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word/theme/themeOverride5.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footer9.xml" ContentType="application/vnd.openxmlformats-officedocument.wordprocessingml.footer+xml"/>
  <Override PartName="/word/theme/themeOverride1.xml" ContentType="application/vnd.openxmlformats-officedocument.themeOverride+xml"/>
  <Override PartName="/word/footer7.xml" ContentType="application/vnd.openxmlformats-officedocument.wordprocessingml.footer+xml"/>
  <Override PartName="/word/drawings/drawing6.xml" ContentType="application/vnd.openxmlformats-officedocument.drawingml.chartshap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drawings/drawing4.xml" ContentType="application/vnd.openxmlformats-officedocument.drawingml.chartshapes+xml"/>
  <Override PartName="/word/charts/chart8.xml" ContentType="application/vnd.openxmlformats-officedocument.drawingml.chart+xml"/>
  <Override PartName="/word/footer4.xml" ContentType="application/vnd.openxmlformats-officedocument.wordprocessingml.footer+xml"/>
  <Override PartName="/word/footer5.xml" ContentType="application/vnd.openxmlformats-officedocument.wordprocessingml.footer+xml"/>
  <Override PartName="/word/charts/chart9.xml" ContentType="application/vnd.openxmlformats-officedocument.drawingml.chart+xml"/>
  <Override PartName="/word/charts/chart19.xml" ContentType="application/vnd.openxmlformats-officedocument.drawingml.chart+xml"/>
  <Override PartName="/word/drawings/drawing5.xml" ContentType="application/vnd.openxmlformats-officedocument.drawingml.chartshap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drawings/drawing1.xml" ContentType="application/vnd.openxmlformats-officedocument.drawingml.chartshapes+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theme/themeOverride6.xml" ContentType="application/vnd.openxmlformats-officedocument.themeOverride+xml"/>
  <Override PartName="/docProps/core.xml" ContentType="application/vnd.openxmlformats-package.core-properties+xml"/>
  <Default Extension="png" ContentType="image/png"/>
  <Default Extension="bin" ContentType="application/vnd.openxmlformats-officedocument.oleObject"/>
  <Override PartName="/word/theme/themeOverride4.xml" ContentType="application/vnd.openxmlformats-officedocument.themeOverride+xml"/>
  <Override PartName="/word/theme/themeOverride2.xml" ContentType="application/vnd.openxmlformats-officedocument.themeOverride+xml"/>
  <Override PartName="/word/footer8.xml" ContentType="application/vnd.openxmlformats-officedocument.wordprocessingml.footer+xml"/>
  <Default Extension="jpeg" ContentType="image/jpeg"/>
  <Override PartName="/word/footer6.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747B" w:rsidRPr="00BF074B" w:rsidRDefault="00051D38" w:rsidP="00785036">
      <w:pPr>
        <w:jc w:val="center"/>
        <w:rPr>
          <w:rFonts w:cs="Times New Roman"/>
        </w:rPr>
      </w:pPr>
      <w:r w:rsidRPr="00BF074B">
        <w:rPr>
          <w:rFonts w:cs="Times New Roman"/>
          <w:noProof/>
        </w:rPr>
        <w:drawing>
          <wp:inline distT="0" distB="0" distL="0" distR="0">
            <wp:extent cx="454660" cy="639445"/>
            <wp:effectExtent l="19050" t="0" r="2540" b="0"/>
            <wp:docPr id="7" name="Picture 1" descr="الشعار الج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شعار الجديد"/>
                    <pic:cNvPicPr>
                      <a:picLocks noChangeAspect="1" noChangeArrowheads="1"/>
                    </pic:cNvPicPr>
                  </pic:nvPicPr>
                  <pic:blipFill>
                    <a:blip r:embed="rId8" cstate="print"/>
                    <a:srcRect/>
                    <a:stretch>
                      <a:fillRect/>
                    </a:stretch>
                  </pic:blipFill>
                  <pic:spPr bwMode="auto">
                    <a:xfrm>
                      <a:off x="0" y="0"/>
                      <a:ext cx="454660" cy="639445"/>
                    </a:xfrm>
                    <a:prstGeom prst="rect">
                      <a:avLst/>
                    </a:prstGeom>
                    <a:noFill/>
                    <a:ln w="9525">
                      <a:noFill/>
                      <a:miter lim="800000"/>
                      <a:headEnd/>
                      <a:tailEnd/>
                    </a:ln>
                  </pic:spPr>
                </pic:pic>
              </a:graphicData>
            </a:graphic>
          </wp:inline>
        </w:drawing>
      </w:r>
    </w:p>
    <w:p w:rsidR="0058747B" w:rsidRPr="00BF074B" w:rsidRDefault="001F73E1" w:rsidP="00785036">
      <w:pPr>
        <w:jc w:val="center"/>
        <w:rPr>
          <w:rFonts w:cs="Times New Roman"/>
          <w:b/>
          <w:bCs/>
          <w:sz w:val="20"/>
          <w:szCs w:val="20"/>
        </w:rPr>
      </w:pPr>
      <w:r>
        <w:rPr>
          <w:rFonts w:cs="Times New Roman"/>
          <w:b/>
          <w:bCs/>
          <w:sz w:val="20"/>
          <w:szCs w:val="20"/>
        </w:rPr>
        <w:t xml:space="preserve">State of </w:t>
      </w:r>
      <w:r w:rsidR="00890E62" w:rsidRPr="00BF074B">
        <w:rPr>
          <w:rFonts w:cs="Times New Roman"/>
          <w:b/>
          <w:bCs/>
          <w:sz w:val="20"/>
          <w:szCs w:val="20"/>
        </w:rPr>
        <w:t>Palestine</w:t>
      </w:r>
    </w:p>
    <w:p w:rsidR="0058747B" w:rsidRPr="00BF074B" w:rsidRDefault="0058747B" w:rsidP="00785036">
      <w:pPr>
        <w:jc w:val="center"/>
        <w:rPr>
          <w:rFonts w:cs="Times New Roman"/>
          <w:rtl/>
        </w:rPr>
      </w:pPr>
      <w:r w:rsidRPr="00BF074B">
        <w:rPr>
          <w:rFonts w:cs="Times New Roman"/>
          <w:b/>
          <w:bCs/>
          <w:sz w:val="24"/>
          <w:szCs w:val="24"/>
        </w:rPr>
        <w:t>Palestinian Central Bureau of Statistics</w:t>
      </w:r>
    </w:p>
    <w:p w:rsidR="0058747B" w:rsidRPr="00BF074B" w:rsidRDefault="0058747B" w:rsidP="00785036">
      <w:pPr>
        <w:jc w:val="center"/>
        <w:rPr>
          <w:rFonts w:cs="Times New Roman"/>
        </w:rPr>
      </w:pPr>
    </w:p>
    <w:p w:rsidR="0058747B" w:rsidRPr="00BF074B" w:rsidRDefault="0058747B" w:rsidP="00785036">
      <w:pPr>
        <w:jc w:val="center"/>
        <w:rPr>
          <w:rFonts w:cs="Times New Roman"/>
        </w:rPr>
      </w:pPr>
    </w:p>
    <w:p w:rsidR="0058747B" w:rsidRPr="00BF074B" w:rsidRDefault="0058747B" w:rsidP="00785036">
      <w:pPr>
        <w:jc w:val="center"/>
        <w:rPr>
          <w:rFonts w:cs="Times New Roman"/>
        </w:rPr>
      </w:pPr>
    </w:p>
    <w:p w:rsidR="0058747B" w:rsidRPr="00BF074B" w:rsidRDefault="0058747B" w:rsidP="00785036">
      <w:pPr>
        <w:pStyle w:val="Heading2"/>
        <w:jc w:val="center"/>
        <w:rPr>
          <w:rFonts w:cs="Times New Roman"/>
          <w:sz w:val="28"/>
          <w:szCs w:val="28"/>
        </w:rPr>
      </w:pPr>
    </w:p>
    <w:p w:rsidR="0058747B" w:rsidRPr="00BF074B" w:rsidRDefault="0058747B" w:rsidP="00785036">
      <w:pPr>
        <w:pStyle w:val="Heading2"/>
        <w:jc w:val="center"/>
        <w:rPr>
          <w:rFonts w:cs="Times New Roman"/>
          <w:sz w:val="28"/>
          <w:szCs w:val="28"/>
        </w:rPr>
      </w:pPr>
    </w:p>
    <w:p w:rsidR="0058747B" w:rsidRPr="00BF074B" w:rsidRDefault="0058747B" w:rsidP="00785036">
      <w:pPr>
        <w:pStyle w:val="Heading2"/>
        <w:jc w:val="center"/>
        <w:rPr>
          <w:rFonts w:cs="Times New Roman"/>
          <w:sz w:val="28"/>
          <w:szCs w:val="28"/>
        </w:rPr>
      </w:pPr>
    </w:p>
    <w:p w:rsidR="0058747B" w:rsidRPr="00BF074B" w:rsidRDefault="0058747B" w:rsidP="009705E2">
      <w:pPr>
        <w:pStyle w:val="Heading2"/>
        <w:jc w:val="center"/>
        <w:rPr>
          <w:rFonts w:cs="Times New Roman"/>
          <w:sz w:val="28"/>
          <w:szCs w:val="28"/>
          <w:rtl/>
          <w:lang w:val="en-GB"/>
        </w:rPr>
      </w:pPr>
      <w:r w:rsidRPr="00BF074B">
        <w:rPr>
          <w:rFonts w:cs="Times New Roman"/>
          <w:sz w:val="28"/>
          <w:szCs w:val="28"/>
        </w:rPr>
        <w:t>Palestine in Figures</w:t>
      </w:r>
    </w:p>
    <w:p w:rsidR="0058747B" w:rsidRPr="00BF074B" w:rsidRDefault="0090047E" w:rsidP="00785036">
      <w:pPr>
        <w:pStyle w:val="Heading2"/>
        <w:jc w:val="center"/>
        <w:rPr>
          <w:rFonts w:cs="Times New Roman"/>
          <w:sz w:val="28"/>
          <w:szCs w:val="28"/>
        </w:rPr>
      </w:pPr>
      <w:r w:rsidRPr="00BF074B">
        <w:rPr>
          <w:rFonts w:cs="Times New Roman"/>
          <w:sz w:val="28"/>
          <w:szCs w:val="28"/>
        </w:rPr>
        <w:t>2015</w:t>
      </w:r>
    </w:p>
    <w:p w:rsidR="0058747B" w:rsidRPr="00BF074B" w:rsidRDefault="0058747B" w:rsidP="00785036">
      <w:pPr>
        <w:jc w:val="center"/>
        <w:rPr>
          <w:rFonts w:cs="Times New Roman"/>
          <w:sz w:val="32"/>
          <w:szCs w:val="32"/>
        </w:rPr>
      </w:pPr>
    </w:p>
    <w:p w:rsidR="0058747B" w:rsidRPr="00BF074B" w:rsidRDefault="0058747B" w:rsidP="00785036">
      <w:pPr>
        <w:jc w:val="center"/>
        <w:rPr>
          <w:rFonts w:cs="Times New Roman"/>
          <w:b/>
          <w:bCs/>
          <w:sz w:val="24"/>
          <w:szCs w:val="24"/>
          <w:rtl/>
          <w:lang w:val="en-GB"/>
        </w:rPr>
      </w:pPr>
    </w:p>
    <w:p w:rsidR="0058747B" w:rsidRPr="00BF074B" w:rsidRDefault="0058747B" w:rsidP="00785036">
      <w:pPr>
        <w:jc w:val="center"/>
        <w:rPr>
          <w:rFonts w:cs="Times New Roman"/>
          <w:rtl/>
          <w:lang w:val="en-GB"/>
        </w:rPr>
      </w:pPr>
    </w:p>
    <w:p w:rsidR="0058747B" w:rsidRPr="00BF074B" w:rsidRDefault="0058747B" w:rsidP="00785036">
      <w:pPr>
        <w:jc w:val="center"/>
        <w:rPr>
          <w:rFonts w:cs="Times New Roman"/>
          <w:sz w:val="28"/>
          <w:szCs w:val="28"/>
          <w:rtl/>
          <w:lang w:val="en-GB"/>
        </w:rPr>
      </w:pPr>
    </w:p>
    <w:p w:rsidR="0058747B" w:rsidRPr="00BF074B" w:rsidRDefault="008818BF" w:rsidP="0090047E">
      <w:pPr>
        <w:jc w:val="center"/>
        <w:rPr>
          <w:rFonts w:cs="Times New Roman"/>
          <w:b/>
          <w:bCs/>
          <w:sz w:val="20"/>
          <w:szCs w:val="20"/>
        </w:rPr>
      </w:pPr>
      <w:r w:rsidRPr="00BF074B">
        <w:rPr>
          <w:rFonts w:cs="Times New Roman"/>
          <w:b/>
          <w:bCs/>
          <w:sz w:val="20"/>
          <w:szCs w:val="20"/>
        </w:rPr>
        <w:t>March</w:t>
      </w:r>
      <w:r w:rsidR="00BA6787" w:rsidRPr="00BF074B">
        <w:rPr>
          <w:rFonts w:cs="Times New Roman"/>
          <w:b/>
          <w:bCs/>
          <w:sz w:val="20"/>
          <w:szCs w:val="20"/>
        </w:rPr>
        <w:t>,</w:t>
      </w:r>
      <w:r w:rsidR="0058747B" w:rsidRPr="00BF074B">
        <w:rPr>
          <w:rFonts w:cs="Times New Roman"/>
          <w:b/>
          <w:bCs/>
          <w:sz w:val="20"/>
          <w:szCs w:val="20"/>
        </w:rPr>
        <w:t xml:space="preserve"> </w:t>
      </w:r>
      <w:r w:rsidR="0090047E" w:rsidRPr="00BF074B">
        <w:rPr>
          <w:rFonts w:cs="Times New Roman"/>
          <w:b/>
          <w:bCs/>
          <w:sz w:val="20"/>
          <w:szCs w:val="20"/>
        </w:rPr>
        <w:t>2016</w:t>
      </w:r>
    </w:p>
    <w:p w:rsidR="0058747B" w:rsidRPr="00BF074B" w:rsidRDefault="00D66753" w:rsidP="0090047E">
      <w:pPr>
        <w:jc w:val="center"/>
        <w:rPr>
          <w:rFonts w:cs="Times New Roman"/>
          <w:b/>
          <w:bCs/>
          <w:sz w:val="18"/>
          <w:szCs w:val="18"/>
        </w:rPr>
      </w:pPr>
      <w:r w:rsidRPr="00D66753">
        <w:rPr>
          <w:rFonts w:cs="Times New Roman"/>
          <w:b/>
          <w:bCs/>
          <w:noProof/>
          <w:sz w:val="20"/>
          <w:szCs w:val="20"/>
        </w:rPr>
        <w:pict>
          <v:rect id="_x0000_s1052" style="position:absolute;left:0;text-align:left;margin-left:75.6pt;margin-top:4.75pt;width:116.85pt;height:50.95pt;z-index:251664384" filled="f" stroked="f">
            <w10:wrap anchorx="page"/>
          </v:rect>
        </w:pict>
      </w:r>
      <w:r w:rsidRPr="00D66753">
        <w:rPr>
          <w:rFonts w:cs="Times New Roman"/>
          <w:b/>
          <w:bCs/>
          <w:noProof/>
          <w:sz w:val="20"/>
          <w:szCs w:val="20"/>
        </w:rPr>
        <w:pict>
          <v:rect id="_x0000_s1027" style="position:absolute;left:0;text-align:left;margin-left:128.1pt;margin-top:22.95pt;width:16.1pt;height:10.5pt;z-index:251651072" stroked="f">
            <w10:wrap anchorx="page"/>
          </v:rect>
        </w:pict>
      </w:r>
      <w:r w:rsidR="0058747B" w:rsidRPr="00BF074B">
        <w:rPr>
          <w:rFonts w:cs="Times New Roman"/>
          <w:b/>
          <w:bCs/>
          <w:sz w:val="20"/>
          <w:szCs w:val="20"/>
        </w:rPr>
        <w:br w:type="page"/>
      </w:r>
    </w:p>
    <w:tbl>
      <w:tblPr>
        <w:tblW w:w="4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33"/>
      </w:tblGrid>
      <w:tr w:rsidR="0058747B" w:rsidRPr="00BF074B" w:rsidTr="00BE6A8E">
        <w:trPr>
          <w:jc w:val="center"/>
        </w:trPr>
        <w:tc>
          <w:tcPr>
            <w:tcW w:w="5670" w:type="dxa"/>
            <w:vAlign w:val="center"/>
          </w:tcPr>
          <w:p w:rsidR="0058747B" w:rsidRPr="00BF074B" w:rsidRDefault="0058747B" w:rsidP="00785036">
            <w:pPr>
              <w:pStyle w:val="Heading1"/>
              <w:jc w:val="center"/>
              <w:rPr>
                <w:rFonts w:cs="Times New Roman"/>
                <w:b/>
                <w:bCs/>
                <w:sz w:val="16"/>
                <w:szCs w:val="16"/>
              </w:rPr>
            </w:pPr>
            <w:r w:rsidRPr="00BF074B">
              <w:rPr>
                <w:rFonts w:cs="Times New Roman"/>
                <w:b/>
                <w:bCs/>
                <w:sz w:val="16"/>
                <w:szCs w:val="16"/>
              </w:rPr>
              <w:lastRenderedPageBreak/>
              <w:t>This document is prepared in accordance with the standard procedures stated in the Code of Practice for Palestine Official Statistics 2006.</w:t>
            </w:r>
          </w:p>
        </w:tc>
      </w:tr>
    </w:tbl>
    <w:p w:rsidR="0058747B" w:rsidRPr="00BF074B" w:rsidRDefault="0058747B" w:rsidP="009910C4">
      <w:pPr>
        <w:rPr>
          <w:rFonts w:cs="Times New Roman"/>
          <w:b/>
          <w:bCs/>
          <w:sz w:val="20"/>
          <w:szCs w:val="20"/>
        </w:rPr>
      </w:pPr>
    </w:p>
    <w:p w:rsidR="0058747B" w:rsidRPr="00BF074B" w:rsidRDefault="0058747B" w:rsidP="002D25D3">
      <w:pPr>
        <w:jc w:val="center"/>
        <w:rPr>
          <w:rFonts w:cs="Times New Roman"/>
          <w:noProof/>
          <w:sz w:val="18"/>
        </w:rPr>
      </w:pPr>
    </w:p>
    <w:p w:rsidR="007127C4" w:rsidRPr="00BF074B" w:rsidRDefault="007127C4" w:rsidP="002D25D3">
      <w:pPr>
        <w:jc w:val="center"/>
        <w:rPr>
          <w:rFonts w:cs="Times New Roman"/>
          <w:noProof/>
          <w:sz w:val="18"/>
        </w:rPr>
      </w:pPr>
    </w:p>
    <w:p w:rsidR="007127C4" w:rsidRPr="00BF074B" w:rsidRDefault="007127C4" w:rsidP="002D25D3">
      <w:pPr>
        <w:jc w:val="center"/>
        <w:rPr>
          <w:rFonts w:cs="Times New Roman"/>
          <w:sz w:val="18"/>
        </w:rPr>
      </w:pPr>
    </w:p>
    <w:p w:rsidR="0058747B" w:rsidRPr="00BF074B" w:rsidRDefault="0058747B" w:rsidP="009910C4">
      <w:pPr>
        <w:rPr>
          <w:rFonts w:cs="Times New Roman"/>
          <w:sz w:val="18"/>
        </w:rPr>
      </w:pPr>
    </w:p>
    <w:p w:rsidR="0058747B" w:rsidRPr="00BF074B" w:rsidRDefault="0058747B" w:rsidP="009910C4">
      <w:pPr>
        <w:rPr>
          <w:rFonts w:cs="Times New Roman"/>
          <w:sz w:val="18"/>
        </w:rPr>
      </w:pPr>
    </w:p>
    <w:p w:rsidR="0058747B" w:rsidRPr="00BF074B" w:rsidRDefault="0058747B" w:rsidP="0090047E">
      <w:pPr>
        <w:rPr>
          <w:rFonts w:cs="Times New Roman"/>
          <w:sz w:val="18"/>
          <w:rtl/>
          <w:lang w:val="en-GB"/>
        </w:rPr>
      </w:pPr>
      <w:r w:rsidRPr="00BF074B">
        <w:rPr>
          <w:rFonts w:cs="Times New Roman"/>
          <w:sz w:val="18"/>
        </w:rPr>
        <w:t>©</w:t>
      </w:r>
      <w:r w:rsidRPr="00BF074B">
        <w:rPr>
          <w:rFonts w:cs="Times New Roman"/>
          <w:sz w:val="18"/>
          <w:rtl/>
          <w:lang w:val="en-GB"/>
        </w:rPr>
        <w:t xml:space="preserve"> </w:t>
      </w:r>
      <w:r w:rsidRPr="00BF074B">
        <w:rPr>
          <w:rFonts w:cs="Times New Roman"/>
          <w:sz w:val="18"/>
        </w:rPr>
        <w:t>Ma</w:t>
      </w:r>
      <w:r w:rsidR="008818BF" w:rsidRPr="00BF074B">
        <w:rPr>
          <w:rFonts w:cs="Times New Roman"/>
          <w:sz w:val="18"/>
        </w:rPr>
        <w:t>rch</w:t>
      </w:r>
      <w:r w:rsidR="00422E66" w:rsidRPr="00BF074B">
        <w:rPr>
          <w:rFonts w:cs="Times New Roman"/>
          <w:sz w:val="18"/>
        </w:rPr>
        <w:t>,</w:t>
      </w:r>
      <w:r w:rsidRPr="00BF074B">
        <w:rPr>
          <w:rFonts w:cs="Times New Roman"/>
          <w:sz w:val="18"/>
        </w:rPr>
        <w:t xml:space="preserve"> </w:t>
      </w:r>
      <w:r w:rsidR="0090047E" w:rsidRPr="00BF074B">
        <w:rPr>
          <w:rFonts w:cs="Times New Roman"/>
          <w:sz w:val="18"/>
        </w:rPr>
        <w:t>2016</w:t>
      </w:r>
    </w:p>
    <w:p w:rsidR="0058747B" w:rsidRPr="00BF074B" w:rsidRDefault="0058747B" w:rsidP="009910C4">
      <w:pPr>
        <w:pStyle w:val="Heading4"/>
        <w:rPr>
          <w:rFonts w:cs="Times New Roman"/>
          <w:sz w:val="18"/>
          <w:szCs w:val="18"/>
          <w:rtl/>
          <w:lang w:val="en-GB"/>
        </w:rPr>
      </w:pPr>
      <w:r w:rsidRPr="00BF074B">
        <w:rPr>
          <w:rFonts w:cs="Times New Roman"/>
          <w:sz w:val="18"/>
          <w:szCs w:val="18"/>
        </w:rPr>
        <w:t xml:space="preserve">All rights </w:t>
      </w:r>
      <w:r w:rsidR="00637566" w:rsidRPr="00BF074B">
        <w:rPr>
          <w:rFonts w:cs="Times New Roman"/>
          <w:sz w:val="18"/>
          <w:szCs w:val="18"/>
        </w:rPr>
        <w:t>r</w:t>
      </w:r>
      <w:r w:rsidRPr="00BF074B">
        <w:rPr>
          <w:rFonts w:cs="Times New Roman"/>
          <w:sz w:val="18"/>
          <w:szCs w:val="18"/>
        </w:rPr>
        <w:t>eserved</w:t>
      </w:r>
    </w:p>
    <w:p w:rsidR="0058747B" w:rsidRPr="00BF074B" w:rsidRDefault="0058747B" w:rsidP="0058747B">
      <w:pPr>
        <w:pStyle w:val="BodyText"/>
        <w:rPr>
          <w:rFonts w:cs="Times New Roman"/>
          <w:b/>
          <w:bCs/>
          <w:sz w:val="18"/>
        </w:rPr>
      </w:pPr>
    </w:p>
    <w:p w:rsidR="0058747B" w:rsidRPr="00BF074B" w:rsidRDefault="0058747B" w:rsidP="009910C4">
      <w:pPr>
        <w:pStyle w:val="BodyText"/>
        <w:rPr>
          <w:rFonts w:cs="Times New Roman"/>
          <w:b/>
          <w:bCs/>
          <w:sz w:val="18"/>
          <w:szCs w:val="18"/>
        </w:rPr>
      </w:pPr>
      <w:r w:rsidRPr="00BF074B">
        <w:rPr>
          <w:rFonts w:cs="Times New Roman"/>
          <w:b/>
          <w:bCs/>
          <w:sz w:val="18"/>
          <w:szCs w:val="18"/>
        </w:rPr>
        <w:t>Citation:</w:t>
      </w:r>
    </w:p>
    <w:p w:rsidR="0058747B" w:rsidRPr="00BF074B" w:rsidRDefault="0058747B" w:rsidP="009910C4">
      <w:pPr>
        <w:pStyle w:val="BodyText"/>
        <w:rPr>
          <w:rFonts w:cs="Times New Roman"/>
          <w:b/>
          <w:bCs/>
          <w:sz w:val="18"/>
          <w:szCs w:val="18"/>
        </w:rPr>
      </w:pPr>
    </w:p>
    <w:p w:rsidR="0058747B" w:rsidRPr="00BF074B" w:rsidRDefault="0058747B" w:rsidP="0090047E">
      <w:pPr>
        <w:pStyle w:val="BodyText"/>
        <w:rPr>
          <w:rFonts w:cs="Times New Roman"/>
          <w:sz w:val="18"/>
        </w:rPr>
      </w:pPr>
      <w:r w:rsidRPr="00BF074B">
        <w:rPr>
          <w:rFonts w:cs="Times New Roman"/>
          <w:b/>
          <w:bCs/>
          <w:sz w:val="18"/>
          <w:szCs w:val="18"/>
        </w:rPr>
        <w:t xml:space="preserve">Palestinian Central Bureau of Statistics, </w:t>
      </w:r>
      <w:r w:rsidR="0090047E" w:rsidRPr="00BF074B">
        <w:rPr>
          <w:rFonts w:cs="Times New Roman"/>
          <w:b/>
          <w:bCs/>
          <w:sz w:val="18"/>
          <w:szCs w:val="18"/>
        </w:rPr>
        <w:t>2016</w:t>
      </w:r>
      <w:r w:rsidRPr="00BF074B">
        <w:rPr>
          <w:rFonts w:cs="Times New Roman"/>
          <w:b/>
          <w:bCs/>
          <w:sz w:val="18"/>
          <w:szCs w:val="18"/>
        </w:rPr>
        <w:t>.</w:t>
      </w:r>
      <w:r w:rsidRPr="00BF074B">
        <w:rPr>
          <w:rFonts w:cs="Times New Roman"/>
          <w:sz w:val="18"/>
          <w:szCs w:val="18"/>
        </w:rPr>
        <w:t xml:space="preserve">  </w:t>
      </w:r>
      <w:r w:rsidRPr="00BF074B">
        <w:rPr>
          <w:rFonts w:cs="Times New Roman"/>
          <w:i/>
          <w:iCs/>
          <w:sz w:val="18"/>
          <w:szCs w:val="18"/>
        </w:rPr>
        <w:t xml:space="preserve">Palestine in Figures </w:t>
      </w:r>
      <w:r w:rsidR="0090047E" w:rsidRPr="00BF074B">
        <w:rPr>
          <w:rFonts w:cs="Times New Roman"/>
          <w:i/>
          <w:iCs/>
          <w:sz w:val="18"/>
          <w:szCs w:val="18"/>
        </w:rPr>
        <w:t>2015</w:t>
      </w:r>
      <w:r w:rsidRPr="00BF074B">
        <w:rPr>
          <w:rFonts w:cs="Times New Roman"/>
          <w:i/>
          <w:iCs/>
          <w:sz w:val="18"/>
          <w:szCs w:val="18"/>
        </w:rPr>
        <w:t>.</w:t>
      </w:r>
      <w:r w:rsidRPr="00BF074B">
        <w:rPr>
          <w:rFonts w:cs="Times New Roman"/>
          <w:b/>
          <w:bCs/>
          <w:sz w:val="18"/>
          <w:szCs w:val="18"/>
        </w:rPr>
        <w:t xml:space="preserve"> </w:t>
      </w:r>
      <w:r w:rsidRPr="00BF074B">
        <w:rPr>
          <w:rFonts w:cs="Times New Roman"/>
          <w:sz w:val="18"/>
          <w:szCs w:val="18"/>
        </w:rPr>
        <w:t xml:space="preserve">Ramallah </w:t>
      </w:r>
      <w:r w:rsidR="00F40B42" w:rsidRPr="00BF074B">
        <w:rPr>
          <w:rFonts w:cs="Times New Roman"/>
          <w:sz w:val="18"/>
          <w:szCs w:val="18"/>
        </w:rPr>
        <w:t>–</w:t>
      </w:r>
      <w:r w:rsidRPr="00BF074B">
        <w:rPr>
          <w:rFonts w:cs="Times New Roman"/>
          <w:sz w:val="18"/>
          <w:szCs w:val="18"/>
        </w:rPr>
        <w:t xml:space="preserve"> Palestine</w:t>
      </w:r>
      <w:r w:rsidR="00F40B42" w:rsidRPr="00BF074B">
        <w:rPr>
          <w:rFonts w:cs="Times New Roman"/>
          <w:sz w:val="18"/>
          <w:szCs w:val="18"/>
        </w:rPr>
        <w:t>.</w:t>
      </w:r>
    </w:p>
    <w:p w:rsidR="0058747B" w:rsidRPr="00BF074B" w:rsidRDefault="0058747B" w:rsidP="009910C4">
      <w:pPr>
        <w:pStyle w:val="BodyText"/>
        <w:rPr>
          <w:rFonts w:cs="Times New Roman"/>
          <w:b/>
          <w:bCs/>
          <w:sz w:val="18"/>
        </w:rPr>
      </w:pPr>
    </w:p>
    <w:p w:rsidR="0058747B" w:rsidRPr="00BF074B" w:rsidRDefault="0058747B" w:rsidP="009910C4">
      <w:pPr>
        <w:pStyle w:val="BodyText"/>
        <w:rPr>
          <w:rFonts w:cs="Times New Roman"/>
          <w:sz w:val="18"/>
          <w:szCs w:val="18"/>
        </w:rPr>
      </w:pPr>
      <w:r w:rsidRPr="00BF074B">
        <w:rPr>
          <w:rFonts w:cs="Times New Roman"/>
          <w:sz w:val="18"/>
          <w:szCs w:val="18"/>
        </w:rPr>
        <w:t>All correspondence should be directed to:</w:t>
      </w:r>
    </w:p>
    <w:p w:rsidR="0058747B" w:rsidRPr="00BF074B" w:rsidRDefault="0058747B" w:rsidP="009910C4">
      <w:pPr>
        <w:pStyle w:val="BodyText"/>
        <w:rPr>
          <w:rFonts w:cs="Times New Roman"/>
          <w:b/>
          <w:bCs/>
          <w:sz w:val="18"/>
          <w:szCs w:val="18"/>
          <w:rtl/>
          <w:lang w:val="en-GB"/>
        </w:rPr>
      </w:pPr>
      <w:r w:rsidRPr="00BF074B">
        <w:rPr>
          <w:rFonts w:cs="Times New Roman"/>
          <w:b/>
          <w:bCs/>
          <w:sz w:val="18"/>
          <w:szCs w:val="18"/>
        </w:rPr>
        <w:t>Palestinian Central Bureau of Statistics</w:t>
      </w:r>
    </w:p>
    <w:p w:rsidR="0058747B" w:rsidRPr="00BF074B" w:rsidRDefault="0058747B" w:rsidP="00E21164">
      <w:pPr>
        <w:pStyle w:val="BodyText"/>
        <w:rPr>
          <w:rFonts w:cs="Times New Roman"/>
          <w:b/>
          <w:bCs/>
          <w:sz w:val="18"/>
          <w:szCs w:val="18"/>
        </w:rPr>
      </w:pPr>
      <w:r w:rsidRPr="00BF074B">
        <w:rPr>
          <w:rFonts w:cs="Times New Roman"/>
          <w:b/>
          <w:bCs/>
          <w:sz w:val="18"/>
          <w:szCs w:val="18"/>
        </w:rPr>
        <w:t>P. O Box 1647. Ramallah - Palestine</w:t>
      </w:r>
    </w:p>
    <w:p w:rsidR="0058747B" w:rsidRPr="00BF074B" w:rsidRDefault="0058747B" w:rsidP="0058747B">
      <w:pPr>
        <w:pStyle w:val="BodyText"/>
        <w:rPr>
          <w:rFonts w:cs="Times New Roman"/>
          <w:b/>
          <w:bCs/>
          <w:sz w:val="18"/>
          <w:szCs w:val="18"/>
          <w:rtl/>
        </w:rPr>
      </w:pPr>
    </w:p>
    <w:tbl>
      <w:tblPr>
        <w:bidiVisual/>
        <w:tblW w:w="5778" w:type="dxa"/>
        <w:jc w:val="right"/>
        <w:tblInd w:w="-3062" w:type="dxa"/>
        <w:tblLayout w:type="fixed"/>
        <w:tblLook w:val="0000"/>
      </w:tblPr>
      <w:tblGrid>
        <w:gridCol w:w="1984"/>
        <w:gridCol w:w="3794"/>
      </w:tblGrid>
      <w:tr w:rsidR="0059009E" w:rsidRPr="00BF074B" w:rsidTr="002B53A0">
        <w:trPr>
          <w:cantSplit/>
          <w:trHeight w:val="320"/>
          <w:jc w:val="right"/>
        </w:trPr>
        <w:tc>
          <w:tcPr>
            <w:tcW w:w="1984" w:type="dxa"/>
            <w:vAlign w:val="center"/>
          </w:tcPr>
          <w:p w:rsidR="0059009E" w:rsidRPr="00BF074B" w:rsidRDefault="0059009E" w:rsidP="009910C4">
            <w:pPr>
              <w:pStyle w:val="BodyText"/>
              <w:rPr>
                <w:rFonts w:cs="Times New Roman"/>
                <w:sz w:val="18"/>
                <w:szCs w:val="18"/>
                <w:rtl/>
                <w:lang w:val="en-GB"/>
              </w:rPr>
            </w:pPr>
          </w:p>
        </w:tc>
        <w:tc>
          <w:tcPr>
            <w:tcW w:w="3794" w:type="dxa"/>
            <w:vAlign w:val="center"/>
          </w:tcPr>
          <w:p w:rsidR="0059009E" w:rsidRPr="00BF074B" w:rsidRDefault="0059009E" w:rsidP="009910C4">
            <w:pPr>
              <w:pStyle w:val="BodyText"/>
              <w:rPr>
                <w:rFonts w:cs="Times New Roman"/>
                <w:sz w:val="18"/>
                <w:szCs w:val="18"/>
                <w:rtl/>
                <w:lang w:val="en-GB"/>
              </w:rPr>
            </w:pPr>
            <w:r w:rsidRPr="00BF074B">
              <w:rPr>
                <w:rFonts w:cs="Times New Roman"/>
                <w:sz w:val="18"/>
                <w:szCs w:val="18"/>
              </w:rPr>
              <w:t xml:space="preserve">Tel: (972/970) 2 2982700 </w:t>
            </w:r>
          </w:p>
        </w:tc>
      </w:tr>
      <w:tr w:rsidR="0059009E" w:rsidRPr="00BF074B" w:rsidTr="002B53A0">
        <w:trPr>
          <w:cantSplit/>
          <w:trHeight w:val="320"/>
          <w:jc w:val="right"/>
        </w:trPr>
        <w:tc>
          <w:tcPr>
            <w:tcW w:w="1984" w:type="dxa"/>
            <w:vAlign w:val="center"/>
          </w:tcPr>
          <w:p w:rsidR="0059009E" w:rsidRPr="00BF074B" w:rsidRDefault="0059009E" w:rsidP="009910C4">
            <w:pPr>
              <w:pStyle w:val="BodyText"/>
              <w:rPr>
                <w:rFonts w:cs="Times New Roman"/>
                <w:sz w:val="18"/>
                <w:szCs w:val="18"/>
                <w:rtl/>
                <w:lang w:val="en-GB"/>
              </w:rPr>
            </w:pPr>
          </w:p>
        </w:tc>
        <w:tc>
          <w:tcPr>
            <w:tcW w:w="3794" w:type="dxa"/>
            <w:vAlign w:val="center"/>
          </w:tcPr>
          <w:p w:rsidR="0059009E" w:rsidRPr="00BF074B" w:rsidRDefault="0059009E" w:rsidP="009910C4">
            <w:pPr>
              <w:pStyle w:val="BodyText"/>
              <w:rPr>
                <w:rFonts w:cs="Times New Roman"/>
                <w:sz w:val="18"/>
                <w:szCs w:val="18"/>
                <w:rtl/>
                <w:lang w:val="en-GB"/>
              </w:rPr>
            </w:pPr>
            <w:r w:rsidRPr="00BF074B">
              <w:rPr>
                <w:rFonts w:cs="Times New Roman"/>
                <w:sz w:val="18"/>
                <w:szCs w:val="18"/>
              </w:rPr>
              <w:t>Fax: (972/970) 2 2982710</w:t>
            </w:r>
          </w:p>
        </w:tc>
      </w:tr>
      <w:tr w:rsidR="0059009E" w:rsidRPr="00BF074B" w:rsidTr="002B53A0">
        <w:trPr>
          <w:cantSplit/>
          <w:trHeight w:val="320"/>
          <w:jc w:val="right"/>
        </w:trPr>
        <w:tc>
          <w:tcPr>
            <w:tcW w:w="1984" w:type="dxa"/>
            <w:vAlign w:val="center"/>
          </w:tcPr>
          <w:p w:rsidR="0059009E" w:rsidRPr="00BF074B" w:rsidRDefault="0059009E" w:rsidP="009910C4">
            <w:pPr>
              <w:pStyle w:val="BodyText"/>
              <w:rPr>
                <w:rFonts w:cs="Times New Roman"/>
                <w:sz w:val="18"/>
                <w:szCs w:val="18"/>
              </w:rPr>
            </w:pPr>
          </w:p>
        </w:tc>
        <w:tc>
          <w:tcPr>
            <w:tcW w:w="3794" w:type="dxa"/>
            <w:vAlign w:val="center"/>
          </w:tcPr>
          <w:p w:rsidR="0059009E" w:rsidRPr="00BF074B" w:rsidRDefault="0059009E" w:rsidP="009910C4">
            <w:pPr>
              <w:pStyle w:val="BodyText"/>
              <w:rPr>
                <w:rFonts w:cs="Times New Roman"/>
                <w:sz w:val="18"/>
                <w:szCs w:val="18"/>
              </w:rPr>
            </w:pPr>
            <w:r w:rsidRPr="00BF074B">
              <w:rPr>
                <w:rFonts w:cs="Times New Roman"/>
                <w:sz w:val="18"/>
                <w:szCs w:val="18"/>
              </w:rPr>
              <w:t xml:space="preserve">Toll Free: 1800300300 </w:t>
            </w:r>
          </w:p>
        </w:tc>
      </w:tr>
      <w:tr w:rsidR="0059009E" w:rsidRPr="00BF074B" w:rsidTr="002B53A0">
        <w:trPr>
          <w:cantSplit/>
          <w:trHeight w:val="320"/>
          <w:jc w:val="right"/>
        </w:trPr>
        <w:tc>
          <w:tcPr>
            <w:tcW w:w="1984" w:type="dxa"/>
            <w:vAlign w:val="center"/>
          </w:tcPr>
          <w:p w:rsidR="0059009E" w:rsidRPr="00BF074B" w:rsidRDefault="0059009E" w:rsidP="009910C4">
            <w:pPr>
              <w:pStyle w:val="BodyText"/>
              <w:rPr>
                <w:rFonts w:cs="Times New Roman"/>
                <w:sz w:val="18"/>
                <w:szCs w:val="18"/>
                <w:rtl/>
                <w:lang w:val="en-GB"/>
              </w:rPr>
            </w:pPr>
          </w:p>
        </w:tc>
        <w:tc>
          <w:tcPr>
            <w:tcW w:w="3794" w:type="dxa"/>
            <w:vAlign w:val="center"/>
          </w:tcPr>
          <w:p w:rsidR="0059009E" w:rsidRPr="00BF074B" w:rsidRDefault="0059009E" w:rsidP="009910C4">
            <w:pPr>
              <w:pStyle w:val="BodyText"/>
              <w:rPr>
                <w:rFonts w:cs="Times New Roman"/>
                <w:sz w:val="18"/>
                <w:szCs w:val="18"/>
                <w:rtl/>
                <w:lang w:val="en-GB"/>
              </w:rPr>
            </w:pPr>
            <w:proofErr w:type="spellStart"/>
            <w:r w:rsidRPr="00BF074B">
              <w:rPr>
                <w:rFonts w:cs="Times New Roman"/>
                <w:sz w:val="18"/>
                <w:szCs w:val="18"/>
                <w:lang w:val="fr-FR"/>
              </w:rPr>
              <w:t>E-Mail</w:t>
            </w:r>
            <w:proofErr w:type="spellEnd"/>
            <w:r w:rsidRPr="00BF074B">
              <w:rPr>
                <w:rFonts w:cs="Times New Roman"/>
                <w:sz w:val="18"/>
                <w:szCs w:val="18"/>
                <w:lang w:val="fr-FR"/>
              </w:rPr>
              <w:t>: diwan@pcbs.gov.ps</w:t>
            </w:r>
          </w:p>
        </w:tc>
      </w:tr>
      <w:tr w:rsidR="0059009E" w:rsidRPr="00BF074B" w:rsidTr="002B53A0">
        <w:trPr>
          <w:cantSplit/>
          <w:trHeight w:val="320"/>
          <w:jc w:val="right"/>
        </w:trPr>
        <w:tc>
          <w:tcPr>
            <w:tcW w:w="1984" w:type="dxa"/>
            <w:vAlign w:val="center"/>
          </w:tcPr>
          <w:p w:rsidR="0059009E" w:rsidRPr="00BF074B" w:rsidRDefault="0059009E" w:rsidP="0090047E">
            <w:pPr>
              <w:pStyle w:val="BodyText"/>
              <w:rPr>
                <w:rFonts w:cs="Times New Roman"/>
                <w:b/>
                <w:bCs/>
                <w:sz w:val="18"/>
                <w:szCs w:val="18"/>
                <w:rtl/>
              </w:rPr>
            </w:pPr>
            <w:r w:rsidRPr="00BF074B">
              <w:rPr>
                <w:rFonts w:cs="Times New Roman"/>
                <w:b/>
                <w:bCs/>
                <w:sz w:val="18"/>
                <w:szCs w:val="18"/>
              </w:rPr>
              <w:t>Reference ID:</w:t>
            </w:r>
            <w:r w:rsidR="00176549" w:rsidRPr="00BF074B">
              <w:rPr>
                <w:rFonts w:cs="Times New Roman"/>
                <w:b/>
                <w:bCs/>
                <w:sz w:val="18"/>
                <w:szCs w:val="18"/>
              </w:rPr>
              <w:t xml:space="preserve"> </w:t>
            </w:r>
            <w:r w:rsidR="00DC0A56">
              <w:rPr>
                <w:rFonts w:cs="Times New Roman"/>
                <w:b/>
                <w:bCs/>
                <w:sz w:val="18"/>
                <w:szCs w:val="18"/>
              </w:rPr>
              <w:t>2188</w:t>
            </w:r>
          </w:p>
        </w:tc>
        <w:tc>
          <w:tcPr>
            <w:tcW w:w="3794" w:type="dxa"/>
            <w:vAlign w:val="center"/>
          </w:tcPr>
          <w:p w:rsidR="0059009E" w:rsidRPr="00BF074B" w:rsidRDefault="0059009E" w:rsidP="009910C4">
            <w:pPr>
              <w:pStyle w:val="BodyText"/>
              <w:rPr>
                <w:rFonts w:cs="Times New Roman"/>
                <w:sz w:val="18"/>
                <w:szCs w:val="18"/>
                <w:rtl/>
                <w:lang w:val="en-GB"/>
              </w:rPr>
            </w:pPr>
            <w:r w:rsidRPr="00BF074B">
              <w:rPr>
                <w:rFonts w:cs="Times New Roman"/>
                <w:sz w:val="18"/>
                <w:szCs w:val="18"/>
              </w:rPr>
              <w:t xml:space="preserve">Website: </w:t>
            </w:r>
            <w:hyperlink w:history="1">
              <w:r w:rsidRPr="00BF074B">
                <w:rPr>
                  <w:sz w:val="18"/>
                  <w:szCs w:val="18"/>
                </w:rPr>
                <w:t>http://</w:t>
              </w:r>
            </w:hyperlink>
            <w:r w:rsidRPr="00BF074B">
              <w:rPr>
                <w:rFonts w:cs="Times New Roman"/>
                <w:sz w:val="18"/>
                <w:szCs w:val="18"/>
              </w:rPr>
              <w:t>www.pcbs.gov.ps</w:t>
            </w:r>
          </w:p>
        </w:tc>
      </w:tr>
    </w:tbl>
    <w:p w:rsidR="0058747B" w:rsidRPr="00BF074B" w:rsidRDefault="00D66753" w:rsidP="00785036">
      <w:pPr>
        <w:jc w:val="center"/>
        <w:rPr>
          <w:b/>
          <w:bCs/>
          <w:sz w:val="24"/>
          <w:szCs w:val="24"/>
        </w:rPr>
      </w:pPr>
      <w:r w:rsidRPr="00D66753">
        <w:rPr>
          <w:rFonts w:cs="Times New Roman"/>
          <w:b/>
          <w:bCs/>
          <w:noProof/>
          <w:sz w:val="18"/>
          <w:szCs w:val="18"/>
        </w:rPr>
        <w:pict>
          <v:rect id="_x0000_s1028" style="position:absolute;left:0;text-align:left;margin-left:126.45pt;margin-top:40.85pt;width:16.1pt;height:10.5pt;z-index:251652096;mso-position-horizontal-relative:text;mso-position-vertical-relative:text" stroked="f">
            <w10:wrap anchorx="page"/>
          </v:rect>
        </w:pict>
      </w:r>
      <w:r w:rsidR="00677E4E" w:rsidRPr="00BF074B">
        <w:rPr>
          <w:b/>
          <w:bCs/>
          <w:sz w:val="24"/>
          <w:szCs w:val="24"/>
        </w:rPr>
        <w:br w:type="page"/>
      </w:r>
      <w:r w:rsidR="0058747B" w:rsidRPr="00BF074B">
        <w:rPr>
          <w:b/>
          <w:bCs/>
          <w:sz w:val="24"/>
          <w:szCs w:val="24"/>
        </w:rPr>
        <w:lastRenderedPageBreak/>
        <w:t>MAP OF PALESTINE</w:t>
      </w:r>
    </w:p>
    <w:p w:rsidR="0058747B" w:rsidRPr="00BF074B" w:rsidRDefault="00D66753" w:rsidP="00785036">
      <w:pPr>
        <w:jc w:val="center"/>
        <w:rPr>
          <w:rFonts w:cs="Times New Roman"/>
          <w:b/>
          <w:bCs/>
          <w:i/>
          <w:iCs/>
          <w:sz w:val="24"/>
          <w:szCs w:val="24"/>
        </w:rPr>
      </w:pPr>
      <w:r w:rsidRPr="00D66753">
        <w:rPr>
          <w:noProof/>
        </w:rPr>
        <w:pict>
          <v:rect id="_x0000_s1029" style="position:absolute;left:0;text-align:left;margin-left:128.3pt;margin-top:338.75pt;width:16.1pt;height:10.5pt;z-index:251653120" stroked="f">
            <w10:wrap anchorx="page"/>
          </v:rect>
        </w:pict>
      </w:r>
      <w:r w:rsidR="0058747B" w:rsidRPr="00BF074B">
        <w:object w:dxaOrig="9743" w:dyaOrig="123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7.1pt;height:312.9pt" o:ole="">
            <v:imagedata r:id="rId9" o:title=""/>
          </v:shape>
          <o:OLEObject Type="Embed" ProgID="MSPhotoEd.3" ShapeID="_x0000_i1025" DrawAspect="Content" ObjectID="_1520234310" r:id="rId10"/>
        </w:object>
      </w:r>
      <w:r w:rsidR="0058747B" w:rsidRPr="00BF074B">
        <w:rPr>
          <w:b/>
          <w:bCs/>
          <w:sz w:val="24"/>
          <w:szCs w:val="24"/>
        </w:rPr>
        <w:br w:type="page"/>
      </w:r>
    </w:p>
    <w:p w:rsidR="00A5665C" w:rsidRPr="00BF074B" w:rsidRDefault="00D66753" w:rsidP="001A32E0">
      <w:pPr>
        <w:jc w:val="center"/>
        <w:rPr>
          <w:rFonts w:cs="Times New Roman"/>
          <w:b/>
          <w:bCs/>
          <w:i/>
          <w:iCs/>
          <w:sz w:val="20"/>
          <w:szCs w:val="20"/>
        </w:rPr>
      </w:pPr>
      <w:r>
        <w:rPr>
          <w:rFonts w:cs="Times New Roman"/>
          <w:b/>
          <w:bCs/>
          <w:i/>
          <w:iCs/>
          <w:noProof/>
          <w:sz w:val="20"/>
          <w:szCs w:val="20"/>
        </w:rPr>
        <w:lastRenderedPageBreak/>
        <w:pict>
          <v:rect id="_x0000_s1030" style="position:absolute;left:0;text-align:left;margin-left:128.3pt;margin-top:352.9pt;width:16.1pt;height:10.5pt;z-index:251654144" stroked="f">
            <w10:wrap anchorx="page"/>
          </v:rect>
        </w:pict>
      </w:r>
      <w:bookmarkStart w:id="0" w:name="_Toc366142273"/>
      <w:r w:rsidR="00A5665C" w:rsidRPr="00BF074B">
        <w:rPr>
          <w:rFonts w:cs="Times New Roman"/>
          <w:b/>
          <w:bCs/>
          <w:i/>
          <w:iCs/>
          <w:sz w:val="20"/>
          <w:szCs w:val="20"/>
        </w:rPr>
        <w:t xml:space="preserve">National </w:t>
      </w:r>
      <w:proofErr w:type="spellStart"/>
      <w:r w:rsidR="00A5665C" w:rsidRPr="00BF074B">
        <w:rPr>
          <w:rFonts w:cs="Times New Roman"/>
          <w:b/>
          <w:bCs/>
          <w:i/>
          <w:iCs/>
          <w:sz w:val="20"/>
          <w:szCs w:val="20"/>
        </w:rPr>
        <w:t>Statististical</w:t>
      </w:r>
      <w:proofErr w:type="spellEnd"/>
      <w:r w:rsidR="00A5665C" w:rsidRPr="00BF074B">
        <w:rPr>
          <w:rFonts w:cs="Times New Roman"/>
          <w:b/>
          <w:bCs/>
          <w:i/>
          <w:iCs/>
          <w:sz w:val="20"/>
          <w:szCs w:val="20"/>
        </w:rPr>
        <w:t xml:space="preserve"> System Mission</w:t>
      </w:r>
      <w:bookmarkEnd w:id="0"/>
    </w:p>
    <w:p w:rsidR="00A5665C" w:rsidRPr="00BF074B" w:rsidRDefault="00A5665C" w:rsidP="00A5665C">
      <w:pPr>
        <w:jc w:val="center"/>
        <w:rPr>
          <w:rFonts w:cs="Times New Roman"/>
          <w:b/>
          <w:bCs/>
          <w:i/>
          <w:iCs/>
          <w:sz w:val="20"/>
          <w:szCs w:val="20"/>
        </w:rPr>
      </w:pPr>
    </w:p>
    <w:p w:rsidR="0058747B" w:rsidRPr="00BF074B" w:rsidRDefault="00A5665C" w:rsidP="00307BB9">
      <w:pPr>
        <w:jc w:val="both"/>
        <w:rPr>
          <w:rFonts w:cs="Times New Roman"/>
          <w:b/>
          <w:bCs/>
          <w:i/>
          <w:iCs/>
          <w:sz w:val="20"/>
          <w:szCs w:val="20"/>
        </w:rPr>
      </w:pPr>
      <w:r w:rsidRPr="00BF074B">
        <w:rPr>
          <w:rFonts w:cs="Times New Roman"/>
          <w:b/>
          <w:bCs/>
          <w:i/>
          <w:iCs/>
          <w:sz w:val="20"/>
          <w:szCs w:val="20"/>
        </w:rPr>
        <w:t>"To produce and disseminate coherent, objective, high quality and timely official statistics to meet user needs nationally and internationally"</w:t>
      </w:r>
      <w:r w:rsidR="00307BB9" w:rsidRPr="00BF074B">
        <w:rPr>
          <w:rFonts w:cs="Times New Roman"/>
          <w:b/>
          <w:bCs/>
          <w:i/>
          <w:iCs/>
          <w:sz w:val="20"/>
          <w:szCs w:val="20"/>
        </w:rPr>
        <w:t>.</w:t>
      </w:r>
    </w:p>
    <w:p w:rsidR="0058747B" w:rsidRPr="00BF074B" w:rsidRDefault="0058747B" w:rsidP="009910C4">
      <w:pPr>
        <w:rPr>
          <w:rFonts w:cs="Times New Roman"/>
          <w:b/>
          <w:bCs/>
          <w:sz w:val="20"/>
          <w:szCs w:val="20"/>
        </w:rPr>
      </w:pPr>
    </w:p>
    <w:p w:rsidR="0058747B" w:rsidRPr="00BF074B" w:rsidRDefault="0058747B" w:rsidP="009910C4">
      <w:pPr>
        <w:rPr>
          <w:rFonts w:cs="Times New Roman"/>
          <w:b/>
          <w:bCs/>
          <w:sz w:val="20"/>
          <w:szCs w:val="20"/>
        </w:rPr>
      </w:pPr>
    </w:p>
    <w:p w:rsidR="0058747B" w:rsidRPr="00BF074B" w:rsidRDefault="0058747B" w:rsidP="009910C4">
      <w:pPr>
        <w:rPr>
          <w:rFonts w:cs="Times New Roman"/>
          <w:b/>
          <w:bCs/>
          <w:sz w:val="20"/>
          <w:szCs w:val="20"/>
        </w:rPr>
      </w:pPr>
    </w:p>
    <w:p w:rsidR="0058747B" w:rsidRPr="00BF074B" w:rsidRDefault="0058747B" w:rsidP="009910C4">
      <w:pPr>
        <w:rPr>
          <w:rFonts w:cs="Times New Roman"/>
          <w:b/>
          <w:bCs/>
          <w:sz w:val="20"/>
          <w:szCs w:val="20"/>
        </w:rPr>
      </w:pPr>
    </w:p>
    <w:p w:rsidR="0058747B" w:rsidRPr="00BF074B" w:rsidRDefault="0058747B" w:rsidP="009910C4">
      <w:pPr>
        <w:rPr>
          <w:rFonts w:cs="Times New Roman"/>
          <w:b/>
          <w:bCs/>
          <w:sz w:val="20"/>
          <w:szCs w:val="20"/>
        </w:rPr>
      </w:pPr>
    </w:p>
    <w:p w:rsidR="0058747B" w:rsidRPr="00BF074B" w:rsidRDefault="0058747B" w:rsidP="009910C4">
      <w:pPr>
        <w:rPr>
          <w:rFonts w:cs="Times New Roman"/>
          <w:b/>
          <w:bCs/>
          <w:sz w:val="20"/>
          <w:szCs w:val="20"/>
        </w:rPr>
      </w:pPr>
    </w:p>
    <w:p w:rsidR="00A73BCD" w:rsidRPr="00BF074B" w:rsidRDefault="00D66753" w:rsidP="009910C4">
      <w:pPr>
        <w:rPr>
          <w:rFonts w:cs="Times New Roman"/>
          <w:b/>
          <w:bCs/>
          <w:sz w:val="20"/>
          <w:szCs w:val="20"/>
        </w:rPr>
      </w:pPr>
      <w:r>
        <w:rPr>
          <w:rFonts w:cs="Times New Roman"/>
          <w:b/>
          <w:bCs/>
          <w:noProof/>
          <w:sz w:val="20"/>
          <w:szCs w:val="20"/>
        </w:rPr>
        <w:pict>
          <v:rect id="_x0000_s1045" style="position:absolute;margin-left:131.95pt;margin-top:217.9pt;width:16.1pt;height:10.5pt;z-index:251661312" stroked="f">
            <w10:wrap anchorx="page"/>
          </v:rect>
        </w:pict>
      </w:r>
      <w:r>
        <w:rPr>
          <w:rFonts w:cs="Times New Roman"/>
          <w:b/>
          <w:bCs/>
          <w:noProof/>
          <w:sz w:val="20"/>
          <w:szCs w:val="20"/>
        </w:rPr>
        <w:pict>
          <v:rect id="_x0000_s1031" style="position:absolute;margin-left:127.9pt;margin-top:157.35pt;width:16.1pt;height:10.5pt;z-index:251655168" stroked="f">
            <w10:wrap anchorx="page"/>
          </v:rect>
        </w:pict>
      </w:r>
      <w:r w:rsidR="00A73BCD" w:rsidRPr="00BF074B">
        <w:rPr>
          <w:rFonts w:cs="Times New Roman"/>
          <w:b/>
          <w:bCs/>
          <w:sz w:val="20"/>
          <w:szCs w:val="20"/>
        </w:rPr>
        <w:br w:type="page"/>
      </w:r>
    </w:p>
    <w:p w:rsidR="0058747B" w:rsidRPr="00BF074B" w:rsidRDefault="0058747B" w:rsidP="009910C4">
      <w:pPr>
        <w:rPr>
          <w:rFonts w:cs="Times New Roman"/>
          <w:b/>
          <w:bCs/>
          <w:sz w:val="19"/>
        </w:rPr>
      </w:pPr>
      <w:r w:rsidRPr="00BF074B">
        <w:rPr>
          <w:rFonts w:cs="Times New Roman"/>
          <w:b/>
          <w:bCs/>
          <w:sz w:val="20"/>
          <w:szCs w:val="20"/>
        </w:rPr>
        <w:lastRenderedPageBreak/>
        <w:t xml:space="preserve"> Explanation of Symbols in Tables</w:t>
      </w:r>
      <w:r w:rsidRPr="00BF074B">
        <w:rPr>
          <w:rFonts w:cs="Times New Roman"/>
          <w:b/>
          <w:bCs/>
          <w:sz w:val="19"/>
        </w:rPr>
        <w:t>:</w:t>
      </w:r>
    </w:p>
    <w:p w:rsidR="0058747B" w:rsidRPr="00BF074B" w:rsidRDefault="0058747B" w:rsidP="0058747B">
      <w:pPr>
        <w:rPr>
          <w:rFonts w:cs="Times New Roman"/>
          <w:sz w:val="14"/>
          <w:szCs w:val="14"/>
        </w:rPr>
      </w:pPr>
    </w:p>
    <w:p w:rsidR="0058747B" w:rsidRPr="00BF074B" w:rsidRDefault="0058747B" w:rsidP="0058747B">
      <w:pPr>
        <w:rPr>
          <w:rFonts w:cs="Times New Roman"/>
          <w:sz w:val="18"/>
          <w:szCs w:val="18"/>
        </w:rPr>
      </w:pPr>
      <w:r w:rsidRPr="00BF074B">
        <w:rPr>
          <w:rFonts w:cs="Times New Roman"/>
          <w:caps/>
          <w:sz w:val="18"/>
          <w:szCs w:val="18"/>
        </w:rPr>
        <w:t xml:space="preserve"> (-)</w:t>
      </w:r>
      <w:r w:rsidRPr="00BF074B">
        <w:rPr>
          <w:rFonts w:cs="Times New Roman"/>
          <w:caps/>
          <w:sz w:val="18"/>
          <w:szCs w:val="18"/>
        </w:rPr>
        <w:tab/>
        <w:t xml:space="preserve">= </w:t>
      </w:r>
      <w:r w:rsidRPr="00BF074B">
        <w:rPr>
          <w:rFonts w:cs="Times New Roman"/>
          <w:sz w:val="18"/>
          <w:szCs w:val="18"/>
        </w:rPr>
        <w:t>Nil</w:t>
      </w:r>
    </w:p>
    <w:p w:rsidR="0058747B" w:rsidRPr="00BF074B" w:rsidRDefault="0058747B" w:rsidP="0058747B">
      <w:pPr>
        <w:rPr>
          <w:rFonts w:cs="Times New Roman"/>
          <w:sz w:val="18"/>
          <w:szCs w:val="18"/>
        </w:rPr>
      </w:pPr>
      <w:r w:rsidRPr="00BF074B">
        <w:rPr>
          <w:rFonts w:cs="Times New Roman"/>
          <w:caps/>
          <w:sz w:val="18"/>
          <w:szCs w:val="18"/>
        </w:rPr>
        <w:t xml:space="preserve"> (0)</w:t>
      </w:r>
      <w:r w:rsidRPr="00BF074B">
        <w:rPr>
          <w:rFonts w:cs="Times New Roman"/>
          <w:caps/>
          <w:sz w:val="18"/>
          <w:szCs w:val="18"/>
        </w:rPr>
        <w:tab/>
        <w:t xml:space="preserve">= </w:t>
      </w:r>
      <w:r w:rsidRPr="00BF074B">
        <w:rPr>
          <w:rFonts w:cs="Times New Roman"/>
          <w:sz w:val="18"/>
          <w:szCs w:val="18"/>
        </w:rPr>
        <w:t>Less than half of the unit</w:t>
      </w:r>
    </w:p>
    <w:p w:rsidR="0058747B" w:rsidRPr="00BF074B" w:rsidRDefault="0058747B" w:rsidP="0058747B">
      <w:pPr>
        <w:rPr>
          <w:rFonts w:cs="Times New Roman"/>
          <w:sz w:val="18"/>
          <w:szCs w:val="18"/>
        </w:rPr>
      </w:pPr>
      <w:r w:rsidRPr="00BF074B">
        <w:rPr>
          <w:rFonts w:cs="Times New Roman"/>
          <w:caps/>
          <w:sz w:val="18"/>
          <w:szCs w:val="18"/>
        </w:rPr>
        <w:t xml:space="preserve"> (</w:t>
      </w:r>
      <w:r w:rsidRPr="00BF074B">
        <w:rPr>
          <w:rFonts w:cs="Times New Roman" w:hint="cs"/>
          <w:caps/>
          <w:sz w:val="18"/>
          <w:szCs w:val="18"/>
          <w:rtl/>
        </w:rPr>
        <w:t>..</w:t>
      </w:r>
      <w:r w:rsidRPr="00BF074B">
        <w:rPr>
          <w:rFonts w:cs="Times New Roman"/>
          <w:caps/>
          <w:sz w:val="18"/>
          <w:szCs w:val="18"/>
        </w:rPr>
        <w:t xml:space="preserve">) </w:t>
      </w:r>
      <w:r w:rsidRPr="00BF074B">
        <w:rPr>
          <w:rFonts w:cs="Times New Roman" w:hint="cs"/>
          <w:caps/>
          <w:sz w:val="18"/>
          <w:szCs w:val="18"/>
          <w:rtl/>
        </w:rPr>
        <w:t xml:space="preserve">          </w:t>
      </w:r>
      <w:r w:rsidRPr="00BF074B">
        <w:rPr>
          <w:rFonts w:cs="Times New Roman"/>
          <w:sz w:val="18"/>
          <w:szCs w:val="18"/>
        </w:rPr>
        <w:t>= Not available</w:t>
      </w:r>
    </w:p>
    <w:p w:rsidR="0058747B" w:rsidRPr="00BF074B" w:rsidRDefault="0058747B" w:rsidP="009910C4">
      <w:pPr>
        <w:rPr>
          <w:rFonts w:cs="Times New Roman"/>
          <w:sz w:val="14"/>
          <w:szCs w:val="14"/>
        </w:rPr>
      </w:pPr>
    </w:p>
    <w:p w:rsidR="0058747B" w:rsidRPr="00BF074B" w:rsidRDefault="0058747B" w:rsidP="009910C4">
      <w:pPr>
        <w:rPr>
          <w:rFonts w:cs="Times New Roman"/>
          <w:b/>
          <w:bCs/>
          <w:i/>
          <w:iCs/>
          <w:sz w:val="18"/>
          <w:szCs w:val="18"/>
        </w:rPr>
      </w:pPr>
      <w:r w:rsidRPr="00BF074B">
        <w:rPr>
          <w:rFonts w:cs="Times New Roman"/>
          <w:b/>
          <w:bCs/>
          <w:i/>
          <w:iCs/>
          <w:sz w:val="18"/>
          <w:szCs w:val="18"/>
        </w:rPr>
        <w:t xml:space="preserve">Note:  </w:t>
      </w:r>
    </w:p>
    <w:p w:rsidR="0058747B" w:rsidRPr="00BF074B" w:rsidRDefault="00D775D6" w:rsidP="00422E66">
      <w:pPr>
        <w:jc w:val="both"/>
        <w:rPr>
          <w:rFonts w:cs="Times New Roman"/>
          <w:i/>
          <w:iCs/>
          <w:sz w:val="18"/>
          <w:szCs w:val="18"/>
        </w:rPr>
      </w:pPr>
      <w:r w:rsidRPr="00BF074B">
        <w:rPr>
          <w:rFonts w:cs="Times New Roman"/>
          <w:i/>
          <w:iCs/>
          <w:sz w:val="18"/>
          <w:szCs w:val="18"/>
        </w:rPr>
        <w:t xml:space="preserve">1. </w:t>
      </w:r>
      <w:r w:rsidR="00F40B42" w:rsidRPr="00BF074B">
        <w:rPr>
          <w:rFonts w:cs="Times New Roman"/>
          <w:i/>
          <w:iCs/>
          <w:sz w:val="18"/>
          <w:szCs w:val="18"/>
        </w:rPr>
        <w:t>D</w:t>
      </w:r>
      <w:r w:rsidR="0058747B" w:rsidRPr="00BF074B">
        <w:rPr>
          <w:rFonts w:cs="Times New Roman"/>
          <w:i/>
          <w:iCs/>
          <w:sz w:val="18"/>
          <w:szCs w:val="18"/>
        </w:rPr>
        <w:t xml:space="preserve">ata </w:t>
      </w:r>
      <w:r w:rsidR="00D36A62" w:rsidRPr="00BF074B">
        <w:rPr>
          <w:rFonts w:cs="Times New Roman"/>
          <w:i/>
          <w:iCs/>
          <w:sz w:val="18"/>
          <w:szCs w:val="18"/>
        </w:rPr>
        <w:t xml:space="preserve">referred to </w:t>
      </w:r>
      <w:r w:rsidR="0058747B" w:rsidRPr="00BF074B">
        <w:rPr>
          <w:rFonts w:cs="Times New Roman"/>
          <w:i/>
          <w:iCs/>
          <w:sz w:val="18"/>
          <w:szCs w:val="18"/>
        </w:rPr>
        <w:t xml:space="preserve">in this </w:t>
      </w:r>
      <w:r w:rsidR="00D36A62" w:rsidRPr="00BF074B">
        <w:rPr>
          <w:rFonts w:cs="Times New Roman"/>
          <w:i/>
          <w:iCs/>
          <w:sz w:val="18"/>
          <w:szCs w:val="18"/>
        </w:rPr>
        <w:t>document</w:t>
      </w:r>
      <w:r w:rsidR="0058747B" w:rsidRPr="00BF074B">
        <w:rPr>
          <w:rFonts w:cs="Times New Roman"/>
          <w:i/>
          <w:iCs/>
          <w:sz w:val="18"/>
          <w:szCs w:val="18"/>
        </w:rPr>
        <w:t xml:space="preserve"> represent </w:t>
      </w:r>
      <w:r w:rsidR="00DD2CA5" w:rsidRPr="00BF074B">
        <w:rPr>
          <w:rFonts w:cs="Times New Roman"/>
          <w:i/>
          <w:iCs/>
          <w:sz w:val="18"/>
          <w:szCs w:val="18"/>
        </w:rPr>
        <w:t>Palestine</w:t>
      </w:r>
      <w:r w:rsidR="0058747B" w:rsidRPr="00BF074B">
        <w:rPr>
          <w:rFonts w:cs="Times New Roman"/>
          <w:i/>
          <w:iCs/>
          <w:sz w:val="18"/>
          <w:szCs w:val="18"/>
        </w:rPr>
        <w:t xml:space="preserve"> (West Bank </w:t>
      </w:r>
      <w:r w:rsidR="00D36A62" w:rsidRPr="00BF074B">
        <w:rPr>
          <w:rFonts w:cs="Times New Roman"/>
          <w:i/>
          <w:iCs/>
          <w:sz w:val="18"/>
          <w:szCs w:val="18"/>
        </w:rPr>
        <w:t>i</w:t>
      </w:r>
      <w:r w:rsidR="0058747B" w:rsidRPr="00BF074B">
        <w:rPr>
          <w:rFonts w:cs="Times New Roman"/>
          <w:i/>
          <w:iCs/>
          <w:sz w:val="18"/>
          <w:szCs w:val="18"/>
        </w:rPr>
        <w:t>ncluding Jerusalem and Gaza Strip)</w:t>
      </w:r>
      <w:r w:rsidR="00F40B42" w:rsidRPr="00BF074B">
        <w:rPr>
          <w:rFonts w:cs="Times New Roman"/>
          <w:i/>
          <w:iCs/>
          <w:sz w:val="18"/>
          <w:szCs w:val="18"/>
        </w:rPr>
        <w:t xml:space="preserve"> </w:t>
      </w:r>
      <w:r w:rsidR="0058747B" w:rsidRPr="00BF074B">
        <w:rPr>
          <w:rFonts w:cs="Times New Roman"/>
          <w:i/>
          <w:iCs/>
          <w:sz w:val="18"/>
          <w:szCs w:val="18"/>
        </w:rPr>
        <w:t>unless otherwise stated.</w:t>
      </w:r>
    </w:p>
    <w:p w:rsidR="0058747B" w:rsidRPr="00BF074B" w:rsidRDefault="0058747B" w:rsidP="009910C4">
      <w:pPr>
        <w:rPr>
          <w:rFonts w:cs="Times New Roman"/>
          <w:i/>
          <w:iCs/>
          <w:sz w:val="18"/>
          <w:szCs w:val="18"/>
        </w:rPr>
      </w:pPr>
    </w:p>
    <w:p w:rsidR="0058747B" w:rsidRPr="00BF074B" w:rsidRDefault="00D775D6" w:rsidP="00422E66">
      <w:pPr>
        <w:jc w:val="both"/>
        <w:rPr>
          <w:rFonts w:cs="Times New Roman"/>
          <w:i/>
          <w:iCs/>
          <w:sz w:val="18"/>
          <w:szCs w:val="18"/>
        </w:rPr>
      </w:pPr>
      <w:r w:rsidRPr="00BF074B">
        <w:rPr>
          <w:rFonts w:cs="Times New Roman"/>
          <w:i/>
          <w:iCs/>
          <w:sz w:val="18"/>
          <w:szCs w:val="18"/>
        </w:rPr>
        <w:t xml:space="preserve">2. </w:t>
      </w:r>
      <w:r w:rsidR="0058747B" w:rsidRPr="00BF074B">
        <w:rPr>
          <w:rFonts w:cs="Times New Roman"/>
          <w:i/>
          <w:iCs/>
          <w:sz w:val="18"/>
          <w:szCs w:val="18"/>
        </w:rPr>
        <w:t xml:space="preserve">Data </w:t>
      </w:r>
      <w:r w:rsidR="00D36A62" w:rsidRPr="00BF074B">
        <w:rPr>
          <w:rFonts w:cs="Times New Roman"/>
          <w:i/>
          <w:iCs/>
          <w:sz w:val="18"/>
          <w:szCs w:val="18"/>
        </w:rPr>
        <w:t>re</w:t>
      </w:r>
      <w:r w:rsidR="00F40B42" w:rsidRPr="00BF074B">
        <w:rPr>
          <w:rFonts w:cs="Times New Roman"/>
          <w:i/>
          <w:iCs/>
          <w:sz w:val="18"/>
          <w:szCs w:val="18"/>
        </w:rPr>
        <w:t>ferred to</w:t>
      </w:r>
      <w:r w:rsidR="0058747B" w:rsidRPr="00BF074B">
        <w:rPr>
          <w:rFonts w:cs="Times New Roman"/>
          <w:i/>
          <w:iCs/>
          <w:sz w:val="18"/>
          <w:szCs w:val="18"/>
        </w:rPr>
        <w:t xml:space="preserve"> in this </w:t>
      </w:r>
      <w:r w:rsidR="00D36A62" w:rsidRPr="00BF074B">
        <w:rPr>
          <w:rFonts w:cs="Times New Roman"/>
          <w:i/>
          <w:iCs/>
          <w:sz w:val="18"/>
          <w:szCs w:val="18"/>
        </w:rPr>
        <w:t>document are</w:t>
      </w:r>
      <w:r w:rsidR="0058747B" w:rsidRPr="00BF074B">
        <w:rPr>
          <w:rFonts w:cs="Times New Roman"/>
          <w:i/>
          <w:iCs/>
          <w:sz w:val="18"/>
          <w:szCs w:val="18"/>
        </w:rPr>
        <w:t xml:space="preserve"> based on two main sources: first, the Palestinian Central Bureau of Statistics, where data is derived from different surveys and censuses and secondly, data</w:t>
      </w:r>
      <w:r w:rsidR="00F40B42" w:rsidRPr="00BF074B">
        <w:rPr>
          <w:rFonts w:cs="Times New Roman"/>
          <w:i/>
          <w:iCs/>
          <w:sz w:val="18"/>
          <w:szCs w:val="18"/>
        </w:rPr>
        <w:t xml:space="preserve"> </w:t>
      </w:r>
      <w:r w:rsidR="0058747B" w:rsidRPr="00BF074B">
        <w:rPr>
          <w:rFonts w:cs="Times New Roman"/>
          <w:i/>
          <w:iCs/>
          <w:sz w:val="18"/>
          <w:szCs w:val="18"/>
        </w:rPr>
        <w:t xml:space="preserve">obtained from </w:t>
      </w:r>
      <w:r w:rsidR="00D36A62" w:rsidRPr="00BF074B">
        <w:rPr>
          <w:rFonts w:cs="Times New Roman"/>
          <w:i/>
          <w:iCs/>
          <w:sz w:val="18"/>
          <w:szCs w:val="18"/>
        </w:rPr>
        <w:t xml:space="preserve">the </w:t>
      </w:r>
      <w:r w:rsidR="0058747B" w:rsidRPr="00BF074B">
        <w:rPr>
          <w:rFonts w:cs="Times New Roman"/>
          <w:i/>
          <w:iCs/>
          <w:sz w:val="18"/>
          <w:szCs w:val="18"/>
        </w:rPr>
        <w:t xml:space="preserve">administrative records of public and private institutions. For those who </w:t>
      </w:r>
      <w:r w:rsidR="00E85EEA" w:rsidRPr="00BF074B">
        <w:rPr>
          <w:rFonts w:cs="Times New Roman"/>
          <w:i/>
          <w:iCs/>
          <w:sz w:val="18"/>
          <w:szCs w:val="18"/>
        </w:rPr>
        <w:t>require</w:t>
      </w:r>
      <w:r w:rsidR="0058747B" w:rsidRPr="00BF074B">
        <w:rPr>
          <w:rFonts w:cs="Times New Roman"/>
          <w:i/>
          <w:iCs/>
          <w:sz w:val="18"/>
          <w:szCs w:val="18"/>
        </w:rPr>
        <w:t xml:space="preserve"> more detail</w:t>
      </w:r>
      <w:r w:rsidR="00E85EEA" w:rsidRPr="00BF074B">
        <w:rPr>
          <w:rFonts w:cs="Times New Roman"/>
          <w:i/>
          <w:iCs/>
          <w:sz w:val="18"/>
          <w:szCs w:val="18"/>
        </w:rPr>
        <w:t>s</w:t>
      </w:r>
      <w:r w:rsidR="0058747B" w:rsidRPr="00BF074B">
        <w:rPr>
          <w:rFonts w:cs="Times New Roman"/>
          <w:i/>
          <w:iCs/>
          <w:sz w:val="18"/>
          <w:szCs w:val="18"/>
        </w:rPr>
        <w:t xml:space="preserve"> on sources, please contact the Division f</w:t>
      </w:r>
      <w:r w:rsidR="00E85EEA" w:rsidRPr="00BF074B">
        <w:rPr>
          <w:rFonts w:cs="Times New Roman"/>
          <w:i/>
          <w:iCs/>
          <w:sz w:val="18"/>
          <w:szCs w:val="18"/>
        </w:rPr>
        <w:t>or</w:t>
      </w:r>
      <w:r w:rsidR="0058747B" w:rsidRPr="00BF074B">
        <w:rPr>
          <w:rFonts w:cs="Times New Roman"/>
          <w:i/>
          <w:iCs/>
          <w:sz w:val="18"/>
          <w:szCs w:val="18"/>
        </w:rPr>
        <w:t xml:space="preserve"> User Services </w:t>
      </w:r>
      <w:r w:rsidR="00D36A62" w:rsidRPr="00BF074B">
        <w:rPr>
          <w:rFonts w:cs="Times New Roman"/>
          <w:i/>
          <w:iCs/>
          <w:sz w:val="18"/>
          <w:szCs w:val="18"/>
        </w:rPr>
        <w:t>at</w:t>
      </w:r>
      <w:r w:rsidR="0058747B" w:rsidRPr="00BF074B">
        <w:rPr>
          <w:rFonts w:cs="Times New Roman"/>
          <w:i/>
          <w:iCs/>
          <w:sz w:val="18"/>
          <w:szCs w:val="18"/>
        </w:rPr>
        <w:t xml:space="preserve"> PCBS. </w:t>
      </w:r>
    </w:p>
    <w:p w:rsidR="0058747B" w:rsidRPr="00BF074B" w:rsidRDefault="0058747B" w:rsidP="009910C4">
      <w:pPr>
        <w:rPr>
          <w:rFonts w:cs="Times New Roman"/>
          <w:i/>
          <w:iCs/>
          <w:sz w:val="18"/>
          <w:szCs w:val="18"/>
        </w:rPr>
      </w:pPr>
    </w:p>
    <w:p w:rsidR="0058747B" w:rsidRPr="00BF074B" w:rsidRDefault="00D775D6" w:rsidP="00422E66">
      <w:pPr>
        <w:jc w:val="both"/>
        <w:rPr>
          <w:rFonts w:cs="Times New Roman"/>
          <w:i/>
          <w:iCs/>
          <w:sz w:val="18"/>
          <w:szCs w:val="18"/>
        </w:rPr>
      </w:pPr>
      <w:r w:rsidRPr="00BF074B">
        <w:rPr>
          <w:rFonts w:cs="Times New Roman"/>
          <w:i/>
          <w:iCs/>
          <w:sz w:val="18"/>
          <w:szCs w:val="18"/>
        </w:rPr>
        <w:t xml:space="preserve">3. </w:t>
      </w:r>
      <w:r w:rsidR="0058747B" w:rsidRPr="00BF074B">
        <w:rPr>
          <w:rFonts w:cs="Times New Roman"/>
          <w:i/>
          <w:iCs/>
          <w:sz w:val="18"/>
          <w:szCs w:val="18"/>
        </w:rPr>
        <w:t>Scholastic Year</w:t>
      </w:r>
      <w:r w:rsidR="0058747B" w:rsidRPr="00BF074B">
        <w:rPr>
          <w:rFonts w:cs="Times New Roman" w:hint="cs"/>
          <w:i/>
          <w:iCs/>
          <w:sz w:val="18"/>
          <w:szCs w:val="18"/>
          <w:rtl/>
        </w:rPr>
        <w:t>:</w:t>
      </w:r>
      <w:r w:rsidR="0058747B" w:rsidRPr="00BF074B">
        <w:rPr>
          <w:rFonts w:cs="Times New Roman"/>
          <w:i/>
          <w:iCs/>
          <w:sz w:val="18"/>
          <w:szCs w:val="18"/>
        </w:rPr>
        <w:t xml:space="preserve"> starts in August of every year and ends in June of the following year.</w:t>
      </w:r>
    </w:p>
    <w:p w:rsidR="0058747B" w:rsidRPr="00BF074B" w:rsidRDefault="0058747B" w:rsidP="009910C4">
      <w:pPr>
        <w:rPr>
          <w:i/>
          <w:iCs/>
          <w:sz w:val="18"/>
          <w:szCs w:val="18"/>
        </w:rPr>
      </w:pPr>
      <w:r w:rsidRPr="00BF074B">
        <w:rPr>
          <w:i/>
          <w:iCs/>
          <w:sz w:val="18"/>
          <w:szCs w:val="18"/>
        </w:rPr>
        <w:t xml:space="preserve"> </w:t>
      </w:r>
    </w:p>
    <w:p w:rsidR="0058747B" w:rsidRPr="00BF074B" w:rsidRDefault="00D775D6" w:rsidP="00422E66">
      <w:pPr>
        <w:jc w:val="both"/>
        <w:rPr>
          <w:rFonts w:cs="Times New Roman"/>
          <w:i/>
          <w:iCs/>
          <w:sz w:val="18"/>
          <w:szCs w:val="18"/>
        </w:rPr>
      </w:pPr>
      <w:r w:rsidRPr="00BF074B">
        <w:rPr>
          <w:rFonts w:cs="Times New Roman"/>
          <w:i/>
          <w:iCs/>
          <w:sz w:val="18"/>
          <w:szCs w:val="18"/>
        </w:rPr>
        <w:t xml:space="preserve">4. </w:t>
      </w:r>
      <w:r w:rsidR="0058747B" w:rsidRPr="00BF074B">
        <w:rPr>
          <w:rFonts w:cs="Times New Roman"/>
          <w:i/>
          <w:iCs/>
          <w:sz w:val="18"/>
          <w:szCs w:val="18"/>
        </w:rPr>
        <w:t xml:space="preserve">Agricultural Year: starts in October of every year and ends in September of the following year.        </w:t>
      </w:r>
    </w:p>
    <w:p w:rsidR="0058747B" w:rsidRPr="00BF074B" w:rsidRDefault="0058747B" w:rsidP="009910C4">
      <w:pPr>
        <w:pStyle w:val="BlockText"/>
        <w:rPr>
          <w:rFonts w:cs="Times New Roman"/>
          <w:color w:val="auto"/>
          <w:sz w:val="18"/>
          <w:szCs w:val="18"/>
        </w:rPr>
      </w:pPr>
    </w:p>
    <w:p w:rsidR="0058747B" w:rsidRPr="00BF074B" w:rsidRDefault="00D66753" w:rsidP="009910C4">
      <w:pPr>
        <w:pStyle w:val="BlockText"/>
        <w:rPr>
          <w:rFonts w:cs="Times New Roman"/>
          <w:color w:val="auto"/>
          <w:sz w:val="18"/>
          <w:szCs w:val="18"/>
        </w:rPr>
      </w:pPr>
      <w:r>
        <w:rPr>
          <w:rFonts w:cs="Times New Roman"/>
          <w:color w:val="auto"/>
          <w:sz w:val="18"/>
          <w:szCs w:val="18"/>
        </w:rPr>
        <w:pict>
          <v:rect id="_x0000_s1035" style="position:absolute;left:0;text-align:left;margin-left:131.35pt;margin-top:119.75pt;width:16.1pt;height:10.5pt;z-index:251659264" stroked="f">
            <w10:wrap anchorx="page"/>
          </v:rect>
        </w:pict>
      </w:r>
      <w:r>
        <w:rPr>
          <w:rFonts w:cs="Times New Roman"/>
          <w:color w:val="auto"/>
          <w:sz w:val="18"/>
          <w:szCs w:val="18"/>
        </w:rPr>
        <w:pict>
          <v:rect id="_x0000_s1032" style="position:absolute;left:0;text-align:left;margin-left:127.55pt;margin-top:77.25pt;width:16.1pt;height:10.5pt;z-index:251656192" stroked="f">
            <w10:wrap anchorx="page"/>
          </v:rect>
        </w:pict>
      </w:r>
      <w:r w:rsidR="0058747B" w:rsidRPr="00BF074B">
        <w:rPr>
          <w:rFonts w:cs="Times New Roman"/>
          <w:color w:val="auto"/>
          <w:sz w:val="18"/>
          <w:szCs w:val="18"/>
        </w:rPr>
        <w:br w:type="page"/>
      </w:r>
      <w:r w:rsidR="0058747B" w:rsidRPr="00BF074B">
        <w:rPr>
          <w:rFonts w:cs="Times New Roman"/>
          <w:color w:val="auto"/>
          <w:sz w:val="18"/>
          <w:szCs w:val="18"/>
        </w:rPr>
        <w:lastRenderedPageBreak/>
        <w:t>Table of Contents</w:t>
      </w:r>
    </w:p>
    <w:p w:rsidR="0058747B" w:rsidRPr="00BF074B" w:rsidRDefault="0058747B" w:rsidP="009910C4">
      <w:pPr>
        <w:pStyle w:val="BlockText"/>
        <w:rPr>
          <w:rFonts w:cs="Times New Roman"/>
          <w:color w:val="auto"/>
          <w:sz w:val="18"/>
          <w:szCs w:val="18"/>
        </w:rPr>
      </w:pPr>
    </w:p>
    <w:tbl>
      <w:tblPr>
        <w:tblW w:w="5443" w:type="dxa"/>
        <w:jc w:val="center"/>
        <w:tblLook w:val="0000"/>
      </w:tblPr>
      <w:tblGrid>
        <w:gridCol w:w="4082"/>
        <w:gridCol w:w="1361"/>
      </w:tblGrid>
      <w:tr w:rsidR="00785036" w:rsidRPr="00BF074B" w:rsidTr="00592C10">
        <w:trPr>
          <w:trHeight w:hRule="exact" w:val="284"/>
          <w:jc w:val="center"/>
        </w:trPr>
        <w:tc>
          <w:tcPr>
            <w:tcW w:w="4082" w:type="dxa"/>
            <w:vAlign w:val="center"/>
          </w:tcPr>
          <w:p w:rsidR="00785036" w:rsidRPr="00BF074B" w:rsidRDefault="00785036" w:rsidP="00EB41BD">
            <w:pPr>
              <w:pStyle w:val="BlockText"/>
              <w:ind w:left="0" w:right="0"/>
              <w:jc w:val="left"/>
              <w:rPr>
                <w:rFonts w:cs="Times New Roman"/>
                <w:color w:val="auto"/>
                <w:sz w:val="14"/>
                <w:szCs w:val="14"/>
              </w:rPr>
            </w:pPr>
            <w:r w:rsidRPr="00BF074B">
              <w:rPr>
                <w:rFonts w:cs="Times New Roman"/>
                <w:color w:val="auto"/>
                <w:sz w:val="14"/>
                <w:szCs w:val="14"/>
              </w:rPr>
              <w:t>Subject</w:t>
            </w:r>
          </w:p>
        </w:tc>
        <w:tc>
          <w:tcPr>
            <w:tcW w:w="1361" w:type="dxa"/>
            <w:vAlign w:val="center"/>
          </w:tcPr>
          <w:p w:rsidR="00785036" w:rsidRPr="00BF074B" w:rsidRDefault="00785036" w:rsidP="00EB41BD">
            <w:pPr>
              <w:bidi/>
              <w:ind w:left="894" w:hanging="379"/>
              <w:rPr>
                <w:rFonts w:cs="Times New Roman"/>
                <w:b/>
                <w:bCs/>
                <w:sz w:val="14"/>
                <w:szCs w:val="14"/>
                <w:rtl/>
              </w:rPr>
            </w:pPr>
            <w:r w:rsidRPr="00BF074B">
              <w:rPr>
                <w:rFonts w:cs="Times New Roman"/>
                <w:b/>
                <w:bCs/>
                <w:sz w:val="14"/>
                <w:szCs w:val="14"/>
              </w:rPr>
              <w:t>Page</w:t>
            </w:r>
          </w:p>
        </w:tc>
      </w:tr>
      <w:tr w:rsidR="0008228B" w:rsidRPr="00BF074B" w:rsidTr="00592C10">
        <w:trPr>
          <w:trHeight w:val="288"/>
          <w:jc w:val="center"/>
        </w:trPr>
        <w:tc>
          <w:tcPr>
            <w:tcW w:w="4082" w:type="dxa"/>
            <w:vAlign w:val="center"/>
          </w:tcPr>
          <w:p w:rsidR="0008228B" w:rsidRPr="00BF074B" w:rsidRDefault="0008228B" w:rsidP="00EB41BD">
            <w:pPr>
              <w:pStyle w:val="BlockText"/>
              <w:ind w:left="227" w:right="0"/>
              <w:jc w:val="left"/>
              <w:rPr>
                <w:rFonts w:cs="Times New Roman"/>
                <w:b w:val="0"/>
                <w:bCs w:val="0"/>
                <w:color w:val="auto"/>
                <w:sz w:val="14"/>
                <w:szCs w:val="14"/>
              </w:rPr>
            </w:pPr>
            <w:r w:rsidRPr="00BF074B">
              <w:rPr>
                <w:rFonts w:cs="Times New Roman"/>
                <w:b w:val="0"/>
                <w:bCs w:val="0"/>
                <w:color w:val="auto"/>
                <w:sz w:val="14"/>
                <w:szCs w:val="14"/>
              </w:rPr>
              <w:t>Selected Indicators by Region</w:t>
            </w:r>
          </w:p>
        </w:tc>
        <w:tc>
          <w:tcPr>
            <w:tcW w:w="1361" w:type="dxa"/>
            <w:vAlign w:val="center"/>
          </w:tcPr>
          <w:p w:rsidR="0008228B" w:rsidRPr="00F41452" w:rsidRDefault="0008228B" w:rsidP="00D75107">
            <w:pPr>
              <w:ind w:left="996" w:hanging="379"/>
              <w:rPr>
                <w:sz w:val="14"/>
                <w:szCs w:val="14"/>
                <w:rtl/>
                <w:lang w:val="en-GB"/>
              </w:rPr>
            </w:pPr>
            <w:r>
              <w:rPr>
                <w:rFonts w:hint="cs"/>
                <w:sz w:val="14"/>
                <w:szCs w:val="14"/>
                <w:rtl/>
                <w:lang w:val="en-GB"/>
              </w:rPr>
              <w:t>7</w:t>
            </w:r>
          </w:p>
        </w:tc>
      </w:tr>
      <w:tr w:rsidR="0008228B" w:rsidRPr="00BF074B" w:rsidTr="00592C10">
        <w:trPr>
          <w:trHeight w:val="288"/>
          <w:jc w:val="center"/>
        </w:trPr>
        <w:tc>
          <w:tcPr>
            <w:tcW w:w="4082" w:type="dxa"/>
            <w:vAlign w:val="center"/>
          </w:tcPr>
          <w:p w:rsidR="0008228B" w:rsidRPr="00BF074B" w:rsidRDefault="0008228B" w:rsidP="00EB41BD">
            <w:pPr>
              <w:pStyle w:val="BlockText"/>
              <w:ind w:left="227" w:right="0"/>
              <w:jc w:val="left"/>
              <w:rPr>
                <w:rFonts w:cs="Times New Roman"/>
                <w:b w:val="0"/>
                <w:bCs w:val="0"/>
                <w:color w:val="auto"/>
                <w:sz w:val="14"/>
                <w:szCs w:val="14"/>
              </w:rPr>
            </w:pPr>
            <w:r w:rsidRPr="00BF074B">
              <w:rPr>
                <w:rFonts w:cs="Times New Roman"/>
                <w:b w:val="0"/>
                <w:bCs w:val="0"/>
                <w:color w:val="auto"/>
                <w:sz w:val="14"/>
                <w:szCs w:val="14"/>
              </w:rPr>
              <w:t>Population</w:t>
            </w:r>
          </w:p>
        </w:tc>
        <w:tc>
          <w:tcPr>
            <w:tcW w:w="1361" w:type="dxa"/>
            <w:vAlign w:val="center"/>
          </w:tcPr>
          <w:p w:rsidR="0008228B" w:rsidRPr="00F41452" w:rsidRDefault="0008228B" w:rsidP="00D75107">
            <w:pPr>
              <w:ind w:left="996" w:hanging="379"/>
              <w:rPr>
                <w:sz w:val="14"/>
                <w:szCs w:val="14"/>
                <w:rtl/>
                <w:lang w:val="en-GB"/>
              </w:rPr>
            </w:pPr>
            <w:r>
              <w:rPr>
                <w:rFonts w:hint="cs"/>
                <w:sz w:val="14"/>
                <w:szCs w:val="14"/>
                <w:rtl/>
                <w:lang w:val="en-GB"/>
              </w:rPr>
              <w:t>8</w:t>
            </w:r>
          </w:p>
        </w:tc>
      </w:tr>
      <w:tr w:rsidR="0008228B" w:rsidRPr="00BF074B" w:rsidTr="00592C10">
        <w:trPr>
          <w:trHeight w:val="288"/>
          <w:jc w:val="center"/>
        </w:trPr>
        <w:tc>
          <w:tcPr>
            <w:tcW w:w="4082" w:type="dxa"/>
            <w:vAlign w:val="center"/>
          </w:tcPr>
          <w:p w:rsidR="0008228B" w:rsidRPr="00BF074B" w:rsidRDefault="0008228B" w:rsidP="00D775D6">
            <w:pPr>
              <w:pStyle w:val="BlockText"/>
              <w:ind w:left="227" w:right="0"/>
              <w:jc w:val="left"/>
              <w:rPr>
                <w:rFonts w:cs="Times New Roman"/>
                <w:b w:val="0"/>
                <w:bCs w:val="0"/>
                <w:color w:val="auto"/>
                <w:sz w:val="14"/>
                <w:szCs w:val="14"/>
              </w:rPr>
            </w:pPr>
            <w:r w:rsidRPr="00BF074B">
              <w:rPr>
                <w:rFonts w:cs="Times New Roman"/>
                <w:b w:val="0"/>
                <w:bCs w:val="0"/>
                <w:color w:val="auto"/>
                <w:sz w:val="14"/>
                <w:szCs w:val="14"/>
              </w:rPr>
              <w:t>Labour</w:t>
            </w:r>
          </w:p>
        </w:tc>
        <w:tc>
          <w:tcPr>
            <w:tcW w:w="1361" w:type="dxa"/>
            <w:vAlign w:val="center"/>
          </w:tcPr>
          <w:p w:rsidR="0008228B" w:rsidRPr="00F41452" w:rsidRDefault="0008228B" w:rsidP="00D75107">
            <w:pPr>
              <w:ind w:left="996" w:hanging="379"/>
              <w:rPr>
                <w:sz w:val="14"/>
                <w:szCs w:val="14"/>
                <w:lang w:val="en-GB"/>
              </w:rPr>
            </w:pPr>
            <w:r>
              <w:rPr>
                <w:rFonts w:hint="cs"/>
                <w:sz w:val="14"/>
                <w:szCs w:val="14"/>
                <w:rtl/>
                <w:lang w:val="en-GB"/>
              </w:rPr>
              <w:t>16</w:t>
            </w:r>
          </w:p>
        </w:tc>
      </w:tr>
      <w:tr w:rsidR="0008228B" w:rsidRPr="00BF074B" w:rsidTr="00592C10">
        <w:trPr>
          <w:trHeight w:val="288"/>
          <w:jc w:val="center"/>
        </w:trPr>
        <w:tc>
          <w:tcPr>
            <w:tcW w:w="4082" w:type="dxa"/>
            <w:vAlign w:val="center"/>
          </w:tcPr>
          <w:p w:rsidR="0008228B" w:rsidRPr="00BF074B" w:rsidRDefault="0008228B" w:rsidP="00107A66">
            <w:pPr>
              <w:pStyle w:val="BlockText"/>
              <w:ind w:left="227" w:right="0"/>
              <w:jc w:val="left"/>
              <w:rPr>
                <w:rFonts w:cs="Times New Roman"/>
                <w:b w:val="0"/>
                <w:bCs w:val="0"/>
                <w:color w:val="auto"/>
                <w:sz w:val="14"/>
                <w:szCs w:val="14"/>
              </w:rPr>
            </w:pPr>
            <w:r w:rsidRPr="00BF074B">
              <w:rPr>
                <w:rFonts w:cs="Times New Roman"/>
                <w:b w:val="0"/>
                <w:bCs w:val="0"/>
                <w:color w:val="auto"/>
                <w:sz w:val="14"/>
                <w:szCs w:val="14"/>
              </w:rPr>
              <w:t>Living Standards</w:t>
            </w:r>
          </w:p>
        </w:tc>
        <w:tc>
          <w:tcPr>
            <w:tcW w:w="1361" w:type="dxa"/>
            <w:vAlign w:val="center"/>
          </w:tcPr>
          <w:p w:rsidR="0008228B" w:rsidRPr="00CA1B42" w:rsidRDefault="0008228B" w:rsidP="00D75107">
            <w:pPr>
              <w:ind w:left="996" w:hanging="379"/>
              <w:rPr>
                <w:sz w:val="14"/>
                <w:szCs w:val="14"/>
              </w:rPr>
            </w:pPr>
            <w:r>
              <w:rPr>
                <w:rFonts w:hint="cs"/>
                <w:sz w:val="14"/>
                <w:szCs w:val="14"/>
                <w:rtl/>
              </w:rPr>
              <w:t>21</w:t>
            </w:r>
          </w:p>
        </w:tc>
      </w:tr>
      <w:tr w:rsidR="0008228B" w:rsidRPr="00BF074B" w:rsidTr="00592C10">
        <w:trPr>
          <w:trHeight w:val="288"/>
          <w:jc w:val="center"/>
        </w:trPr>
        <w:tc>
          <w:tcPr>
            <w:tcW w:w="4082" w:type="dxa"/>
            <w:vAlign w:val="center"/>
          </w:tcPr>
          <w:p w:rsidR="0008228B" w:rsidRPr="00BF074B" w:rsidRDefault="0008228B" w:rsidP="00EB41BD">
            <w:pPr>
              <w:pStyle w:val="BlockText"/>
              <w:ind w:left="227" w:right="0"/>
              <w:jc w:val="left"/>
              <w:rPr>
                <w:b w:val="0"/>
                <w:bCs w:val="0"/>
                <w:color w:val="auto"/>
                <w:sz w:val="14"/>
                <w:szCs w:val="14"/>
              </w:rPr>
            </w:pPr>
            <w:r w:rsidRPr="00BF074B">
              <w:rPr>
                <w:rFonts w:cs="Times New Roman"/>
                <w:b w:val="0"/>
                <w:bCs w:val="0"/>
                <w:color w:val="auto"/>
                <w:sz w:val="14"/>
                <w:szCs w:val="14"/>
              </w:rPr>
              <w:t>Education</w:t>
            </w:r>
          </w:p>
        </w:tc>
        <w:tc>
          <w:tcPr>
            <w:tcW w:w="1361" w:type="dxa"/>
            <w:vAlign w:val="center"/>
          </w:tcPr>
          <w:p w:rsidR="0008228B" w:rsidRPr="00F21320" w:rsidRDefault="0008228B" w:rsidP="00D75107">
            <w:pPr>
              <w:ind w:left="996" w:hanging="379"/>
              <w:rPr>
                <w:sz w:val="14"/>
                <w:szCs w:val="14"/>
              </w:rPr>
            </w:pPr>
            <w:r>
              <w:rPr>
                <w:rFonts w:hint="cs"/>
                <w:sz w:val="14"/>
                <w:szCs w:val="14"/>
                <w:rtl/>
              </w:rPr>
              <w:t>25</w:t>
            </w:r>
          </w:p>
        </w:tc>
      </w:tr>
      <w:tr w:rsidR="0008228B" w:rsidRPr="00BF074B" w:rsidTr="00592C10">
        <w:trPr>
          <w:trHeight w:val="288"/>
          <w:jc w:val="center"/>
        </w:trPr>
        <w:tc>
          <w:tcPr>
            <w:tcW w:w="4082" w:type="dxa"/>
            <w:vAlign w:val="center"/>
          </w:tcPr>
          <w:p w:rsidR="0008228B" w:rsidRPr="00BF074B" w:rsidRDefault="0008228B" w:rsidP="00EB41BD">
            <w:pPr>
              <w:pStyle w:val="BlockText"/>
              <w:ind w:left="227" w:right="0"/>
              <w:jc w:val="left"/>
              <w:rPr>
                <w:rFonts w:cs="Times New Roman"/>
                <w:b w:val="0"/>
                <w:bCs w:val="0"/>
                <w:color w:val="auto"/>
                <w:sz w:val="14"/>
                <w:szCs w:val="14"/>
              </w:rPr>
            </w:pPr>
            <w:r w:rsidRPr="00BF074B">
              <w:rPr>
                <w:b w:val="0"/>
                <w:bCs w:val="0"/>
                <w:color w:val="auto"/>
                <w:sz w:val="14"/>
                <w:szCs w:val="14"/>
              </w:rPr>
              <w:t>Culture</w:t>
            </w:r>
          </w:p>
        </w:tc>
        <w:tc>
          <w:tcPr>
            <w:tcW w:w="1361" w:type="dxa"/>
            <w:vAlign w:val="center"/>
          </w:tcPr>
          <w:p w:rsidR="0008228B" w:rsidRPr="00F41452" w:rsidRDefault="0008228B" w:rsidP="00D75107">
            <w:pPr>
              <w:ind w:left="996" w:hanging="379"/>
              <w:rPr>
                <w:sz w:val="14"/>
                <w:szCs w:val="14"/>
                <w:rtl/>
                <w:lang w:val="en-GB"/>
              </w:rPr>
            </w:pPr>
            <w:r>
              <w:rPr>
                <w:rFonts w:hint="cs"/>
                <w:sz w:val="14"/>
                <w:szCs w:val="14"/>
                <w:rtl/>
                <w:lang w:val="en-GB"/>
              </w:rPr>
              <w:t>31</w:t>
            </w:r>
          </w:p>
        </w:tc>
      </w:tr>
      <w:tr w:rsidR="0008228B" w:rsidRPr="00BF074B" w:rsidTr="00592C10">
        <w:trPr>
          <w:trHeight w:val="288"/>
          <w:jc w:val="center"/>
        </w:trPr>
        <w:tc>
          <w:tcPr>
            <w:tcW w:w="4082" w:type="dxa"/>
            <w:vAlign w:val="center"/>
          </w:tcPr>
          <w:p w:rsidR="0008228B" w:rsidRPr="00BF074B" w:rsidRDefault="0008228B" w:rsidP="00EB41BD">
            <w:pPr>
              <w:pStyle w:val="BodyText"/>
              <w:ind w:left="205"/>
              <w:jc w:val="left"/>
              <w:rPr>
                <w:rFonts w:cs="Times New Roman"/>
                <w:sz w:val="14"/>
                <w:szCs w:val="14"/>
              </w:rPr>
            </w:pPr>
            <w:r w:rsidRPr="00BF074B">
              <w:rPr>
                <w:sz w:val="14"/>
                <w:szCs w:val="14"/>
              </w:rPr>
              <w:t>Information Society</w:t>
            </w:r>
          </w:p>
        </w:tc>
        <w:tc>
          <w:tcPr>
            <w:tcW w:w="1361" w:type="dxa"/>
            <w:vAlign w:val="center"/>
          </w:tcPr>
          <w:p w:rsidR="0008228B" w:rsidRPr="00F41452" w:rsidRDefault="0008228B" w:rsidP="00D75107">
            <w:pPr>
              <w:ind w:left="996" w:hanging="379"/>
              <w:rPr>
                <w:sz w:val="14"/>
                <w:szCs w:val="14"/>
                <w:lang w:val="en-GB"/>
              </w:rPr>
            </w:pPr>
            <w:r>
              <w:rPr>
                <w:rFonts w:hint="cs"/>
                <w:sz w:val="14"/>
                <w:szCs w:val="14"/>
                <w:rtl/>
                <w:lang w:val="en-GB"/>
              </w:rPr>
              <w:t>35</w:t>
            </w:r>
          </w:p>
        </w:tc>
      </w:tr>
      <w:tr w:rsidR="0008228B" w:rsidRPr="00BF074B" w:rsidTr="00592C10">
        <w:trPr>
          <w:trHeight w:val="288"/>
          <w:jc w:val="center"/>
        </w:trPr>
        <w:tc>
          <w:tcPr>
            <w:tcW w:w="4082" w:type="dxa"/>
            <w:vAlign w:val="center"/>
          </w:tcPr>
          <w:p w:rsidR="0008228B" w:rsidRPr="00BF074B" w:rsidRDefault="0008228B" w:rsidP="00EB41BD">
            <w:pPr>
              <w:pStyle w:val="BlockText"/>
              <w:ind w:left="227" w:right="0"/>
              <w:jc w:val="left"/>
              <w:rPr>
                <w:rFonts w:cs="Times New Roman"/>
                <w:b w:val="0"/>
                <w:bCs w:val="0"/>
                <w:color w:val="auto"/>
                <w:sz w:val="14"/>
                <w:szCs w:val="14"/>
              </w:rPr>
            </w:pPr>
            <w:r w:rsidRPr="00BF074B">
              <w:rPr>
                <w:rFonts w:cs="Times New Roman"/>
                <w:b w:val="0"/>
                <w:bCs w:val="0"/>
                <w:color w:val="auto"/>
                <w:sz w:val="14"/>
                <w:szCs w:val="14"/>
              </w:rPr>
              <w:t xml:space="preserve">Health </w:t>
            </w:r>
          </w:p>
        </w:tc>
        <w:tc>
          <w:tcPr>
            <w:tcW w:w="1361" w:type="dxa"/>
            <w:vAlign w:val="center"/>
          </w:tcPr>
          <w:p w:rsidR="0008228B" w:rsidRPr="00CA1B42" w:rsidRDefault="0008228B" w:rsidP="00D75107">
            <w:pPr>
              <w:ind w:left="996" w:hanging="379"/>
              <w:rPr>
                <w:sz w:val="14"/>
                <w:szCs w:val="14"/>
              </w:rPr>
            </w:pPr>
            <w:r>
              <w:rPr>
                <w:rFonts w:hint="cs"/>
                <w:sz w:val="14"/>
                <w:szCs w:val="14"/>
                <w:rtl/>
              </w:rPr>
              <w:t>40</w:t>
            </w:r>
          </w:p>
        </w:tc>
      </w:tr>
      <w:tr w:rsidR="0008228B" w:rsidRPr="00BF074B" w:rsidTr="00592C10">
        <w:trPr>
          <w:trHeight w:val="288"/>
          <w:jc w:val="center"/>
        </w:trPr>
        <w:tc>
          <w:tcPr>
            <w:tcW w:w="4082" w:type="dxa"/>
            <w:vAlign w:val="center"/>
          </w:tcPr>
          <w:p w:rsidR="0008228B" w:rsidRPr="00BF074B" w:rsidRDefault="0008228B" w:rsidP="00871869">
            <w:pPr>
              <w:pStyle w:val="BlockText"/>
              <w:ind w:left="227" w:right="0"/>
              <w:jc w:val="left"/>
              <w:rPr>
                <w:rFonts w:cs="Times New Roman"/>
                <w:b w:val="0"/>
                <w:bCs w:val="0"/>
                <w:color w:val="auto"/>
                <w:sz w:val="14"/>
                <w:szCs w:val="14"/>
              </w:rPr>
            </w:pPr>
            <w:r w:rsidRPr="00BF074B">
              <w:rPr>
                <w:rFonts w:cs="Times New Roman"/>
                <w:b w:val="0"/>
                <w:bCs w:val="0"/>
                <w:color w:val="auto"/>
                <w:sz w:val="14"/>
                <w:szCs w:val="14"/>
              </w:rPr>
              <w:t>Security and Justice</w:t>
            </w:r>
          </w:p>
        </w:tc>
        <w:tc>
          <w:tcPr>
            <w:tcW w:w="1361" w:type="dxa"/>
            <w:vAlign w:val="center"/>
          </w:tcPr>
          <w:p w:rsidR="0008228B" w:rsidRPr="00F41452" w:rsidRDefault="0008228B" w:rsidP="00D75107">
            <w:pPr>
              <w:ind w:left="996" w:hanging="379"/>
              <w:rPr>
                <w:sz w:val="14"/>
                <w:szCs w:val="14"/>
                <w:lang w:val="en-GB"/>
              </w:rPr>
            </w:pPr>
            <w:r>
              <w:rPr>
                <w:rFonts w:hint="cs"/>
                <w:sz w:val="14"/>
                <w:szCs w:val="14"/>
                <w:rtl/>
                <w:lang w:val="en-GB"/>
              </w:rPr>
              <w:t>42</w:t>
            </w:r>
          </w:p>
        </w:tc>
      </w:tr>
      <w:tr w:rsidR="0008228B" w:rsidRPr="00BF074B" w:rsidTr="00592C10">
        <w:trPr>
          <w:trHeight w:val="288"/>
          <w:jc w:val="center"/>
        </w:trPr>
        <w:tc>
          <w:tcPr>
            <w:tcW w:w="4082" w:type="dxa"/>
            <w:vAlign w:val="center"/>
          </w:tcPr>
          <w:p w:rsidR="0008228B" w:rsidRPr="00BF074B" w:rsidRDefault="0008228B" w:rsidP="007D05C0">
            <w:pPr>
              <w:pStyle w:val="BlockText"/>
              <w:ind w:left="227" w:right="0"/>
              <w:jc w:val="left"/>
              <w:rPr>
                <w:rFonts w:cs="Times New Roman"/>
                <w:b w:val="0"/>
                <w:bCs w:val="0"/>
                <w:color w:val="auto"/>
                <w:sz w:val="14"/>
                <w:szCs w:val="14"/>
              </w:rPr>
            </w:pPr>
            <w:r w:rsidRPr="00BF074B">
              <w:rPr>
                <w:rFonts w:cs="Times New Roman"/>
                <w:b w:val="0"/>
                <w:bCs w:val="0"/>
                <w:color w:val="auto"/>
                <w:sz w:val="14"/>
                <w:szCs w:val="14"/>
              </w:rPr>
              <w:t>International Investment Position</w:t>
            </w:r>
          </w:p>
        </w:tc>
        <w:tc>
          <w:tcPr>
            <w:tcW w:w="1361" w:type="dxa"/>
            <w:vAlign w:val="center"/>
          </w:tcPr>
          <w:p w:rsidR="0008228B" w:rsidRPr="00F41452" w:rsidRDefault="0008228B" w:rsidP="00D75107">
            <w:pPr>
              <w:ind w:left="996" w:hanging="379"/>
              <w:rPr>
                <w:sz w:val="14"/>
                <w:szCs w:val="14"/>
                <w:lang w:val="en-GB"/>
              </w:rPr>
            </w:pPr>
            <w:r>
              <w:rPr>
                <w:rFonts w:hint="cs"/>
                <w:sz w:val="14"/>
                <w:szCs w:val="14"/>
                <w:rtl/>
                <w:lang w:val="en-GB"/>
              </w:rPr>
              <w:t>45</w:t>
            </w:r>
          </w:p>
        </w:tc>
      </w:tr>
      <w:tr w:rsidR="0008228B" w:rsidRPr="00BF074B" w:rsidTr="00592C10">
        <w:trPr>
          <w:trHeight w:val="288"/>
          <w:jc w:val="center"/>
        </w:trPr>
        <w:tc>
          <w:tcPr>
            <w:tcW w:w="4082" w:type="dxa"/>
            <w:vAlign w:val="center"/>
          </w:tcPr>
          <w:p w:rsidR="0008228B" w:rsidRPr="00BF074B" w:rsidRDefault="0008228B" w:rsidP="007D05C0">
            <w:pPr>
              <w:pStyle w:val="xl37"/>
              <w:pBdr>
                <w:bottom w:val="none" w:sz="0" w:space="0" w:color="auto"/>
              </w:pBdr>
              <w:tabs>
                <w:tab w:val="left" w:pos="196"/>
              </w:tabs>
              <w:overflowPunct w:val="0"/>
              <w:autoSpaceDE w:val="0"/>
              <w:autoSpaceDN w:val="0"/>
              <w:adjustRightInd w:val="0"/>
              <w:spacing w:before="0" w:beforeAutospacing="0" w:after="0" w:afterAutospacing="0"/>
              <w:ind w:left="227"/>
              <w:textAlignment w:val="baseline"/>
              <w:rPr>
                <w:rFonts w:cs="Simplified Arabic"/>
                <w:snapToGrid w:val="0"/>
              </w:rPr>
            </w:pPr>
            <w:r w:rsidRPr="00BF074B">
              <w:rPr>
                <w:snapToGrid w:val="0"/>
              </w:rPr>
              <w:t>Establishments</w:t>
            </w:r>
            <w:r w:rsidRPr="00BF074B">
              <w:rPr>
                <w:rFonts w:cs="Simplified Arabic"/>
                <w:snapToGrid w:val="0"/>
              </w:rPr>
              <w:t xml:space="preserve"> </w:t>
            </w:r>
          </w:p>
        </w:tc>
        <w:tc>
          <w:tcPr>
            <w:tcW w:w="1361" w:type="dxa"/>
            <w:vAlign w:val="center"/>
          </w:tcPr>
          <w:p w:rsidR="0008228B" w:rsidRPr="00F41452" w:rsidRDefault="0008228B" w:rsidP="00D75107">
            <w:pPr>
              <w:ind w:left="996" w:hanging="379"/>
              <w:rPr>
                <w:sz w:val="14"/>
                <w:szCs w:val="14"/>
                <w:rtl/>
                <w:lang w:val="en-GB"/>
              </w:rPr>
            </w:pPr>
            <w:r>
              <w:rPr>
                <w:rFonts w:hint="cs"/>
                <w:sz w:val="14"/>
                <w:szCs w:val="14"/>
                <w:rtl/>
                <w:lang w:val="en-GB"/>
              </w:rPr>
              <w:t>48</w:t>
            </w:r>
          </w:p>
        </w:tc>
      </w:tr>
      <w:tr w:rsidR="0008228B" w:rsidRPr="00BF074B" w:rsidTr="00592C10">
        <w:trPr>
          <w:trHeight w:val="288"/>
          <w:jc w:val="center"/>
        </w:trPr>
        <w:tc>
          <w:tcPr>
            <w:tcW w:w="4082" w:type="dxa"/>
            <w:vAlign w:val="center"/>
          </w:tcPr>
          <w:p w:rsidR="0008228B" w:rsidRPr="00BF074B" w:rsidRDefault="0008228B" w:rsidP="007D05C0">
            <w:pPr>
              <w:tabs>
                <w:tab w:val="left" w:pos="196"/>
              </w:tabs>
              <w:ind w:left="227"/>
              <w:rPr>
                <w:snapToGrid w:val="0"/>
                <w:sz w:val="14"/>
                <w:szCs w:val="14"/>
              </w:rPr>
            </w:pPr>
            <w:r w:rsidRPr="00BF074B">
              <w:rPr>
                <w:snapToGrid w:val="0"/>
                <w:sz w:val="14"/>
                <w:szCs w:val="14"/>
              </w:rPr>
              <w:t>National Accounts</w:t>
            </w:r>
          </w:p>
        </w:tc>
        <w:tc>
          <w:tcPr>
            <w:tcW w:w="1361" w:type="dxa"/>
            <w:vAlign w:val="center"/>
          </w:tcPr>
          <w:p w:rsidR="0008228B" w:rsidRPr="00F41452" w:rsidRDefault="0008228B" w:rsidP="00D75107">
            <w:pPr>
              <w:ind w:left="996" w:hanging="379"/>
              <w:rPr>
                <w:sz w:val="14"/>
                <w:szCs w:val="14"/>
                <w:rtl/>
                <w:lang w:val="en-GB"/>
              </w:rPr>
            </w:pPr>
            <w:r>
              <w:rPr>
                <w:rFonts w:hint="cs"/>
                <w:sz w:val="14"/>
                <w:szCs w:val="14"/>
                <w:rtl/>
                <w:lang w:val="en-GB"/>
              </w:rPr>
              <w:t>51</w:t>
            </w:r>
          </w:p>
        </w:tc>
      </w:tr>
      <w:tr w:rsidR="0008228B" w:rsidRPr="00BF074B" w:rsidTr="00592C10">
        <w:trPr>
          <w:trHeight w:val="288"/>
          <w:jc w:val="center"/>
        </w:trPr>
        <w:tc>
          <w:tcPr>
            <w:tcW w:w="4082" w:type="dxa"/>
            <w:vAlign w:val="center"/>
          </w:tcPr>
          <w:p w:rsidR="0008228B" w:rsidRPr="00BF074B" w:rsidRDefault="0008228B" w:rsidP="007D05C0">
            <w:pPr>
              <w:pStyle w:val="BlockText"/>
              <w:ind w:left="227" w:right="0"/>
              <w:jc w:val="left"/>
              <w:rPr>
                <w:rFonts w:cs="Times New Roman"/>
                <w:b w:val="0"/>
                <w:bCs w:val="0"/>
                <w:color w:val="auto"/>
                <w:sz w:val="14"/>
                <w:szCs w:val="14"/>
              </w:rPr>
            </w:pPr>
            <w:r w:rsidRPr="00BF074B">
              <w:rPr>
                <w:rFonts w:cs="Times New Roman"/>
                <w:b w:val="0"/>
                <w:bCs w:val="0"/>
                <w:color w:val="auto"/>
                <w:sz w:val="14"/>
                <w:szCs w:val="14"/>
              </w:rPr>
              <w:t>Consumer Price Index</w:t>
            </w:r>
          </w:p>
        </w:tc>
        <w:tc>
          <w:tcPr>
            <w:tcW w:w="1361" w:type="dxa"/>
            <w:vAlign w:val="center"/>
          </w:tcPr>
          <w:p w:rsidR="0008228B" w:rsidRPr="00F41452" w:rsidRDefault="0008228B" w:rsidP="00D75107">
            <w:pPr>
              <w:ind w:left="996" w:hanging="379"/>
              <w:rPr>
                <w:sz w:val="14"/>
                <w:szCs w:val="14"/>
                <w:lang w:val="en-GB"/>
              </w:rPr>
            </w:pPr>
            <w:r>
              <w:rPr>
                <w:rFonts w:hint="cs"/>
                <w:sz w:val="14"/>
                <w:szCs w:val="14"/>
                <w:rtl/>
                <w:lang w:val="en-GB"/>
              </w:rPr>
              <w:t>55</w:t>
            </w:r>
          </w:p>
        </w:tc>
      </w:tr>
      <w:tr w:rsidR="0008228B" w:rsidRPr="00BF074B" w:rsidTr="00592C10">
        <w:trPr>
          <w:trHeight w:val="288"/>
          <w:jc w:val="center"/>
        </w:trPr>
        <w:tc>
          <w:tcPr>
            <w:tcW w:w="4082" w:type="dxa"/>
            <w:vAlign w:val="center"/>
          </w:tcPr>
          <w:p w:rsidR="0008228B" w:rsidRPr="00BF074B" w:rsidRDefault="0008228B" w:rsidP="007D05C0">
            <w:pPr>
              <w:pStyle w:val="BlockText"/>
              <w:ind w:left="227" w:right="0"/>
              <w:jc w:val="left"/>
              <w:rPr>
                <w:rFonts w:cs="Times New Roman"/>
                <w:b w:val="0"/>
                <w:bCs w:val="0"/>
                <w:color w:val="auto"/>
                <w:sz w:val="14"/>
                <w:szCs w:val="14"/>
              </w:rPr>
            </w:pPr>
            <w:r w:rsidRPr="00BF074B">
              <w:rPr>
                <w:rFonts w:cs="Tahoma"/>
                <w:b w:val="0"/>
                <w:bCs w:val="0"/>
                <w:color w:val="auto"/>
                <w:sz w:val="14"/>
                <w:szCs w:val="14"/>
              </w:rPr>
              <w:t>Registered Foreign Trade</w:t>
            </w:r>
          </w:p>
        </w:tc>
        <w:tc>
          <w:tcPr>
            <w:tcW w:w="1361" w:type="dxa"/>
            <w:vAlign w:val="center"/>
          </w:tcPr>
          <w:p w:rsidR="0008228B" w:rsidRPr="00F41452" w:rsidRDefault="0008228B" w:rsidP="00D75107">
            <w:pPr>
              <w:ind w:left="996" w:hanging="379"/>
              <w:rPr>
                <w:sz w:val="14"/>
                <w:szCs w:val="14"/>
                <w:lang w:val="en-GB"/>
              </w:rPr>
            </w:pPr>
            <w:r>
              <w:rPr>
                <w:rFonts w:hint="cs"/>
                <w:sz w:val="14"/>
                <w:szCs w:val="14"/>
                <w:rtl/>
                <w:lang w:val="en-GB"/>
              </w:rPr>
              <w:t>57</w:t>
            </w:r>
          </w:p>
        </w:tc>
      </w:tr>
      <w:tr w:rsidR="0008228B" w:rsidRPr="00BF074B" w:rsidTr="00592C10">
        <w:trPr>
          <w:trHeight w:val="288"/>
          <w:jc w:val="center"/>
        </w:trPr>
        <w:tc>
          <w:tcPr>
            <w:tcW w:w="4082" w:type="dxa"/>
            <w:vAlign w:val="center"/>
          </w:tcPr>
          <w:p w:rsidR="0008228B" w:rsidRPr="00BF074B" w:rsidRDefault="0008228B" w:rsidP="007D05C0">
            <w:pPr>
              <w:pStyle w:val="BlockText"/>
              <w:ind w:left="227" w:right="0"/>
              <w:jc w:val="left"/>
              <w:rPr>
                <w:rFonts w:cs="Tahoma"/>
                <w:b w:val="0"/>
                <w:bCs w:val="0"/>
                <w:color w:val="auto"/>
                <w:sz w:val="14"/>
                <w:szCs w:val="14"/>
              </w:rPr>
            </w:pPr>
            <w:r w:rsidRPr="00BF074B">
              <w:rPr>
                <w:rFonts w:cs="Tahoma"/>
                <w:b w:val="0"/>
                <w:bCs w:val="0"/>
                <w:color w:val="auto"/>
                <w:sz w:val="14"/>
                <w:szCs w:val="14"/>
              </w:rPr>
              <w:t>Building Licenses</w:t>
            </w:r>
          </w:p>
        </w:tc>
        <w:tc>
          <w:tcPr>
            <w:tcW w:w="1361" w:type="dxa"/>
            <w:vAlign w:val="center"/>
          </w:tcPr>
          <w:p w:rsidR="0008228B" w:rsidRPr="00F41452" w:rsidRDefault="0008228B" w:rsidP="00D75107">
            <w:pPr>
              <w:ind w:left="996" w:hanging="379"/>
              <w:rPr>
                <w:sz w:val="14"/>
                <w:szCs w:val="14"/>
                <w:rtl/>
                <w:lang w:val="en-GB"/>
              </w:rPr>
            </w:pPr>
            <w:r>
              <w:rPr>
                <w:rFonts w:hint="cs"/>
                <w:sz w:val="14"/>
                <w:szCs w:val="14"/>
                <w:rtl/>
                <w:lang w:val="en-GB"/>
              </w:rPr>
              <w:t>61</w:t>
            </w:r>
          </w:p>
        </w:tc>
      </w:tr>
      <w:tr w:rsidR="0008228B" w:rsidRPr="00BF074B" w:rsidTr="00592C10">
        <w:trPr>
          <w:trHeight w:val="288"/>
          <w:jc w:val="center"/>
        </w:trPr>
        <w:tc>
          <w:tcPr>
            <w:tcW w:w="4082" w:type="dxa"/>
            <w:vAlign w:val="center"/>
          </w:tcPr>
          <w:p w:rsidR="0008228B" w:rsidRPr="00BF074B" w:rsidRDefault="0008228B" w:rsidP="007D05C0">
            <w:pPr>
              <w:pStyle w:val="BlockText"/>
              <w:ind w:left="227" w:right="0"/>
              <w:jc w:val="left"/>
              <w:rPr>
                <w:rFonts w:cs="Tahoma"/>
                <w:b w:val="0"/>
                <w:bCs w:val="0"/>
                <w:color w:val="auto"/>
                <w:sz w:val="14"/>
                <w:szCs w:val="14"/>
              </w:rPr>
            </w:pPr>
            <w:r w:rsidRPr="00BF074B">
              <w:rPr>
                <w:rFonts w:cs="Tahoma"/>
                <w:b w:val="0"/>
                <w:bCs w:val="0"/>
                <w:color w:val="auto"/>
                <w:sz w:val="14"/>
                <w:szCs w:val="14"/>
              </w:rPr>
              <w:t>Transportation &amp; Communications</w:t>
            </w:r>
          </w:p>
        </w:tc>
        <w:tc>
          <w:tcPr>
            <w:tcW w:w="1361" w:type="dxa"/>
            <w:vAlign w:val="center"/>
          </w:tcPr>
          <w:p w:rsidR="0008228B" w:rsidRPr="00F41452" w:rsidRDefault="0008228B" w:rsidP="00D75107">
            <w:pPr>
              <w:ind w:left="996" w:hanging="379"/>
              <w:rPr>
                <w:sz w:val="14"/>
                <w:szCs w:val="14"/>
                <w:lang w:val="en-GB"/>
              </w:rPr>
            </w:pPr>
            <w:r>
              <w:rPr>
                <w:rFonts w:hint="cs"/>
                <w:sz w:val="14"/>
                <w:szCs w:val="14"/>
                <w:rtl/>
                <w:lang w:val="en-GB"/>
              </w:rPr>
              <w:t>63</w:t>
            </w:r>
          </w:p>
        </w:tc>
      </w:tr>
      <w:tr w:rsidR="0008228B" w:rsidRPr="00BF074B" w:rsidTr="00592C10">
        <w:trPr>
          <w:trHeight w:val="288"/>
          <w:jc w:val="center"/>
        </w:trPr>
        <w:tc>
          <w:tcPr>
            <w:tcW w:w="4082" w:type="dxa"/>
            <w:vAlign w:val="center"/>
          </w:tcPr>
          <w:p w:rsidR="0008228B" w:rsidRPr="00BF074B" w:rsidRDefault="0008228B" w:rsidP="007D05C0">
            <w:pPr>
              <w:pStyle w:val="BlockText"/>
              <w:ind w:left="227" w:right="0"/>
              <w:jc w:val="left"/>
              <w:rPr>
                <w:b w:val="0"/>
                <w:bCs w:val="0"/>
                <w:snapToGrid w:val="0"/>
                <w:color w:val="auto"/>
                <w:sz w:val="14"/>
                <w:szCs w:val="14"/>
              </w:rPr>
            </w:pPr>
            <w:r w:rsidRPr="00BF074B">
              <w:rPr>
                <w:b w:val="0"/>
                <w:bCs w:val="0"/>
                <w:snapToGrid w:val="0"/>
                <w:color w:val="auto"/>
                <w:sz w:val="14"/>
                <w:szCs w:val="14"/>
              </w:rPr>
              <w:t xml:space="preserve">Finance </w:t>
            </w:r>
            <w:r w:rsidRPr="00BF074B">
              <w:rPr>
                <w:rFonts w:cs="Tahoma"/>
                <w:b w:val="0"/>
                <w:bCs w:val="0"/>
                <w:color w:val="auto"/>
                <w:sz w:val="14"/>
                <w:szCs w:val="14"/>
              </w:rPr>
              <w:t xml:space="preserve">&amp; </w:t>
            </w:r>
            <w:r w:rsidRPr="00BF074B">
              <w:rPr>
                <w:b w:val="0"/>
                <w:bCs w:val="0"/>
                <w:snapToGrid w:val="0"/>
                <w:color w:val="auto"/>
                <w:sz w:val="14"/>
                <w:szCs w:val="14"/>
              </w:rPr>
              <w:t>Insurance</w:t>
            </w:r>
          </w:p>
        </w:tc>
        <w:tc>
          <w:tcPr>
            <w:tcW w:w="1361" w:type="dxa"/>
            <w:vAlign w:val="center"/>
          </w:tcPr>
          <w:p w:rsidR="0008228B" w:rsidRPr="00F41452" w:rsidRDefault="0008228B" w:rsidP="00D75107">
            <w:pPr>
              <w:ind w:left="996" w:hanging="379"/>
              <w:rPr>
                <w:sz w:val="14"/>
                <w:szCs w:val="14"/>
                <w:lang w:val="en-GB"/>
              </w:rPr>
            </w:pPr>
            <w:r>
              <w:rPr>
                <w:rFonts w:hint="cs"/>
                <w:sz w:val="14"/>
                <w:szCs w:val="14"/>
                <w:rtl/>
                <w:lang w:val="en-GB"/>
              </w:rPr>
              <w:t>65</w:t>
            </w:r>
          </w:p>
        </w:tc>
      </w:tr>
      <w:tr w:rsidR="0008228B" w:rsidRPr="00BF074B" w:rsidTr="00592C10">
        <w:trPr>
          <w:trHeight w:val="288"/>
          <w:jc w:val="center"/>
        </w:trPr>
        <w:tc>
          <w:tcPr>
            <w:tcW w:w="4082" w:type="dxa"/>
            <w:vAlign w:val="center"/>
          </w:tcPr>
          <w:p w:rsidR="0008228B" w:rsidRPr="00BF074B" w:rsidRDefault="0008228B" w:rsidP="007D05C0">
            <w:pPr>
              <w:pStyle w:val="BlockText"/>
              <w:ind w:left="227" w:right="0"/>
              <w:jc w:val="left"/>
              <w:rPr>
                <w:rFonts w:cs="Times New Roman"/>
                <w:b w:val="0"/>
                <w:bCs w:val="0"/>
                <w:color w:val="auto"/>
                <w:sz w:val="14"/>
                <w:szCs w:val="14"/>
              </w:rPr>
            </w:pPr>
            <w:r w:rsidRPr="00BF074B">
              <w:rPr>
                <w:rFonts w:cs="Times New Roman"/>
                <w:b w:val="0"/>
                <w:bCs w:val="0"/>
                <w:color w:val="auto"/>
                <w:sz w:val="14"/>
                <w:szCs w:val="14"/>
              </w:rPr>
              <w:t>Other Economic Sectors</w:t>
            </w:r>
          </w:p>
        </w:tc>
        <w:tc>
          <w:tcPr>
            <w:tcW w:w="1361" w:type="dxa"/>
            <w:vAlign w:val="center"/>
          </w:tcPr>
          <w:p w:rsidR="0008228B" w:rsidRPr="00F41452" w:rsidRDefault="0008228B" w:rsidP="00D75107">
            <w:pPr>
              <w:ind w:left="996" w:hanging="379"/>
              <w:rPr>
                <w:sz w:val="14"/>
                <w:szCs w:val="14"/>
                <w:lang w:val="en-GB"/>
              </w:rPr>
            </w:pPr>
            <w:r>
              <w:rPr>
                <w:rFonts w:hint="cs"/>
                <w:sz w:val="14"/>
                <w:szCs w:val="14"/>
                <w:rtl/>
                <w:lang w:val="en-GB"/>
              </w:rPr>
              <w:t>67</w:t>
            </w:r>
          </w:p>
        </w:tc>
      </w:tr>
      <w:tr w:rsidR="0008228B" w:rsidRPr="00BF074B" w:rsidTr="00592C10">
        <w:trPr>
          <w:trHeight w:val="288"/>
          <w:jc w:val="center"/>
        </w:trPr>
        <w:tc>
          <w:tcPr>
            <w:tcW w:w="4082" w:type="dxa"/>
            <w:vAlign w:val="center"/>
          </w:tcPr>
          <w:p w:rsidR="0008228B" w:rsidRPr="00BF074B" w:rsidRDefault="0008228B" w:rsidP="00EB41BD">
            <w:pPr>
              <w:pStyle w:val="BlockText"/>
              <w:ind w:left="227" w:right="0"/>
              <w:jc w:val="left"/>
              <w:rPr>
                <w:b w:val="0"/>
                <w:bCs w:val="0"/>
                <w:color w:val="auto"/>
                <w:sz w:val="14"/>
                <w:szCs w:val="14"/>
              </w:rPr>
            </w:pPr>
            <w:r w:rsidRPr="00BF074B">
              <w:rPr>
                <w:b w:val="0"/>
                <w:bCs w:val="0"/>
                <w:snapToGrid w:val="0"/>
                <w:color w:val="auto"/>
                <w:sz w:val="14"/>
                <w:szCs w:val="14"/>
              </w:rPr>
              <w:t>Tourism</w:t>
            </w:r>
          </w:p>
        </w:tc>
        <w:tc>
          <w:tcPr>
            <w:tcW w:w="1361" w:type="dxa"/>
            <w:vAlign w:val="center"/>
          </w:tcPr>
          <w:p w:rsidR="0008228B" w:rsidRPr="00F41452" w:rsidRDefault="0008228B" w:rsidP="00D75107">
            <w:pPr>
              <w:ind w:left="996" w:hanging="379"/>
              <w:rPr>
                <w:sz w:val="14"/>
                <w:szCs w:val="14"/>
                <w:lang w:val="en-GB"/>
              </w:rPr>
            </w:pPr>
            <w:r>
              <w:rPr>
                <w:rFonts w:hint="cs"/>
                <w:sz w:val="14"/>
                <w:szCs w:val="14"/>
                <w:rtl/>
                <w:lang w:val="en-GB"/>
              </w:rPr>
              <w:t>69</w:t>
            </w:r>
          </w:p>
        </w:tc>
      </w:tr>
      <w:tr w:rsidR="0008228B" w:rsidRPr="00BF074B" w:rsidTr="00592C10">
        <w:trPr>
          <w:trHeight w:val="288"/>
          <w:jc w:val="center"/>
        </w:trPr>
        <w:tc>
          <w:tcPr>
            <w:tcW w:w="4082" w:type="dxa"/>
            <w:vAlign w:val="center"/>
          </w:tcPr>
          <w:p w:rsidR="0008228B" w:rsidRPr="00BF074B" w:rsidRDefault="0008228B"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rPr>
                <w:snapToGrid w:val="0"/>
              </w:rPr>
            </w:pPr>
            <w:r w:rsidRPr="00BF074B">
              <w:rPr>
                <w:snapToGrid w:val="0"/>
              </w:rPr>
              <w:t xml:space="preserve">Agriculture </w:t>
            </w:r>
          </w:p>
        </w:tc>
        <w:tc>
          <w:tcPr>
            <w:tcW w:w="1361" w:type="dxa"/>
            <w:vAlign w:val="center"/>
          </w:tcPr>
          <w:p w:rsidR="0008228B" w:rsidRPr="00F41452" w:rsidRDefault="0008228B" w:rsidP="00D75107">
            <w:pPr>
              <w:ind w:left="996" w:hanging="379"/>
              <w:rPr>
                <w:sz w:val="14"/>
                <w:szCs w:val="14"/>
                <w:lang w:val="en-GB"/>
              </w:rPr>
            </w:pPr>
            <w:r>
              <w:rPr>
                <w:rFonts w:hint="cs"/>
                <w:sz w:val="14"/>
                <w:szCs w:val="14"/>
                <w:rtl/>
                <w:lang w:val="en-GB"/>
              </w:rPr>
              <w:t>71</w:t>
            </w:r>
          </w:p>
        </w:tc>
      </w:tr>
      <w:tr w:rsidR="0008228B" w:rsidRPr="00BF074B" w:rsidTr="00592C10">
        <w:trPr>
          <w:trHeight w:val="288"/>
          <w:jc w:val="center"/>
        </w:trPr>
        <w:tc>
          <w:tcPr>
            <w:tcW w:w="4082" w:type="dxa"/>
            <w:vAlign w:val="center"/>
          </w:tcPr>
          <w:p w:rsidR="0008228B" w:rsidRPr="00BF074B" w:rsidRDefault="0008228B"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rPr>
                <w:rFonts w:cs="Simplified Arabic"/>
                <w:snapToGrid w:val="0"/>
              </w:rPr>
            </w:pPr>
            <w:r w:rsidRPr="00BF074B">
              <w:rPr>
                <w:snapToGrid w:val="0"/>
              </w:rPr>
              <w:t>Environment</w:t>
            </w:r>
          </w:p>
        </w:tc>
        <w:tc>
          <w:tcPr>
            <w:tcW w:w="1361" w:type="dxa"/>
            <w:vAlign w:val="center"/>
          </w:tcPr>
          <w:p w:rsidR="0008228B" w:rsidRPr="00F41452" w:rsidRDefault="0008228B" w:rsidP="00D75107">
            <w:pPr>
              <w:ind w:left="996" w:hanging="379"/>
              <w:rPr>
                <w:sz w:val="14"/>
                <w:szCs w:val="14"/>
                <w:rtl/>
                <w:lang w:val="en-GB"/>
              </w:rPr>
            </w:pPr>
            <w:r>
              <w:rPr>
                <w:rFonts w:hint="cs"/>
                <w:sz w:val="14"/>
                <w:szCs w:val="14"/>
                <w:rtl/>
                <w:lang w:val="en-GB"/>
              </w:rPr>
              <w:t>74</w:t>
            </w:r>
          </w:p>
        </w:tc>
      </w:tr>
      <w:tr w:rsidR="0008228B" w:rsidRPr="00BF074B" w:rsidTr="00592C10">
        <w:trPr>
          <w:trHeight w:val="288"/>
          <w:jc w:val="center"/>
        </w:trPr>
        <w:tc>
          <w:tcPr>
            <w:tcW w:w="4082" w:type="dxa"/>
            <w:vAlign w:val="center"/>
          </w:tcPr>
          <w:p w:rsidR="0008228B" w:rsidRPr="00BF074B" w:rsidRDefault="00D66753"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pPr>
            <w:r>
              <w:pict>
                <v:rect id="_x0000_s1062" style="position:absolute;left:0;text-align:left;margin-left:125pt;margin-top:14.55pt;width:16.1pt;height:10.5pt;z-index:251675648;mso-position-horizontal-relative:text;mso-position-vertical-relative:text" stroked="f">
                  <w10:wrap anchorx="page"/>
                </v:rect>
              </w:pict>
            </w:r>
            <w:r w:rsidR="0008228B" w:rsidRPr="00BF074B">
              <w:t>Housing Conditions</w:t>
            </w:r>
          </w:p>
        </w:tc>
        <w:tc>
          <w:tcPr>
            <w:tcW w:w="1361" w:type="dxa"/>
            <w:vAlign w:val="center"/>
          </w:tcPr>
          <w:p w:rsidR="0008228B" w:rsidRPr="00F41452" w:rsidRDefault="0008228B" w:rsidP="00D75107">
            <w:pPr>
              <w:ind w:left="996" w:hanging="379"/>
              <w:rPr>
                <w:sz w:val="14"/>
                <w:szCs w:val="14"/>
                <w:lang w:val="en-GB"/>
              </w:rPr>
            </w:pPr>
            <w:r>
              <w:rPr>
                <w:rFonts w:hint="cs"/>
                <w:sz w:val="14"/>
                <w:szCs w:val="14"/>
                <w:rtl/>
                <w:lang w:val="en-GB"/>
              </w:rPr>
              <w:t>79</w:t>
            </w:r>
          </w:p>
        </w:tc>
      </w:tr>
    </w:tbl>
    <w:p w:rsidR="00785036" w:rsidRPr="00BF074B" w:rsidRDefault="00785036" w:rsidP="00871869">
      <w:pPr>
        <w:pStyle w:val="BlockText"/>
        <w:rPr>
          <w:rFonts w:cs="Times New Roman"/>
          <w:color w:val="auto"/>
          <w:sz w:val="18"/>
          <w:szCs w:val="18"/>
        </w:rPr>
      </w:pPr>
      <w:r w:rsidRPr="00BF074B">
        <w:rPr>
          <w:rFonts w:cs="Times New Roman"/>
          <w:color w:val="auto"/>
          <w:sz w:val="18"/>
          <w:szCs w:val="18"/>
        </w:rPr>
        <w:lastRenderedPageBreak/>
        <w:t>Selected Indicators by Region</w:t>
      </w:r>
    </w:p>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2778"/>
        <w:gridCol w:w="869"/>
        <w:gridCol w:w="870"/>
        <w:gridCol w:w="870"/>
      </w:tblGrid>
      <w:tr w:rsidR="00785036" w:rsidRPr="00BF074B" w:rsidTr="00FB449C">
        <w:trPr>
          <w:trHeight w:val="170"/>
          <w:jc w:val="center"/>
        </w:trPr>
        <w:tc>
          <w:tcPr>
            <w:tcW w:w="2778" w:type="dxa"/>
            <w:tcBorders>
              <w:top w:val="single" w:sz="4" w:space="0" w:color="auto"/>
              <w:left w:val="single" w:sz="4" w:space="0" w:color="auto"/>
              <w:bottom w:val="single" w:sz="4" w:space="0" w:color="auto"/>
              <w:right w:val="single" w:sz="4" w:space="0" w:color="auto"/>
            </w:tcBorders>
            <w:vAlign w:val="center"/>
          </w:tcPr>
          <w:p w:rsidR="00785036" w:rsidRPr="00BF074B" w:rsidRDefault="00785036" w:rsidP="00EB41BD">
            <w:pPr>
              <w:pStyle w:val="BlockText"/>
              <w:ind w:left="0" w:right="0"/>
              <w:rPr>
                <w:rFonts w:cs="Times New Roman"/>
                <w:color w:val="auto"/>
                <w:sz w:val="14"/>
                <w:szCs w:val="14"/>
                <w:rtl/>
              </w:rPr>
            </w:pPr>
            <w:r w:rsidRPr="00BF074B">
              <w:rPr>
                <w:rFonts w:cs="Times New Roman"/>
                <w:color w:val="auto"/>
                <w:sz w:val="14"/>
                <w:szCs w:val="14"/>
              </w:rPr>
              <w:t>Indicator</w:t>
            </w:r>
          </w:p>
        </w:tc>
        <w:tc>
          <w:tcPr>
            <w:tcW w:w="869" w:type="dxa"/>
            <w:tcBorders>
              <w:top w:val="single" w:sz="4" w:space="0" w:color="auto"/>
              <w:left w:val="single" w:sz="4" w:space="0" w:color="auto"/>
              <w:bottom w:val="single" w:sz="4" w:space="0" w:color="auto"/>
              <w:right w:val="single" w:sz="4" w:space="0" w:color="auto"/>
            </w:tcBorders>
            <w:vAlign w:val="center"/>
          </w:tcPr>
          <w:p w:rsidR="00785036" w:rsidRPr="00BF074B" w:rsidRDefault="00785036" w:rsidP="00EB41BD">
            <w:pPr>
              <w:pStyle w:val="BlockText"/>
              <w:ind w:left="0" w:right="0"/>
              <w:rPr>
                <w:rFonts w:cs="Times New Roman"/>
                <w:color w:val="auto"/>
                <w:sz w:val="14"/>
                <w:szCs w:val="14"/>
              </w:rPr>
            </w:pPr>
            <w:r w:rsidRPr="00BF074B">
              <w:rPr>
                <w:rFonts w:cs="Times New Roman"/>
                <w:color w:val="auto"/>
                <w:sz w:val="14"/>
                <w:szCs w:val="14"/>
              </w:rPr>
              <w:t>Palestine</w:t>
            </w:r>
          </w:p>
        </w:tc>
        <w:tc>
          <w:tcPr>
            <w:tcW w:w="870" w:type="dxa"/>
            <w:tcBorders>
              <w:top w:val="single" w:sz="4" w:space="0" w:color="auto"/>
              <w:left w:val="single" w:sz="4" w:space="0" w:color="auto"/>
              <w:bottom w:val="single" w:sz="4" w:space="0" w:color="auto"/>
              <w:right w:val="single" w:sz="4" w:space="0" w:color="auto"/>
            </w:tcBorders>
            <w:vAlign w:val="center"/>
          </w:tcPr>
          <w:p w:rsidR="00785036" w:rsidRPr="00BF074B" w:rsidRDefault="00785036" w:rsidP="00EB41BD">
            <w:pPr>
              <w:pStyle w:val="BlockText"/>
              <w:ind w:left="0" w:right="0"/>
              <w:rPr>
                <w:rFonts w:cs="Times New Roman"/>
                <w:color w:val="auto"/>
                <w:sz w:val="14"/>
                <w:szCs w:val="14"/>
              </w:rPr>
            </w:pPr>
            <w:r w:rsidRPr="00BF074B">
              <w:rPr>
                <w:rFonts w:cs="Times New Roman"/>
                <w:color w:val="auto"/>
                <w:sz w:val="14"/>
                <w:szCs w:val="14"/>
              </w:rPr>
              <w:t>West Bank</w:t>
            </w:r>
          </w:p>
        </w:tc>
        <w:tc>
          <w:tcPr>
            <w:tcW w:w="870" w:type="dxa"/>
            <w:tcBorders>
              <w:top w:val="single" w:sz="4" w:space="0" w:color="auto"/>
              <w:left w:val="single" w:sz="4" w:space="0" w:color="auto"/>
              <w:bottom w:val="single" w:sz="4" w:space="0" w:color="auto"/>
              <w:right w:val="single" w:sz="4" w:space="0" w:color="auto"/>
            </w:tcBorders>
            <w:vAlign w:val="center"/>
          </w:tcPr>
          <w:p w:rsidR="00785036" w:rsidRPr="00BF074B" w:rsidRDefault="00785036" w:rsidP="00EB41BD">
            <w:pPr>
              <w:pStyle w:val="BlockText"/>
              <w:ind w:left="0" w:right="0"/>
              <w:rPr>
                <w:rFonts w:cs="Times New Roman"/>
                <w:color w:val="auto"/>
                <w:sz w:val="14"/>
                <w:szCs w:val="14"/>
              </w:rPr>
            </w:pPr>
            <w:r w:rsidRPr="00BF074B">
              <w:rPr>
                <w:rFonts w:cs="Times New Roman"/>
                <w:color w:val="auto"/>
                <w:sz w:val="14"/>
                <w:szCs w:val="14"/>
              </w:rPr>
              <w:t>Gaza Strip</w:t>
            </w:r>
          </w:p>
        </w:tc>
      </w:tr>
      <w:tr w:rsidR="00CA46BE" w:rsidRPr="00BF074B" w:rsidTr="00FB449C">
        <w:trPr>
          <w:trHeight w:val="284"/>
          <w:jc w:val="center"/>
        </w:trPr>
        <w:tc>
          <w:tcPr>
            <w:tcW w:w="2778" w:type="dxa"/>
            <w:tcBorders>
              <w:top w:val="single" w:sz="4" w:space="0" w:color="auto"/>
              <w:left w:val="single" w:sz="4" w:space="0" w:color="auto"/>
              <w:bottom w:val="nil"/>
              <w:right w:val="single" w:sz="4" w:space="0" w:color="auto"/>
            </w:tcBorders>
            <w:vAlign w:val="center"/>
          </w:tcPr>
          <w:p w:rsidR="00CA46BE" w:rsidRPr="00BF074B" w:rsidRDefault="00CA46BE" w:rsidP="000104DD">
            <w:pPr>
              <w:pStyle w:val="BlockText"/>
              <w:ind w:left="0" w:right="0"/>
              <w:jc w:val="lowKashida"/>
              <w:rPr>
                <w:rFonts w:cs="Times New Roman"/>
                <w:b w:val="0"/>
                <w:bCs w:val="0"/>
                <w:color w:val="auto"/>
                <w:sz w:val="14"/>
                <w:szCs w:val="14"/>
              </w:rPr>
            </w:pPr>
            <w:r w:rsidRPr="00BF074B">
              <w:rPr>
                <w:rFonts w:cs="Times New Roman"/>
                <w:b w:val="0"/>
                <w:bCs w:val="0"/>
                <w:color w:val="auto"/>
                <w:sz w:val="14"/>
                <w:szCs w:val="14"/>
              </w:rPr>
              <w:t>Estimated Population End 2015</w:t>
            </w:r>
          </w:p>
        </w:tc>
        <w:tc>
          <w:tcPr>
            <w:tcW w:w="869" w:type="dxa"/>
            <w:tcBorders>
              <w:top w:val="single" w:sz="4" w:space="0" w:color="auto"/>
              <w:left w:val="single" w:sz="4" w:space="0" w:color="auto"/>
              <w:bottom w:val="nil"/>
              <w:right w:val="nil"/>
            </w:tcBorders>
            <w:vAlign w:val="center"/>
          </w:tcPr>
          <w:p w:rsidR="00CA46BE" w:rsidRPr="00BF074B" w:rsidRDefault="00CA46BE" w:rsidP="002D1A73">
            <w:pPr>
              <w:ind w:left="57" w:right="57"/>
              <w:jc w:val="right"/>
              <w:rPr>
                <w:b/>
                <w:bCs/>
                <w:sz w:val="14"/>
                <w:szCs w:val="14"/>
              </w:rPr>
            </w:pPr>
            <w:r w:rsidRPr="00BF074B">
              <w:rPr>
                <w:b/>
                <w:bCs/>
                <w:sz w:val="14"/>
                <w:szCs w:val="14"/>
              </w:rPr>
              <w:t>4,749,486</w:t>
            </w:r>
          </w:p>
        </w:tc>
        <w:tc>
          <w:tcPr>
            <w:tcW w:w="870" w:type="dxa"/>
            <w:tcBorders>
              <w:top w:val="single" w:sz="4" w:space="0" w:color="auto"/>
              <w:left w:val="nil"/>
              <w:bottom w:val="nil"/>
              <w:right w:val="nil"/>
            </w:tcBorders>
            <w:vAlign w:val="center"/>
          </w:tcPr>
          <w:p w:rsidR="00CA46BE" w:rsidRPr="00BF074B" w:rsidRDefault="00CA46BE" w:rsidP="002D1A73">
            <w:pPr>
              <w:ind w:left="57" w:right="57"/>
              <w:jc w:val="right"/>
              <w:rPr>
                <w:sz w:val="14"/>
                <w:szCs w:val="14"/>
                <w:rtl/>
              </w:rPr>
            </w:pPr>
            <w:r w:rsidRPr="00BF074B">
              <w:rPr>
                <w:sz w:val="14"/>
                <w:szCs w:val="14"/>
              </w:rPr>
              <w:t>2,898,927</w:t>
            </w:r>
          </w:p>
        </w:tc>
        <w:tc>
          <w:tcPr>
            <w:tcW w:w="870" w:type="dxa"/>
            <w:tcBorders>
              <w:top w:val="single" w:sz="4" w:space="0" w:color="auto"/>
              <w:left w:val="nil"/>
              <w:bottom w:val="nil"/>
              <w:right w:val="single" w:sz="4" w:space="0" w:color="auto"/>
            </w:tcBorders>
            <w:vAlign w:val="center"/>
          </w:tcPr>
          <w:p w:rsidR="00CA46BE" w:rsidRPr="00BF074B" w:rsidRDefault="00CA46BE" w:rsidP="002D1A73">
            <w:pPr>
              <w:ind w:left="57" w:right="57"/>
              <w:jc w:val="right"/>
              <w:rPr>
                <w:sz w:val="14"/>
                <w:szCs w:val="14"/>
              </w:rPr>
            </w:pPr>
            <w:r w:rsidRPr="00BF074B">
              <w:rPr>
                <w:sz w:val="14"/>
                <w:szCs w:val="14"/>
              </w:rPr>
              <w:t>1,850,559</w:t>
            </w:r>
          </w:p>
        </w:tc>
      </w:tr>
      <w:tr w:rsidR="00CA46BE" w:rsidRPr="00BF074B" w:rsidTr="00FB449C">
        <w:trPr>
          <w:trHeight w:val="284"/>
          <w:jc w:val="center"/>
        </w:trPr>
        <w:tc>
          <w:tcPr>
            <w:tcW w:w="2778" w:type="dxa"/>
            <w:tcBorders>
              <w:top w:val="nil"/>
              <w:left w:val="single" w:sz="4" w:space="0" w:color="auto"/>
              <w:bottom w:val="nil"/>
              <w:right w:val="single" w:sz="4" w:space="0" w:color="auto"/>
            </w:tcBorders>
            <w:vAlign w:val="center"/>
          </w:tcPr>
          <w:p w:rsidR="00CA46BE" w:rsidRPr="00BF074B" w:rsidRDefault="00CA46BE" w:rsidP="000104DD">
            <w:pPr>
              <w:pStyle w:val="BlockText"/>
              <w:ind w:left="290" w:right="0"/>
              <w:jc w:val="lowKashida"/>
              <w:rPr>
                <w:rFonts w:cs="Times New Roman"/>
                <w:b w:val="0"/>
                <w:bCs w:val="0"/>
                <w:color w:val="auto"/>
                <w:sz w:val="14"/>
                <w:szCs w:val="14"/>
              </w:rPr>
            </w:pPr>
            <w:r w:rsidRPr="00BF074B">
              <w:rPr>
                <w:rFonts w:cs="Times New Roman"/>
                <w:b w:val="0"/>
                <w:bCs w:val="0"/>
                <w:color w:val="auto"/>
                <w:sz w:val="14"/>
                <w:szCs w:val="14"/>
              </w:rPr>
              <w:t>Males</w:t>
            </w:r>
          </w:p>
        </w:tc>
        <w:tc>
          <w:tcPr>
            <w:tcW w:w="869" w:type="dxa"/>
            <w:tcBorders>
              <w:top w:val="nil"/>
              <w:left w:val="single" w:sz="4" w:space="0" w:color="auto"/>
              <w:bottom w:val="nil"/>
              <w:right w:val="nil"/>
            </w:tcBorders>
            <w:vAlign w:val="center"/>
          </w:tcPr>
          <w:p w:rsidR="00CA46BE" w:rsidRPr="00BF074B" w:rsidRDefault="00CA46BE" w:rsidP="002D1A73">
            <w:pPr>
              <w:ind w:left="57" w:right="57"/>
              <w:jc w:val="right"/>
              <w:rPr>
                <w:b/>
                <w:bCs/>
                <w:sz w:val="14"/>
                <w:szCs w:val="14"/>
              </w:rPr>
            </w:pPr>
            <w:r w:rsidRPr="00BF074B">
              <w:rPr>
                <w:b/>
                <w:bCs/>
                <w:sz w:val="14"/>
                <w:szCs w:val="14"/>
              </w:rPr>
              <w:t>2,413,400</w:t>
            </w:r>
          </w:p>
        </w:tc>
        <w:tc>
          <w:tcPr>
            <w:tcW w:w="870" w:type="dxa"/>
            <w:tcBorders>
              <w:top w:val="nil"/>
              <w:left w:val="nil"/>
              <w:bottom w:val="nil"/>
              <w:right w:val="nil"/>
            </w:tcBorders>
            <w:vAlign w:val="center"/>
          </w:tcPr>
          <w:p w:rsidR="00CA46BE" w:rsidRPr="00BF074B" w:rsidRDefault="00CA46BE" w:rsidP="002D1A73">
            <w:pPr>
              <w:ind w:left="57" w:right="57"/>
              <w:jc w:val="right"/>
              <w:rPr>
                <w:sz w:val="14"/>
                <w:szCs w:val="14"/>
              </w:rPr>
            </w:pPr>
            <w:r w:rsidRPr="00BF074B">
              <w:rPr>
                <w:sz w:val="14"/>
                <w:szCs w:val="14"/>
              </w:rPr>
              <w:t>1,473,041</w:t>
            </w:r>
          </w:p>
        </w:tc>
        <w:tc>
          <w:tcPr>
            <w:tcW w:w="870" w:type="dxa"/>
            <w:tcBorders>
              <w:top w:val="nil"/>
              <w:left w:val="nil"/>
              <w:bottom w:val="nil"/>
              <w:right w:val="single" w:sz="4" w:space="0" w:color="auto"/>
            </w:tcBorders>
            <w:vAlign w:val="center"/>
          </w:tcPr>
          <w:p w:rsidR="00CA46BE" w:rsidRPr="00BF074B" w:rsidRDefault="00CA46BE" w:rsidP="002D1A73">
            <w:pPr>
              <w:ind w:left="57" w:right="57"/>
              <w:jc w:val="right"/>
              <w:rPr>
                <w:sz w:val="14"/>
                <w:szCs w:val="14"/>
              </w:rPr>
            </w:pPr>
            <w:r w:rsidRPr="00BF074B">
              <w:rPr>
                <w:sz w:val="14"/>
                <w:szCs w:val="14"/>
              </w:rPr>
              <w:t>940,359</w:t>
            </w:r>
          </w:p>
        </w:tc>
      </w:tr>
      <w:tr w:rsidR="00CA46BE" w:rsidRPr="00BF074B" w:rsidTr="00FB449C">
        <w:trPr>
          <w:trHeight w:val="284"/>
          <w:jc w:val="center"/>
        </w:trPr>
        <w:tc>
          <w:tcPr>
            <w:tcW w:w="2778" w:type="dxa"/>
            <w:tcBorders>
              <w:top w:val="nil"/>
              <w:left w:val="single" w:sz="4" w:space="0" w:color="auto"/>
              <w:bottom w:val="nil"/>
              <w:right w:val="single" w:sz="4" w:space="0" w:color="auto"/>
            </w:tcBorders>
            <w:vAlign w:val="center"/>
          </w:tcPr>
          <w:p w:rsidR="00CA46BE" w:rsidRPr="00BF074B" w:rsidRDefault="00CA46BE" w:rsidP="000104DD">
            <w:pPr>
              <w:pStyle w:val="BlockText"/>
              <w:ind w:left="290" w:right="0"/>
              <w:jc w:val="lowKashida"/>
              <w:rPr>
                <w:rFonts w:cs="Times New Roman"/>
                <w:b w:val="0"/>
                <w:bCs w:val="0"/>
                <w:color w:val="auto"/>
                <w:sz w:val="14"/>
                <w:szCs w:val="14"/>
              </w:rPr>
            </w:pPr>
            <w:r w:rsidRPr="00BF074B">
              <w:rPr>
                <w:rFonts w:cs="Times New Roman"/>
                <w:b w:val="0"/>
                <w:bCs w:val="0"/>
                <w:color w:val="auto"/>
                <w:sz w:val="14"/>
                <w:szCs w:val="14"/>
              </w:rPr>
              <w:t>Females</w:t>
            </w:r>
          </w:p>
        </w:tc>
        <w:tc>
          <w:tcPr>
            <w:tcW w:w="869" w:type="dxa"/>
            <w:tcBorders>
              <w:top w:val="nil"/>
              <w:left w:val="single" w:sz="4" w:space="0" w:color="auto"/>
              <w:bottom w:val="nil"/>
              <w:right w:val="nil"/>
            </w:tcBorders>
            <w:vAlign w:val="center"/>
          </w:tcPr>
          <w:p w:rsidR="00CA46BE" w:rsidRPr="00BF074B" w:rsidRDefault="00CA46BE" w:rsidP="002D1A73">
            <w:pPr>
              <w:ind w:left="57" w:right="57"/>
              <w:jc w:val="right"/>
              <w:rPr>
                <w:b/>
                <w:bCs/>
                <w:sz w:val="14"/>
                <w:szCs w:val="14"/>
              </w:rPr>
            </w:pPr>
            <w:r w:rsidRPr="00BF074B">
              <w:rPr>
                <w:b/>
                <w:bCs/>
                <w:sz w:val="14"/>
                <w:szCs w:val="14"/>
              </w:rPr>
              <w:t>2,336,086</w:t>
            </w:r>
          </w:p>
        </w:tc>
        <w:tc>
          <w:tcPr>
            <w:tcW w:w="870" w:type="dxa"/>
            <w:tcBorders>
              <w:top w:val="nil"/>
              <w:left w:val="nil"/>
              <w:bottom w:val="nil"/>
              <w:right w:val="nil"/>
            </w:tcBorders>
            <w:vAlign w:val="center"/>
          </w:tcPr>
          <w:p w:rsidR="00CA46BE" w:rsidRPr="00BF074B" w:rsidRDefault="00CA46BE" w:rsidP="002D1A73">
            <w:pPr>
              <w:ind w:left="57" w:right="57"/>
              <w:jc w:val="right"/>
              <w:rPr>
                <w:sz w:val="14"/>
                <w:szCs w:val="14"/>
              </w:rPr>
            </w:pPr>
            <w:r w:rsidRPr="00BF074B">
              <w:rPr>
                <w:sz w:val="14"/>
                <w:szCs w:val="14"/>
              </w:rPr>
              <w:t>1,425,886</w:t>
            </w:r>
          </w:p>
        </w:tc>
        <w:tc>
          <w:tcPr>
            <w:tcW w:w="870" w:type="dxa"/>
            <w:tcBorders>
              <w:top w:val="nil"/>
              <w:left w:val="nil"/>
              <w:bottom w:val="nil"/>
              <w:right w:val="single" w:sz="4" w:space="0" w:color="auto"/>
            </w:tcBorders>
            <w:vAlign w:val="center"/>
          </w:tcPr>
          <w:p w:rsidR="00CA46BE" w:rsidRPr="00BF074B" w:rsidRDefault="00CA46BE" w:rsidP="002D1A73">
            <w:pPr>
              <w:ind w:left="57" w:right="57"/>
              <w:jc w:val="right"/>
              <w:rPr>
                <w:sz w:val="14"/>
                <w:szCs w:val="14"/>
              </w:rPr>
            </w:pPr>
            <w:r w:rsidRPr="00BF074B">
              <w:rPr>
                <w:sz w:val="14"/>
                <w:szCs w:val="14"/>
              </w:rPr>
              <w:t>910,200</w:t>
            </w:r>
          </w:p>
        </w:tc>
      </w:tr>
      <w:tr w:rsidR="00CA46BE" w:rsidRPr="00BF074B" w:rsidTr="00FB449C">
        <w:trPr>
          <w:trHeight w:val="284"/>
          <w:jc w:val="center"/>
        </w:trPr>
        <w:tc>
          <w:tcPr>
            <w:tcW w:w="2778" w:type="dxa"/>
            <w:tcBorders>
              <w:top w:val="nil"/>
              <w:left w:val="single" w:sz="4" w:space="0" w:color="auto"/>
              <w:bottom w:val="nil"/>
              <w:right w:val="single" w:sz="4" w:space="0" w:color="auto"/>
            </w:tcBorders>
            <w:vAlign w:val="center"/>
          </w:tcPr>
          <w:p w:rsidR="00CA46BE" w:rsidRPr="00BF074B" w:rsidRDefault="00CA46BE" w:rsidP="000104DD">
            <w:pPr>
              <w:pStyle w:val="BlockText"/>
              <w:ind w:left="0" w:right="0"/>
              <w:jc w:val="lowKashida"/>
              <w:rPr>
                <w:rFonts w:cs="Times New Roman"/>
                <w:b w:val="0"/>
                <w:bCs w:val="0"/>
                <w:color w:val="auto"/>
                <w:sz w:val="14"/>
                <w:szCs w:val="14"/>
              </w:rPr>
            </w:pPr>
            <w:r w:rsidRPr="00BF074B">
              <w:rPr>
                <w:rFonts w:cs="Times New Roman"/>
                <w:b w:val="0"/>
                <w:bCs w:val="0"/>
                <w:color w:val="auto"/>
                <w:sz w:val="14"/>
                <w:szCs w:val="14"/>
              </w:rPr>
              <w:t>Total Area (km</w:t>
            </w:r>
            <w:r w:rsidRPr="00BF074B">
              <w:rPr>
                <w:rFonts w:cs="Times New Roman"/>
                <w:b w:val="0"/>
                <w:bCs w:val="0"/>
                <w:color w:val="auto"/>
                <w:sz w:val="14"/>
                <w:szCs w:val="14"/>
                <w:vertAlign w:val="superscript"/>
              </w:rPr>
              <w:t>2</w:t>
            </w:r>
            <w:r w:rsidRPr="00BF074B">
              <w:rPr>
                <w:rFonts w:cs="Times New Roman"/>
                <w:b w:val="0"/>
                <w:bCs w:val="0"/>
                <w:color w:val="auto"/>
                <w:sz w:val="14"/>
                <w:szCs w:val="14"/>
              </w:rPr>
              <w:t>)</w:t>
            </w:r>
          </w:p>
        </w:tc>
        <w:tc>
          <w:tcPr>
            <w:tcW w:w="869" w:type="dxa"/>
            <w:tcBorders>
              <w:top w:val="nil"/>
              <w:left w:val="single" w:sz="4" w:space="0" w:color="auto"/>
              <w:bottom w:val="nil"/>
              <w:right w:val="nil"/>
            </w:tcBorders>
            <w:vAlign w:val="center"/>
          </w:tcPr>
          <w:p w:rsidR="00CA46BE" w:rsidRPr="00BF074B" w:rsidRDefault="00CA46BE" w:rsidP="002D1A73">
            <w:pPr>
              <w:ind w:left="57" w:right="57"/>
              <w:jc w:val="right"/>
              <w:rPr>
                <w:b/>
                <w:bCs/>
                <w:sz w:val="14"/>
                <w:szCs w:val="14"/>
              </w:rPr>
            </w:pPr>
            <w:r w:rsidRPr="00BF074B">
              <w:rPr>
                <w:b/>
                <w:bCs/>
                <w:sz w:val="14"/>
                <w:szCs w:val="14"/>
              </w:rPr>
              <w:t>6,020</w:t>
            </w:r>
          </w:p>
        </w:tc>
        <w:tc>
          <w:tcPr>
            <w:tcW w:w="870" w:type="dxa"/>
            <w:tcBorders>
              <w:top w:val="nil"/>
              <w:left w:val="nil"/>
              <w:bottom w:val="nil"/>
              <w:right w:val="nil"/>
            </w:tcBorders>
            <w:vAlign w:val="center"/>
          </w:tcPr>
          <w:p w:rsidR="00CA46BE" w:rsidRPr="00BF074B" w:rsidRDefault="00CA46BE" w:rsidP="002D1A73">
            <w:pPr>
              <w:ind w:left="57" w:right="57"/>
              <w:jc w:val="right"/>
              <w:rPr>
                <w:sz w:val="14"/>
                <w:szCs w:val="14"/>
              </w:rPr>
            </w:pPr>
            <w:r w:rsidRPr="00BF074B">
              <w:rPr>
                <w:sz w:val="14"/>
                <w:szCs w:val="14"/>
              </w:rPr>
              <w:t>5,655</w:t>
            </w:r>
          </w:p>
        </w:tc>
        <w:tc>
          <w:tcPr>
            <w:tcW w:w="870" w:type="dxa"/>
            <w:tcBorders>
              <w:top w:val="nil"/>
              <w:left w:val="nil"/>
              <w:bottom w:val="nil"/>
              <w:right w:val="single" w:sz="4" w:space="0" w:color="auto"/>
            </w:tcBorders>
            <w:vAlign w:val="center"/>
          </w:tcPr>
          <w:p w:rsidR="00CA46BE" w:rsidRPr="00BF074B" w:rsidRDefault="00CA46BE" w:rsidP="002D1A73">
            <w:pPr>
              <w:ind w:left="57" w:right="57"/>
              <w:jc w:val="right"/>
              <w:rPr>
                <w:sz w:val="14"/>
                <w:szCs w:val="14"/>
                <w:rtl/>
              </w:rPr>
            </w:pPr>
            <w:r w:rsidRPr="00BF074B">
              <w:rPr>
                <w:rFonts w:hint="cs"/>
                <w:sz w:val="14"/>
                <w:szCs w:val="14"/>
                <w:rtl/>
              </w:rPr>
              <w:t>365</w:t>
            </w:r>
          </w:p>
        </w:tc>
      </w:tr>
      <w:tr w:rsidR="00CA46BE" w:rsidRPr="00BF074B" w:rsidTr="00FB449C">
        <w:trPr>
          <w:trHeight w:val="284"/>
          <w:jc w:val="center"/>
        </w:trPr>
        <w:tc>
          <w:tcPr>
            <w:tcW w:w="2778" w:type="dxa"/>
            <w:tcBorders>
              <w:top w:val="nil"/>
              <w:left w:val="single" w:sz="4" w:space="0" w:color="auto"/>
              <w:bottom w:val="nil"/>
              <w:right w:val="single" w:sz="4" w:space="0" w:color="auto"/>
            </w:tcBorders>
            <w:vAlign w:val="center"/>
          </w:tcPr>
          <w:p w:rsidR="00CA46BE" w:rsidRPr="00BF074B" w:rsidRDefault="00CA46BE" w:rsidP="000104DD">
            <w:pPr>
              <w:pStyle w:val="BlockText"/>
              <w:ind w:left="0" w:right="0"/>
              <w:jc w:val="lowKashida"/>
              <w:rPr>
                <w:rFonts w:cs="Times New Roman"/>
                <w:b w:val="0"/>
                <w:bCs w:val="0"/>
                <w:color w:val="auto"/>
                <w:sz w:val="14"/>
                <w:szCs w:val="14"/>
              </w:rPr>
            </w:pPr>
            <w:r w:rsidRPr="00BF074B">
              <w:rPr>
                <w:rFonts w:cs="Times New Roman"/>
                <w:b w:val="0"/>
                <w:bCs w:val="0"/>
                <w:color w:val="auto"/>
                <w:sz w:val="14"/>
                <w:szCs w:val="14"/>
              </w:rPr>
              <w:t>Population Density (Capita/km</w:t>
            </w:r>
            <w:r w:rsidRPr="00BF074B">
              <w:rPr>
                <w:rFonts w:cs="Times New Roman"/>
                <w:b w:val="0"/>
                <w:bCs w:val="0"/>
                <w:color w:val="auto"/>
                <w:sz w:val="14"/>
                <w:szCs w:val="14"/>
                <w:vertAlign w:val="superscript"/>
              </w:rPr>
              <w:t>2</w:t>
            </w:r>
            <w:r w:rsidRPr="00BF074B">
              <w:rPr>
                <w:rFonts w:cs="Times New Roman"/>
                <w:b w:val="0"/>
                <w:bCs w:val="0"/>
                <w:color w:val="auto"/>
                <w:sz w:val="14"/>
                <w:szCs w:val="14"/>
              </w:rPr>
              <w:t xml:space="preserve">) End 2015 </w:t>
            </w:r>
          </w:p>
        </w:tc>
        <w:tc>
          <w:tcPr>
            <w:tcW w:w="869" w:type="dxa"/>
            <w:tcBorders>
              <w:top w:val="nil"/>
              <w:left w:val="single" w:sz="4" w:space="0" w:color="auto"/>
              <w:bottom w:val="nil"/>
              <w:right w:val="nil"/>
            </w:tcBorders>
            <w:vAlign w:val="center"/>
          </w:tcPr>
          <w:p w:rsidR="00CA46BE" w:rsidRPr="00BF074B" w:rsidRDefault="00CA46BE" w:rsidP="002D1A73">
            <w:pPr>
              <w:ind w:left="57" w:right="57"/>
              <w:jc w:val="right"/>
              <w:rPr>
                <w:b/>
                <w:bCs/>
                <w:sz w:val="14"/>
                <w:szCs w:val="14"/>
                <w:rtl/>
              </w:rPr>
            </w:pPr>
            <w:r w:rsidRPr="00BF074B">
              <w:rPr>
                <w:b/>
                <w:bCs/>
                <w:sz w:val="14"/>
                <w:szCs w:val="14"/>
                <w:rtl/>
              </w:rPr>
              <w:t>789</w:t>
            </w:r>
          </w:p>
        </w:tc>
        <w:tc>
          <w:tcPr>
            <w:tcW w:w="870" w:type="dxa"/>
            <w:tcBorders>
              <w:top w:val="nil"/>
              <w:left w:val="nil"/>
              <w:bottom w:val="nil"/>
              <w:right w:val="nil"/>
            </w:tcBorders>
            <w:vAlign w:val="center"/>
          </w:tcPr>
          <w:p w:rsidR="00CA46BE" w:rsidRPr="00BF074B" w:rsidRDefault="00CA46BE" w:rsidP="002D1A73">
            <w:pPr>
              <w:ind w:left="57" w:right="57"/>
              <w:jc w:val="right"/>
              <w:rPr>
                <w:sz w:val="14"/>
                <w:szCs w:val="14"/>
              </w:rPr>
            </w:pPr>
            <w:r w:rsidRPr="00BF074B">
              <w:rPr>
                <w:sz w:val="14"/>
                <w:szCs w:val="14"/>
                <w:rtl/>
              </w:rPr>
              <w:t>513</w:t>
            </w:r>
          </w:p>
        </w:tc>
        <w:tc>
          <w:tcPr>
            <w:tcW w:w="870" w:type="dxa"/>
            <w:tcBorders>
              <w:top w:val="nil"/>
              <w:left w:val="nil"/>
              <w:bottom w:val="nil"/>
              <w:right w:val="single" w:sz="4" w:space="0" w:color="auto"/>
            </w:tcBorders>
            <w:vAlign w:val="center"/>
          </w:tcPr>
          <w:p w:rsidR="00CA46BE" w:rsidRPr="00BF074B" w:rsidRDefault="00CA46BE" w:rsidP="002D1A73">
            <w:pPr>
              <w:ind w:left="57" w:right="57"/>
              <w:jc w:val="right"/>
              <w:rPr>
                <w:sz w:val="14"/>
                <w:szCs w:val="14"/>
              </w:rPr>
            </w:pPr>
            <w:r w:rsidRPr="00BF074B">
              <w:rPr>
                <w:sz w:val="14"/>
                <w:szCs w:val="14"/>
              </w:rPr>
              <w:t>5,070</w:t>
            </w:r>
          </w:p>
        </w:tc>
      </w:tr>
      <w:tr w:rsidR="00CA46BE" w:rsidRPr="00BF074B" w:rsidTr="00FB449C">
        <w:trPr>
          <w:trHeight w:val="284"/>
          <w:jc w:val="center"/>
        </w:trPr>
        <w:tc>
          <w:tcPr>
            <w:tcW w:w="2778" w:type="dxa"/>
            <w:tcBorders>
              <w:top w:val="nil"/>
              <w:left w:val="single" w:sz="4" w:space="0" w:color="auto"/>
              <w:bottom w:val="nil"/>
              <w:right w:val="single" w:sz="4" w:space="0" w:color="auto"/>
            </w:tcBorders>
            <w:vAlign w:val="center"/>
          </w:tcPr>
          <w:p w:rsidR="00CA46BE" w:rsidRPr="00BF074B" w:rsidRDefault="00CA46BE" w:rsidP="000104DD">
            <w:pPr>
              <w:pStyle w:val="BlockText"/>
              <w:ind w:left="0" w:right="0"/>
              <w:jc w:val="lowKashida"/>
              <w:rPr>
                <w:rFonts w:cs="Times New Roman"/>
                <w:b w:val="0"/>
                <w:bCs w:val="0"/>
                <w:color w:val="auto"/>
                <w:sz w:val="14"/>
                <w:szCs w:val="14"/>
              </w:rPr>
            </w:pPr>
            <w:r w:rsidRPr="00BF074B">
              <w:rPr>
                <w:rFonts w:cs="Times New Roman"/>
                <w:b w:val="0"/>
                <w:bCs w:val="0"/>
                <w:color w:val="auto"/>
                <w:sz w:val="14"/>
                <w:szCs w:val="14"/>
              </w:rPr>
              <w:t xml:space="preserve">Percentage of Population Below 15 Years, </w:t>
            </w:r>
            <w:bookmarkStart w:id="1" w:name="OLE_LINK14"/>
            <w:r w:rsidRPr="00BF074B">
              <w:rPr>
                <w:rFonts w:cs="Times New Roman"/>
                <w:b w:val="0"/>
                <w:bCs w:val="0"/>
                <w:color w:val="auto"/>
                <w:sz w:val="14"/>
                <w:szCs w:val="14"/>
              </w:rPr>
              <w:t xml:space="preserve">End </w:t>
            </w:r>
            <w:bookmarkEnd w:id="1"/>
            <w:r w:rsidRPr="00BF074B">
              <w:rPr>
                <w:rFonts w:cs="Times New Roman"/>
                <w:b w:val="0"/>
                <w:bCs w:val="0"/>
                <w:color w:val="auto"/>
                <w:sz w:val="14"/>
                <w:szCs w:val="14"/>
              </w:rPr>
              <w:t>2015</w:t>
            </w:r>
          </w:p>
        </w:tc>
        <w:tc>
          <w:tcPr>
            <w:tcW w:w="869" w:type="dxa"/>
            <w:tcBorders>
              <w:top w:val="nil"/>
              <w:left w:val="single" w:sz="4" w:space="0" w:color="auto"/>
              <w:bottom w:val="nil"/>
              <w:right w:val="nil"/>
            </w:tcBorders>
            <w:vAlign w:val="center"/>
          </w:tcPr>
          <w:p w:rsidR="00CA46BE" w:rsidRPr="00BF074B" w:rsidRDefault="00CA46BE" w:rsidP="002D1A73">
            <w:pPr>
              <w:ind w:left="57" w:right="57"/>
              <w:jc w:val="right"/>
              <w:rPr>
                <w:b/>
                <w:bCs/>
                <w:sz w:val="14"/>
                <w:szCs w:val="14"/>
              </w:rPr>
            </w:pPr>
            <w:r w:rsidRPr="00BF074B">
              <w:rPr>
                <w:b/>
                <w:bCs/>
                <w:sz w:val="14"/>
                <w:szCs w:val="14"/>
                <w:rtl/>
              </w:rPr>
              <w:t>39.4</w:t>
            </w:r>
          </w:p>
        </w:tc>
        <w:tc>
          <w:tcPr>
            <w:tcW w:w="870" w:type="dxa"/>
            <w:tcBorders>
              <w:top w:val="nil"/>
              <w:left w:val="nil"/>
              <w:bottom w:val="nil"/>
              <w:right w:val="nil"/>
            </w:tcBorders>
            <w:vAlign w:val="center"/>
          </w:tcPr>
          <w:p w:rsidR="00CA46BE" w:rsidRPr="00BF074B" w:rsidRDefault="00CA46BE" w:rsidP="002D1A73">
            <w:pPr>
              <w:ind w:left="57" w:right="57"/>
              <w:jc w:val="right"/>
              <w:rPr>
                <w:sz w:val="14"/>
                <w:szCs w:val="14"/>
              </w:rPr>
            </w:pPr>
            <w:r w:rsidRPr="00BF074B">
              <w:rPr>
                <w:rFonts w:hint="cs"/>
                <w:sz w:val="14"/>
                <w:szCs w:val="14"/>
                <w:rtl/>
              </w:rPr>
              <w:t>37.0</w:t>
            </w:r>
          </w:p>
        </w:tc>
        <w:tc>
          <w:tcPr>
            <w:tcW w:w="870" w:type="dxa"/>
            <w:tcBorders>
              <w:top w:val="nil"/>
              <w:left w:val="nil"/>
              <w:bottom w:val="nil"/>
              <w:right w:val="single" w:sz="4" w:space="0" w:color="auto"/>
            </w:tcBorders>
            <w:vAlign w:val="center"/>
          </w:tcPr>
          <w:p w:rsidR="00CA46BE" w:rsidRPr="00BF074B" w:rsidRDefault="00CA46BE" w:rsidP="002D1A73">
            <w:pPr>
              <w:ind w:left="57" w:right="57"/>
              <w:jc w:val="right"/>
              <w:rPr>
                <w:sz w:val="14"/>
                <w:szCs w:val="14"/>
              </w:rPr>
            </w:pPr>
            <w:r w:rsidRPr="00BF074B">
              <w:rPr>
                <w:rFonts w:hint="cs"/>
                <w:sz w:val="14"/>
                <w:szCs w:val="14"/>
                <w:rtl/>
              </w:rPr>
              <w:t>42.8</w:t>
            </w:r>
          </w:p>
        </w:tc>
      </w:tr>
      <w:tr w:rsidR="00CA46BE" w:rsidRPr="00BF074B" w:rsidTr="00FB449C">
        <w:trPr>
          <w:trHeight w:val="284"/>
          <w:jc w:val="center"/>
        </w:trPr>
        <w:tc>
          <w:tcPr>
            <w:tcW w:w="2778" w:type="dxa"/>
            <w:tcBorders>
              <w:top w:val="nil"/>
              <w:left w:val="single" w:sz="4" w:space="0" w:color="auto"/>
              <w:bottom w:val="nil"/>
              <w:right w:val="single" w:sz="4" w:space="0" w:color="auto"/>
            </w:tcBorders>
            <w:vAlign w:val="center"/>
          </w:tcPr>
          <w:p w:rsidR="00CA46BE" w:rsidRPr="00BF074B" w:rsidRDefault="00CA46BE" w:rsidP="000104DD">
            <w:pPr>
              <w:pStyle w:val="BlockText"/>
              <w:ind w:left="0" w:right="0"/>
              <w:jc w:val="lowKashida"/>
              <w:rPr>
                <w:rFonts w:cs="Times New Roman"/>
                <w:b w:val="0"/>
                <w:bCs w:val="0"/>
                <w:color w:val="auto"/>
                <w:sz w:val="14"/>
                <w:szCs w:val="14"/>
              </w:rPr>
            </w:pPr>
            <w:r w:rsidRPr="00BF074B">
              <w:rPr>
                <w:rFonts w:cs="Times New Roman"/>
                <w:b w:val="0"/>
                <w:bCs w:val="0"/>
                <w:color w:val="auto"/>
                <w:sz w:val="14"/>
                <w:szCs w:val="14"/>
              </w:rPr>
              <w:t>Average Household Size, 2014</w:t>
            </w:r>
          </w:p>
        </w:tc>
        <w:tc>
          <w:tcPr>
            <w:tcW w:w="869" w:type="dxa"/>
            <w:tcBorders>
              <w:top w:val="nil"/>
              <w:left w:val="single" w:sz="4" w:space="0" w:color="auto"/>
              <w:bottom w:val="nil"/>
              <w:right w:val="nil"/>
            </w:tcBorders>
            <w:vAlign w:val="center"/>
          </w:tcPr>
          <w:p w:rsidR="00CA46BE" w:rsidRPr="00BF074B" w:rsidRDefault="00CA46BE" w:rsidP="002D1A73">
            <w:pPr>
              <w:ind w:left="57" w:right="57"/>
              <w:jc w:val="right"/>
              <w:rPr>
                <w:b/>
                <w:bCs/>
                <w:sz w:val="14"/>
                <w:szCs w:val="14"/>
                <w:rtl/>
              </w:rPr>
            </w:pPr>
            <w:r w:rsidRPr="00BF074B">
              <w:rPr>
                <w:b/>
                <w:bCs/>
                <w:sz w:val="14"/>
                <w:szCs w:val="14"/>
                <w:rtl/>
              </w:rPr>
              <w:t>5.2</w:t>
            </w:r>
          </w:p>
        </w:tc>
        <w:tc>
          <w:tcPr>
            <w:tcW w:w="870" w:type="dxa"/>
            <w:tcBorders>
              <w:top w:val="nil"/>
              <w:left w:val="nil"/>
              <w:bottom w:val="nil"/>
              <w:right w:val="nil"/>
            </w:tcBorders>
            <w:vAlign w:val="center"/>
          </w:tcPr>
          <w:p w:rsidR="00CA46BE" w:rsidRPr="00BF074B" w:rsidRDefault="00CA46BE" w:rsidP="002D1A73">
            <w:pPr>
              <w:ind w:left="57" w:right="57"/>
              <w:jc w:val="right"/>
              <w:rPr>
                <w:sz w:val="14"/>
                <w:szCs w:val="14"/>
                <w:rtl/>
              </w:rPr>
            </w:pPr>
            <w:r w:rsidRPr="00BF074B">
              <w:rPr>
                <w:rFonts w:hint="cs"/>
                <w:sz w:val="14"/>
                <w:szCs w:val="14"/>
                <w:rtl/>
              </w:rPr>
              <w:t>4.9</w:t>
            </w:r>
          </w:p>
        </w:tc>
        <w:tc>
          <w:tcPr>
            <w:tcW w:w="870" w:type="dxa"/>
            <w:tcBorders>
              <w:top w:val="nil"/>
              <w:left w:val="nil"/>
              <w:bottom w:val="nil"/>
              <w:right w:val="single" w:sz="4" w:space="0" w:color="auto"/>
            </w:tcBorders>
            <w:vAlign w:val="center"/>
          </w:tcPr>
          <w:p w:rsidR="00CA46BE" w:rsidRPr="00BF074B" w:rsidRDefault="00CA46BE" w:rsidP="002D1A73">
            <w:pPr>
              <w:ind w:left="57" w:right="57"/>
              <w:jc w:val="right"/>
              <w:rPr>
                <w:sz w:val="14"/>
                <w:szCs w:val="14"/>
                <w:rtl/>
              </w:rPr>
            </w:pPr>
            <w:r w:rsidRPr="00BF074B">
              <w:rPr>
                <w:rFonts w:hint="cs"/>
                <w:sz w:val="14"/>
                <w:szCs w:val="14"/>
                <w:rtl/>
              </w:rPr>
              <w:t>5.7</w:t>
            </w:r>
          </w:p>
        </w:tc>
      </w:tr>
      <w:tr w:rsidR="00FF600C" w:rsidRPr="00BF074B" w:rsidTr="00FB449C">
        <w:trPr>
          <w:trHeight w:val="284"/>
          <w:jc w:val="center"/>
        </w:trPr>
        <w:tc>
          <w:tcPr>
            <w:tcW w:w="2778" w:type="dxa"/>
            <w:tcBorders>
              <w:top w:val="nil"/>
              <w:left w:val="single" w:sz="4" w:space="0" w:color="auto"/>
              <w:bottom w:val="nil"/>
              <w:right w:val="single" w:sz="4" w:space="0" w:color="auto"/>
            </w:tcBorders>
            <w:vAlign w:val="center"/>
          </w:tcPr>
          <w:p w:rsidR="00FF600C" w:rsidRPr="00BF074B" w:rsidRDefault="00FF600C" w:rsidP="000104DD">
            <w:pPr>
              <w:pStyle w:val="BlockText"/>
              <w:ind w:left="0" w:right="0"/>
              <w:jc w:val="lowKashida"/>
              <w:rPr>
                <w:rFonts w:cs="Times New Roman"/>
                <w:b w:val="0"/>
                <w:bCs w:val="0"/>
                <w:color w:val="auto"/>
                <w:sz w:val="14"/>
                <w:szCs w:val="14"/>
              </w:rPr>
            </w:pPr>
            <w:r w:rsidRPr="00BF074B">
              <w:rPr>
                <w:rFonts w:cs="Times New Roman"/>
                <w:b w:val="0"/>
                <w:bCs w:val="0"/>
                <w:color w:val="auto"/>
                <w:sz w:val="14"/>
                <w:szCs w:val="14"/>
              </w:rPr>
              <w:t>Unemployment Rate for Population Aged 15 Years and Over, 2015</w:t>
            </w:r>
          </w:p>
        </w:tc>
        <w:tc>
          <w:tcPr>
            <w:tcW w:w="869" w:type="dxa"/>
            <w:tcBorders>
              <w:top w:val="nil"/>
              <w:left w:val="single" w:sz="4" w:space="0" w:color="auto"/>
              <w:bottom w:val="nil"/>
              <w:right w:val="nil"/>
            </w:tcBorders>
            <w:vAlign w:val="center"/>
          </w:tcPr>
          <w:p w:rsidR="00FF600C" w:rsidRPr="00BF074B" w:rsidRDefault="00FF600C" w:rsidP="002D1A73">
            <w:pPr>
              <w:ind w:left="57" w:right="57"/>
              <w:jc w:val="right"/>
              <w:rPr>
                <w:b/>
                <w:bCs/>
                <w:sz w:val="14"/>
                <w:szCs w:val="14"/>
              </w:rPr>
            </w:pPr>
            <w:r w:rsidRPr="00BF074B">
              <w:rPr>
                <w:b/>
                <w:bCs/>
                <w:sz w:val="14"/>
                <w:szCs w:val="14"/>
              </w:rPr>
              <w:t>25.9</w:t>
            </w:r>
          </w:p>
        </w:tc>
        <w:tc>
          <w:tcPr>
            <w:tcW w:w="870" w:type="dxa"/>
            <w:tcBorders>
              <w:top w:val="nil"/>
              <w:left w:val="nil"/>
              <w:bottom w:val="nil"/>
              <w:right w:val="nil"/>
            </w:tcBorders>
            <w:vAlign w:val="center"/>
          </w:tcPr>
          <w:p w:rsidR="00FF600C" w:rsidRPr="00BF074B" w:rsidRDefault="00FF600C" w:rsidP="002D1A73">
            <w:pPr>
              <w:ind w:left="57" w:right="57"/>
              <w:jc w:val="right"/>
              <w:rPr>
                <w:sz w:val="14"/>
                <w:szCs w:val="14"/>
                <w:rtl/>
              </w:rPr>
            </w:pPr>
            <w:r w:rsidRPr="00BF074B">
              <w:rPr>
                <w:sz w:val="14"/>
                <w:szCs w:val="14"/>
              </w:rPr>
              <w:t>17.3</w:t>
            </w:r>
          </w:p>
        </w:tc>
        <w:tc>
          <w:tcPr>
            <w:tcW w:w="870" w:type="dxa"/>
            <w:tcBorders>
              <w:top w:val="nil"/>
              <w:left w:val="nil"/>
              <w:bottom w:val="nil"/>
              <w:right w:val="single" w:sz="4" w:space="0" w:color="auto"/>
            </w:tcBorders>
            <w:vAlign w:val="center"/>
          </w:tcPr>
          <w:p w:rsidR="00FF600C" w:rsidRPr="00BF074B" w:rsidRDefault="00FF600C" w:rsidP="002D1A73">
            <w:pPr>
              <w:ind w:left="57" w:right="57"/>
              <w:jc w:val="right"/>
              <w:rPr>
                <w:sz w:val="14"/>
                <w:szCs w:val="14"/>
                <w:rtl/>
              </w:rPr>
            </w:pPr>
            <w:r w:rsidRPr="00BF074B">
              <w:rPr>
                <w:sz w:val="14"/>
                <w:szCs w:val="14"/>
              </w:rPr>
              <w:t>41.0</w:t>
            </w:r>
          </w:p>
        </w:tc>
      </w:tr>
      <w:tr w:rsidR="00346324" w:rsidRPr="00BF074B" w:rsidTr="00FB449C">
        <w:trPr>
          <w:trHeight w:val="284"/>
          <w:jc w:val="center"/>
        </w:trPr>
        <w:tc>
          <w:tcPr>
            <w:tcW w:w="2778" w:type="dxa"/>
            <w:tcBorders>
              <w:top w:val="nil"/>
              <w:left w:val="single" w:sz="4" w:space="0" w:color="auto"/>
              <w:bottom w:val="nil"/>
              <w:right w:val="single" w:sz="4" w:space="0" w:color="auto"/>
            </w:tcBorders>
            <w:vAlign w:val="center"/>
          </w:tcPr>
          <w:p w:rsidR="00346324" w:rsidRPr="00BF074B" w:rsidRDefault="00346324" w:rsidP="000104DD">
            <w:pPr>
              <w:pStyle w:val="BlockText"/>
              <w:ind w:left="0" w:right="0"/>
              <w:jc w:val="lowKashida"/>
              <w:rPr>
                <w:rFonts w:cs="Times New Roman"/>
                <w:b w:val="0"/>
                <w:bCs w:val="0"/>
                <w:color w:val="auto"/>
                <w:sz w:val="14"/>
                <w:szCs w:val="14"/>
              </w:rPr>
            </w:pPr>
            <w:r w:rsidRPr="00BF074B">
              <w:rPr>
                <w:rFonts w:cs="Times New Roman"/>
                <w:b w:val="0"/>
                <w:bCs w:val="0"/>
                <w:color w:val="auto"/>
                <w:sz w:val="14"/>
                <w:szCs w:val="14"/>
              </w:rPr>
              <w:t xml:space="preserve">Students per Class at Basic Stage, 2015/2016*   </w:t>
            </w:r>
          </w:p>
        </w:tc>
        <w:tc>
          <w:tcPr>
            <w:tcW w:w="869" w:type="dxa"/>
            <w:tcBorders>
              <w:top w:val="nil"/>
              <w:left w:val="single" w:sz="4" w:space="0" w:color="auto"/>
              <w:bottom w:val="nil"/>
              <w:right w:val="nil"/>
            </w:tcBorders>
            <w:vAlign w:val="center"/>
          </w:tcPr>
          <w:p w:rsidR="00346324" w:rsidRPr="00BF074B" w:rsidRDefault="00346324" w:rsidP="002D1A73">
            <w:pPr>
              <w:ind w:left="57" w:right="57"/>
              <w:jc w:val="right"/>
              <w:rPr>
                <w:b/>
                <w:bCs/>
                <w:sz w:val="14"/>
                <w:szCs w:val="14"/>
              </w:rPr>
            </w:pPr>
            <w:r w:rsidRPr="00BF074B">
              <w:rPr>
                <w:b/>
                <w:bCs/>
                <w:sz w:val="14"/>
                <w:szCs w:val="14"/>
              </w:rPr>
              <w:t>31.0</w:t>
            </w:r>
          </w:p>
        </w:tc>
        <w:tc>
          <w:tcPr>
            <w:tcW w:w="870" w:type="dxa"/>
            <w:tcBorders>
              <w:top w:val="nil"/>
              <w:left w:val="nil"/>
              <w:bottom w:val="nil"/>
              <w:right w:val="nil"/>
            </w:tcBorders>
            <w:vAlign w:val="center"/>
          </w:tcPr>
          <w:p w:rsidR="00346324" w:rsidRPr="00BF074B" w:rsidRDefault="00346324" w:rsidP="002D1A73">
            <w:pPr>
              <w:ind w:left="57" w:right="57"/>
              <w:jc w:val="right"/>
              <w:rPr>
                <w:sz w:val="14"/>
                <w:szCs w:val="14"/>
              </w:rPr>
            </w:pPr>
            <w:r w:rsidRPr="00BF074B">
              <w:rPr>
                <w:sz w:val="14"/>
                <w:szCs w:val="14"/>
              </w:rPr>
              <w:t>27.5</w:t>
            </w:r>
          </w:p>
        </w:tc>
        <w:tc>
          <w:tcPr>
            <w:tcW w:w="870" w:type="dxa"/>
            <w:tcBorders>
              <w:top w:val="nil"/>
              <w:left w:val="nil"/>
              <w:bottom w:val="nil"/>
              <w:right w:val="single" w:sz="4" w:space="0" w:color="auto"/>
            </w:tcBorders>
            <w:vAlign w:val="center"/>
          </w:tcPr>
          <w:p w:rsidR="00346324" w:rsidRPr="00BF074B" w:rsidRDefault="00346324" w:rsidP="002D1A73">
            <w:pPr>
              <w:ind w:left="57" w:right="57"/>
              <w:jc w:val="right"/>
              <w:rPr>
                <w:sz w:val="14"/>
                <w:szCs w:val="14"/>
              </w:rPr>
            </w:pPr>
            <w:r w:rsidRPr="00BF074B">
              <w:rPr>
                <w:sz w:val="14"/>
                <w:szCs w:val="14"/>
              </w:rPr>
              <w:t>37.8</w:t>
            </w:r>
          </w:p>
        </w:tc>
      </w:tr>
      <w:tr w:rsidR="00346324" w:rsidRPr="00BF074B" w:rsidTr="00FB449C">
        <w:trPr>
          <w:trHeight w:val="284"/>
          <w:jc w:val="center"/>
        </w:trPr>
        <w:tc>
          <w:tcPr>
            <w:tcW w:w="2778" w:type="dxa"/>
            <w:tcBorders>
              <w:top w:val="nil"/>
              <w:left w:val="single" w:sz="4" w:space="0" w:color="auto"/>
              <w:bottom w:val="nil"/>
              <w:right w:val="single" w:sz="4" w:space="0" w:color="auto"/>
            </w:tcBorders>
            <w:vAlign w:val="center"/>
          </w:tcPr>
          <w:p w:rsidR="00346324" w:rsidRPr="00BF074B" w:rsidRDefault="00346324" w:rsidP="000104DD">
            <w:pPr>
              <w:pStyle w:val="BlockText"/>
              <w:ind w:left="0" w:right="0"/>
              <w:jc w:val="lowKashida"/>
              <w:rPr>
                <w:rFonts w:cs="Times New Roman"/>
                <w:b w:val="0"/>
                <w:bCs w:val="0"/>
                <w:color w:val="auto"/>
                <w:sz w:val="14"/>
                <w:szCs w:val="14"/>
              </w:rPr>
            </w:pPr>
            <w:r w:rsidRPr="00BF074B">
              <w:rPr>
                <w:rFonts w:cs="Times New Roman"/>
                <w:b w:val="0"/>
                <w:bCs w:val="0"/>
                <w:color w:val="auto"/>
                <w:sz w:val="14"/>
                <w:szCs w:val="14"/>
              </w:rPr>
              <w:t>Students per Class at Secondary Stage, 2015/2016*</w:t>
            </w:r>
          </w:p>
        </w:tc>
        <w:tc>
          <w:tcPr>
            <w:tcW w:w="869" w:type="dxa"/>
            <w:tcBorders>
              <w:top w:val="nil"/>
              <w:left w:val="single" w:sz="4" w:space="0" w:color="auto"/>
              <w:bottom w:val="nil"/>
              <w:right w:val="nil"/>
            </w:tcBorders>
            <w:vAlign w:val="center"/>
          </w:tcPr>
          <w:p w:rsidR="00346324" w:rsidRPr="00BF074B" w:rsidRDefault="00346324" w:rsidP="002D1A73">
            <w:pPr>
              <w:ind w:left="57" w:right="57"/>
              <w:jc w:val="right"/>
              <w:rPr>
                <w:b/>
                <w:bCs/>
                <w:sz w:val="14"/>
                <w:szCs w:val="14"/>
              </w:rPr>
            </w:pPr>
            <w:r w:rsidRPr="00BF074B">
              <w:rPr>
                <w:b/>
                <w:bCs/>
                <w:sz w:val="14"/>
                <w:szCs w:val="14"/>
              </w:rPr>
              <w:t>26.1</w:t>
            </w:r>
          </w:p>
        </w:tc>
        <w:tc>
          <w:tcPr>
            <w:tcW w:w="870" w:type="dxa"/>
            <w:tcBorders>
              <w:top w:val="nil"/>
              <w:left w:val="nil"/>
              <w:bottom w:val="nil"/>
              <w:right w:val="nil"/>
            </w:tcBorders>
            <w:vAlign w:val="center"/>
          </w:tcPr>
          <w:p w:rsidR="00346324" w:rsidRPr="00BF074B" w:rsidRDefault="00346324" w:rsidP="002D1A73">
            <w:pPr>
              <w:ind w:left="57" w:right="57"/>
              <w:jc w:val="right"/>
              <w:rPr>
                <w:sz w:val="14"/>
                <w:szCs w:val="14"/>
              </w:rPr>
            </w:pPr>
            <w:r w:rsidRPr="00BF074B">
              <w:rPr>
                <w:sz w:val="14"/>
                <w:szCs w:val="14"/>
              </w:rPr>
              <w:t>22.3</w:t>
            </w:r>
          </w:p>
        </w:tc>
        <w:tc>
          <w:tcPr>
            <w:tcW w:w="870" w:type="dxa"/>
            <w:tcBorders>
              <w:top w:val="nil"/>
              <w:left w:val="nil"/>
              <w:bottom w:val="nil"/>
              <w:right w:val="single" w:sz="4" w:space="0" w:color="auto"/>
            </w:tcBorders>
            <w:vAlign w:val="center"/>
          </w:tcPr>
          <w:p w:rsidR="00346324" w:rsidRPr="00BF074B" w:rsidRDefault="00346324" w:rsidP="002D1A73">
            <w:pPr>
              <w:ind w:left="57" w:right="57"/>
              <w:jc w:val="right"/>
              <w:rPr>
                <w:sz w:val="14"/>
                <w:szCs w:val="14"/>
              </w:rPr>
            </w:pPr>
            <w:r w:rsidRPr="00BF074B">
              <w:rPr>
                <w:sz w:val="14"/>
                <w:szCs w:val="14"/>
              </w:rPr>
              <w:t>35.1</w:t>
            </w:r>
          </w:p>
        </w:tc>
      </w:tr>
      <w:tr w:rsidR="00806BC8" w:rsidRPr="00BF074B" w:rsidTr="00FB449C">
        <w:trPr>
          <w:trHeight w:val="284"/>
          <w:jc w:val="center"/>
        </w:trPr>
        <w:tc>
          <w:tcPr>
            <w:tcW w:w="2778" w:type="dxa"/>
            <w:tcBorders>
              <w:top w:val="nil"/>
              <w:left w:val="single" w:sz="4" w:space="0" w:color="auto"/>
              <w:bottom w:val="nil"/>
              <w:right w:val="single" w:sz="4" w:space="0" w:color="auto"/>
            </w:tcBorders>
            <w:vAlign w:val="center"/>
          </w:tcPr>
          <w:p w:rsidR="00806BC8" w:rsidRPr="00BF074B" w:rsidRDefault="00806BC8" w:rsidP="00B62148">
            <w:pPr>
              <w:pStyle w:val="BlockText"/>
              <w:ind w:left="0" w:right="0"/>
              <w:jc w:val="lowKashida"/>
              <w:rPr>
                <w:rFonts w:cs="Times New Roman"/>
                <w:b w:val="0"/>
                <w:bCs w:val="0"/>
                <w:color w:val="auto"/>
                <w:sz w:val="14"/>
                <w:szCs w:val="14"/>
              </w:rPr>
            </w:pPr>
            <w:r w:rsidRPr="00BF074B">
              <w:rPr>
                <w:rFonts w:cs="Times New Roman"/>
                <w:b w:val="0"/>
                <w:bCs w:val="0"/>
                <w:color w:val="auto"/>
                <w:sz w:val="14"/>
                <w:szCs w:val="14"/>
              </w:rPr>
              <w:t>Percentage of Households Who have Computer, 2014</w:t>
            </w:r>
          </w:p>
        </w:tc>
        <w:tc>
          <w:tcPr>
            <w:tcW w:w="869" w:type="dxa"/>
            <w:tcBorders>
              <w:top w:val="nil"/>
              <w:left w:val="single" w:sz="4" w:space="0" w:color="auto"/>
              <w:bottom w:val="nil"/>
              <w:right w:val="nil"/>
            </w:tcBorders>
            <w:vAlign w:val="center"/>
          </w:tcPr>
          <w:p w:rsidR="00806BC8" w:rsidRPr="00BF074B" w:rsidRDefault="00806BC8" w:rsidP="002D1A73">
            <w:pPr>
              <w:ind w:left="57" w:right="57"/>
              <w:jc w:val="right"/>
              <w:rPr>
                <w:b/>
                <w:bCs/>
                <w:sz w:val="14"/>
                <w:szCs w:val="14"/>
              </w:rPr>
            </w:pPr>
            <w:r w:rsidRPr="00BF074B">
              <w:rPr>
                <w:b/>
                <w:bCs/>
                <w:sz w:val="14"/>
                <w:szCs w:val="14"/>
              </w:rPr>
              <w:t>63.1</w:t>
            </w:r>
          </w:p>
        </w:tc>
        <w:tc>
          <w:tcPr>
            <w:tcW w:w="870" w:type="dxa"/>
            <w:tcBorders>
              <w:top w:val="nil"/>
              <w:left w:val="nil"/>
              <w:bottom w:val="nil"/>
              <w:right w:val="nil"/>
            </w:tcBorders>
            <w:vAlign w:val="center"/>
          </w:tcPr>
          <w:p w:rsidR="00806BC8" w:rsidRPr="00BF074B" w:rsidRDefault="00806BC8" w:rsidP="002D1A73">
            <w:pPr>
              <w:ind w:left="57" w:right="57"/>
              <w:jc w:val="right"/>
              <w:rPr>
                <w:sz w:val="14"/>
                <w:szCs w:val="14"/>
                <w:rtl/>
              </w:rPr>
            </w:pPr>
            <w:r w:rsidRPr="00BF074B">
              <w:rPr>
                <w:sz w:val="14"/>
                <w:szCs w:val="14"/>
              </w:rPr>
              <w:t>66.9</w:t>
            </w:r>
          </w:p>
        </w:tc>
        <w:tc>
          <w:tcPr>
            <w:tcW w:w="870" w:type="dxa"/>
            <w:tcBorders>
              <w:top w:val="nil"/>
              <w:left w:val="nil"/>
              <w:bottom w:val="nil"/>
              <w:right w:val="single" w:sz="4" w:space="0" w:color="auto"/>
            </w:tcBorders>
            <w:vAlign w:val="center"/>
          </w:tcPr>
          <w:p w:rsidR="00806BC8" w:rsidRPr="00BF074B" w:rsidRDefault="00806BC8" w:rsidP="002D1A73">
            <w:pPr>
              <w:ind w:left="57" w:right="57"/>
              <w:jc w:val="right"/>
              <w:rPr>
                <w:sz w:val="14"/>
                <w:szCs w:val="14"/>
                <w:rtl/>
              </w:rPr>
            </w:pPr>
            <w:r w:rsidRPr="00BF074B">
              <w:rPr>
                <w:sz w:val="14"/>
                <w:szCs w:val="14"/>
              </w:rPr>
              <w:t>55.6</w:t>
            </w:r>
          </w:p>
        </w:tc>
      </w:tr>
      <w:tr w:rsidR="00FB449C" w:rsidRPr="00BF074B" w:rsidTr="00FB449C">
        <w:trPr>
          <w:trHeight w:val="284"/>
          <w:jc w:val="center"/>
        </w:trPr>
        <w:tc>
          <w:tcPr>
            <w:tcW w:w="2778" w:type="dxa"/>
            <w:tcBorders>
              <w:top w:val="nil"/>
              <w:left w:val="single" w:sz="4" w:space="0" w:color="auto"/>
              <w:bottom w:val="nil"/>
              <w:right w:val="single" w:sz="4" w:space="0" w:color="auto"/>
            </w:tcBorders>
            <w:vAlign w:val="center"/>
          </w:tcPr>
          <w:p w:rsidR="00FB449C" w:rsidRPr="00BF074B" w:rsidRDefault="00FB449C" w:rsidP="000104DD">
            <w:pPr>
              <w:pStyle w:val="BlockText"/>
              <w:ind w:left="0" w:right="0"/>
              <w:jc w:val="lowKashida"/>
              <w:rPr>
                <w:rFonts w:cs="Times New Roman"/>
                <w:b w:val="0"/>
                <w:bCs w:val="0"/>
                <w:color w:val="auto"/>
                <w:sz w:val="14"/>
                <w:szCs w:val="14"/>
              </w:rPr>
            </w:pPr>
            <w:r w:rsidRPr="00BF074B">
              <w:rPr>
                <w:rFonts w:cs="Times New Roman"/>
                <w:b w:val="0"/>
                <w:bCs w:val="0"/>
                <w:color w:val="auto"/>
                <w:sz w:val="14"/>
                <w:szCs w:val="14"/>
              </w:rPr>
              <w:t xml:space="preserve">Hospital Beds per 1000 of Population, </w:t>
            </w:r>
            <w:r w:rsidRPr="00BF074B">
              <w:rPr>
                <w:rFonts w:cs="Times New Roman"/>
                <w:b w:val="0"/>
                <w:bCs w:val="0"/>
                <w:snapToGrid w:val="0"/>
                <w:color w:val="auto"/>
                <w:sz w:val="14"/>
                <w:szCs w:val="14"/>
              </w:rPr>
              <w:t xml:space="preserve"> </w:t>
            </w:r>
            <w:r w:rsidRPr="00BF074B">
              <w:rPr>
                <w:rFonts w:cs="Times New Roman"/>
                <w:b w:val="0"/>
                <w:bCs w:val="0"/>
                <w:color w:val="auto"/>
                <w:sz w:val="14"/>
                <w:szCs w:val="14"/>
              </w:rPr>
              <w:t>2014</w:t>
            </w:r>
          </w:p>
        </w:tc>
        <w:tc>
          <w:tcPr>
            <w:tcW w:w="869" w:type="dxa"/>
            <w:tcBorders>
              <w:top w:val="nil"/>
              <w:left w:val="single" w:sz="4" w:space="0" w:color="auto"/>
              <w:bottom w:val="nil"/>
              <w:right w:val="nil"/>
            </w:tcBorders>
            <w:vAlign w:val="center"/>
          </w:tcPr>
          <w:p w:rsidR="00FB449C" w:rsidRPr="00BF074B" w:rsidRDefault="00FB449C" w:rsidP="002D1A73">
            <w:pPr>
              <w:ind w:left="57" w:right="57"/>
              <w:jc w:val="right"/>
              <w:rPr>
                <w:b/>
                <w:bCs/>
                <w:sz w:val="14"/>
                <w:szCs w:val="14"/>
                <w:rtl/>
              </w:rPr>
            </w:pPr>
            <w:r w:rsidRPr="00BF074B">
              <w:rPr>
                <w:b/>
                <w:bCs/>
                <w:sz w:val="14"/>
                <w:szCs w:val="14"/>
              </w:rPr>
              <w:t>1.3</w:t>
            </w:r>
          </w:p>
        </w:tc>
        <w:tc>
          <w:tcPr>
            <w:tcW w:w="870" w:type="dxa"/>
            <w:tcBorders>
              <w:top w:val="nil"/>
              <w:left w:val="nil"/>
              <w:bottom w:val="nil"/>
              <w:right w:val="nil"/>
            </w:tcBorders>
            <w:vAlign w:val="center"/>
          </w:tcPr>
          <w:p w:rsidR="00FB449C" w:rsidRPr="00BF074B" w:rsidRDefault="00FB449C" w:rsidP="002D1A73">
            <w:pPr>
              <w:ind w:left="57" w:right="57" w:firstLine="141"/>
              <w:jc w:val="right"/>
              <w:rPr>
                <w:sz w:val="14"/>
                <w:szCs w:val="14"/>
                <w:rtl/>
              </w:rPr>
            </w:pPr>
            <w:r w:rsidRPr="00BF074B">
              <w:rPr>
                <w:sz w:val="14"/>
                <w:szCs w:val="14"/>
              </w:rPr>
              <w:t>1.3</w:t>
            </w:r>
          </w:p>
        </w:tc>
        <w:tc>
          <w:tcPr>
            <w:tcW w:w="870" w:type="dxa"/>
            <w:tcBorders>
              <w:top w:val="nil"/>
              <w:left w:val="nil"/>
              <w:bottom w:val="nil"/>
              <w:right w:val="single" w:sz="4" w:space="0" w:color="auto"/>
            </w:tcBorders>
            <w:vAlign w:val="center"/>
          </w:tcPr>
          <w:p w:rsidR="00FB449C" w:rsidRPr="00BF074B" w:rsidRDefault="00FB449C" w:rsidP="002D1A73">
            <w:pPr>
              <w:ind w:left="57" w:right="57" w:firstLine="141"/>
              <w:jc w:val="right"/>
              <w:rPr>
                <w:sz w:val="14"/>
                <w:szCs w:val="14"/>
                <w:rtl/>
              </w:rPr>
            </w:pPr>
            <w:r w:rsidRPr="00BF074B">
              <w:rPr>
                <w:sz w:val="14"/>
                <w:szCs w:val="14"/>
              </w:rPr>
              <w:t>1.4</w:t>
            </w:r>
          </w:p>
        </w:tc>
      </w:tr>
      <w:tr w:rsidR="000104DD" w:rsidRPr="00BF074B" w:rsidTr="00FB449C">
        <w:trPr>
          <w:trHeight w:val="284"/>
          <w:jc w:val="center"/>
        </w:trPr>
        <w:tc>
          <w:tcPr>
            <w:tcW w:w="2778" w:type="dxa"/>
            <w:tcBorders>
              <w:top w:val="nil"/>
              <w:left w:val="single" w:sz="4" w:space="0" w:color="auto"/>
              <w:bottom w:val="nil"/>
              <w:right w:val="single" w:sz="4" w:space="0" w:color="auto"/>
            </w:tcBorders>
            <w:vAlign w:val="center"/>
          </w:tcPr>
          <w:p w:rsidR="000104DD" w:rsidRPr="00BF074B" w:rsidRDefault="000104DD" w:rsidP="000104DD">
            <w:pPr>
              <w:jc w:val="lowKashida"/>
              <w:rPr>
                <w:rFonts w:cs="Times New Roman"/>
                <w:sz w:val="14"/>
                <w:szCs w:val="14"/>
              </w:rPr>
            </w:pPr>
            <w:r w:rsidRPr="00BF074B">
              <w:rPr>
                <w:rFonts w:cs="Times New Roman"/>
                <w:sz w:val="14"/>
                <w:szCs w:val="14"/>
              </w:rPr>
              <w:t>Gross Domestic Product  (Million USD), 2014 (Constant Price)</w:t>
            </w:r>
          </w:p>
        </w:tc>
        <w:tc>
          <w:tcPr>
            <w:tcW w:w="869" w:type="dxa"/>
            <w:tcBorders>
              <w:top w:val="nil"/>
              <w:left w:val="single" w:sz="4" w:space="0" w:color="auto"/>
              <w:bottom w:val="nil"/>
              <w:right w:val="nil"/>
            </w:tcBorders>
            <w:vAlign w:val="center"/>
          </w:tcPr>
          <w:p w:rsidR="000104DD" w:rsidRPr="00BF074B" w:rsidRDefault="000104DD" w:rsidP="002D1A73">
            <w:pPr>
              <w:ind w:left="57" w:right="57"/>
              <w:jc w:val="right"/>
              <w:rPr>
                <w:b/>
                <w:bCs/>
                <w:sz w:val="14"/>
                <w:szCs w:val="14"/>
                <w:rtl/>
              </w:rPr>
            </w:pPr>
            <w:r w:rsidRPr="00BF074B">
              <w:rPr>
                <w:b/>
                <w:bCs/>
                <w:sz w:val="14"/>
                <w:szCs w:val="14"/>
                <w:rtl/>
              </w:rPr>
              <w:t>7</w:t>
            </w:r>
            <w:r w:rsidRPr="00BF074B">
              <w:rPr>
                <w:rFonts w:hint="cs"/>
                <w:b/>
                <w:bCs/>
                <w:sz w:val="14"/>
                <w:szCs w:val="14"/>
                <w:rtl/>
              </w:rPr>
              <w:t>,</w:t>
            </w:r>
            <w:r w:rsidRPr="00BF074B">
              <w:rPr>
                <w:b/>
                <w:bCs/>
                <w:sz w:val="14"/>
                <w:szCs w:val="14"/>
                <w:rtl/>
              </w:rPr>
              <w:t>463.4</w:t>
            </w:r>
          </w:p>
        </w:tc>
        <w:tc>
          <w:tcPr>
            <w:tcW w:w="870" w:type="dxa"/>
            <w:tcBorders>
              <w:top w:val="nil"/>
              <w:left w:val="nil"/>
              <w:bottom w:val="nil"/>
              <w:right w:val="nil"/>
            </w:tcBorders>
            <w:vAlign w:val="center"/>
          </w:tcPr>
          <w:p w:rsidR="000104DD" w:rsidRPr="00BF074B" w:rsidRDefault="000104DD" w:rsidP="002D1A73">
            <w:pPr>
              <w:ind w:left="57" w:right="57"/>
              <w:jc w:val="right"/>
              <w:rPr>
                <w:sz w:val="14"/>
                <w:szCs w:val="14"/>
              </w:rPr>
            </w:pPr>
            <w:r w:rsidRPr="00BF074B">
              <w:rPr>
                <w:sz w:val="14"/>
                <w:szCs w:val="14"/>
                <w:rtl/>
              </w:rPr>
              <w:t>5</w:t>
            </w:r>
            <w:r w:rsidRPr="00BF074B">
              <w:rPr>
                <w:rFonts w:hint="cs"/>
                <w:sz w:val="14"/>
                <w:szCs w:val="14"/>
                <w:rtl/>
              </w:rPr>
              <w:t>,</w:t>
            </w:r>
            <w:r w:rsidRPr="00BF074B">
              <w:rPr>
                <w:sz w:val="14"/>
                <w:szCs w:val="14"/>
                <w:rtl/>
              </w:rPr>
              <w:t>754.3</w:t>
            </w:r>
          </w:p>
        </w:tc>
        <w:tc>
          <w:tcPr>
            <w:tcW w:w="870" w:type="dxa"/>
            <w:tcBorders>
              <w:top w:val="nil"/>
              <w:left w:val="nil"/>
              <w:bottom w:val="nil"/>
              <w:right w:val="single" w:sz="4" w:space="0" w:color="auto"/>
            </w:tcBorders>
            <w:vAlign w:val="center"/>
          </w:tcPr>
          <w:p w:rsidR="000104DD" w:rsidRPr="00BF074B" w:rsidRDefault="000104DD" w:rsidP="002D1A73">
            <w:pPr>
              <w:ind w:left="57" w:right="57"/>
              <w:jc w:val="right"/>
              <w:rPr>
                <w:sz w:val="14"/>
                <w:szCs w:val="14"/>
              </w:rPr>
            </w:pPr>
            <w:r w:rsidRPr="00BF074B">
              <w:rPr>
                <w:sz w:val="14"/>
                <w:szCs w:val="14"/>
                <w:rtl/>
              </w:rPr>
              <w:t>1</w:t>
            </w:r>
            <w:r w:rsidRPr="00BF074B">
              <w:rPr>
                <w:rFonts w:hint="cs"/>
                <w:sz w:val="14"/>
                <w:szCs w:val="14"/>
                <w:rtl/>
              </w:rPr>
              <w:t>,</w:t>
            </w:r>
            <w:r w:rsidRPr="00BF074B">
              <w:rPr>
                <w:sz w:val="14"/>
                <w:szCs w:val="14"/>
                <w:rtl/>
              </w:rPr>
              <w:t>709.1</w:t>
            </w:r>
          </w:p>
        </w:tc>
      </w:tr>
      <w:tr w:rsidR="000104DD" w:rsidRPr="00BF074B" w:rsidTr="00FB449C">
        <w:trPr>
          <w:trHeight w:val="284"/>
          <w:jc w:val="center"/>
        </w:trPr>
        <w:tc>
          <w:tcPr>
            <w:tcW w:w="2778" w:type="dxa"/>
            <w:tcBorders>
              <w:top w:val="nil"/>
              <w:left w:val="single" w:sz="4" w:space="0" w:color="auto"/>
              <w:bottom w:val="nil"/>
              <w:right w:val="single" w:sz="4" w:space="0" w:color="auto"/>
            </w:tcBorders>
            <w:vAlign w:val="center"/>
          </w:tcPr>
          <w:p w:rsidR="000104DD" w:rsidRPr="00BF074B" w:rsidRDefault="000104DD" w:rsidP="000104DD">
            <w:pPr>
              <w:jc w:val="lowKashida"/>
              <w:rPr>
                <w:rFonts w:cs="Times New Roman"/>
                <w:sz w:val="14"/>
                <w:szCs w:val="14"/>
              </w:rPr>
            </w:pPr>
            <w:r w:rsidRPr="00BF074B">
              <w:rPr>
                <w:rFonts w:cs="Times New Roman"/>
                <w:sz w:val="14"/>
                <w:szCs w:val="14"/>
              </w:rPr>
              <w:t>Gross Domestic Product Per Capita (USD), 2014</w:t>
            </w:r>
            <w:r w:rsidRPr="00BF074B">
              <w:rPr>
                <w:rFonts w:cs="Times New Roman" w:hint="cs"/>
                <w:sz w:val="14"/>
                <w:szCs w:val="14"/>
                <w:rtl/>
                <w:lang w:val="en-GB"/>
              </w:rPr>
              <w:t xml:space="preserve"> </w:t>
            </w:r>
          </w:p>
        </w:tc>
        <w:tc>
          <w:tcPr>
            <w:tcW w:w="869" w:type="dxa"/>
            <w:tcBorders>
              <w:top w:val="nil"/>
              <w:left w:val="single" w:sz="4" w:space="0" w:color="auto"/>
              <w:bottom w:val="nil"/>
              <w:right w:val="nil"/>
            </w:tcBorders>
            <w:vAlign w:val="center"/>
          </w:tcPr>
          <w:p w:rsidR="000104DD" w:rsidRPr="00BF074B" w:rsidRDefault="000104DD" w:rsidP="002D1A73">
            <w:pPr>
              <w:ind w:left="57" w:right="57"/>
              <w:jc w:val="right"/>
              <w:rPr>
                <w:b/>
                <w:bCs/>
                <w:sz w:val="14"/>
                <w:szCs w:val="14"/>
              </w:rPr>
            </w:pPr>
            <w:r w:rsidRPr="00BF074B">
              <w:rPr>
                <w:b/>
                <w:bCs/>
                <w:sz w:val="14"/>
                <w:szCs w:val="14"/>
                <w:rtl/>
              </w:rPr>
              <w:t>1</w:t>
            </w:r>
            <w:r w:rsidRPr="00BF074B">
              <w:rPr>
                <w:rFonts w:hint="cs"/>
                <w:b/>
                <w:bCs/>
                <w:sz w:val="14"/>
                <w:szCs w:val="14"/>
                <w:rtl/>
              </w:rPr>
              <w:t>,</w:t>
            </w:r>
            <w:r w:rsidRPr="00BF074B">
              <w:rPr>
                <w:b/>
                <w:bCs/>
                <w:sz w:val="14"/>
                <w:szCs w:val="14"/>
                <w:rtl/>
              </w:rPr>
              <w:t>737.4</w:t>
            </w:r>
          </w:p>
        </w:tc>
        <w:tc>
          <w:tcPr>
            <w:tcW w:w="870" w:type="dxa"/>
            <w:tcBorders>
              <w:top w:val="nil"/>
              <w:left w:val="nil"/>
              <w:bottom w:val="nil"/>
              <w:right w:val="nil"/>
            </w:tcBorders>
            <w:vAlign w:val="center"/>
          </w:tcPr>
          <w:p w:rsidR="000104DD" w:rsidRPr="00BF074B" w:rsidRDefault="000104DD" w:rsidP="002D1A73">
            <w:pPr>
              <w:ind w:left="57" w:right="57"/>
              <w:jc w:val="right"/>
              <w:rPr>
                <w:sz w:val="14"/>
                <w:szCs w:val="14"/>
              </w:rPr>
            </w:pPr>
            <w:r w:rsidRPr="00BF074B">
              <w:rPr>
                <w:sz w:val="14"/>
                <w:szCs w:val="14"/>
                <w:rtl/>
              </w:rPr>
              <w:t>2</w:t>
            </w:r>
            <w:r w:rsidRPr="00BF074B">
              <w:rPr>
                <w:rFonts w:hint="cs"/>
                <w:sz w:val="14"/>
                <w:szCs w:val="14"/>
                <w:rtl/>
              </w:rPr>
              <w:t>,</w:t>
            </w:r>
            <w:r w:rsidRPr="00BF074B">
              <w:rPr>
                <w:sz w:val="14"/>
                <w:szCs w:val="14"/>
                <w:rtl/>
              </w:rPr>
              <w:t>269.3</w:t>
            </w:r>
          </w:p>
        </w:tc>
        <w:tc>
          <w:tcPr>
            <w:tcW w:w="870" w:type="dxa"/>
            <w:tcBorders>
              <w:top w:val="nil"/>
              <w:left w:val="nil"/>
              <w:bottom w:val="nil"/>
              <w:right w:val="single" w:sz="4" w:space="0" w:color="auto"/>
            </w:tcBorders>
            <w:vAlign w:val="center"/>
          </w:tcPr>
          <w:p w:rsidR="000104DD" w:rsidRPr="00BF074B" w:rsidRDefault="000104DD" w:rsidP="002D1A73">
            <w:pPr>
              <w:ind w:left="57" w:right="57"/>
              <w:jc w:val="right"/>
              <w:rPr>
                <w:sz w:val="14"/>
                <w:szCs w:val="14"/>
              </w:rPr>
            </w:pPr>
            <w:r w:rsidRPr="00BF074B">
              <w:rPr>
                <w:sz w:val="14"/>
                <w:szCs w:val="14"/>
                <w:rtl/>
              </w:rPr>
              <w:t>971.1</w:t>
            </w:r>
          </w:p>
        </w:tc>
      </w:tr>
      <w:tr w:rsidR="000104DD" w:rsidRPr="00BF074B" w:rsidTr="000104DD">
        <w:trPr>
          <w:trHeight w:val="284"/>
          <w:jc w:val="center"/>
        </w:trPr>
        <w:tc>
          <w:tcPr>
            <w:tcW w:w="2778" w:type="dxa"/>
            <w:tcBorders>
              <w:top w:val="nil"/>
              <w:left w:val="single" w:sz="4" w:space="0" w:color="auto"/>
              <w:bottom w:val="nil"/>
              <w:right w:val="single" w:sz="4" w:space="0" w:color="auto"/>
            </w:tcBorders>
            <w:vAlign w:val="center"/>
          </w:tcPr>
          <w:p w:rsidR="000104DD" w:rsidRPr="00BF074B" w:rsidRDefault="000104DD" w:rsidP="000104DD">
            <w:pPr>
              <w:rPr>
                <w:rFonts w:cs="Times New Roman"/>
                <w:sz w:val="14"/>
                <w:szCs w:val="14"/>
              </w:rPr>
            </w:pPr>
            <w:r w:rsidRPr="00BF074B">
              <w:rPr>
                <w:rFonts w:cs="Times New Roman"/>
                <w:sz w:val="14"/>
                <w:szCs w:val="14"/>
              </w:rPr>
              <w:t>Total Registered Value of Exports (Million USD), 2014</w:t>
            </w:r>
          </w:p>
        </w:tc>
        <w:tc>
          <w:tcPr>
            <w:tcW w:w="869" w:type="dxa"/>
            <w:tcBorders>
              <w:top w:val="nil"/>
              <w:left w:val="single" w:sz="4" w:space="0" w:color="auto"/>
              <w:bottom w:val="nil"/>
              <w:right w:val="nil"/>
            </w:tcBorders>
            <w:vAlign w:val="center"/>
          </w:tcPr>
          <w:p w:rsidR="000104DD" w:rsidRPr="00BF074B" w:rsidRDefault="00565647" w:rsidP="002D1A73">
            <w:pPr>
              <w:ind w:left="57" w:right="57"/>
              <w:jc w:val="right"/>
              <w:rPr>
                <w:b/>
                <w:bCs/>
                <w:sz w:val="14"/>
                <w:szCs w:val="14"/>
              </w:rPr>
            </w:pPr>
            <w:r w:rsidRPr="00BF074B">
              <w:rPr>
                <w:b/>
                <w:bCs/>
                <w:sz w:val="14"/>
                <w:szCs w:val="14"/>
              </w:rPr>
              <w:t>944</w:t>
            </w:r>
          </w:p>
        </w:tc>
        <w:tc>
          <w:tcPr>
            <w:tcW w:w="870" w:type="dxa"/>
            <w:tcBorders>
              <w:top w:val="nil"/>
              <w:left w:val="nil"/>
              <w:bottom w:val="nil"/>
              <w:right w:val="nil"/>
            </w:tcBorders>
            <w:vAlign w:val="center"/>
          </w:tcPr>
          <w:p w:rsidR="000104DD" w:rsidRPr="00BF074B" w:rsidRDefault="00565647" w:rsidP="002D1A73">
            <w:pPr>
              <w:ind w:left="57" w:right="57"/>
              <w:jc w:val="right"/>
              <w:rPr>
                <w:sz w:val="14"/>
                <w:szCs w:val="14"/>
              </w:rPr>
            </w:pPr>
            <w:r w:rsidRPr="00BF074B">
              <w:rPr>
                <w:sz w:val="14"/>
                <w:szCs w:val="14"/>
              </w:rPr>
              <w:t>938</w:t>
            </w:r>
          </w:p>
        </w:tc>
        <w:tc>
          <w:tcPr>
            <w:tcW w:w="870" w:type="dxa"/>
            <w:tcBorders>
              <w:top w:val="nil"/>
              <w:left w:val="nil"/>
              <w:bottom w:val="nil"/>
              <w:right w:val="single" w:sz="4" w:space="0" w:color="auto"/>
            </w:tcBorders>
            <w:vAlign w:val="center"/>
          </w:tcPr>
          <w:p w:rsidR="000104DD" w:rsidRPr="00BF074B" w:rsidRDefault="000104DD" w:rsidP="002D1A73">
            <w:pPr>
              <w:ind w:left="57" w:right="57"/>
              <w:jc w:val="right"/>
              <w:rPr>
                <w:sz w:val="14"/>
                <w:szCs w:val="14"/>
              </w:rPr>
            </w:pPr>
            <w:r w:rsidRPr="00BF074B">
              <w:rPr>
                <w:sz w:val="14"/>
                <w:szCs w:val="14"/>
              </w:rPr>
              <w:t>6</w:t>
            </w:r>
          </w:p>
        </w:tc>
      </w:tr>
      <w:tr w:rsidR="000104DD" w:rsidRPr="00BF074B" w:rsidTr="000104DD">
        <w:trPr>
          <w:trHeight w:val="284"/>
          <w:jc w:val="center"/>
        </w:trPr>
        <w:tc>
          <w:tcPr>
            <w:tcW w:w="2778" w:type="dxa"/>
            <w:tcBorders>
              <w:top w:val="nil"/>
              <w:left w:val="single" w:sz="4" w:space="0" w:color="auto"/>
              <w:bottom w:val="nil"/>
              <w:right w:val="single" w:sz="4" w:space="0" w:color="auto"/>
            </w:tcBorders>
            <w:vAlign w:val="center"/>
          </w:tcPr>
          <w:p w:rsidR="000104DD" w:rsidRPr="00BF074B" w:rsidRDefault="000104DD" w:rsidP="000104DD">
            <w:pPr>
              <w:rPr>
                <w:rFonts w:cs="Times New Roman"/>
                <w:sz w:val="14"/>
                <w:szCs w:val="14"/>
              </w:rPr>
            </w:pPr>
            <w:r w:rsidRPr="00BF074B">
              <w:rPr>
                <w:rFonts w:cs="Times New Roman"/>
                <w:sz w:val="14"/>
                <w:szCs w:val="14"/>
              </w:rPr>
              <w:t>Total Registered Value of Imports (Million USD), 2014</w:t>
            </w:r>
          </w:p>
        </w:tc>
        <w:tc>
          <w:tcPr>
            <w:tcW w:w="869" w:type="dxa"/>
            <w:tcBorders>
              <w:top w:val="nil"/>
              <w:left w:val="single" w:sz="4" w:space="0" w:color="auto"/>
              <w:bottom w:val="nil"/>
              <w:right w:val="nil"/>
            </w:tcBorders>
            <w:vAlign w:val="center"/>
          </w:tcPr>
          <w:p w:rsidR="000104DD" w:rsidRPr="00BF074B" w:rsidRDefault="000104DD" w:rsidP="00202D5C">
            <w:pPr>
              <w:ind w:left="57" w:right="57"/>
              <w:jc w:val="right"/>
              <w:rPr>
                <w:b/>
                <w:bCs/>
                <w:sz w:val="14"/>
                <w:szCs w:val="14"/>
              </w:rPr>
            </w:pPr>
            <w:r w:rsidRPr="00BF074B">
              <w:rPr>
                <w:b/>
                <w:bCs/>
                <w:sz w:val="14"/>
                <w:szCs w:val="14"/>
              </w:rPr>
              <w:t>5,683</w:t>
            </w:r>
          </w:p>
        </w:tc>
        <w:tc>
          <w:tcPr>
            <w:tcW w:w="870" w:type="dxa"/>
            <w:tcBorders>
              <w:top w:val="nil"/>
              <w:left w:val="nil"/>
              <w:bottom w:val="nil"/>
              <w:right w:val="nil"/>
            </w:tcBorders>
            <w:vAlign w:val="center"/>
          </w:tcPr>
          <w:p w:rsidR="000104DD" w:rsidRPr="00BF074B" w:rsidRDefault="000104DD" w:rsidP="00202D5C">
            <w:pPr>
              <w:ind w:left="57" w:right="57"/>
              <w:jc w:val="right"/>
              <w:rPr>
                <w:sz w:val="14"/>
                <w:szCs w:val="14"/>
              </w:rPr>
            </w:pPr>
            <w:r w:rsidRPr="00BF074B">
              <w:rPr>
                <w:sz w:val="14"/>
                <w:szCs w:val="14"/>
              </w:rPr>
              <w:t>5,0</w:t>
            </w:r>
            <w:r w:rsidR="00202D5C">
              <w:rPr>
                <w:sz w:val="14"/>
                <w:szCs w:val="14"/>
              </w:rPr>
              <w:t>30</w:t>
            </w:r>
          </w:p>
        </w:tc>
        <w:tc>
          <w:tcPr>
            <w:tcW w:w="870" w:type="dxa"/>
            <w:tcBorders>
              <w:top w:val="nil"/>
              <w:left w:val="nil"/>
              <w:bottom w:val="nil"/>
              <w:right w:val="single" w:sz="4" w:space="0" w:color="auto"/>
            </w:tcBorders>
            <w:vAlign w:val="center"/>
          </w:tcPr>
          <w:p w:rsidR="000104DD" w:rsidRPr="00BF074B" w:rsidRDefault="00202D5C" w:rsidP="002D1A73">
            <w:pPr>
              <w:ind w:left="57" w:right="57"/>
              <w:jc w:val="right"/>
              <w:rPr>
                <w:sz w:val="14"/>
                <w:szCs w:val="14"/>
                <w:rtl/>
              </w:rPr>
            </w:pPr>
            <w:r>
              <w:rPr>
                <w:sz w:val="14"/>
                <w:szCs w:val="14"/>
              </w:rPr>
              <w:t>653</w:t>
            </w:r>
          </w:p>
        </w:tc>
      </w:tr>
      <w:tr w:rsidR="000104DD" w:rsidRPr="00BF074B" w:rsidTr="00FB449C">
        <w:trPr>
          <w:trHeight w:val="284"/>
          <w:jc w:val="center"/>
        </w:trPr>
        <w:tc>
          <w:tcPr>
            <w:tcW w:w="2778" w:type="dxa"/>
            <w:tcBorders>
              <w:top w:val="nil"/>
              <w:left w:val="single" w:sz="4" w:space="0" w:color="auto"/>
              <w:bottom w:val="nil"/>
              <w:right w:val="single" w:sz="4" w:space="0" w:color="auto"/>
            </w:tcBorders>
            <w:vAlign w:val="center"/>
          </w:tcPr>
          <w:p w:rsidR="000104DD" w:rsidRPr="00BF074B" w:rsidRDefault="000104DD" w:rsidP="000104DD">
            <w:pPr>
              <w:pStyle w:val="TOC2"/>
              <w:rPr>
                <w:rtl/>
              </w:rPr>
            </w:pPr>
            <w:r w:rsidRPr="00BF074B">
              <w:t>Number of Fixed Telephone Lines, 2014</w:t>
            </w:r>
          </w:p>
        </w:tc>
        <w:tc>
          <w:tcPr>
            <w:tcW w:w="869" w:type="dxa"/>
            <w:tcBorders>
              <w:top w:val="nil"/>
              <w:left w:val="single" w:sz="4" w:space="0" w:color="auto"/>
              <w:bottom w:val="nil"/>
              <w:right w:val="nil"/>
            </w:tcBorders>
            <w:vAlign w:val="center"/>
          </w:tcPr>
          <w:p w:rsidR="000104DD" w:rsidRPr="00BF074B" w:rsidRDefault="000104DD" w:rsidP="002D1A73">
            <w:pPr>
              <w:ind w:left="57" w:right="57"/>
              <w:jc w:val="right"/>
              <w:rPr>
                <w:b/>
                <w:bCs/>
                <w:sz w:val="14"/>
                <w:szCs w:val="14"/>
              </w:rPr>
            </w:pPr>
            <w:r w:rsidRPr="00BF074B">
              <w:rPr>
                <w:rFonts w:hint="cs"/>
                <w:b/>
                <w:bCs/>
                <w:sz w:val="14"/>
                <w:szCs w:val="14"/>
                <w:rtl/>
              </w:rPr>
              <w:t>403,118</w:t>
            </w:r>
          </w:p>
        </w:tc>
        <w:tc>
          <w:tcPr>
            <w:tcW w:w="870" w:type="dxa"/>
            <w:tcBorders>
              <w:top w:val="nil"/>
              <w:left w:val="nil"/>
              <w:bottom w:val="nil"/>
              <w:right w:val="nil"/>
            </w:tcBorders>
            <w:vAlign w:val="center"/>
          </w:tcPr>
          <w:p w:rsidR="000104DD" w:rsidRPr="00BF074B" w:rsidRDefault="000104DD" w:rsidP="002D1A73">
            <w:pPr>
              <w:ind w:left="57" w:right="57"/>
              <w:jc w:val="right"/>
              <w:rPr>
                <w:sz w:val="14"/>
                <w:szCs w:val="14"/>
              </w:rPr>
            </w:pPr>
            <w:r w:rsidRPr="00BF074B">
              <w:rPr>
                <w:rFonts w:hint="cs"/>
                <w:sz w:val="14"/>
                <w:szCs w:val="14"/>
                <w:rtl/>
              </w:rPr>
              <w:t>280,498</w:t>
            </w:r>
          </w:p>
        </w:tc>
        <w:tc>
          <w:tcPr>
            <w:tcW w:w="870" w:type="dxa"/>
            <w:tcBorders>
              <w:top w:val="nil"/>
              <w:left w:val="nil"/>
              <w:bottom w:val="nil"/>
              <w:right w:val="single" w:sz="4" w:space="0" w:color="auto"/>
            </w:tcBorders>
            <w:vAlign w:val="center"/>
          </w:tcPr>
          <w:p w:rsidR="000104DD" w:rsidRPr="00BF074B" w:rsidRDefault="000104DD" w:rsidP="002D1A73">
            <w:pPr>
              <w:ind w:left="57" w:right="57"/>
              <w:jc w:val="right"/>
              <w:rPr>
                <w:sz w:val="14"/>
                <w:szCs w:val="14"/>
                <w:rtl/>
              </w:rPr>
            </w:pPr>
            <w:r w:rsidRPr="00BF074B">
              <w:rPr>
                <w:rFonts w:hint="cs"/>
                <w:sz w:val="14"/>
                <w:szCs w:val="14"/>
                <w:rtl/>
              </w:rPr>
              <w:t>122,620</w:t>
            </w:r>
          </w:p>
        </w:tc>
      </w:tr>
      <w:tr w:rsidR="005D5B1C" w:rsidRPr="00BF074B" w:rsidTr="000104DD">
        <w:trPr>
          <w:trHeight w:val="284"/>
          <w:jc w:val="center"/>
        </w:trPr>
        <w:tc>
          <w:tcPr>
            <w:tcW w:w="2778" w:type="dxa"/>
            <w:tcBorders>
              <w:top w:val="nil"/>
              <w:left w:val="single" w:sz="4" w:space="0" w:color="auto"/>
              <w:bottom w:val="nil"/>
              <w:right w:val="single" w:sz="4" w:space="0" w:color="auto"/>
            </w:tcBorders>
            <w:vAlign w:val="center"/>
          </w:tcPr>
          <w:p w:rsidR="005D5B1C" w:rsidRPr="00BF074B" w:rsidRDefault="005D5B1C" w:rsidP="00B62148">
            <w:pPr>
              <w:pStyle w:val="TOC2"/>
            </w:pPr>
            <w:r w:rsidRPr="00BF074B">
              <w:t xml:space="preserve">Average Housing Density </w:t>
            </w:r>
          </w:p>
          <w:p w:rsidR="005D5B1C" w:rsidRPr="00BF074B" w:rsidRDefault="005D5B1C" w:rsidP="00B62148">
            <w:pPr>
              <w:pStyle w:val="TOC2"/>
            </w:pPr>
            <w:r w:rsidRPr="00BF074B">
              <w:t>(Person per Room), 2015</w:t>
            </w:r>
          </w:p>
        </w:tc>
        <w:tc>
          <w:tcPr>
            <w:tcW w:w="869" w:type="dxa"/>
            <w:tcBorders>
              <w:top w:val="nil"/>
              <w:left w:val="single" w:sz="4" w:space="0" w:color="auto"/>
              <w:bottom w:val="nil"/>
              <w:right w:val="nil"/>
            </w:tcBorders>
            <w:vAlign w:val="center"/>
          </w:tcPr>
          <w:p w:rsidR="005D5B1C" w:rsidRPr="00BF074B" w:rsidRDefault="005D5B1C" w:rsidP="002D1A73">
            <w:pPr>
              <w:ind w:left="57" w:right="57"/>
              <w:jc w:val="right"/>
              <w:rPr>
                <w:b/>
                <w:bCs/>
                <w:sz w:val="14"/>
                <w:szCs w:val="14"/>
                <w:rtl/>
              </w:rPr>
            </w:pPr>
            <w:r w:rsidRPr="00BF074B">
              <w:rPr>
                <w:b/>
                <w:bCs/>
                <w:sz w:val="14"/>
                <w:szCs w:val="14"/>
              </w:rPr>
              <w:t>1.7</w:t>
            </w:r>
          </w:p>
        </w:tc>
        <w:tc>
          <w:tcPr>
            <w:tcW w:w="870" w:type="dxa"/>
            <w:tcBorders>
              <w:top w:val="nil"/>
              <w:left w:val="nil"/>
              <w:bottom w:val="nil"/>
              <w:right w:val="nil"/>
            </w:tcBorders>
            <w:vAlign w:val="center"/>
          </w:tcPr>
          <w:p w:rsidR="005D5B1C" w:rsidRPr="00BF074B" w:rsidRDefault="005D5B1C" w:rsidP="002D1A73">
            <w:pPr>
              <w:ind w:left="57" w:right="57"/>
              <w:jc w:val="right"/>
              <w:rPr>
                <w:sz w:val="14"/>
                <w:szCs w:val="14"/>
              </w:rPr>
            </w:pPr>
            <w:r w:rsidRPr="00BF074B">
              <w:rPr>
                <w:sz w:val="14"/>
                <w:szCs w:val="14"/>
              </w:rPr>
              <w:t>1.6</w:t>
            </w:r>
          </w:p>
        </w:tc>
        <w:tc>
          <w:tcPr>
            <w:tcW w:w="870" w:type="dxa"/>
            <w:tcBorders>
              <w:top w:val="nil"/>
              <w:left w:val="nil"/>
              <w:bottom w:val="nil"/>
              <w:right w:val="single" w:sz="4" w:space="0" w:color="auto"/>
            </w:tcBorders>
            <w:vAlign w:val="center"/>
          </w:tcPr>
          <w:p w:rsidR="005D5B1C" w:rsidRPr="00BF074B" w:rsidRDefault="005D5B1C" w:rsidP="002D1A73">
            <w:pPr>
              <w:ind w:left="57" w:right="57"/>
              <w:jc w:val="right"/>
              <w:rPr>
                <w:sz w:val="14"/>
                <w:szCs w:val="14"/>
              </w:rPr>
            </w:pPr>
            <w:r w:rsidRPr="00BF074B">
              <w:rPr>
                <w:sz w:val="14"/>
                <w:szCs w:val="14"/>
              </w:rPr>
              <w:t>1.9</w:t>
            </w:r>
          </w:p>
        </w:tc>
      </w:tr>
      <w:tr w:rsidR="002D1A73" w:rsidRPr="00BF074B" w:rsidTr="000104DD">
        <w:trPr>
          <w:trHeight w:val="284"/>
          <w:jc w:val="center"/>
        </w:trPr>
        <w:tc>
          <w:tcPr>
            <w:tcW w:w="2778" w:type="dxa"/>
            <w:tcBorders>
              <w:top w:val="nil"/>
              <w:left w:val="single" w:sz="4" w:space="0" w:color="auto"/>
              <w:bottom w:val="nil"/>
              <w:right w:val="single" w:sz="4" w:space="0" w:color="auto"/>
            </w:tcBorders>
          </w:tcPr>
          <w:p w:rsidR="002D1A73" w:rsidRPr="00BF074B" w:rsidRDefault="002D1A73" w:rsidP="000104DD">
            <w:pPr>
              <w:overflowPunct/>
              <w:autoSpaceDE/>
              <w:autoSpaceDN/>
              <w:adjustRightInd/>
              <w:textAlignment w:val="auto"/>
              <w:rPr>
                <w:rFonts w:cs="Tahoma"/>
                <w:sz w:val="14"/>
                <w:szCs w:val="14"/>
              </w:rPr>
            </w:pPr>
            <w:r w:rsidRPr="00BF074B">
              <w:rPr>
                <w:rFonts w:cs="Tahoma"/>
                <w:sz w:val="14"/>
                <w:szCs w:val="14"/>
              </w:rPr>
              <w:t>Total current expenditure on health (Million USD), 2014</w:t>
            </w:r>
          </w:p>
        </w:tc>
        <w:tc>
          <w:tcPr>
            <w:tcW w:w="869" w:type="dxa"/>
            <w:tcBorders>
              <w:top w:val="nil"/>
              <w:left w:val="single" w:sz="4" w:space="0" w:color="auto"/>
              <w:bottom w:val="nil"/>
              <w:right w:val="nil"/>
            </w:tcBorders>
            <w:vAlign w:val="center"/>
          </w:tcPr>
          <w:p w:rsidR="002D1A73" w:rsidRPr="00BF074B" w:rsidRDefault="002D1A73" w:rsidP="002D1A73">
            <w:pPr>
              <w:ind w:left="57" w:right="57"/>
              <w:jc w:val="right"/>
              <w:rPr>
                <w:b/>
                <w:bCs/>
                <w:sz w:val="14"/>
                <w:szCs w:val="14"/>
              </w:rPr>
            </w:pPr>
            <w:r w:rsidRPr="00BF074B">
              <w:rPr>
                <w:b/>
                <w:bCs/>
                <w:sz w:val="14"/>
                <w:szCs w:val="14"/>
              </w:rPr>
              <w:t>1,391.4</w:t>
            </w:r>
          </w:p>
        </w:tc>
        <w:tc>
          <w:tcPr>
            <w:tcW w:w="870" w:type="dxa"/>
            <w:tcBorders>
              <w:top w:val="nil"/>
              <w:left w:val="nil"/>
              <w:bottom w:val="nil"/>
              <w:right w:val="nil"/>
            </w:tcBorders>
            <w:vAlign w:val="center"/>
          </w:tcPr>
          <w:p w:rsidR="002D1A73" w:rsidRPr="00BF074B" w:rsidRDefault="002D1A73" w:rsidP="002D1A73">
            <w:pPr>
              <w:ind w:left="57" w:right="57"/>
              <w:jc w:val="right"/>
              <w:rPr>
                <w:sz w:val="14"/>
                <w:szCs w:val="14"/>
              </w:rPr>
            </w:pPr>
            <w:r w:rsidRPr="00BF074B">
              <w:rPr>
                <w:sz w:val="14"/>
                <w:szCs w:val="14"/>
              </w:rPr>
              <w:t>-</w:t>
            </w:r>
          </w:p>
        </w:tc>
        <w:tc>
          <w:tcPr>
            <w:tcW w:w="870" w:type="dxa"/>
            <w:tcBorders>
              <w:top w:val="nil"/>
              <w:left w:val="nil"/>
              <w:bottom w:val="nil"/>
              <w:right w:val="single" w:sz="4" w:space="0" w:color="auto"/>
            </w:tcBorders>
            <w:vAlign w:val="center"/>
          </w:tcPr>
          <w:p w:rsidR="002D1A73" w:rsidRPr="00BF074B" w:rsidRDefault="002D1A73" w:rsidP="002D1A73">
            <w:pPr>
              <w:ind w:left="57" w:right="57"/>
              <w:jc w:val="right"/>
              <w:rPr>
                <w:sz w:val="14"/>
                <w:szCs w:val="14"/>
              </w:rPr>
            </w:pPr>
            <w:r w:rsidRPr="00BF074B">
              <w:rPr>
                <w:sz w:val="14"/>
                <w:szCs w:val="14"/>
              </w:rPr>
              <w:t>-</w:t>
            </w:r>
          </w:p>
        </w:tc>
      </w:tr>
      <w:tr w:rsidR="000104DD" w:rsidRPr="00BF074B" w:rsidTr="000104DD">
        <w:trPr>
          <w:trHeight w:val="284"/>
          <w:jc w:val="center"/>
        </w:trPr>
        <w:tc>
          <w:tcPr>
            <w:tcW w:w="2778" w:type="dxa"/>
            <w:tcBorders>
              <w:top w:val="nil"/>
              <w:left w:val="single" w:sz="4" w:space="0" w:color="auto"/>
              <w:bottom w:val="single" w:sz="4" w:space="0" w:color="auto"/>
              <w:right w:val="single" w:sz="4" w:space="0" w:color="auto"/>
            </w:tcBorders>
          </w:tcPr>
          <w:p w:rsidR="000104DD" w:rsidRPr="00BF074B" w:rsidRDefault="000104DD" w:rsidP="001F73E1">
            <w:pPr>
              <w:overflowPunct/>
              <w:autoSpaceDE/>
              <w:autoSpaceDN/>
              <w:adjustRightInd/>
              <w:textAlignment w:val="auto"/>
              <w:rPr>
                <w:rFonts w:cs="Tahoma"/>
                <w:sz w:val="14"/>
                <w:szCs w:val="14"/>
              </w:rPr>
            </w:pPr>
            <w:r w:rsidRPr="00BF074B">
              <w:rPr>
                <w:rFonts w:cs="Tahoma"/>
                <w:sz w:val="14"/>
                <w:szCs w:val="14"/>
              </w:rPr>
              <w:t>Share of Gross Domestic Product</w:t>
            </w:r>
            <w:r w:rsidR="00AD640C">
              <w:rPr>
                <w:rFonts w:cs="Tahoma"/>
                <w:sz w:val="14"/>
                <w:szCs w:val="14"/>
              </w:rPr>
              <w:t>**</w:t>
            </w:r>
            <w:r w:rsidRPr="00BF074B">
              <w:rPr>
                <w:rFonts w:cs="Tahoma"/>
                <w:sz w:val="14"/>
                <w:szCs w:val="14"/>
              </w:rPr>
              <w:t xml:space="preserve"> (%), 2014</w:t>
            </w:r>
          </w:p>
        </w:tc>
        <w:tc>
          <w:tcPr>
            <w:tcW w:w="869" w:type="dxa"/>
            <w:tcBorders>
              <w:top w:val="nil"/>
              <w:left w:val="single" w:sz="4" w:space="0" w:color="auto"/>
              <w:bottom w:val="single" w:sz="4" w:space="0" w:color="auto"/>
              <w:right w:val="nil"/>
            </w:tcBorders>
            <w:vAlign w:val="center"/>
          </w:tcPr>
          <w:p w:rsidR="000104DD" w:rsidRPr="00BF074B" w:rsidRDefault="000104DD" w:rsidP="002D1A73">
            <w:pPr>
              <w:ind w:left="57" w:right="57"/>
              <w:jc w:val="right"/>
              <w:rPr>
                <w:b/>
                <w:bCs/>
                <w:sz w:val="14"/>
                <w:szCs w:val="14"/>
                <w:rtl/>
              </w:rPr>
            </w:pPr>
            <w:r w:rsidRPr="00BF074B">
              <w:rPr>
                <w:b/>
                <w:bCs/>
                <w:sz w:val="14"/>
                <w:szCs w:val="14"/>
                <w:rtl/>
              </w:rPr>
              <w:t>11.0</w:t>
            </w:r>
          </w:p>
        </w:tc>
        <w:tc>
          <w:tcPr>
            <w:tcW w:w="870" w:type="dxa"/>
            <w:tcBorders>
              <w:top w:val="nil"/>
              <w:left w:val="nil"/>
              <w:bottom w:val="single" w:sz="4" w:space="0" w:color="auto"/>
              <w:right w:val="nil"/>
            </w:tcBorders>
            <w:vAlign w:val="center"/>
          </w:tcPr>
          <w:p w:rsidR="000104DD" w:rsidRPr="00BF074B" w:rsidRDefault="000104DD" w:rsidP="002D1A73">
            <w:pPr>
              <w:ind w:left="57" w:right="57"/>
              <w:jc w:val="right"/>
              <w:rPr>
                <w:sz w:val="14"/>
                <w:szCs w:val="14"/>
                <w:rtl/>
              </w:rPr>
            </w:pPr>
            <w:r w:rsidRPr="00BF074B">
              <w:rPr>
                <w:sz w:val="14"/>
                <w:szCs w:val="14"/>
              </w:rPr>
              <w:t>-</w:t>
            </w:r>
          </w:p>
        </w:tc>
        <w:tc>
          <w:tcPr>
            <w:tcW w:w="870" w:type="dxa"/>
            <w:tcBorders>
              <w:top w:val="nil"/>
              <w:left w:val="nil"/>
              <w:bottom w:val="single" w:sz="4" w:space="0" w:color="auto"/>
              <w:right w:val="single" w:sz="4" w:space="0" w:color="auto"/>
            </w:tcBorders>
            <w:vAlign w:val="center"/>
          </w:tcPr>
          <w:p w:rsidR="000104DD" w:rsidRPr="00BF074B" w:rsidRDefault="000104DD" w:rsidP="002D1A73">
            <w:pPr>
              <w:ind w:left="57" w:right="57"/>
              <w:jc w:val="right"/>
              <w:rPr>
                <w:sz w:val="14"/>
                <w:szCs w:val="14"/>
              </w:rPr>
            </w:pPr>
            <w:r w:rsidRPr="00BF074B">
              <w:rPr>
                <w:sz w:val="14"/>
                <w:szCs w:val="14"/>
              </w:rPr>
              <w:t>-</w:t>
            </w:r>
          </w:p>
        </w:tc>
      </w:tr>
    </w:tbl>
    <w:p w:rsidR="0058747B" w:rsidRDefault="00422E66" w:rsidP="00422E66">
      <w:pPr>
        <w:pStyle w:val="BlockText"/>
        <w:ind w:left="0"/>
        <w:jc w:val="left"/>
        <w:rPr>
          <w:rFonts w:cs="Times New Roman"/>
          <w:b w:val="0"/>
          <w:bCs w:val="0"/>
          <w:color w:val="auto"/>
          <w:sz w:val="14"/>
          <w:szCs w:val="14"/>
        </w:rPr>
      </w:pPr>
      <w:r w:rsidRPr="00BF074B">
        <w:rPr>
          <w:rFonts w:cs="Times New Roman"/>
          <w:b w:val="0"/>
          <w:bCs w:val="0"/>
          <w:color w:val="auto"/>
          <w:sz w:val="14"/>
          <w:szCs w:val="14"/>
        </w:rPr>
        <w:t xml:space="preserve">   * Primary data</w:t>
      </w:r>
    </w:p>
    <w:p w:rsidR="00E268BC" w:rsidRPr="00E268BC" w:rsidRDefault="00D332E6" w:rsidP="00E268BC">
      <w:pPr>
        <w:pStyle w:val="BlockText"/>
        <w:ind w:left="0"/>
        <w:jc w:val="left"/>
        <w:rPr>
          <w:rFonts w:cs="Times New Roman"/>
          <w:b w:val="0"/>
          <w:bCs w:val="0"/>
          <w:color w:val="auto"/>
          <w:sz w:val="14"/>
          <w:szCs w:val="14"/>
        </w:rPr>
      </w:pPr>
      <w:r w:rsidRPr="00E268BC">
        <w:rPr>
          <w:rFonts w:cs="Times New Roman"/>
          <w:b w:val="0"/>
          <w:bCs w:val="0"/>
          <w:color w:val="auto"/>
          <w:sz w:val="14"/>
          <w:szCs w:val="14"/>
        </w:rPr>
        <w:t xml:space="preserve">   *</w:t>
      </w:r>
      <w:r w:rsidR="00AD640C">
        <w:rPr>
          <w:rFonts w:cs="Times New Roman"/>
          <w:b w:val="0"/>
          <w:bCs w:val="0"/>
          <w:color w:val="auto"/>
          <w:sz w:val="14"/>
          <w:szCs w:val="14"/>
        </w:rPr>
        <w:t>*</w:t>
      </w:r>
      <w:r w:rsidRPr="00E268BC">
        <w:rPr>
          <w:rFonts w:cs="Times New Roman"/>
          <w:b w:val="0"/>
          <w:bCs w:val="0"/>
          <w:color w:val="auto"/>
          <w:sz w:val="14"/>
          <w:szCs w:val="14"/>
        </w:rPr>
        <w:t>: Gross Domestic Product</w:t>
      </w:r>
      <w:r w:rsidR="00E268BC" w:rsidRPr="00E268BC">
        <w:rPr>
          <w:rFonts w:cs="Times New Roman"/>
          <w:b w:val="0"/>
          <w:bCs w:val="0"/>
          <w:color w:val="auto"/>
          <w:sz w:val="14"/>
          <w:szCs w:val="14"/>
        </w:rPr>
        <w:t xml:space="preserve"> At current prices</w:t>
      </w:r>
    </w:p>
    <w:p w:rsidR="00E6354B" w:rsidRPr="00BF074B" w:rsidRDefault="00D66753" w:rsidP="00E268BC">
      <w:pPr>
        <w:pStyle w:val="BlockText"/>
        <w:rPr>
          <w:rFonts w:cs="Times New Roman"/>
          <w:color w:val="auto"/>
          <w:sz w:val="40"/>
          <w:szCs w:val="40"/>
        </w:rPr>
        <w:sectPr w:rsidR="00E6354B" w:rsidRPr="00BF074B" w:rsidSect="00EB41BD">
          <w:footerReference w:type="even" r:id="rId11"/>
          <w:footerReference w:type="default" r:id="rId12"/>
          <w:footerReference w:type="first" r:id="rId13"/>
          <w:endnotePr>
            <w:numFmt w:val="lowerLetter"/>
          </w:endnotePr>
          <w:type w:val="nextColumn"/>
          <w:pgSz w:w="6237" w:h="8222" w:code="259"/>
          <w:pgMar w:top="397" w:right="386" w:bottom="397" w:left="350" w:header="0" w:footer="567" w:gutter="0"/>
          <w:lnNumType w:countBy="1" w:restart="continuous"/>
          <w:cols w:space="720"/>
          <w:titlePg/>
          <w:docGrid w:linePitch="354"/>
        </w:sectPr>
      </w:pPr>
      <w:r w:rsidRPr="00D66753">
        <w:rPr>
          <w:rFonts w:cs="Times New Roman"/>
          <w:color w:val="auto"/>
          <w:sz w:val="18"/>
          <w:szCs w:val="18"/>
        </w:rPr>
        <w:pict>
          <v:rect id="_x0000_s1034" style="position:absolute;left:0;text-align:left;margin-left:127.15pt;margin-top:324.9pt;width:16.1pt;height:10.5pt;z-index:251658240" stroked="f">
            <w10:wrap anchorx="page"/>
          </v:rect>
        </w:pict>
      </w:r>
    </w:p>
    <w:p w:rsidR="00E6354B" w:rsidRPr="00BF074B" w:rsidRDefault="00DE37E9" w:rsidP="009910C4">
      <w:pPr>
        <w:pStyle w:val="BlockText"/>
        <w:rPr>
          <w:rFonts w:cs="Times New Roman"/>
          <w:color w:val="auto"/>
          <w:sz w:val="40"/>
          <w:szCs w:val="40"/>
        </w:rPr>
        <w:sectPr w:rsidR="00E6354B" w:rsidRPr="00BF074B" w:rsidSect="00E6354B">
          <w:endnotePr>
            <w:numFmt w:val="lowerLetter"/>
          </w:endnotePr>
          <w:type w:val="nextColumn"/>
          <w:pgSz w:w="6237" w:h="8222" w:code="259"/>
          <w:pgMar w:top="397" w:right="386" w:bottom="397" w:left="352" w:header="0" w:footer="567" w:gutter="0"/>
          <w:lnNumType w:countBy="1" w:restart="continuous"/>
          <w:cols w:space="720"/>
          <w:vAlign w:val="center"/>
          <w:titlePg/>
          <w:docGrid w:linePitch="354"/>
        </w:sectPr>
      </w:pPr>
      <w:r w:rsidRPr="00BF074B">
        <w:rPr>
          <w:rFonts w:cs="Times New Roman"/>
          <w:color w:val="auto"/>
          <w:sz w:val="40"/>
          <w:szCs w:val="40"/>
        </w:rPr>
        <w:lastRenderedPageBreak/>
        <w:t>Population</w:t>
      </w:r>
    </w:p>
    <w:p w:rsidR="009910C4" w:rsidRPr="00BF074B" w:rsidRDefault="002B11BA" w:rsidP="009910C4">
      <w:pPr>
        <w:pStyle w:val="BlockText"/>
        <w:rPr>
          <w:rFonts w:cs="Times New Roman"/>
          <w:b w:val="0"/>
          <w:bCs w:val="0"/>
          <w:color w:val="auto"/>
          <w:sz w:val="18"/>
          <w:szCs w:val="18"/>
        </w:rPr>
      </w:pPr>
      <w:r w:rsidRPr="00BF074B">
        <w:rPr>
          <w:rFonts w:cs="Times New Roman"/>
          <w:b w:val="0"/>
          <w:bCs w:val="0"/>
          <w:color w:val="auto"/>
          <w:sz w:val="18"/>
          <w:szCs w:val="18"/>
        </w:rPr>
        <w:lastRenderedPageBreak/>
        <w:drawing>
          <wp:inline distT="0" distB="0" distL="0" distR="0">
            <wp:extent cx="3152788" cy="4140000"/>
            <wp:effectExtent l="19050" t="0" r="9512" b="0"/>
            <wp:docPr id="12" name="Picture 2" descr="G:\كتاب فلسطين السنوي 2015 غدير\Estimated_Pop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كتاب فلسطين السنوي 2015 غدير\Estimated_Pop_En.png"/>
                    <pic:cNvPicPr>
                      <a:picLocks noChangeAspect="1" noChangeArrowheads="1"/>
                    </pic:cNvPicPr>
                  </pic:nvPicPr>
                  <pic:blipFill>
                    <a:blip r:embed="rId14" cstate="print"/>
                    <a:srcRect l="8909" t="8156" r="11211" b="18436"/>
                    <a:stretch>
                      <a:fillRect/>
                    </a:stretch>
                  </pic:blipFill>
                  <pic:spPr bwMode="auto">
                    <a:xfrm>
                      <a:off x="0" y="0"/>
                      <a:ext cx="3152788" cy="4140000"/>
                    </a:xfrm>
                    <a:prstGeom prst="rect">
                      <a:avLst/>
                    </a:prstGeom>
                    <a:noFill/>
                    <a:ln w="9525">
                      <a:noFill/>
                      <a:miter lim="800000"/>
                      <a:headEnd/>
                      <a:tailEnd/>
                    </a:ln>
                  </pic:spPr>
                </pic:pic>
              </a:graphicData>
            </a:graphic>
          </wp:inline>
        </w:drawing>
      </w:r>
    </w:p>
    <w:p w:rsidR="002B11BA" w:rsidRPr="00BF074B" w:rsidRDefault="002B11BA">
      <w:pPr>
        <w:overflowPunct/>
        <w:autoSpaceDE/>
        <w:autoSpaceDN/>
        <w:adjustRightInd/>
        <w:textAlignment w:val="auto"/>
        <w:rPr>
          <w:rFonts w:cs="Times New Roman"/>
          <w:b/>
          <w:bCs/>
          <w:noProof/>
          <w:sz w:val="16"/>
          <w:szCs w:val="16"/>
        </w:rPr>
      </w:pPr>
      <w:r w:rsidRPr="00BF074B">
        <w:rPr>
          <w:rFonts w:cs="Times New Roman"/>
          <w:sz w:val="16"/>
          <w:szCs w:val="16"/>
        </w:rPr>
        <w:br w:type="page"/>
      </w:r>
    </w:p>
    <w:p w:rsidR="00FB449C" w:rsidRPr="00BF074B" w:rsidRDefault="00BF074B" w:rsidP="00FB449C">
      <w:pPr>
        <w:pStyle w:val="BlockText"/>
        <w:ind w:left="0" w:right="0"/>
        <w:rPr>
          <w:rFonts w:cs="Times New Roman"/>
          <w:color w:val="auto"/>
          <w:sz w:val="16"/>
          <w:szCs w:val="16"/>
        </w:rPr>
      </w:pPr>
      <w:r w:rsidRPr="00BF074B">
        <w:rPr>
          <w:rFonts w:cs="Times New Roman"/>
          <w:color w:val="auto"/>
          <w:sz w:val="16"/>
          <w:szCs w:val="16"/>
        </w:rPr>
        <w:lastRenderedPageBreak/>
        <w:t xml:space="preserve">Estimated Population </w:t>
      </w:r>
      <w:r w:rsidR="00FB449C" w:rsidRPr="00BF074B">
        <w:rPr>
          <w:rFonts w:cs="Times New Roman"/>
          <w:color w:val="auto"/>
          <w:sz w:val="16"/>
          <w:szCs w:val="16"/>
        </w:rPr>
        <w:t xml:space="preserve">of Palestinians in the World by Country of Residence, </w:t>
      </w:r>
    </w:p>
    <w:p w:rsidR="00FB449C" w:rsidRPr="00BF074B" w:rsidRDefault="00FB449C" w:rsidP="00FB449C">
      <w:pPr>
        <w:pStyle w:val="BlockText"/>
        <w:ind w:left="0" w:right="0"/>
        <w:rPr>
          <w:rFonts w:cs="Times New Roman"/>
          <w:color w:val="auto"/>
          <w:sz w:val="16"/>
          <w:szCs w:val="16"/>
        </w:rPr>
      </w:pPr>
      <w:r w:rsidRPr="00BF074B">
        <w:rPr>
          <w:rFonts w:cs="Times New Roman"/>
          <w:color w:val="auto"/>
          <w:sz w:val="16"/>
          <w:szCs w:val="16"/>
        </w:rPr>
        <w:t>End 2015</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8"/>
        <w:gridCol w:w="1609"/>
        <w:gridCol w:w="1596"/>
      </w:tblGrid>
      <w:tr w:rsidR="00FB449C" w:rsidRPr="00BF074B" w:rsidTr="000104DD">
        <w:trPr>
          <w:trHeight w:hRule="exact" w:val="227"/>
          <w:jc w:val="center"/>
        </w:trPr>
        <w:tc>
          <w:tcPr>
            <w:tcW w:w="1898" w:type="dxa"/>
            <w:tcBorders>
              <w:top w:val="single" w:sz="4" w:space="0" w:color="auto"/>
              <w:left w:val="single" w:sz="4" w:space="0" w:color="auto"/>
              <w:bottom w:val="single" w:sz="4" w:space="0" w:color="auto"/>
              <w:right w:val="single" w:sz="4" w:space="0" w:color="auto"/>
            </w:tcBorders>
            <w:vAlign w:val="center"/>
          </w:tcPr>
          <w:p w:rsidR="00FB449C" w:rsidRPr="00BF074B" w:rsidRDefault="00FB449C" w:rsidP="000104DD">
            <w:pPr>
              <w:pStyle w:val="BlockText"/>
              <w:ind w:left="0" w:right="0"/>
              <w:rPr>
                <w:rFonts w:cs="Times New Roman"/>
                <w:color w:val="auto"/>
                <w:sz w:val="14"/>
                <w:szCs w:val="14"/>
              </w:rPr>
            </w:pPr>
            <w:r w:rsidRPr="00BF074B">
              <w:rPr>
                <w:rFonts w:cs="Times New Roman"/>
                <w:color w:val="auto"/>
                <w:sz w:val="14"/>
                <w:szCs w:val="14"/>
              </w:rPr>
              <w:t>Country</w:t>
            </w:r>
          </w:p>
        </w:tc>
        <w:tc>
          <w:tcPr>
            <w:tcW w:w="1609" w:type="dxa"/>
            <w:tcBorders>
              <w:top w:val="single" w:sz="4" w:space="0" w:color="auto"/>
              <w:left w:val="single" w:sz="4" w:space="0" w:color="auto"/>
              <w:bottom w:val="single" w:sz="4" w:space="0" w:color="auto"/>
              <w:right w:val="single" w:sz="4" w:space="0" w:color="auto"/>
            </w:tcBorders>
            <w:vAlign w:val="center"/>
          </w:tcPr>
          <w:p w:rsidR="00FB449C" w:rsidRPr="00BF074B" w:rsidRDefault="00FB449C" w:rsidP="000104DD">
            <w:pPr>
              <w:pStyle w:val="BlockText"/>
              <w:ind w:left="0" w:right="0"/>
              <w:rPr>
                <w:rFonts w:cs="Times New Roman"/>
                <w:color w:val="auto"/>
                <w:sz w:val="14"/>
                <w:szCs w:val="14"/>
              </w:rPr>
            </w:pPr>
            <w:r w:rsidRPr="00BF074B">
              <w:rPr>
                <w:rFonts w:cs="Times New Roman"/>
                <w:color w:val="auto"/>
                <w:sz w:val="14"/>
                <w:szCs w:val="14"/>
              </w:rPr>
              <w:t>Number</w:t>
            </w:r>
          </w:p>
        </w:tc>
        <w:tc>
          <w:tcPr>
            <w:tcW w:w="1596" w:type="dxa"/>
            <w:tcBorders>
              <w:top w:val="single" w:sz="4" w:space="0" w:color="auto"/>
              <w:left w:val="single" w:sz="4" w:space="0" w:color="auto"/>
              <w:bottom w:val="single" w:sz="4" w:space="0" w:color="auto"/>
              <w:right w:val="single" w:sz="4" w:space="0" w:color="auto"/>
            </w:tcBorders>
            <w:vAlign w:val="center"/>
          </w:tcPr>
          <w:p w:rsidR="00FB449C" w:rsidRPr="00BF074B" w:rsidRDefault="00FB449C" w:rsidP="000104DD">
            <w:pPr>
              <w:pStyle w:val="BlockText"/>
              <w:ind w:left="0" w:right="0"/>
              <w:rPr>
                <w:rFonts w:cs="Times New Roman"/>
                <w:color w:val="auto"/>
                <w:sz w:val="14"/>
                <w:szCs w:val="14"/>
              </w:rPr>
            </w:pPr>
            <w:r w:rsidRPr="00BF074B">
              <w:rPr>
                <w:rFonts w:cs="Times New Roman"/>
                <w:color w:val="auto"/>
                <w:sz w:val="14"/>
                <w:szCs w:val="14"/>
              </w:rPr>
              <w:t>Percentage</w:t>
            </w:r>
          </w:p>
        </w:tc>
      </w:tr>
      <w:tr w:rsidR="00FB449C" w:rsidRPr="00BF074B" w:rsidTr="000104DD">
        <w:trPr>
          <w:trHeight w:hRule="exact" w:val="227"/>
          <w:jc w:val="center"/>
        </w:trPr>
        <w:tc>
          <w:tcPr>
            <w:tcW w:w="1898" w:type="dxa"/>
            <w:tcBorders>
              <w:top w:val="single" w:sz="4" w:space="0" w:color="auto"/>
              <w:left w:val="single" w:sz="4" w:space="0" w:color="auto"/>
              <w:bottom w:val="nil"/>
              <w:right w:val="single" w:sz="4" w:space="0" w:color="auto"/>
            </w:tcBorders>
            <w:vAlign w:val="center"/>
          </w:tcPr>
          <w:p w:rsidR="00FB449C" w:rsidRPr="00BF074B" w:rsidRDefault="00FB449C" w:rsidP="000104DD">
            <w:pPr>
              <w:pStyle w:val="BlockText"/>
              <w:ind w:left="86" w:right="0"/>
              <w:jc w:val="left"/>
              <w:rPr>
                <w:rFonts w:cs="Times New Roman"/>
                <w:b w:val="0"/>
                <w:bCs w:val="0"/>
                <w:color w:val="auto"/>
                <w:sz w:val="14"/>
                <w:szCs w:val="14"/>
              </w:rPr>
            </w:pPr>
            <w:r w:rsidRPr="00BF074B">
              <w:rPr>
                <w:rFonts w:cs="Times New Roman"/>
                <w:b w:val="0"/>
                <w:bCs w:val="0"/>
                <w:color w:val="auto"/>
                <w:sz w:val="14"/>
                <w:szCs w:val="14"/>
              </w:rPr>
              <w:t>Palestine</w:t>
            </w:r>
          </w:p>
        </w:tc>
        <w:tc>
          <w:tcPr>
            <w:tcW w:w="1609" w:type="dxa"/>
            <w:tcBorders>
              <w:top w:val="single" w:sz="4" w:space="0" w:color="auto"/>
              <w:left w:val="single" w:sz="4" w:space="0" w:color="auto"/>
              <w:bottom w:val="nil"/>
              <w:right w:val="nil"/>
            </w:tcBorders>
            <w:vAlign w:val="center"/>
          </w:tcPr>
          <w:p w:rsidR="00FB449C" w:rsidRPr="00BF074B" w:rsidRDefault="00FB449C" w:rsidP="007D05C0">
            <w:pPr>
              <w:bidi/>
              <w:ind w:left="57" w:right="57"/>
              <w:rPr>
                <w:sz w:val="14"/>
                <w:szCs w:val="14"/>
              </w:rPr>
            </w:pPr>
            <w:r w:rsidRPr="00BF074B">
              <w:rPr>
                <w:sz w:val="14"/>
                <w:szCs w:val="14"/>
              </w:rPr>
              <w:t>4,749,486</w:t>
            </w:r>
          </w:p>
        </w:tc>
        <w:tc>
          <w:tcPr>
            <w:tcW w:w="1596" w:type="dxa"/>
            <w:tcBorders>
              <w:top w:val="single" w:sz="4" w:space="0" w:color="auto"/>
              <w:left w:val="nil"/>
              <w:bottom w:val="nil"/>
              <w:right w:val="single" w:sz="4" w:space="0" w:color="auto"/>
            </w:tcBorders>
            <w:vAlign w:val="center"/>
          </w:tcPr>
          <w:p w:rsidR="00FB449C" w:rsidRPr="00BF074B" w:rsidRDefault="00FB449C" w:rsidP="007D05C0">
            <w:pPr>
              <w:bidi/>
              <w:ind w:left="57" w:right="57"/>
              <w:rPr>
                <w:sz w:val="14"/>
                <w:szCs w:val="14"/>
              </w:rPr>
            </w:pPr>
            <w:r w:rsidRPr="00BF074B">
              <w:rPr>
                <w:sz w:val="14"/>
                <w:szCs w:val="14"/>
                <w:rtl/>
              </w:rPr>
              <w:t>38.4</w:t>
            </w:r>
          </w:p>
        </w:tc>
      </w:tr>
      <w:tr w:rsidR="00FB449C" w:rsidRPr="00BF074B" w:rsidTr="000104DD">
        <w:trPr>
          <w:trHeight w:hRule="exact" w:val="227"/>
          <w:jc w:val="center"/>
        </w:trPr>
        <w:tc>
          <w:tcPr>
            <w:tcW w:w="1898" w:type="dxa"/>
            <w:tcBorders>
              <w:top w:val="nil"/>
              <w:left w:val="single" w:sz="4" w:space="0" w:color="auto"/>
              <w:bottom w:val="nil"/>
              <w:right w:val="single" w:sz="4" w:space="0" w:color="auto"/>
            </w:tcBorders>
            <w:vAlign w:val="center"/>
          </w:tcPr>
          <w:p w:rsidR="00FB449C" w:rsidRPr="00BF074B" w:rsidRDefault="00FB449C" w:rsidP="000104DD">
            <w:pPr>
              <w:pStyle w:val="BlockText"/>
              <w:ind w:left="86" w:right="0"/>
              <w:jc w:val="left"/>
              <w:rPr>
                <w:rFonts w:cs="Times New Roman"/>
                <w:b w:val="0"/>
                <w:bCs w:val="0"/>
                <w:color w:val="auto"/>
                <w:sz w:val="14"/>
                <w:szCs w:val="14"/>
              </w:rPr>
            </w:pPr>
            <w:r w:rsidRPr="00BF074B">
              <w:rPr>
                <w:rFonts w:cs="Times New Roman"/>
                <w:b w:val="0"/>
                <w:bCs w:val="0"/>
                <w:color w:val="auto"/>
                <w:sz w:val="14"/>
                <w:szCs w:val="14"/>
              </w:rPr>
              <w:t>Israel</w:t>
            </w:r>
          </w:p>
        </w:tc>
        <w:tc>
          <w:tcPr>
            <w:tcW w:w="1609" w:type="dxa"/>
            <w:tcBorders>
              <w:top w:val="nil"/>
              <w:left w:val="single" w:sz="4" w:space="0" w:color="auto"/>
              <w:bottom w:val="nil"/>
              <w:right w:val="nil"/>
            </w:tcBorders>
            <w:vAlign w:val="center"/>
          </w:tcPr>
          <w:p w:rsidR="00FB449C" w:rsidRPr="00BF074B" w:rsidRDefault="00FB449C" w:rsidP="007D05C0">
            <w:pPr>
              <w:bidi/>
              <w:ind w:left="57" w:right="57"/>
              <w:rPr>
                <w:sz w:val="14"/>
                <w:szCs w:val="14"/>
              </w:rPr>
            </w:pPr>
            <w:r w:rsidRPr="00BF074B">
              <w:rPr>
                <w:sz w:val="14"/>
                <w:szCs w:val="14"/>
              </w:rPr>
              <w:t>1,471,201</w:t>
            </w:r>
          </w:p>
        </w:tc>
        <w:tc>
          <w:tcPr>
            <w:tcW w:w="1596" w:type="dxa"/>
            <w:tcBorders>
              <w:top w:val="nil"/>
              <w:left w:val="nil"/>
              <w:bottom w:val="nil"/>
              <w:right w:val="single" w:sz="4" w:space="0" w:color="auto"/>
            </w:tcBorders>
            <w:vAlign w:val="center"/>
          </w:tcPr>
          <w:p w:rsidR="00FB449C" w:rsidRPr="00BF074B" w:rsidRDefault="00FB449C" w:rsidP="007D05C0">
            <w:pPr>
              <w:bidi/>
              <w:ind w:left="57" w:right="57"/>
              <w:rPr>
                <w:sz w:val="14"/>
                <w:szCs w:val="14"/>
              </w:rPr>
            </w:pPr>
            <w:r w:rsidRPr="00BF074B">
              <w:rPr>
                <w:sz w:val="14"/>
                <w:szCs w:val="14"/>
              </w:rPr>
              <w:t>11.9</w:t>
            </w:r>
          </w:p>
        </w:tc>
      </w:tr>
      <w:tr w:rsidR="00FB449C" w:rsidRPr="00BF074B" w:rsidTr="000104DD">
        <w:trPr>
          <w:trHeight w:hRule="exact" w:val="227"/>
          <w:jc w:val="center"/>
        </w:trPr>
        <w:tc>
          <w:tcPr>
            <w:tcW w:w="1898" w:type="dxa"/>
            <w:tcBorders>
              <w:top w:val="nil"/>
              <w:left w:val="single" w:sz="4" w:space="0" w:color="auto"/>
              <w:bottom w:val="nil"/>
              <w:right w:val="single" w:sz="4" w:space="0" w:color="auto"/>
            </w:tcBorders>
            <w:vAlign w:val="center"/>
          </w:tcPr>
          <w:p w:rsidR="00FB449C" w:rsidRPr="00BF074B" w:rsidRDefault="00FB449C" w:rsidP="000104DD">
            <w:pPr>
              <w:pStyle w:val="BlockText"/>
              <w:ind w:left="86" w:right="0"/>
              <w:jc w:val="left"/>
              <w:rPr>
                <w:rFonts w:cs="Times New Roman"/>
                <w:b w:val="0"/>
                <w:bCs w:val="0"/>
                <w:color w:val="auto"/>
                <w:sz w:val="14"/>
                <w:szCs w:val="14"/>
              </w:rPr>
            </w:pPr>
            <w:r w:rsidRPr="00BF074B">
              <w:rPr>
                <w:rFonts w:cs="Times New Roman"/>
                <w:b w:val="0"/>
                <w:bCs w:val="0"/>
                <w:color w:val="auto"/>
                <w:sz w:val="14"/>
                <w:szCs w:val="14"/>
              </w:rPr>
              <w:t>Arab Countries</w:t>
            </w:r>
          </w:p>
        </w:tc>
        <w:tc>
          <w:tcPr>
            <w:tcW w:w="1609" w:type="dxa"/>
            <w:tcBorders>
              <w:top w:val="nil"/>
              <w:left w:val="single" w:sz="4" w:space="0" w:color="auto"/>
              <w:bottom w:val="nil"/>
              <w:right w:val="nil"/>
            </w:tcBorders>
            <w:vAlign w:val="center"/>
          </w:tcPr>
          <w:p w:rsidR="00FB449C" w:rsidRPr="00BF074B" w:rsidRDefault="00FB449C" w:rsidP="007D05C0">
            <w:pPr>
              <w:bidi/>
              <w:ind w:left="57" w:right="57"/>
              <w:rPr>
                <w:sz w:val="14"/>
                <w:szCs w:val="14"/>
              </w:rPr>
            </w:pPr>
            <w:r w:rsidRPr="00BF074B">
              <w:rPr>
                <w:sz w:val="14"/>
                <w:szCs w:val="14"/>
              </w:rPr>
              <w:t>5,459,678</w:t>
            </w:r>
          </w:p>
        </w:tc>
        <w:tc>
          <w:tcPr>
            <w:tcW w:w="1596" w:type="dxa"/>
            <w:tcBorders>
              <w:top w:val="nil"/>
              <w:left w:val="nil"/>
              <w:bottom w:val="nil"/>
              <w:right w:val="single" w:sz="4" w:space="0" w:color="auto"/>
            </w:tcBorders>
            <w:vAlign w:val="center"/>
          </w:tcPr>
          <w:p w:rsidR="00FB449C" w:rsidRPr="00BF074B" w:rsidRDefault="00FB449C" w:rsidP="007D05C0">
            <w:pPr>
              <w:bidi/>
              <w:ind w:left="57" w:right="57"/>
              <w:rPr>
                <w:sz w:val="14"/>
                <w:szCs w:val="14"/>
              </w:rPr>
            </w:pPr>
            <w:r w:rsidRPr="00BF074B">
              <w:rPr>
                <w:sz w:val="14"/>
                <w:szCs w:val="14"/>
              </w:rPr>
              <w:t>44.2</w:t>
            </w:r>
          </w:p>
        </w:tc>
      </w:tr>
      <w:tr w:rsidR="00FB449C" w:rsidRPr="00BF074B" w:rsidTr="000104DD">
        <w:trPr>
          <w:trHeight w:hRule="exact" w:val="227"/>
          <w:jc w:val="center"/>
        </w:trPr>
        <w:tc>
          <w:tcPr>
            <w:tcW w:w="1898" w:type="dxa"/>
            <w:tcBorders>
              <w:top w:val="nil"/>
              <w:left w:val="single" w:sz="4" w:space="0" w:color="auto"/>
              <w:bottom w:val="nil"/>
              <w:right w:val="single" w:sz="4" w:space="0" w:color="auto"/>
            </w:tcBorders>
            <w:vAlign w:val="center"/>
          </w:tcPr>
          <w:p w:rsidR="00FB449C" w:rsidRPr="00BF074B" w:rsidRDefault="00FB449C" w:rsidP="000104DD">
            <w:pPr>
              <w:pStyle w:val="BlockText"/>
              <w:ind w:left="86" w:right="0"/>
              <w:jc w:val="left"/>
              <w:rPr>
                <w:rFonts w:cs="Times New Roman"/>
                <w:b w:val="0"/>
                <w:bCs w:val="0"/>
                <w:color w:val="auto"/>
                <w:sz w:val="14"/>
                <w:szCs w:val="14"/>
              </w:rPr>
            </w:pPr>
            <w:r w:rsidRPr="00BF074B">
              <w:rPr>
                <w:rFonts w:cs="Times New Roman"/>
                <w:b w:val="0"/>
                <w:bCs w:val="0"/>
                <w:color w:val="auto"/>
                <w:sz w:val="14"/>
                <w:szCs w:val="14"/>
              </w:rPr>
              <w:t>Foreign Countries</w:t>
            </w:r>
          </w:p>
        </w:tc>
        <w:tc>
          <w:tcPr>
            <w:tcW w:w="1609" w:type="dxa"/>
            <w:tcBorders>
              <w:top w:val="nil"/>
              <w:left w:val="single" w:sz="4" w:space="0" w:color="auto"/>
              <w:bottom w:val="nil"/>
              <w:right w:val="nil"/>
            </w:tcBorders>
            <w:vAlign w:val="center"/>
          </w:tcPr>
          <w:p w:rsidR="00FB449C" w:rsidRPr="00BF074B" w:rsidRDefault="00FB449C" w:rsidP="007D05C0">
            <w:pPr>
              <w:bidi/>
              <w:ind w:left="57" w:right="57"/>
              <w:rPr>
                <w:sz w:val="14"/>
                <w:szCs w:val="14"/>
              </w:rPr>
            </w:pPr>
            <w:r w:rsidRPr="00BF074B">
              <w:rPr>
                <w:sz w:val="14"/>
                <w:szCs w:val="14"/>
              </w:rPr>
              <w:t>685,396</w:t>
            </w:r>
          </w:p>
        </w:tc>
        <w:tc>
          <w:tcPr>
            <w:tcW w:w="1596" w:type="dxa"/>
            <w:tcBorders>
              <w:top w:val="nil"/>
              <w:left w:val="nil"/>
              <w:bottom w:val="nil"/>
              <w:right w:val="single" w:sz="4" w:space="0" w:color="auto"/>
            </w:tcBorders>
            <w:vAlign w:val="center"/>
          </w:tcPr>
          <w:p w:rsidR="00FB449C" w:rsidRPr="00BF074B" w:rsidRDefault="00FB449C" w:rsidP="007D05C0">
            <w:pPr>
              <w:bidi/>
              <w:ind w:left="57" w:right="57"/>
              <w:rPr>
                <w:sz w:val="14"/>
                <w:szCs w:val="14"/>
              </w:rPr>
            </w:pPr>
            <w:r w:rsidRPr="00BF074B">
              <w:rPr>
                <w:sz w:val="14"/>
                <w:szCs w:val="14"/>
              </w:rPr>
              <w:t>5.5</w:t>
            </w:r>
          </w:p>
        </w:tc>
      </w:tr>
      <w:tr w:rsidR="00FB449C" w:rsidRPr="00BF074B" w:rsidTr="000104DD">
        <w:trPr>
          <w:trHeight w:hRule="exact" w:val="227"/>
          <w:jc w:val="center"/>
        </w:trPr>
        <w:tc>
          <w:tcPr>
            <w:tcW w:w="1898" w:type="dxa"/>
            <w:tcBorders>
              <w:top w:val="nil"/>
              <w:left w:val="single" w:sz="4" w:space="0" w:color="auto"/>
              <w:bottom w:val="single" w:sz="4" w:space="0" w:color="auto"/>
              <w:right w:val="single" w:sz="4" w:space="0" w:color="auto"/>
            </w:tcBorders>
            <w:vAlign w:val="center"/>
          </w:tcPr>
          <w:p w:rsidR="00FB449C" w:rsidRPr="00BF074B" w:rsidRDefault="00FB449C" w:rsidP="000104DD">
            <w:pPr>
              <w:pStyle w:val="BlockText"/>
              <w:ind w:left="86" w:right="0"/>
              <w:jc w:val="left"/>
              <w:rPr>
                <w:rFonts w:cs="Times New Roman"/>
                <w:color w:val="auto"/>
                <w:sz w:val="14"/>
                <w:szCs w:val="14"/>
              </w:rPr>
            </w:pPr>
            <w:r w:rsidRPr="00BF074B">
              <w:rPr>
                <w:rFonts w:cs="Times New Roman"/>
                <w:color w:val="auto"/>
                <w:sz w:val="14"/>
                <w:szCs w:val="14"/>
              </w:rPr>
              <w:t>Total</w:t>
            </w:r>
          </w:p>
        </w:tc>
        <w:tc>
          <w:tcPr>
            <w:tcW w:w="1609" w:type="dxa"/>
            <w:tcBorders>
              <w:top w:val="nil"/>
              <w:left w:val="single" w:sz="4" w:space="0" w:color="auto"/>
              <w:bottom w:val="single" w:sz="4" w:space="0" w:color="auto"/>
              <w:right w:val="nil"/>
            </w:tcBorders>
            <w:vAlign w:val="center"/>
          </w:tcPr>
          <w:p w:rsidR="00FB449C" w:rsidRPr="00BF074B" w:rsidRDefault="00D66753" w:rsidP="007D05C0">
            <w:pPr>
              <w:bidi/>
              <w:ind w:left="57" w:right="57"/>
              <w:rPr>
                <w:b/>
                <w:bCs/>
                <w:sz w:val="14"/>
                <w:szCs w:val="14"/>
              </w:rPr>
            </w:pPr>
            <w:r w:rsidRPr="00BF074B">
              <w:rPr>
                <w:b/>
                <w:bCs/>
                <w:sz w:val="14"/>
                <w:szCs w:val="14"/>
                <w:rtl/>
              </w:rPr>
              <w:fldChar w:fldCharType="begin"/>
            </w:r>
            <w:r w:rsidR="00FB449C" w:rsidRPr="00BF074B">
              <w:rPr>
                <w:b/>
                <w:bCs/>
                <w:sz w:val="14"/>
                <w:szCs w:val="14"/>
                <w:rtl/>
              </w:rPr>
              <w:instrText xml:space="preserve"> =</w:instrText>
            </w:r>
            <w:r w:rsidR="00FB449C" w:rsidRPr="00BF074B">
              <w:rPr>
                <w:b/>
                <w:bCs/>
                <w:sz w:val="14"/>
                <w:szCs w:val="14"/>
              </w:rPr>
              <w:instrText>SUM(ABOVE</w:instrText>
            </w:r>
            <w:r w:rsidR="00FB449C" w:rsidRPr="00BF074B">
              <w:rPr>
                <w:b/>
                <w:bCs/>
                <w:sz w:val="14"/>
                <w:szCs w:val="14"/>
                <w:rtl/>
              </w:rPr>
              <w:instrText xml:space="preserve">) </w:instrText>
            </w:r>
            <w:r w:rsidRPr="00BF074B">
              <w:rPr>
                <w:b/>
                <w:bCs/>
                <w:sz w:val="14"/>
                <w:szCs w:val="14"/>
                <w:rtl/>
              </w:rPr>
              <w:fldChar w:fldCharType="separate"/>
            </w:r>
            <w:r w:rsidR="00FB449C" w:rsidRPr="00BF074B">
              <w:rPr>
                <w:b/>
                <w:bCs/>
                <w:sz w:val="14"/>
                <w:szCs w:val="14"/>
                <w:rtl/>
              </w:rPr>
              <w:t>12,365,761</w:t>
            </w:r>
            <w:r w:rsidRPr="00BF074B">
              <w:rPr>
                <w:b/>
                <w:bCs/>
                <w:sz w:val="14"/>
                <w:szCs w:val="14"/>
                <w:rtl/>
              </w:rPr>
              <w:fldChar w:fldCharType="end"/>
            </w:r>
          </w:p>
        </w:tc>
        <w:tc>
          <w:tcPr>
            <w:tcW w:w="1596" w:type="dxa"/>
            <w:tcBorders>
              <w:top w:val="nil"/>
              <w:left w:val="nil"/>
              <w:bottom w:val="single" w:sz="4" w:space="0" w:color="auto"/>
              <w:right w:val="single" w:sz="4" w:space="0" w:color="auto"/>
            </w:tcBorders>
            <w:vAlign w:val="center"/>
          </w:tcPr>
          <w:p w:rsidR="00FB449C" w:rsidRPr="00BF074B" w:rsidRDefault="00D66753" w:rsidP="007D05C0">
            <w:pPr>
              <w:bidi/>
              <w:ind w:left="57" w:right="57"/>
              <w:rPr>
                <w:b/>
                <w:bCs/>
                <w:sz w:val="14"/>
                <w:szCs w:val="14"/>
              </w:rPr>
            </w:pPr>
            <w:r w:rsidRPr="00BF074B">
              <w:rPr>
                <w:b/>
                <w:bCs/>
                <w:sz w:val="14"/>
                <w:szCs w:val="14"/>
                <w:rtl/>
              </w:rPr>
              <w:fldChar w:fldCharType="begin"/>
            </w:r>
            <w:r w:rsidR="00FB449C" w:rsidRPr="00BF074B">
              <w:rPr>
                <w:b/>
                <w:bCs/>
                <w:sz w:val="14"/>
                <w:szCs w:val="14"/>
                <w:rtl/>
              </w:rPr>
              <w:instrText xml:space="preserve"> =</w:instrText>
            </w:r>
            <w:r w:rsidR="00FB449C" w:rsidRPr="00BF074B">
              <w:rPr>
                <w:b/>
                <w:bCs/>
                <w:sz w:val="14"/>
                <w:szCs w:val="14"/>
              </w:rPr>
              <w:instrText>SUM(ABOVE</w:instrText>
            </w:r>
            <w:r w:rsidR="00FB449C" w:rsidRPr="00BF074B">
              <w:rPr>
                <w:b/>
                <w:bCs/>
                <w:sz w:val="14"/>
                <w:szCs w:val="14"/>
                <w:rtl/>
              </w:rPr>
              <w:instrText xml:space="preserve">) </w:instrText>
            </w:r>
            <w:r w:rsidRPr="00BF074B">
              <w:rPr>
                <w:b/>
                <w:bCs/>
                <w:sz w:val="14"/>
                <w:szCs w:val="14"/>
                <w:rtl/>
              </w:rPr>
              <w:fldChar w:fldCharType="separate"/>
            </w:r>
            <w:r w:rsidR="00FB449C" w:rsidRPr="00BF074B">
              <w:rPr>
                <w:b/>
                <w:bCs/>
                <w:sz w:val="14"/>
                <w:szCs w:val="14"/>
                <w:rtl/>
              </w:rPr>
              <w:t>100</w:t>
            </w:r>
            <w:r w:rsidRPr="00BF074B">
              <w:rPr>
                <w:b/>
                <w:bCs/>
                <w:sz w:val="14"/>
                <w:szCs w:val="14"/>
                <w:rtl/>
              </w:rPr>
              <w:fldChar w:fldCharType="end"/>
            </w:r>
          </w:p>
        </w:tc>
      </w:tr>
    </w:tbl>
    <w:p w:rsidR="00FB449C" w:rsidRPr="00BF074B" w:rsidRDefault="00FB449C" w:rsidP="00FB449C">
      <w:pPr>
        <w:pStyle w:val="BlockText"/>
        <w:ind w:left="0" w:right="0"/>
        <w:rPr>
          <w:rFonts w:cs="Times New Roman"/>
          <w:color w:val="auto"/>
          <w:sz w:val="16"/>
          <w:szCs w:val="16"/>
          <w:rtl/>
        </w:rPr>
      </w:pPr>
    </w:p>
    <w:p w:rsidR="00FB449C" w:rsidRPr="00BF074B" w:rsidRDefault="00FB449C" w:rsidP="00FB449C">
      <w:pPr>
        <w:pStyle w:val="BlockText"/>
        <w:ind w:left="0" w:right="0"/>
        <w:rPr>
          <w:rFonts w:cs="Times New Roman"/>
          <w:color w:val="auto"/>
          <w:sz w:val="16"/>
          <w:szCs w:val="16"/>
        </w:rPr>
      </w:pPr>
      <w:r w:rsidRPr="00BF074B">
        <w:rPr>
          <w:rFonts w:cs="Times New Roman"/>
          <w:color w:val="auto"/>
          <w:sz w:val="16"/>
          <w:szCs w:val="16"/>
        </w:rPr>
        <w:t xml:space="preserve">Percentage Distribution of Palestinians in the World by Country of Residence, </w:t>
      </w:r>
    </w:p>
    <w:p w:rsidR="00FB449C" w:rsidRPr="00BF074B" w:rsidRDefault="00FB449C" w:rsidP="00FB449C">
      <w:pPr>
        <w:pStyle w:val="BlockText"/>
        <w:ind w:left="0" w:right="0"/>
        <w:rPr>
          <w:rFonts w:cs="Times New Roman"/>
          <w:color w:val="auto"/>
          <w:sz w:val="16"/>
          <w:szCs w:val="16"/>
          <w:rtl/>
        </w:rPr>
      </w:pPr>
      <w:r w:rsidRPr="00BF074B">
        <w:rPr>
          <w:rFonts w:cs="Times New Roman"/>
          <w:color w:val="auto"/>
          <w:sz w:val="16"/>
          <w:szCs w:val="16"/>
        </w:rPr>
        <w:t>End 2015</w:t>
      </w:r>
    </w:p>
    <w:p w:rsidR="00FB449C" w:rsidRPr="00BF074B" w:rsidRDefault="00051D38" w:rsidP="00FB449C">
      <w:pPr>
        <w:pStyle w:val="BlockText"/>
        <w:ind w:left="0" w:right="0"/>
        <w:rPr>
          <w:rFonts w:cs="Times New Roman"/>
          <w:color w:val="auto"/>
          <w:sz w:val="16"/>
          <w:szCs w:val="16"/>
          <w:rtl/>
        </w:rPr>
      </w:pPr>
      <w:r w:rsidRPr="00BF074B">
        <w:rPr>
          <w:rFonts w:cs="Times New Roman"/>
          <w:color w:val="auto"/>
          <w:sz w:val="16"/>
          <w:szCs w:val="16"/>
          <w:bdr w:val="single" w:sz="4" w:space="0" w:color="auto"/>
        </w:rPr>
        <w:drawing>
          <wp:inline distT="0" distB="0" distL="0" distR="0">
            <wp:extent cx="3123565" cy="1628140"/>
            <wp:effectExtent l="0" t="0" r="0" b="0"/>
            <wp:docPr id="48" name="Objec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B449C" w:rsidRPr="00BF074B" w:rsidRDefault="00FB449C" w:rsidP="00FB449C">
      <w:pPr>
        <w:jc w:val="both"/>
        <w:rPr>
          <w:sz w:val="16"/>
          <w:szCs w:val="16"/>
        </w:rPr>
      </w:pPr>
    </w:p>
    <w:p w:rsidR="00FB449C" w:rsidRPr="00BF074B" w:rsidRDefault="00FB449C" w:rsidP="00FB449C">
      <w:pPr>
        <w:pStyle w:val="xl53"/>
        <w:overflowPunct w:val="0"/>
        <w:autoSpaceDE w:val="0"/>
        <w:autoSpaceDN w:val="0"/>
        <w:adjustRightInd w:val="0"/>
        <w:spacing w:before="0" w:beforeAutospacing="0" w:after="0" w:afterAutospacing="0"/>
        <w:textAlignment w:val="baseline"/>
      </w:pPr>
      <w:r w:rsidRPr="00BF074B">
        <w:t>Estimated Population in Palestine by Region and Sex,</w:t>
      </w:r>
    </w:p>
    <w:p w:rsidR="00FB449C" w:rsidRPr="00BF074B" w:rsidRDefault="00FB449C" w:rsidP="00FB449C">
      <w:pPr>
        <w:pStyle w:val="xl53"/>
        <w:overflowPunct w:val="0"/>
        <w:autoSpaceDE w:val="0"/>
        <w:autoSpaceDN w:val="0"/>
        <w:adjustRightInd w:val="0"/>
        <w:spacing w:before="0" w:beforeAutospacing="0" w:after="0" w:afterAutospacing="0"/>
        <w:textAlignment w:val="baseline"/>
      </w:pPr>
      <w:r w:rsidRPr="00BF074B">
        <w:t>End 2015</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85"/>
        <w:gridCol w:w="1141"/>
        <w:gridCol w:w="1120"/>
        <w:gridCol w:w="1157"/>
      </w:tblGrid>
      <w:tr w:rsidR="00FB449C" w:rsidRPr="00BF074B" w:rsidTr="000104DD">
        <w:trPr>
          <w:cantSplit/>
          <w:trHeight w:hRule="exact" w:val="227"/>
          <w:jc w:val="center"/>
        </w:trPr>
        <w:tc>
          <w:tcPr>
            <w:tcW w:w="1685" w:type="dxa"/>
            <w:vMerge w:val="restart"/>
            <w:tcBorders>
              <w:top w:val="single" w:sz="4" w:space="0" w:color="auto"/>
              <w:left w:val="single" w:sz="4" w:space="0" w:color="auto"/>
              <w:right w:val="single" w:sz="4" w:space="0" w:color="auto"/>
            </w:tcBorders>
            <w:vAlign w:val="center"/>
          </w:tcPr>
          <w:p w:rsidR="00FB449C" w:rsidRPr="00BF074B" w:rsidRDefault="00FB449C" w:rsidP="000104DD">
            <w:pPr>
              <w:pStyle w:val="Title"/>
              <w:rPr>
                <w:rFonts w:cs="Times New Roman"/>
                <w:sz w:val="14"/>
                <w:szCs w:val="14"/>
              </w:rPr>
            </w:pPr>
            <w:r w:rsidRPr="00BF074B">
              <w:rPr>
                <w:sz w:val="14"/>
                <w:szCs w:val="14"/>
              </w:rPr>
              <w:t>Region</w:t>
            </w:r>
          </w:p>
        </w:tc>
        <w:tc>
          <w:tcPr>
            <w:tcW w:w="1141" w:type="dxa"/>
            <w:vMerge w:val="restart"/>
            <w:tcBorders>
              <w:top w:val="single" w:sz="4" w:space="0" w:color="auto"/>
              <w:left w:val="single" w:sz="4" w:space="0" w:color="auto"/>
              <w:right w:val="single" w:sz="4" w:space="0" w:color="auto"/>
            </w:tcBorders>
            <w:vAlign w:val="center"/>
          </w:tcPr>
          <w:p w:rsidR="00FB449C" w:rsidRPr="00BF074B" w:rsidRDefault="00FB449C" w:rsidP="000104DD">
            <w:pPr>
              <w:pStyle w:val="Title"/>
              <w:rPr>
                <w:rFonts w:cs="Times New Roman"/>
                <w:sz w:val="14"/>
                <w:szCs w:val="14"/>
              </w:rPr>
            </w:pPr>
            <w:r w:rsidRPr="00BF074B">
              <w:rPr>
                <w:sz w:val="14"/>
                <w:szCs w:val="14"/>
              </w:rPr>
              <w:t>Both Sexes</w:t>
            </w:r>
          </w:p>
        </w:tc>
        <w:tc>
          <w:tcPr>
            <w:tcW w:w="2277" w:type="dxa"/>
            <w:gridSpan w:val="2"/>
            <w:tcBorders>
              <w:top w:val="single" w:sz="4" w:space="0" w:color="auto"/>
              <w:left w:val="single" w:sz="4" w:space="0" w:color="auto"/>
              <w:bottom w:val="single" w:sz="4" w:space="0" w:color="auto"/>
              <w:right w:val="single" w:sz="4" w:space="0" w:color="auto"/>
            </w:tcBorders>
            <w:vAlign w:val="center"/>
          </w:tcPr>
          <w:p w:rsidR="00FB449C" w:rsidRPr="00BF074B" w:rsidRDefault="00FB449C" w:rsidP="000104DD">
            <w:pPr>
              <w:pStyle w:val="Title"/>
              <w:bidi w:val="0"/>
              <w:rPr>
                <w:rFonts w:cs="Times New Roman"/>
                <w:sz w:val="14"/>
                <w:szCs w:val="14"/>
              </w:rPr>
            </w:pPr>
            <w:r w:rsidRPr="00BF074B">
              <w:rPr>
                <w:rFonts w:cs="Times New Roman"/>
                <w:sz w:val="14"/>
                <w:szCs w:val="14"/>
              </w:rPr>
              <w:t>Sex</w:t>
            </w:r>
          </w:p>
        </w:tc>
      </w:tr>
      <w:tr w:rsidR="00FB449C" w:rsidRPr="00BF074B" w:rsidTr="000104DD">
        <w:trPr>
          <w:cantSplit/>
          <w:trHeight w:hRule="exact" w:val="227"/>
          <w:jc w:val="center"/>
        </w:trPr>
        <w:tc>
          <w:tcPr>
            <w:tcW w:w="1685" w:type="dxa"/>
            <w:vMerge/>
            <w:tcBorders>
              <w:left w:val="single" w:sz="4" w:space="0" w:color="auto"/>
              <w:bottom w:val="single" w:sz="4" w:space="0" w:color="auto"/>
              <w:right w:val="single" w:sz="4" w:space="0" w:color="auto"/>
            </w:tcBorders>
            <w:vAlign w:val="center"/>
          </w:tcPr>
          <w:p w:rsidR="00FB449C" w:rsidRPr="00BF074B" w:rsidRDefault="00FB449C" w:rsidP="000104DD">
            <w:pPr>
              <w:pStyle w:val="Title"/>
              <w:rPr>
                <w:sz w:val="14"/>
                <w:szCs w:val="14"/>
                <w:rtl/>
                <w:lang w:val="en-GB"/>
              </w:rPr>
            </w:pPr>
          </w:p>
        </w:tc>
        <w:tc>
          <w:tcPr>
            <w:tcW w:w="1141" w:type="dxa"/>
            <w:vMerge/>
            <w:tcBorders>
              <w:left w:val="single" w:sz="4" w:space="0" w:color="auto"/>
              <w:bottom w:val="single" w:sz="4" w:space="0" w:color="auto"/>
              <w:right w:val="single" w:sz="4" w:space="0" w:color="auto"/>
            </w:tcBorders>
            <w:vAlign w:val="center"/>
          </w:tcPr>
          <w:p w:rsidR="00FB449C" w:rsidRPr="00BF074B" w:rsidRDefault="00FB449C" w:rsidP="000104DD">
            <w:pPr>
              <w:pStyle w:val="Title"/>
              <w:bidi w:val="0"/>
              <w:rPr>
                <w:rFonts w:cs="Times New Roman"/>
                <w:b w:val="0"/>
                <w:bCs w:val="0"/>
                <w:sz w:val="14"/>
                <w:szCs w:val="14"/>
              </w:rPr>
            </w:pPr>
          </w:p>
        </w:tc>
        <w:tc>
          <w:tcPr>
            <w:tcW w:w="1120" w:type="dxa"/>
            <w:tcBorders>
              <w:top w:val="single" w:sz="4" w:space="0" w:color="auto"/>
              <w:left w:val="single" w:sz="4" w:space="0" w:color="auto"/>
              <w:bottom w:val="single" w:sz="4" w:space="0" w:color="auto"/>
              <w:right w:val="single" w:sz="4" w:space="0" w:color="auto"/>
            </w:tcBorders>
            <w:vAlign w:val="center"/>
          </w:tcPr>
          <w:p w:rsidR="00FB449C" w:rsidRPr="00BF074B" w:rsidRDefault="00FB449C" w:rsidP="000104DD">
            <w:pPr>
              <w:pStyle w:val="Title"/>
              <w:rPr>
                <w:b w:val="0"/>
                <w:bCs w:val="0"/>
                <w:sz w:val="14"/>
                <w:szCs w:val="14"/>
                <w:rtl/>
                <w:lang w:val="en-GB"/>
              </w:rPr>
            </w:pPr>
            <w:r w:rsidRPr="00BF074B">
              <w:rPr>
                <w:b w:val="0"/>
                <w:bCs w:val="0"/>
                <w:sz w:val="14"/>
                <w:szCs w:val="14"/>
              </w:rPr>
              <w:t>Males</w:t>
            </w:r>
          </w:p>
        </w:tc>
        <w:tc>
          <w:tcPr>
            <w:tcW w:w="1157" w:type="dxa"/>
            <w:tcBorders>
              <w:top w:val="single" w:sz="4" w:space="0" w:color="auto"/>
              <w:left w:val="single" w:sz="4" w:space="0" w:color="auto"/>
              <w:bottom w:val="single" w:sz="4" w:space="0" w:color="auto"/>
              <w:right w:val="single" w:sz="4" w:space="0" w:color="auto"/>
            </w:tcBorders>
            <w:vAlign w:val="center"/>
          </w:tcPr>
          <w:p w:rsidR="00FB449C" w:rsidRPr="00BF074B" w:rsidRDefault="00FB449C" w:rsidP="000104DD">
            <w:pPr>
              <w:pStyle w:val="Title"/>
              <w:rPr>
                <w:b w:val="0"/>
                <w:bCs w:val="0"/>
                <w:sz w:val="14"/>
                <w:szCs w:val="14"/>
                <w:rtl/>
                <w:lang w:val="en-GB"/>
              </w:rPr>
            </w:pPr>
            <w:r w:rsidRPr="00BF074B">
              <w:rPr>
                <w:b w:val="0"/>
                <w:bCs w:val="0"/>
                <w:sz w:val="14"/>
                <w:szCs w:val="14"/>
              </w:rPr>
              <w:t>Females</w:t>
            </w:r>
          </w:p>
        </w:tc>
      </w:tr>
      <w:tr w:rsidR="00FB449C" w:rsidRPr="00BF074B" w:rsidTr="000104DD">
        <w:trPr>
          <w:cantSplit/>
          <w:trHeight w:hRule="exact" w:val="227"/>
          <w:jc w:val="center"/>
        </w:trPr>
        <w:tc>
          <w:tcPr>
            <w:tcW w:w="1685" w:type="dxa"/>
            <w:tcBorders>
              <w:top w:val="single" w:sz="4" w:space="0" w:color="auto"/>
              <w:left w:val="single" w:sz="4" w:space="0" w:color="auto"/>
              <w:bottom w:val="nil"/>
              <w:right w:val="single" w:sz="4" w:space="0" w:color="auto"/>
            </w:tcBorders>
            <w:vAlign w:val="center"/>
          </w:tcPr>
          <w:p w:rsidR="00FB449C" w:rsidRPr="00BF074B" w:rsidRDefault="00FB449C" w:rsidP="000104DD">
            <w:pPr>
              <w:pStyle w:val="Title"/>
              <w:bidi w:val="0"/>
              <w:rPr>
                <w:rFonts w:cs="Times New Roman"/>
                <w:sz w:val="14"/>
                <w:szCs w:val="14"/>
                <w:rtl/>
              </w:rPr>
            </w:pPr>
            <w:r w:rsidRPr="00BF074B">
              <w:rPr>
                <w:rFonts w:cs="Times New Roman"/>
                <w:sz w:val="14"/>
                <w:szCs w:val="14"/>
              </w:rPr>
              <w:t>Palestine</w:t>
            </w:r>
          </w:p>
        </w:tc>
        <w:tc>
          <w:tcPr>
            <w:tcW w:w="1141" w:type="dxa"/>
            <w:tcBorders>
              <w:top w:val="single" w:sz="4" w:space="0" w:color="auto"/>
              <w:left w:val="single" w:sz="4" w:space="0" w:color="auto"/>
              <w:bottom w:val="nil"/>
              <w:right w:val="nil"/>
            </w:tcBorders>
            <w:vAlign w:val="center"/>
          </w:tcPr>
          <w:p w:rsidR="00FB449C" w:rsidRPr="00BF074B" w:rsidRDefault="00FB449C" w:rsidP="007D05C0">
            <w:pPr>
              <w:bidi/>
              <w:ind w:left="57" w:right="57"/>
              <w:rPr>
                <w:b/>
                <w:bCs/>
                <w:sz w:val="14"/>
                <w:szCs w:val="14"/>
              </w:rPr>
            </w:pPr>
            <w:r w:rsidRPr="00BF074B">
              <w:rPr>
                <w:b/>
                <w:bCs/>
                <w:sz w:val="14"/>
                <w:szCs w:val="14"/>
              </w:rPr>
              <w:t>4,749,486</w:t>
            </w:r>
          </w:p>
        </w:tc>
        <w:tc>
          <w:tcPr>
            <w:tcW w:w="1120" w:type="dxa"/>
            <w:tcBorders>
              <w:top w:val="single" w:sz="4" w:space="0" w:color="auto"/>
              <w:left w:val="nil"/>
              <w:bottom w:val="nil"/>
              <w:right w:val="nil"/>
            </w:tcBorders>
            <w:vAlign w:val="center"/>
          </w:tcPr>
          <w:p w:rsidR="00FB449C" w:rsidRPr="00BF074B" w:rsidRDefault="00FB449C" w:rsidP="007D05C0">
            <w:pPr>
              <w:bidi/>
              <w:ind w:left="57" w:right="57"/>
              <w:rPr>
                <w:b/>
                <w:bCs/>
                <w:sz w:val="14"/>
                <w:szCs w:val="14"/>
              </w:rPr>
            </w:pPr>
            <w:r w:rsidRPr="00BF074B">
              <w:rPr>
                <w:b/>
                <w:bCs/>
                <w:sz w:val="14"/>
                <w:szCs w:val="14"/>
              </w:rPr>
              <w:t>2,413,400</w:t>
            </w:r>
          </w:p>
        </w:tc>
        <w:tc>
          <w:tcPr>
            <w:tcW w:w="1157" w:type="dxa"/>
            <w:tcBorders>
              <w:top w:val="single" w:sz="4" w:space="0" w:color="auto"/>
              <w:left w:val="nil"/>
              <w:bottom w:val="nil"/>
              <w:right w:val="single" w:sz="4" w:space="0" w:color="auto"/>
            </w:tcBorders>
            <w:vAlign w:val="center"/>
          </w:tcPr>
          <w:p w:rsidR="00FB449C" w:rsidRPr="00BF074B" w:rsidRDefault="00FB449C" w:rsidP="007D05C0">
            <w:pPr>
              <w:bidi/>
              <w:ind w:left="57" w:right="57"/>
              <w:rPr>
                <w:b/>
                <w:bCs/>
                <w:sz w:val="14"/>
                <w:szCs w:val="14"/>
              </w:rPr>
            </w:pPr>
            <w:r w:rsidRPr="00BF074B">
              <w:rPr>
                <w:b/>
                <w:bCs/>
                <w:sz w:val="14"/>
                <w:szCs w:val="14"/>
              </w:rPr>
              <w:t>2,336,086</w:t>
            </w:r>
          </w:p>
        </w:tc>
      </w:tr>
      <w:tr w:rsidR="00FB449C" w:rsidRPr="00BF074B" w:rsidTr="000104DD">
        <w:trPr>
          <w:cantSplit/>
          <w:trHeight w:hRule="exact" w:val="227"/>
          <w:jc w:val="center"/>
        </w:trPr>
        <w:tc>
          <w:tcPr>
            <w:tcW w:w="1685" w:type="dxa"/>
            <w:tcBorders>
              <w:top w:val="nil"/>
              <w:left w:val="single" w:sz="4" w:space="0" w:color="auto"/>
              <w:bottom w:val="nil"/>
              <w:right w:val="single" w:sz="4" w:space="0" w:color="auto"/>
            </w:tcBorders>
            <w:vAlign w:val="center"/>
          </w:tcPr>
          <w:p w:rsidR="00FB449C" w:rsidRPr="00BF074B" w:rsidRDefault="00FB449C" w:rsidP="000104DD">
            <w:pPr>
              <w:pStyle w:val="Title"/>
              <w:rPr>
                <w:rFonts w:cs="Times New Roman"/>
                <w:b w:val="0"/>
                <w:bCs w:val="0"/>
                <w:sz w:val="14"/>
                <w:szCs w:val="14"/>
                <w:rtl/>
              </w:rPr>
            </w:pPr>
            <w:r w:rsidRPr="00BF074B">
              <w:rPr>
                <w:rFonts w:cs="Times New Roman"/>
                <w:b w:val="0"/>
                <w:bCs w:val="0"/>
                <w:sz w:val="14"/>
                <w:szCs w:val="14"/>
              </w:rPr>
              <w:t>West Bank</w:t>
            </w:r>
          </w:p>
        </w:tc>
        <w:tc>
          <w:tcPr>
            <w:tcW w:w="1141" w:type="dxa"/>
            <w:tcBorders>
              <w:top w:val="nil"/>
              <w:left w:val="single" w:sz="4" w:space="0" w:color="auto"/>
              <w:bottom w:val="nil"/>
              <w:right w:val="nil"/>
            </w:tcBorders>
            <w:vAlign w:val="center"/>
          </w:tcPr>
          <w:p w:rsidR="00FB449C" w:rsidRPr="00BF074B" w:rsidRDefault="00FB449C" w:rsidP="007D05C0">
            <w:pPr>
              <w:bidi/>
              <w:ind w:left="57" w:right="57"/>
              <w:rPr>
                <w:b/>
                <w:bCs/>
                <w:sz w:val="14"/>
                <w:szCs w:val="14"/>
              </w:rPr>
            </w:pPr>
            <w:r w:rsidRPr="00BF074B">
              <w:rPr>
                <w:b/>
                <w:bCs/>
                <w:sz w:val="14"/>
                <w:szCs w:val="14"/>
              </w:rPr>
              <w:t>2,898,927</w:t>
            </w:r>
          </w:p>
        </w:tc>
        <w:tc>
          <w:tcPr>
            <w:tcW w:w="1120" w:type="dxa"/>
            <w:tcBorders>
              <w:top w:val="nil"/>
              <w:left w:val="nil"/>
              <w:bottom w:val="nil"/>
              <w:right w:val="nil"/>
            </w:tcBorders>
            <w:vAlign w:val="center"/>
          </w:tcPr>
          <w:p w:rsidR="00FB449C" w:rsidRPr="00BF074B" w:rsidRDefault="00FB449C" w:rsidP="007D05C0">
            <w:pPr>
              <w:bidi/>
              <w:ind w:left="57" w:right="57"/>
              <w:rPr>
                <w:sz w:val="14"/>
                <w:szCs w:val="14"/>
              </w:rPr>
            </w:pPr>
            <w:r w:rsidRPr="00BF074B">
              <w:rPr>
                <w:sz w:val="14"/>
                <w:szCs w:val="14"/>
              </w:rPr>
              <w:t>1,473,041</w:t>
            </w:r>
          </w:p>
        </w:tc>
        <w:tc>
          <w:tcPr>
            <w:tcW w:w="1157" w:type="dxa"/>
            <w:tcBorders>
              <w:top w:val="nil"/>
              <w:left w:val="nil"/>
              <w:bottom w:val="nil"/>
              <w:right w:val="single" w:sz="4" w:space="0" w:color="auto"/>
            </w:tcBorders>
            <w:vAlign w:val="center"/>
          </w:tcPr>
          <w:p w:rsidR="00FB449C" w:rsidRPr="00BF074B" w:rsidRDefault="00FB449C" w:rsidP="007D05C0">
            <w:pPr>
              <w:bidi/>
              <w:ind w:left="57" w:right="57"/>
              <w:rPr>
                <w:sz w:val="14"/>
                <w:szCs w:val="14"/>
              </w:rPr>
            </w:pPr>
            <w:r w:rsidRPr="00BF074B">
              <w:rPr>
                <w:sz w:val="14"/>
                <w:szCs w:val="14"/>
              </w:rPr>
              <w:t>1,425,886</w:t>
            </w:r>
          </w:p>
        </w:tc>
      </w:tr>
      <w:tr w:rsidR="00FB449C" w:rsidRPr="00BF074B" w:rsidTr="000104DD">
        <w:trPr>
          <w:cantSplit/>
          <w:trHeight w:hRule="exact" w:val="227"/>
          <w:jc w:val="center"/>
        </w:trPr>
        <w:tc>
          <w:tcPr>
            <w:tcW w:w="1685" w:type="dxa"/>
            <w:tcBorders>
              <w:top w:val="nil"/>
              <w:left w:val="single" w:sz="4" w:space="0" w:color="auto"/>
              <w:bottom w:val="single" w:sz="4" w:space="0" w:color="auto"/>
              <w:right w:val="single" w:sz="4" w:space="0" w:color="auto"/>
            </w:tcBorders>
            <w:vAlign w:val="center"/>
          </w:tcPr>
          <w:p w:rsidR="00FB449C" w:rsidRPr="00BF074B" w:rsidRDefault="00FB449C" w:rsidP="000104DD">
            <w:pPr>
              <w:pStyle w:val="Title"/>
              <w:bidi w:val="0"/>
              <w:rPr>
                <w:rFonts w:cs="Times New Roman"/>
                <w:b w:val="0"/>
                <w:bCs w:val="0"/>
                <w:sz w:val="14"/>
                <w:szCs w:val="14"/>
              </w:rPr>
            </w:pPr>
            <w:r w:rsidRPr="00BF074B">
              <w:rPr>
                <w:rFonts w:cs="Times New Roman"/>
                <w:b w:val="0"/>
                <w:bCs w:val="0"/>
                <w:sz w:val="14"/>
                <w:szCs w:val="14"/>
              </w:rPr>
              <w:t>Gaza Strip</w:t>
            </w:r>
          </w:p>
        </w:tc>
        <w:tc>
          <w:tcPr>
            <w:tcW w:w="1141" w:type="dxa"/>
            <w:tcBorders>
              <w:top w:val="nil"/>
              <w:left w:val="single" w:sz="4" w:space="0" w:color="auto"/>
              <w:bottom w:val="single" w:sz="4" w:space="0" w:color="auto"/>
              <w:right w:val="nil"/>
            </w:tcBorders>
            <w:vAlign w:val="center"/>
          </w:tcPr>
          <w:p w:rsidR="00FB449C" w:rsidRPr="00BF074B" w:rsidRDefault="00FB449C" w:rsidP="007D05C0">
            <w:pPr>
              <w:bidi/>
              <w:ind w:left="57" w:right="57"/>
              <w:rPr>
                <w:b/>
                <w:bCs/>
                <w:sz w:val="14"/>
                <w:szCs w:val="14"/>
              </w:rPr>
            </w:pPr>
            <w:r w:rsidRPr="00BF074B">
              <w:rPr>
                <w:b/>
                <w:bCs/>
                <w:sz w:val="14"/>
                <w:szCs w:val="14"/>
              </w:rPr>
              <w:t>1,850,559</w:t>
            </w:r>
          </w:p>
        </w:tc>
        <w:tc>
          <w:tcPr>
            <w:tcW w:w="1120" w:type="dxa"/>
            <w:tcBorders>
              <w:top w:val="nil"/>
              <w:left w:val="nil"/>
              <w:bottom w:val="single" w:sz="4" w:space="0" w:color="auto"/>
              <w:right w:val="nil"/>
            </w:tcBorders>
            <w:vAlign w:val="center"/>
          </w:tcPr>
          <w:p w:rsidR="00FB449C" w:rsidRPr="00BF074B" w:rsidRDefault="00FB449C" w:rsidP="007D05C0">
            <w:pPr>
              <w:bidi/>
              <w:ind w:left="57" w:right="57"/>
              <w:rPr>
                <w:sz w:val="14"/>
                <w:szCs w:val="14"/>
              </w:rPr>
            </w:pPr>
            <w:r w:rsidRPr="00BF074B">
              <w:rPr>
                <w:sz w:val="14"/>
                <w:szCs w:val="14"/>
              </w:rPr>
              <w:t>940,359</w:t>
            </w:r>
          </w:p>
        </w:tc>
        <w:tc>
          <w:tcPr>
            <w:tcW w:w="1157" w:type="dxa"/>
            <w:tcBorders>
              <w:top w:val="nil"/>
              <w:left w:val="nil"/>
              <w:bottom w:val="single" w:sz="4" w:space="0" w:color="auto"/>
              <w:right w:val="single" w:sz="4" w:space="0" w:color="auto"/>
            </w:tcBorders>
            <w:vAlign w:val="center"/>
          </w:tcPr>
          <w:p w:rsidR="00FB449C" w:rsidRPr="00BF074B" w:rsidRDefault="00FB449C" w:rsidP="007D05C0">
            <w:pPr>
              <w:bidi/>
              <w:ind w:left="57" w:right="57"/>
              <w:rPr>
                <w:sz w:val="14"/>
                <w:szCs w:val="14"/>
              </w:rPr>
            </w:pPr>
            <w:r w:rsidRPr="00BF074B">
              <w:rPr>
                <w:sz w:val="14"/>
                <w:szCs w:val="14"/>
              </w:rPr>
              <w:t>910,200</w:t>
            </w:r>
          </w:p>
        </w:tc>
      </w:tr>
    </w:tbl>
    <w:p w:rsidR="00FB449C" w:rsidRPr="00BF074B" w:rsidRDefault="00FB449C" w:rsidP="00FB449C">
      <w:pPr>
        <w:pStyle w:val="xl53"/>
        <w:overflowPunct w:val="0"/>
        <w:autoSpaceDE w:val="0"/>
        <w:autoSpaceDN w:val="0"/>
        <w:adjustRightInd w:val="0"/>
        <w:spacing w:before="0" w:beforeAutospacing="0" w:after="0" w:afterAutospacing="0"/>
        <w:textAlignment w:val="baseline"/>
        <w:rPr>
          <w:rtl/>
        </w:rPr>
      </w:pPr>
    </w:p>
    <w:p w:rsidR="00FB449C" w:rsidRPr="00BF074B" w:rsidRDefault="00FB449C" w:rsidP="00FB449C">
      <w:pPr>
        <w:pStyle w:val="xl53"/>
        <w:overflowPunct w:val="0"/>
        <w:autoSpaceDE w:val="0"/>
        <w:autoSpaceDN w:val="0"/>
        <w:adjustRightInd w:val="0"/>
        <w:spacing w:before="0" w:beforeAutospacing="0" w:after="0" w:afterAutospacing="0"/>
        <w:textAlignment w:val="baseline"/>
      </w:pPr>
    </w:p>
    <w:p w:rsidR="00FB449C" w:rsidRPr="00BF074B" w:rsidRDefault="00FB449C" w:rsidP="00FB449C">
      <w:pPr>
        <w:pStyle w:val="xl53"/>
        <w:overflowPunct w:val="0"/>
        <w:autoSpaceDE w:val="0"/>
        <w:autoSpaceDN w:val="0"/>
        <w:adjustRightInd w:val="0"/>
        <w:spacing w:before="0" w:beforeAutospacing="0" w:after="0" w:afterAutospacing="0"/>
        <w:textAlignment w:val="baseline"/>
        <w:rPr>
          <w:rtl/>
        </w:rPr>
      </w:pPr>
      <w:r w:rsidRPr="00BF074B">
        <w:lastRenderedPageBreak/>
        <w:t>Estimated Population in Palestine by Region and Sex, End 2015</w:t>
      </w:r>
    </w:p>
    <w:p w:rsidR="002405FE" w:rsidRPr="00BF074B" w:rsidRDefault="00051D38" w:rsidP="00FB449C">
      <w:pPr>
        <w:jc w:val="center"/>
        <w:rPr>
          <w:sz w:val="16"/>
          <w:szCs w:val="16"/>
          <w:rtl/>
        </w:rPr>
      </w:pPr>
      <w:r w:rsidRPr="00BF074B">
        <w:rPr>
          <w:noProof/>
          <w:sz w:val="16"/>
          <w:szCs w:val="16"/>
          <w:bdr w:val="single" w:sz="4" w:space="0" w:color="auto"/>
        </w:rPr>
        <w:drawing>
          <wp:inline distT="0" distB="0" distL="0" distR="0">
            <wp:extent cx="3054985" cy="988695"/>
            <wp:effectExtent l="0" t="0" r="0" b="0"/>
            <wp:docPr id="49" name="Object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124B25" w:rsidRPr="00BF074B" w:rsidRDefault="00124B25" w:rsidP="003918FC">
      <w:pPr>
        <w:overflowPunct/>
        <w:autoSpaceDE/>
        <w:autoSpaceDN/>
        <w:adjustRightInd/>
        <w:jc w:val="center"/>
        <w:textAlignment w:val="auto"/>
        <w:rPr>
          <w:rFonts w:cs="Times New Roman"/>
          <w:b/>
          <w:bCs/>
          <w:sz w:val="16"/>
          <w:szCs w:val="16"/>
        </w:rPr>
      </w:pPr>
    </w:p>
    <w:p w:rsidR="004921F4" w:rsidRPr="00BF074B" w:rsidRDefault="004921F4" w:rsidP="004921F4">
      <w:pPr>
        <w:jc w:val="center"/>
        <w:rPr>
          <w:rFonts w:cs="Miriam"/>
          <w:b/>
          <w:bCs/>
          <w:sz w:val="16"/>
          <w:szCs w:val="16"/>
        </w:rPr>
      </w:pPr>
      <w:bookmarkStart w:id="2" w:name="OLE_LINK17"/>
      <w:r w:rsidRPr="00BF074B">
        <w:rPr>
          <w:b/>
          <w:bCs/>
          <w:sz w:val="16"/>
          <w:szCs w:val="16"/>
        </w:rPr>
        <w:t>Registered Live Births and Deaths** in the West Bank by Governorate and Sex, 201</w:t>
      </w:r>
      <w:r>
        <w:rPr>
          <w:b/>
          <w:bCs/>
          <w:sz w:val="16"/>
          <w:szCs w:val="16"/>
        </w:rPr>
        <w:t>4</w:t>
      </w:r>
      <w:r w:rsidRPr="00BF074B">
        <w:rPr>
          <w:rFonts w:cs="Miriam"/>
          <w:b/>
          <w:bCs/>
          <w:sz w:val="16"/>
          <w:szCs w:val="16"/>
        </w:rPr>
        <w:t>, 201</w:t>
      </w:r>
      <w:r>
        <w:rPr>
          <w:rFonts w:cs="Miriam"/>
          <w:b/>
          <w:bCs/>
          <w:sz w:val="16"/>
          <w:szCs w:val="16"/>
        </w:rPr>
        <w:t>5</w:t>
      </w:r>
    </w:p>
    <w:p w:rsidR="004921F4" w:rsidRPr="00BF074B" w:rsidRDefault="004921F4" w:rsidP="004921F4">
      <w:pPr>
        <w:jc w:val="center"/>
        <w:rPr>
          <w:b/>
          <w:bCs/>
          <w:sz w:val="10"/>
          <w:szCs w:val="10"/>
        </w:rPr>
      </w:pPr>
    </w:p>
    <w:tbl>
      <w:tblPr>
        <w:bidiVisual/>
        <w:tblW w:w="5203" w:type="dxa"/>
        <w:jc w:val="center"/>
        <w:tblLayout w:type="fixed"/>
        <w:tblCellMar>
          <w:left w:w="0" w:type="dxa"/>
          <w:right w:w="0" w:type="dxa"/>
        </w:tblCellMar>
        <w:tblLook w:val="0000"/>
      </w:tblPr>
      <w:tblGrid>
        <w:gridCol w:w="383"/>
        <w:gridCol w:w="383"/>
        <w:gridCol w:w="386"/>
        <w:gridCol w:w="387"/>
        <w:gridCol w:w="385"/>
        <w:gridCol w:w="386"/>
        <w:gridCol w:w="385"/>
        <w:gridCol w:w="387"/>
        <w:gridCol w:w="386"/>
        <w:gridCol w:w="385"/>
        <w:gridCol w:w="385"/>
        <w:gridCol w:w="386"/>
        <w:gridCol w:w="579"/>
      </w:tblGrid>
      <w:tr w:rsidR="004921F4" w:rsidRPr="00BF074B" w:rsidTr="00D332E6">
        <w:trPr>
          <w:cantSplit/>
          <w:trHeight w:val="166"/>
          <w:jc w:val="center"/>
        </w:trPr>
        <w:tc>
          <w:tcPr>
            <w:tcW w:w="3082" w:type="dxa"/>
            <w:gridSpan w:val="8"/>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b/>
                <w:bCs/>
                <w:sz w:val="10"/>
                <w:szCs w:val="10"/>
                <w:rtl/>
              </w:rPr>
            </w:pPr>
            <w:r w:rsidRPr="00BF074B">
              <w:rPr>
                <w:rFonts w:asciiTheme="minorBidi" w:hAnsiTheme="minorBidi" w:cstheme="minorBidi"/>
                <w:b/>
                <w:bCs/>
                <w:sz w:val="10"/>
                <w:szCs w:val="10"/>
              </w:rPr>
              <w:t>Sex</w:t>
            </w:r>
            <w:r w:rsidRPr="00BF074B">
              <w:rPr>
                <w:rFonts w:ascii="Arial" w:hAnsi="Arial"/>
                <w:b/>
                <w:bCs/>
                <w:sz w:val="10"/>
                <w:szCs w:val="10"/>
              </w:rPr>
              <w:t xml:space="preserve"> and Year</w:t>
            </w:r>
          </w:p>
        </w:tc>
        <w:tc>
          <w:tcPr>
            <w:tcW w:w="1542" w:type="dxa"/>
            <w:gridSpan w:val="4"/>
            <w:vMerge w:val="restart"/>
            <w:tcBorders>
              <w:top w:val="single" w:sz="4" w:space="0" w:color="auto"/>
              <w:left w:val="single" w:sz="4" w:space="0" w:color="auto"/>
              <w:right w:val="single" w:sz="4" w:space="0" w:color="auto"/>
            </w:tcBorders>
            <w:vAlign w:val="center"/>
          </w:tcPr>
          <w:p w:rsidR="004921F4" w:rsidRPr="00BF074B" w:rsidRDefault="004921F4" w:rsidP="00D332E6">
            <w:pPr>
              <w:jc w:val="center"/>
              <w:rPr>
                <w:rFonts w:ascii="Arial" w:hAnsi="Arial"/>
                <w:b/>
                <w:bCs/>
                <w:sz w:val="10"/>
                <w:szCs w:val="10"/>
                <w:rtl/>
              </w:rPr>
            </w:pPr>
            <w:r w:rsidRPr="00BF074B">
              <w:rPr>
                <w:rFonts w:asciiTheme="minorBidi" w:hAnsiTheme="minorBidi" w:cstheme="minorBidi"/>
                <w:b/>
                <w:bCs/>
                <w:sz w:val="10"/>
                <w:szCs w:val="10"/>
              </w:rPr>
              <w:t>Both Sexes</w:t>
            </w:r>
          </w:p>
        </w:tc>
        <w:tc>
          <w:tcPr>
            <w:tcW w:w="579" w:type="dxa"/>
            <w:vMerge w:val="restart"/>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b/>
                <w:bCs/>
                <w:sz w:val="10"/>
                <w:szCs w:val="10"/>
              </w:rPr>
            </w:pPr>
            <w:proofErr w:type="spellStart"/>
            <w:r w:rsidRPr="00BF074B">
              <w:rPr>
                <w:rFonts w:asciiTheme="minorBidi" w:hAnsiTheme="minorBidi" w:cstheme="minorBidi"/>
                <w:b/>
                <w:bCs/>
                <w:sz w:val="10"/>
                <w:szCs w:val="10"/>
              </w:rPr>
              <w:t>Governo</w:t>
            </w:r>
            <w:proofErr w:type="spellEnd"/>
            <w:r w:rsidRPr="00BF074B">
              <w:rPr>
                <w:rFonts w:asciiTheme="minorBidi" w:hAnsiTheme="minorBidi" w:cstheme="minorBidi"/>
                <w:b/>
                <w:bCs/>
                <w:sz w:val="10"/>
                <w:szCs w:val="10"/>
              </w:rPr>
              <w:t>-    -rate</w:t>
            </w:r>
          </w:p>
        </w:tc>
      </w:tr>
      <w:tr w:rsidR="004921F4" w:rsidRPr="00BF074B" w:rsidTr="00D332E6">
        <w:trPr>
          <w:cantSplit/>
          <w:trHeight w:val="194"/>
          <w:jc w:val="center"/>
        </w:trPr>
        <w:tc>
          <w:tcPr>
            <w:tcW w:w="1539" w:type="dxa"/>
            <w:gridSpan w:val="4"/>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spacing w:before="20" w:after="20"/>
              <w:ind w:left="57"/>
              <w:jc w:val="center"/>
              <w:rPr>
                <w:rFonts w:ascii="Arial" w:hAnsi="Arial"/>
                <w:b/>
                <w:bCs/>
                <w:sz w:val="10"/>
                <w:szCs w:val="10"/>
                <w:rtl/>
              </w:rPr>
            </w:pPr>
            <w:r w:rsidRPr="00BF074B">
              <w:rPr>
                <w:rFonts w:ascii="Arial" w:hAnsi="Arial" w:hint="cs"/>
                <w:b/>
                <w:bCs/>
                <w:sz w:val="10"/>
                <w:szCs w:val="10"/>
                <w:rtl/>
              </w:rPr>
              <w:t>201</w:t>
            </w:r>
            <w:r>
              <w:rPr>
                <w:rFonts w:ascii="Arial" w:hAnsi="Arial"/>
                <w:b/>
                <w:bCs/>
                <w:sz w:val="10"/>
                <w:szCs w:val="10"/>
              </w:rPr>
              <w:t>5</w:t>
            </w:r>
          </w:p>
        </w:tc>
        <w:tc>
          <w:tcPr>
            <w:tcW w:w="1543" w:type="dxa"/>
            <w:gridSpan w:val="4"/>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b/>
                <w:bCs/>
                <w:sz w:val="10"/>
                <w:szCs w:val="10"/>
              </w:rPr>
            </w:pPr>
            <w:r w:rsidRPr="00BF074B">
              <w:rPr>
                <w:rFonts w:ascii="Arial" w:hAnsi="Arial" w:hint="cs"/>
                <w:b/>
                <w:bCs/>
                <w:sz w:val="10"/>
                <w:szCs w:val="10"/>
                <w:rtl/>
              </w:rPr>
              <w:t>201</w:t>
            </w:r>
            <w:r>
              <w:rPr>
                <w:rFonts w:ascii="Arial" w:hAnsi="Arial"/>
                <w:b/>
                <w:bCs/>
                <w:sz w:val="10"/>
                <w:szCs w:val="10"/>
              </w:rPr>
              <w:t>4</w:t>
            </w:r>
          </w:p>
        </w:tc>
        <w:tc>
          <w:tcPr>
            <w:tcW w:w="1542" w:type="dxa"/>
            <w:gridSpan w:val="4"/>
            <w:vMerge/>
            <w:tcBorders>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b/>
                <w:bCs/>
                <w:sz w:val="10"/>
                <w:szCs w:val="10"/>
              </w:rPr>
            </w:pPr>
          </w:p>
        </w:tc>
        <w:tc>
          <w:tcPr>
            <w:tcW w:w="579" w:type="dxa"/>
            <w:vMerge/>
            <w:tcBorders>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b/>
                <w:bCs/>
                <w:sz w:val="10"/>
                <w:szCs w:val="10"/>
              </w:rPr>
            </w:pPr>
          </w:p>
        </w:tc>
      </w:tr>
      <w:tr w:rsidR="004921F4" w:rsidRPr="00BF074B" w:rsidTr="00D332E6">
        <w:trPr>
          <w:cantSplit/>
          <w:trHeight w:val="166"/>
          <w:jc w:val="center"/>
        </w:trPr>
        <w:tc>
          <w:tcPr>
            <w:tcW w:w="766" w:type="dxa"/>
            <w:gridSpan w:val="2"/>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b/>
                <w:bCs/>
                <w:sz w:val="10"/>
                <w:szCs w:val="10"/>
              </w:rPr>
            </w:pPr>
            <w:r w:rsidRPr="00BF074B">
              <w:rPr>
                <w:rFonts w:asciiTheme="minorBidi" w:hAnsiTheme="minorBidi" w:cstheme="minorBidi"/>
                <w:sz w:val="10"/>
                <w:szCs w:val="10"/>
              </w:rPr>
              <w:t>Females</w:t>
            </w:r>
          </w:p>
        </w:tc>
        <w:tc>
          <w:tcPr>
            <w:tcW w:w="773" w:type="dxa"/>
            <w:gridSpan w:val="2"/>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b/>
                <w:bCs/>
                <w:sz w:val="10"/>
                <w:szCs w:val="10"/>
                <w:rtl/>
              </w:rPr>
            </w:pPr>
            <w:r w:rsidRPr="00BF074B">
              <w:rPr>
                <w:rFonts w:asciiTheme="minorBidi" w:hAnsiTheme="minorBidi" w:cstheme="minorBidi"/>
                <w:sz w:val="10"/>
                <w:szCs w:val="10"/>
              </w:rPr>
              <w:t>Males</w:t>
            </w:r>
          </w:p>
        </w:tc>
        <w:tc>
          <w:tcPr>
            <w:tcW w:w="771" w:type="dxa"/>
            <w:gridSpan w:val="2"/>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b/>
                <w:bCs/>
                <w:sz w:val="10"/>
                <w:szCs w:val="10"/>
                <w:rtl/>
              </w:rPr>
            </w:pPr>
            <w:r w:rsidRPr="00BF074B">
              <w:rPr>
                <w:rFonts w:asciiTheme="minorBidi" w:hAnsiTheme="minorBidi" w:cstheme="minorBidi"/>
                <w:sz w:val="10"/>
                <w:szCs w:val="10"/>
              </w:rPr>
              <w:t>Females</w:t>
            </w:r>
          </w:p>
        </w:tc>
        <w:tc>
          <w:tcPr>
            <w:tcW w:w="772" w:type="dxa"/>
            <w:gridSpan w:val="2"/>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b/>
                <w:bCs/>
                <w:sz w:val="10"/>
                <w:szCs w:val="10"/>
              </w:rPr>
            </w:pPr>
            <w:r w:rsidRPr="00BF074B">
              <w:rPr>
                <w:rFonts w:asciiTheme="minorBidi" w:hAnsiTheme="minorBidi" w:cstheme="minorBidi"/>
                <w:sz w:val="10"/>
                <w:szCs w:val="10"/>
              </w:rPr>
              <w:t>Males</w:t>
            </w:r>
          </w:p>
        </w:tc>
        <w:tc>
          <w:tcPr>
            <w:tcW w:w="771" w:type="dxa"/>
            <w:gridSpan w:val="2"/>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spacing w:before="20" w:after="20"/>
              <w:ind w:left="57"/>
              <w:jc w:val="center"/>
              <w:rPr>
                <w:rFonts w:ascii="Arial" w:hAnsi="Arial"/>
                <w:b/>
                <w:bCs/>
                <w:sz w:val="10"/>
                <w:szCs w:val="10"/>
                <w:rtl/>
              </w:rPr>
            </w:pPr>
            <w:r w:rsidRPr="00BF074B">
              <w:rPr>
                <w:rFonts w:ascii="Arial" w:hAnsi="Arial" w:hint="cs"/>
                <w:b/>
                <w:bCs/>
                <w:sz w:val="10"/>
                <w:szCs w:val="10"/>
                <w:rtl/>
              </w:rPr>
              <w:t>201</w:t>
            </w:r>
            <w:r>
              <w:rPr>
                <w:rFonts w:ascii="Arial" w:hAnsi="Arial"/>
                <w:b/>
                <w:bCs/>
                <w:sz w:val="10"/>
                <w:szCs w:val="10"/>
              </w:rPr>
              <w:t>5</w:t>
            </w:r>
          </w:p>
        </w:tc>
        <w:tc>
          <w:tcPr>
            <w:tcW w:w="771" w:type="dxa"/>
            <w:gridSpan w:val="2"/>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b/>
                <w:bCs/>
                <w:sz w:val="10"/>
                <w:szCs w:val="10"/>
              </w:rPr>
            </w:pPr>
            <w:r w:rsidRPr="00BF074B">
              <w:rPr>
                <w:rFonts w:ascii="Arial" w:hAnsi="Arial" w:hint="cs"/>
                <w:b/>
                <w:bCs/>
                <w:sz w:val="10"/>
                <w:szCs w:val="10"/>
                <w:rtl/>
              </w:rPr>
              <w:t>201</w:t>
            </w:r>
            <w:r>
              <w:rPr>
                <w:rFonts w:ascii="Arial" w:hAnsi="Arial"/>
                <w:b/>
                <w:bCs/>
                <w:sz w:val="10"/>
                <w:szCs w:val="10"/>
              </w:rPr>
              <w:t>4</w:t>
            </w:r>
          </w:p>
        </w:tc>
        <w:tc>
          <w:tcPr>
            <w:tcW w:w="579" w:type="dxa"/>
            <w:vMerge/>
            <w:tcBorders>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b/>
                <w:bCs/>
                <w:sz w:val="10"/>
                <w:szCs w:val="10"/>
              </w:rPr>
            </w:pPr>
          </w:p>
        </w:tc>
      </w:tr>
      <w:tr w:rsidR="004921F4" w:rsidRPr="00BF074B" w:rsidTr="00D332E6">
        <w:trPr>
          <w:cantSplit/>
          <w:trHeight w:hRule="exact" w:val="284"/>
          <w:jc w:val="center"/>
        </w:trPr>
        <w:tc>
          <w:tcPr>
            <w:tcW w:w="383" w:type="dxa"/>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sz w:val="10"/>
                <w:szCs w:val="10"/>
              </w:rPr>
            </w:pPr>
            <w:r w:rsidRPr="00BF074B">
              <w:rPr>
                <w:rFonts w:asciiTheme="minorBidi" w:hAnsiTheme="minorBidi" w:cstheme="minorBidi"/>
                <w:sz w:val="10"/>
                <w:szCs w:val="10"/>
              </w:rPr>
              <w:t>Deaths</w:t>
            </w:r>
          </w:p>
        </w:tc>
        <w:tc>
          <w:tcPr>
            <w:tcW w:w="383" w:type="dxa"/>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sz w:val="10"/>
                <w:szCs w:val="10"/>
              </w:rPr>
            </w:pPr>
            <w:r w:rsidRPr="00BF074B">
              <w:rPr>
                <w:rFonts w:asciiTheme="minorBidi" w:hAnsiTheme="minorBidi" w:cstheme="minorBidi"/>
                <w:sz w:val="10"/>
                <w:szCs w:val="10"/>
              </w:rPr>
              <w:t>Births</w:t>
            </w:r>
          </w:p>
        </w:tc>
        <w:tc>
          <w:tcPr>
            <w:tcW w:w="386" w:type="dxa"/>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sz w:val="10"/>
                <w:szCs w:val="10"/>
              </w:rPr>
            </w:pPr>
            <w:r w:rsidRPr="00BF074B">
              <w:rPr>
                <w:rFonts w:asciiTheme="minorBidi" w:hAnsiTheme="minorBidi" w:cstheme="minorBidi"/>
                <w:sz w:val="10"/>
                <w:szCs w:val="10"/>
              </w:rPr>
              <w:t>Deaths</w:t>
            </w:r>
          </w:p>
        </w:tc>
        <w:tc>
          <w:tcPr>
            <w:tcW w:w="387" w:type="dxa"/>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sz w:val="10"/>
                <w:szCs w:val="10"/>
              </w:rPr>
            </w:pPr>
            <w:r w:rsidRPr="00BF074B">
              <w:rPr>
                <w:rFonts w:asciiTheme="minorBidi" w:hAnsiTheme="minorBidi" w:cstheme="minorBidi"/>
                <w:sz w:val="10"/>
                <w:szCs w:val="10"/>
              </w:rPr>
              <w:t>Births</w:t>
            </w:r>
          </w:p>
        </w:tc>
        <w:tc>
          <w:tcPr>
            <w:tcW w:w="385" w:type="dxa"/>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sz w:val="10"/>
                <w:szCs w:val="10"/>
              </w:rPr>
            </w:pPr>
            <w:r w:rsidRPr="00BF074B">
              <w:rPr>
                <w:rFonts w:asciiTheme="minorBidi" w:hAnsiTheme="minorBidi" w:cstheme="minorBidi"/>
                <w:sz w:val="10"/>
                <w:szCs w:val="10"/>
              </w:rPr>
              <w:t>Deaths</w:t>
            </w:r>
          </w:p>
        </w:tc>
        <w:tc>
          <w:tcPr>
            <w:tcW w:w="386" w:type="dxa"/>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sz w:val="10"/>
                <w:szCs w:val="10"/>
              </w:rPr>
            </w:pPr>
            <w:r w:rsidRPr="00BF074B">
              <w:rPr>
                <w:rFonts w:asciiTheme="minorBidi" w:hAnsiTheme="minorBidi" w:cstheme="minorBidi"/>
                <w:sz w:val="10"/>
                <w:szCs w:val="10"/>
              </w:rPr>
              <w:t>Births</w:t>
            </w:r>
          </w:p>
        </w:tc>
        <w:tc>
          <w:tcPr>
            <w:tcW w:w="385" w:type="dxa"/>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sz w:val="10"/>
                <w:szCs w:val="10"/>
              </w:rPr>
            </w:pPr>
            <w:r w:rsidRPr="00BF074B">
              <w:rPr>
                <w:rFonts w:asciiTheme="minorBidi" w:hAnsiTheme="minorBidi" w:cstheme="minorBidi"/>
                <w:sz w:val="10"/>
                <w:szCs w:val="10"/>
              </w:rPr>
              <w:t>Deaths</w:t>
            </w:r>
          </w:p>
        </w:tc>
        <w:tc>
          <w:tcPr>
            <w:tcW w:w="387" w:type="dxa"/>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sz w:val="10"/>
                <w:szCs w:val="10"/>
              </w:rPr>
            </w:pPr>
            <w:r w:rsidRPr="00BF074B">
              <w:rPr>
                <w:rFonts w:asciiTheme="minorBidi" w:hAnsiTheme="minorBidi" w:cstheme="minorBidi"/>
                <w:sz w:val="10"/>
                <w:szCs w:val="10"/>
              </w:rPr>
              <w:t>Births</w:t>
            </w:r>
          </w:p>
        </w:tc>
        <w:tc>
          <w:tcPr>
            <w:tcW w:w="386" w:type="dxa"/>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b/>
                <w:bCs/>
                <w:sz w:val="10"/>
                <w:szCs w:val="10"/>
              </w:rPr>
            </w:pPr>
            <w:r w:rsidRPr="00BF074B">
              <w:rPr>
                <w:rFonts w:asciiTheme="minorBidi" w:hAnsiTheme="minorBidi" w:cstheme="minorBidi"/>
                <w:b/>
                <w:bCs/>
                <w:sz w:val="10"/>
                <w:szCs w:val="10"/>
              </w:rPr>
              <w:t>Deaths</w:t>
            </w:r>
          </w:p>
        </w:tc>
        <w:tc>
          <w:tcPr>
            <w:tcW w:w="385" w:type="dxa"/>
            <w:tcBorders>
              <w:top w:val="single" w:sz="4" w:space="0" w:color="auto"/>
              <w:left w:val="single" w:sz="4" w:space="0" w:color="auto"/>
              <w:bottom w:val="single" w:sz="4" w:space="0" w:color="auto"/>
            </w:tcBorders>
            <w:vAlign w:val="center"/>
          </w:tcPr>
          <w:p w:rsidR="004921F4" w:rsidRPr="00BF074B" w:rsidRDefault="004921F4" w:rsidP="00D332E6">
            <w:pPr>
              <w:jc w:val="center"/>
              <w:rPr>
                <w:rFonts w:ascii="Arial" w:hAnsi="Arial" w:cs="Arial"/>
                <w:b/>
                <w:bCs/>
                <w:sz w:val="10"/>
                <w:szCs w:val="10"/>
              </w:rPr>
            </w:pPr>
            <w:r w:rsidRPr="00BF074B">
              <w:rPr>
                <w:rFonts w:asciiTheme="minorBidi" w:hAnsiTheme="minorBidi" w:cstheme="minorBidi"/>
                <w:b/>
                <w:bCs/>
                <w:sz w:val="10"/>
                <w:szCs w:val="10"/>
              </w:rPr>
              <w:t>Births</w:t>
            </w:r>
          </w:p>
        </w:tc>
        <w:tc>
          <w:tcPr>
            <w:tcW w:w="385" w:type="dxa"/>
            <w:tcBorders>
              <w:left w:val="single" w:sz="4" w:space="0" w:color="auto"/>
              <w:bottom w:val="single" w:sz="4" w:space="0" w:color="auto"/>
            </w:tcBorders>
            <w:vAlign w:val="center"/>
          </w:tcPr>
          <w:p w:rsidR="004921F4" w:rsidRPr="00BF074B" w:rsidRDefault="004921F4" w:rsidP="00D332E6">
            <w:pPr>
              <w:jc w:val="center"/>
              <w:rPr>
                <w:rFonts w:ascii="Arial" w:hAnsi="Arial" w:cs="Arial"/>
                <w:b/>
                <w:bCs/>
                <w:sz w:val="10"/>
                <w:szCs w:val="10"/>
              </w:rPr>
            </w:pPr>
            <w:r w:rsidRPr="00BF074B">
              <w:rPr>
                <w:rFonts w:asciiTheme="minorBidi" w:hAnsiTheme="minorBidi" w:cstheme="minorBidi"/>
                <w:b/>
                <w:bCs/>
                <w:sz w:val="10"/>
                <w:szCs w:val="10"/>
              </w:rPr>
              <w:t>Deaths</w:t>
            </w:r>
          </w:p>
        </w:tc>
        <w:tc>
          <w:tcPr>
            <w:tcW w:w="386" w:type="dxa"/>
            <w:tcBorders>
              <w:left w:val="single" w:sz="4" w:space="0" w:color="auto"/>
              <w:bottom w:val="single" w:sz="4" w:space="0" w:color="auto"/>
            </w:tcBorders>
            <w:vAlign w:val="center"/>
          </w:tcPr>
          <w:p w:rsidR="004921F4" w:rsidRPr="00BF074B" w:rsidRDefault="004921F4" w:rsidP="00D332E6">
            <w:pPr>
              <w:jc w:val="center"/>
              <w:rPr>
                <w:rFonts w:ascii="Arial" w:hAnsi="Arial" w:cs="Arial"/>
                <w:b/>
                <w:bCs/>
                <w:sz w:val="10"/>
                <w:szCs w:val="10"/>
              </w:rPr>
            </w:pPr>
            <w:r w:rsidRPr="00BF074B">
              <w:rPr>
                <w:rFonts w:asciiTheme="minorBidi" w:hAnsiTheme="minorBidi" w:cstheme="minorBidi"/>
                <w:b/>
                <w:bCs/>
                <w:sz w:val="10"/>
                <w:szCs w:val="10"/>
              </w:rPr>
              <w:t>Births</w:t>
            </w:r>
          </w:p>
        </w:tc>
        <w:tc>
          <w:tcPr>
            <w:tcW w:w="579" w:type="dxa"/>
            <w:vMerge/>
            <w:tcBorders>
              <w:left w:val="single" w:sz="4" w:space="0" w:color="auto"/>
              <w:bottom w:val="single" w:sz="4" w:space="0" w:color="auto"/>
              <w:right w:val="single" w:sz="4" w:space="0" w:color="auto"/>
            </w:tcBorders>
            <w:vAlign w:val="center"/>
          </w:tcPr>
          <w:p w:rsidR="004921F4" w:rsidRPr="00BF074B" w:rsidRDefault="004921F4" w:rsidP="00D332E6">
            <w:pPr>
              <w:spacing w:before="20" w:after="20"/>
              <w:ind w:left="57" w:firstLine="197"/>
              <w:rPr>
                <w:rFonts w:ascii="Arial" w:hAnsi="Arial"/>
                <w:b/>
                <w:bCs/>
                <w:sz w:val="10"/>
                <w:szCs w:val="10"/>
                <w:rtl/>
              </w:rPr>
            </w:pPr>
          </w:p>
        </w:tc>
      </w:tr>
      <w:tr w:rsidR="004921F4" w:rsidRPr="00BF074B" w:rsidTr="00D332E6">
        <w:trPr>
          <w:cantSplit/>
          <w:trHeight w:val="320"/>
          <w:jc w:val="center"/>
        </w:trPr>
        <w:tc>
          <w:tcPr>
            <w:tcW w:w="383" w:type="dxa"/>
            <w:tcBorders>
              <w:top w:val="single" w:sz="4" w:space="0" w:color="auto"/>
              <w:left w:val="single" w:sz="4" w:space="0" w:color="auto"/>
            </w:tcBorders>
            <w:vAlign w:val="center"/>
          </w:tcPr>
          <w:p w:rsidR="004921F4" w:rsidRPr="001C238A" w:rsidRDefault="004921F4" w:rsidP="00223FC7">
            <w:pPr>
              <w:bidi/>
              <w:rPr>
                <w:b/>
                <w:bCs/>
                <w:color w:val="000000"/>
                <w:sz w:val="12"/>
                <w:szCs w:val="12"/>
              </w:rPr>
            </w:pPr>
            <w:r w:rsidRPr="001C238A">
              <w:rPr>
                <w:b/>
                <w:bCs/>
                <w:color w:val="000000"/>
                <w:sz w:val="12"/>
                <w:szCs w:val="12"/>
              </w:rPr>
              <w:t>3,289</w:t>
            </w:r>
          </w:p>
        </w:tc>
        <w:tc>
          <w:tcPr>
            <w:tcW w:w="383" w:type="dxa"/>
            <w:tcBorders>
              <w:top w:val="single" w:sz="4" w:space="0" w:color="auto"/>
            </w:tcBorders>
            <w:vAlign w:val="center"/>
          </w:tcPr>
          <w:p w:rsidR="004921F4" w:rsidRPr="001C238A" w:rsidRDefault="004921F4" w:rsidP="00223FC7">
            <w:pPr>
              <w:bidi/>
              <w:rPr>
                <w:b/>
                <w:bCs/>
                <w:color w:val="000000"/>
                <w:sz w:val="12"/>
                <w:szCs w:val="12"/>
              </w:rPr>
            </w:pPr>
            <w:r w:rsidRPr="001C238A">
              <w:rPr>
                <w:b/>
                <w:bCs/>
                <w:color w:val="000000"/>
                <w:sz w:val="12"/>
                <w:szCs w:val="12"/>
              </w:rPr>
              <w:t>33,840</w:t>
            </w:r>
          </w:p>
        </w:tc>
        <w:tc>
          <w:tcPr>
            <w:tcW w:w="386" w:type="dxa"/>
            <w:tcBorders>
              <w:top w:val="single" w:sz="4" w:space="0" w:color="auto"/>
            </w:tcBorders>
            <w:vAlign w:val="center"/>
          </w:tcPr>
          <w:p w:rsidR="004921F4" w:rsidRPr="001C238A" w:rsidRDefault="004921F4" w:rsidP="00223FC7">
            <w:pPr>
              <w:bidi/>
              <w:rPr>
                <w:b/>
                <w:bCs/>
                <w:color w:val="000000"/>
                <w:sz w:val="12"/>
                <w:szCs w:val="12"/>
              </w:rPr>
            </w:pPr>
            <w:r w:rsidRPr="001C238A">
              <w:rPr>
                <w:b/>
                <w:bCs/>
                <w:color w:val="000000"/>
                <w:sz w:val="12"/>
                <w:szCs w:val="12"/>
              </w:rPr>
              <w:t>3,999</w:t>
            </w:r>
          </w:p>
        </w:tc>
        <w:tc>
          <w:tcPr>
            <w:tcW w:w="387" w:type="dxa"/>
            <w:tcBorders>
              <w:top w:val="single" w:sz="4" w:space="0" w:color="auto"/>
            </w:tcBorders>
            <w:vAlign w:val="center"/>
          </w:tcPr>
          <w:p w:rsidR="004921F4" w:rsidRPr="001C238A" w:rsidRDefault="004921F4" w:rsidP="00223FC7">
            <w:pPr>
              <w:bidi/>
              <w:rPr>
                <w:b/>
                <w:bCs/>
                <w:color w:val="000000"/>
                <w:sz w:val="12"/>
                <w:szCs w:val="12"/>
              </w:rPr>
            </w:pPr>
            <w:r w:rsidRPr="001C238A">
              <w:rPr>
                <w:b/>
                <w:bCs/>
                <w:color w:val="000000"/>
                <w:sz w:val="12"/>
                <w:szCs w:val="12"/>
              </w:rPr>
              <w:t>36,049</w:t>
            </w:r>
          </w:p>
        </w:tc>
        <w:tc>
          <w:tcPr>
            <w:tcW w:w="385" w:type="dxa"/>
            <w:tcBorders>
              <w:top w:val="single" w:sz="4" w:space="0" w:color="auto"/>
            </w:tcBorders>
            <w:vAlign w:val="center"/>
          </w:tcPr>
          <w:p w:rsidR="004921F4" w:rsidRPr="001C238A" w:rsidRDefault="004921F4" w:rsidP="00223FC7">
            <w:pPr>
              <w:bidi/>
              <w:rPr>
                <w:b/>
                <w:bCs/>
                <w:color w:val="000000"/>
                <w:sz w:val="12"/>
                <w:szCs w:val="12"/>
              </w:rPr>
            </w:pPr>
            <w:r w:rsidRPr="001C238A">
              <w:rPr>
                <w:b/>
                <w:bCs/>
                <w:color w:val="000000"/>
                <w:sz w:val="12"/>
                <w:szCs w:val="12"/>
              </w:rPr>
              <w:t>3,098</w:t>
            </w:r>
          </w:p>
        </w:tc>
        <w:tc>
          <w:tcPr>
            <w:tcW w:w="386" w:type="dxa"/>
            <w:tcBorders>
              <w:top w:val="single" w:sz="4" w:space="0" w:color="auto"/>
            </w:tcBorders>
            <w:vAlign w:val="center"/>
          </w:tcPr>
          <w:p w:rsidR="004921F4" w:rsidRPr="001C238A" w:rsidRDefault="004921F4" w:rsidP="00223FC7">
            <w:pPr>
              <w:bidi/>
              <w:rPr>
                <w:b/>
                <w:bCs/>
                <w:color w:val="000000"/>
                <w:sz w:val="12"/>
                <w:szCs w:val="12"/>
              </w:rPr>
            </w:pPr>
            <w:r w:rsidRPr="001C238A">
              <w:rPr>
                <w:b/>
                <w:bCs/>
                <w:color w:val="000000"/>
                <w:sz w:val="12"/>
                <w:szCs w:val="12"/>
              </w:rPr>
              <w:t>34,875</w:t>
            </w:r>
          </w:p>
        </w:tc>
        <w:tc>
          <w:tcPr>
            <w:tcW w:w="385" w:type="dxa"/>
            <w:tcBorders>
              <w:top w:val="single" w:sz="4" w:space="0" w:color="auto"/>
            </w:tcBorders>
            <w:vAlign w:val="center"/>
          </w:tcPr>
          <w:p w:rsidR="004921F4" w:rsidRPr="001C238A" w:rsidRDefault="004921F4" w:rsidP="00223FC7">
            <w:pPr>
              <w:bidi/>
              <w:rPr>
                <w:b/>
                <w:bCs/>
                <w:color w:val="000000"/>
                <w:sz w:val="12"/>
                <w:szCs w:val="12"/>
              </w:rPr>
            </w:pPr>
            <w:r w:rsidRPr="001C238A">
              <w:rPr>
                <w:b/>
                <w:bCs/>
                <w:color w:val="000000"/>
                <w:sz w:val="12"/>
                <w:szCs w:val="12"/>
              </w:rPr>
              <w:t>3,518</w:t>
            </w:r>
          </w:p>
        </w:tc>
        <w:tc>
          <w:tcPr>
            <w:tcW w:w="387" w:type="dxa"/>
            <w:tcBorders>
              <w:top w:val="single" w:sz="4" w:space="0" w:color="auto"/>
            </w:tcBorders>
            <w:vAlign w:val="center"/>
          </w:tcPr>
          <w:p w:rsidR="004921F4" w:rsidRPr="001C238A" w:rsidRDefault="004921F4" w:rsidP="00223FC7">
            <w:pPr>
              <w:bidi/>
              <w:rPr>
                <w:b/>
                <w:bCs/>
                <w:color w:val="000000"/>
                <w:sz w:val="12"/>
                <w:szCs w:val="12"/>
              </w:rPr>
            </w:pPr>
            <w:r w:rsidRPr="001C238A">
              <w:rPr>
                <w:b/>
                <w:bCs/>
                <w:color w:val="000000"/>
                <w:sz w:val="12"/>
                <w:szCs w:val="12"/>
              </w:rPr>
              <w:t>36,835</w:t>
            </w:r>
          </w:p>
        </w:tc>
        <w:tc>
          <w:tcPr>
            <w:tcW w:w="386" w:type="dxa"/>
            <w:tcBorders>
              <w:top w:val="single" w:sz="4" w:space="0" w:color="auto"/>
            </w:tcBorders>
            <w:vAlign w:val="center"/>
          </w:tcPr>
          <w:p w:rsidR="004921F4" w:rsidRPr="001C238A" w:rsidRDefault="004921F4" w:rsidP="00223FC7">
            <w:pPr>
              <w:bidi/>
              <w:rPr>
                <w:b/>
                <w:bCs/>
                <w:color w:val="000000"/>
                <w:sz w:val="12"/>
                <w:szCs w:val="12"/>
              </w:rPr>
            </w:pPr>
            <w:r w:rsidRPr="001C238A">
              <w:rPr>
                <w:b/>
                <w:bCs/>
                <w:color w:val="000000"/>
                <w:sz w:val="12"/>
                <w:szCs w:val="12"/>
              </w:rPr>
              <w:t>7,288</w:t>
            </w:r>
          </w:p>
        </w:tc>
        <w:tc>
          <w:tcPr>
            <w:tcW w:w="385" w:type="dxa"/>
            <w:tcBorders>
              <w:top w:val="single" w:sz="4" w:space="0" w:color="auto"/>
            </w:tcBorders>
            <w:vAlign w:val="center"/>
          </w:tcPr>
          <w:p w:rsidR="004921F4" w:rsidRPr="001C238A" w:rsidRDefault="004921F4" w:rsidP="00223FC7">
            <w:pPr>
              <w:bidi/>
              <w:rPr>
                <w:b/>
                <w:bCs/>
                <w:color w:val="000000"/>
                <w:sz w:val="12"/>
                <w:szCs w:val="12"/>
              </w:rPr>
            </w:pPr>
            <w:r w:rsidRPr="001C238A">
              <w:rPr>
                <w:b/>
                <w:bCs/>
                <w:color w:val="000000"/>
                <w:sz w:val="12"/>
                <w:szCs w:val="12"/>
              </w:rPr>
              <w:t>69,889</w:t>
            </w:r>
          </w:p>
        </w:tc>
        <w:tc>
          <w:tcPr>
            <w:tcW w:w="385" w:type="dxa"/>
            <w:tcBorders>
              <w:top w:val="single" w:sz="4" w:space="0" w:color="auto"/>
            </w:tcBorders>
            <w:vAlign w:val="center"/>
          </w:tcPr>
          <w:p w:rsidR="004921F4" w:rsidRPr="001C238A" w:rsidRDefault="004921F4" w:rsidP="00223FC7">
            <w:pPr>
              <w:bidi/>
              <w:rPr>
                <w:b/>
                <w:bCs/>
                <w:color w:val="000000"/>
                <w:sz w:val="12"/>
                <w:szCs w:val="12"/>
              </w:rPr>
            </w:pPr>
            <w:r w:rsidRPr="001C238A">
              <w:rPr>
                <w:b/>
                <w:bCs/>
                <w:color w:val="000000"/>
                <w:sz w:val="12"/>
                <w:szCs w:val="12"/>
              </w:rPr>
              <w:t>6,616</w:t>
            </w:r>
          </w:p>
        </w:tc>
        <w:tc>
          <w:tcPr>
            <w:tcW w:w="386" w:type="dxa"/>
            <w:tcBorders>
              <w:top w:val="single" w:sz="4" w:space="0" w:color="auto"/>
            </w:tcBorders>
            <w:vAlign w:val="center"/>
          </w:tcPr>
          <w:p w:rsidR="004921F4" w:rsidRPr="001C238A" w:rsidRDefault="004921F4" w:rsidP="00223FC7">
            <w:pPr>
              <w:bidi/>
              <w:rPr>
                <w:b/>
                <w:bCs/>
                <w:color w:val="000000"/>
                <w:sz w:val="12"/>
                <w:szCs w:val="12"/>
              </w:rPr>
            </w:pPr>
            <w:r w:rsidRPr="001C238A">
              <w:rPr>
                <w:b/>
                <w:bCs/>
                <w:color w:val="000000"/>
                <w:sz w:val="12"/>
                <w:szCs w:val="12"/>
              </w:rPr>
              <w:t>71,710</w:t>
            </w:r>
          </w:p>
        </w:tc>
        <w:tc>
          <w:tcPr>
            <w:tcW w:w="579" w:type="dxa"/>
            <w:tcBorders>
              <w:top w:val="single" w:sz="4" w:space="0" w:color="auto"/>
              <w:left w:val="single" w:sz="4" w:space="0" w:color="auto"/>
              <w:right w:val="single" w:sz="4" w:space="0" w:color="auto"/>
            </w:tcBorders>
            <w:vAlign w:val="center"/>
          </w:tcPr>
          <w:p w:rsidR="004921F4" w:rsidRPr="00BF074B" w:rsidRDefault="004921F4" w:rsidP="004921F4">
            <w:pPr>
              <w:spacing w:before="20" w:after="20"/>
              <w:ind w:left="52"/>
              <w:rPr>
                <w:rFonts w:asciiTheme="minorBidi" w:hAnsiTheme="minorBidi" w:cstheme="minorBidi"/>
                <w:b/>
                <w:bCs/>
                <w:sz w:val="10"/>
                <w:szCs w:val="10"/>
              </w:rPr>
            </w:pPr>
            <w:r w:rsidRPr="00BF074B">
              <w:rPr>
                <w:rFonts w:asciiTheme="minorBidi" w:hAnsiTheme="minorBidi" w:cstheme="minorBidi"/>
                <w:b/>
                <w:bCs/>
                <w:sz w:val="10"/>
                <w:szCs w:val="10"/>
              </w:rPr>
              <w:t>West Bank*</w:t>
            </w:r>
          </w:p>
        </w:tc>
      </w:tr>
      <w:tr w:rsidR="004921F4" w:rsidRPr="00BF074B" w:rsidTr="00D332E6">
        <w:trPr>
          <w:cantSplit/>
          <w:trHeight w:hRule="exact" w:val="227"/>
          <w:jc w:val="center"/>
        </w:trPr>
        <w:tc>
          <w:tcPr>
            <w:tcW w:w="383" w:type="dxa"/>
            <w:tcBorders>
              <w:left w:val="single" w:sz="4" w:space="0" w:color="auto"/>
            </w:tcBorders>
            <w:vAlign w:val="center"/>
          </w:tcPr>
          <w:p w:rsidR="004921F4" w:rsidRPr="001C238A" w:rsidRDefault="004921F4" w:rsidP="00223FC7">
            <w:pPr>
              <w:bidi/>
              <w:rPr>
                <w:color w:val="000000"/>
                <w:sz w:val="12"/>
                <w:szCs w:val="12"/>
              </w:rPr>
            </w:pPr>
            <w:r w:rsidRPr="001C238A">
              <w:rPr>
                <w:color w:val="000000"/>
                <w:sz w:val="12"/>
                <w:szCs w:val="12"/>
              </w:rPr>
              <w:t>464</w:t>
            </w:r>
          </w:p>
        </w:tc>
        <w:tc>
          <w:tcPr>
            <w:tcW w:w="383" w:type="dxa"/>
            <w:vAlign w:val="center"/>
          </w:tcPr>
          <w:p w:rsidR="004921F4" w:rsidRPr="001C238A" w:rsidRDefault="004921F4" w:rsidP="00223FC7">
            <w:pPr>
              <w:bidi/>
              <w:rPr>
                <w:color w:val="000000"/>
                <w:sz w:val="12"/>
                <w:szCs w:val="12"/>
              </w:rPr>
            </w:pPr>
            <w:r w:rsidRPr="001C238A">
              <w:rPr>
                <w:color w:val="000000"/>
                <w:sz w:val="12"/>
                <w:szCs w:val="12"/>
              </w:rPr>
              <w:t>3,912</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552</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4,125</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448</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3,929</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441</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4,142</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1,016</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8,037</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889</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8,071</w:t>
            </w:r>
          </w:p>
        </w:tc>
        <w:tc>
          <w:tcPr>
            <w:tcW w:w="579" w:type="dxa"/>
            <w:tcBorders>
              <w:left w:val="single" w:sz="4" w:space="0" w:color="auto"/>
              <w:right w:val="single" w:sz="4" w:space="0" w:color="auto"/>
            </w:tcBorders>
            <w:vAlign w:val="center"/>
          </w:tcPr>
          <w:p w:rsidR="004921F4" w:rsidRPr="00BF074B" w:rsidRDefault="004921F4" w:rsidP="004921F4">
            <w:pPr>
              <w:spacing w:before="20" w:after="20"/>
              <w:ind w:left="52"/>
              <w:rPr>
                <w:rFonts w:asciiTheme="minorBidi" w:hAnsiTheme="minorBidi" w:cstheme="minorBidi"/>
                <w:sz w:val="10"/>
                <w:szCs w:val="10"/>
              </w:rPr>
            </w:pPr>
            <w:proofErr w:type="spellStart"/>
            <w:r w:rsidRPr="00BF074B">
              <w:rPr>
                <w:rFonts w:asciiTheme="minorBidi" w:hAnsiTheme="minorBidi" w:cstheme="minorBidi"/>
                <w:sz w:val="10"/>
                <w:szCs w:val="10"/>
              </w:rPr>
              <w:t>Jenin</w:t>
            </w:r>
            <w:proofErr w:type="spellEnd"/>
          </w:p>
        </w:tc>
      </w:tr>
      <w:tr w:rsidR="004921F4" w:rsidRPr="00BF074B" w:rsidTr="00D332E6">
        <w:trPr>
          <w:cantSplit/>
          <w:trHeight w:hRule="exact" w:val="227"/>
          <w:jc w:val="center"/>
        </w:trPr>
        <w:tc>
          <w:tcPr>
            <w:tcW w:w="383" w:type="dxa"/>
            <w:tcBorders>
              <w:left w:val="single" w:sz="4" w:space="0" w:color="auto"/>
            </w:tcBorders>
            <w:vAlign w:val="center"/>
          </w:tcPr>
          <w:p w:rsidR="004921F4" w:rsidRPr="001C238A" w:rsidRDefault="004921F4" w:rsidP="00223FC7">
            <w:pPr>
              <w:bidi/>
              <w:rPr>
                <w:color w:val="000000"/>
                <w:sz w:val="12"/>
                <w:szCs w:val="12"/>
              </w:rPr>
            </w:pPr>
            <w:r w:rsidRPr="001C238A">
              <w:rPr>
                <w:color w:val="000000"/>
                <w:sz w:val="12"/>
                <w:szCs w:val="12"/>
              </w:rPr>
              <w:t>75</w:t>
            </w:r>
          </w:p>
        </w:tc>
        <w:tc>
          <w:tcPr>
            <w:tcW w:w="383" w:type="dxa"/>
            <w:vAlign w:val="center"/>
          </w:tcPr>
          <w:p w:rsidR="004921F4" w:rsidRPr="001C238A" w:rsidRDefault="004921F4" w:rsidP="00223FC7">
            <w:pPr>
              <w:bidi/>
              <w:rPr>
                <w:color w:val="000000"/>
                <w:sz w:val="12"/>
                <w:szCs w:val="12"/>
              </w:rPr>
            </w:pPr>
            <w:r w:rsidRPr="001C238A">
              <w:rPr>
                <w:color w:val="000000"/>
                <w:sz w:val="12"/>
                <w:szCs w:val="12"/>
              </w:rPr>
              <w:t>668</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88</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732</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68</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645</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69</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737</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163</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1,400</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137</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1,382</w:t>
            </w:r>
          </w:p>
        </w:tc>
        <w:tc>
          <w:tcPr>
            <w:tcW w:w="579" w:type="dxa"/>
            <w:tcBorders>
              <w:left w:val="single" w:sz="4" w:space="0" w:color="auto"/>
              <w:right w:val="single" w:sz="4" w:space="0" w:color="auto"/>
            </w:tcBorders>
            <w:vAlign w:val="center"/>
          </w:tcPr>
          <w:p w:rsidR="004921F4" w:rsidRPr="00BF074B" w:rsidRDefault="004921F4" w:rsidP="004921F4">
            <w:pPr>
              <w:spacing w:before="20" w:after="20"/>
              <w:ind w:left="52"/>
              <w:rPr>
                <w:rFonts w:asciiTheme="minorBidi" w:hAnsiTheme="minorBidi" w:cstheme="minorBidi"/>
                <w:sz w:val="10"/>
                <w:szCs w:val="10"/>
              </w:rPr>
            </w:pPr>
            <w:r w:rsidRPr="00BF074B">
              <w:rPr>
                <w:rFonts w:asciiTheme="minorBidi" w:hAnsiTheme="minorBidi" w:cstheme="minorBidi"/>
                <w:sz w:val="10"/>
                <w:szCs w:val="10"/>
              </w:rPr>
              <w:t>Tubas</w:t>
            </w:r>
          </w:p>
        </w:tc>
      </w:tr>
      <w:tr w:rsidR="004921F4" w:rsidRPr="00BF074B" w:rsidTr="00D332E6">
        <w:trPr>
          <w:cantSplit/>
          <w:trHeight w:hRule="exact" w:val="227"/>
          <w:jc w:val="center"/>
        </w:trPr>
        <w:tc>
          <w:tcPr>
            <w:tcW w:w="383" w:type="dxa"/>
            <w:tcBorders>
              <w:left w:val="single" w:sz="4" w:space="0" w:color="auto"/>
            </w:tcBorders>
            <w:vAlign w:val="center"/>
          </w:tcPr>
          <w:p w:rsidR="004921F4" w:rsidRPr="001C238A" w:rsidRDefault="004921F4" w:rsidP="00223FC7">
            <w:pPr>
              <w:bidi/>
              <w:rPr>
                <w:color w:val="000000"/>
                <w:sz w:val="12"/>
                <w:szCs w:val="12"/>
              </w:rPr>
            </w:pPr>
            <w:r w:rsidRPr="001C238A">
              <w:rPr>
                <w:color w:val="000000"/>
                <w:sz w:val="12"/>
                <w:szCs w:val="12"/>
              </w:rPr>
              <w:t>333</w:t>
            </w:r>
          </w:p>
        </w:tc>
        <w:tc>
          <w:tcPr>
            <w:tcW w:w="383" w:type="dxa"/>
            <w:vAlign w:val="center"/>
          </w:tcPr>
          <w:p w:rsidR="004921F4" w:rsidRPr="001C238A" w:rsidRDefault="004921F4" w:rsidP="00223FC7">
            <w:pPr>
              <w:bidi/>
              <w:rPr>
                <w:color w:val="000000"/>
                <w:sz w:val="12"/>
                <w:szCs w:val="12"/>
              </w:rPr>
            </w:pPr>
            <w:r w:rsidRPr="001C238A">
              <w:rPr>
                <w:color w:val="000000"/>
                <w:sz w:val="12"/>
                <w:szCs w:val="12"/>
              </w:rPr>
              <w:t>2,233</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372</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2,394</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331</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2,360</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323</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2,496</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705</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4,627</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654</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4,856</w:t>
            </w:r>
          </w:p>
        </w:tc>
        <w:tc>
          <w:tcPr>
            <w:tcW w:w="579" w:type="dxa"/>
            <w:tcBorders>
              <w:left w:val="single" w:sz="4" w:space="0" w:color="auto"/>
              <w:right w:val="single" w:sz="4" w:space="0" w:color="auto"/>
            </w:tcBorders>
            <w:vAlign w:val="center"/>
          </w:tcPr>
          <w:p w:rsidR="004921F4" w:rsidRPr="00BF074B" w:rsidRDefault="004921F4" w:rsidP="004921F4">
            <w:pPr>
              <w:spacing w:before="20" w:after="20"/>
              <w:ind w:left="52"/>
              <w:rPr>
                <w:rFonts w:asciiTheme="minorBidi" w:hAnsiTheme="minorBidi" w:cstheme="minorBidi"/>
                <w:sz w:val="10"/>
                <w:szCs w:val="10"/>
              </w:rPr>
            </w:pPr>
            <w:proofErr w:type="spellStart"/>
            <w:r w:rsidRPr="00BF074B">
              <w:rPr>
                <w:rFonts w:asciiTheme="minorBidi" w:hAnsiTheme="minorBidi" w:cstheme="minorBidi"/>
                <w:sz w:val="10"/>
                <w:szCs w:val="10"/>
              </w:rPr>
              <w:t>Tulkarm</w:t>
            </w:r>
            <w:proofErr w:type="spellEnd"/>
          </w:p>
        </w:tc>
      </w:tr>
      <w:tr w:rsidR="004921F4" w:rsidRPr="00BF074B" w:rsidTr="00D332E6">
        <w:trPr>
          <w:cantSplit/>
          <w:trHeight w:hRule="exact" w:val="227"/>
          <w:jc w:val="center"/>
        </w:trPr>
        <w:tc>
          <w:tcPr>
            <w:tcW w:w="383" w:type="dxa"/>
            <w:tcBorders>
              <w:left w:val="single" w:sz="4" w:space="0" w:color="auto"/>
            </w:tcBorders>
            <w:vAlign w:val="center"/>
          </w:tcPr>
          <w:p w:rsidR="004921F4" w:rsidRPr="001C238A" w:rsidRDefault="004921F4" w:rsidP="00223FC7">
            <w:pPr>
              <w:bidi/>
              <w:rPr>
                <w:color w:val="000000"/>
                <w:sz w:val="12"/>
                <w:szCs w:val="12"/>
              </w:rPr>
            </w:pPr>
            <w:r w:rsidRPr="001C238A">
              <w:rPr>
                <w:color w:val="000000"/>
                <w:sz w:val="12"/>
                <w:szCs w:val="12"/>
              </w:rPr>
              <w:t>564</w:t>
            </w:r>
          </w:p>
        </w:tc>
        <w:tc>
          <w:tcPr>
            <w:tcW w:w="383" w:type="dxa"/>
            <w:vAlign w:val="center"/>
          </w:tcPr>
          <w:p w:rsidR="004921F4" w:rsidRPr="001C238A" w:rsidRDefault="004921F4" w:rsidP="00223FC7">
            <w:pPr>
              <w:bidi/>
              <w:rPr>
                <w:color w:val="000000"/>
                <w:sz w:val="12"/>
                <w:szCs w:val="12"/>
              </w:rPr>
            </w:pPr>
            <w:r w:rsidRPr="001C238A">
              <w:rPr>
                <w:color w:val="000000"/>
                <w:sz w:val="12"/>
                <w:szCs w:val="12"/>
              </w:rPr>
              <w:t>4,625</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651</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4,992</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518</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4,906</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591</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5,238</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1,215</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9,617</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1,109</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10,144</w:t>
            </w:r>
          </w:p>
        </w:tc>
        <w:tc>
          <w:tcPr>
            <w:tcW w:w="579" w:type="dxa"/>
            <w:tcBorders>
              <w:left w:val="single" w:sz="4" w:space="0" w:color="auto"/>
              <w:right w:val="single" w:sz="4" w:space="0" w:color="auto"/>
            </w:tcBorders>
            <w:vAlign w:val="center"/>
          </w:tcPr>
          <w:p w:rsidR="004921F4" w:rsidRPr="00BF074B" w:rsidRDefault="004921F4" w:rsidP="004921F4">
            <w:pPr>
              <w:spacing w:before="20" w:after="20"/>
              <w:ind w:left="52"/>
              <w:rPr>
                <w:rFonts w:asciiTheme="minorBidi" w:hAnsiTheme="minorBidi" w:cstheme="minorBidi"/>
                <w:sz w:val="10"/>
                <w:szCs w:val="10"/>
              </w:rPr>
            </w:pPr>
            <w:r w:rsidRPr="00BF074B">
              <w:rPr>
                <w:rFonts w:asciiTheme="minorBidi" w:hAnsiTheme="minorBidi" w:cstheme="minorBidi"/>
                <w:sz w:val="10"/>
                <w:szCs w:val="10"/>
              </w:rPr>
              <w:t>Nablus</w:t>
            </w:r>
          </w:p>
        </w:tc>
      </w:tr>
      <w:tr w:rsidR="004921F4" w:rsidRPr="00BF074B" w:rsidTr="00D332E6">
        <w:trPr>
          <w:cantSplit/>
          <w:trHeight w:hRule="exact" w:val="227"/>
          <w:jc w:val="center"/>
        </w:trPr>
        <w:tc>
          <w:tcPr>
            <w:tcW w:w="383" w:type="dxa"/>
            <w:tcBorders>
              <w:left w:val="single" w:sz="4" w:space="0" w:color="auto"/>
            </w:tcBorders>
            <w:vAlign w:val="center"/>
          </w:tcPr>
          <w:p w:rsidR="004921F4" w:rsidRPr="001C238A" w:rsidRDefault="004921F4" w:rsidP="00223FC7">
            <w:pPr>
              <w:bidi/>
              <w:rPr>
                <w:color w:val="000000"/>
                <w:sz w:val="12"/>
                <w:szCs w:val="12"/>
              </w:rPr>
            </w:pPr>
            <w:r w:rsidRPr="001C238A">
              <w:rPr>
                <w:color w:val="000000"/>
                <w:sz w:val="12"/>
                <w:szCs w:val="12"/>
              </w:rPr>
              <w:t>123</w:t>
            </w:r>
          </w:p>
        </w:tc>
        <w:tc>
          <w:tcPr>
            <w:tcW w:w="383" w:type="dxa"/>
            <w:vAlign w:val="center"/>
          </w:tcPr>
          <w:p w:rsidR="004921F4" w:rsidRPr="001C238A" w:rsidRDefault="004921F4" w:rsidP="00223FC7">
            <w:pPr>
              <w:bidi/>
              <w:rPr>
                <w:color w:val="000000"/>
                <w:sz w:val="12"/>
                <w:szCs w:val="12"/>
              </w:rPr>
            </w:pPr>
            <w:r w:rsidRPr="001C238A">
              <w:rPr>
                <w:color w:val="000000"/>
                <w:sz w:val="12"/>
                <w:szCs w:val="12"/>
              </w:rPr>
              <w:t>1,520</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161</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1,597</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137</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1,554</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174</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1,637</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284</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3,117</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311</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3,191</w:t>
            </w:r>
          </w:p>
        </w:tc>
        <w:tc>
          <w:tcPr>
            <w:tcW w:w="579" w:type="dxa"/>
            <w:tcBorders>
              <w:left w:val="single" w:sz="4" w:space="0" w:color="auto"/>
              <w:right w:val="single" w:sz="4" w:space="0" w:color="auto"/>
            </w:tcBorders>
            <w:vAlign w:val="center"/>
          </w:tcPr>
          <w:p w:rsidR="004921F4" w:rsidRPr="00BF074B" w:rsidRDefault="004921F4" w:rsidP="004921F4">
            <w:pPr>
              <w:spacing w:before="20" w:after="20"/>
              <w:ind w:left="52"/>
              <w:rPr>
                <w:rFonts w:asciiTheme="minorBidi" w:hAnsiTheme="minorBidi" w:cstheme="minorBidi"/>
                <w:sz w:val="10"/>
                <w:szCs w:val="10"/>
                <w:rtl/>
              </w:rPr>
            </w:pPr>
            <w:proofErr w:type="spellStart"/>
            <w:r w:rsidRPr="00BF074B">
              <w:rPr>
                <w:rFonts w:asciiTheme="minorBidi" w:hAnsiTheme="minorBidi" w:cstheme="minorBidi"/>
                <w:sz w:val="10"/>
                <w:szCs w:val="10"/>
              </w:rPr>
              <w:t>Qalqiliya</w:t>
            </w:r>
            <w:proofErr w:type="spellEnd"/>
          </w:p>
        </w:tc>
      </w:tr>
      <w:tr w:rsidR="004921F4" w:rsidRPr="00BF074B" w:rsidTr="00D332E6">
        <w:trPr>
          <w:cantSplit/>
          <w:trHeight w:hRule="exact" w:val="227"/>
          <w:jc w:val="center"/>
        </w:trPr>
        <w:tc>
          <w:tcPr>
            <w:tcW w:w="383" w:type="dxa"/>
            <w:tcBorders>
              <w:left w:val="single" w:sz="4" w:space="0" w:color="auto"/>
            </w:tcBorders>
            <w:vAlign w:val="center"/>
          </w:tcPr>
          <w:p w:rsidR="004921F4" w:rsidRPr="001C238A" w:rsidRDefault="004921F4" w:rsidP="00223FC7">
            <w:pPr>
              <w:bidi/>
              <w:rPr>
                <w:color w:val="000000"/>
                <w:sz w:val="12"/>
                <w:szCs w:val="12"/>
              </w:rPr>
            </w:pPr>
            <w:r w:rsidRPr="001C238A">
              <w:rPr>
                <w:color w:val="000000"/>
                <w:sz w:val="12"/>
                <w:szCs w:val="12"/>
              </w:rPr>
              <w:t>115</w:t>
            </w:r>
          </w:p>
        </w:tc>
        <w:tc>
          <w:tcPr>
            <w:tcW w:w="383" w:type="dxa"/>
            <w:vAlign w:val="center"/>
          </w:tcPr>
          <w:p w:rsidR="004921F4" w:rsidRPr="001C238A" w:rsidRDefault="004921F4" w:rsidP="00223FC7">
            <w:pPr>
              <w:bidi/>
              <w:rPr>
                <w:color w:val="000000"/>
                <w:sz w:val="12"/>
                <w:szCs w:val="12"/>
              </w:rPr>
            </w:pPr>
            <w:r w:rsidRPr="001C238A">
              <w:rPr>
                <w:color w:val="000000"/>
                <w:sz w:val="12"/>
                <w:szCs w:val="12"/>
              </w:rPr>
              <w:t>975</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99</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1,039</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87</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990</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114</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1,085</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214</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2,014</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201</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2,075</w:t>
            </w:r>
          </w:p>
        </w:tc>
        <w:tc>
          <w:tcPr>
            <w:tcW w:w="579" w:type="dxa"/>
            <w:tcBorders>
              <w:left w:val="single" w:sz="4" w:space="0" w:color="auto"/>
              <w:right w:val="single" w:sz="4" w:space="0" w:color="auto"/>
            </w:tcBorders>
            <w:vAlign w:val="center"/>
          </w:tcPr>
          <w:p w:rsidR="004921F4" w:rsidRPr="00BF074B" w:rsidRDefault="004921F4" w:rsidP="004921F4">
            <w:pPr>
              <w:spacing w:before="20" w:after="20"/>
              <w:ind w:left="52"/>
              <w:rPr>
                <w:rFonts w:asciiTheme="minorBidi" w:hAnsiTheme="minorBidi" w:cstheme="minorBidi"/>
                <w:sz w:val="10"/>
                <w:szCs w:val="10"/>
              </w:rPr>
            </w:pPr>
            <w:proofErr w:type="spellStart"/>
            <w:r w:rsidRPr="00BF074B">
              <w:rPr>
                <w:rFonts w:asciiTheme="minorBidi" w:hAnsiTheme="minorBidi" w:cstheme="minorBidi"/>
                <w:sz w:val="10"/>
                <w:szCs w:val="10"/>
              </w:rPr>
              <w:t>Salfit</w:t>
            </w:r>
            <w:proofErr w:type="spellEnd"/>
          </w:p>
        </w:tc>
      </w:tr>
      <w:tr w:rsidR="004921F4" w:rsidRPr="00BF074B" w:rsidTr="00D332E6">
        <w:trPr>
          <w:cantSplit/>
          <w:trHeight w:val="357"/>
          <w:jc w:val="center"/>
        </w:trPr>
        <w:tc>
          <w:tcPr>
            <w:tcW w:w="383" w:type="dxa"/>
            <w:tcBorders>
              <w:left w:val="single" w:sz="4" w:space="0" w:color="auto"/>
            </w:tcBorders>
            <w:vAlign w:val="center"/>
          </w:tcPr>
          <w:p w:rsidR="004921F4" w:rsidRPr="001C238A" w:rsidRDefault="004921F4" w:rsidP="00223FC7">
            <w:pPr>
              <w:bidi/>
              <w:rPr>
                <w:color w:val="000000"/>
                <w:sz w:val="12"/>
                <w:szCs w:val="12"/>
              </w:rPr>
            </w:pPr>
            <w:r w:rsidRPr="001C238A">
              <w:rPr>
                <w:color w:val="000000"/>
                <w:sz w:val="12"/>
                <w:szCs w:val="12"/>
              </w:rPr>
              <w:t>413</w:t>
            </w:r>
          </w:p>
        </w:tc>
        <w:tc>
          <w:tcPr>
            <w:tcW w:w="383" w:type="dxa"/>
            <w:vAlign w:val="center"/>
          </w:tcPr>
          <w:p w:rsidR="004921F4" w:rsidRPr="001C238A" w:rsidRDefault="004921F4" w:rsidP="00223FC7">
            <w:pPr>
              <w:bidi/>
              <w:rPr>
                <w:color w:val="000000"/>
                <w:sz w:val="12"/>
                <w:szCs w:val="12"/>
              </w:rPr>
            </w:pPr>
            <w:r w:rsidRPr="001C238A">
              <w:rPr>
                <w:color w:val="000000"/>
                <w:sz w:val="12"/>
                <w:szCs w:val="12"/>
              </w:rPr>
              <w:t>3,763</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504</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3,960</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403</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3,997</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423</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4,314</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917</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7,723</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826</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8,311</w:t>
            </w:r>
          </w:p>
        </w:tc>
        <w:tc>
          <w:tcPr>
            <w:tcW w:w="579" w:type="dxa"/>
            <w:tcBorders>
              <w:left w:val="single" w:sz="4" w:space="0" w:color="auto"/>
              <w:right w:val="single" w:sz="4" w:space="0" w:color="auto"/>
            </w:tcBorders>
            <w:vAlign w:val="center"/>
          </w:tcPr>
          <w:p w:rsidR="004921F4" w:rsidRPr="00BF074B" w:rsidRDefault="004921F4" w:rsidP="004921F4">
            <w:pPr>
              <w:spacing w:before="20" w:after="20"/>
              <w:ind w:left="52"/>
              <w:rPr>
                <w:rFonts w:asciiTheme="minorBidi" w:hAnsiTheme="minorBidi" w:cstheme="minorBidi"/>
                <w:sz w:val="10"/>
                <w:szCs w:val="10"/>
              </w:rPr>
            </w:pPr>
            <w:r w:rsidRPr="00BF074B">
              <w:rPr>
                <w:rFonts w:asciiTheme="minorBidi" w:hAnsiTheme="minorBidi" w:cstheme="minorBidi"/>
                <w:sz w:val="10"/>
                <w:szCs w:val="10"/>
              </w:rPr>
              <w:t xml:space="preserve">Ramallah &amp; Al </w:t>
            </w:r>
            <w:proofErr w:type="spellStart"/>
            <w:r w:rsidRPr="00BF074B">
              <w:rPr>
                <w:rFonts w:asciiTheme="minorBidi" w:hAnsiTheme="minorBidi" w:cstheme="minorBidi"/>
                <w:sz w:val="10"/>
                <w:szCs w:val="10"/>
              </w:rPr>
              <w:t>Bireh</w:t>
            </w:r>
            <w:proofErr w:type="spellEnd"/>
          </w:p>
        </w:tc>
      </w:tr>
      <w:tr w:rsidR="004921F4" w:rsidRPr="00BF074B" w:rsidTr="00D332E6">
        <w:trPr>
          <w:cantSplit/>
          <w:trHeight w:val="330"/>
          <w:jc w:val="center"/>
        </w:trPr>
        <w:tc>
          <w:tcPr>
            <w:tcW w:w="383" w:type="dxa"/>
            <w:tcBorders>
              <w:left w:val="single" w:sz="4" w:space="0" w:color="auto"/>
            </w:tcBorders>
            <w:vAlign w:val="center"/>
          </w:tcPr>
          <w:p w:rsidR="004921F4" w:rsidRPr="001C238A" w:rsidRDefault="004921F4" w:rsidP="00223FC7">
            <w:pPr>
              <w:bidi/>
              <w:rPr>
                <w:color w:val="000000"/>
                <w:sz w:val="12"/>
                <w:szCs w:val="12"/>
              </w:rPr>
            </w:pPr>
            <w:r w:rsidRPr="001C238A">
              <w:rPr>
                <w:color w:val="000000"/>
                <w:sz w:val="12"/>
                <w:szCs w:val="12"/>
              </w:rPr>
              <w:t>76</w:t>
            </w:r>
          </w:p>
        </w:tc>
        <w:tc>
          <w:tcPr>
            <w:tcW w:w="383" w:type="dxa"/>
            <w:vAlign w:val="center"/>
          </w:tcPr>
          <w:p w:rsidR="004921F4" w:rsidRPr="001C238A" w:rsidRDefault="004921F4" w:rsidP="00223FC7">
            <w:pPr>
              <w:bidi/>
              <w:rPr>
                <w:color w:val="000000"/>
                <w:sz w:val="12"/>
                <w:szCs w:val="12"/>
              </w:rPr>
            </w:pPr>
            <w:r w:rsidRPr="001C238A">
              <w:rPr>
                <w:color w:val="000000"/>
                <w:sz w:val="12"/>
                <w:szCs w:val="12"/>
              </w:rPr>
              <w:t>965</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99</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1,008</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62</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1,050</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109</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1,048</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175</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1,973</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171</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2,098</w:t>
            </w:r>
          </w:p>
        </w:tc>
        <w:tc>
          <w:tcPr>
            <w:tcW w:w="579" w:type="dxa"/>
            <w:tcBorders>
              <w:left w:val="single" w:sz="4" w:space="0" w:color="auto"/>
              <w:right w:val="single" w:sz="4" w:space="0" w:color="auto"/>
            </w:tcBorders>
            <w:vAlign w:val="center"/>
          </w:tcPr>
          <w:p w:rsidR="004921F4" w:rsidRPr="00BF074B" w:rsidRDefault="004921F4" w:rsidP="004921F4">
            <w:pPr>
              <w:spacing w:before="20" w:after="20"/>
              <w:ind w:left="52"/>
              <w:rPr>
                <w:rFonts w:asciiTheme="minorBidi" w:hAnsiTheme="minorBidi" w:cstheme="minorBidi"/>
                <w:sz w:val="10"/>
                <w:szCs w:val="10"/>
              </w:rPr>
            </w:pPr>
            <w:r w:rsidRPr="00BF074B">
              <w:rPr>
                <w:rFonts w:asciiTheme="minorBidi" w:hAnsiTheme="minorBidi" w:cstheme="minorBidi"/>
                <w:sz w:val="10"/>
                <w:szCs w:val="10"/>
              </w:rPr>
              <w:t xml:space="preserve">Jericho &amp; Al </w:t>
            </w:r>
            <w:proofErr w:type="spellStart"/>
            <w:r w:rsidRPr="00BF074B">
              <w:rPr>
                <w:rFonts w:asciiTheme="minorBidi" w:hAnsiTheme="minorBidi" w:cstheme="minorBidi"/>
                <w:sz w:val="10"/>
                <w:szCs w:val="10"/>
              </w:rPr>
              <w:t>Aghwar</w:t>
            </w:r>
            <w:proofErr w:type="spellEnd"/>
          </w:p>
        </w:tc>
      </w:tr>
      <w:tr w:rsidR="004921F4" w:rsidRPr="00BF074B" w:rsidTr="00D332E6">
        <w:trPr>
          <w:cantSplit/>
          <w:trHeight w:hRule="exact" w:val="227"/>
          <w:jc w:val="center"/>
        </w:trPr>
        <w:tc>
          <w:tcPr>
            <w:tcW w:w="383" w:type="dxa"/>
            <w:tcBorders>
              <w:left w:val="single" w:sz="4" w:space="0" w:color="auto"/>
            </w:tcBorders>
            <w:vAlign w:val="center"/>
          </w:tcPr>
          <w:p w:rsidR="004921F4" w:rsidRPr="001C238A" w:rsidRDefault="004921F4" w:rsidP="00223FC7">
            <w:pPr>
              <w:bidi/>
              <w:rPr>
                <w:color w:val="000000"/>
                <w:sz w:val="12"/>
                <w:szCs w:val="12"/>
              </w:rPr>
            </w:pPr>
            <w:r w:rsidRPr="001C238A">
              <w:rPr>
                <w:color w:val="000000"/>
                <w:sz w:val="12"/>
                <w:szCs w:val="12"/>
              </w:rPr>
              <w:t>120</w:t>
            </w:r>
          </w:p>
        </w:tc>
        <w:tc>
          <w:tcPr>
            <w:tcW w:w="383" w:type="dxa"/>
            <w:vAlign w:val="center"/>
          </w:tcPr>
          <w:p w:rsidR="004921F4" w:rsidRPr="001C238A" w:rsidRDefault="004921F4" w:rsidP="00223FC7">
            <w:pPr>
              <w:bidi/>
              <w:rPr>
                <w:color w:val="000000"/>
                <w:sz w:val="12"/>
                <w:szCs w:val="12"/>
              </w:rPr>
            </w:pPr>
            <w:r w:rsidRPr="001C238A">
              <w:rPr>
                <w:color w:val="000000"/>
                <w:sz w:val="12"/>
                <w:szCs w:val="12"/>
              </w:rPr>
              <w:t>1,520</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198</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1,719</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145</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1,719</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164</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1,756</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318</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3,239</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309</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3,475</w:t>
            </w:r>
          </w:p>
        </w:tc>
        <w:tc>
          <w:tcPr>
            <w:tcW w:w="579" w:type="dxa"/>
            <w:tcBorders>
              <w:left w:val="single" w:sz="4" w:space="0" w:color="auto"/>
              <w:right w:val="single" w:sz="4" w:space="0" w:color="auto"/>
            </w:tcBorders>
            <w:vAlign w:val="center"/>
          </w:tcPr>
          <w:p w:rsidR="004921F4" w:rsidRPr="00BF074B" w:rsidRDefault="004921F4" w:rsidP="004921F4">
            <w:pPr>
              <w:spacing w:before="20" w:after="20"/>
              <w:ind w:left="52"/>
              <w:rPr>
                <w:rFonts w:asciiTheme="minorBidi" w:hAnsiTheme="minorBidi" w:cstheme="minorBidi"/>
                <w:sz w:val="10"/>
                <w:szCs w:val="10"/>
              </w:rPr>
            </w:pPr>
            <w:r w:rsidRPr="00BF074B">
              <w:rPr>
                <w:rFonts w:asciiTheme="minorBidi" w:hAnsiTheme="minorBidi" w:cstheme="minorBidi"/>
                <w:sz w:val="10"/>
                <w:szCs w:val="10"/>
              </w:rPr>
              <w:t>Jerusalem*</w:t>
            </w:r>
          </w:p>
        </w:tc>
      </w:tr>
      <w:tr w:rsidR="004921F4" w:rsidRPr="00BF074B" w:rsidTr="00D332E6">
        <w:trPr>
          <w:cantSplit/>
          <w:trHeight w:hRule="exact" w:val="227"/>
          <w:jc w:val="center"/>
        </w:trPr>
        <w:tc>
          <w:tcPr>
            <w:tcW w:w="383" w:type="dxa"/>
            <w:tcBorders>
              <w:left w:val="single" w:sz="4" w:space="0" w:color="auto"/>
            </w:tcBorders>
            <w:vAlign w:val="center"/>
          </w:tcPr>
          <w:p w:rsidR="004921F4" w:rsidRPr="001C238A" w:rsidRDefault="004921F4" w:rsidP="00223FC7">
            <w:pPr>
              <w:bidi/>
              <w:rPr>
                <w:color w:val="000000"/>
                <w:sz w:val="12"/>
                <w:szCs w:val="12"/>
              </w:rPr>
            </w:pPr>
            <w:r w:rsidRPr="001C238A">
              <w:rPr>
                <w:color w:val="000000"/>
                <w:sz w:val="12"/>
                <w:szCs w:val="12"/>
              </w:rPr>
              <w:t>305</w:t>
            </w:r>
          </w:p>
        </w:tc>
        <w:tc>
          <w:tcPr>
            <w:tcW w:w="383" w:type="dxa"/>
            <w:vAlign w:val="center"/>
          </w:tcPr>
          <w:p w:rsidR="004921F4" w:rsidRPr="001C238A" w:rsidRDefault="004921F4" w:rsidP="00223FC7">
            <w:pPr>
              <w:bidi/>
              <w:rPr>
                <w:color w:val="000000"/>
                <w:sz w:val="12"/>
                <w:szCs w:val="12"/>
              </w:rPr>
            </w:pPr>
            <w:r w:rsidRPr="001C238A">
              <w:rPr>
                <w:color w:val="000000"/>
                <w:sz w:val="12"/>
                <w:szCs w:val="12"/>
              </w:rPr>
              <w:t>2,890</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350</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3,039</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260</w:t>
            </w:r>
          </w:p>
        </w:tc>
        <w:tc>
          <w:tcPr>
            <w:tcW w:w="386" w:type="dxa"/>
            <w:vAlign w:val="center"/>
          </w:tcPr>
          <w:p w:rsidR="004921F4" w:rsidRPr="001C238A" w:rsidRDefault="004921F4" w:rsidP="00223FC7">
            <w:pPr>
              <w:bidi/>
              <w:rPr>
                <w:color w:val="000000"/>
                <w:sz w:val="12"/>
                <w:szCs w:val="12"/>
              </w:rPr>
            </w:pPr>
            <w:r w:rsidRPr="001C238A">
              <w:rPr>
                <w:color w:val="000000"/>
                <w:sz w:val="12"/>
                <w:szCs w:val="12"/>
              </w:rPr>
              <w:t>2,930</w:t>
            </w:r>
          </w:p>
        </w:tc>
        <w:tc>
          <w:tcPr>
            <w:tcW w:w="385" w:type="dxa"/>
            <w:vAlign w:val="center"/>
          </w:tcPr>
          <w:p w:rsidR="004921F4" w:rsidRPr="001C238A" w:rsidRDefault="004921F4" w:rsidP="00223FC7">
            <w:pPr>
              <w:bidi/>
              <w:rPr>
                <w:color w:val="000000"/>
                <w:sz w:val="12"/>
                <w:szCs w:val="12"/>
              </w:rPr>
            </w:pPr>
            <w:r w:rsidRPr="001C238A">
              <w:rPr>
                <w:color w:val="000000"/>
                <w:sz w:val="12"/>
                <w:szCs w:val="12"/>
              </w:rPr>
              <w:t>298</w:t>
            </w:r>
          </w:p>
        </w:tc>
        <w:tc>
          <w:tcPr>
            <w:tcW w:w="387" w:type="dxa"/>
            <w:vAlign w:val="center"/>
          </w:tcPr>
          <w:p w:rsidR="004921F4" w:rsidRPr="001C238A" w:rsidRDefault="004921F4" w:rsidP="00223FC7">
            <w:pPr>
              <w:bidi/>
              <w:rPr>
                <w:color w:val="000000"/>
                <w:sz w:val="12"/>
                <w:szCs w:val="12"/>
              </w:rPr>
            </w:pPr>
            <w:r w:rsidRPr="001C238A">
              <w:rPr>
                <w:color w:val="000000"/>
                <w:sz w:val="12"/>
                <w:szCs w:val="12"/>
              </w:rPr>
              <w:t>3,047</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655</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5,929</w:t>
            </w:r>
          </w:p>
        </w:tc>
        <w:tc>
          <w:tcPr>
            <w:tcW w:w="385" w:type="dxa"/>
            <w:vAlign w:val="center"/>
          </w:tcPr>
          <w:p w:rsidR="004921F4" w:rsidRPr="001C238A" w:rsidRDefault="004921F4" w:rsidP="00223FC7">
            <w:pPr>
              <w:bidi/>
              <w:rPr>
                <w:b/>
                <w:bCs/>
                <w:color w:val="000000"/>
                <w:sz w:val="12"/>
                <w:szCs w:val="12"/>
              </w:rPr>
            </w:pPr>
            <w:r w:rsidRPr="001C238A">
              <w:rPr>
                <w:b/>
                <w:bCs/>
                <w:color w:val="000000"/>
                <w:sz w:val="12"/>
                <w:szCs w:val="12"/>
              </w:rPr>
              <w:t>558</w:t>
            </w:r>
          </w:p>
        </w:tc>
        <w:tc>
          <w:tcPr>
            <w:tcW w:w="386" w:type="dxa"/>
            <w:vAlign w:val="center"/>
          </w:tcPr>
          <w:p w:rsidR="004921F4" w:rsidRPr="001C238A" w:rsidRDefault="004921F4" w:rsidP="00223FC7">
            <w:pPr>
              <w:bidi/>
              <w:rPr>
                <w:b/>
                <w:bCs/>
                <w:color w:val="000000"/>
                <w:sz w:val="12"/>
                <w:szCs w:val="12"/>
              </w:rPr>
            </w:pPr>
            <w:r w:rsidRPr="001C238A">
              <w:rPr>
                <w:b/>
                <w:bCs/>
                <w:color w:val="000000"/>
                <w:sz w:val="12"/>
                <w:szCs w:val="12"/>
              </w:rPr>
              <w:t>5,977</w:t>
            </w:r>
          </w:p>
        </w:tc>
        <w:tc>
          <w:tcPr>
            <w:tcW w:w="579" w:type="dxa"/>
            <w:tcBorders>
              <w:left w:val="single" w:sz="4" w:space="0" w:color="auto"/>
              <w:right w:val="single" w:sz="4" w:space="0" w:color="auto"/>
            </w:tcBorders>
            <w:vAlign w:val="center"/>
          </w:tcPr>
          <w:p w:rsidR="004921F4" w:rsidRPr="00BF074B" w:rsidRDefault="004921F4" w:rsidP="004921F4">
            <w:pPr>
              <w:spacing w:before="20" w:after="20"/>
              <w:ind w:left="52"/>
              <w:rPr>
                <w:rFonts w:asciiTheme="minorBidi" w:hAnsiTheme="minorBidi" w:cstheme="minorBidi"/>
                <w:sz w:val="10"/>
                <w:szCs w:val="10"/>
              </w:rPr>
            </w:pPr>
            <w:r w:rsidRPr="00BF074B">
              <w:rPr>
                <w:rFonts w:asciiTheme="minorBidi" w:hAnsiTheme="minorBidi" w:cstheme="minorBidi"/>
                <w:sz w:val="10"/>
                <w:szCs w:val="10"/>
              </w:rPr>
              <w:t>Bethlehem</w:t>
            </w:r>
          </w:p>
        </w:tc>
      </w:tr>
      <w:tr w:rsidR="004921F4" w:rsidRPr="00BF074B" w:rsidTr="00D332E6">
        <w:trPr>
          <w:cantSplit/>
          <w:trHeight w:hRule="exact" w:val="227"/>
          <w:jc w:val="center"/>
        </w:trPr>
        <w:tc>
          <w:tcPr>
            <w:tcW w:w="383" w:type="dxa"/>
            <w:tcBorders>
              <w:left w:val="single" w:sz="4" w:space="0" w:color="auto"/>
              <w:bottom w:val="single" w:sz="4" w:space="0" w:color="auto"/>
            </w:tcBorders>
            <w:vAlign w:val="center"/>
          </w:tcPr>
          <w:p w:rsidR="004921F4" w:rsidRPr="001C238A" w:rsidRDefault="004921F4" w:rsidP="00223FC7">
            <w:pPr>
              <w:bidi/>
              <w:rPr>
                <w:color w:val="000000"/>
                <w:sz w:val="12"/>
                <w:szCs w:val="12"/>
              </w:rPr>
            </w:pPr>
            <w:r w:rsidRPr="001C238A">
              <w:rPr>
                <w:color w:val="000000"/>
                <w:sz w:val="12"/>
                <w:szCs w:val="12"/>
              </w:rPr>
              <w:t>701</w:t>
            </w:r>
          </w:p>
        </w:tc>
        <w:tc>
          <w:tcPr>
            <w:tcW w:w="383" w:type="dxa"/>
            <w:tcBorders>
              <w:bottom w:val="single" w:sz="4" w:space="0" w:color="auto"/>
            </w:tcBorders>
            <w:vAlign w:val="center"/>
          </w:tcPr>
          <w:p w:rsidR="004921F4" w:rsidRPr="001C238A" w:rsidRDefault="004921F4" w:rsidP="00223FC7">
            <w:pPr>
              <w:bidi/>
              <w:rPr>
                <w:color w:val="000000"/>
                <w:sz w:val="12"/>
                <w:szCs w:val="12"/>
              </w:rPr>
            </w:pPr>
            <w:r w:rsidRPr="001C238A">
              <w:rPr>
                <w:color w:val="000000"/>
                <w:sz w:val="12"/>
                <w:szCs w:val="12"/>
              </w:rPr>
              <w:t>10,769</w:t>
            </w:r>
          </w:p>
        </w:tc>
        <w:tc>
          <w:tcPr>
            <w:tcW w:w="386" w:type="dxa"/>
            <w:tcBorders>
              <w:bottom w:val="single" w:sz="4" w:space="0" w:color="auto"/>
            </w:tcBorders>
            <w:vAlign w:val="center"/>
          </w:tcPr>
          <w:p w:rsidR="004921F4" w:rsidRPr="001C238A" w:rsidRDefault="004921F4" w:rsidP="00223FC7">
            <w:pPr>
              <w:bidi/>
              <w:rPr>
                <w:color w:val="000000"/>
                <w:sz w:val="12"/>
                <w:szCs w:val="12"/>
              </w:rPr>
            </w:pPr>
            <w:r w:rsidRPr="001C238A">
              <w:rPr>
                <w:color w:val="000000"/>
                <w:sz w:val="12"/>
                <w:szCs w:val="12"/>
              </w:rPr>
              <w:t>925</w:t>
            </w:r>
          </w:p>
        </w:tc>
        <w:tc>
          <w:tcPr>
            <w:tcW w:w="387" w:type="dxa"/>
            <w:tcBorders>
              <w:bottom w:val="single" w:sz="4" w:space="0" w:color="auto"/>
            </w:tcBorders>
            <w:vAlign w:val="center"/>
          </w:tcPr>
          <w:p w:rsidR="004921F4" w:rsidRPr="001C238A" w:rsidRDefault="004921F4" w:rsidP="00223FC7">
            <w:pPr>
              <w:bidi/>
              <w:rPr>
                <w:color w:val="000000"/>
                <w:sz w:val="12"/>
                <w:szCs w:val="12"/>
              </w:rPr>
            </w:pPr>
            <w:r w:rsidRPr="001C238A">
              <w:rPr>
                <w:color w:val="000000"/>
                <w:sz w:val="12"/>
                <w:szCs w:val="12"/>
              </w:rPr>
              <w:t>11,444</w:t>
            </w:r>
          </w:p>
        </w:tc>
        <w:tc>
          <w:tcPr>
            <w:tcW w:w="385" w:type="dxa"/>
            <w:tcBorders>
              <w:bottom w:val="single" w:sz="4" w:space="0" w:color="auto"/>
            </w:tcBorders>
            <w:vAlign w:val="center"/>
          </w:tcPr>
          <w:p w:rsidR="004921F4" w:rsidRPr="001C238A" w:rsidRDefault="004921F4" w:rsidP="00223FC7">
            <w:pPr>
              <w:bidi/>
              <w:rPr>
                <w:color w:val="000000"/>
                <w:sz w:val="12"/>
                <w:szCs w:val="12"/>
              </w:rPr>
            </w:pPr>
            <w:r w:rsidRPr="001C238A">
              <w:rPr>
                <w:color w:val="000000"/>
                <w:sz w:val="12"/>
                <w:szCs w:val="12"/>
              </w:rPr>
              <w:t>639</w:t>
            </w:r>
          </w:p>
        </w:tc>
        <w:tc>
          <w:tcPr>
            <w:tcW w:w="386" w:type="dxa"/>
            <w:tcBorders>
              <w:bottom w:val="single" w:sz="4" w:space="0" w:color="auto"/>
            </w:tcBorders>
            <w:vAlign w:val="center"/>
          </w:tcPr>
          <w:p w:rsidR="004921F4" w:rsidRPr="001C238A" w:rsidRDefault="004921F4" w:rsidP="00223FC7">
            <w:pPr>
              <w:bidi/>
              <w:rPr>
                <w:color w:val="000000"/>
                <w:sz w:val="12"/>
                <w:szCs w:val="12"/>
              </w:rPr>
            </w:pPr>
            <w:r w:rsidRPr="001C238A">
              <w:rPr>
                <w:color w:val="000000"/>
                <w:sz w:val="12"/>
                <w:szCs w:val="12"/>
              </w:rPr>
              <w:t>10,795</w:t>
            </w:r>
          </w:p>
        </w:tc>
        <w:tc>
          <w:tcPr>
            <w:tcW w:w="385" w:type="dxa"/>
            <w:tcBorders>
              <w:bottom w:val="single" w:sz="4" w:space="0" w:color="auto"/>
            </w:tcBorders>
            <w:vAlign w:val="center"/>
          </w:tcPr>
          <w:p w:rsidR="004921F4" w:rsidRPr="001C238A" w:rsidRDefault="004921F4" w:rsidP="00223FC7">
            <w:pPr>
              <w:bidi/>
              <w:rPr>
                <w:color w:val="000000"/>
                <w:sz w:val="12"/>
                <w:szCs w:val="12"/>
              </w:rPr>
            </w:pPr>
            <w:r w:rsidRPr="001C238A">
              <w:rPr>
                <w:color w:val="000000"/>
                <w:sz w:val="12"/>
                <w:szCs w:val="12"/>
              </w:rPr>
              <w:t>812</w:t>
            </w:r>
          </w:p>
        </w:tc>
        <w:tc>
          <w:tcPr>
            <w:tcW w:w="387" w:type="dxa"/>
            <w:tcBorders>
              <w:bottom w:val="single" w:sz="4" w:space="0" w:color="auto"/>
            </w:tcBorders>
            <w:vAlign w:val="center"/>
          </w:tcPr>
          <w:p w:rsidR="004921F4" w:rsidRPr="001C238A" w:rsidRDefault="004921F4" w:rsidP="00223FC7">
            <w:pPr>
              <w:bidi/>
              <w:rPr>
                <w:color w:val="000000"/>
                <w:sz w:val="12"/>
                <w:szCs w:val="12"/>
              </w:rPr>
            </w:pPr>
            <w:r w:rsidRPr="001C238A">
              <w:rPr>
                <w:color w:val="000000"/>
                <w:sz w:val="12"/>
                <w:szCs w:val="12"/>
              </w:rPr>
              <w:t>11,335</w:t>
            </w:r>
          </w:p>
        </w:tc>
        <w:tc>
          <w:tcPr>
            <w:tcW w:w="386" w:type="dxa"/>
            <w:tcBorders>
              <w:bottom w:val="single" w:sz="4" w:space="0" w:color="auto"/>
            </w:tcBorders>
            <w:vAlign w:val="center"/>
          </w:tcPr>
          <w:p w:rsidR="004921F4" w:rsidRPr="001C238A" w:rsidRDefault="004921F4" w:rsidP="00223FC7">
            <w:pPr>
              <w:bidi/>
              <w:rPr>
                <w:b/>
                <w:bCs/>
                <w:color w:val="000000"/>
                <w:sz w:val="12"/>
                <w:szCs w:val="12"/>
              </w:rPr>
            </w:pPr>
            <w:r w:rsidRPr="001C238A">
              <w:rPr>
                <w:b/>
                <w:bCs/>
                <w:color w:val="000000"/>
                <w:sz w:val="12"/>
                <w:szCs w:val="12"/>
              </w:rPr>
              <w:t>1,626</w:t>
            </w:r>
          </w:p>
        </w:tc>
        <w:tc>
          <w:tcPr>
            <w:tcW w:w="385" w:type="dxa"/>
            <w:tcBorders>
              <w:bottom w:val="single" w:sz="4" w:space="0" w:color="auto"/>
            </w:tcBorders>
            <w:vAlign w:val="center"/>
          </w:tcPr>
          <w:p w:rsidR="004921F4" w:rsidRPr="001C238A" w:rsidRDefault="004921F4" w:rsidP="00223FC7">
            <w:pPr>
              <w:bidi/>
              <w:rPr>
                <w:b/>
                <w:bCs/>
                <w:color w:val="000000"/>
                <w:sz w:val="12"/>
                <w:szCs w:val="12"/>
              </w:rPr>
            </w:pPr>
            <w:r w:rsidRPr="001C238A">
              <w:rPr>
                <w:b/>
                <w:bCs/>
                <w:color w:val="000000"/>
                <w:sz w:val="12"/>
                <w:szCs w:val="12"/>
              </w:rPr>
              <w:t>22,213</w:t>
            </w:r>
          </w:p>
        </w:tc>
        <w:tc>
          <w:tcPr>
            <w:tcW w:w="385" w:type="dxa"/>
            <w:tcBorders>
              <w:bottom w:val="single" w:sz="4" w:space="0" w:color="auto"/>
            </w:tcBorders>
            <w:vAlign w:val="center"/>
          </w:tcPr>
          <w:p w:rsidR="004921F4" w:rsidRPr="001C238A" w:rsidRDefault="004921F4" w:rsidP="00223FC7">
            <w:pPr>
              <w:bidi/>
              <w:rPr>
                <w:b/>
                <w:bCs/>
                <w:color w:val="000000"/>
                <w:sz w:val="12"/>
                <w:szCs w:val="12"/>
              </w:rPr>
            </w:pPr>
            <w:r w:rsidRPr="001C238A">
              <w:rPr>
                <w:b/>
                <w:bCs/>
                <w:color w:val="000000"/>
                <w:sz w:val="12"/>
                <w:szCs w:val="12"/>
              </w:rPr>
              <w:t>1,451</w:t>
            </w:r>
          </w:p>
        </w:tc>
        <w:tc>
          <w:tcPr>
            <w:tcW w:w="386" w:type="dxa"/>
            <w:tcBorders>
              <w:bottom w:val="single" w:sz="4" w:space="0" w:color="auto"/>
            </w:tcBorders>
            <w:vAlign w:val="center"/>
          </w:tcPr>
          <w:p w:rsidR="004921F4" w:rsidRPr="001C238A" w:rsidRDefault="004921F4" w:rsidP="00223FC7">
            <w:pPr>
              <w:bidi/>
              <w:rPr>
                <w:b/>
                <w:bCs/>
                <w:color w:val="000000"/>
                <w:sz w:val="12"/>
                <w:szCs w:val="12"/>
              </w:rPr>
            </w:pPr>
            <w:r w:rsidRPr="001C238A">
              <w:rPr>
                <w:b/>
                <w:bCs/>
                <w:color w:val="000000"/>
                <w:sz w:val="12"/>
                <w:szCs w:val="12"/>
              </w:rPr>
              <w:t>22,130</w:t>
            </w:r>
          </w:p>
        </w:tc>
        <w:tc>
          <w:tcPr>
            <w:tcW w:w="579" w:type="dxa"/>
            <w:tcBorders>
              <w:left w:val="single" w:sz="4" w:space="0" w:color="auto"/>
              <w:bottom w:val="single" w:sz="4" w:space="0" w:color="auto"/>
              <w:right w:val="single" w:sz="4" w:space="0" w:color="auto"/>
            </w:tcBorders>
            <w:vAlign w:val="center"/>
          </w:tcPr>
          <w:p w:rsidR="004921F4" w:rsidRPr="00BF074B" w:rsidRDefault="004921F4" w:rsidP="004921F4">
            <w:pPr>
              <w:spacing w:before="20" w:after="20"/>
              <w:ind w:left="52"/>
              <w:rPr>
                <w:rFonts w:asciiTheme="minorBidi" w:hAnsiTheme="minorBidi" w:cstheme="minorBidi"/>
                <w:sz w:val="10"/>
                <w:szCs w:val="10"/>
              </w:rPr>
            </w:pPr>
            <w:r w:rsidRPr="00BF074B">
              <w:rPr>
                <w:rFonts w:asciiTheme="minorBidi" w:hAnsiTheme="minorBidi" w:cstheme="minorBidi"/>
                <w:sz w:val="10"/>
                <w:szCs w:val="10"/>
              </w:rPr>
              <w:t>Hebron</w:t>
            </w:r>
          </w:p>
        </w:tc>
      </w:tr>
      <w:tr w:rsidR="004921F4" w:rsidRPr="00BF074B" w:rsidTr="00D332E6">
        <w:trPr>
          <w:cantSplit/>
          <w:trHeight w:hRule="exact" w:val="412"/>
          <w:jc w:val="center"/>
        </w:trPr>
        <w:tc>
          <w:tcPr>
            <w:tcW w:w="5203" w:type="dxa"/>
            <w:gridSpan w:val="13"/>
            <w:tcBorders>
              <w:top w:val="single" w:sz="4" w:space="0" w:color="auto"/>
            </w:tcBorders>
            <w:vAlign w:val="center"/>
          </w:tcPr>
          <w:p w:rsidR="004921F4" w:rsidRPr="00BF074B" w:rsidRDefault="004921F4" w:rsidP="00D332E6">
            <w:pPr>
              <w:spacing w:before="20" w:after="20"/>
              <w:ind w:left="52"/>
              <w:jc w:val="lowKashida"/>
              <w:rPr>
                <w:sz w:val="10"/>
                <w:szCs w:val="10"/>
              </w:rPr>
            </w:pPr>
            <w:r w:rsidRPr="00BF074B">
              <w:rPr>
                <w:sz w:val="10"/>
                <w:szCs w:val="10"/>
              </w:rPr>
              <w:t>*Data doesn’t include Jerusalem ID holders.</w:t>
            </w:r>
          </w:p>
          <w:p w:rsidR="004921F4" w:rsidRPr="00BF074B" w:rsidRDefault="004921F4" w:rsidP="00D332E6">
            <w:pPr>
              <w:spacing w:before="20" w:after="20"/>
              <w:ind w:left="52"/>
              <w:jc w:val="lowKashida"/>
              <w:rPr>
                <w:sz w:val="10"/>
                <w:szCs w:val="10"/>
              </w:rPr>
            </w:pPr>
            <w:r w:rsidRPr="00BF074B">
              <w:rPr>
                <w:sz w:val="10"/>
                <w:szCs w:val="10"/>
              </w:rPr>
              <w:t>**</w:t>
            </w:r>
            <w:r>
              <w:rPr>
                <w:sz w:val="10"/>
                <w:szCs w:val="10"/>
              </w:rPr>
              <w:t>Data cover the registered births only.</w:t>
            </w:r>
          </w:p>
        </w:tc>
      </w:tr>
    </w:tbl>
    <w:p w:rsidR="004921F4" w:rsidRDefault="004921F4" w:rsidP="004921F4">
      <w:pPr>
        <w:jc w:val="center"/>
        <w:rPr>
          <w:b/>
          <w:bCs/>
          <w:sz w:val="16"/>
          <w:szCs w:val="16"/>
        </w:rPr>
      </w:pPr>
    </w:p>
    <w:p w:rsidR="004921F4" w:rsidRPr="00BF074B" w:rsidRDefault="004921F4" w:rsidP="004921F4">
      <w:pPr>
        <w:jc w:val="center"/>
        <w:rPr>
          <w:b/>
          <w:bCs/>
          <w:sz w:val="16"/>
          <w:szCs w:val="16"/>
        </w:rPr>
      </w:pPr>
      <w:r w:rsidRPr="00BF074B">
        <w:rPr>
          <w:b/>
          <w:bCs/>
          <w:sz w:val="16"/>
          <w:szCs w:val="16"/>
        </w:rPr>
        <w:lastRenderedPageBreak/>
        <w:t>Registered Live Births and Deaths** in the West Bank by Month of Birth, Month of Death and Sex, 201</w:t>
      </w:r>
      <w:r>
        <w:rPr>
          <w:b/>
          <w:bCs/>
          <w:sz w:val="16"/>
          <w:szCs w:val="16"/>
        </w:rPr>
        <w:t>4</w:t>
      </w:r>
      <w:r w:rsidRPr="00BF074B">
        <w:rPr>
          <w:b/>
          <w:bCs/>
          <w:sz w:val="16"/>
          <w:szCs w:val="16"/>
        </w:rPr>
        <w:t>, 201</w:t>
      </w:r>
      <w:r>
        <w:rPr>
          <w:b/>
          <w:bCs/>
          <w:sz w:val="16"/>
          <w:szCs w:val="16"/>
        </w:rPr>
        <w:t>5</w:t>
      </w:r>
    </w:p>
    <w:p w:rsidR="004921F4" w:rsidRPr="00BF074B" w:rsidRDefault="004921F4" w:rsidP="004921F4">
      <w:pPr>
        <w:jc w:val="center"/>
        <w:rPr>
          <w:b/>
          <w:bCs/>
          <w:sz w:val="10"/>
          <w:szCs w:val="10"/>
        </w:rPr>
      </w:pPr>
    </w:p>
    <w:tbl>
      <w:tblPr>
        <w:bidiVisual/>
        <w:tblW w:w="5205" w:type="dxa"/>
        <w:jc w:val="center"/>
        <w:tblLayout w:type="fixed"/>
        <w:tblCellMar>
          <w:left w:w="0" w:type="dxa"/>
          <w:right w:w="0" w:type="dxa"/>
        </w:tblCellMar>
        <w:tblLook w:val="0000"/>
      </w:tblPr>
      <w:tblGrid>
        <w:gridCol w:w="379"/>
        <w:gridCol w:w="380"/>
        <w:gridCol w:w="380"/>
        <w:gridCol w:w="383"/>
        <w:gridCol w:w="380"/>
        <w:gridCol w:w="381"/>
        <w:gridCol w:w="380"/>
        <w:gridCol w:w="383"/>
        <w:gridCol w:w="380"/>
        <w:gridCol w:w="381"/>
        <w:gridCol w:w="380"/>
        <w:gridCol w:w="381"/>
        <w:gridCol w:w="637"/>
      </w:tblGrid>
      <w:tr w:rsidR="004921F4" w:rsidRPr="00BF074B" w:rsidTr="00D332E6">
        <w:trPr>
          <w:cantSplit/>
          <w:trHeight w:val="148"/>
          <w:jc w:val="center"/>
        </w:trPr>
        <w:tc>
          <w:tcPr>
            <w:tcW w:w="3046" w:type="dxa"/>
            <w:gridSpan w:val="8"/>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b/>
                <w:bCs/>
                <w:sz w:val="10"/>
                <w:szCs w:val="10"/>
                <w:rtl/>
              </w:rPr>
            </w:pPr>
            <w:r w:rsidRPr="00BF074B">
              <w:rPr>
                <w:rFonts w:asciiTheme="minorBidi" w:hAnsiTheme="minorBidi" w:cstheme="minorBidi"/>
                <w:b/>
                <w:bCs/>
                <w:sz w:val="10"/>
                <w:szCs w:val="10"/>
              </w:rPr>
              <w:t>Sex</w:t>
            </w:r>
            <w:r w:rsidRPr="00BF074B">
              <w:rPr>
                <w:rFonts w:ascii="Arial" w:hAnsi="Arial"/>
                <w:b/>
                <w:bCs/>
                <w:sz w:val="10"/>
                <w:szCs w:val="10"/>
              </w:rPr>
              <w:t xml:space="preserve"> and Year</w:t>
            </w:r>
          </w:p>
        </w:tc>
        <w:tc>
          <w:tcPr>
            <w:tcW w:w="1522" w:type="dxa"/>
            <w:gridSpan w:val="4"/>
            <w:vMerge w:val="restart"/>
            <w:tcBorders>
              <w:top w:val="single" w:sz="4" w:space="0" w:color="auto"/>
              <w:left w:val="single" w:sz="4" w:space="0" w:color="auto"/>
              <w:right w:val="single" w:sz="4" w:space="0" w:color="auto"/>
            </w:tcBorders>
            <w:vAlign w:val="center"/>
          </w:tcPr>
          <w:p w:rsidR="004921F4" w:rsidRPr="00BF074B" w:rsidRDefault="004921F4" w:rsidP="00D332E6">
            <w:pPr>
              <w:jc w:val="center"/>
              <w:rPr>
                <w:rFonts w:ascii="Arial" w:hAnsi="Arial"/>
                <w:b/>
                <w:bCs/>
                <w:sz w:val="10"/>
                <w:szCs w:val="10"/>
                <w:rtl/>
              </w:rPr>
            </w:pPr>
            <w:r w:rsidRPr="00BF074B">
              <w:rPr>
                <w:rFonts w:asciiTheme="minorBidi" w:hAnsiTheme="minorBidi" w:cstheme="minorBidi"/>
                <w:b/>
                <w:bCs/>
                <w:sz w:val="10"/>
                <w:szCs w:val="10"/>
              </w:rPr>
              <w:t>Both Sexes</w:t>
            </w:r>
          </w:p>
        </w:tc>
        <w:tc>
          <w:tcPr>
            <w:tcW w:w="637" w:type="dxa"/>
            <w:vMerge w:val="restart"/>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b/>
                <w:bCs/>
                <w:sz w:val="10"/>
                <w:szCs w:val="10"/>
                <w:rtl/>
              </w:rPr>
            </w:pPr>
            <w:r w:rsidRPr="00BF074B">
              <w:rPr>
                <w:rFonts w:asciiTheme="minorBidi" w:hAnsiTheme="minorBidi" w:cstheme="minorBidi"/>
                <w:b/>
                <w:bCs/>
                <w:sz w:val="10"/>
                <w:szCs w:val="10"/>
              </w:rPr>
              <w:t>Month</w:t>
            </w:r>
          </w:p>
        </w:tc>
      </w:tr>
      <w:tr w:rsidR="004921F4" w:rsidRPr="00BF074B" w:rsidTr="00D332E6">
        <w:trPr>
          <w:cantSplit/>
          <w:trHeight w:val="194"/>
          <w:jc w:val="center"/>
        </w:trPr>
        <w:tc>
          <w:tcPr>
            <w:tcW w:w="1522" w:type="dxa"/>
            <w:gridSpan w:val="4"/>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spacing w:before="20" w:after="20"/>
              <w:ind w:left="57"/>
              <w:jc w:val="center"/>
              <w:rPr>
                <w:rFonts w:ascii="Arial" w:hAnsi="Arial"/>
                <w:b/>
                <w:bCs/>
                <w:sz w:val="10"/>
                <w:szCs w:val="10"/>
                <w:rtl/>
              </w:rPr>
            </w:pPr>
            <w:r w:rsidRPr="00BF074B">
              <w:rPr>
                <w:rFonts w:ascii="Arial" w:hAnsi="Arial" w:hint="cs"/>
                <w:b/>
                <w:bCs/>
                <w:sz w:val="10"/>
                <w:szCs w:val="10"/>
                <w:rtl/>
              </w:rPr>
              <w:t>201</w:t>
            </w:r>
            <w:r>
              <w:rPr>
                <w:rFonts w:ascii="Arial" w:hAnsi="Arial"/>
                <w:b/>
                <w:bCs/>
                <w:sz w:val="10"/>
                <w:szCs w:val="10"/>
              </w:rPr>
              <w:t>5</w:t>
            </w:r>
          </w:p>
        </w:tc>
        <w:tc>
          <w:tcPr>
            <w:tcW w:w="1524" w:type="dxa"/>
            <w:gridSpan w:val="4"/>
            <w:tcBorders>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b/>
                <w:bCs/>
                <w:sz w:val="10"/>
                <w:szCs w:val="10"/>
              </w:rPr>
            </w:pPr>
            <w:r w:rsidRPr="00BF074B">
              <w:rPr>
                <w:rFonts w:ascii="Arial" w:hAnsi="Arial" w:hint="cs"/>
                <w:b/>
                <w:bCs/>
                <w:sz w:val="10"/>
                <w:szCs w:val="10"/>
                <w:rtl/>
              </w:rPr>
              <w:t>201</w:t>
            </w:r>
            <w:r>
              <w:rPr>
                <w:rFonts w:ascii="Arial" w:hAnsi="Arial"/>
                <w:b/>
                <w:bCs/>
                <w:sz w:val="10"/>
                <w:szCs w:val="10"/>
              </w:rPr>
              <w:t>4</w:t>
            </w:r>
          </w:p>
        </w:tc>
        <w:tc>
          <w:tcPr>
            <w:tcW w:w="1522" w:type="dxa"/>
            <w:gridSpan w:val="4"/>
            <w:vMerge/>
            <w:tcBorders>
              <w:left w:val="single" w:sz="4" w:space="0" w:color="auto"/>
              <w:bottom w:val="single" w:sz="4" w:space="0" w:color="auto"/>
              <w:right w:val="single" w:sz="4" w:space="0" w:color="auto"/>
            </w:tcBorders>
          </w:tcPr>
          <w:p w:rsidR="004921F4" w:rsidRPr="00BF074B" w:rsidRDefault="004921F4" w:rsidP="00D332E6">
            <w:pPr>
              <w:jc w:val="center"/>
              <w:rPr>
                <w:rFonts w:ascii="Arial" w:hAnsi="Arial"/>
                <w:b/>
                <w:bCs/>
                <w:sz w:val="10"/>
                <w:szCs w:val="10"/>
                <w:rtl/>
              </w:rPr>
            </w:pPr>
          </w:p>
        </w:tc>
        <w:tc>
          <w:tcPr>
            <w:tcW w:w="637" w:type="dxa"/>
            <w:vMerge/>
            <w:tcBorders>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b/>
                <w:bCs/>
                <w:sz w:val="10"/>
                <w:szCs w:val="10"/>
              </w:rPr>
            </w:pPr>
          </w:p>
        </w:tc>
      </w:tr>
      <w:tr w:rsidR="004921F4" w:rsidRPr="00BF074B" w:rsidTr="00D332E6">
        <w:trPr>
          <w:cantSplit/>
          <w:trHeight w:val="194"/>
          <w:jc w:val="center"/>
        </w:trPr>
        <w:tc>
          <w:tcPr>
            <w:tcW w:w="759" w:type="dxa"/>
            <w:gridSpan w:val="2"/>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b/>
                <w:bCs/>
                <w:sz w:val="10"/>
                <w:szCs w:val="10"/>
                <w:rtl/>
              </w:rPr>
            </w:pPr>
            <w:r w:rsidRPr="00BF074B">
              <w:rPr>
                <w:rFonts w:asciiTheme="minorBidi" w:hAnsiTheme="minorBidi" w:cstheme="minorBidi"/>
                <w:sz w:val="10"/>
                <w:szCs w:val="10"/>
              </w:rPr>
              <w:t>Females</w:t>
            </w:r>
          </w:p>
        </w:tc>
        <w:tc>
          <w:tcPr>
            <w:tcW w:w="763" w:type="dxa"/>
            <w:gridSpan w:val="2"/>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b/>
                <w:bCs/>
                <w:sz w:val="10"/>
                <w:szCs w:val="10"/>
              </w:rPr>
            </w:pPr>
            <w:r w:rsidRPr="00BF074B">
              <w:rPr>
                <w:rFonts w:asciiTheme="minorBidi" w:hAnsiTheme="minorBidi" w:cstheme="minorBidi"/>
                <w:sz w:val="10"/>
                <w:szCs w:val="10"/>
              </w:rPr>
              <w:t>Males</w:t>
            </w:r>
          </w:p>
        </w:tc>
        <w:tc>
          <w:tcPr>
            <w:tcW w:w="761" w:type="dxa"/>
            <w:gridSpan w:val="2"/>
            <w:tcBorders>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b/>
                <w:bCs/>
                <w:sz w:val="10"/>
                <w:szCs w:val="10"/>
              </w:rPr>
            </w:pPr>
            <w:r w:rsidRPr="00BF074B">
              <w:rPr>
                <w:rFonts w:asciiTheme="minorBidi" w:hAnsiTheme="minorBidi" w:cstheme="minorBidi"/>
                <w:sz w:val="10"/>
                <w:szCs w:val="10"/>
              </w:rPr>
              <w:t>Females</w:t>
            </w:r>
          </w:p>
        </w:tc>
        <w:tc>
          <w:tcPr>
            <w:tcW w:w="763" w:type="dxa"/>
            <w:gridSpan w:val="2"/>
            <w:tcBorders>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b/>
                <w:bCs/>
                <w:sz w:val="10"/>
                <w:szCs w:val="10"/>
              </w:rPr>
            </w:pPr>
            <w:r w:rsidRPr="00BF074B">
              <w:rPr>
                <w:rFonts w:asciiTheme="minorBidi" w:hAnsiTheme="minorBidi" w:cstheme="minorBidi"/>
                <w:sz w:val="10"/>
                <w:szCs w:val="10"/>
              </w:rPr>
              <w:t>Males</w:t>
            </w:r>
          </w:p>
        </w:tc>
        <w:tc>
          <w:tcPr>
            <w:tcW w:w="761" w:type="dxa"/>
            <w:gridSpan w:val="2"/>
            <w:tcBorders>
              <w:left w:val="single" w:sz="4" w:space="0" w:color="auto"/>
              <w:bottom w:val="single" w:sz="4" w:space="0" w:color="auto"/>
              <w:right w:val="single" w:sz="4" w:space="0" w:color="auto"/>
            </w:tcBorders>
            <w:vAlign w:val="center"/>
          </w:tcPr>
          <w:p w:rsidR="004921F4" w:rsidRPr="00BF074B" w:rsidRDefault="004921F4" w:rsidP="00D332E6">
            <w:pPr>
              <w:spacing w:before="20" w:after="20"/>
              <w:ind w:left="57"/>
              <w:jc w:val="center"/>
              <w:rPr>
                <w:rFonts w:ascii="Arial" w:hAnsi="Arial"/>
                <w:b/>
                <w:bCs/>
                <w:sz w:val="10"/>
                <w:szCs w:val="10"/>
                <w:rtl/>
              </w:rPr>
            </w:pPr>
            <w:r w:rsidRPr="00BF074B">
              <w:rPr>
                <w:rFonts w:ascii="Arial" w:hAnsi="Arial" w:hint="cs"/>
                <w:b/>
                <w:bCs/>
                <w:sz w:val="10"/>
                <w:szCs w:val="10"/>
                <w:rtl/>
              </w:rPr>
              <w:t>201</w:t>
            </w:r>
            <w:r>
              <w:rPr>
                <w:rFonts w:ascii="Arial" w:hAnsi="Arial"/>
                <w:b/>
                <w:bCs/>
                <w:sz w:val="10"/>
                <w:szCs w:val="10"/>
              </w:rPr>
              <w:t>5</w:t>
            </w:r>
          </w:p>
        </w:tc>
        <w:tc>
          <w:tcPr>
            <w:tcW w:w="761" w:type="dxa"/>
            <w:gridSpan w:val="2"/>
            <w:tcBorders>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b/>
                <w:bCs/>
                <w:sz w:val="10"/>
                <w:szCs w:val="10"/>
              </w:rPr>
            </w:pPr>
            <w:r w:rsidRPr="00BF074B">
              <w:rPr>
                <w:rFonts w:ascii="Arial" w:hAnsi="Arial" w:hint="cs"/>
                <w:b/>
                <w:bCs/>
                <w:sz w:val="10"/>
                <w:szCs w:val="10"/>
                <w:rtl/>
              </w:rPr>
              <w:t>201</w:t>
            </w:r>
            <w:r>
              <w:rPr>
                <w:rFonts w:ascii="Arial" w:hAnsi="Arial"/>
                <w:b/>
                <w:bCs/>
                <w:sz w:val="10"/>
                <w:szCs w:val="10"/>
              </w:rPr>
              <w:t>4</w:t>
            </w:r>
          </w:p>
        </w:tc>
        <w:tc>
          <w:tcPr>
            <w:tcW w:w="637" w:type="dxa"/>
            <w:vMerge/>
            <w:tcBorders>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b/>
                <w:bCs/>
                <w:sz w:val="10"/>
                <w:szCs w:val="10"/>
              </w:rPr>
            </w:pPr>
          </w:p>
        </w:tc>
      </w:tr>
      <w:tr w:rsidR="004921F4" w:rsidRPr="00BF074B" w:rsidTr="00D332E6">
        <w:trPr>
          <w:cantSplit/>
          <w:trHeight w:val="194"/>
          <w:jc w:val="center"/>
        </w:trPr>
        <w:tc>
          <w:tcPr>
            <w:tcW w:w="379" w:type="dxa"/>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sz w:val="10"/>
                <w:szCs w:val="10"/>
              </w:rPr>
            </w:pPr>
            <w:r w:rsidRPr="00BF074B">
              <w:rPr>
                <w:rFonts w:asciiTheme="minorBidi" w:hAnsiTheme="minorBidi" w:cstheme="minorBidi"/>
                <w:sz w:val="10"/>
                <w:szCs w:val="10"/>
              </w:rPr>
              <w:t>Deaths</w:t>
            </w:r>
          </w:p>
        </w:tc>
        <w:tc>
          <w:tcPr>
            <w:tcW w:w="380" w:type="dxa"/>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sz w:val="10"/>
                <w:szCs w:val="10"/>
              </w:rPr>
            </w:pPr>
            <w:r w:rsidRPr="00BF074B">
              <w:rPr>
                <w:rFonts w:asciiTheme="minorBidi" w:hAnsiTheme="minorBidi" w:cstheme="minorBidi"/>
                <w:sz w:val="10"/>
                <w:szCs w:val="10"/>
              </w:rPr>
              <w:t>Births</w:t>
            </w:r>
          </w:p>
        </w:tc>
        <w:tc>
          <w:tcPr>
            <w:tcW w:w="380" w:type="dxa"/>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sz w:val="10"/>
                <w:szCs w:val="10"/>
              </w:rPr>
            </w:pPr>
            <w:r w:rsidRPr="00BF074B">
              <w:rPr>
                <w:rFonts w:asciiTheme="minorBidi" w:hAnsiTheme="minorBidi" w:cstheme="minorBidi"/>
                <w:sz w:val="10"/>
                <w:szCs w:val="10"/>
              </w:rPr>
              <w:t>Deaths</w:t>
            </w:r>
          </w:p>
        </w:tc>
        <w:tc>
          <w:tcPr>
            <w:tcW w:w="383" w:type="dxa"/>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sz w:val="10"/>
                <w:szCs w:val="10"/>
              </w:rPr>
            </w:pPr>
            <w:r w:rsidRPr="00BF074B">
              <w:rPr>
                <w:rFonts w:asciiTheme="minorBidi" w:hAnsiTheme="minorBidi" w:cstheme="minorBidi"/>
                <w:sz w:val="10"/>
                <w:szCs w:val="10"/>
              </w:rPr>
              <w:t>Births</w:t>
            </w:r>
          </w:p>
        </w:tc>
        <w:tc>
          <w:tcPr>
            <w:tcW w:w="380" w:type="dxa"/>
            <w:tcBorders>
              <w:top w:val="single" w:sz="4" w:space="0" w:color="auto"/>
              <w:left w:val="single" w:sz="4" w:space="0" w:color="auto"/>
              <w:bottom w:val="single" w:sz="4" w:space="0" w:color="auto"/>
              <w:right w:val="single" w:sz="4" w:space="0" w:color="auto"/>
            </w:tcBorders>
            <w:vAlign w:val="center"/>
          </w:tcPr>
          <w:p w:rsidR="004921F4" w:rsidRPr="00BF074B" w:rsidRDefault="004921F4" w:rsidP="00D332E6">
            <w:pPr>
              <w:jc w:val="center"/>
              <w:rPr>
                <w:rFonts w:ascii="Arial" w:hAnsi="Arial" w:cs="Arial"/>
                <w:sz w:val="10"/>
                <w:szCs w:val="10"/>
              </w:rPr>
            </w:pPr>
            <w:r w:rsidRPr="00BF074B">
              <w:rPr>
                <w:rFonts w:asciiTheme="minorBidi" w:hAnsiTheme="minorBidi" w:cstheme="minorBidi"/>
                <w:sz w:val="10"/>
                <w:szCs w:val="10"/>
              </w:rPr>
              <w:t>Deaths</w:t>
            </w:r>
          </w:p>
        </w:tc>
        <w:tc>
          <w:tcPr>
            <w:tcW w:w="381" w:type="dxa"/>
            <w:tcBorders>
              <w:top w:val="single" w:sz="4" w:space="0" w:color="auto"/>
              <w:left w:val="single" w:sz="4" w:space="0" w:color="auto"/>
              <w:bottom w:val="single" w:sz="4" w:space="0" w:color="auto"/>
            </w:tcBorders>
            <w:vAlign w:val="center"/>
          </w:tcPr>
          <w:p w:rsidR="004921F4" w:rsidRPr="00BF074B" w:rsidRDefault="004921F4" w:rsidP="00D332E6">
            <w:pPr>
              <w:jc w:val="center"/>
              <w:rPr>
                <w:rFonts w:ascii="Arial" w:hAnsi="Arial" w:cs="Arial"/>
                <w:sz w:val="10"/>
                <w:szCs w:val="10"/>
              </w:rPr>
            </w:pPr>
            <w:r w:rsidRPr="00BF074B">
              <w:rPr>
                <w:rFonts w:asciiTheme="minorBidi" w:hAnsiTheme="minorBidi" w:cstheme="minorBidi"/>
                <w:sz w:val="10"/>
                <w:szCs w:val="10"/>
              </w:rPr>
              <w:t>Births</w:t>
            </w:r>
          </w:p>
        </w:tc>
        <w:tc>
          <w:tcPr>
            <w:tcW w:w="380" w:type="dxa"/>
            <w:tcBorders>
              <w:left w:val="single" w:sz="4" w:space="0" w:color="auto"/>
              <w:bottom w:val="single" w:sz="4" w:space="0" w:color="auto"/>
            </w:tcBorders>
            <w:vAlign w:val="center"/>
          </w:tcPr>
          <w:p w:rsidR="004921F4" w:rsidRPr="00BF074B" w:rsidRDefault="004921F4" w:rsidP="00D332E6">
            <w:pPr>
              <w:jc w:val="center"/>
              <w:rPr>
                <w:rFonts w:ascii="Arial" w:hAnsi="Arial" w:cs="Arial"/>
                <w:sz w:val="10"/>
                <w:szCs w:val="10"/>
              </w:rPr>
            </w:pPr>
            <w:r w:rsidRPr="00BF074B">
              <w:rPr>
                <w:rFonts w:asciiTheme="minorBidi" w:hAnsiTheme="minorBidi" w:cstheme="minorBidi"/>
                <w:sz w:val="10"/>
                <w:szCs w:val="10"/>
              </w:rPr>
              <w:t>Deaths</w:t>
            </w:r>
          </w:p>
        </w:tc>
        <w:tc>
          <w:tcPr>
            <w:tcW w:w="383" w:type="dxa"/>
            <w:tcBorders>
              <w:left w:val="single" w:sz="4" w:space="0" w:color="auto"/>
              <w:bottom w:val="single" w:sz="4" w:space="0" w:color="auto"/>
            </w:tcBorders>
            <w:vAlign w:val="center"/>
          </w:tcPr>
          <w:p w:rsidR="004921F4" w:rsidRPr="00BF074B" w:rsidRDefault="004921F4" w:rsidP="00D332E6">
            <w:pPr>
              <w:jc w:val="center"/>
              <w:rPr>
                <w:rFonts w:ascii="Arial" w:hAnsi="Arial" w:cs="Arial"/>
                <w:sz w:val="10"/>
                <w:szCs w:val="10"/>
              </w:rPr>
            </w:pPr>
            <w:r w:rsidRPr="00BF074B">
              <w:rPr>
                <w:rFonts w:asciiTheme="minorBidi" w:hAnsiTheme="minorBidi" w:cstheme="minorBidi"/>
                <w:sz w:val="10"/>
                <w:szCs w:val="10"/>
              </w:rPr>
              <w:t>Births</w:t>
            </w:r>
          </w:p>
        </w:tc>
        <w:tc>
          <w:tcPr>
            <w:tcW w:w="380" w:type="dxa"/>
            <w:tcBorders>
              <w:top w:val="single" w:sz="4" w:space="0" w:color="auto"/>
              <w:left w:val="single" w:sz="4" w:space="0" w:color="auto"/>
              <w:bottom w:val="single" w:sz="4" w:space="0" w:color="auto"/>
            </w:tcBorders>
            <w:vAlign w:val="center"/>
          </w:tcPr>
          <w:p w:rsidR="004921F4" w:rsidRPr="00BF074B" w:rsidRDefault="004921F4" w:rsidP="00D332E6">
            <w:pPr>
              <w:jc w:val="center"/>
              <w:rPr>
                <w:rFonts w:ascii="Arial" w:hAnsi="Arial" w:cs="Arial"/>
                <w:b/>
                <w:bCs/>
                <w:sz w:val="10"/>
                <w:szCs w:val="10"/>
              </w:rPr>
            </w:pPr>
            <w:r w:rsidRPr="00BF074B">
              <w:rPr>
                <w:rFonts w:asciiTheme="minorBidi" w:hAnsiTheme="minorBidi" w:cstheme="minorBidi"/>
                <w:b/>
                <w:bCs/>
                <w:sz w:val="10"/>
                <w:szCs w:val="10"/>
              </w:rPr>
              <w:t>Deaths</w:t>
            </w:r>
          </w:p>
        </w:tc>
        <w:tc>
          <w:tcPr>
            <w:tcW w:w="381" w:type="dxa"/>
            <w:tcBorders>
              <w:top w:val="single" w:sz="4" w:space="0" w:color="auto"/>
              <w:left w:val="single" w:sz="4" w:space="0" w:color="auto"/>
              <w:bottom w:val="single" w:sz="4" w:space="0" w:color="auto"/>
            </w:tcBorders>
            <w:vAlign w:val="center"/>
          </w:tcPr>
          <w:p w:rsidR="004921F4" w:rsidRPr="00BF074B" w:rsidRDefault="004921F4" w:rsidP="00D332E6">
            <w:pPr>
              <w:jc w:val="center"/>
              <w:rPr>
                <w:rFonts w:ascii="Arial" w:hAnsi="Arial" w:cs="Arial"/>
                <w:b/>
                <w:bCs/>
                <w:sz w:val="10"/>
                <w:szCs w:val="10"/>
              </w:rPr>
            </w:pPr>
            <w:r w:rsidRPr="00BF074B">
              <w:rPr>
                <w:rFonts w:asciiTheme="minorBidi" w:hAnsiTheme="minorBidi" w:cstheme="minorBidi"/>
                <w:b/>
                <w:bCs/>
                <w:sz w:val="10"/>
                <w:szCs w:val="10"/>
              </w:rPr>
              <w:t>Births</w:t>
            </w:r>
          </w:p>
        </w:tc>
        <w:tc>
          <w:tcPr>
            <w:tcW w:w="380" w:type="dxa"/>
            <w:tcBorders>
              <w:top w:val="single" w:sz="4" w:space="0" w:color="auto"/>
              <w:left w:val="single" w:sz="4" w:space="0" w:color="auto"/>
              <w:bottom w:val="single" w:sz="4" w:space="0" w:color="auto"/>
            </w:tcBorders>
            <w:vAlign w:val="center"/>
          </w:tcPr>
          <w:p w:rsidR="004921F4" w:rsidRPr="00BF074B" w:rsidRDefault="004921F4" w:rsidP="00D332E6">
            <w:pPr>
              <w:jc w:val="center"/>
              <w:rPr>
                <w:rFonts w:ascii="Arial" w:hAnsi="Arial" w:cs="Arial"/>
                <w:b/>
                <w:bCs/>
                <w:sz w:val="10"/>
                <w:szCs w:val="10"/>
              </w:rPr>
            </w:pPr>
            <w:r w:rsidRPr="00BF074B">
              <w:rPr>
                <w:rFonts w:asciiTheme="minorBidi" w:hAnsiTheme="minorBidi" w:cstheme="minorBidi"/>
                <w:b/>
                <w:bCs/>
                <w:sz w:val="10"/>
                <w:szCs w:val="10"/>
              </w:rPr>
              <w:t>Deaths</w:t>
            </w:r>
          </w:p>
        </w:tc>
        <w:tc>
          <w:tcPr>
            <w:tcW w:w="381" w:type="dxa"/>
            <w:tcBorders>
              <w:top w:val="single" w:sz="4" w:space="0" w:color="auto"/>
              <w:left w:val="single" w:sz="4" w:space="0" w:color="auto"/>
              <w:bottom w:val="single" w:sz="4" w:space="0" w:color="auto"/>
            </w:tcBorders>
            <w:vAlign w:val="center"/>
          </w:tcPr>
          <w:p w:rsidR="004921F4" w:rsidRPr="00BF074B" w:rsidRDefault="004921F4" w:rsidP="00D332E6">
            <w:pPr>
              <w:jc w:val="center"/>
              <w:rPr>
                <w:rFonts w:ascii="Arial" w:hAnsi="Arial" w:cs="Arial"/>
                <w:b/>
                <w:bCs/>
                <w:sz w:val="10"/>
                <w:szCs w:val="10"/>
              </w:rPr>
            </w:pPr>
            <w:r w:rsidRPr="00BF074B">
              <w:rPr>
                <w:rFonts w:asciiTheme="minorBidi" w:hAnsiTheme="minorBidi" w:cstheme="minorBidi"/>
                <w:b/>
                <w:bCs/>
                <w:sz w:val="10"/>
                <w:szCs w:val="10"/>
              </w:rPr>
              <w:t>Births</w:t>
            </w:r>
          </w:p>
        </w:tc>
        <w:tc>
          <w:tcPr>
            <w:tcW w:w="637" w:type="dxa"/>
            <w:vMerge/>
            <w:tcBorders>
              <w:left w:val="single" w:sz="4" w:space="0" w:color="auto"/>
              <w:bottom w:val="single" w:sz="4" w:space="0" w:color="auto"/>
              <w:right w:val="single" w:sz="4" w:space="0" w:color="auto"/>
            </w:tcBorders>
            <w:vAlign w:val="center"/>
          </w:tcPr>
          <w:p w:rsidR="004921F4" w:rsidRPr="00BF074B" w:rsidRDefault="004921F4" w:rsidP="00D332E6">
            <w:pPr>
              <w:spacing w:before="20" w:after="20"/>
              <w:ind w:left="57" w:firstLine="197"/>
              <w:rPr>
                <w:rFonts w:ascii="Arial" w:hAnsi="Arial"/>
                <w:b/>
                <w:bCs/>
                <w:sz w:val="10"/>
                <w:szCs w:val="10"/>
                <w:rtl/>
              </w:rPr>
            </w:pPr>
          </w:p>
        </w:tc>
      </w:tr>
      <w:tr w:rsidR="004921F4" w:rsidRPr="00BF074B" w:rsidTr="00D332E6">
        <w:trPr>
          <w:cantSplit/>
          <w:trHeight w:hRule="exact" w:val="276"/>
          <w:jc w:val="center"/>
        </w:trPr>
        <w:tc>
          <w:tcPr>
            <w:tcW w:w="379" w:type="dxa"/>
            <w:tcBorders>
              <w:top w:val="single" w:sz="4" w:space="0" w:color="auto"/>
              <w:left w:val="single" w:sz="4" w:space="0" w:color="auto"/>
            </w:tcBorders>
            <w:vAlign w:val="center"/>
          </w:tcPr>
          <w:p w:rsidR="004921F4" w:rsidRPr="004A56A1" w:rsidRDefault="004921F4" w:rsidP="00223FC7">
            <w:pPr>
              <w:bidi/>
              <w:rPr>
                <w:b/>
                <w:bCs/>
                <w:color w:val="000000"/>
                <w:sz w:val="12"/>
                <w:szCs w:val="12"/>
              </w:rPr>
            </w:pPr>
            <w:r w:rsidRPr="004A56A1">
              <w:rPr>
                <w:b/>
                <w:bCs/>
                <w:color w:val="000000"/>
                <w:sz w:val="12"/>
                <w:szCs w:val="12"/>
              </w:rPr>
              <w:t>3,289</w:t>
            </w:r>
          </w:p>
        </w:tc>
        <w:tc>
          <w:tcPr>
            <w:tcW w:w="380" w:type="dxa"/>
            <w:tcBorders>
              <w:top w:val="single" w:sz="4" w:space="0" w:color="auto"/>
            </w:tcBorders>
            <w:vAlign w:val="center"/>
          </w:tcPr>
          <w:p w:rsidR="004921F4" w:rsidRPr="004A56A1" w:rsidRDefault="004921F4" w:rsidP="00223FC7">
            <w:pPr>
              <w:bidi/>
              <w:rPr>
                <w:b/>
                <w:bCs/>
                <w:color w:val="000000"/>
                <w:sz w:val="12"/>
                <w:szCs w:val="12"/>
              </w:rPr>
            </w:pPr>
            <w:r w:rsidRPr="004A56A1">
              <w:rPr>
                <w:b/>
                <w:bCs/>
                <w:color w:val="000000"/>
                <w:sz w:val="12"/>
                <w:szCs w:val="12"/>
              </w:rPr>
              <w:t>33,840</w:t>
            </w:r>
          </w:p>
        </w:tc>
        <w:tc>
          <w:tcPr>
            <w:tcW w:w="380" w:type="dxa"/>
            <w:tcBorders>
              <w:top w:val="single" w:sz="4" w:space="0" w:color="auto"/>
            </w:tcBorders>
            <w:vAlign w:val="center"/>
          </w:tcPr>
          <w:p w:rsidR="004921F4" w:rsidRPr="004A56A1" w:rsidRDefault="004921F4" w:rsidP="00223FC7">
            <w:pPr>
              <w:bidi/>
              <w:rPr>
                <w:b/>
                <w:bCs/>
                <w:color w:val="000000"/>
                <w:sz w:val="12"/>
                <w:szCs w:val="12"/>
              </w:rPr>
            </w:pPr>
            <w:r w:rsidRPr="004A56A1">
              <w:rPr>
                <w:b/>
                <w:bCs/>
                <w:color w:val="000000"/>
                <w:sz w:val="12"/>
                <w:szCs w:val="12"/>
              </w:rPr>
              <w:t>3,999</w:t>
            </w:r>
          </w:p>
        </w:tc>
        <w:tc>
          <w:tcPr>
            <w:tcW w:w="383" w:type="dxa"/>
            <w:tcBorders>
              <w:top w:val="single" w:sz="4" w:space="0" w:color="auto"/>
            </w:tcBorders>
            <w:vAlign w:val="center"/>
          </w:tcPr>
          <w:p w:rsidR="004921F4" w:rsidRPr="004A56A1" w:rsidRDefault="004921F4" w:rsidP="00223FC7">
            <w:pPr>
              <w:bidi/>
              <w:rPr>
                <w:b/>
                <w:bCs/>
                <w:color w:val="000000"/>
                <w:sz w:val="12"/>
                <w:szCs w:val="12"/>
              </w:rPr>
            </w:pPr>
            <w:r w:rsidRPr="004A56A1">
              <w:rPr>
                <w:b/>
                <w:bCs/>
                <w:color w:val="000000"/>
                <w:sz w:val="12"/>
                <w:szCs w:val="12"/>
              </w:rPr>
              <w:t>36,049</w:t>
            </w:r>
          </w:p>
        </w:tc>
        <w:tc>
          <w:tcPr>
            <w:tcW w:w="380" w:type="dxa"/>
            <w:tcBorders>
              <w:top w:val="single" w:sz="4" w:space="0" w:color="auto"/>
            </w:tcBorders>
            <w:vAlign w:val="center"/>
          </w:tcPr>
          <w:p w:rsidR="004921F4" w:rsidRPr="004A56A1" w:rsidRDefault="004921F4" w:rsidP="00223FC7">
            <w:pPr>
              <w:bidi/>
              <w:rPr>
                <w:b/>
                <w:bCs/>
                <w:color w:val="000000"/>
                <w:sz w:val="12"/>
                <w:szCs w:val="12"/>
              </w:rPr>
            </w:pPr>
            <w:r w:rsidRPr="004A56A1">
              <w:rPr>
                <w:b/>
                <w:bCs/>
                <w:color w:val="000000"/>
                <w:sz w:val="12"/>
                <w:szCs w:val="12"/>
              </w:rPr>
              <w:t>3,098</w:t>
            </w:r>
          </w:p>
        </w:tc>
        <w:tc>
          <w:tcPr>
            <w:tcW w:w="381" w:type="dxa"/>
            <w:tcBorders>
              <w:top w:val="single" w:sz="4" w:space="0" w:color="auto"/>
            </w:tcBorders>
            <w:vAlign w:val="center"/>
          </w:tcPr>
          <w:p w:rsidR="004921F4" w:rsidRPr="004A56A1" w:rsidRDefault="004921F4" w:rsidP="00223FC7">
            <w:pPr>
              <w:bidi/>
              <w:rPr>
                <w:b/>
                <w:bCs/>
                <w:color w:val="000000"/>
                <w:sz w:val="12"/>
                <w:szCs w:val="12"/>
              </w:rPr>
            </w:pPr>
            <w:r w:rsidRPr="004A56A1">
              <w:rPr>
                <w:b/>
                <w:bCs/>
                <w:color w:val="000000"/>
                <w:sz w:val="12"/>
                <w:szCs w:val="12"/>
              </w:rPr>
              <w:t>34,875</w:t>
            </w:r>
          </w:p>
        </w:tc>
        <w:tc>
          <w:tcPr>
            <w:tcW w:w="380" w:type="dxa"/>
            <w:tcBorders>
              <w:top w:val="single" w:sz="4" w:space="0" w:color="auto"/>
            </w:tcBorders>
            <w:vAlign w:val="center"/>
          </w:tcPr>
          <w:p w:rsidR="004921F4" w:rsidRPr="004A56A1" w:rsidRDefault="004921F4" w:rsidP="00223FC7">
            <w:pPr>
              <w:bidi/>
              <w:rPr>
                <w:b/>
                <w:bCs/>
                <w:color w:val="000000"/>
                <w:sz w:val="12"/>
                <w:szCs w:val="12"/>
              </w:rPr>
            </w:pPr>
            <w:r w:rsidRPr="004A56A1">
              <w:rPr>
                <w:b/>
                <w:bCs/>
                <w:color w:val="000000"/>
                <w:sz w:val="12"/>
                <w:szCs w:val="12"/>
              </w:rPr>
              <w:t>3,518</w:t>
            </w:r>
          </w:p>
        </w:tc>
        <w:tc>
          <w:tcPr>
            <w:tcW w:w="383" w:type="dxa"/>
            <w:tcBorders>
              <w:top w:val="single" w:sz="4" w:space="0" w:color="auto"/>
            </w:tcBorders>
            <w:vAlign w:val="center"/>
          </w:tcPr>
          <w:p w:rsidR="004921F4" w:rsidRPr="004A56A1" w:rsidRDefault="004921F4" w:rsidP="00223FC7">
            <w:pPr>
              <w:bidi/>
              <w:rPr>
                <w:b/>
                <w:bCs/>
                <w:color w:val="000000"/>
                <w:sz w:val="12"/>
                <w:szCs w:val="12"/>
              </w:rPr>
            </w:pPr>
            <w:r w:rsidRPr="004A56A1">
              <w:rPr>
                <w:b/>
                <w:bCs/>
                <w:color w:val="000000"/>
                <w:sz w:val="12"/>
                <w:szCs w:val="12"/>
              </w:rPr>
              <w:t>36,835</w:t>
            </w:r>
          </w:p>
        </w:tc>
        <w:tc>
          <w:tcPr>
            <w:tcW w:w="380" w:type="dxa"/>
            <w:tcBorders>
              <w:top w:val="single" w:sz="4" w:space="0" w:color="auto"/>
            </w:tcBorders>
            <w:vAlign w:val="center"/>
          </w:tcPr>
          <w:p w:rsidR="004921F4" w:rsidRPr="004A56A1" w:rsidRDefault="004921F4" w:rsidP="00223FC7">
            <w:pPr>
              <w:bidi/>
              <w:rPr>
                <w:b/>
                <w:bCs/>
                <w:color w:val="000000"/>
                <w:sz w:val="12"/>
                <w:szCs w:val="12"/>
              </w:rPr>
            </w:pPr>
            <w:r w:rsidRPr="004A56A1">
              <w:rPr>
                <w:b/>
                <w:bCs/>
                <w:color w:val="000000"/>
                <w:sz w:val="12"/>
                <w:szCs w:val="12"/>
              </w:rPr>
              <w:t>7,288</w:t>
            </w:r>
          </w:p>
        </w:tc>
        <w:tc>
          <w:tcPr>
            <w:tcW w:w="381" w:type="dxa"/>
            <w:tcBorders>
              <w:top w:val="single" w:sz="4" w:space="0" w:color="auto"/>
            </w:tcBorders>
            <w:vAlign w:val="center"/>
          </w:tcPr>
          <w:p w:rsidR="004921F4" w:rsidRPr="004A56A1" w:rsidRDefault="004921F4" w:rsidP="00223FC7">
            <w:pPr>
              <w:bidi/>
              <w:rPr>
                <w:b/>
                <w:bCs/>
                <w:color w:val="000000"/>
                <w:sz w:val="12"/>
                <w:szCs w:val="12"/>
              </w:rPr>
            </w:pPr>
            <w:r w:rsidRPr="004A56A1">
              <w:rPr>
                <w:b/>
                <w:bCs/>
                <w:color w:val="000000"/>
                <w:sz w:val="12"/>
                <w:szCs w:val="12"/>
              </w:rPr>
              <w:t>69,889</w:t>
            </w:r>
          </w:p>
        </w:tc>
        <w:tc>
          <w:tcPr>
            <w:tcW w:w="380" w:type="dxa"/>
            <w:tcBorders>
              <w:top w:val="single" w:sz="4" w:space="0" w:color="auto"/>
            </w:tcBorders>
            <w:vAlign w:val="center"/>
          </w:tcPr>
          <w:p w:rsidR="004921F4" w:rsidRPr="004A56A1" w:rsidRDefault="004921F4" w:rsidP="00223FC7">
            <w:pPr>
              <w:bidi/>
              <w:rPr>
                <w:b/>
                <w:bCs/>
                <w:color w:val="000000"/>
                <w:sz w:val="12"/>
                <w:szCs w:val="12"/>
              </w:rPr>
            </w:pPr>
            <w:r w:rsidRPr="004A56A1">
              <w:rPr>
                <w:b/>
                <w:bCs/>
                <w:color w:val="000000"/>
                <w:sz w:val="12"/>
                <w:szCs w:val="12"/>
              </w:rPr>
              <w:t>6,616</w:t>
            </w:r>
          </w:p>
        </w:tc>
        <w:tc>
          <w:tcPr>
            <w:tcW w:w="381" w:type="dxa"/>
            <w:tcBorders>
              <w:top w:val="single" w:sz="4" w:space="0" w:color="auto"/>
            </w:tcBorders>
            <w:vAlign w:val="center"/>
          </w:tcPr>
          <w:p w:rsidR="004921F4" w:rsidRPr="004A56A1" w:rsidRDefault="004921F4" w:rsidP="00223FC7">
            <w:pPr>
              <w:bidi/>
              <w:rPr>
                <w:b/>
                <w:bCs/>
                <w:color w:val="000000"/>
                <w:sz w:val="12"/>
                <w:szCs w:val="12"/>
              </w:rPr>
            </w:pPr>
            <w:r w:rsidRPr="004A56A1">
              <w:rPr>
                <w:b/>
                <w:bCs/>
                <w:color w:val="000000"/>
                <w:sz w:val="12"/>
                <w:szCs w:val="12"/>
              </w:rPr>
              <w:t>71,710</w:t>
            </w:r>
          </w:p>
        </w:tc>
        <w:tc>
          <w:tcPr>
            <w:tcW w:w="637" w:type="dxa"/>
            <w:tcBorders>
              <w:top w:val="single" w:sz="4" w:space="0" w:color="auto"/>
              <w:left w:val="single" w:sz="4" w:space="0" w:color="auto"/>
              <w:right w:val="single" w:sz="4" w:space="0" w:color="auto"/>
            </w:tcBorders>
            <w:vAlign w:val="center"/>
          </w:tcPr>
          <w:p w:rsidR="004921F4" w:rsidRPr="00BF074B" w:rsidRDefault="004921F4" w:rsidP="004921F4">
            <w:pPr>
              <w:spacing w:before="20" w:after="20"/>
              <w:ind w:left="52"/>
              <w:rPr>
                <w:rFonts w:asciiTheme="minorBidi" w:hAnsiTheme="minorBidi" w:cstheme="minorBidi"/>
                <w:b/>
                <w:bCs/>
                <w:sz w:val="10"/>
                <w:szCs w:val="10"/>
              </w:rPr>
            </w:pPr>
            <w:r w:rsidRPr="00BF074B">
              <w:rPr>
                <w:rFonts w:asciiTheme="minorBidi" w:hAnsiTheme="minorBidi" w:cstheme="minorBidi"/>
                <w:b/>
                <w:bCs/>
                <w:sz w:val="10"/>
                <w:szCs w:val="10"/>
              </w:rPr>
              <w:t>West Bank*</w:t>
            </w:r>
          </w:p>
        </w:tc>
      </w:tr>
      <w:tr w:rsidR="004921F4" w:rsidRPr="00BF074B" w:rsidTr="00D332E6">
        <w:trPr>
          <w:cantSplit/>
          <w:trHeight w:hRule="exact" w:val="227"/>
          <w:jc w:val="center"/>
        </w:trPr>
        <w:tc>
          <w:tcPr>
            <w:tcW w:w="379" w:type="dxa"/>
            <w:tcBorders>
              <w:left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356</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3,032</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428</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3,201</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362</w:t>
            </w:r>
          </w:p>
        </w:tc>
        <w:tc>
          <w:tcPr>
            <w:tcW w:w="381" w:type="dxa"/>
            <w:vAlign w:val="center"/>
          </w:tcPr>
          <w:p w:rsidR="004921F4" w:rsidRPr="004A56A1" w:rsidRDefault="004921F4" w:rsidP="00223FC7">
            <w:pPr>
              <w:bidi/>
              <w:rPr>
                <w:color w:val="000000"/>
                <w:sz w:val="12"/>
                <w:szCs w:val="12"/>
              </w:rPr>
            </w:pPr>
            <w:r w:rsidRPr="004A56A1">
              <w:rPr>
                <w:color w:val="000000"/>
                <w:sz w:val="12"/>
                <w:szCs w:val="12"/>
              </w:rPr>
              <w:t>2,930</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351</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3,132</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784</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6,233</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713</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6,062</w:t>
            </w:r>
          </w:p>
        </w:tc>
        <w:tc>
          <w:tcPr>
            <w:tcW w:w="637" w:type="dxa"/>
            <w:tcBorders>
              <w:left w:val="single" w:sz="4" w:space="0" w:color="auto"/>
              <w:right w:val="single" w:sz="4" w:space="0" w:color="auto"/>
            </w:tcBorders>
            <w:vAlign w:val="center"/>
          </w:tcPr>
          <w:p w:rsidR="004921F4" w:rsidRPr="00BF074B" w:rsidRDefault="004921F4" w:rsidP="004921F4">
            <w:pPr>
              <w:spacing w:before="20" w:after="20"/>
              <w:ind w:left="38" w:right="10"/>
              <w:rPr>
                <w:rFonts w:asciiTheme="minorBidi" w:hAnsiTheme="minorBidi" w:cstheme="minorBidi"/>
                <w:sz w:val="10"/>
                <w:szCs w:val="10"/>
              </w:rPr>
            </w:pPr>
            <w:r w:rsidRPr="00BF074B">
              <w:rPr>
                <w:rFonts w:asciiTheme="minorBidi" w:hAnsiTheme="minorBidi" w:cstheme="minorBidi"/>
                <w:sz w:val="10"/>
                <w:szCs w:val="10"/>
              </w:rPr>
              <w:t>January</w:t>
            </w:r>
          </w:p>
        </w:tc>
      </w:tr>
      <w:tr w:rsidR="004921F4" w:rsidRPr="00BF074B" w:rsidTr="00D332E6">
        <w:trPr>
          <w:cantSplit/>
          <w:trHeight w:hRule="exact" w:val="227"/>
          <w:jc w:val="center"/>
        </w:trPr>
        <w:tc>
          <w:tcPr>
            <w:tcW w:w="379" w:type="dxa"/>
            <w:tcBorders>
              <w:left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351</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2,563</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344</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2,758</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232</w:t>
            </w:r>
          </w:p>
        </w:tc>
        <w:tc>
          <w:tcPr>
            <w:tcW w:w="381" w:type="dxa"/>
            <w:vAlign w:val="center"/>
          </w:tcPr>
          <w:p w:rsidR="004921F4" w:rsidRPr="004A56A1" w:rsidRDefault="004921F4" w:rsidP="00223FC7">
            <w:pPr>
              <w:bidi/>
              <w:rPr>
                <w:color w:val="000000"/>
                <w:sz w:val="12"/>
                <w:szCs w:val="12"/>
              </w:rPr>
            </w:pPr>
            <w:r w:rsidRPr="004A56A1">
              <w:rPr>
                <w:color w:val="000000"/>
                <w:sz w:val="12"/>
                <w:szCs w:val="12"/>
              </w:rPr>
              <w:t>2,665</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310</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2,723</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695</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5,321</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542</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5,388</w:t>
            </w:r>
          </w:p>
        </w:tc>
        <w:tc>
          <w:tcPr>
            <w:tcW w:w="637" w:type="dxa"/>
            <w:tcBorders>
              <w:left w:val="single" w:sz="4" w:space="0" w:color="auto"/>
              <w:right w:val="single" w:sz="4" w:space="0" w:color="auto"/>
            </w:tcBorders>
            <w:vAlign w:val="center"/>
          </w:tcPr>
          <w:p w:rsidR="004921F4" w:rsidRPr="00BF074B" w:rsidRDefault="004921F4" w:rsidP="004921F4">
            <w:pPr>
              <w:spacing w:before="20" w:after="20"/>
              <w:ind w:left="38" w:right="10"/>
              <w:rPr>
                <w:rFonts w:asciiTheme="minorBidi" w:hAnsiTheme="minorBidi" w:cstheme="minorBidi"/>
                <w:sz w:val="10"/>
                <w:szCs w:val="10"/>
              </w:rPr>
            </w:pPr>
            <w:r w:rsidRPr="00BF074B">
              <w:rPr>
                <w:rFonts w:asciiTheme="minorBidi" w:hAnsiTheme="minorBidi" w:cstheme="minorBidi"/>
                <w:sz w:val="10"/>
                <w:szCs w:val="10"/>
              </w:rPr>
              <w:t>February</w:t>
            </w:r>
          </w:p>
        </w:tc>
      </w:tr>
      <w:tr w:rsidR="004921F4" w:rsidRPr="00BF074B" w:rsidTr="00D332E6">
        <w:trPr>
          <w:cantSplit/>
          <w:trHeight w:hRule="exact" w:val="227"/>
          <w:jc w:val="center"/>
        </w:trPr>
        <w:tc>
          <w:tcPr>
            <w:tcW w:w="379" w:type="dxa"/>
            <w:tcBorders>
              <w:left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315</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2,875</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346</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3,078</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270</w:t>
            </w:r>
          </w:p>
        </w:tc>
        <w:tc>
          <w:tcPr>
            <w:tcW w:w="381" w:type="dxa"/>
            <w:vAlign w:val="center"/>
          </w:tcPr>
          <w:p w:rsidR="004921F4" w:rsidRPr="004A56A1" w:rsidRDefault="004921F4" w:rsidP="00223FC7">
            <w:pPr>
              <w:bidi/>
              <w:rPr>
                <w:color w:val="000000"/>
                <w:sz w:val="12"/>
                <w:szCs w:val="12"/>
              </w:rPr>
            </w:pPr>
            <w:r w:rsidRPr="004A56A1">
              <w:rPr>
                <w:color w:val="000000"/>
                <w:sz w:val="12"/>
                <w:szCs w:val="12"/>
              </w:rPr>
              <w:t>2,922</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319</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3,049</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661</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5,953</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589</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5,971</w:t>
            </w:r>
          </w:p>
        </w:tc>
        <w:tc>
          <w:tcPr>
            <w:tcW w:w="637" w:type="dxa"/>
            <w:tcBorders>
              <w:left w:val="single" w:sz="4" w:space="0" w:color="auto"/>
              <w:right w:val="single" w:sz="4" w:space="0" w:color="auto"/>
            </w:tcBorders>
            <w:vAlign w:val="center"/>
          </w:tcPr>
          <w:p w:rsidR="004921F4" w:rsidRPr="00BF074B" w:rsidRDefault="004921F4" w:rsidP="004921F4">
            <w:pPr>
              <w:spacing w:before="20" w:after="20"/>
              <w:ind w:left="38" w:right="10"/>
              <w:rPr>
                <w:rFonts w:asciiTheme="minorBidi" w:hAnsiTheme="minorBidi" w:cstheme="minorBidi"/>
                <w:sz w:val="10"/>
                <w:szCs w:val="10"/>
              </w:rPr>
            </w:pPr>
            <w:r w:rsidRPr="00BF074B">
              <w:rPr>
                <w:rFonts w:asciiTheme="minorBidi" w:hAnsiTheme="minorBidi" w:cstheme="minorBidi"/>
                <w:sz w:val="10"/>
                <w:szCs w:val="10"/>
              </w:rPr>
              <w:t>March</w:t>
            </w:r>
          </w:p>
        </w:tc>
      </w:tr>
      <w:tr w:rsidR="004921F4" w:rsidRPr="00BF074B" w:rsidTr="00D332E6">
        <w:trPr>
          <w:cantSplit/>
          <w:trHeight w:hRule="exact" w:val="227"/>
          <w:jc w:val="center"/>
        </w:trPr>
        <w:tc>
          <w:tcPr>
            <w:tcW w:w="379" w:type="dxa"/>
            <w:tcBorders>
              <w:left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230</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2,574</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321</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2,833</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249</w:t>
            </w:r>
          </w:p>
        </w:tc>
        <w:tc>
          <w:tcPr>
            <w:tcW w:w="381" w:type="dxa"/>
            <w:vAlign w:val="center"/>
          </w:tcPr>
          <w:p w:rsidR="004921F4" w:rsidRPr="004A56A1" w:rsidRDefault="004921F4" w:rsidP="00223FC7">
            <w:pPr>
              <w:bidi/>
              <w:rPr>
                <w:color w:val="000000"/>
                <w:sz w:val="12"/>
                <w:szCs w:val="12"/>
              </w:rPr>
            </w:pPr>
            <w:r w:rsidRPr="004A56A1">
              <w:rPr>
                <w:color w:val="000000"/>
                <w:sz w:val="12"/>
                <w:szCs w:val="12"/>
              </w:rPr>
              <w:t>2,708</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274</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2,811</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551</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5,407</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523</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5,519</w:t>
            </w:r>
          </w:p>
        </w:tc>
        <w:tc>
          <w:tcPr>
            <w:tcW w:w="637" w:type="dxa"/>
            <w:tcBorders>
              <w:left w:val="single" w:sz="4" w:space="0" w:color="auto"/>
              <w:right w:val="single" w:sz="4" w:space="0" w:color="auto"/>
            </w:tcBorders>
            <w:vAlign w:val="center"/>
          </w:tcPr>
          <w:p w:rsidR="004921F4" w:rsidRPr="00BF074B" w:rsidRDefault="004921F4" w:rsidP="004921F4">
            <w:pPr>
              <w:spacing w:before="20" w:after="20"/>
              <w:ind w:left="38" w:right="10"/>
              <w:rPr>
                <w:rFonts w:asciiTheme="minorBidi" w:hAnsiTheme="minorBidi" w:cstheme="minorBidi"/>
                <w:sz w:val="10"/>
                <w:szCs w:val="10"/>
              </w:rPr>
            </w:pPr>
            <w:r w:rsidRPr="00BF074B">
              <w:rPr>
                <w:rFonts w:asciiTheme="minorBidi" w:hAnsiTheme="minorBidi" w:cstheme="minorBidi"/>
                <w:sz w:val="10"/>
                <w:szCs w:val="10"/>
              </w:rPr>
              <w:t>April</w:t>
            </w:r>
          </w:p>
        </w:tc>
      </w:tr>
      <w:tr w:rsidR="004921F4" w:rsidRPr="00BF074B" w:rsidTr="00D332E6">
        <w:trPr>
          <w:cantSplit/>
          <w:trHeight w:hRule="exact" w:val="227"/>
          <w:jc w:val="center"/>
        </w:trPr>
        <w:tc>
          <w:tcPr>
            <w:tcW w:w="379" w:type="dxa"/>
            <w:tcBorders>
              <w:left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262</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2,809</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336</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2,889</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263</w:t>
            </w:r>
          </w:p>
        </w:tc>
        <w:tc>
          <w:tcPr>
            <w:tcW w:w="381" w:type="dxa"/>
            <w:vAlign w:val="center"/>
          </w:tcPr>
          <w:p w:rsidR="004921F4" w:rsidRPr="004A56A1" w:rsidRDefault="004921F4" w:rsidP="00223FC7">
            <w:pPr>
              <w:bidi/>
              <w:rPr>
                <w:color w:val="000000"/>
                <w:sz w:val="12"/>
                <w:szCs w:val="12"/>
              </w:rPr>
            </w:pPr>
            <w:r w:rsidRPr="004A56A1">
              <w:rPr>
                <w:color w:val="000000"/>
                <w:sz w:val="12"/>
                <w:szCs w:val="12"/>
              </w:rPr>
              <w:t>2,820</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282</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2,890</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598</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5,698</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545</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5,710</w:t>
            </w:r>
          </w:p>
        </w:tc>
        <w:tc>
          <w:tcPr>
            <w:tcW w:w="637" w:type="dxa"/>
            <w:tcBorders>
              <w:left w:val="single" w:sz="4" w:space="0" w:color="auto"/>
              <w:right w:val="single" w:sz="4" w:space="0" w:color="auto"/>
            </w:tcBorders>
            <w:vAlign w:val="center"/>
          </w:tcPr>
          <w:p w:rsidR="004921F4" w:rsidRPr="00BF074B" w:rsidRDefault="004921F4" w:rsidP="004921F4">
            <w:pPr>
              <w:spacing w:before="20" w:after="20"/>
              <w:ind w:left="38" w:right="10"/>
              <w:rPr>
                <w:rFonts w:asciiTheme="minorBidi" w:hAnsiTheme="minorBidi" w:cstheme="minorBidi"/>
                <w:sz w:val="10"/>
                <w:szCs w:val="10"/>
              </w:rPr>
            </w:pPr>
            <w:r w:rsidRPr="00BF074B">
              <w:rPr>
                <w:rFonts w:asciiTheme="minorBidi" w:hAnsiTheme="minorBidi" w:cstheme="minorBidi"/>
                <w:sz w:val="10"/>
                <w:szCs w:val="10"/>
              </w:rPr>
              <w:t>May</w:t>
            </w:r>
          </w:p>
        </w:tc>
      </w:tr>
      <w:tr w:rsidR="004921F4" w:rsidRPr="00BF074B" w:rsidTr="00D332E6">
        <w:trPr>
          <w:cantSplit/>
          <w:trHeight w:hRule="exact" w:val="227"/>
          <w:jc w:val="center"/>
        </w:trPr>
        <w:tc>
          <w:tcPr>
            <w:tcW w:w="379" w:type="dxa"/>
            <w:tcBorders>
              <w:left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229</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2,808</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256</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3,050</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214</w:t>
            </w:r>
          </w:p>
        </w:tc>
        <w:tc>
          <w:tcPr>
            <w:tcW w:w="381" w:type="dxa"/>
            <w:vAlign w:val="center"/>
          </w:tcPr>
          <w:p w:rsidR="004921F4" w:rsidRPr="004A56A1" w:rsidRDefault="004921F4" w:rsidP="00223FC7">
            <w:pPr>
              <w:bidi/>
              <w:rPr>
                <w:color w:val="000000"/>
                <w:sz w:val="12"/>
                <w:szCs w:val="12"/>
              </w:rPr>
            </w:pPr>
            <w:r w:rsidRPr="004A56A1">
              <w:rPr>
                <w:color w:val="000000"/>
                <w:sz w:val="12"/>
                <w:szCs w:val="12"/>
              </w:rPr>
              <w:t>2,927</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273</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3,145</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485</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5,858</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487</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6,072</w:t>
            </w:r>
          </w:p>
        </w:tc>
        <w:tc>
          <w:tcPr>
            <w:tcW w:w="637" w:type="dxa"/>
            <w:tcBorders>
              <w:left w:val="single" w:sz="4" w:space="0" w:color="auto"/>
              <w:right w:val="single" w:sz="4" w:space="0" w:color="auto"/>
            </w:tcBorders>
            <w:vAlign w:val="center"/>
          </w:tcPr>
          <w:p w:rsidR="004921F4" w:rsidRPr="00BF074B" w:rsidRDefault="004921F4" w:rsidP="004921F4">
            <w:pPr>
              <w:spacing w:before="20" w:after="20"/>
              <w:ind w:left="38" w:right="10"/>
              <w:rPr>
                <w:rFonts w:asciiTheme="minorBidi" w:hAnsiTheme="minorBidi" w:cstheme="minorBidi"/>
                <w:sz w:val="10"/>
                <w:szCs w:val="10"/>
                <w:rtl/>
              </w:rPr>
            </w:pPr>
            <w:r w:rsidRPr="00BF074B">
              <w:rPr>
                <w:rFonts w:asciiTheme="minorBidi" w:hAnsiTheme="minorBidi" w:cstheme="minorBidi"/>
                <w:sz w:val="10"/>
                <w:szCs w:val="10"/>
              </w:rPr>
              <w:t>June</w:t>
            </w:r>
          </w:p>
        </w:tc>
      </w:tr>
      <w:tr w:rsidR="004921F4" w:rsidRPr="00BF074B" w:rsidTr="00D332E6">
        <w:trPr>
          <w:cantSplit/>
          <w:trHeight w:hRule="exact" w:val="227"/>
          <w:jc w:val="center"/>
        </w:trPr>
        <w:tc>
          <w:tcPr>
            <w:tcW w:w="379" w:type="dxa"/>
            <w:tcBorders>
              <w:left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269</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3,180</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338</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3,371</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224</w:t>
            </w:r>
          </w:p>
        </w:tc>
        <w:tc>
          <w:tcPr>
            <w:tcW w:w="381" w:type="dxa"/>
            <w:vAlign w:val="center"/>
          </w:tcPr>
          <w:p w:rsidR="004921F4" w:rsidRPr="004A56A1" w:rsidRDefault="004921F4" w:rsidP="00223FC7">
            <w:pPr>
              <w:bidi/>
              <w:rPr>
                <w:color w:val="000000"/>
                <w:sz w:val="12"/>
                <w:szCs w:val="12"/>
              </w:rPr>
            </w:pPr>
            <w:r w:rsidRPr="004A56A1">
              <w:rPr>
                <w:color w:val="000000"/>
                <w:sz w:val="12"/>
                <w:szCs w:val="12"/>
              </w:rPr>
              <w:t>3,146</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288</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3,473</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607</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6,551</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512</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6,619</w:t>
            </w:r>
          </w:p>
        </w:tc>
        <w:tc>
          <w:tcPr>
            <w:tcW w:w="637" w:type="dxa"/>
            <w:tcBorders>
              <w:left w:val="single" w:sz="4" w:space="0" w:color="auto"/>
              <w:right w:val="single" w:sz="4" w:space="0" w:color="auto"/>
            </w:tcBorders>
            <w:vAlign w:val="center"/>
          </w:tcPr>
          <w:p w:rsidR="004921F4" w:rsidRPr="00BF074B" w:rsidRDefault="004921F4" w:rsidP="004921F4">
            <w:pPr>
              <w:spacing w:before="20" w:after="20"/>
              <w:ind w:left="38" w:right="10"/>
              <w:rPr>
                <w:rFonts w:asciiTheme="minorBidi" w:hAnsiTheme="minorBidi" w:cstheme="minorBidi"/>
                <w:sz w:val="10"/>
                <w:szCs w:val="10"/>
              </w:rPr>
            </w:pPr>
            <w:r w:rsidRPr="00BF074B">
              <w:rPr>
                <w:rFonts w:asciiTheme="minorBidi" w:hAnsiTheme="minorBidi" w:cstheme="minorBidi"/>
                <w:sz w:val="10"/>
                <w:szCs w:val="10"/>
              </w:rPr>
              <w:t>July</w:t>
            </w:r>
          </w:p>
        </w:tc>
      </w:tr>
      <w:tr w:rsidR="004921F4" w:rsidRPr="00BF074B" w:rsidTr="00D332E6">
        <w:trPr>
          <w:cantSplit/>
          <w:trHeight w:hRule="exact" w:val="227"/>
          <w:jc w:val="center"/>
        </w:trPr>
        <w:tc>
          <w:tcPr>
            <w:tcW w:w="379" w:type="dxa"/>
            <w:tcBorders>
              <w:left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288</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3,182</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291</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3,404</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245</w:t>
            </w:r>
          </w:p>
        </w:tc>
        <w:tc>
          <w:tcPr>
            <w:tcW w:w="381" w:type="dxa"/>
            <w:vAlign w:val="center"/>
          </w:tcPr>
          <w:p w:rsidR="004921F4" w:rsidRPr="004A56A1" w:rsidRDefault="004921F4" w:rsidP="00223FC7">
            <w:pPr>
              <w:bidi/>
              <w:rPr>
                <w:color w:val="000000"/>
                <w:sz w:val="12"/>
                <w:szCs w:val="12"/>
              </w:rPr>
            </w:pPr>
            <w:r w:rsidRPr="004A56A1">
              <w:rPr>
                <w:color w:val="000000"/>
                <w:sz w:val="12"/>
                <w:szCs w:val="12"/>
              </w:rPr>
              <w:t>3,251</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281</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3,520</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579</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6,586</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526</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6,771</w:t>
            </w:r>
          </w:p>
        </w:tc>
        <w:tc>
          <w:tcPr>
            <w:tcW w:w="637" w:type="dxa"/>
            <w:tcBorders>
              <w:left w:val="single" w:sz="4" w:space="0" w:color="auto"/>
              <w:right w:val="single" w:sz="4" w:space="0" w:color="auto"/>
            </w:tcBorders>
            <w:vAlign w:val="center"/>
          </w:tcPr>
          <w:p w:rsidR="004921F4" w:rsidRPr="00BF074B" w:rsidRDefault="004921F4" w:rsidP="004921F4">
            <w:pPr>
              <w:spacing w:before="20" w:after="20"/>
              <w:ind w:left="38" w:right="10"/>
              <w:rPr>
                <w:rFonts w:asciiTheme="minorBidi" w:hAnsiTheme="minorBidi" w:cstheme="minorBidi"/>
                <w:sz w:val="10"/>
                <w:szCs w:val="10"/>
              </w:rPr>
            </w:pPr>
            <w:r w:rsidRPr="00BF074B">
              <w:rPr>
                <w:rFonts w:asciiTheme="minorBidi" w:hAnsiTheme="minorBidi" w:cstheme="minorBidi"/>
                <w:sz w:val="10"/>
                <w:szCs w:val="10"/>
              </w:rPr>
              <w:t>August</w:t>
            </w:r>
          </w:p>
        </w:tc>
      </w:tr>
      <w:tr w:rsidR="004921F4" w:rsidRPr="00BF074B" w:rsidTr="00D332E6">
        <w:trPr>
          <w:cantSplit/>
          <w:trHeight w:hRule="exact" w:val="227"/>
          <w:jc w:val="center"/>
        </w:trPr>
        <w:tc>
          <w:tcPr>
            <w:tcW w:w="379" w:type="dxa"/>
            <w:tcBorders>
              <w:left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207</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2,807</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319</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3,044</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247</w:t>
            </w:r>
          </w:p>
        </w:tc>
        <w:tc>
          <w:tcPr>
            <w:tcW w:w="381" w:type="dxa"/>
            <w:vAlign w:val="center"/>
          </w:tcPr>
          <w:p w:rsidR="004921F4" w:rsidRPr="004A56A1" w:rsidRDefault="004921F4" w:rsidP="00223FC7">
            <w:pPr>
              <w:bidi/>
              <w:rPr>
                <w:color w:val="000000"/>
                <w:sz w:val="12"/>
                <w:szCs w:val="12"/>
              </w:rPr>
            </w:pPr>
            <w:r w:rsidRPr="004A56A1">
              <w:rPr>
                <w:color w:val="000000"/>
                <w:sz w:val="12"/>
                <w:szCs w:val="12"/>
              </w:rPr>
              <w:t>3,097</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262</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3,158</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526</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5,851</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509</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6,255</w:t>
            </w:r>
          </w:p>
        </w:tc>
        <w:tc>
          <w:tcPr>
            <w:tcW w:w="637" w:type="dxa"/>
            <w:tcBorders>
              <w:left w:val="single" w:sz="4" w:space="0" w:color="auto"/>
              <w:right w:val="single" w:sz="4" w:space="0" w:color="auto"/>
            </w:tcBorders>
            <w:vAlign w:val="center"/>
          </w:tcPr>
          <w:p w:rsidR="004921F4" w:rsidRPr="00BF074B" w:rsidRDefault="004921F4" w:rsidP="004921F4">
            <w:pPr>
              <w:spacing w:before="20" w:after="20"/>
              <w:ind w:left="38" w:right="10"/>
              <w:rPr>
                <w:rFonts w:asciiTheme="minorBidi" w:hAnsiTheme="minorBidi" w:cstheme="minorBidi"/>
                <w:sz w:val="10"/>
                <w:szCs w:val="10"/>
              </w:rPr>
            </w:pPr>
            <w:r w:rsidRPr="00BF074B">
              <w:rPr>
                <w:rFonts w:asciiTheme="minorBidi" w:hAnsiTheme="minorBidi" w:cstheme="minorBidi"/>
                <w:sz w:val="10"/>
                <w:szCs w:val="10"/>
              </w:rPr>
              <w:t>September</w:t>
            </w:r>
          </w:p>
        </w:tc>
      </w:tr>
      <w:tr w:rsidR="004921F4" w:rsidRPr="00BF074B" w:rsidTr="00D332E6">
        <w:trPr>
          <w:cantSplit/>
          <w:trHeight w:hRule="exact" w:val="227"/>
          <w:jc w:val="center"/>
        </w:trPr>
        <w:tc>
          <w:tcPr>
            <w:tcW w:w="379" w:type="dxa"/>
            <w:tcBorders>
              <w:left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257</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2,780</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290</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2,882</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225</w:t>
            </w:r>
          </w:p>
        </w:tc>
        <w:tc>
          <w:tcPr>
            <w:tcW w:w="381" w:type="dxa"/>
            <w:vAlign w:val="center"/>
          </w:tcPr>
          <w:p w:rsidR="004921F4" w:rsidRPr="004A56A1" w:rsidRDefault="004921F4" w:rsidP="00223FC7">
            <w:pPr>
              <w:bidi/>
              <w:rPr>
                <w:color w:val="000000"/>
                <w:sz w:val="12"/>
                <w:szCs w:val="12"/>
              </w:rPr>
            </w:pPr>
            <w:r w:rsidRPr="004A56A1">
              <w:rPr>
                <w:color w:val="000000"/>
                <w:sz w:val="12"/>
                <w:szCs w:val="12"/>
              </w:rPr>
              <w:t>2,913</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276</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3,118</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547</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5,662</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501</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6,031</w:t>
            </w:r>
          </w:p>
        </w:tc>
        <w:tc>
          <w:tcPr>
            <w:tcW w:w="637" w:type="dxa"/>
            <w:tcBorders>
              <w:left w:val="single" w:sz="4" w:space="0" w:color="auto"/>
              <w:right w:val="single" w:sz="4" w:space="0" w:color="auto"/>
            </w:tcBorders>
            <w:vAlign w:val="center"/>
          </w:tcPr>
          <w:p w:rsidR="004921F4" w:rsidRPr="00BF074B" w:rsidRDefault="004921F4" w:rsidP="004921F4">
            <w:pPr>
              <w:spacing w:before="20" w:after="20"/>
              <w:ind w:left="38" w:right="10"/>
              <w:rPr>
                <w:rFonts w:asciiTheme="minorBidi" w:hAnsiTheme="minorBidi" w:cstheme="minorBidi"/>
                <w:sz w:val="10"/>
                <w:szCs w:val="10"/>
              </w:rPr>
            </w:pPr>
            <w:r w:rsidRPr="00BF074B">
              <w:rPr>
                <w:rFonts w:asciiTheme="minorBidi" w:hAnsiTheme="minorBidi" w:cstheme="minorBidi"/>
                <w:sz w:val="10"/>
                <w:szCs w:val="10"/>
              </w:rPr>
              <w:t>October</w:t>
            </w:r>
          </w:p>
        </w:tc>
      </w:tr>
      <w:tr w:rsidR="004921F4" w:rsidRPr="00BF074B" w:rsidTr="00D332E6">
        <w:trPr>
          <w:cantSplit/>
          <w:trHeight w:hRule="exact" w:val="227"/>
          <w:jc w:val="center"/>
        </w:trPr>
        <w:tc>
          <w:tcPr>
            <w:tcW w:w="379" w:type="dxa"/>
            <w:tcBorders>
              <w:left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240</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2,561</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340</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2,803</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276</w:t>
            </w:r>
          </w:p>
        </w:tc>
        <w:tc>
          <w:tcPr>
            <w:tcW w:w="381" w:type="dxa"/>
            <w:vAlign w:val="center"/>
          </w:tcPr>
          <w:p w:rsidR="004921F4" w:rsidRPr="004A56A1" w:rsidRDefault="004921F4" w:rsidP="00223FC7">
            <w:pPr>
              <w:bidi/>
              <w:rPr>
                <w:color w:val="000000"/>
                <w:sz w:val="12"/>
                <w:szCs w:val="12"/>
              </w:rPr>
            </w:pPr>
            <w:r w:rsidRPr="004A56A1">
              <w:rPr>
                <w:color w:val="000000"/>
                <w:sz w:val="12"/>
                <w:szCs w:val="12"/>
              </w:rPr>
              <w:t>2,771</w:t>
            </w:r>
          </w:p>
        </w:tc>
        <w:tc>
          <w:tcPr>
            <w:tcW w:w="380" w:type="dxa"/>
            <w:vAlign w:val="center"/>
          </w:tcPr>
          <w:p w:rsidR="004921F4" w:rsidRPr="004A56A1" w:rsidRDefault="004921F4" w:rsidP="00223FC7">
            <w:pPr>
              <w:bidi/>
              <w:rPr>
                <w:color w:val="000000"/>
                <w:sz w:val="12"/>
                <w:szCs w:val="12"/>
              </w:rPr>
            </w:pPr>
            <w:r w:rsidRPr="004A56A1">
              <w:rPr>
                <w:color w:val="000000"/>
                <w:sz w:val="12"/>
                <w:szCs w:val="12"/>
              </w:rPr>
              <w:t>298</w:t>
            </w:r>
          </w:p>
        </w:tc>
        <w:tc>
          <w:tcPr>
            <w:tcW w:w="383" w:type="dxa"/>
            <w:vAlign w:val="center"/>
          </w:tcPr>
          <w:p w:rsidR="004921F4" w:rsidRPr="004A56A1" w:rsidRDefault="004921F4" w:rsidP="00223FC7">
            <w:pPr>
              <w:bidi/>
              <w:rPr>
                <w:color w:val="000000"/>
                <w:sz w:val="12"/>
                <w:szCs w:val="12"/>
              </w:rPr>
            </w:pPr>
            <w:r w:rsidRPr="004A56A1">
              <w:rPr>
                <w:color w:val="000000"/>
                <w:sz w:val="12"/>
                <w:szCs w:val="12"/>
              </w:rPr>
              <w:t>2,867</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580</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5,364</w:t>
            </w:r>
          </w:p>
        </w:tc>
        <w:tc>
          <w:tcPr>
            <w:tcW w:w="380" w:type="dxa"/>
            <w:vAlign w:val="center"/>
          </w:tcPr>
          <w:p w:rsidR="004921F4" w:rsidRPr="004A56A1" w:rsidRDefault="004921F4" w:rsidP="00223FC7">
            <w:pPr>
              <w:bidi/>
              <w:rPr>
                <w:b/>
                <w:bCs/>
                <w:color w:val="000000"/>
                <w:sz w:val="12"/>
                <w:szCs w:val="12"/>
              </w:rPr>
            </w:pPr>
            <w:r w:rsidRPr="004A56A1">
              <w:rPr>
                <w:b/>
                <w:bCs/>
                <w:color w:val="000000"/>
                <w:sz w:val="12"/>
                <w:szCs w:val="12"/>
              </w:rPr>
              <w:t>574</w:t>
            </w:r>
          </w:p>
        </w:tc>
        <w:tc>
          <w:tcPr>
            <w:tcW w:w="381" w:type="dxa"/>
            <w:vAlign w:val="center"/>
          </w:tcPr>
          <w:p w:rsidR="004921F4" w:rsidRPr="004A56A1" w:rsidRDefault="004921F4" w:rsidP="00223FC7">
            <w:pPr>
              <w:bidi/>
              <w:rPr>
                <w:b/>
                <w:bCs/>
                <w:color w:val="000000"/>
                <w:sz w:val="12"/>
                <w:szCs w:val="12"/>
              </w:rPr>
            </w:pPr>
            <w:r w:rsidRPr="004A56A1">
              <w:rPr>
                <w:b/>
                <w:bCs/>
                <w:color w:val="000000"/>
                <w:sz w:val="12"/>
                <w:szCs w:val="12"/>
              </w:rPr>
              <w:t>5,638</w:t>
            </w:r>
          </w:p>
        </w:tc>
        <w:tc>
          <w:tcPr>
            <w:tcW w:w="637" w:type="dxa"/>
            <w:tcBorders>
              <w:left w:val="single" w:sz="4" w:space="0" w:color="auto"/>
              <w:right w:val="single" w:sz="4" w:space="0" w:color="auto"/>
            </w:tcBorders>
            <w:vAlign w:val="center"/>
          </w:tcPr>
          <w:p w:rsidR="004921F4" w:rsidRPr="00BF074B" w:rsidRDefault="004921F4" w:rsidP="004921F4">
            <w:pPr>
              <w:spacing w:before="20" w:after="20"/>
              <w:ind w:left="38" w:right="10"/>
              <w:rPr>
                <w:rFonts w:asciiTheme="minorBidi" w:hAnsiTheme="minorBidi" w:cstheme="minorBidi"/>
                <w:sz w:val="10"/>
                <w:szCs w:val="10"/>
              </w:rPr>
            </w:pPr>
            <w:r w:rsidRPr="00BF074B">
              <w:rPr>
                <w:rFonts w:asciiTheme="minorBidi" w:hAnsiTheme="minorBidi" w:cstheme="minorBidi"/>
                <w:sz w:val="10"/>
                <w:szCs w:val="10"/>
              </w:rPr>
              <w:t>November</w:t>
            </w:r>
          </w:p>
        </w:tc>
      </w:tr>
      <w:tr w:rsidR="004921F4" w:rsidRPr="00BF074B" w:rsidTr="00D332E6">
        <w:trPr>
          <w:cantSplit/>
          <w:trHeight w:hRule="exact" w:val="227"/>
          <w:jc w:val="center"/>
        </w:trPr>
        <w:tc>
          <w:tcPr>
            <w:tcW w:w="379" w:type="dxa"/>
            <w:tcBorders>
              <w:left w:val="single" w:sz="4" w:space="0" w:color="auto"/>
              <w:bottom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285</w:t>
            </w:r>
          </w:p>
        </w:tc>
        <w:tc>
          <w:tcPr>
            <w:tcW w:w="380" w:type="dxa"/>
            <w:tcBorders>
              <w:bottom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2,669</w:t>
            </w:r>
          </w:p>
        </w:tc>
        <w:tc>
          <w:tcPr>
            <w:tcW w:w="380" w:type="dxa"/>
            <w:tcBorders>
              <w:bottom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390</w:t>
            </w:r>
          </w:p>
        </w:tc>
        <w:tc>
          <w:tcPr>
            <w:tcW w:w="383" w:type="dxa"/>
            <w:tcBorders>
              <w:bottom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2,736</w:t>
            </w:r>
          </w:p>
        </w:tc>
        <w:tc>
          <w:tcPr>
            <w:tcW w:w="380" w:type="dxa"/>
            <w:tcBorders>
              <w:bottom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291</w:t>
            </w:r>
          </w:p>
        </w:tc>
        <w:tc>
          <w:tcPr>
            <w:tcW w:w="381" w:type="dxa"/>
            <w:tcBorders>
              <w:bottom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2,725</w:t>
            </w:r>
          </w:p>
        </w:tc>
        <w:tc>
          <w:tcPr>
            <w:tcW w:w="380" w:type="dxa"/>
            <w:tcBorders>
              <w:bottom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304</w:t>
            </w:r>
          </w:p>
        </w:tc>
        <w:tc>
          <w:tcPr>
            <w:tcW w:w="383" w:type="dxa"/>
            <w:tcBorders>
              <w:bottom w:val="single" w:sz="4" w:space="0" w:color="auto"/>
            </w:tcBorders>
            <w:vAlign w:val="center"/>
          </w:tcPr>
          <w:p w:rsidR="004921F4" w:rsidRPr="004A56A1" w:rsidRDefault="004921F4" w:rsidP="00223FC7">
            <w:pPr>
              <w:bidi/>
              <w:rPr>
                <w:color w:val="000000"/>
                <w:sz w:val="12"/>
                <w:szCs w:val="12"/>
              </w:rPr>
            </w:pPr>
            <w:r w:rsidRPr="004A56A1">
              <w:rPr>
                <w:color w:val="000000"/>
                <w:sz w:val="12"/>
                <w:szCs w:val="12"/>
              </w:rPr>
              <w:t>2,949</w:t>
            </w:r>
          </w:p>
        </w:tc>
        <w:tc>
          <w:tcPr>
            <w:tcW w:w="380" w:type="dxa"/>
            <w:tcBorders>
              <w:bottom w:val="single" w:sz="4" w:space="0" w:color="auto"/>
            </w:tcBorders>
            <w:vAlign w:val="center"/>
          </w:tcPr>
          <w:p w:rsidR="004921F4" w:rsidRPr="004A56A1" w:rsidRDefault="004921F4" w:rsidP="00223FC7">
            <w:pPr>
              <w:bidi/>
              <w:rPr>
                <w:b/>
                <w:bCs/>
                <w:color w:val="000000"/>
                <w:sz w:val="12"/>
                <w:szCs w:val="12"/>
              </w:rPr>
            </w:pPr>
            <w:r w:rsidRPr="004A56A1">
              <w:rPr>
                <w:b/>
                <w:bCs/>
                <w:color w:val="000000"/>
                <w:sz w:val="12"/>
                <w:szCs w:val="12"/>
              </w:rPr>
              <w:t>675</w:t>
            </w:r>
          </w:p>
        </w:tc>
        <w:tc>
          <w:tcPr>
            <w:tcW w:w="381" w:type="dxa"/>
            <w:tcBorders>
              <w:bottom w:val="single" w:sz="4" w:space="0" w:color="auto"/>
            </w:tcBorders>
            <w:vAlign w:val="center"/>
          </w:tcPr>
          <w:p w:rsidR="004921F4" w:rsidRPr="004A56A1" w:rsidRDefault="004921F4" w:rsidP="00223FC7">
            <w:pPr>
              <w:bidi/>
              <w:rPr>
                <w:b/>
                <w:bCs/>
                <w:color w:val="000000"/>
                <w:sz w:val="12"/>
                <w:szCs w:val="12"/>
              </w:rPr>
            </w:pPr>
            <w:r w:rsidRPr="004A56A1">
              <w:rPr>
                <w:b/>
                <w:bCs/>
                <w:color w:val="000000"/>
                <w:sz w:val="12"/>
                <w:szCs w:val="12"/>
              </w:rPr>
              <w:t>5,405</w:t>
            </w:r>
          </w:p>
        </w:tc>
        <w:tc>
          <w:tcPr>
            <w:tcW w:w="380" w:type="dxa"/>
            <w:tcBorders>
              <w:bottom w:val="single" w:sz="4" w:space="0" w:color="auto"/>
            </w:tcBorders>
            <w:vAlign w:val="center"/>
          </w:tcPr>
          <w:p w:rsidR="004921F4" w:rsidRPr="004A56A1" w:rsidRDefault="004921F4" w:rsidP="00223FC7">
            <w:pPr>
              <w:bidi/>
              <w:rPr>
                <w:b/>
                <w:bCs/>
                <w:color w:val="000000"/>
                <w:sz w:val="12"/>
                <w:szCs w:val="12"/>
              </w:rPr>
            </w:pPr>
            <w:r w:rsidRPr="004A56A1">
              <w:rPr>
                <w:b/>
                <w:bCs/>
                <w:color w:val="000000"/>
                <w:sz w:val="12"/>
                <w:szCs w:val="12"/>
              </w:rPr>
              <w:t>595</w:t>
            </w:r>
          </w:p>
        </w:tc>
        <w:tc>
          <w:tcPr>
            <w:tcW w:w="381" w:type="dxa"/>
            <w:tcBorders>
              <w:bottom w:val="single" w:sz="4" w:space="0" w:color="auto"/>
            </w:tcBorders>
            <w:vAlign w:val="center"/>
          </w:tcPr>
          <w:p w:rsidR="004921F4" w:rsidRPr="004A56A1" w:rsidRDefault="004921F4" w:rsidP="00223FC7">
            <w:pPr>
              <w:bidi/>
              <w:rPr>
                <w:b/>
                <w:bCs/>
                <w:color w:val="000000"/>
                <w:sz w:val="12"/>
                <w:szCs w:val="12"/>
              </w:rPr>
            </w:pPr>
            <w:r w:rsidRPr="004A56A1">
              <w:rPr>
                <w:b/>
                <w:bCs/>
                <w:color w:val="000000"/>
                <w:sz w:val="12"/>
                <w:szCs w:val="12"/>
              </w:rPr>
              <w:t>5,674</w:t>
            </w:r>
          </w:p>
        </w:tc>
        <w:tc>
          <w:tcPr>
            <w:tcW w:w="637" w:type="dxa"/>
            <w:tcBorders>
              <w:left w:val="single" w:sz="4" w:space="0" w:color="auto"/>
              <w:bottom w:val="single" w:sz="4" w:space="0" w:color="auto"/>
              <w:right w:val="single" w:sz="4" w:space="0" w:color="auto"/>
            </w:tcBorders>
            <w:vAlign w:val="center"/>
          </w:tcPr>
          <w:p w:rsidR="004921F4" w:rsidRPr="00BF074B" w:rsidRDefault="004921F4" w:rsidP="004921F4">
            <w:pPr>
              <w:spacing w:before="20" w:after="20"/>
              <w:ind w:left="38" w:right="10"/>
              <w:rPr>
                <w:rFonts w:asciiTheme="minorBidi" w:hAnsiTheme="minorBidi" w:cstheme="minorBidi"/>
                <w:sz w:val="10"/>
                <w:szCs w:val="10"/>
              </w:rPr>
            </w:pPr>
            <w:r w:rsidRPr="00BF074B">
              <w:rPr>
                <w:rFonts w:asciiTheme="minorBidi" w:hAnsiTheme="minorBidi" w:cstheme="minorBidi"/>
                <w:sz w:val="10"/>
                <w:szCs w:val="10"/>
              </w:rPr>
              <w:t>December</w:t>
            </w:r>
          </w:p>
        </w:tc>
      </w:tr>
      <w:tr w:rsidR="004921F4" w:rsidRPr="00BF074B" w:rsidTr="00D332E6">
        <w:trPr>
          <w:cantSplit/>
          <w:trHeight w:hRule="exact" w:val="433"/>
          <w:jc w:val="center"/>
        </w:trPr>
        <w:tc>
          <w:tcPr>
            <w:tcW w:w="5205" w:type="dxa"/>
            <w:gridSpan w:val="13"/>
            <w:tcBorders>
              <w:top w:val="single" w:sz="4" w:space="0" w:color="auto"/>
            </w:tcBorders>
            <w:vAlign w:val="center"/>
          </w:tcPr>
          <w:p w:rsidR="004921F4" w:rsidRPr="00BF074B" w:rsidRDefault="004921F4" w:rsidP="00D332E6">
            <w:pPr>
              <w:spacing w:before="20" w:after="20"/>
              <w:ind w:left="52"/>
              <w:rPr>
                <w:sz w:val="10"/>
                <w:szCs w:val="10"/>
              </w:rPr>
            </w:pPr>
            <w:r w:rsidRPr="00BF074B">
              <w:rPr>
                <w:sz w:val="10"/>
                <w:szCs w:val="10"/>
              </w:rPr>
              <w:t>*Data doesn’t include Jerusalem ID holders.</w:t>
            </w:r>
          </w:p>
          <w:p w:rsidR="004921F4" w:rsidRPr="00BF074B" w:rsidRDefault="004921F4" w:rsidP="00D332E6">
            <w:pPr>
              <w:spacing w:before="20" w:after="20"/>
              <w:ind w:left="52"/>
              <w:rPr>
                <w:sz w:val="10"/>
                <w:szCs w:val="10"/>
              </w:rPr>
            </w:pPr>
            <w:r w:rsidRPr="00BF074B">
              <w:rPr>
                <w:sz w:val="10"/>
                <w:szCs w:val="10"/>
              </w:rPr>
              <w:t>**</w:t>
            </w:r>
            <w:r>
              <w:rPr>
                <w:sz w:val="10"/>
                <w:szCs w:val="10"/>
              </w:rPr>
              <w:t xml:space="preserve"> Data cover the registered births only.</w:t>
            </w:r>
          </w:p>
        </w:tc>
      </w:tr>
    </w:tbl>
    <w:p w:rsidR="004921F4" w:rsidRPr="00844424" w:rsidRDefault="004921F4" w:rsidP="004921F4">
      <w:pPr>
        <w:jc w:val="center"/>
        <w:rPr>
          <w:b/>
          <w:bCs/>
          <w:sz w:val="8"/>
          <w:szCs w:val="8"/>
        </w:rPr>
      </w:pPr>
    </w:p>
    <w:p w:rsidR="004921F4" w:rsidRPr="00BF074B" w:rsidRDefault="004921F4" w:rsidP="004921F4">
      <w:pPr>
        <w:jc w:val="center"/>
        <w:rPr>
          <w:b/>
          <w:bCs/>
          <w:sz w:val="16"/>
          <w:szCs w:val="16"/>
          <w:rtl/>
        </w:rPr>
      </w:pPr>
      <w:r w:rsidRPr="00BF074B">
        <w:rPr>
          <w:b/>
          <w:bCs/>
          <w:sz w:val="16"/>
          <w:szCs w:val="16"/>
        </w:rPr>
        <w:t xml:space="preserve">Registered Live Births in the West Bank by Month of Birth, </w:t>
      </w:r>
      <w:r w:rsidRPr="00BF074B">
        <w:rPr>
          <w:rFonts w:hint="cs"/>
          <w:b/>
          <w:bCs/>
          <w:sz w:val="16"/>
          <w:szCs w:val="16"/>
          <w:rtl/>
        </w:rPr>
        <w:t>201</w:t>
      </w:r>
      <w:r>
        <w:rPr>
          <w:rFonts w:hint="cs"/>
          <w:b/>
          <w:bCs/>
          <w:sz w:val="16"/>
          <w:szCs w:val="16"/>
          <w:rtl/>
        </w:rPr>
        <w:t>5</w:t>
      </w:r>
    </w:p>
    <w:p w:rsidR="004921F4" w:rsidRPr="00D4348C" w:rsidRDefault="004921F4" w:rsidP="004921F4">
      <w:pPr>
        <w:jc w:val="center"/>
        <w:rPr>
          <w:rFonts w:ascii="Arial" w:hAnsi="Arial"/>
          <w:b/>
          <w:bCs/>
          <w:sz w:val="16"/>
          <w:szCs w:val="16"/>
        </w:rPr>
      </w:pPr>
      <w:r w:rsidRPr="00BF074B">
        <w:rPr>
          <w:noProof/>
          <w:sz w:val="16"/>
          <w:szCs w:val="16"/>
          <w:bdr w:val="single" w:sz="4" w:space="0" w:color="auto"/>
        </w:rPr>
        <w:drawing>
          <wp:inline distT="0" distB="0" distL="0" distR="0">
            <wp:extent cx="3049905" cy="1273810"/>
            <wp:effectExtent l="0" t="0" r="0" b="0"/>
            <wp:docPr id="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B449C" w:rsidRPr="00BF074B" w:rsidRDefault="00FB449C" w:rsidP="00FB449C">
      <w:pPr>
        <w:pStyle w:val="Title"/>
        <w:bidi w:val="0"/>
        <w:rPr>
          <w:rFonts w:cs="Times New Roman"/>
          <w:sz w:val="16"/>
          <w:szCs w:val="16"/>
        </w:rPr>
      </w:pPr>
      <w:r w:rsidRPr="00BF074B">
        <w:rPr>
          <w:rFonts w:cs="Times New Roman"/>
          <w:sz w:val="16"/>
          <w:szCs w:val="16"/>
        </w:rPr>
        <w:lastRenderedPageBreak/>
        <w:t>Population Pyramid in Palestine, End 2015</w:t>
      </w:r>
    </w:p>
    <w:p w:rsidR="00FB449C" w:rsidRPr="00BF074B" w:rsidRDefault="00051D38" w:rsidP="00FB449C">
      <w:pPr>
        <w:pStyle w:val="Title"/>
        <w:bidi w:val="0"/>
        <w:rPr>
          <w:rFonts w:cs="Times New Roman"/>
          <w:sz w:val="16"/>
          <w:szCs w:val="16"/>
        </w:rPr>
      </w:pPr>
      <w:r w:rsidRPr="00BF074B">
        <w:rPr>
          <w:rFonts w:cs="Times New Roman"/>
          <w:sz w:val="16"/>
          <w:szCs w:val="16"/>
          <w:bdr w:val="single" w:sz="4" w:space="0" w:color="auto"/>
        </w:rPr>
        <w:drawing>
          <wp:inline distT="0" distB="0" distL="0" distR="0">
            <wp:extent cx="3303270" cy="1918970"/>
            <wp:effectExtent l="19050" t="0" r="0" b="0"/>
            <wp:docPr id="64" name="Object 6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B449C" w:rsidRPr="00BF074B" w:rsidRDefault="00FB449C" w:rsidP="00FB449C">
      <w:pPr>
        <w:pStyle w:val="Title"/>
        <w:bidi w:val="0"/>
        <w:rPr>
          <w:i/>
          <w:iCs/>
          <w:sz w:val="8"/>
          <w:szCs w:val="8"/>
        </w:rPr>
      </w:pPr>
    </w:p>
    <w:bookmarkEnd w:id="2"/>
    <w:p w:rsidR="00A14CC9" w:rsidRPr="00BF074B" w:rsidRDefault="00A14CC9" w:rsidP="00FB449C">
      <w:pPr>
        <w:pStyle w:val="Title"/>
        <w:bidi w:val="0"/>
        <w:rPr>
          <w:rFonts w:cs="Times New Roman"/>
          <w:sz w:val="16"/>
          <w:szCs w:val="16"/>
        </w:rPr>
      </w:pPr>
    </w:p>
    <w:p w:rsidR="00FB449C" w:rsidRPr="00BF074B" w:rsidRDefault="00FB449C" w:rsidP="00A14CC9">
      <w:pPr>
        <w:pStyle w:val="Title"/>
        <w:bidi w:val="0"/>
        <w:rPr>
          <w:rFonts w:cs="Times New Roman"/>
          <w:sz w:val="16"/>
          <w:szCs w:val="16"/>
        </w:rPr>
      </w:pPr>
      <w:r w:rsidRPr="00BF074B">
        <w:rPr>
          <w:rFonts w:cs="Times New Roman"/>
          <w:sz w:val="16"/>
          <w:szCs w:val="16"/>
        </w:rPr>
        <w:t>Estimated Anuual Growth Rates for Population in Palestine by Region,</w:t>
      </w:r>
    </w:p>
    <w:p w:rsidR="00FB449C" w:rsidRPr="00BF074B" w:rsidRDefault="00FB449C" w:rsidP="00FB449C">
      <w:pPr>
        <w:pStyle w:val="Title"/>
        <w:bidi w:val="0"/>
        <w:rPr>
          <w:rFonts w:cs="Times New Roman"/>
          <w:sz w:val="16"/>
          <w:szCs w:val="16"/>
        </w:rPr>
      </w:pPr>
      <w:r w:rsidRPr="00BF074B">
        <w:rPr>
          <w:rFonts w:cs="Times New Roman"/>
          <w:sz w:val="16"/>
          <w:szCs w:val="16"/>
        </w:rPr>
        <w:t>Mid</w:t>
      </w:r>
      <w:r w:rsidRPr="00BF074B">
        <w:rPr>
          <w:rFonts w:cs="Times New Roman"/>
          <w:sz w:val="16"/>
          <w:szCs w:val="16"/>
          <w:rtl/>
        </w:rPr>
        <w:t>-</w:t>
      </w:r>
      <w:r w:rsidRPr="00BF074B">
        <w:rPr>
          <w:rFonts w:cs="Times New Roman"/>
          <w:sz w:val="16"/>
          <w:szCs w:val="16"/>
        </w:rPr>
        <w:t>Year 2012-2015</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537"/>
        <w:gridCol w:w="1189"/>
        <w:gridCol w:w="1188"/>
        <w:gridCol w:w="1189"/>
      </w:tblGrid>
      <w:tr w:rsidR="00FB449C" w:rsidRPr="00BF074B" w:rsidTr="000104DD">
        <w:trPr>
          <w:trHeight w:val="112"/>
          <w:jc w:val="center"/>
        </w:trPr>
        <w:tc>
          <w:tcPr>
            <w:tcW w:w="1537" w:type="dxa"/>
            <w:vMerge w:val="restart"/>
            <w:vAlign w:val="center"/>
          </w:tcPr>
          <w:p w:rsidR="00FB449C" w:rsidRPr="00BF074B" w:rsidRDefault="00FB449C" w:rsidP="000104DD">
            <w:pPr>
              <w:jc w:val="center"/>
              <w:rPr>
                <w:rFonts w:ascii="Arial" w:hAnsi="Arial" w:cs="Arial"/>
                <w:sz w:val="14"/>
                <w:szCs w:val="14"/>
              </w:rPr>
            </w:pPr>
            <w:r w:rsidRPr="00BF074B">
              <w:rPr>
                <w:rFonts w:ascii="Arial" w:hAnsi="Arial" w:cs="Arial"/>
                <w:sz w:val="14"/>
                <w:szCs w:val="14"/>
              </w:rPr>
              <w:t>Year</w:t>
            </w:r>
          </w:p>
        </w:tc>
        <w:tc>
          <w:tcPr>
            <w:tcW w:w="1189" w:type="dxa"/>
            <w:vMerge w:val="restart"/>
            <w:tcBorders>
              <w:right w:val="single" w:sz="4" w:space="0" w:color="auto"/>
            </w:tcBorders>
            <w:vAlign w:val="center"/>
          </w:tcPr>
          <w:p w:rsidR="00FB449C" w:rsidRPr="00BF074B" w:rsidRDefault="00FB449C" w:rsidP="000104DD">
            <w:pPr>
              <w:jc w:val="center"/>
              <w:rPr>
                <w:rFonts w:ascii="Arial" w:hAnsi="Arial" w:cs="Arial"/>
                <w:sz w:val="14"/>
                <w:szCs w:val="14"/>
              </w:rPr>
            </w:pPr>
            <w:r w:rsidRPr="00BF074B">
              <w:rPr>
                <w:rFonts w:ascii="Arial" w:hAnsi="Arial" w:cs="Arial"/>
                <w:b/>
                <w:bCs/>
                <w:sz w:val="14"/>
                <w:szCs w:val="14"/>
              </w:rPr>
              <w:t>Palestine</w:t>
            </w:r>
          </w:p>
        </w:tc>
        <w:tc>
          <w:tcPr>
            <w:tcW w:w="2377" w:type="dxa"/>
            <w:gridSpan w:val="2"/>
            <w:tcBorders>
              <w:right w:val="single" w:sz="4" w:space="0" w:color="auto"/>
            </w:tcBorders>
          </w:tcPr>
          <w:p w:rsidR="00FB449C" w:rsidRPr="00BF074B" w:rsidRDefault="00FB449C" w:rsidP="000104DD">
            <w:pPr>
              <w:pStyle w:val="Heading7"/>
              <w:rPr>
                <w:rFonts w:ascii="Arial" w:hAnsi="Arial" w:cs="Arial"/>
                <w:sz w:val="14"/>
                <w:szCs w:val="14"/>
              </w:rPr>
            </w:pPr>
            <w:r w:rsidRPr="00BF074B">
              <w:rPr>
                <w:rFonts w:ascii="Arial" w:hAnsi="Arial" w:cs="Arial"/>
                <w:sz w:val="14"/>
                <w:szCs w:val="14"/>
              </w:rPr>
              <w:t>Region</w:t>
            </w:r>
          </w:p>
        </w:tc>
      </w:tr>
      <w:tr w:rsidR="00FB449C" w:rsidRPr="00BF074B" w:rsidTr="000104DD">
        <w:trPr>
          <w:trHeight w:val="243"/>
          <w:jc w:val="center"/>
        </w:trPr>
        <w:tc>
          <w:tcPr>
            <w:tcW w:w="1537" w:type="dxa"/>
            <w:vMerge/>
            <w:vAlign w:val="center"/>
          </w:tcPr>
          <w:p w:rsidR="00FB449C" w:rsidRPr="00BF074B" w:rsidRDefault="00FB449C" w:rsidP="000104DD">
            <w:pPr>
              <w:jc w:val="center"/>
              <w:rPr>
                <w:rFonts w:ascii="Arial" w:hAnsi="Arial" w:cs="Arial"/>
                <w:b/>
                <w:bCs/>
                <w:sz w:val="14"/>
                <w:szCs w:val="14"/>
                <w:rtl/>
              </w:rPr>
            </w:pPr>
          </w:p>
        </w:tc>
        <w:tc>
          <w:tcPr>
            <w:tcW w:w="1189" w:type="dxa"/>
            <w:vMerge/>
            <w:tcBorders>
              <w:right w:val="single" w:sz="4" w:space="0" w:color="auto"/>
            </w:tcBorders>
            <w:vAlign w:val="center"/>
          </w:tcPr>
          <w:p w:rsidR="00FB449C" w:rsidRPr="00BF074B" w:rsidRDefault="00FB449C" w:rsidP="000104DD">
            <w:pPr>
              <w:jc w:val="center"/>
              <w:rPr>
                <w:rFonts w:ascii="Arial" w:hAnsi="Arial" w:cs="Arial"/>
                <w:sz w:val="14"/>
                <w:szCs w:val="14"/>
              </w:rPr>
            </w:pPr>
          </w:p>
        </w:tc>
        <w:tc>
          <w:tcPr>
            <w:tcW w:w="1188" w:type="dxa"/>
            <w:tcBorders>
              <w:left w:val="single" w:sz="4" w:space="0" w:color="auto"/>
            </w:tcBorders>
            <w:vAlign w:val="center"/>
          </w:tcPr>
          <w:p w:rsidR="00FB449C" w:rsidRPr="00BF074B" w:rsidRDefault="00FB449C" w:rsidP="000104DD">
            <w:pPr>
              <w:jc w:val="center"/>
              <w:rPr>
                <w:rFonts w:ascii="Arial" w:hAnsi="Arial"/>
                <w:sz w:val="14"/>
                <w:szCs w:val="14"/>
                <w:rtl/>
              </w:rPr>
            </w:pPr>
            <w:r w:rsidRPr="00BF074B">
              <w:rPr>
                <w:rFonts w:ascii="Arial" w:hAnsi="Arial"/>
                <w:sz w:val="14"/>
                <w:szCs w:val="14"/>
              </w:rPr>
              <w:t>West Bank</w:t>
            </w:r>
          </w:p>
        </w:tc>
        <w:tc>
          <w:tcPr>
            <w:tcW w:w="1189" w:type="dxa"/>
            <w:tcBorders>
              <w:bottom w:val="single" w:sz="4" w:space="0" w:color="auto"/>
            </w:tcBorders>
            <w:vAlign w:val="center"/>
          </w:tcPr>
          <w:p w:rsidR="00FB449C" w:rsidRPr="00BF074B" w:rsidRDefault="00FB449C" w:rsidP="000104DD">
            <w:pPr>
              <w:jc w:val="center"/>
              <w:rPr>
                <w:rFonts w:ascii="Arial" w:hAnsi="Arial"/>
                <w:sz w:val="14"/>
                <w:szCs w:val="14"/>
                <w:rtl/>
              </w:rPr>
            </w:pPr>
            <w:r w:rsidRPr="00BF074B">
              <w:rPr>
                <w:rFonts w:ascii="Arial" w:hAnsi="Arial"/>
                <w:sz w:val="14"/>
                <w:szCs w:val="14"/>
              </w:rPr>
              <w:t>Gaza Strip</w:t>
            </w:r>
          </w:p>
        </w:tc>
      </w:tr>
      <w:tr w:rsidR="00224840" w:rsidRPr="00BF074B" w:rsidTr="000104DD">
        <w:trPr>
          <w:trHeight w:hRule="exact" w:val="227"/>
          <w:jc w:val="center"/>
        </w:trPr>
        <w:tc>
          <w:tcPr>
            <w:tcW w:w="1537" w:type="dxa"/>
            <w:tcBorders>
              <w:bottom w:val="nil"/>
              <w:right w:val="nil"/>
            </w:tcBorders>
            <w:vAlign w:val="center"/>
          </w:tcPr>
          <w:p w:rsidR="00224840" w:rsidRPr="00BF074B" w:rsidRDefault="00224840" w:rsidP="000104DD">
            <w:pPr>
              <w:ind w:left="113"/>
              <w:jc w:val="center"/>
              <w:rPr>
                <w:rFonts w:cs="Times New Roman"/>
                <w:sz w:val="14"/>
                <w:szCs w:val="14"/>
                <w:rtl/>
              </w:rPr>
            </w:pPr>
            <w:r w:rsidRPr="00BF074B">
              <w:rPr>
                <w:rFonts w:cs="Times New Roman"/>
                <w:sz w:val="14"/>
                <w:szCs w:val="14"/>
                <w:rtl/>
              </w:rPr>
              <w:t>2012</w:t>
            </w:r>
          </w:p>
        </w:tc>
        <w:tc>
          <w:tcPr>
            <w:tcW w:w="1189" w:type="dxa"/>
            <w:tcBorders>
              <w:bottom w:val="nil"/>
              <w:right w:val="nil"/>
            </w:tcBorders>
            <w:vAlign w:val="center"/>
          </w:tcPr>
          <w:p w:rsidR="00224840" w:rsidRPr="00BF074B" w:rsidRDefault="00224840" w:rsidP="00224840">
            <w:pPr>
              <w:bidi/>
              <w:ind w:left="57" w:right="6"/>
              <w:rPr>
                <w:rFonts w:cs="Times New Roman"/>
                <w:b/>
                <w:bCs/>
                <w:sz w:val="14"/>
                <w:szCs w:val="14"/>
              </w:rPr>
            </w:pPr>
            <w:r w:rsidRPr="00BF074B">
              <w:rPr>
                <w:rFonts w:cs="Times New Roman"/>
                <w:b/>
                <w:bCs/>
                <w:sz w:val="14"/>
                <w:szCs w:val="14"/>
              </w:rPr>
              <w:t>3.0</w:t>
            </w:r>
          </w:p>
        </w:tc>
        <w:tc>
          <w:tcPr>
            <w:tcW w:w="1188" w:type="dxa"/>
            <w:tcBorders>
              <w:left w:val="nil"/>
              <w:bottom w:val="nil"/>
              <w:right w:val="nil"/>
            </w:tcBorders>
            <w:vAlign w:val="center"/>
          </w:tcPr>
          <w:p w:rsidR="00224840" w:rsidRPr="00BF074B" w:rsidRDefault="00224840" w:rsidP="00224840">
            <w:pPr>
              <w:bidi/>
              <w:ind w:left="57" w:right="6"/>
              <w:rPr>
                <w:rFonts w:cs="Times New Roman"/>
                <w:sz w:val="14"/>
                <w:szCs w:val="14"/>
              </w:rPr>
            </w:pPr>
            <w:r w:rsidRPr="00BF074B">
              <w:rPr>
                <w:rFonts w:cs="Times New Roman"/>
                <w:sz w:val="14"/>
                <w:szCs w:val="14"/>
              </w:rPr>
              <w:t>2.7</w:t>
            </w:r>
          </w:p>
        </w:tc>
        <w:tc>
          <w:tcPr>
            <w:tcW w:w="1189" w:type="dxa"/>
            <w:tcBorders>
              <w:left w:val="nil"/>
              <w:bottom w:val="nil"/>
              <w:right w:val="single" w:sz="4" w:space="0" w:color="auto"/>
            </w:tcBorders>
            <w:vAlign w:val="center"/>
          </w:tcPr>
          <w:p w:rsidR="00224840" w:rsidRPr="00BF074B" w:rsidRDefault="00224840" w:rsidP="00224840">
            <w:pPr>
              <w:bidi/>
              <w:ind w:left="57" w:right="6"/>
              <w:rPr>
                <w:rFonts w:cs="Times New Roman"/>
                <w:sz w:val="14"/>
                <w:szCs w:val="14"/>
              </w:rPr>
            </w:pPr>
            <w:r w:rsidRPr="00BF074B">
              <w:rPr>
                <w:rFonts w:cs="Times New Roman"/>
                <w:sz w:val="14"/>
                <w:szCs w:val="14"/>
              </w:rPr>
              <w:t>3.5</w:t>
            </w:r>
          </w:p>
        </w:tc>
      </w:tr>
      <w:tr w:rsidR="00224840" w:rsidRPr="00BF074B" w:rsidTr="000104DD">
        <w:trPr>
          <w:trHeight w:hRule="exact" w:val="227"/>
          <w:jc w:val="center"/>
        </w:trPr>
        <w:tc>
          <w:tcPr>
            <w:tcW w:w="1537" w:type="dxa"/>
            <w:tcBorders>
              <w:top w:val="nil"/>
              <w:bottom w:val="nil"/>
              <w:right w:val="nil"/>
            </w:tcBorders>
            <w:vAlign w:val="center"/>
          </w:tcPr>
          <w:p w:rsidR="00224840" w:rsidRPr="00BF074B" w:rsidRDefault="00224840" w:rsidP="000104DD">
            <w:pPr>
              <w:ind w:left="113"/>
              <w:jc w:val="center"/>
              <w:rPr>
                <w:rFonts w:cs="Times New Roman"/>
                <w:sz w:val="14"/>
                <w:szCs w:val="14"/>
                <w:rtl/>
              </w:rPr>
            </w:pPr>
            <w:r w:rsidRPr="00BF074B">
              <w:rPr>
                <w:rFonts w:cs="Times New Roman"/>
                <w:sz w:val="14"/>
                <w:szCs w:val="14"/>
                <w:rtl/>
              </w:rPr>
              <w:t>2013</w:t>
            </w:r>
          </w:p>
        </w:tc>
        <w:tc>
          <w:tcPr>
            <w:tcW w:w="1189" w:type="dxa"/>
            <w:tcBorders>
              <w:top w:val="nil"/>
              <w:bottom w:val="nil"/>
              <w:right w:val="nil"/>
            </w:tcBorders>
            <w:vAlign w:val="center"/>
          </w:tcPr>
          <w:p w:rsidR="00224840" w:rsidRPr="00BF074B" w:rsidRDefault="00224840" w:rsidP="00224840">
            <w:pPr>
              <w:bidi/>
              <w:ind w:left="57" w:right="6"/>
              <w:rPr>
                <w:rFonts w:cs="Times New Roman"/>
                <w:b/>
                <w:bCs/>
                <w:sz w:val="14"/>
                <w:szCs w:val="14"/>
                <w:rtl/>
              </w:rPr>
            </w:pPr>
            <w:r w:rsidRPr="00BF074B">
              <w:rPr>
                <w:rFonts w:cs="Times New Roman" w:hint="cs"/>
                <w:b/>
                <w:bCs/>
                <w:sz w:val="14"/>
                <w:szCs w:val="14"/>
                <w:rtl/>
              </w:rPr>
              <w:t>2.9</w:t>
            </w:r>
          </w:p>
        </w:tc>
        <w:tc>
          <w:tcPr>
            <w:tcW w:w="1188" w:type="dxa"/>
            <w:tcBorders>
              <w:top w:val="nil"/>
              <w:left w:val="nil"/>
              <w:bottom w:val="nil"/>
              <w:right w:val="nil"/>
            </w:tcBorders>
            <w:vAlign w:val="center"/>
          </w:tcPr>
          <w:p w:rsidR="00224840" w:rsidRPr="00BF074B" w:rsidRDefault="00224840" w:rsidP="00224840">
            <w:pPr>
              <w:bidi/>
              <w:ind w:left="57" w:right="6"/>
              <w:rPr>
                <w:rFonts w:cs="Times New Roman"/>
                <w:sz w:val="14"/>
                <w:szCs w:val="14"/>
              </w:rPr>
            </w:pPr>
            <w:r w:rsidRPr="00BF074B">
              <w:rPr>
                <w:rFonts w:cs="Times New Roman" w:hint="cs"/>
                <w:sz w:val="14"/>
                <w:szCs w:val="14"/>
                <w:rtl/>
              </w:rPr>
              <w:t>2.6</w:t>
            </w:r>
          </w:p>
        </w:tc>
        <w:tc>
          <w:tcPr>
            <w:tcW w:w="1189" w:type="dxa"/>
            <w:tcBorders>
              <w:top w:val="nil"/>
              <w:left w:val="nil"/>
              <w:bottom w:val="nil"/>
              <w:right w:val="single" w:sz="4" w:space="0" w:color="auto"/>
            </w:tcBorders>
            <w:vAlign w:val="center"/>
          </w:tcPr>
          <w:p w:rsidR="00224840" w:rsidRPr="00BF074B" w:rsidRDefault="00224840" w:rsidP="00224840">
            <w:pPr>
              <w:bidi/>
              <w:ind w:left="57" w:right="6"/>
              <w:rPr>
                <w:rFonts w:cs="Times New Roman"/>
                <w:sz w:val="14"/>
                <w:szCs w:val="14"/>
              </w:rPr>
            </w:pPr>
            <w:r w:rsidRPr="00BF074B">
              <w:rPr>
                <w:rFonts w:cs="Times New Roman" w:hint="cs"/>
                <w:sz w:val="14"/>
                <w:szCs w:val="14"/>
                <w:rtl/>
              </w:rPr>
              <w:t>3.4</w:t>
            </w:r>
          </w:p>
        </w:tc>
      </w:tr>
      <w:tr w:rsidR="00224840" w:rsidRPr="00BF074B" w:rsidTr="000104DD">
        <w:trPr>
          <w:trHeight w:hRule="exact" w:val="227"/>
          <w:jc w:val="center"/>
        </w:trPr>
        <w:tc>
          <w:tcPr>
            <w:tcW w:w="1537" w:type="dxa"/>
            <w:tcBorders>
              <w:top w:val="nil"/>
              <w:bottom w:val="nil"/>
              <w:right w:val="nil"/>
            </w:tcBorders>
            <w:vAlign w:val="center"/>
          </w:tcPr>
          <w:p w:rsidR="00224840" w:rsidRPr="00BF074B" w:rsidRDefault="00224840" w:rsidP="000104DD">
            <w:pPr>
              <w:ind w:left="113"/>
              <w:jc w:val="center"/>
              <w:rPr>
                <w:rFonts w:cs="Times New Roman"/>
                <w:sz w:val="14"/>
                <w:szCs w:val="14"/>
                <w:rtl/>
              </w:rPr>
            </w:pPr>
            <w:r w:rsidRPr="00BF074B">
              <w:rPr>
                <w:rFonts w:cs="Times New Roman"/>
                <w:sz w:val="14"/>
                <w:szCs w:val="14"/>
              </w:rPr>
              <w:t>2014</w:t>
            </w:r>
          </w:p>
        </w:tc>
        <w:tc>
          <w:tcPr>
            <w:tcW w:w="1189" w:type="dxa"/>
            <w:tcBorders>
              <w:top w:val="nil"/>
              <w:bottom w:val="nil"/>
              <w:right w:val="nil"/>
            </w:tcBorders>
            <w:vAlign w:val="center"/>
          </w:tcPr>
          <w:p w:rsidR="00224840" w:rsidRPr="00BF074B" w:rsidRDefault="00224840" w:rsidP="00224840">
            <w:pPr>
              <w:bidi/>
              <w:ind w:left="57" w:right="6"/>
              <w:rPr>
                <w:rFonts w:cs="Times New Roman"/>
                <w:b/>
                <w:bCs/>
                <w:sz w:val="14"/>
                <w:szCs w:val="14"/>
              </w:rPr>
            </w:pPr>
            <w:r w:rsidRPr="00BF074B">
              <w:rPr>
                <w:rFonts w:cs="Times New Roman"/>
                <w:b/>
                <w:bCs/>
                <w:sz w:val="14"/>
                <w:szCs w:val="14"/>
              </w:rPr>
              <w:t>2.9</w:t>
            </w:r>
          </w:p>
        </w:tc>
        <w:tc>
          <w:tcPr>
            <w:tcW w:w="1188" w:type="dxa"/>
            <w:tcBorders>
              <w:top w:val="nil"/>
              <w:left w:val="nil"/>
              <w:bottom w:val="nil"/>
              <w:right w:val="nil"/>
            </w:tcBorders>
            <w:vAlign w:val="center"/>
          </w:tcPr>
          <w:p w:rsidR="00224840" w:rsidRPr="00BF074B" w:rsidRDefault="00224840" w:rsidP="00224840">
            <w:pPr>
              <w:bidi/>
              <w:ind w:left="57" w:right="6"/>
              <w:rPr>
                <w:rFonts w:cs="Times New Roman"/>
                <w:sz w:val="14"/>
                <w:szCs w:val="14"/>
              </w:rPr>
            </w:pPr>
            <w:r w:rsidRPr="00BF074B">
              <w:rPr>
                <w:rFonts w:cs="Times New Roman"/>
                <w:sz w:val="14"/>
                <w:szCs w:val="14"/>
              </w:rPr>
              <w:t>2.6</w:t>
            </w:r>
          </w:p>
        </w:tc>
        <w:tc>
          <w:tcPr>
            <w:tcW w:w="1189" w:type="dxa"/>
            <w:tcBorders>
              <w:top w:val="nil"/>
              <w:left w:val="nil"/>
              <w:bottom w:val="nil"/>
              <w:right w:val="single" w:sz="4" w:space="0" w:color="auto"/>
            </w:tcBorders>
            <w:vAlign w:val="center"/>
          </w:tcPr>
          <w:p w:rsidR="00224840" w:rsidRPr="00BF074B" w:rsidRDefault="00224840" w:rsidP="00224840">
            <w:pPr>
              <w:bidi/>
              <w:ind w:left="57" w:right="6"/>
              <w:rPr>
                <w:rFonts w:cs="Times New Roman"/>
                <w:sz w:val="14"/>
                <w:szCs w:val="14"/>
              </w:rPr>
            </w:pPr>
            <w:r w:rsidRPr="00BF074B">
              <w:rPr>
                <w:rFonts w:cs="Times New Roman"/>
                <w:sz w:val="14"/>
                <w:szCs w:val="14"/>
              </w:rPr>
              <w:t>3.4</w:t>
            </w:r>
          </w:p>
        </w:tc>
      </w:tr>
      <w:tr w:rsidR="00224840" w:rsidRPr="00BF074B" w:rsidTr="000104DD">
        <w:trPr>
          <w:trHeight w:hRule="exact" w:val="227"/>
          <w:jc w:val="center"/>
        </w:trPr>
        <w:tc>
          <w:tcPr>
            <w:tcW w:w="1537" w:type="dxa"/>
            <w:tcBorders>
              <w:top w:val="nil"/>
              <w:right w:val="nil"/>
            </w:tcBorders>
            <w:vAlign w:val="center"/>
          </w:tcPr>
          <w:p w:rsidR="00224840" w:rsidRPr="00BF074B" w:rsidRDefault="00224840" w:rsidP="000104DD">
            <w:pPr>
              <w:ind w:left="113"/>
              <w:jc w:val="center"/>
              <w:rPr>
                <w:rFonts w:cs="Times New Roman"/>
                <w:sz w:val="14"/>
                <w:szCs w:val="14"/>
                <w:rtl/>
              </w:rPr>
            </w:pPr>
            <w:r w:rsidRPr="00BF074B">
              <w:rPr>
                <w:rFonts w:cs="Times New Roman"/>
                <w:sz w:val="14"/>
                <w:szCs w:val="14"/>
              </w:rPr>
              <w:t>2015</w:t>
            </w:r>
          </w:p>
        </w:tc>
        <w:tc>
          <w:tcPr>
            <w:tcW w:w="1189" w:type="dxa"/>
            <w:tcBorders>
              <w:top w:val="nil"/>
              <w:right w:val="nil"/>
            </w:tcBorders>
            <w:vAlign w:val="center"/>
          </w:tcPr>
          <w:p w:rsidR="00224840" w:rsidRPr="00BF074B" w:rsidRDefault="00224840" w:rsidP="00224840">
            <w:pPr>
              <w:bidi/>
              <w:ind w:left="57" w:right="6"/>
              <w:rPr>
                <w:rFonts w:cs="Times New Roman"/>
                <w:b/>
                <w:bCs/>
                <w:sz w:val="14"/>
                <w:szCs w:val="14"/>
              </w:rPr>
            </w:pPr>
            <w:r w:rsidRPr="00BF074B">
              <w:rPr>
                <w:rFonts w:cs="Times New Roman" w:hint="cs"/>
                <w:b/>
                <w:bCs/>
                <w:sz w:val="14"/>
                <w:szCs w:val="14"/>
                <w:rtl/>
              </w:rPr>
              <w:t>2.9</w:t>
            </w:r>
          </w:p>
        </w:tc>
        <w:tc>
          <w:tcPr>
            <w:tcW w:w="1188" w:type="dxa"/>
            <w:tcBorders>
              <w:top w:val="nil"/>
              <w:left w:val="nil"/>
              <w:right w:val="nil"/>
            </w:tcBorders>
            <w:vAlign w:val="center"/>
          </w:tcPr>
          <w:p w:rsidR="00224840" w:rsidRPr="00BF074B" w:rsidRDefault="00224840" w:rsidP="00224840">
            <w:pPr>
              <w:bidi/>
              <w:ind w:left="57" w:right="6"/>
              <w:rPr>
                <w:rFonts w:cs="Times New Roman"/>
                <w:sz w:val="14"/>
                <w:szCs w:val="14"/>
              </w:rPr>
            </w:pPr>
            <w:r w:rsidRPr="00BF074B">
              <w:rPr>
                <w:rFonts w:cs="Times New Roman" w:hint="cs"/>
                <w:sz w:val="14"/>
                <w:szCs w:val="14"/>
                <w:rtl/>
              </w:rPr>
              <w:t>2.6</w:t>
            </w:r>
          </w:p>
        </w:tc>
        <w:tc>
          <w:tcPr>
            <w:tcW w:w="1189" w:type="dxa"/>
            <w:tcBorders>
              <w:top w:val="nil"/>
              <w:left w:val="nil"/>
              <w:right w:val="single" w:sz="4" w:space="0" w:color="auto"/>
            </w:tcBorders>
            <w:vAlign w:val="center"/>
          </w:tcPr>
          <w:p w:rsidR="00224840" w:rsidRPr="00BF074B" w:rsidRDefault="00224840" w:rsidP="00224840">
            <w:pPr>
              <w:bidi/>
              <w:ind w:left="57" w:right="6"/>
              <w:rPr>
                <w:rFonts w:cs="Times New Roman"/>
                <w:sz w:val="14"/>
                <w:szCs w:val="14"/>
              </w:rPr>
            </w:pPr>
            <w:r w:rsidRPr="00BF074B">
              <w:rPr>
                <w:rFonts w:cs="Times New Roman" w:hint="cs"/>
                <w:sz w:val="14"/>
                <w:szCs w:val="14"/>
                <w:rtl/>
              </w:rPr>
              <w:t>3.4</w:t>
            </w:r>
          </w:p>
        </w:tc>
      </w:tr>
    </w:tbl>
    <w:p w:rsidR="00FB449C" w:rsidRPr="00BF074B" w:rsidRDefault="00FB449C" w:rsidP="00FB449C">
      <w:pPr>
        <w:pStyle w:val="xl53"/>
        <w:overflowPunct w:val="0"/>
        <w:autoSpaceDE w:val="0"/>
        <w:autoSpaceDN w:val="0"/>
        <w:adjustRightInd w:val="0"/>
        <w:spacing w:before="0" w:beforeAutospacing="0" w:after="0" w:afterAutospacing="0"/>
        <w:textAlignment w:val="baseline"/>
      </w:pPr>
    </w:p>
    <w:p w:rsidR="00FB449C" w:rsidRPr="00BF074B" w:rsidRDefault="00FB449C" w:rsidP="00FB449C">
      <w:pPr>
        <w:pStyle w:val="xl53"/>
        <w:overflowPunct w:val="0"/>
        <w:autoSpaceDE w:val="0"/>
        <w:autoSpaceDN w:val="0"/>
        <w:adjustRightInd w:val="0"/>
        <w:spacing w:before="0" w:beforeAutospacing="0" w:after="0" w:afterAutospacing="0"/>
        <w:textAlignment w:val="baseline"/>
      </w:pPr>
      <w:r w:rsidRPr="00BF074B">
        <w:t xml:space="preserve">Average Household Size in Palestine by Region, </w:t>
      </w:r>
      <w:r w:rsidRPr="00BF074B">
        <w:rPr>
          <w:rFonts w:hint="cs"/>
          <w:rtl/>
        </w:rPr>
        <w:t>2012</w:t>
      </w:r>
      <w:r w:rsidRPr="00BF074B">
        <w:t>-2014</w:t>
      </w:r>
    </w:p>
    <w:tbl>
      <w:tblPr>
        <w:tblW w:w="5103" w:type="dxa"/>
        <w:jc w:val="center"/>
        <w:tblBorders>
          <w:bottom w:val="single" w:sz="8" w:space="0" w:color="auto"/>
          <w:insideH w:val="single" w:sz="8" w:space="0" w:color="auto"/>
        </w:tblBorders>
        <w:tblLayout w:type="fixed"/>
        <w:tblCellMar>
          <w:left w:w="28" w:type="dxa"/>
          <w:right w:w="28" w:type="dxa"/>
        </w:tblCellMar>
        <w:tblLook w:val="0000"/>
      </w:tblPr>
      <w:tblGrid>
        <w:gridCol w:w="1644"/>
        <w:gridCol w:w="1233"/>
        <w:gridCol w:w="1113"/>
        <w:gridCol w:w="1113"/>
      </w:tblGrid>
      <w:tr w:rsidR="00FB449C" w:rsidRPr="00BF074B" w:rsidTr="000104DD">
        <w:trPr>
          <w:cantSplit/>
          <w:trHeight w:val="330"/>
          <w:jc w:val="center"/>
        </w:trPr>
        <w:tc>
          <w:tcPr>
            <w:tcW w:w="1644" w:type="dxa"/>
            <w:tcBorders>
              <w:top w:val="single" w:sz="4" w:space="0" w:color="auto"/>
              <w:left w:val="single" w:sz="4" w:space="0" w:color="auto"/>
              <w:bottom w:val="single" w:sz="4" w:space="0" w:color="auto"/>
              <w:right w:val="single" w:sz="4" w:space="0" w:color="auto"/>
            </w:tcBorders>
            <w:vAlign w:val="center"/>
          </w:tcPr>
          <w:p w:rsidR="00FB449C" w:rsidRPr="00BF074B" w:rsidRDefault="00FB449C" w:rsidP="000104DD">
            <w:pPr>
              <w:pStyle w:val="xl41"/>
              <w:pBdr>
                <w:bottom w:val="none" w:sz="0" w:space="0" w:color="auto"/>
              </w:pBdr>
              <w:overflowPunct w:val="0"/>
              <w:autoSpaceDE w:val="0"/>
              <w:autoSpaceDN w:val="0"/>
              <w:adjustRightInd w:val="0"/>
              <w:spacing w:before="0" w:beforeAutospacing="0" w:after="0" w:afterAutospacing="0"/>
              <w:textAlignment w:val="baseline"/>
              <w:rPr>
                <w:rtl/>
                <w:lang w:val="en-GB"/>
              </w:rPr>
            </w:pPr>
            <w:r w:rsidRPr="00BF074B">
              <w:t>Region</w:t>
            </w:r>
          </w:p>
        </w:tc>
        <w:tc>
          <w:tcPr>
            <w:tcW w:w="1233" w:type="dxa"/>
            <w:tcBorders>
              <w:top w:val="single" w:sz="4" w:space="0" w:color="auto"/>
              <w:left w:val="single" w:sz="4" w:space="0" w:color="auto"/>
              <w:bottom w:val="single" w:sz="4" w:space="0" w:color="auto"/>
              <w:right w:val="single" w:sz="4" w:space="0" w:color="auto"/>
            </w:tcBorders>
            <w:vAlign w:val="center"/>
          </w:tcPr>
          <w:p w:rsidR="00FB449C" w:rsidRPr="00BF074B" w:rsidRDefault="00FB449C" w:rsidP="000104DD">
            <w:pPr>
              <w:jc w:val="center"/>
              <w:rPr>
                <w:b/>
                <w:bCs/>
                <w:sz w:val="14"/>
                <w:szCs w:val="14"/>
              </w:rPr>
            </w:pPr>
            <w:r w:rsidRPr="00BF074B">
              <w:rPr>
                <w:b/>
                <w:bCs/>
                <w:sz w:val="14"/>
                <w:szCs w:val="14"/>
              </w:rPr>
              <w:t>2012</w:t>
            </w:r>
          </w:p>
        </w:tc>
        <w:tc>
          <w:tcPr>
            <w:tcW w:w="1113" w:type="dxa"/>
            <w:tcBorders>
              <w:top w:val="single" w:sz="4" w:space="0" w:color="auto"/>
              <w:left w:val="single" w:sz="4" w:space="0" w:color="auto"/>
              <w:bottom w:val="single" w:sz="4" w:space="0" w:color="auto"/>
              <w:right w:val="single" w:sz="4" w:space="0" w:color="auto"/>
            </w:tcBorders>
            <w:vAlign w:val="center"/>
          </w:tcPr>
          <w:p w:rsidR="00FB449C" w:rsidRPr="00BF074B" w:rsidRDefault="00FB449C" w:rsidP="000104DD">
            <w:pPr>
              <w:jc w:val="center"/>
              <w:rPr>
                <w:b/>
                <w:bCs/>
                <w:sz w:val="14"/>
                <w:szCs w:val="14"/>
              </w:rPr>
            </w:pPr>
            <w:r w:rsidRPr="00BF074B">
              <w:rPr>
                <w:b/>
                <w:bCs/>
                <w:sz w:val="14"/>
                <w:szCs w:val="14"/>
              </w:rPr>
              <w:t>2013</w:t>
            </w:r>
          </w:p>
        </w:tc>
        <w:tc>
          <w:tcPr>
            <w:tcW w:w="1113" w:type="dxa"/>
            <w:tcBorders>
              <w:top w:val="single" w:sz="4" w:space="0" w:color="auto"/>
              <w:left w:val="single" w:sz="4" w:space="0" w:color="auto"/>
              <w:bottom w:val="single" w:sz="4" w:space="0" w:color="auto"/>
              <w:right w:val="single" w:sz="4" w:space="0" w:color="auto"/>
            </w:tcBorders>
            <w:vAlign w:val="center"/>
          </w:tcPr>
          <w:p w:rsidR="00FB449C" w:rsidRPr="00BF074B" w:rsidRDefault="00FB449C" w:rsidP="000104DD">
            <w:pPr>
              <w:jc w:val="center"/>
              <w:rPr>
                <w:b/>
                <w:bCs/>
                <w:sz w:val="14"/>
                <w:szCs w:val="14"/>
              </w:rPr>
            </w:pPr>
            <w:r w:rsidRPr="00BF074B">
              <w:rPr>
                <w:b/>
                <w:bCs/>
                <w:sz w:val="14"/>
                <w:szCs w:val="14"/>
              </w:rPr>
              <w:t>2014</w:t>
            </w:r>
          </w:p>
        </w:tc>
      </w:tr>
      <w:tr w:rsidR="00FB449C" w:rsidRPr="00BF074B" w:rsidTr="000104DD">
        <w:trPr>
          <w:cantSplit/>
          <w:trHeight w:val="284"/>
          <w:jc w:val="center"/>
        </w:trPr>
        <w:tc>
          <w:tcPr>
            <w:tcW w:w="1644" w:type="dxa"/>
            <w:tcBorders>
              <w:top w:val="single" w:sz="4" w:space="0" w:color="auto"/>
              <w:left w:val="single" w:sz="4" w:space="0" w:color="auto"/>
              <w:bottom w:val="nil"/>
              <w:right w:val="single" w:sz="4" w:space="0" w:color="auto"/>
            </w:tcBorders>
            <w:vAlign w:val="center"/>
          </w:tcPr>
          <w:p w:rsidR="00FB449C" w:rsidRPr="00BF074B" w:rsidRDefault="00FB449C" w:rsidP="000104DD">
            <w:pPr>
              <w:rPr>
                <w:rFonts w:cs="Times New Roman"/>
                <w:b/>
                <w:bCs/>
                <w:sz w:val="14"/>
                <w:szCs w:val="14"/>
              </w:rPr>
            </w:pPr>
            <w:r w:rsidRPr="00BF074B">
              <w:rPr>
                <w:rFonts w:cs="Times New Roman"/>
                <w:b/>
                <w:bCs/>
                <w:sz w:val="14"/>
                <w:szCs w:val="14"/>
              </w:rPr>
              <w:t>Palestine</w:t>
            </w:r>
          </w:p>
        </w:tc>
        <w:tc>
          <w:tcPr>
            <w:tcW w:w="1233" w:type="dxa"/>
            <w:tcBorders>
              <w:top w:val="single" w:sz="4" w:space="0" w:color="auto"/>
              <w:left w:val="single" w:sz="4" w:space="0" w:color="auto"/>
              <w:bottom w:val="nil"/>
              <w:right w:val="nil"/>
            </w:tcBorders>
            <w:vAlign w:val="center"/>
          </w:tcPr>
          <w:p w:rsidR="00FB449C" w:rsidRPr="00BF074B" w:rsidRDefault="00FB449C" w:rsidP="000104DD">
            <w:pPr>
              <w:bidi/>
              <w:ind w:left="57" w:right="6"/>
              <w:rPr>
                <w:rFonts w:cs="Times New Roman"/>
                <w:b/>
                <w:bCs/>
                <w:sz w:val="14"/>
                <w:szCs w:val="14"/>
              </w:rPr>
            </w:pPr>
            <w:r w:rsidRPr="00BF074B">
              <w:rPr>
                <w:rFonts w:cs="Times New Roman" w:hint="cs"/>
                <w:b/>
                <w:bCs/>
                <w:sz w:val="14"/>
                <w:szCs w:val="14"/>
                <w:rtl/>
              </w:rPr>
              <w:t>5.3</w:t>
            </w:r>
          </w:p>
        </w:tc>
        <w:tc>
          <w:tcPr>
            <w:tcW w:w="1113" w:type="dxa"/>
            <w:tcBorders>
              <w:top w:val="single" w:sz="4" w:space="0" w:color="auto"/>
              <w:left w:val="nil"/>
              <w:bottom w:val="nil"/>
            </w:tcBorders>
            <w:vAlign w:val="center"/>
          </w:tcPr>
          <w:p w:rsidR="00FB449C" w:rsidRPr="00BF074B" w:rsidRDefault="00FB449C" w:rsidP="000104DD">
            <w:pPr>
              <w:bidi/>
              <w:ind w:left="57" w:right="6"/>
              <w:rPr>
                <w:rFonts w:cs="Times New Roman"/>
                <w:b/>
                <w:bCs/>
                <w:sz w:val="14"/>
                <w:szCs w:val="14"/>
              </w:rPr>
            </w:pPr>
            <w:r w:rsidRPr="00BF074B">
              <w:rPr>
                <w:rFonts w:cs="Times New Roman" w:hint="cs"/>
                <w:b/>
                <w:bCs/>
                <w:sz w:val="14"/>
                <w:szCs w:val="14"/>
                <w:rtl/>
              </w:rPr>
              <w:t>5.2</w:t>
            </w:r>
          </w:p>
        </w:tc>
        <w:tc>
          <w:tcPr>
            <w:tcW w:w="1113" w:type="dxa"/>
            <w:tcBorders>
              <w:top w:val="single" w:sz="4" w:space="0" w:color="auto"/>
              <w:bottom w:val="nil"/>
              <w:right w:val="single" w:sz="4" w:space="0" w:color="auto"/>
            </w:tcBorders>
            <w:vAlign w:val="center"/>
          </w:tcPr>
          <w:p w:rsidR="00FB449C" w:rsidRPr="00BF074B" w:rsidRDefault="00FB449C" w:rsidP="000104DD">
            <w:pPr>
              <w:ind w:left="57" w:right="57"/>
              <w:jc w:val="right"/>
              <w:rPr>
                <w:b/>
                <w:bCs/>
                <w:sz w:val="14"/>
                <w:szCs w:val="14"/>
              </w:rPr>
            </w:pPr>
            <w:r w:rsidRPr="00BF074B">
              <w:rPr>
                <w:rFonts w:hint="cs"/>
                <w:b/>
                <w:bCs/>
                <w:sz w:val="14"/>
                <w:szCs w:val="14"/>
                <w:rtl/>
              </w:rPr>
              <w:t>5.2</w:t>
            </w:r>
          </w:p>
        </w:tc>
      </w:tr>
      <w:tr w:rsidR="00FB449C" w:rsidRPr="00BF074B" w:rsidTr="000104DD">
        <w:trPr>
          <w:cantSplit/>
          <w:trHeight w:val="284"/>
          <w:jc w:val="center"/>
        </w:trPr>
        <w:tc>
          <w:tcPr>
            <w:tcW w:w="1644" w:type="dxa"/>
            <w:tcBorders>
              <w:top w:val="nil"/>
              <w:left w:val="single" w:sz="4" w:space="0" w:color="auto"/>
              <w:bottom w:val="nil"/>
              <w:right w:val="single" w:sz="4" w:space="0" w:color="auto"/>
            </w:tcBorders>
            <w:vAlign w:val="center"/>
          </w:tcPr>
          <w:p w:rsidR="00FB449C" w:rsidRPr="00BF074B" w:rsidRDefault="00FB449C" w:rsidP="000104DD">
            <w:pPr>
              <w:rPr>
                <w:rFonts w:cs="Times New Roman"/>
                <w:sz w:val="14"/>
                <w:szCs w:val="14"/>
                <w:rtl/>
                <w:lang w:val="en-GB"/>
              </w:rPr>
            </w:pPr>
            <w:r w:rsidRPr="00BF074B">
              <w:rPr>
                <w:rFonts w:cs="Times New Roman"/>
                <w:sz w:val="14"/>
                <w:szCs w:val="14"/>
              </w:rPr>
              <w:t>West Bank</w:t>
            </w:r>
          </w:p>
        </w:tc>
        <w:tc>
          <w:tcPr>
            <w:tcW w:w="1233" w:type="dxa"/>
            <w:tcBorders>
              <w:top w:val="nil"/>
              <w:left w:val="single" w:sz="4" w:space="0" w:color="auto"/>
              <w:bottom w:val="nil"/>
              <w:right w:val="nil"/>
            </w:tcBorders>
            <w:vAlign w:val="center"/>
          </w:tcPr>
          <w:p w:rsidR="00FB449C" w:rsidRPr="00BF074B" w:rsidRDefault="00FB449C" w:rsidP="000104DD">
            <w:pPr>
              <w:bidi/>
              <w:ind w:left="57" w:right="6"/>
              <w:rPr>
                <w:rFonts w:cs="Times New Roman"/>
                <w:sz w:val="14"/>
                <w:szCs w:val="14"/>
                <w:rtl/>
              </w:rPr>
            </w:pPr>
            <w:r w:rsidRPr="00BF074B">
              <w:rPr>
                <w:rFonts w:cs="Times New Roman" w:hint="cs"/>
                <w:sz w:val="14"/>
                <w:szCs w:val="14"/>
                <w:rtl/>
              </w:rPr>
              <w:t>5.1</w:t>
            </w:r>
          </w:p>
        </w:tc>
        <w:tc>
          <w:tcPr>
            <w:tcW w:w="1113" w:type="dxa"/>
            <w:tcBorders>
              <w:top w:val="nil"/>
              <w:left w:val="nil"/>
              <w:bottom w:val="nil"/>
            </w:tcBorders>
            <w:vAlign w:val="center"/>
          </w:tcPr>
          <w:p w:rsidR="00FB449C" w:rsidRPr="00BF074B" w:rsidRDefault="00FB449C" w:rsidP="000104DD">
            <w:pPr>
              <w:bidi/>
              <w:ind w:left="57" w:right="6"/>
              <w:rPr>
                <w:rFonts w:cs="Times New Roman"/>
                <w:sz w:val="14"/>
                <w:szCs w:val="14"/>
                <w:rtl/>
              </w:rPr>
            </w:pPr>
            <w:r w:rsidRPr="00BF074B">
              <w:rPr>
                <w:rFonts w:cs="Times New Roman" w:hint="cs"/>
                <w:sz w:val="14"/>
                <w:szCs w:val="14"/>
                <w:rtl/>
              </w:rPr>
              <w:t>4.9</w:t>
            </w:r>
          </w:p>
        </w:tc>
        <w:tc>
          <w:tcPr>
            <w:tcW w:w="1113" w:type="dxa"/>
            <w:tcBorders>
              <w:top w:val="nil"/>
              <w:bottom w:val="nil"/>
              <w:right w:val="single" w:sz="4" w:space="0" w:color="auto"/>
            </w:tcBorders>
            <w:vAlign w:val="center"/>
          </w:tcPr>
          <w:p w:rsidR="00FB449C" w:rsidRPr="00BF074B" w:rsidRDefault="00FB449C" w:rsidP="000104DD">
            <w:pPr>
              <w:ind w:left="57" w:right="57"/>
              <w:jc w:val="right"/>
              <w:rPr>
                <w:sz w:val="14"/>
                <w:szCs w:val="14"/>
                <w:rtl/>
              </w:rPr>
            </w:pPr>
            <w:r w:rsidRPr="00BF074B">
              <w:rPr>
                <w:rFonts w:hint="cs"/>
                <w:sz w:val="14"/>
                <w:szCs w:val="14"/>
                <w:rtl/>
              </w:rPr>
              <w:t>4.9</w:t>
            </w:r>
          </w:p>
        </w:tc>
      </w:tr>
      <w:tr w:rsidR="00FB449C" w:rsidRPr="00BF074B" w:rsidTr="000104DD">
        <w:trPr>
          <w:cantSplit/>
          <w:trHeight w:val="284"/>
          <w:jc w:val="center"/>
        </w:trPr>
        <w:tc>
          <w:tcPr>
            <w:tcW w:w="1644" w:type="dxa"/>
            <w:tcBorders>
              <w:top w:val="nil"/>
              <w:left w:val="single" w:sz="4" w:space="0" w:color="auto"/>
              <w:bottom w:val="single" w:sz="4" w:space="0" w:color="auto"/>
              <w:right w:val="single" w:sz="4" w:space="0" w:color="auto"/>
            </w:tcBorders>
            <w:vAlign w:val="center"/>
          </w:tcPr>
          <w:p w:rsidR="00FB449C" w:rsidRPr="00BF074B" w:rsidRDefault="00FB449C" w:rsidP="000104DD">
            <w:pPr>
              <w:rPr>
                <w:rFonts w:cs="Times New Roman"/>
                <w:sz w:val="14"/>
                <w:szCs w:val="14"/>
              </w:rPr>
            </w:pPr>
            <w:r w:rsidRPr="00BF074B">
              <w:rPr>
                <w:rFonts w:cs="Times New Roman"/>
                <w:sz w:val="14"/>
                <w:szCs w:val="14"/>
              </w:rPr>
              <w:t>Gaza Strip</w:t>
            </w:r>
          </w:p>
        </w:tc>
        <w:tc>
          <w:tcPr>
            <w:tcW w:w="1233" w:type="dxa"/>
            <w:tcBorders>
              <w:top w:val="nil"/>
              <w:left w:val="single" w:sz="4" w:space="0" w:color="auto"/>
              <w:bottom w:val="single" w:sz="4" w:space="0" w:color="auto"/>
              <w:right w:val="nil"/>
            </w:tcBorders>
            <w:vAlign w:val="center"/>
          </w:tcPr>
          <w:p w:rsidR="00FB449C" w:rsidRPr="00BF074B" w:rsidRDefault="00FB449C" w:rsidP="000104DD">
            <w:pPr>
              <w:bidi/>
              <w:ind w:left="57" w:right="6"/>
              <w:rPr>
                <w:rFonts w:cs="Times New Roman"/>
                <w:sz w:val="14"/>
                <w:szCs w:val="14"/>
                <w:rtl/>
              </w:rPr>
            </w:pPr>
            <w:r w:rsidRPr="00BF074B">
              <w:rPr>
                <w:rFonts w:cs="Times New Roman" w:hint="cs"/>
                <w:sz w:val="14"/>
                <w:szCs w:val="14"/>
                <w:rtl/>
              </w:rPr>
              <w:t>6.0</w:t>
            </w:r>
          </w:p>
        </w:tc>
        <w:tc>
          <w:tcPr>
            <w:tcW w:w="1113" w:type="dxa"/>
            <w:tcBorders>
              <w:top w:val="nil"/>
              <w:left w:val="nil"/>
              <w:bottom w:val="single" w:sz="4" w:space="0" w:color="auto"/>
            </w:tcBorders>
            <w:vAlign w:val="center"/>
          </w:tcPr>
          <w:p w:rsidR="00FB449C" w:rsidRPr="00BF074B" w:rsidRDefault="00FB449C" w:rsidP="000104DD">
            <w:pPr>
              <w:bidi/>
              <w:ind w:left="57" w:right="6"/>
              <w:rPr>
                <w:rFonts w:cs="Times New Roman"/>
                <w:sz w:val="14"/>
                <w:szCs w:val="14"/>
                <w:rtl/>
              </w:rPr>
            </w:pPr>
            <w:r w:rsidRPr="00BF074B">
              <w:rPr>
                <w:rFonts w:cs="Times New Roman" w:hint="cs"/>
                <w:sz w:val="14"/>
                <w:szCs w:val="14"/>
                <w:rtl/>
              </w:rPr>
              <w:t>5.8</w:t>
            </w:r>
          </w:p>
        </w:tc>
        <w:tc>
          <w:tcPr>
            <w:tcW w:w="1113" w:type="dxa"/>
            <w:tcBorders>
              <w:top w:val="nil"/>
              <w:bottom w:val="single" w:sz="4" w:space="0" w:color="auto"/>
              <w:right w:val="single" w:sz="4" w:space="0" w:color="auto"/>
            </w:tcBorders>
            <w:vAlign w:val="center"/>
          </w:tcPr>
          <w:p w:rsidR="00FB449C" w:rsidRPr="00BF074B" w:rsidRDefault="00FB449C" w:rsidP="000104DD">
            <w:pPr>
              <w:ind w:left="57" w:right="57"/>
              <w:jc w:val="right"/>
              <w:rPr>
                <w:sz w:val="14"/>
                <w:szCs w:val="14"/>
                <w:rtl/>
              </w:rPr>
            </w:pPr>
            <w:r w:rsidRPr="00BF074B">
              <w:rPr>
                <w:rFonts w:hint="cs"/>
                <w:sz w:val="14"/>
                <w:szCs w:val="14"/>
                <w:rtl/>
              </w:rPr>
              <w:t>5.7</w:t>
            </w:r>
          </w:p>
        </w:tc>
      </w:tr>
    </w:tbl>
    <w:p w:rsidR="00FB449C" w:rsidRPr="00BF074B" w:rsidRDefault="00FB449C" w:rsidP="00FB449C">
      <w:pPr>
        <w:overflowPunct/>
        <w:autoSpaceDE/>
        <w:autoSpaceDN/>
        <w:adjustRightInd/>
        <w:jc w:val="center"/>
        <w:textAlignment w:val="auto"/>
        <w:rPr>
          <w:rFonts w:cs="Times New Roman"/>
          <w:b/>
          <w:bCs/>
          <w:sz w:val="18"/>
          <w:szCs w:val="18"/>
        </w:rPr>
      </w:pPr>
    </w:p>
    <w:p w:rsidR="00FB449C" w:rsidRPr="00BF074B" w:rsidRDefault="00224840" w:rsidP="00224840">
      <w:pPr>
        <w:overflowPunct/>
        <w:autoSpaceDE/>
        <w:autoSpaceDN/>
        <w:adjustRightInd/>
        <w:jc w:val="center"/>
        <w:textAlignment w:val="auto"/>
        <w:rPr>
          <w:rFonts w:cs="Times New Roman"/>
          <w:b/>
          <w:bCs/>
          <w:sz w:val="16"/>
          <w:szCs w:val="16"/>
        </w:rPr>
      </w:pPr>
      <w:r w:rsidRPr="00BF074B">
        <w:rPr>
          <w:noProof/>
        </w:rPr>
        <w:lastRenderedPageBreak/>
        <w:drawing>
          <wp:inline distT="0" distB="0" distL="0" distR="0">
            <wp:extent cx="3323496" cy="4176000"/>
            <wp:effectExtent l="19050" t="0" r="0" b="0"/>
            <wp:docPr id="6" name="Picture 5" descr="talaq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laq_En.jpg"/>
                    <pic:cNvPicPr/>
                  </pic:nvPicPr>
                  <pic:blipFill>
                    <a:blip r:embed="rId19" cstate="print"/>
                    <a:srcRect l="7351" t="6614" r="6018" b="16368"/>
                    <a:stretch>
                      <a:fillRect/>
                    </a:stretch>
                  </pic:blipFill>
                  <pic:spPr>
                    <a:xfrm>
                      <a:off x="0" y="0"/>
                      <a:ext cx="3323496" cy="4176000"/>
                    </a:xfrm>
                    <a:prstGeom prst="rect">
                      <a:avLst/>
                    </a:prstGeom>
                  </pic:spPr>
                </pic:pic>
              </a:graphicData>
            </a:graphic>
          </wp:inline>
        </w:drawing>
      </w:r>
      <w:r w:rsidR="00FB449C" w:rsidRPr="00BF074B">
        <w:br w:type="page"/>
      </w:r>
    </w:p>
    <w:p w:rsidR="00FB449C" w:rsidRPr="00BF074B" w:rsidRDefault="00FB449C" w:rsidP="00FB449C">
      <w:pPr>
        <w:pStyle w:val="xl53"/>
        <w:overflowPunct w:val="0"/>
        <w:autoSpaceDE w:val="0"/>
        <w:autoSpaceDN w:val="0"/>
        <w:adjustRightInd w:val="0"/>
        <w:spacing w:before="0" w:beforeAutospacing="0" w:after="0" w:afterAutospacing="0"/>
        <w:textAlignment w:val="baseline"/>
      </w:pPr>
      <w:r w:rsidRPr="00BF074B">
        <w:lastRenderedPageBreak/>
        <w:t>Crude Marriage and Divorce Rate (Per 1000)</w:t>
      </w:r>
      <w:r w:rsidR="00B30916" w:rsidRPr="00BF074B">
        <w:t xml:space="preserve"> of Population</w:t>
      </w:r>
      <w:r w:rsidRPr="00BF074B">
        <w:t xml:space="preserve"> for Registered Cases at </w:t>
      </w:r>
      <w:proofErr w:type="spellStart"/>
      <w:r w:rsidRPr="00BF074B">
        <w:t>Shari’a</w:t>
      </w:r>
      <w:proofErr w:type="spellEnd"/>
      <w:r w:rsidRPr="00BF074B">
        <w:t xml:space="preserve"> Courts and Churches in Palestine by Governorate, 2014</w:t>
      </w:r>
    </w:p>
    <w:p w:rsidR="00FB449C" w:rsidRPr="00BF074B" w:rsidRDefault="00FB449C" w:rsidP="00FB449C">
      <w:pPr>
        <w:overflowPunct/>
        <w:autoSpaceDE/>
        <w:autoSpaceDN/>
        <w:adjustRightInd/>
        <w:jc w:val="center"/>
        <w:textAlignment w:val="auto"/>
        <w:rPr>
          <w:rFonts w:cs="Times New Roman"/>
          <w:b/>
          <w:bCs/>
          <w:sz w:val="8"/>
          <w:szCs w:val="8"/>
        </w:rPr>
      </w:pPr>
    </w:p>
    <w:tbl>
      <w:tblPr>
        <w:tblW w:w="5387" w:type="dxa"/>
        <w:jc w:val="center"/>
        <w:tblBorders>
          <w:bottom w:val="single" w:sz="8" w:space="0" w:color="auto"/>
          <w:insideH w:val="single" w:sz="8" w:space="0" w:color="auto"/>
        </w:tblBorders>
        <w:tblLayout w:type="fixed"/>
        <w:tblLook w:val="0000"/>
      </w:tblPr>
      <w:tblGrid>
        <w:gridCol w:w="1503"/>
        <w:gridCol w:w="971"/>
        <w:gridCol w:w="971"/>
        <w:gridCol w:w="971"/>
        <w:gridCol w:w="971"/>
      </w:tblGrid>
      <w:tr w:rsidR="00FB449C" w:rsidRPr="00BF074B" w:rsidTr="000104DD">
        <w:trPr>
          <w:cantSplit/>
          <w:trHeight w:val="20"/>
          <w:jc w:val="center"/>
        </w:trPr>
        <w:tc>
          <w:tcPr>
            <w:tcW w:w="1503" w:type="dxa"/>
            <w:vMerge w:val="restart"/>
            <w:tcBorders>
              <w:top w:val="single" w:sz="4" w:space="0" w:color="auto"/>
              <w:left w:val="single" w:sz="4" w:space="0" w:color="auto"/>
              <w:right w:val="single" w:sz="4" w:space="0" w:color="auto"/>
            </w:tcBorders>
            <w:vAlign w:val="center"/>
          </w:tcPr>
          <w:p w:rsidR="00FB449C" w:rsidRPr="00BF074B" w:rsidRDefault="00FB449C" w:rsidP="000104DD">
            <w:pPr>
              <w:pStyle w:val="xl41"/>
              <w:pBdr>
                <w:bottom w:val="none" w:sz="0" w:space="0" w:color="auto"/>
              </w:pBdr>
              <w:overflowPunct w:val="0"/>
              <w:autoSpaceDE w:val="0"/>
              <w:autoSpaceDN w:val="0"/>
              <w:adjustRightInd w:val="0"/>
              <w:spacing w:before="0" w:beforeAutospacing="0" w:after="0" w:afterAutospacing="0"/>
              <w:textAlignment w:val="baseline"/>
              <w:rPr>
                <w:rtl/>
                <w:lang w:val="en-GB"/>
              </w:rPr>
            </w:pPr>
            <w:r w:rsidRPr="00BF074B">
              <w:t>Governorate</w:t>
            </w:r>
          </w:p>
        </w:tc>
        <w:tc>
          <w:tcPr>
            <w:tcW w:w="1942" w:type="dxa"/>
            <w:gridSpan w:val="2"/>
            <w:tcBorders>
              <w:top w:val="single" w:sz="4" w:space="0" w:color="auto"/>
              <w:left w:val="single" w:sz="4" w:space="0" w:color="auto"/>
              <w:bottom w:val="single" w:sz="4" w:space="0" w:color="auto"/>
              <w:right w:val="single" w:sz="4" w:space="0" w:color="auto"/>
            </w:tcBorders>
            <w:vAlign w:val="center"/>
          </w:tcPr>
          <w:p w:rsidR="00FB449C" w:rsidRPr="00BF074B" w:rsidRDefault="00FB449C" w:rsidP="000104DD">
            <w:pPr>
              <w:pStyle w:val="xl53"/>
              <w:overflowPunct w:val="0"/>
              <w:autoSpaceDE w:val="0"/>
              <w:autoSpaceDN w:val="0"/>
              <w:adjustRightInd w:val="0"/>
              <w:spacing w:before="0" w:beforeAutospacing="0" w:after="0" w:afterAutospacing="0"/>
              <w:textAlignment w:val="baseline"/>
              <w:rPr>
                <w:sz w:val="14"/>
                <w:szCs w:val="14"/>
              </w:rPr>
            </w:pPr>
            <w:r w:rsidRPr="00BF074B">
              <w:rPr>
                <w:sz w:val="14"/>
                <w:szCs w:val="14"/>
              </w:rPr>
              <w:t>Registered Marriages</w:t>
            </w:r>
          </w:p>
        </w:tc>
        <w:tc>
          <w:tcPr>
            <w:tcW w:w="1942" w:type="dxa"/>
            <w:gridSpan w:val="2"/>
            <w:tcBorders>
              <w:top w:val="single" w:sz="4" w:space="0" w:color="auto"/>
              <w:left w:val="single" w:sz="4" w:space="0" w:color="auto"/>
              <w:bottom w:val="single" w:sz="4" w:space="0" w:color="auto"/>
              <w:right w:val="single" w:sz="4" w:space="0" w:color="auto"/>
            </w:tcBorders>
            <w:vAlign w:val="center"/>
          </w:tcPr>
          <w:p w:rsidR="00FB449C" w:rsidRPr="00BF074B" w:rsidRDefault="00FB449C" w:rsidP="000104DD">
            <w:pPr>
              <w:jc w:val="center"/>
              <w:rPr>
                <w:rFonts w:cs="Times New Roman"/>
                <w:sz w:val="14"/>
                <w:szCs w:val="14"/>
              </w:rPr>
            </w:pPr>
            <w:r w:rsidRPr="00BF074B">
              <w:rPr>
                <w:rFonts w:cs="Times New Roman"/>
                <w:b/>
                <w:bCs/>
                <w:sz w:val="14"/>
                <w:szCs w:val="14"/>
              </w:rPr>
              <w:t>Registered Divorces</w:t>
            </w:r>
          </w:p>
        </w:tc>
      </w:tr>
      <w:tr w:rsidR="00FB449C" w:rsidRPr="00BF074B" w:rsidTr="000104DD">
        <w:trPr>
          <w:cantSplit/>
          <w:trHeight w:hRule="exact" w:val="227"/>
          <w:jc w:val="center"/>
        </w:trPr>
        <w:tc>
          <w:tcPr>
            <w:tcW w:w="1503" w:type="dxa"/>
            <w:vMerge/>
            <w:tcBorders>
              <w:left w:val="single" w:sz="4" w:space="0" w:color="auto"/>
              <w:bottom w:val="nil"/>
              <w:right w:val="single" w:sz="4" w:space="0" w:color="auto"/>
            </w:tcBorders>
            <w:vAlign w:val="center"/>
          </w:tcPr>
          <w:p w:rsidR="00FB449C" w:rsidRPr="00BF074B" w:rsidRDefault="00FB449C" w:rsidP="000104DD">
            <w:pPr>
              <w:rPr>
                <w:rFonts w:cs="Times New Roman"/>
                <w:b/>
                <w:bCs/>
                <w:sz w:val="14"/>
                <w:szCs w:val="14"/>
              </w:rPr>
            </w:pPr>
          </w:p>
        </w:tc>
        <w:tc>
          <w:tcPr>
            <w:tcW w:w="971" w:type="dxa"/>
            <w:tcBorders>
              <w:top w:val="single" w:sz="4" w:space="0" w:color="auto"/>
              <w:bottom w:val="nil"/>
              <w:right w:val="single" w:sz="4" w:space="0" w:color="auto"/>
            </w:tcBorders>
            <w:vAlign w:val="center"/>
          </w:tcPr>
          <w:p w:rsidR="00FB449C" w:rsidRPr="00BF074B" w:rsidRDefault="00FB449C" w:rsidP="000104DD">
            <w:pPr>
              <w:pStyle w:val="xl53"/>
              <w:overflowPunct w:val="0"/>
              <w:autoSpaceDE w:val="0"/>
              <w:autoSpaceDN w:val="0"/>
              <w:adjustRightInd w:val="0"/>
              <w:spacing w:before="0" w:beforeAutospacing="0" w:after="0" w:afterAutospacing="0"/>
              <w:textAlignment w:val="baseline"/>
              <w:rPr>
                <w:b w:val="0"/>
                <w:bCs w:val="0"/>
                <w:sz w:val="14"/>
                <w:szCs w:val="14"/>
              </w:rPr>
            </w:pPr>
            <w:r w:rsidRPr="00BF074B">
              <w:rPr>
                <w:b w:val="0"/>
                <w:bCs w:val="0"/>
                <w:sz w:val="14"/>
                <w:szCs w:val="14"/>
              </w:rPr>
              <w:t>Number</w:t>
            </w:r>
          </w:p>
        </w:tc>
        <w:tc>
          <w:tcPr>
            <w:tcW w:w="971" w:type="dxa"/>
            <w:tcBorders>
              <w:top w:val="single" w:sz="4" w:space="0" w:color="auto"/>
              <w:left w:val="single" w:sz="4" w:space="0" w:color="auto"/>
              <w:bottom w:val="single" w:sz="4" w:space="0" w:color="auto"/>
              <w:right w:val="single" w:sz="4" w:space="0" w:color="auto"/>
            </w:tcBorders>
            <w:vAlign w:val="center"/>
          </w:tcPr>
          <w:p w:rsidR="00FB449C" w:rsidRPr="00BF074B" w:rsidRDefault="00FB449C" w:rsidP="000104DD">
            <w:pPr>
              <w:pStyle w:val="xl53"/>
              <w:overflowPunct w:val="0"/>
              <w:autoSpaceDE w:val="0"/>
              <w:autoSpaceDN w:val="0"/>
              <w:adjustRightInd w:val="0"/>
              <w:spacing w:before="0" w:beforeAutospacing="0" w:after="0" w:afterAutospacing="0"/>
              <w:textAlignment w:val="baseline"/>
              <w:rPr>
                <w:b w:val="0"/>
                <w:bCs w:val="0"/>
                <w:sz w:val="14"/>
                <w:szCs w:val="14"/>
              </w:rPr>
            </w:pPr>
            <w:r w:rsidRPr="00BF074B">
              <w:rPr>
                <w:b w:val="0"/>
                <w:bCs w:val="0"/>
                <w:sz w:val="14"/>
                <w:szCs w:val="14"/>
              </w:rPr>
              <w:t>Crude Rate</w:t>
            </w:r>
          </w:p>
        </w:tc>
        <w:tc>
          <w:tcPr>
            <w:tcW w:w="971" w:type="dxa"/>
            <w:tcBorders>
              <w:top w:val="single" w:sz="4" w:space="0" w:color="auto"/>
              <w:left w:val="single" w:sz="4" w:space="0" w:color="auto"/>
              <w:bottom w:val="single" w:sz="4" w:space="0" w:color="auto"/>
              <w:right w:val="single" w:sz="4" w:space="0" w:color="auto"/>
            </w:tcBorders>
            <w:vAlign w:val="center"/>
          </w:tcPr>
          <w:p w:rsidR="00FB449C" w:rsidRPr="00BF074B" w:rsidRDefault="00FB449C" w:rsidP="000104DD">
            <w:pPr>
              <w:pStyle w:val="xl53"/>
              <w:overflowPunct w:val="0"/>
              <w:autoSpaceDE w:val="0"/>
              <w:autoSpaceDN w:val="0"/>
              <w:adjustRightInd w:val="0"/>
              <w:spacing w:before="0" w:beforeAutospacing="0" w:after="0" w:afterAutospacing="0"/>
              <w:textAlignment w:val="baseline"/>
              <w:rPr>
                <w:b w:val="0"/>
                <w:bCs w:val="0"/>
                <w:sz w:val="14"/>
                <w:szCs w:val="14"/>
              </w:rPr>
            </w:pPr>
            <w:r w:rsidRPr="00BF074B">
              <w:rPr>
                <w:b w:val="0"/>
                <w:bCs w:val="0"/>
                <w:sz w:val="14"/>
                <w:szCs w:val="14"/>
              </w:rPr>
              <w:t>Number</w:t>
            </w:r>
          </w:p>
        </w:tc>
        <w:tc>
          <w:tcPr>
            <w:tcW w:w="971" w:type="dxa"/>
            <w:tcBorders>
              <w:top w:val="single" w:sz="4" w:space="0" w:color="auto"/>
              <w:bottom w:val="nil"/>
              <w:right w:val="single" w:sz="4" w:space="0" w:color="auto"/>
            </w:tcBorders>
            <w:vAlign w:val="center"/>
          </w:tcPr>
          <w:p w:rsidR="00FB449C" w:rsidRPr="00BF074B" w:rsidRDefault="00FB449C" w:rsidP="000104DD">
            <w:pPr>
              <w:pStyle w:val="xl53"/>
              <w:overflowPunct w:val="0"/>
              <w:autoSpaceDE w:val="0"/>
              <w:autoSpaceDN w:val="0"/>
              <w:adjustRightInd w:val="0"/>
              <w:spacing w:before="0" w:beforeAutospacing="0" w:after="0" w:afterAutospacing="0"/>
              <w:textAlignment w:val="baseline"/>
              <w:rPr>
                <w:b w:val="0"/>
                <w:bCs w:val="0"/>
                <w:sz w:val="14"/>
                <w:szCs w:val="14"/>
              </w:rPr>
            </w:pPr>
            <w:r w:rsidRPr="00BF074B">
              <w:rPr>
                <w:b w:val="0"/>
                <w:bCs w:val="0"/>
                <w:sz w:val="14"/>
                <w:szCs w:val="14"/>
              </w:rPr>
              <w:t>Crude Rate</w:t>
            </w:r>
          </w:p>
        </w:tc>
      </w:tr>
      <w:tr w:rsidR="00FB449C" w:rsidRPr="00BF074B" w:rsidTr="000104DD">
        <w:trPr>
          <w:cantSplit/>
          <w:trHeight w:hRule="exact" w:val="227"/>
          <w:jc w:val="center"/>
        </w:trPr>
        <w:tc>
          <w:tcPr>
            <w:tcW w:w="1503" w:type="dxa"/>
            <w:tcBorders>
              <w:top w:val="single" w:sz="4" w:space="0" w:color="auto"/>
              <w:left w:val="single" w:sz="4" w:space="0" w:color="auto"/>
              <w:bottom w:val="nil"/>
              <w:right w:val="single" w:sz="4" w:space="0" w:color="auto"/>
            </w:tcBorders>
            <w:vAlign w:val="center"/>
          </w:tcPr>
          <w:p w:rsidR="00FB449C" w:rsidRPr="00BF074B" w:rsidRDefault="00FB449C" w:rsidP="000104DD">
            <w:pPr>
              <w:rPr>
                <w:rFonts w:cs="Times New Roman"/>
                <w:b/>
                <w:bCs/>
                <w:sz w:val="14"/>
                <w:szCs w:val="14"/>
              </w:rPr>
            </w:pPr>
            <w:r w:rsidRPr="00BF074B">
              <w:rPr>
                <w:rFonts w:cs="Times New Roman"/>
                <w:b/>
                <w:bCs/>
                <w:sz w:val="14"/>
                <w:szCs w:val="14"/>
              </w:rPr>
              <w:t>Palestine</w:t>
            </w:r>
          </w:p>
        </w:tc>
        <w:tc>
          <w:tcPr>
            <w:tcW w:w="971" w:type="dxa"/>
            <w:tcBorders>
              <w:top w:val="single" w:sz="4" w:space="0" w:color="auto"/>
              <w:bottom w:val="nil"/>
              <w:right w:val="nil"/>
            </w:tcBorders>
            <w:vAlign w:val="center"/>
          </w:tcPr>
          <w:p w:rsidR="00FB449C" w:rsidRPr="00BF074B" w:rsidRDefault="00FB449C" w:rsidP="001F73E1">
            <w:pPr>
              <w:bidi/>
              <w:ind w:left="57" w:right="57"/>
              <w:rPr>
                <w:b/>
                <w:bCs/>
                <w:sz w:val="14"/>
                <w:szCs w:val="14"/>
              </w:rPr>
            </w:pPr>
            <w:r w:rsidRPr="00BF074B">
              <w:rPr>
                <w:b/>
                <w:bCs/>
                <w:sz w:val="14"/>
                <w:szCs w:val="14"/>
              </w:rPr>
              <w:t>43,732</w:t>
            </w:r>
          </w:p>
        </w:tc>
        <w:tc>
          <w:tcPr>
            <w:tcW w:w="971" w:type="dxa"/>
            <w:tcBorders>
              <w:top w:val="single" w:sz="4" w:space="0" w:color="auto"/>
              <w:left w:val="nil"/>
              <w:bottom w:val="nil"/>
              <w:right w:val="nil"/>
            </w:tcBorders>
            <w:vAlign w:val="center"/>
          </w:tcPr>
          <w:p w:rsidR="00FB449C" w:rsidRPr="00BF074B" w:rsidRDefault="00FB449C" w:rsidP="001F73E1">
            <w:pPr>
              <w:bidi/>
              <w:ind w:left="57" w:right="57"/>
              <w:rPr>
                <w:b/>
                <w:bCs/>
                <w:sz w:val="14"/>
                <w:szCs w:val="14"/>
              </w:rPr>
            </w:pPr>
            <w:r w:rsidRPr="00BF074B">
              <w:rPr>
                <w:b/>
                <w:bCs/>
                <w:sz w:val="14"/>
                <w:szCs w:val="14"/>
              </w:rPr>
              <w:t>9.6</w:t>
            </w:r>
          </w:p>
        </w:tc>
        <w:tc>
          <w:tcPr>
            <w:tcW w:w="971" w:type="dxa"/>
            <w:tcBorders>
              <w:top w:val="single" w:sz="4" w:space="0" w:color="auto"/>
              <w:left w:val="nil"/>
              <w:bottom w:val="nil"/>
              <w:right w:val="nil"/>
            </w:tcBorders>
            <w:vAlign w:val="center"/>
          </w:tcPr>
          <w:p w:rsidR="00FB449C" w:rsidRPr="00BF074B" w:rsidRDefault="00FB449C" w:rsidP="001F73E1">
            <w:pPr>
              <w:bidi/>
              <w:ind w:left="57" w:right="57"/>
              <w:rPr>
                <w:b/>
                <w:bCs/>
                <w:sz w:val="14"/>
                <w:szCs w:val="14"/>
              </w:rPr>
            </w:pPr>
            <w:r w:rsidRPr="00BF074B">
              <w:rPr>
                <w:b/>
                <w:bCs/>
                <w:sz w:val="14"/>
                <w:szCs w:val="14"/>
                <w:rtl/>
              </w:rPr>
              <w:t>7,603</w:t>
            </w:r>
          </w:p>
        </w:tc>
        <w:tc>
          <w:tcPr>
            <w:tcW w:w="971" w:type="dxa"/>
            <w:tcBorders>
              <w:top w:val="single" w:sz="4" w:space="0" w:color="auto"/>
              <w:left w:val="nil"/>
              <w:bottom w:val="nil"/>
              <w:right w:val="single" w:sz="4" w:space="0" w:color="auto"/>
            </w:tcBorders>
            <w:vAlign w:val="center"/>
          </w:tcPr>
          <w:p w:rsidR="00FB449C" w:rsidRPr="00BF074B" w:rsidRDefault="00FB449C" w:rsidP="001F73E1">
            <w:pPr>
              <w:bidi/>
              <w:ind w:left="57" w:right="57"/>
              <w:rPr>
                <w:b/>
                <w:bCs/>
                <w:sz w:val="14"/>
                <w:szCs w:val="14"/>
              </w:rPr>
            </w:pPr>
            <w:r w:rsidRPr="00BF074B">
              <w:rPr>
                <w:b/>
                <w:bCs/>
                <w:sz w:val="14"/>
                <w:szCs w:val="14"/>
              </w:rPr>
              <w:t>1.7</w:t>
            </w:r>
          </w:p>
        </w:tc>
      </w:tr>
      <w:tr w:rsidR="00FB449C" w:rsidRPr="00BF074B" w:rsidTr="000104DD">
        <w:trPr>
          <w:cantSplit/>
          <w:trHeight w:hRule="exact" w:val="227"/>
          <w:jc w:val="center"/>
        </w:trPr>
        <w:tc>
          <w:tcPr>
            <w:tcW w:w="1503" w:type="dxa"/>
            <w:tcBorders>
              <w:top w:val="nil"/>
              <w:left w:val="single" w:sz="4" w:space="0" w:color="auto"/>
              <w:bottom w:val="nil"/>
              <w:right w:val="single" w:sz="4" w:space="0" w:color="auto"/>
            </w:tcBorders>
            <w:vAlign w:val="center"/>
          </w:tcPr>
          <w:p w:rsidR="00FB449C" w:rsidRPr="00BF074B" w:rsidRDefault="00FB449C" w:rsidP="000104DD">
            <w:pPr>
              <w:rPr>
                <w:rFonts w:cs="Times New Roman"/>
                <w:sz w:val="14"/>
                <w:szCs w:val="14"/>
                <w:rtl/>
                <w:lang w:val="en-GB"/>
              </w:rPr>
            </w:pPr>
            <w:r w:rsidRPr="00BF074B">
              <w:rPr>
                <w:rFonts w:cs="Times New Roman"/>
                <w:b/>
                <w:bCs/>
                <w:sz w:val="14"/>
                <w:szCs w:val="14"/>
              </w:rPr>
              <w:t>West Bank</w:t>
            </w:r>
          </w:p>
        </w:tc>
        <w:tc>
          <w:tcPr>
            <w:tcW w:w="971" w:type="dxa"/>
            <w:tcBorders>
              <w:top w:val="nil"/>
              <w:bottom w:val="nil"/>
              <w:right w:val="nil"/>
            </w:tcBorders>
            <w:vAlign w:val="center"/>
          </w:tcPr>
          <w:p w:rsidR="00FB449C" w:rsidRPr="00BF074B" w:rsidRDefault="00FB449C" w:rsidP="001F73E1">
            <w:pPr>
              <w:bidi/>
              <w:ind w:left="57" w:right="57"/>
              <w:rPr>
                <w:b/>
                <w:bCs/>
                <w:sz w:val="14"/>
                <w:szCs w:val="14"/>
              </w:rPr>
            </w:pPr>
            <w:r w:rsidRPr="00BF074B">
              <w:rPr>
                <w:b/>
                <w:bCs/>
                <w:sz w:val="14"/>
                <w:szCs w:val="14"/>
              </w:rPr>
              <w:t>27,638</w:t>
            </w:r>
          </w:p>
        </w:tc>
        <w:tc>
          <w:tcPr>
            <w:tcW w:w="971" w:type="dxa"/>
            <w:tcBorders>
              <w:top w:val="nil"/>
              <w:left w:val="nil"/>
              <w:bottom w:val="nil"/>
              <w:right w:val="nil"/>
            </w:tcBorders>
            <w:vAlign w:val="center"/>
          </w:tcPr>
          <w:p w:rsidR="00FB449C" w:rsidRPr="00BF074B" w:rsidRDefault="00FB449C" w:rsidP="001F73E1">
            <w:pPr>
              <w:bidi/>
              <w:ind w:left="57" w:right="57"/>
              <w:rPr>
                <w:b/>
                <w:bCs/>
                <w:sz w:val="14"/>
                <w:szCs w:val="14"/>
              </w:rPr>
            </w:pPr>
            <w:r w:rsidRPr="00BF074B">
              <w:rPr>
                <w:b/>
                <w:bCs/>
                <w:sz w:val="14"/>
                <w:szCs w:val="14"/>
              </w:rPr>
              <w:t>9.9</w:t>
            </w:r>
          </w:p>
        </w:tc>
        <w:tc>
          <w:tcPr>
            <w:tcW w:w="971" w:type="dxa"/>
            <w:tcBorders>
              <w:top w:val="nil"/>
              <w:left w:val="nil"/>
              <w:bottom w:val="nil"/>
              <w:right w:val="nil"/>
            </w:tcBorders>
            <w:vAlign w:val="center"/>
          </w:tcPr>
          <w:p w:rsidR="00FB449C" w:rsidRPr="00BF074B" w:rsidRDefault="00FB449C" w:rsidP="001F73E1">
            <w:pPr>
              <w:bidi/>
              <w:ind w:left="57" w:right="57"/>
              <w:rPr>
                <w:b/>
                <w:bCs/>
                <w:sz w:val="14"/>
                <w:szCs w:val="14"/>
              </w:rPr>
            </w:pPr>
            <w:r w:rsidRPr="00BF074B">
              <w:rPr>
                <w:b/>
                <w:bCs/>
                <w:sz w:val="14"/>
                <w:szCs w:val="14"/>
                <w:rtl/>
              </w:rPr>
              <w:t>4,725</w:t>
            </w:r>
          </w:p>
        </w:tc>
        <w:tc>
          <w:tcPr>
            <w:tcW w:w="971" w:type="dxa"/>
            <w:tcBorders>
              <w:top w:val="nil"/>
              <w:left w:val="nil"/>
              <w:bottom w:val="nil"/>
              <w:right w:val="single" w:sz="4" w:space="0" w:color="auto"/>
            </w:tcBorders>
            <w:vAlign w:val="center"/>
          </w:tcPr>
          <w:p w:rsidR="00FB449C" w:rsidRPr="00BF074B" w:rsidRDefault="00FB449C" w:rsidP="001F73E1">
            <w:pPr>
              <w:bidi/>
              <w:ind w:left="57" w:right="57"/>
              <w:rPr>
                <w:b/>
                <w:bCs/>
                <w:sz w:val="14"/>
                <w:szCs w:val="14"/>
              </w:rPr>
            </w:pPr>
            <w:r w:rsidRPr="00BF074B">
              <w:rPr>
                <w:b/>
                <w:bCs/>
                <w:sz w:val="14"/>
                <w:szCs w:val="14"/>
              </w:rPr>
              <w:t>1.7</w:t>
            </w:r>
          </w:p>
        </w:tc>
      </w:tr>
      <w:tr w:rsidR="00FB449C" w:rsidRPr="00BF074B" w:rsidTr="000104DD">
        <w:trPr>
          <w:cantSplit/>
          <w:trHeight w:hRule="exact" w:val="227"/>
          <w:jc w:val="center"/>
        </w:trPr>
        <w:tc>
          <w:tcPr>
            <w:tcW w:w="1503" w:type="dxa"/>
            <w:tcBorders>
              <w:top w:val="nil"/>
              <w:left w:val="single" w:sz="4" w:space="0" w:color="auto"/>
              <w:bottom w:val="nil"/>
              <w:right w:val="single" w:sz="4" w:space="0" w:color="auto"/>
            </w:tcBorders>
            <w:vAlign w:val="center"/>
          </w:tcPr>
          <w:p w:rsidR="00FB449C" w:rsidRPr="00BF074B" w:rsidRDefault="00FB449C" w:rsidP="000104DD">
            <w:pPr>
              <w:rPr>
                <w:rFonts w:cs="Times New Roman"/>
                <w:sz w:val="14"/>
                <w:szCs w:val="14"/>
                <w:rtl/>
                <w:lang w:val="en-GB"/>
              </w:rPr>
            </w:pPr>
            <w:proofErr w:type="spellStart"/>
            <w:r w:rsidRPr="00BF074B">
              <w:rPr>
                <w:rFonts w:cs="Times New Roman"/>
                <w:sz w:val="14"/>
                <w:szCs w:val="14"/>
              </w:rPr>
              <w:t>Jenin</w:t>
            </w:r>
            <w:proofErr w:type="spellEnd"/>
          </w:p>
        </w:tc>
        <w:tc>
          <w:tcPr>
            <w:tcW w:w="971" w:type="dxa"/>
            <w:tcBorders>
              <w:top w:val="nil"/>
              <w:bottom w:val="nil"/>
              <w:right w:val="nil"/>
            </w:tcBorders>
            <w:vAlign w:val="center"/>
          </w:tcPr>
          <w:p w:rsidR="00FB449C" w:rsidRPr="00BF074B" w:rsidRDefault="00FB449C" w:rsidP="001F73E1">
            <w:pPr>
              <w:bidi/>
              <w:ind w:left="57" w:right="57"/>
              <w:rPr>
                <w:sz w:val="14"/>
                <w:szCs w:val="14"/>
              </w:rPr>
            </w:pPr>
            <w:r w:rsidRPr="00BF074B">
              <w:rPr>
                <w:sz w:val="14"/>
                <w:szCs w:val="14"/>
              </w:rPr>
              <w:t>3,298</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10.9</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601</w:t>
            </w:r>
          </w:p>
        </w:tc>
        <w:tc>
          <w:tcPr>
            <w:tcW w:w="971" w:type="dxa"/>
            <w:tcBorders>
              <w:top w:val="nil"/>
              <w:left w:val="nil"/>
              <w:bottom w:val="nil"/>
              <w:right w:val="single" w:sz="4" w:space="0" w:color="auto"/>
            </w:tcBorders>
            <w:vAlign w:val="center"/>
          </w:tcPr>
          <w:p w:rsidR="00FB449C" w:rsidRPr="00BF074B" w:rsidRDefault="00FB449C" w:rsidP="001F73E1">
            <w:pPr>
              <w:bidi/>
              <w:ind w:left="57" w:right="57"/>
              <w:rPr>
                <w:sz w:val="14"/>
                <w:szCs w:val="14"/>
              </w:rPr>
            </w:pPr>
            <w:r w:rsidRPr="00BF074B">
              <w:rPr>
                <w:sz w:val="14"/>
                <w:szCs w:val="14"/>
              </w:rPr>
              <w:t>2.0</w:t>
            </w:r>
          </w:p>
        </w:tc>
      </w:tr>
      <w:tr w:rsidR="00FB449C" w:rsidRPr="00BF074B" w:rsidTr="000104DD">
        <w:trPr>
          <w:cantSplit/>
          <w:trHeight w:hRule="exact" w:val="227"/>
          <w:jc w:val="center"/>
        </w:trPr>
        <w:tc>
          <w:tcPr>
            <w:tcW w:w="1503" w:type="dxa"/>
            <w:tcBorders>
              <w:top w:val="nil"/>
              <w:left w:val="single" w:sz="4" w:space="0" w:color="auto"/>
              <w:bottom w:val="nil"/>
              <w:right w:val="single" w:sz="4" w:space="0" w:color="auto"/>
            </w:tcBorders>
            <w:vAlign w:val="center"/>
          </w:tcPr>
          <w:p w:rsidR="00FB449C" w:rsidRPr="00BF074B" w:rsidRDefault="00FB449C" w:rsidP="000104DD">
            <w:pPr>
              <w:rPr>
                <w:rFonts w:cs="Times New Roman"/>
                <w:sz w:val="14"/>
                <w:szCs w:val="14"/>
                <w:rtl/>
                <w:lang w:val="en-GB"/>
              </w:rPr>
            </w:pPr>
            <w:r w:rsidRPr="00BF074B">
              <w:rPr>
                <w:rFonts w:cs="Times New Roman"/>
                <w:sz w:val="14"/>
                <w:szCs w:val="14"/>
              </w:rPr>
              <w:t>Tubas</w:t>
            </w:r>
          </w:p>
        </w:tc>
        <w:tc>
          <w:tcPr>
            <w:tcW w:w="971" w:type="dxa"/>
            <w:tcBorders>
              <w:top w:val="nil"/>
              <w:bottom w:val="nil"/>
              <w:right w:val="nil"/>
            </w:tcBorders>
            <w:vAlign w:val="center"/>
          </w:tcPr>
          <w:p w:rsidR="00FB449C" w:rsidRPr="00BF074B" w:rsidRDefault="00FB449C" w:rsidP="001F73E1">
            <w:pPr>
              <w:bidi/>
              <w:ind w:left="57" w:right="57"/>
              <w:rPr>
                <w:sz w:val="14"/>
                <w:szCs w:val="14"/>
              </w:rPr>
            </w:pPr>
            <w:r w:rsidRPr="00BF074B">
              <w:rPr>
                <w:sz w:val="14"/>
                <w:szCs w:val="14"/>
              </w:rPr>
              <w:t>739</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11.8</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97</w:t>
            </w:r>
          </w:p>
        </w:tc>
        <w:tc>
          <w:tcPr>
            <w:tcW w:w="971" w:type="dxa"/>
            <w:tcBorders>
              <w:top w:val="nil"/>
              <w:left w:val="nil"/>
              <w:bottom w:val="nil"/>
              <w:right w:val="single" w:sz="4" w:space="0" w:color="auto"/>
            </w:tcBorders>
            <w:vAlign w:val="center"/>
          </w:tcPr>
          <w:p w:rsidR="00FB449C" w:rsidRPr="00BF074B" w:rsidRDefault="00FB449C" w:rsidP="001F73E1">
            <w:pPr>
              <w:bidi/>
              <w:ind w:left="57" w:right="57"/>
              <w:rPr>
                <w:sz w:val="14"/>
                <w:szCs w:val="14"/>
              </w:rPr>
            </w:pPr>
            <w:r w:rsidRPr="00BF074B">
              <w:rPr>
                <w:sz w:val="14"/>
                <w:szCs w:val="14"/>
              </w:rPr>
              <w:t>1.5</w:t>
            </w:r>
          </w:p>
        </w:tc>
      </w:tr>
      <w:tr w:rsidR="00FB449C" w:rsidRPr="00BF074B" w:rsidTr="000104DD">
        <w:trPr>
          <w:cantSplit/>
          <w:trHeight w:hRule="exact" w:val="227"/>
          <w:jc w:val="center"/>
        </w:trPr>
        <w:tc>
          <w:tcPr>
            <w:tcW w:w="1503" w:type="dxa"/>
            <w:tcBorders>
              <w:top w:val="nil"/>
              <w:left w:val="single" w:sz="4" w:space="0" w:color="auto"/>
              <w:bottom w:val="nil"/>
              <w:right w:val="single" w:sz="4" w:space="0" w:color="auto"/>
            </w:tcBorders>
            <w:vAlign w:val="center"/>
          </w:tcPr>
          <w:p w:rsidR="00FB449C" w:rsidRPr="00BF074B" w:rsidRDefault="00FB449C" w:rsidP="000104DD">
            <w:pPr>
              <w:ind w:left="720" w:hanging="720"/>
              <w:rPr>
                <w:rFonts w:cs="Times New Roman"/>
                <w:sz w:val="14"/>
                <w:szCs w:val="14"/>
                <w:rtl/>
                <w:lang w:val="en-GB"/>
              </w:rPr>
            </w:pPr>
            <w:proofErr w:type="spellStart"/>
            <w:r w:rsidRPr="00BF074B">
              <w:rPr>
                <w:rFonts w:cs="Times New Roman"/>
                <w:sz w:val="14"/>
                <w:szCs w:val="14"/>
              </w:rPr>
              <w:t>Tulkarm</w:t>
            </w:r>
            <w:proofErr w:type="spellEnd"/>
          </w:p>
        </w:tc>
        <w:tc>
          <w:tcPr>
            <w:tcW w:w="971" w:type="dxa"/>
            <w:tcBorders>
              <w:top w:val="nil"/>
              <w:bottom w:val="nil"/>
              <w:right w:val="nil"/>
            </w:tcBorders>
            <w:vAlign w:val="center"/>
          </w:tcPr>
          <w:p w:rsidR="00FB449C" w:rsidRPr="00BF074B" w:rsidRDefault="00FB449C" w:rsidP="001F73E1">
            <w:pPr>
              <w:bidi/>
              <w:ind w:left="57" w:right="57"/>
              <w:rPr>
                <w:sz w:val="14"/>
                <w:szCs w:val="14"/>
              </w:rPr>
            </w:pPr>
            <w:r w:rsidRPr="00BF074B">
              <w:rPr>
                <w:sz w:val="14"/>
                <w:szCs w:val="14"/>
              </w:rPr>
              <w:t>2,082</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11.6</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469</w:t>
            </w:r>
          </w:p>
        </w:tc>
        <w:tc>
          <w:tcPr>
            <w:tcW w:w="971" w:type="dxa"/>
            <w:tcBorders>
              <w:top w:val="nil"/>
              <w:left w:val="nil"/>
              <w:bottom w:val="nil"/>
              <w:right w:val="single" w:sz="4" w:space="0" w:color="auto"/>
            </w:tcBorders>
            <w:vAlign w:val="center"/>
          </w:tcPr>
          <w:p w:rsidR="00FB449C" w:rsidRPr="00BF074B" w:rsidRDefault="00FB449C" w:rsidP="001F73E1">
            <w:pPr>
              <w:bidi/>
              <w:ind w:left="57" w:right="57"/>
              <w:rPr>
                <w:sz w:val="14"/>
                <w:szCs w:val="14"/>
              </w:rPr>
            </w:pPr>
            <w:r w:rsidRPr="00BF074B">
              <w:rPr>
                <w:sz w:val="14"/>
                <w:szCs w:val="14"/>
              </w:rPr>
              <w:t>2.6</w:t>
            </w:r>
          </w:p>
        </w:tc>
      </w:tr>
      <w:tr w:rsidR="00FB449C" w:rsidRPr="00BF074B" w:rsidTr="000104DD">
        <w:trPr>
          <w:cantSplit/>
          <w:trHeight w:hRule="exact" w:val="227"/>
          <w:jc w:val="center"/>
        </w:trPr>
        <w:tc>
          <w:tcPr>
            <w:tcW w:w="1503" w:type="dxa"/>
            <w:tcBorders>
              <w:top w:val="nil"/>
              <w:left w:val="single" w:sz="4" w:space="0" w:color="auto"/>
              <w:bottom w:val="nil"/>
              <w:right w:val="single" w:sz="4" w:space="0" w:color="auto"/>
            </w:tcBorders>
            <w:vAlign w:val="center"/>
          </w:tcPr>
          <w:p w:rsidR="00FB449C" w:rsidRPr="00BF074B" w:rsidRDefault="00FB449C" w:rsidP="000104DD">
            <w:pPr>
              <w:rPr>
                <w:rFonts w:cs="Times New Roman"/>
                <w:sz w:val="14"/>
                <w:szCs w:val="14"/>
                <w:rtl/>
                <w:lang w:val="en-GB"/>
              </w:rPr>
            </w:pPr>
            <w:r w:rsidRPr="00BF074B">
              <w:rPr>
                <w:rFonts w:cs="Times New Roman"/>
                <w:sz w:val="14"/>
                <w:szCs w:val="14"/>
              </w:rPr>
              <w:t>Nablus</w:t>
            </w:r>
          </w:p>
        </w:tc>
        <w:tc>
          <w:tcPr>
            <w:tcW w:w="971" w:type="dxa"/>
            <w:tcBorders>
              <w:top w:val="nil"/>
              <w:bottom w:val="nil"/>
              <w:right w:val="nil"/>
            </w:tcBorders>
            <w:vAlign w:val="center"/>
          </w:tcPr>
          <w:p w:rsidR="00FB449C" w:rsidRPr="00BF074B" w:rsidRDefault="00FB449C" w:rsidP="001F73E1">
            <w:pPr>
              <w:bidi/>
              <w:ind w:left="57" w:right="57"/>
              <w:rPr>
                <w:sz w:val="14"/>
                <w:szCs w:val="14"/>
              </w:rPr>
            </w:pPr>
            <w:r w:rsidRPr="00BF074B">
              <w:rPr>
                <w:sz w:val="14"/>
                <w:szCs w:val="14"/>
              </w:rPr>
              <w:t>3,857</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10.4</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694</w:t>
            </w:r>
          </w:p>
        </w:tc>
        <w:tc>
          <w:tcPr>
            <w:tcW w:w="971" w:type="dxa"/>
            <w:tcBorders>
              <w:top w:val="nil"/>
              <w:left w:val="nil"/>
              <w:bottom w:val="nil"/>
              <w:right w:val="single" w:sz="4" w:space="0" w:color="auto"/>
            </w:tcBorders>
            <w:vAlign w:val="center"/>
          </w:tcPr>
          <w:p w:rsidR="00FB449C" w:rsidRPr="00BF074B" w:rsidRDefault="00FB449C" w:rsidP="001F73E1">
            <w:pPr>
              <w:bidi/>
              <w:ind w:left="57" w:right="57"/>
              <w:rPr>
                <w:sz w:val="14"/>
                <w:szCs w:val="14"/>
              </w:rPr>
            </w:pPr>
            <w:r w:rsidRPr="00BF074B">
              <w:rPr>
                <w:sz w:val="14"/>
                <w:szCs w:val="14"/>
              </w:rPr>
              <w:t>1.9</w:t>
            </w:r>
          </w:p>
        </w:tc>
      </w:tr>
      <w:tr w:rsidR="00FB449C" w:rsidRPr="00BF074B" w:rsidTr="000104DD">
        <w:trPr>
          <w:cantSplit/>
          <w:trHeight w:hRule="exact" w:val="227"/>
          <w:jc w:val="center"/>
        </w:trPr>
        <w:tc>
          <w:tcPr>
            <w:tcW w:w="1503" w:type="dxa"/>
            <w:tcBorders>
              <w:top w:val="nil"/>
              <w:left w:val="single" w:sz="4" w:space="0" w:color="auto"/>
              <w:bottom w:val="nil"/>
              <w:right w:val="single" w:sz="4" w:space="0" w:color="auto"/>
            </w:tcBorders>
            <w:vAlign w:val="center"/>
          </w:tcPr>
          <w:p w:rsidR="00FB449C" w:rsidRPr="00BF074B" w:rsidRDefault="00FB449C" w:rsidP="000104DD">
            <w:pPr>
              <w:rPr>
                <w:rFonts w:cs="Times New Roman"/>
                <w:sz w:val="14"/>
                <w:szCs w:val="14"/>
              </w:rPr>
            </w:pPr>
            <w:proofErr w:type="spellStart"/>
            <w:r w:rsidRPr="00BF074B">
              <w:rPr>
                <w:rFonts w:cs="Times New Roman"/>
                <w:sz w:val="14"/>
                <w:szCs w:val="14"/>
              </w:rPr>
              <w:t>Qalqilya</w:t>
            </w:r>
            <w:proofErr w:type="spellEnd"/>
          </w:p>
        </w:tc>
        <w:tc>
          <w:tcPr>
            <w:tcW w:w="971" w:type="dxa"/>
            <w:tcBorders>
              <w:top w:val="nil"/>
              <w:bottom w:val="nil"/>
              <w:right w:val="nil"/>
            </w:tcBorders>
            <w:vAlign w:val="center"/>
          </w:tcPr>
          <w:p w:rsidR="00FB449C" w:rsidRPr="00BF074B" w:rsidRDefault="00FB449C" w:rsidP="001F73E1">
            <w:pPr>
              <w:bidi/>
              <w:ind w:left="57" w:right="57"/>
              <w:rPr>
                <w:sz w:val="14"/>
                <w:szCs w:val="14"/>
              </w:rPr>
            </w:pPr>
            <w:r w:rsidRPr="00BF074B">
              <w:rPr>
                <w:sz w:val="14"/>
                <w:szCs w:val="14"/>
              </w:rPr>
              <w:t>1,113</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10.3</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220</w:t>
            </w:r>
          </w:p>
        </w:tc>
        <w:tc>
          <w:tcPr>
            <w:tcW w:w="971" w:type="dxa"/>
            <w:tcBorders>
              <w:top w:val="nil"/>
              <w:left w:val="nil"/>
              <w:bottom w:val="nil"/>
              <w:right w:val="single" w:sz="4" w:space="0" w:color="auto"/>
            </w:tcBorders>
            <w:vAlign w:val="center"/>
          </w:tcPr>
          <w:p w:rsidR="00FB449C" w:rsidRPr="00BF074B" w:rsidRDefault="00FB449C" w:rsidP="001F73E1">
            <w:pPr>
              <w:bidi/>
              <w:ind w:left="57" w:right="57"/>
              <w:rPr>
                <w:sz w:val="14"/>
                <w:szCs w:val="14"/>
              </w:rPr>
            </w:pPr>
            <w:r w:rsidRPr="00BF074B">
              <w:rPr>
                <w:sz w:val="14"/>
                <w:szCs w:val="14"/>
              </w:rPr>
              <w:t>2.0</w:t>
            </w:r>
          </w:p>
        </w:tc>
      </w:tr>
      <w:tr w:rsidR="00FB449C" w:rsidRPr="00BF074B" w:rsidTr="000104DD">
        <w:trPr>
          <w:cantSplit/>
          <w:trHeight w:hRule="exact" w:val="227"/>
          <w:jc w:val="center"/>
        </w:trPr>
        <w:tc>
          <w:tcPr>
            <w:tcW w:w="1503" w:type="dxa"/>
            <w:tcBorders>
              <w:top w:val="nil"/>
              <w:left w:val="single" w:sz="4" w:space="0" w:color="auto"/>
              <w:bottom w:val="nil"/>
              <w:right w:val="single" w:sz="4" w:space="0" w:color="auto"/>
            </w:tcBorders>
            <w:vAlign w:val="center"/>
          </w:tcPr>
          <w:p w:rsidR="00FB449C" w:rsidRPr="00BF074B" w:rsidRDefault="00FB449C" w:rsidP="000104DD">
            <w:pPr>
              <w:rPr>
                <w:rFonts w:cs="Times New Roman"/>
                <w:sz w:val="14"/>
                <w:szCs w:val="14"/>
                <w:rtl/>
                <w:lang w:val="en-GB"/>
              </w:rPr>
            </w:pPr>
            <w:proofErr w:type="spellStart"/>
            <w:r w:rsidRPr="00BF074B">
              <w:rPr>
                <w:rFonts w:cs="Times New Roman"/>
                <w:sz w:val="14"/>
                <w:szCs w:val="14"/>
              </w:rPr>
              <w:t>Salfit</w:t>
            </w:r>
            <w:proofErr w:type="spellEnd"/>
          </w:p>
        </w:tc>
        <w:tc>
          <w:tcPr>
            <w:tcW w:w="971" w:type="dxa"/>
            <w:tcBorders>
              <w:top w:val="nil"/>
              <w:bottom w:val="nil"/>
              <w:right w:val="nil"/>
            </w:tcBorders>
            <w:vAlign w:val="center"/>
          </w:tcPr>
          <w:p w:rsidR="00FB449C" w:rsidRPr="00BF074B" w:rsidRDefault="00FB449C" w:rsidP="001F73E1">
            <w:pPr>
              <w:bidi/>
              <w:ind w:left="57" w:right="57"/>
              <w:rPr>
                <w:sz w:val="14"/>
                <w:szCs w:val="14"/>
              </w:rPr>
            </w:pPr>
            <w:r w:rsidRPr="00BF074B">
              <w:rPr>
                <w:sz w:val="14"/>
                <w:szCs w:val="14"/>
              </w:rPr>
              <w:t>805</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11.6</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133</w:t>
            </w:r>
          </w:p>
        </w:tc>
        <w:tc>
          <w:tcPr>
            <w:tcW w:w="971" w:type="dxa"/>
            <w:tcBorders>
              <w:top w:val="nil"/>
              <w:left w:val="nil"/>
              <w:bottom w:val="nil"/>
              <w:right w:val="single" w:sz="4" w:space="0" w:color="auto"/>
            </w:tcBorders>
            <w:vAlign w:val="center"/>
          </w:tcPr>
          <w:p w:rsidR="00FB449C" w:rsidRPr="00BF074B" w:rsidRDefault="00FB449C" w:rsidP="001F73E1">
            <w:pPr>
              <w:bidi/>
              <w:ind w:left="57" w:right="57"/>
              <w:rPr>
                <w:sz w:val="14"/>
                <w:szCs w:val="14"/>
              </w:rPr>
            </w:pPr>
            <w:r w:rsidRPr="00BF074B">
              <w:rPr>
                <w:sz w:val="14"/>
                <w:szCs w:val="14"/>
              </w:rPr>
              <w:t>1.9</w:t>
            </w:r>
          </w:p>
        </w:tc>
      </w:tr>
      <w:tr w:rsidR="00FB449C" w:rsidRPr="00BF074B" w:rsidTr="000104DD">
        <w:trPr>
          <w:cantSplit/>
          <w:trHeight w:hRule="exact" w:val="227"/>
          <w:jc w:val="center"/>
        </w:trPr>
        <w:tc>
          <w:tcPr>
            <w:tcW w:w="1503" w:type="dxa"/>
            <w:tcBorders>
              <w:top w:val="nil"/>
              <w:left w:val="single" w:sz="4" w:space="0" w:color="auto"/>
              <w:bottom w:val="nil"/>
              <w:right w:val="single" w:sz="4" w:space="0" w:color="auto"/>
            </w:tcBorders>
            <w:vAlign w:val="center"/>
          </w:tcPr>
          <w:p w:rsidR="00FB449C" w:rsidRPr="00BF074B" w:rsidRDefault="00FB449C" w:rsidP="000104DD">
            <w:pPr>
              <w:rPr>
                <w:rFonts w:cs="Times New Roman"/>
                <w:sz w:val="14"/>
                <w:szCs w:val="14"/>
                <w:rtl/>
                <w:lang w:val="en-GB"/>
              </w:rPr>
            </w:pPr>
            <w:r w:rsidRPr="00BF074B">
              <w:rPr>
                <w:rFonts w:cs="Times New Roman"/>
                <w:sz w:val="14"/>
                <w:szCs w:val="14"/>
              </w:rPr>
              <w:t>Ramallah &amp; Al-</w:t>
            </w:r>
            <w:proofErr w:type="spellStart"/>
            <w:r w:rsidRPr="00BF074B">
              <w:rPr>
                <w:rFonts w:cs="Times New Roman"/>
                <w:sz w:val="14"/>
                <w:szCs w:val="14"/>
              </w:rPr>
              <w:t>Bireh</w:t>
            </w:r>
            <w:proofErr w:type="spellEnd"/>
          </w:p>
        </w:tc>
        <w:tc>
          <w:tcPr>
            <w:tcW w:w="971" w:type="dxa"/>
            <w:tcBorders>
              <w:top w:val="nil"/>
              <w:bottom w:val="nil"/>
              <w:right w:val="nil"/>
            </w:tcBorders>
            <w:vAlign w:val="center"/>
          </w:tcPr>
          <w:p w:rsidR="00FB449C" w:rsidRPr="00BF074B" w:rsidRDefault="00FB449C" w:rsidP="001F73E1">
            <w:pPr>
              <w:bidi/>
              <w:ind w:left="57" w:right="57"/>
              <w:rPr>
                <w:sz w:val="14"/>
                <w:szCs w:val="14"/>
              </w:rPr>
            </w:pPr>
            <w:r w:rsidRPr="00BF074B">
              <w:rPr>
                <w:sz w:val="14"/>
                <w:szCs w:val="14"/>
              </w:rPr>
              <w:t>3,089</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9.1</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683</w:t>
            </w:r>
          </w:p>
        </w:tc>
        <w:tc>
          <w:tcPr>
            <w:tcW w:w="971" w:type="dxa"/>
            <w:tcBorders>
              <w:top w:val="nil"/>
              <w:left w:val="nil"/>
              <w:bottom w:val="nil"/>
              <w:right w:val="single" w:sz="4" w:space="0" w:color="auto"/>
            </w:tcBorders>
            <w:vAlign w:val="center"/>
          </w:tcPr>
          <w:p w:rsidR="00FB449C" w:rsidRPr="00BF074B" w:rsidRDefault="00FB449C" w:rsidP="001F73E1">
            <w:pPr>
              <w:bidi/>
              <w:ind w:left="57" w:right="57"/>
              <w:rPr>
                <w:sz w:val="14"/>
                <w:szCs w:val="14"/>
              </w:rPr>
            </w:pPr>
            <w:r w:rsidRPr="00BF074B">
              <w:rPr>
                <w:sz w:val="14"/>
                <w:szCs w:val="14"/>
              </w:rPr>
              <w:t>2.0</w:t>
            </w:r>
          </w:p>
        </w:tc>
      </w:tr>
      <w:tr w:rsidR="00FB449C" w:rsidRPr="00BF074B" w:rsidTr="000104DD">
        <w:trPr>
          <w:cantSplit/>
          <w:trHeight w:hRule="exact" w:val="227"/>
          <w:jc w:val="center"/>
        </w:trPr>
        <w:tc>
          <w:tcPr>
            <w:tcW w:w="1503" w:type="dxa"/>
            <w:tcBorders>
              <w:top w:val="nil"/>
              <w:left w:val="single" w:sz="4" w:space="0" w:color="auto"/>
              <w:bottom w:val="nil"/>
              <w:right w:val="single" w:sz="4" w:space="0" w:color="auto"/>
            </w:tcBorders>
            <w:vAlign w:val="center"/>
          </w:tcPr>
          <w:p w:rsidR="00FB449C" w:rsidRPr="00BF074B" w:rsidRDefault="00FB449C" w:rsidP="000104DD">
            <w:pPr>
              <w:pStyle w:val="xl37"/>
              <w:pBdr>
                <w:bottom w:val="none" w:sz="0" w:space="0" w:color="auto"/>
              </w:pBdr>
              <w:overflowPunct w:val="0"/>
              <w:autoSpaceDE w:val="0"/>
              <w:autoSpaceDN w:val="0"/>
              <w:adjustRightInd w:val="0"/>
              <w:spacing w:before="0" w:beforeAutospacing="0" w:after="0" w:afterAutospacing="0"/>
              <w:textAlignment w:val="baseline"/>
              <w:rPr>
                <w:rtl/>
                <w:lang w:val="en-GB"/>
              </w:rPr>
            </w:pPr>
            <w:r w:rsidRPr="00BF074B">
              <w:t xml:space="preserve">Jericho &amp; Al </w:t>
            </w:r>
            <w:proofErr w:type="spellStart"/>
            <w:r w:rsidRPr="00BF074B">
              <w:t>Aghwar</w:t>
            </w:r>
            <w:proofErr w:type="spellEnd"/>
          </w:p>
        </w:tc>
        <w:tc>
          <w:tcPr>
            <w:tcW w:w="971" w:type="dxa"/>
            <w:tcBorders>
              <w:top w:val="nil"/>
              <w:bottom w:val="nil"/>
              <w:right w:val="nil"/>
            </w:tcBorders>
            <w:vAlign w:val="center"/>
          </w:tcPr>
          <w:p w:rsidR="00FB449C" w:rsidRPr="00BF074B" w:rsidRDefault="00FB449C" w:rsidP="001F73E1">
            <w:pPr>
              <w:bidi/>
              <w:ind w:left="57" w:right="57"/>
              <w:rPr>
                <w:sz w:val="14"/>
                <w:szCs w:val="14"/>
              </w:rPr>
            </w:pPr>
            <w:r w:rsidRPr="00BF074B">
              <w:rPr>
                <w:sz w:val="14"/>
                <w:szCs w:val="14"/>
              </w:rPr>
              <w:t>424</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8.4</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125</w:t>
            </w:r>
          </w:p>
        </w:tc>
        <w:tc>
          <w:tcPr>
            <w:tcW w:w="971" w:type="dxa"/>
            <w:tcBorders>
              <w:top w:val="nil"/>
              <w:left w:val="nil"/>
              <w:bottom w:val="nil"/>
              <w:right w:val="single" w:sz="4" w:space="0" w:color="auto"/>
            </w:tcBorders>
            <w:vAlign w:val="center"/>
          </w:tcPr>
          <w:p w:rsidR="00FB449C" w:rsidRPr="00BF074B" w:rsidRDefault="00FB449C" w:rsidP="001F73E1">
            <w:pPr>
              <w:bidi/>
              <w:ind w:left="57" w:right="57"/>
              <w:rPr>
                <w:sz w:val="14"/>
                <w:szCs w:val="14"/>
              </w:rPr>
            </w:pPr>
            <w:r w:rsidRPr="00BF074B">
              <w:rPr>
                <w:sz w:val="14"/>
                <w:szCs w:val="14"/>
              </w:rPr>
              <w:t>2.5</w:t>
            </w:r>
          </w:p>
        </w:tc>
      </w:tr>
      <w:tr w:rsidR="00FB449C" w:rsidRPr="00BF074B" w:rsidTr="000104DD">
        <w:trPr>
          <w:cantSplit/>
          <w:trHeight w:hRule="exact" w:val="227"/>
          <w:jc w:val="center"/>
        </w:trPr>
        <w:tc>
          <w:tcPr>
            <w:tcW w:w="1503" w:type="dxa"/>
            <w:tcBorders>
              <w:top w:val="nil"/>
              <w:left w:val="single" w:sz="4" w:space="0" w:color="auto"/>
              <w:bottom w:val="nil"/>
              <w:right w:val="single" w:sz="4" w:space="0" w:color="auto"/>
            </w:tcBorders>
            <w:vAlign w:val="center"/>
          </w:tcPr>
          <w:p w:rsidR="00FB449C" w:rsidRPr="00BF074B" w:rsidRDefault="00FB449C" w:rsidP="000104DD">
            <w:pPr>
              <w:rPr>
                <w:rFonts w:cs="Times New Roman"/>
                <w:sz w:val="14"/>
                <w:szCs w:val="14"/>
                <w:rtl/>
                <w:lang w:val="en-GB"/>
              </w:rPr>
            </w:pPr>
            <w:r w:rsidRPr="00BF074B">
              <w:rPr>
                <w:rFonts w:cs="Times New Roman"/>
                <w:sz w:val="14"/>
                <w:szCs w:val="14"/>
              </w:rPr>
              <w:t>Jerusalem</w:t>
            </w:r>
          </w:p>
        </w:tc>
        <w:tc>
          <w:tcPr>
            <w:tcW w:w="971" w:type="dxa"/>
            <w:tcBorders>
              <w:top w:val="nil"/>
              <w:bottom w:val="nil"/>
              <w:right w:val="nil"/>
            </w:tcBorders>
            <w:vAlign w:val="center"/>
          </w:tcPr>
          <w:p w:rsidR="00FB449C" w:rsidRPr="00BF074B" w:rsidRDefault="00FB449C" w:rsidP="001F73E1">
            <w:pPr>
              <w:bidi/>
              <w:ind w:left="57" w:right="57"/>
              <w:rPr>
                <w:sz w:val="14"/>
                <w:szCs w:val="14"/>
              </w:rPr>
            </w:pPr>
            <w:r w:rsidRPr="00BF074B">
              <w:rPr>
                <w:sz w:val="14"/>
                <w:szCs w:val="14"/>
              </w:rPr>
              <w:t>2,931</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7.1</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615</w:t>
            </w:r>
          </w:p>
        </w:tc>
        <w:tc>
          <w:tcPr>
            <w:tcW w:w="971" w:type="dxa"/>
            <w:tcBorders>
              <w:top w:val="nil"/>
              <w:left w:val="nil"/>
              <w:bottom w:val="nil"/>
              <w:right w:val="single" w:sz="4" w:space="0" w:color="auto"/>
            </w:tcBorders>
            <w:vAlign w:val="center"/>
          </w:tcPr>
          <w:p w:rsidR="00FB449C" w:rsidRPr="00BF074B" w:rsidRDefault="00FB449C" w:rsidP="001F73E1">
            <w:pPr>
              <w:bidi/>
              <w:ind w:left="57" w:right="57"/>
              <w:rPr>
                <w:sz w:val="14"/>
                <w:szCs w:val="14"/>
              </w:rPr>
            </w:pPr>
            <w:r w:rsidRPr="00BF074B">
              <w:rPr>
                <w:sz w:val="14"/>
                <w:szCs w:val="14"/>
              </w:rPr>
              <w:t>1.5</w:t>
            </w:r>
          </w:p>
        </w:tc>
      </w:tr>
      <w:tr w:rsidR="00FB449C" w:rsidRPr="00BF074B" w:rsidTr="000104DD">
        <w:trPr>
          <w:cantSplit/>
          <w:trHeight w:hRule="exact" w:val="227"/>
          <w:jc w:val="center"/>
        </w:trPr>
        <w:tc>
          <w:tcPr>
            <w:tcW w:w="1503" w:type="dxa"/>
            <w:tcBorders>
              <w:top w:val="nil"/>
              <w:left w:val="single" w:sz="4" w:space="0" w:color="auto"/>
              <w:bottom w:val="nil"/>
              <w:right w:val="single" w:sz="4" w:space="0" w:color="auto"/>
            </w:tcBorders>
            <w:vAlign w:val="center"/>
          </w:tcPr>
          <w:p w:rsidR="00FB449C" w:rsidRPr="00BF074B" w:rsidRDefault="00FB449C" w:rsidP="000104DD">
            <w:pPr>
              <w:rPr>
                <w:rFonts w:cs="Times New Roman"/>
                <w:sz w:val="14"/>
                <w:szCs w:val="14"/>
                <w:rtl/>
                <w:lang w:val="en-GB"/>
              </w:rPr>
            </w:pPr>
            <w:r w:rsidRPr="00BF074B">
              <w:rPr>
                <w:rFonts w:cs="Times New Roman"/>
                <w:sz w:val="14"/>
                <w:szCs w:val="14"/>
              </w:rPr>
              <w:t>Bethlehem</w:t>
            </w:r>
          </w:p>
        </w:tc>
        <w:tc>
          <w:tcPr>
            <w:tcW w:w="971" w:type="dxa"/>
            <w:tcBorders>
              <w:top w:val="nil"/>
              <w:bottom w:val="nil"/>
              <w:right w:val="nil"/>
            </w:tcBorders>
            <w:vAlign w:val="center"/>
          </w:tcPr>
          <w:p w:rsidR="00FB449C" w:rsidRPr="00BF074B" w:rsidRDefault="00FB449C" w:rsidP="001F73E1">
            <w:pPr>
              <w:bidi/>
              <w:ind w:left="57" w:right="57"/>
              <w:rPr>
                <w:sz w:val="14"/>
                <w:szCs w:val="14"/>
              </w:rPr>
            </w:pPr>
            <w:r w:rsidRPr="00BF074B">
              <w:rPr>
                <w:sz w:val="14"/>
                <w:szCs w:val="14"/>
              </w:rPr>
              <w:t>1,798</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8.5</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221</w:t>
            </w:r>
          </w:p>
        </w:tc>
        <w:tc>
          <w:tcPr>
            <w:tcW w:w="971" w:type="dxa"/>
            <w:tcBorders>
              <w:top w:val="nil"/>
              <w:left w:val="nil"/>
              <w:bottom w:val="nil"/>
              <w:right w:val="single" w:sz="4" w:space="0" w:color="auto"/>
            </w:tcBorders>
            <w:vAlign w:val="center"/>
          </w:tcPr>
          <w:p w:rsidR="00FB449C" w:rsidRPr="00BF074B" w:rsidRDefault="00FB449C" w:rsidP="001F73E1">
            <w:pPr>
              <w:bidi/>
              <w:ind w:left="57" w:right="57"/>
              <w:rPr>
                <w:sz w:val="14"/>
                <w:szCs w:val="14"/>
              </w:rPr>
            </w:pPr>
            <w:r w:rsidRPr="00BF074B">
              <w:rPr>
                <w:sz w:val="14"/>
                <w:szCs w:val="14"/>
              </w:rPr>
              <w:t>1.0</w:t>
            </w:r>
          </w:p>
        </w:tc>
      </w:tr>
      <w:tr w:rsidR="00FB449C" w:rsidRPr="00BF074B" w:rsidTr="000104DD">
        <w:trPr>
          <w:cantSplit/>
          <w:trHeight w:hRule="exact" w:val="227"/>
          <w:jc w:val="center"/>
        </w:trPr>
        <w:tc>
          <w:tcPr>
            <w:tcW w:w="1503" w:type="dxa"/>
            <w:tcBorders>
              <w:top w:val="nil"/>
              <w:left w:val="single" w:sz="4" w:space="0" w:color="auto"/>
              <w:bottom w:val="nil"/>
              <w:right w:val="single" w:sz="4" w:space="0" w:color="auto"/>
            </w:tcBorders>
            <w:vAlign w:val="center"/>
          </w:tcPr>
          <w:p w:rsidR="00FB449C" w:rsidRPr="00BF074B" w:rsidRDefault="00FB449C" w:rsidP="000104DD">
            <w:pPr>
              <w:rPr>
                <w:rFonts w:cs="Times New Roman"/>
                <w:sz w:val="14"/>
                <w:szCs w:val="14"/>
                <w:rtl/>
                <w:lang w:val="en-GB"/>
              </w:rPr>
            </w:pPr>
            <w:r w:rsidRPr="00BF074B">
              <w:rPr>
                <w:rFonts w:cs="Times New Roman"/>
                <w:sz w:val="14"/>
                <w:szCs w:val="14"/>
              </w:rPr>
              <w:t>Hebron</w:t>
            </w:r>
          </w:p>
        </w:tc>
        <w:tc>
          <w:tcPr>
            <w:tcW w:w="971" w:type="dxa"/>
            <w:tcBorders>
              <w:top w:val="nil"/>
              <w:bottom w:val="nil"/>
              <w:right w:val="nil"/>
            </w:tcBorders>
            <w:vAlign w:val="center"/>
          </w:tcPr>
          <w:p w:rsidR="00FB449C" w:rsidRPr="00BF074B" w:rsidRDefault="00FB449C" w:rsidP="001F73E1">
            <w:pPr>
              <w:bidi/>
              <w:ind w:left="57" w:right="57"/>
              <w:rPr>
                <w:sz w:val="14"/>
                <w:szCs w:val="14"/>
              </w:rPr>
            </w:pPr>
            <w:r w:rsidRPr="00BF074B">
              <w:rPr>
                <w:sz w:val="14"/>
                <w:szCs w:val="14"/>
              </w:rPr>
              <w:t>7,502</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11.0</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867</w:t>
            </w:r>
          </w:p>
        </w:tc>
        <w:tc>
          <w:tcPr>
            <w:tcW w:w="971" w:type="dxa"/>
            <w:tcBorders>
              <w:top w:val="nil"/>
              <w:left w:val="nil"/>
              <w:bottom w:val="nil"/>
              <w:right w:val="single" w:sz="4" w:space="0" w:color="auto"/>
            </w:tcBorders>
            <w:vAlign w:val="center"/>
          </w:tcPr>
          <w:p w:rsidR="00FB449C" w:rsidRPr="00BF074B" w:rsidRDefault="00FB449C" w:rsidP="001F73E1">
            <w:pPr>
              <w:bidi/>
              <w:ind w:left="57" w:right="57"/>
              <w:rPr>
                <w:sz w:val="14"/>
                <w:szCs w:val="14"/>
              </w:rPr>
            </w:pPr>
            <w:r w:rsidRPr="00BF074B">
              <w:rPr>
                <w:sz w:val="14"/>
                <w:szCs w:val="14"/>
              </w:rPr>
              <w:t>1.3</w:t>
            </w:r>
          </w:p>
        </w:tc>
      </w:tr>
      <w:tr w:rsidR="00FB449C" w:rsidRPr="00BF074B" w:rsidTr="000104DD">
        <w:trPr>
          <w:cantSplit/>
          <w:trHeight w:hRule="exact" w:val="227"/>
          <w:jc w:val="center"/>
        </w:trPr>
        <w:tc>
          <w:tcPr>
            <w:tcW w:w="1503" w:type="dxa"/>
            <w:tcBorders>
              <w:top w:val="nil"/>
              <w:left w:val="single" w:sz="4" w:space="0" w:color="auto"/>
              <w:bottom w:val="nil"/>
              <w:right w:val="single" w:sz="4" w:space="0" w:color="auto"/>
            </w:tcBorders>
            <w:vAlign w:val="center"/>
          </w:tcPr>
          <w:p w:rsidR="00FB449C" w:rsidRPr="00BF074B" w:rsidRDefault="00FB449C" w:rsidP="000104DD">
            <w:pPr>
              <w:rPr>
                <w:rFonts w:cs="Times New Roman"/>
                <w:b/>
                <w:bCs/>
                <w:sz w:val="14"/>
                <w:szCs w:val="14"/>
              </w:rPr>
            </w:pPr>
            <w:r w:rsidRPr="00BF074B">
              <w:rPr>
                <w:rFonts w:cs="Times New Roman"/>
                <w:b/>
                <w:bCs/>
                <w:sz w:val="14"/>
                <w:szCs w:val="14"/>
              </w:rPr>
              <w:t>Gaza Strip</w:t>
            </w:r>
          </w:p>
        </w:tc>
        <w:tc>
          <w:tcPr>
            <w:tcW w:w="971" w:type="dxa"/>
            <w:tcBorders>
              <w:top w:val="nil"/>
              <w:bottom w:val="nil"/>
              <w:right w:val="nil"/>
            </w:tcBorders>
            <w:vAlign w:val="center"/>
          </w:tcPr>
          <w:p w:rsidR="00FB449C" w:rsidRPr="00BF074B" w:rsidRDefault="00FB449C" w:rsidP="001F73E1">
            <w:pPr>
              <w:bidi/>
              <w:ind w:left="57" w:right="57"/>
              <w:rPr>
                <w:b/>
                <w:bCs/>
                <w:sz w:val="14"/>
                <w:szCs w:val="14"/>
              </w:rPr>
            </w:pPr>
            <w:r w:rsidRPr="00BF074B">
              <w:rPr>
                <w:b/>
                <w:bCs/>
                <w:sz w:val="14"/>
                <w:szCs w:val="14"/>
              </w:rPr>
              <w:t>16,094</w:t>
            </w:r>
          </w:p>
        </w:tc>
        <w:tc>
          <w:tcPr>
            <w:tcW w:w="971" w:type="dxa"/>
            <w:tcBorders>
              <w:top w:val="nil"/>
              <w:left w:val="nil"/>
              <w:bottom w:val="nil"/>
              <w:right w:val="nil"/>
            </w:tcBorders>
            <w:vAlign w:val="center"/>
          </w:tcPr>
          <w:p w:rsidR="00FB449C" w:rsidRPr="00BF074B" w:rsidRDefault="00FB449C" w:rsidP="001F73E1">
            <w:pPr>
              <w:bidi/>
              <w:ind w:left="57" w:right="57"/>
              <w:rPr>
                <w:b/>
                <w:bCs/>
                <w:sz w:val="14"/>
                <w:szCs w:val="14"/>
              </w:rPr>
            </w:pPr>
            <w:r w:rsidRPr="00BF074B">
              <w:rPr>
                <w:b/>
                <w:bCs/>
                <w:sz w:val="14"/>
                <w:szCs w:val="14"/>
              </w:rPr>
              <w:t>9.1</w:t>
            </w:r>
          </w:p>
        </w:tc>
        <w:tc>
          <w:tcPr>
            <w:tcW w:w="971" w:type="dxa"/>
            <w:tcBorders>
              <w:top w:val="nil"/>
              <w:left w:val="nil"/>
              <w:bottom w:val="nil"/>
              <w:right w:val="nil"/>
            </w:tcBorders>
            <w:vAlign w:val="center"/>
          </w:tcPr>
          <w:p w:rsidR="00FB449C" w:rsidRPr="00BF074B" w:rsidRDefault="00FB449C" w:rsidP="001F73E1">
            <w:pPr>
              <w:bidi/>
              <w:ind w:left="57" w:right="57"/>
              <w:rPr>
                <w:b/>
                <w:bCs/>
                <w:sz w:val="14"/>
                <w:szCs w:val="14"/>
              </w:rPr>
            </w:pPr>
            <w:r w:rsidRPr="00BF074B">
              <w:rPr>
                <w:b/>
                <w:bCs/>
                <w:sz w:val="14"/>
                <w:szCs w:val="14"/>
                <w:rtl/>
              </w:rPr>
              <w:t>2,878</w:t>
            </w:r>
          </w:p>
        </w:tc>
        <w:tc>
          <w:tcPr>
            <w:tcW w:w="971" w:type="dxa"/>
            <w:tcBorders>
              <w:top w:val="nil"/>
              <w:left w:val="nil"/>
              <w:bottom w:val="nil"/>
              <w:right w:val="single" w:sz="4" w:space="0" w:color="auto"/>
            </w:tcBorders>
            <w:vAlign w:val="center"/>
          </w:tcPr>
          <w:p w:rsidR="00FB449C" w:rsidRPr="00BF074B" w:rsidRDefault="00FB449C" w:rsidP="001F73E1">
            <w:pPr>
              <w:bidi/>
              <w:ind w:left="57" w:right="57"/>
              <w:rPr>
                <w:b/>
                <w:bCs/>
                <w:sz w:val="14"/>
                <w:szCs w:val="14"/>
              </w:rPr>
            </w:pPr>
            <w:r w:rsidRPr="00BF074B">
              <w:rPr>
                <w:b/>
                <w:bCs/>
                <w:sz w:val="14"/>
                <w:szCs w:val="14"/>
              </w:rPr>
              <w:t>1.6</w:t>
            </w:r>
          </w:p>
        </w:tc>
      </w:tr>
      <w:tr w:rsidR="00FB449C" w:rsidRPr="00BF074B" w:rsidTr="000104DD">
        <w:trPr>
          <w:cantSplit/>
          <w:trHeight w:hRule="exact" w:val="227"/>
          <w:jc w:val="center"/>
        </w:trPr>
        <w:tc>
          <w:tcPr>
            <w:tcW w:w="1503" w:type="dxa"/>
            <w:tcBorders>
              <w:top w:val="nil"/>
              <w:left w:val="single" w:sz="4" w:space="0" w:color="auto"/>
              <w:bottom w:val="nil"/>
              <w:right w:val="single" w:sz="4" w:space="0" w:color="auto"/>
            </w:tcBorders>
            <w:vAlign w:val="center"/>
          </w:tcPr>
          <w:p w:rsidR="00FB449C" w:rsidRPr="00BF074B" w:rsidRDefault="00FB449C" w:rsidP="000104DD">
            <w:pPr>
              <w:rPr>
                <w:rFonts w:cs="Times New Roman"/>
                <w:sz w:val="14"/>
                <w:szCs w:val="14"/>
                <w:rtl/>
                <w:lang w:val="en-GB"/>
              </w:rPr>
            </w:pPr>
            <w:r w:rsidRPr="00BF074B">
              <w:rPr>
                <w:rFonts w:cs="Times New Roman"/>
                <w:sz w:val="14"/>
                <w:szCs w:val="14"/>
              </w:rPr>
              <w:t>North Gaza</w:t>
            </w:r>
          </w:p>
        </w:tc>
        <w:tc>
          <w:tcPr>
            <w:tcW w:w="971" w:type="dxa"/>
            <w:tcBorders>
              <w:top w:val="nil"/>
              <w:bottom w:val="nil"/>
              <w:right w:val="nil"/>
            </w:tcBorders>
            <w:vAlign w:val="center"/>
          </w:tcPr>
          <w:p w:rsidR="00FB449C" w:rsidRPr="00BF074B" w:rsidRDefault="00FB449C" w:rsidP="001F73E1">
            <w:pPr>
              <w:bidi/>
              <w:ind w:left="57" w:right="57"/>
              <w:rPr>
                <w:sz w:val="14"/>
                <w:szCs w:val="14"/>
              </w:rPr>
            </w:pPr>
            <w:r w:rsidRPr="00BF074B">
              <w:rPr>
                <w:sz w:val="14"/>
                <w:szCs w:val="14"/>
              </w:rPr>
              <w:t>3,089</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8.9</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550</w:t>
            </w:r>
          </w:p>
        </w:tc>
        <w:tc>
          <w:tcPr>
            <w:tcW w:w="971" w:type="dxa"/>
            <w:tcBorders>
              <w:top w:val="nil"/>
              <w:left w:val="nil"/>
              <w:bottom w:val="nil"/>
              <w:right w:val="single" w:sz="4" w:space="0" w:color="auto"/>
            </w:tcBorders>
            <w:vAlign w:val="center"/>
          </w:tcPr>
          <w:p w:rsidR="00FB449C" w:rsidRPr="00BF074B" w:rsidRDefault="00FB449C" w:rsidP="001F73E1">
            <w:pPr>
              <w:bidi/>
              <w:ind w:left="57" w:right="57"/>
              <w:rPr>
                <w:sz w:val="14"/>
                <w:szCs w:val="14"/>
              </w:rPr>
            </w:pPr>
            <w:r w:rsidRPr="00BF074B">
              <w:rPr>
                <w:sz w:val="14"/>
                <w:szCs w:val="14"/>
              </w:rPr>
              <w:t>1.6</w:t>
            </w:r>
          </w:p>
        </w:tc>
      </w:tr>
      <w:tr w:rsidR="00FB449C" w:rsidRPr="00BF074B" w:rsidTr="000104DD">
        <w:trPr>
          <w:cantSplit/>
          <w:trHeight w:hRule="exact" w:val="227"/>
          <w:jc w:val="center"/>
        </w:trPr>
        <w:tc>
          <w:tcPr>
            <w:tcW w:w="1503" w:type="dxa"/>
            <w:tcBorders>
              <w:top w:val="nil"/>
              <w:left w:val="single" w:sz="4" w:space="0" w:color="auto"/>
              <w:bottom w:val="nil"/>
              <w:right w:val="single" w:sz="4" w:space="0" w:color="auto"/>
            </w:tcBorders>
            <w:vAlign w:val="center"/>
          </w:tcPr>
          <w:p w:rsidR="00FB449C" w:rsidRPr="00BF074B" w:rsidRDefault="00FB449C" w:rsidP="000104DD">
            <w:pPr>
              <w:pStyle w:val="xl37"/>
              <w:pBdr>
                <w:bottom w:val="none" w:sz="0" w:space="0" w:color="auto"/>
              </w:pBdr>
              <w:overflowPunct w:val="0"/>
              <w:autoSpaceDE w:val="0"/>
              <w:autoSpaceDN w:val="0"/>
              <w:adjustRightInd w:val="0"/>
              <w:spacing w:before="0" w:beforeAutospacing="0" w:after="0" w:afterAutospacing="0"/>
              <w:textAlignment w:val="baseline"/>
              <w:rPr>
                <w:rtl/>
                <w:lang w:val="en-GB"/>
              </w:rPr>
            </w:pPr>
            <w:r w:rsidRPr="00BF074B">
              <w:t>Gaza</w:t>
            </w:r>
          </w:p>
        </w:tc>
        <w:tc>
          <w:tcPr>
            <w:tcW w:w="971" w:type="dxa"/>
            <w:tcBorders>
              <w:top w:val="nil"/>
              <w:bottom w:val="nil"/>
              <w:right w:val="nil"/>
            </w:tcBorders>
            <w:vAlign w:val="center"/>
          </w:tcPr>
          <w:p w:rsidR="00FB449C" w:rsidRPr="00BF074B" w:rsidRDefault="00FB449C" w:rsidP="001F73E1">
            <w:pPr>
              <w:bidi/>
              <w:ind w:left="57" w:right="57"/>
              <w:rPr>
                <w:sz w:val="14"/>
                <w:szCs w:val="14"/>
              </w:rPr>
            </w:pPr>
            <w:r w:rsidRPr="00BF074B">
              <w:rPr>
                <w:sz w:val="14"/>
                <w:szCs w:val="14"/>
              </w:rPr>
              <w:t>5,966</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9.8</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1,080</w:t>
            </w:r>
          </w:p>
        </w:tc>
        <w:tc>
          <w:tcPr>
            <w:tcW w:w="971" w:type="dxa"/>
            <w:tcBorders>
              <w:top w:val="nil"/>
              <w:left w:val="nil"/>
              <w:bottom w:val="nil"/>
              <w:right w:val="single" w:sz="4" w:space="0" w:color="auto"/>
            </w:tcBorders>
            <w:vAlign w:val="center"/>
          </w:tcPr>
          <w:p w:rsidR="00FB449C" w:rsidRPr="00BF074B" w:rsidRDefault="00FB449C" w:rsidP="001F73E1">
            <w:pPr>
              <w:bidi/>
              <w:ind w:left="57" w:right="57"/>
              <w:rPr>
                <w:sz w:val="14"/>
                <w:szCs w:val="14"/>
              </w:rPr>
            </w:pPr>
            <w:r w:rsidRPr="00BF074B">
              <w:rPr>
                <w:sz w:val="14"/>
                <w:szCs w:val="14"/>
              </w:rPr>
              <w:t>1.8</w:t>
            </w:r>
          </w:p>
        </w:tc>
      </w:tr>
      <w:tr w:rsidR="00FB449C" w:rsidRPr="00BF074B" w:rsidTr="000104DD">
        <w:trPr>
          <w:cantSplit/>
          <w:trHeight w:hRule="exact" w:val="227"/>
          <w:jc w:val="center"/>
        </w:trPr>
        <w:tc>
          <w:tcPr>
            <w:tcW w:w="1503" w:type="dxa"/>
            <w:tcBorders>
              <w:top w:val="nil"/>
              <w:left w:val="single" w:sz="4" w:space="0" w:color="auto"/>
              <w:bottom w:val="nil"/>
              <w:right w:val="single" w:sz="4" w:space="0" w:color="auto"/>
            </w:tcBorders>
            <w:vAlign w:val="center"/>
          </w:tcPr>
          <w:p w:rsidR="00FB449C" w:rsidRPr="00BF074B" w:rsidRDefault="00FB449C" w:rsidP="000104DD">
            <w:pPr>
              <w:rPr>
                <w:rFonts w:cs="Times New Roman"/>
                <w:sz w:val="14"/>
                <w:szCs w:val="14"/>
                <w:rtl/>
                <w:lang w:val="en-GB"/>
              </w:rPr>
            </w:pPr>
            <w:proofErr w:type="spellStart"/>
            <w:r w:rsidRPr="00BF074B">
              <w:rPr>
                <w:rFonts w:cs="Times New Roman"/>
                <w:sz w:val="14"/>
                <w:szCs w:val="14"/>
              </w:rPr>
              <w:t>Deir</w:t>
            </w:r>
            <w:proofErr w:type="spellEnd"/>
            <w:r w:rsidRPr="00BF074B">
              <w:rPr>
                <w:rFonts w:cs="Times New Roman"/>
                <w:sz w:val="14"/>
                <w:szCs w:val="14"/>
              </w:rPr>
              <w:t xml:space="preserve"> Al-</w:t>
            </w:r>
            <w:proofErr w:type="spellStart"/>
            <w:r w:rsidRPr="00BF074B">
              <w:rPr>
                <w:rFonts w:cs="Times New Roman"/>
                <w:sz w:val="14"/>
                <w:szCs w:val="14"/>
              </w:rPr>
              <w:t>Balah</w:t>
            </w:r>
            <w:proofErr w:type="spellEnd"/>
          </w:p>
        </w:tc>
        <w:tc>
          <w:tcPr>
            <w:tcW w:w="971" w:type="dxa"/>
            <w:tcBorders>
              <w:top w:val="nil"/>
              <w:bottom w:val="nil"/>
              <w:right w:val="nil"/>
            </w:tcBorders>
            <w:vAlign w:val="center"/>
          </w:tcPr>
          <w:p w:rsidR="00FB449C" w:rsidRPr="00BF074B" w:rsidRDefault="00FB449C" w:rsidP="001F73E1">
            <w:pPr>
              <w:bidi/>
              <w:ind w:left="57" w:right="57"/>
              <w:rPr>
                <w:sz w:val="14"/>
                <w:szCs w:val="14"/>
              </w:rPr>
            </w:pPr>
            <w:r w:rsidRPr="00BF074B">
              <w:rPr>
                <w:sz w:val="14"/>
                <w:szCs w:val="14"/>
              </w:rPr>
              <w:t>2,160</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8.4</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393</w:t>
            </w:r>
          </w:p>
        </w:tc>
        <w:tc>
          <w:tcPr>
            <w:tcW w:w="971" w:type="dxa"/>
            <w:tcBorders>
              <w:top w:val="nil"/>
              <w:left w:val="nil"/>
              <w:bottom w:val="nil"/>
              <w:right w:val="single" w:sz="4" w:space="0" w:color="auto"/>
            </w:tcBorders>
            <w:vAlign w:val="center"/>
          </w:tcPr>
          <w:p w:rsidR="00FB449C" w:rsidRPr="00BF074B" w:rsidRDefault="00FB449C" w:rsidP="001F73E1">
            <w:pPr>
              <w:bidi/>
              <w:ind w:left="57" w:right="57"/>
              <w:rPr>
                <w:sz w:val="14"/>
                <w:szCs w:val="14"/>
              </w:rPr>
            </w:pPr>
            <w:r w:rsidRPr="00BF074B">
              <w:rPr>
                <w:sz w:val="14"/>
                <w:szCs w:val="14"/>
              </w:rPr>
              <w:t>1.5</w:t>
            </w:r>
          </w:p>
        </w:tc>
      </w:tr>
      <w:tr w:rsidR="00FB449C" w:rsidRPr="00BF074B" w:rsidTr="000104DD">
        <w:trPr>
          <w:cantSplit/>
          <w:trHeight w:hRule="exact" w:val="227"/>
          <w:jc w:val="center"/>
        </w:trPr>
        <w:tc>
          <w:tcPr>
            <w:tcW w:w="1503" w:type="dxa"/>
            <w:tcBorders>
              <w:top w:val="nil"/>
              <w:left w:val="single" w:sz="4" w:space="0" w:color="auto"/>
              <w:bottom w:val="nil"/>
              <w:right w:val="single" w:sz="4" w:space="0" w:color="auto"/>
            </w:tcBorders>
            <w:vAlign w:val="center"/>
          </w:tcPr>
          <w:p w:rsidR="00FB449C" w:rsidRPr="00BF074B" w:rsidRDefault="00FB449C" w:rsidP="000104DD">
            <w:pPr>
              <w:rPr>
                <w:rFonts w:cs="Times New Roman"/>
                <w:sz w:val="14"/>
                <w:szCs w:val="14"/>
              </w:rPr>
            </w:pPr>
            <w:r w:rsidRPr="00BF074B">
              <w:rPr>
                <w:rFonts w:cs="Times New Roman"/>
                <w:sz w:val="14"/>
                <w:szCs w:val="14"/>
              </w:rPr>
              <w:t xml:space="preserve">Khan </w:t>
            </w:r>
            <w:proofErr w:type="spellStart"/>
            <w:r w:rsidRPr="00BF074B">
              <w:rPr>
                <w:rFonts w:cs="Times New Roman"/>
                <w:sz w:val="14"/>
                <w:szCs w:val="14"/>
              </w:rPr>
              <w:t>Yunis</w:t>
            </w:r>
            <w:proofErr w:type="spellEnd"/>
          </w:p>
        </w:tc>
        <w:tc>
          <w:tcPr>
            <w:tcW w:w="971" w:type="dxa"/>
            <w:tcBorders>
              <w:top w:val="nil"/>
              <w:bottom w:val="nil"/>
              <w:right w:val="nil"/>
            </w:tcBorders>
            <w:vAlign w:val="center"/>
          </w:tcPr>
          <w:p w:rsidR="00FB449C" w:rsidRPr="00BF074B" w:rsidRDefault="00FB449C" w:rsidP="001F73E1">
            <w:pPr>
              <w:bidi/>
              <w:ind w:left="57" w:right="57"/>
              <w:rPr>
                <w:sz w:val="14"/>
                <w:szCs w:val="14"/>
              </w:rPr>
            </w:pPr>
            <w:r w:rsidRPr="00BF074B">
              <w:rPr>
                <w:sz w:val="14"/>
                <w:szCs w:val="14"/>
              </w:rPr>
              <w:t>3,010</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9.1</w:t>
            </w:r>
          </w:p>
        </w:tc>
        <w:tc>
          <w:tcPr>
            <w:tcW w:w="971" w:type="dxa"/>
            <w:tcBorders>
              <w:top w:val="nil"/>
              <w:left w:val="nil"/>
              <w:bottom w:val="nil"/>
              <w:right w:val="nil"/>
            </w:tcBorders>
            <w:vAlign w:val="center"/>
          </w:tcPr>
          <w:p w:rsidR="00FB449C" w:rsidRPr="00BF074B" w:rsidRDefault="00FB449C" w:rsidP="001F73E1">
            <w:pPr>
              <w:bidi/>
              <w:ind w:left="57" w:right="57"/>
              <w:rPr>
                <w:sz w:val="14"/>
                <w:szCs w:val="14"/>
              </w:rPr>
            </w:pPr>
            <w:r w:rsidRPr="00BF074B">
              <w:rPr>
                <w:sz w:val="14"/>
                <w:szCs w:val="14"/>
              </w:rPr>
              <w:t>494</w:t>
            </w:r>
          </w:p>
        </w:tc>
        <w:tc>
          <w:tcPr>
            <w:tcW w:w="971" w:type="dxa"/>
            <w:tcBorders>
              <w:top w:val="nil"/>
              <w:left w:val="nil"/>
              <w:bottom w:val="nil"/>
              <w:right w:val="single" w:sz="4" w:space="0" w:color="auto"/>
            </w:tcBorders>
            <w:vAlign w:val="center"/>
          </w:tcPr>
          <w:p w:rsidR="00FB449C" w:rsidRPr="00BF074B" w:rsidRDefault="00FB449C" w:rsidP="001F73E1">
            <w:pPr>
              <w:bidi/>
              <w:ind w:left="57" w:right="57"/>
              <w:rPr>
                <w:sz w:val="14"/>
                <w:szCs w:val="14"/>
              </w:rPr>
            </w:pPr>
            <w:r w:rsidRPr="00BF074B">
              <w:rPr>
                <w:sz w:val="14"/>
                <w:szCs w:val="14"/>
              </w:rPr>
              <w:t>1.5</w:t>
            </w:r>
          </w:p>
        </w:tc>
      </w:tr>
      <w:tr w:rsidR="00FB449C" w:rsidRPr="00BF074B" w:rsidTr="000104DD">
        <w:trPr>
          <w:cantSplit/>
          <w:trHeight w:hRule="exact" w:val="227"/>
          <w:jc w:val="center"/>
        </w:trPr>
        <w:tc>
          <w:tcPr>
            <w:tcW w:w="1503" w:type="dxa"/>
            <w:tcBorders>
              <w:top w:val="nil"/>
              <w:left w:val="single" w:sz="4" w:space="0" w:color="auto"/>
              <w:bottom w:val="single" w:sz="4" w:space="0" w:color="auto"/>
              <w:right w:val="single" w:sz="4" w:space="0" w:color="auto"/>
            </w:tcBorders>
            <w:vAlign w:val="center"/>
          </w:tcPr>
          <w:p w:rsidR="00FB449C" w:rsidRPr="00BF074B" w:rsidRDefault="00FB449C" w:rsidP="000104DD">
            <w:pPr>
              <w:rPr>
                <w:rFonts w:cs="Times New Roman"/>
                <w:sz w:val="14"/>
                <w:szCs w:val="14"/>
              </w:rPr>
            </w:pPr>
            <w:proofErr w:type="spellStart"/>
            <w:r w:rsidRPr="00BF074B">
              <w:rPr>
                <w:rFonts w:cs="Times New Roman"/>
                <w:sz w:val="14"/>
                <w:szCs w:val="14"/>
              </w:rPr>
              <w:t>Rafah</w:t>
            </w:r>
            <w:proofErr w:type="spellEnd"/>
          </w:p>
        </w:tc>
        <w:tc>
          <w:tcPr>
            <w:tcW w:w="971" w:type="dxa"/>
            <w:tcBorders>
              <w:top w:val="nil"/>
              <w:bottom w:val="single" w:sz="4" w:space="0" w:color="auto"/>
              <w:right w:val="nil"/>
            </w:tcBorders>
            <w:vAlign w:val="center"/>
          </w:tcPr>
          <w:p w:rsidR="00FB449C" w:rsidRPr="00BF074B" w:rsidRDefault="00FB449C" w:rsidP="001F73E1">
            <w:pPr>
              <w:bidi/>
              <w:ind w:left="57" w:right="57"/>
              <w:rPr>
                <w:sz w:val="14"/>
                <w:szCs w:val="14"/>
              </w:rPr>
            </w:pPr>
            <w:r w:rsidRPr="00BF074B">
              <w:rPr>
                <w:sz w:val="14"/>
                <w:szCs w:val="14"/>
              </w:rPr>
              <w:t>1,869</w:t>
            </w:r>
          </w:p>
        </w:tc>
        <w:tc>
          <w:tcPr>
            <w:tcW w:w="971" w:type="dxa"/>
            <w:tcBorders>
              <w:top w:val="nil"/>
              <w:left w:val="nil"/>
              <w:bottom w:val="single" w:sz="4" w:space="0" w:color="auto"/>
              <w:right w:val="nil"/>
            </w:tcBorders>
            <w:vAlign w:val="center"/>
          </w:tcPr>
          <w:p w:rsidR="00FB449C" w:rsidRPr="00BF074B" w:rsidRDefault="00FB449C" w:rsidP="001F73E1">
            <w:pPr>
              <w:bidi/>
              <w:ind w:left="57" w:right="57"/>
              <w:rPr>
                <w:sz w:val="14"/>
                <w:szCs w:val="14"/>
              </w:rPr>
            </w:pPr>
            <w:r w:rsidRPr="00BF074B">
              <w:rPr>
                <w:sz w:val="14"/>
                <w:szCs w:val="14"/>
              </w:rPr>
              <w:t>8.6</w:t>
            </w:r>
          </w:p>
        </w:tc>
        <w:tc>
          <w:tcPr>
            <w:tcW w:w="971" w:type="dxa"/>
            <w:tcBorders>
              <w:top w:val="nil"/>
              <w:left w:val="nil"/>
              <w:bottom w:val="single" w:sz="4" w:space="0" w:color="auto"/>
              <w:right w:val="nil"/>
            </w:tcBorders>
            <w:vAlign w:val="center"/>
          </w:tcPr>
          <w:p w:rsidR="00FB449C" w:rsidRPr="00BF074B" w:rsidRDefault="00FB449C" w:rsidP="001F73E1">
            <w:pPr>
              <w:bidi/>
              <w:ind w:left="57" w:right="57"/>
              <w:rPr>
                <w:sz w:val="14"/>
                <w:szCs w:val="14"/>
              </w:rPr>
            </w:pPr>
            <w:r w:rsidRPr="00BF074B">
              <w:rPr>
                <w:sz w:val="14"/>
                <w:szCs w:val="14"/>
              </w:rPr>
              <w:t>361</w:t>
            </w:r>
          </w:p>
        </w:tc>
        <w:tc>
          <w:tcPr>
            <w:tcW w:w="971" w:type="dxa"/>
            <w:tcBorders>
              <w:top w:val="nil"/>
              <w:left w:val="nil"/>
              <w:bottom w:val="single" w:sz="4" w:space="0" w:color="auto"/>
              <w:right w:val="single" w:sz="4" w:space="0" w:color="auto"/>
            </w:tcBorders>
            <w:vAlign w:val="center"/>
          </w:tcPr>
          <w:p w:rsidR="00FB449C" w:rsidRPr="00BF074B" w:rsidRDefault="00FB449C" w:rsidP="001F73E1">
            <w:pPr>
              <w:bidi/>
              <w:ind w:left="57" w:right="57"/>
              <w:rPr>
                <w:sz w:val="14"/>
                <w:szCs w:val="14"/>
              </w:rPr>
            </w:pPr>
            <w:r w:rsidRPr="00BF074B">
              <w:rPr>
                <w:sz w:val="14"/>
                <w:szCs w:val="14"/>
              </w:rPr>
              <w:t>1.7</w:t>
            </w:r>
          </w:p>
        </w:tc>
      </w:tr>
    </w:tbl>
    <w:p w:rsidR="00EB41BD" w:rsidRPr="00BF074B" w:rsidRDefault="00EB41BD" w:rsidP="00FB449C">
      <w:pPr>
        <w:pStyle w:val="Title"/>
        <w:bidi w:val="0"/>
        <w:rPr>
          <w:rFonts w:cs="Times New Roman"/>
          <w:b w:val="0"/>
          <w:bCs w:val="0"/>
          <w:sz w:val="18"/>
          <w:szCs w:val="18"/>
          <w:rtl/>
        </w:rPr>
      </w:pPr>
    </w:p>
    <w:p w:rsidR="00EB41BD" w:rsidRPr="00BF074B" w:rsidRDefault="00EB41BD" w:rsidP="00EB41BD">
      <w:pPr>
        <w:overflowPunct/>
        <w:autoSpaceDE/>
        <w:autoSpaceDN/>
        <w:adjustRightInd/>
        <w:textAlignment w:val="auto"/>
        <w:rPr>
          <w:sz w:val="16"/>
          <w:szCs w:val="16"/>
        </w:rPr>
      </w:pPr>
      <w:r w:rsidRPr="00BF074B">
        <w:rPr>
          <w:sz w:val="16"/>
          <w:szCs w:val="16"/>
        </w:rPr>
        <w:br w:type="page"/>
      </w:r>
    </w:p>
    <w:p w:rsidR="00E6354B" w:rsidRPr="00BF074B" w:rsidRDefault="00E6354B" w:rsidP="00634DA9">
      <w:pPr>
        <w:pStyle w:val="BlockText"/>
        <w:ind w:left="0" w:right="0"/>
        <w:rPr>
          <w:color w:val="auto"/>
          <w:sz w:val="40"/>
          <w:szCs w:val="40"/>
        </w:rPr>
        <w:sectPr w:rsidR="00E6354B" w:rsidRPr="00BF074B" w:rsidSect="00E6354B">
          <w:endnotePr>
            <w:numFmt w:val="lowerLetter"/>
          </w:endnotePr>
          <w:pgSz w:w="6237" w:h="8222" w:code="259"/>
          <w:pgMar w:top="397" w:right="386" w:bottom="397" w:left="350" w:header="0" w:footer="567" w:gutter="0"/>
          <w:lnNumType w:countBy="1" w:restart="continuous"/>
          <w:cols w:space="720"/>
          <w:titlePg/>
          <w:docGrid w:linePitch="354"/>
        </w:sectPr>
      </w:pPr>
    </w:p>
    <w:p w:rsidR="00E6354B" w:rsidRPr="00BF074B" w:rsidRDefault="00634DA9" w:rsidP="00A14CC9">
      <w:pPr>
        <w:pStyle w:val="BlockText"/>
        <w:ind w:left="0" w:right="-30"/>
        <w:rPr>
          <w:rFonts w:cs="Times New Roman"/>
          <w:color w:val="auto"/>
          <w:sz w:val="40"/>
          <w:szCs w:val="40"/>
        </w:rPr>
        <w:sectPr w:rsidR="00E6354B" w:rsidRPr="00BF074B" w:rsidSect="00E6354B">
          <w:endnotePr>
            <w:numFmt w:val="lowerLetter"/>
          </w:endnotePr>
          <w:pgSz w:w="6237" w:h="8222" w:code="259"/>
          <w:pgMar w:top="397" w:right="386" w:bottom="397" w:left="352" w:header="0" w:footer="567" w:gutter="0"/>
          <w:lnNumType w:countBy="1" w:restart="continuous"/>
          <w:cols w:space="720"/>
          <w:vAlign w:val="center"/>
          <w:titlePg/>
          <w:docGrid w:linePitch="354"/>
        </w:sectPr>
      </w:pPr>
      <w:r w:rsidRPr="00BF074B">
        <w:rPr>
          <w:rFonts w:cs="Times New Roman"/>
          <w:color w:val="auto"/>
          <w:sz w:val="40"/>
          <w:szCs w:val="40"/>
        </w:rPr>
        <w:lastRenderedPageBreak/>
        <w:t>Labo</w:t>
      </w:r>
      <w:r w:rsidR="00564656" w:rsidRPr="00BF074B">
        <w:rPr>
          <w:rFonts w:cs="Times New Roman"/>
          <w:color w:val="auto"/>
          <w:sz w:val="40"/>
          <w:szCs w:val="40"/>
        </w:rPr>
        <w:t>u</w:t>
      </w:r>
      <w:r w:rsidRPr="00BF074B">
        <w:rPr>
          <w:rFonts w:cs="Times New Roman"/>
          <w:color w:val="auto"/>
          <w:sz w:val="40"/>
          <w:szCs w:val="40"/>
        </w:rPr>
        <w:t>r</w:t>
      </w:r>
    </w:p>
    <w:p w:rsidR="00FF600C" w:rsidRPr="00BF074B" w:rsidRDefault="004D10F2" w:rsidP="00B30916">
      <w:pPr>
        <w:overflowPunct/>
        <w:autoSpaceDE/>
        <w:autoSpaceDN/>
        <w:adjustRightInd/>
        <w:jc w:val="center"/>
        <w:textAlignment w:val="auto"/>
        <w:rPr>
          <w:b/>
          <w:bCs/>
          <w:sz w:val="16"/>
          <w:szCs w:val="16"/>
        </w:rPr>
      </w:pPr>
      <w:r w:rsidRPr="00BF074B">
        <w:rPr>
          <w:b/>
          <w:bCs/>
          <w:sz w:val="16"/>
          <w:szCs w:val="16"/>
        </w:rPr>
        <w:lastRenderedPageBreak/>
        <w:t xml:space="preserve">Percentage </w:t>
      </w:r>
      <w:r w:rsidR="00FF600C" w:rsidRPr="00BF074B">
        <w:rPr>
          <w:b/>
          <w:bCs/>
          <w:sz w:val="16"/>
          <w:szCs w:val="16"/>
        </w:rPr>
        <w:t xml:space="preserve">Distribution of Population </w:t>
      </w:r>
      <w:r w:rsidR="00B30916" w:rsidRPr="00BF074B">
        <w:rPr>
          <w:b/>
          <w:bCs/>
          <w:sz w:val="16"/>
          <w:szCs w:val="16"/>
        </w:rPr>
        <w:t>(</w:t>
      </w:r>
      <w:r w:rsidR="00FF600C" w:rsidRPr="00BF074B">
        <w:rPr>
          <w:b/>
          <w:bCs/>
          <w:sz w:val="16"/>
          <w:szCs w:val="16"/>
        </w:rPr>
        <w:t>15 Years and Above</w:t>
      </w:r>
      <w:r w:rsidR="00B30916" w:rsidRPr="00BF074B">
        <w:rPr>
          <w:b/>
          <w:bCs/>
          <w:sz w:val="16"/>
          <w:szCs w:val="16"/>
        </w:rPr>
        <w:t>)</w:t>
      </w:r>
      <w:r w:rsidR="00FF600C" w:rsidRPr="00BF074B">
        <w:rPr>
          <w:b/>
          <w:bCs/>
          <w:sz w:val="16"/>
          <w:szCs w:val="16"/>
        </w:rPr>
        <w:t xml:space="preserve"> in Palestine by </w:t>
      </w:r>
      <w:proofErr w:type="spellStart"/>
      <w:r w:rsidR="00FF600C" w:rsidRPr="00BF074B">
        <w:rPr>
          <w:b/>
          <w:bCs/>
          <w:sz w:val="16"/>
          <w:szCs w:val="16"/>
        </w:rPr>
        <w:t>Labour</w:t>
      </w:r>
      <w:proofErr w:type="spellEnd"/>
      <w:r w:rsidR="00FF600C" w:rsidRPr="00BF074B">
        <w:rPr>
          <w:b/>
          <w:bCs/>
          <w:sz w:val="16"/>
          <w:szCs w:val="16"/>
        </w:rPr>
        <w:t xml:space="preserve"> Force Status and Region, 2015 </w:t>
      </w:r>
    </w:p>
    <w:p w:rsidR="00FF600C" w:rsidRPr="00BF074B" w:rsidRDefault="00FF600C" w:rsidP="00FF600C">
      <w:pPr>
        <w:overflowPunct/>
        <w:autoSpaceDE/>
        <w:autoSpaceDN/>
        <w:adjustRightInd/>
        <w:jc w:val="center"/>
        <w:textAlignment w:val="auto"/>
        <w:rPr>
          <w:b/>
          <w:bCs/>
          <w:sz w:val="8"/>
          <w:szCs w:val="8"/>
        </w:rPr>
      </w:pPr>
    </w:p>
    <w:tbl>
      <w:tblPr>
        <w:tblW w:w="5217" w:type="dxa"/>
        <w:jc w:val="center"/>
        <w:tblBorders>
          <w:top w:val="single" w:sz="2" w:space="0" w:color="000000"/>
          <w:bottom w:val="single" w:sz="2" w:space="0" w:color="000000"/>
          <w:insideH w:val="single" w:sz="2" w:space="0" w:color="000000"/>
        </w:tblBorders>
        <w:tblLayout w:type="fixed"/>
        <w:tblLook w:val="0000"/>
      </w:tblPr>
      <w:tblGrid>
        <w:gridCol w:w="2886"/>
        <w:gridCol w:w="772"/>
        <w:gridCol w:w="850"/>
        <w:gridCol w:w="709"/>
      </w:tblGrid>
      <w:tr w:rsidR="00FF600C" w:rsidRPr="00BF074B" w:rsidTr="000104DD">
        <w:trPr>
          <w:trHeight w:hRule="exact" w:val="479"/>
          <w:jc w:val="center"/>
        </w:trPr>
        <w:tc>
          <w:tcPr>
            <w:tcW w:w="2886" w:type="dxa"/>
            <w:tcBorders>
              <w:top w:val="single" w:sz="4" w:space="0" w:color="auto"/>
              <w:left w:val="single" w:sz="4" w:space="0" w:color="auto"/>
              <w:bottom w:val="single" w:sz="4" w:space="0" w:color="auto"/>
              <w:right w:val="single" w:sz="4" w:space="0" w:color="auto"/>
            </w:tcBorders>
            <w:vAlign w:val="center"/>
          </w:tcPr>
          <w:p w:rsidR="00FF600C" w:rsidRPr="00BF074B" w:rsidRDefault="00FF600C" w:rsidP="000104DD">
            <w:pPr>
              <w:pStyle w:val="Heading1"/>
              <w:jc w:val="center"/>
              <w:rPr>
                <w:rFonts w:cs="Times New Roman"/>
                <w:b/>
                <w:bCs/>
                <w:sz w:val="14"/>
                <w:szCs w:val="14"/>
                <w:rtl/>
                <w:lang w:val="en-GB"/>
              </w:rPr>
            </w:pPr>
            <w:proofErr w:type="spellStart"/>
            <w:r w:rsidRPr="00BF074B">
              <w:rPr>
                <w:rFonts w:cs="Times New Roman"/>
                <w:b/>
                <w:bCs/>
                <w:sz w:val="14"/>
                <w:szCs w:val="14"/>
              </w:rPr>
              <w:t>Labour</w:t>
            </w:r>
            <w:proofErr w:type="spellEnd"/>
            <w:r w:rsidRPr="00BF074B">
              <w:rPr>
                <w:rFonts w:cs="Times New Roman"/>
                <w:b/>
                <w:bCs/>
                <w:sz w:val="14"/>
                <w:szCs w:val="14"/>
              </w:rPr>
              <w:t xml:space="preserve"> Force Status</w:t>
            </w:r>
          </w:p>
        </w:tc>
        <w:tc>
          <w:tcPr>
            <w:tcW w:w="772" w:type="dxa"/>
            <w:tcBorders>
              <w:top w:val="single" w:sz="4" w:space="0" w:color="auto"/>
              <w:left w:val="single" w:sz="4" w:space="0" w:color="auto"/>
              <w:bottom w:val="single" w:sz="4" w:space="0" w:color="auto"/>
              <w:right w:val="single" w:sz="4" w:space="0" w:color="auto"/>
            </w:tcBorders>
            <w:vAlign w:val="center"/>
          </w:tcPr>
          <w:p w:rsidR="00FF600C" w:rsidRPr="00BF074B" w:rsidRDefault="00FF600C" w:rsidP="000104DD">
            <w:pPr>
              <w:pStyle w:val="xl53"/>
              <w:overflowPunct w:val="0"/>
              <w:autoSpaceDE w:val="0"/>
              <w:autoSpaceDN w:val="0"/>
              <w:adjustRightInd w:val="0"/>
              <w:spacing w:before="0" w:beforeAutospacing="0" w:after="0" w:afterAutospacing="0"/>
              <w:textAlignment w:val="baseline"/>
              <w:rPr>
                <w:b w:val="0"/>
                <w:bCs w:val="0"/>
                <w:sz w:val="14"/>
                <w:szCs w:val="14"/>
                <w:rtl/>
                <w:lang w:val="en-GB"/>
              </w:rPr>
            </w:pPr>
            <w:r w:rsidRPr="00BF074B">
              <w:rPr>
                <w:sz w:val="14"/>
                <w:szCs w:val="14"/>
              </w:rPr>
              <w:t>Palestine</w:t>
            </w:r>
          </w:p>
        </w:tc>
        <w:tc>
          <w:tcPr>
            <w:tcW w:w="850" w:type="dxa"/>
            <w:tcBorders>
              <w:top w:val="single" w:sz="4" w:space="0" w:color="auto"/>
              <w:left w:val="single" w:sz="4" w:space="0" w:color="auto"/>
              <w:bottom w:val="single" w:sz="4" w:space="0" w:color="auto"/>
              <w:right w:val="single" w:sz="4" w:space="0" w:color="auto"/>
            </w:tcBorders>
            <w:vAlign w:val="center"/>
          </w:tcPr>
          <w:p w:rsidR="00FF600C" w:rsidRPr="00BF074B" w:rsidRDefault="00FF600C" w:rsidP="000104DD">
            <w:pPr>
              <w:jc w:val="center"/>
              <w:rPr>
                <w:rFonts w:cs="Times New Roman"/>
                <w:b/>
                <w:bCs/>
                <w:sz w:val="14"/>
                <w:szCs w:val="14"/>
                <w:rtl/>
                <w:lang w:val="en-GB"/>
              </w:rPr>
            </w:pPr>
            <w:r w:rsidRPr="00BF074B">
              <w:rPr>
                <w:rFonts w:cs="Times New Roman"/>
                <w:b/>
                <w:bCs/>
                <w:sz w:val="14"/>
                <w:szCs w:val="14"/>
              </w:rPr>
              <w:t>West Bank</w:t>
            </w:r>
          </w:p>
        </w:tc>
        <w:tc>
          <w:tcPr>
            <w:tcW w:w="709" w:type="dxa"/>
            <w:tcBorders>
              <w:top w:val="single" w:sz="4" w:space="0" w:color="auto"/>
              <w:left w:val="single" w:sz="4" w:space="0" w:color="auto"/>
              <w:bottom w:val="single" w:sz="4" w:space="0" w:color="auto"/>
              <w:right w:val="single" w:sz="4" w:space="0" w:color="auto"/>
            </w:tcBorders>
            <w:vAlign w:val="center"/>
          </w:tcPr>
          <w:p w:rsidR="00FF600C" w:rsidRPr="00BF074B" w:rsidRDefault="00FF600C" w:rsidP="000104DD">
            <w:pPr>
              <w:pStyle w:val="Header"/>
              <w:tabs>
                <w:tab w:val="clear" w:pos="4153"/>
                <w:tab w:val="clear" w:pos="8306"/>
              </w:tabs>
              <w:jc w:val="center"/>
              <w:rPr>
                <w:rFonts w:cs="Times New Roman"/>
                <w:b/>
                <w:bCs/>
                <w:sz w:val="14"/>
                <w:szCs w:val="14"/>
                <w:rtl/>
                <w:lang w:val="en-GB"/>
              </w:rPr>
            </w:pPr>
            <w:r w:rsidRPr="00BF074B">
              <w:rPr>
                <w:rFonts w:cs="Times New Roman"/>
                <w:b/>
                <w:bCs/>
                <w:sz w:val="14"/>
                <w:szCs w:val="14"/>
              </w:rPr>
              <w:t>Gaza Strip</w:t>
            </w:r>
          </w:p>
        </w:tc>
      </w:tr>
      <w:tr w:rsidR="00FF600C" w:rsidRPr="00BF074B" w:rsidTr="000104DD">
        <w:trPr>
          <w:trHeight w:val="266"/>
          <w:jc w:val="center"/>
        </w:trPr>
        <w:tc>
          <w:tcPr>
            <w:tcW w:w="2886" w:type="dxa"/>
            <w:tcBorders>
              <w:top w:val="single" w:sz="4" w:space="0" w:color="auto"/>
              <w:left w:val="single" w:sz="4" w:space="0" w:color="auto"/>
              <w:bottom w:val="nil"/>
              <w:right w:val="single" w:sz="4" w:space="0" w:color="000000"/>
            </w:tcBorders>
            <w:vAlign w:val="center"/>
          </w:tcPr>
          <w:p w:rsidR="00FF600C" w:rsidRPr="00BF074B" w:rsidRDefault="00FF600C" w:rsidP="000104DD">
            <w:pPr>
              <w:rPr>
                <w:rFonts w:cs="Times New Roman"/>
                <w:sz w:val="14"/>
                <w:szCs w:val="14"/>
                <w:rtl/>
              </w:rPr>
            </w:pPr>
            <w:r w:rsidRPr="00BF074B">
              <w:rPr>
                <w:rFonts w:cs="Times New Roman"/>
                <w:sz w:val="14"/>
                <w:szCs w:val="14"/>
              </w:rPr>
              <w:t>Full Employment (Working Full Time: 35 Hours and above Per Week)</w:t>
            </w:r>
          </w:p>
        </w:tc>
        <w:tc>
          <w:tcPr>
            <w:tcW w:w="772" w:type="dxa"/>
            <w:tcBorders>
              <w:top w:val="single" w:sz="4" w:space="0" w:color="auto"/>
              <w:bottom w:val="nil"/>
              <w:right w:val="nil"/>
            </w:tcBorders>
            <w:vAlign w:val="center"/>
          </w:tcPr>
          <w:p w:rsidR="00FF600C" w:rsidRPr="00BF074B" w:rsidRDefault="00FF600C" w:rsidP="000104DD">
            <w:pPr>
              <w:autoSpaceDE/>
              <w:autoSpaceDN/>
              <w:adjustRightInd/>
              <w:ind w:left="57" w:right="57"/>
              <w:jc w:val="right"/>
              <w:rPr>
                <w:rFonts w:cs="Times New Roman"/>
                <w:b/>
                <w:bCs/>
                <w:sz w:val="14"/>
                <w:szCs w:val="14"/>
              </w:rPr>
            </w:pPr>
            <w:r w:rsidRPr="00BF074B">
              <w:rPr>
                <w:rFonts w:cs="Times New Roman"/>
                <w:b/>
                <w:bCs/>
                <w:sz w:val="14"/>
                <w:szCs w:val="14"/>
              </w:rPr>
              <w:t>32.6</w:t>
            </w:r>
          </w:p>
        </w:tc>
        <w:tc>
          <w:tcPr>
            <w:tcW w:w="850" w:type="dxa"/>
            <w:tcBorders>
              <w:top w:val="single" w:sz="4" w:space="0" w:color="auto"/>
              <w:left w:val="nil"/>
              <w:bottom w:val="nil"/>
              <w:right w:val="nil"/>
            </w:tcBorders>
            <w:vAlign w:val="center"/>
          </w:tcPr>
          <w:p w:rsidR="00FF600C" w:rsidRPr="00BF074B" w:rsidRDefault="00FF600C" w:rsidP="000104DD">
            <w:pPr>
              <w:autoSpaceDE/>
              <w:autoSpaceDN/>
              <w:adjustRightInd/>
              <w:ind w:left="57" w:right="57"/>
              <w:jc w:val="right"/>
              <w:rPr>
                <w:rFonts w:cs="Times New Roman"/>
                <w:sz w:val="14"/>
                <w:szCs w:val="14"/>
              </w:rPr>
            </w:pPr>
            <w:r w:rsidRPr="00BF074B">
              <w:rPr>
                <w:rFonts w:cs="Times New Roman"/>
                <w:sz w:val="14"/>
                <w:szCs w:val="14"/>
              </w:rPr>
              <w:t>36.8</w:t>
            </w:r>
          </w:p>
        </w:tc>
        <w:tc>
          <w:tcPr>
            <w:tcW w:w="709" w:type="dxa"/>
            <w:tcBorders>
              <w:top w:val="single" w:sz="4" w:space="0" w:color="auto"/>
              <w:left w:val="nil"/>
              <w:bottom w:val="nil"/>
              <w:right w:val="single" w:sz="4" w:space="0" w:color="auto"/>
            </w:tcBorders>
            <w:vAlign w:val="center"/>
          </w:tcPr>
          <w:p w:rsidR="00FF600C" w:rsidRPr="00BF074B" w:rsidRDefault="00FF600C" w:rsidP="000104DD">
            <w:pPr>
              <w:autoSpaceDE/>
              <w:autoSpaceDN/>
              <w:adjustRightInd/>
              <w:ind w:left="57" w:right="57"/>
              <w:jc w:val="right"/>
              <w:rPr>
                <w:rFonts w:cs="Times New Roman"/>
                <w:sz w:val="14"/>
                <w:szCs w:val="14"/>
              </w:rPr>
            </w:pPr>
            <w:r w:rsidRPr="00BF074B">
              <w:rPr>
                <w:rFonts w:cs="Times New Roman"/>
                <w:sz w:val="14"/>
                <w:szCs w:val="14"/>
              </w:rPr>
              <w:t>25.3</w:t>
            </w:r>
          </w:p>
        </w:tc>
      </w:tr>
      <w:tr w:rsidR="00FF600C" w:rsidRPr="00BF074B" w:rsidTr="000104DD">
        <w:trPr>
          <w:trHeight w:val="266"/>
          <w:jc w:val="center"/>
        </w:trPr>
        <w:tc>
          <w:tcPr>
            <w:tcW w:w="2886" w:type="dxa"/>
            <w:tcBorders>
              <w:top w:val="nil"/>
              <w:left w:val="single" w:sz="4" w:space="0" w:color="auto"/>
              <w:bottom w:val="nil"/>
              <w:right w:val="single" w:sz="4" w:space="0" w:color="000000"/>
            </w:tcBorders>
            <w:vAlign w:val="center"/>
          </w:tcPr>
          <w:p w:rsidR="00FF600C" w:rsidRPr="00BF074B" w:rsidRDefault="00FF600C" w:rsidP="000104DD">
            <w:pPr>
              <w:rPr>
                <w:rFonts w:cs="Times New Roman"/>
                <w:sz w:val="14"/>
                <w:szCs w:val="14"/>
                <w:rtl/>
              </w:rPr>
            </w:pPr>
            <w:r w:rsidRPr="00BF074B">
              <w:rPr>
                <w:rFonts w:cs="Times New Roman"/>
                <w:sz w:val="14"/>
                <w:szCs w:val="14"/>
              </w:rPr>
              <w:t>Time Related Underemployment</w:t>
            </w:r>
          </w:p>
        </w:tc>
        <w:tc>
          <w:tcPr>
            <w:tcW w:w="772" w:type="dxa"/>
            <w:tcBorders>
              <w:top w:val="nil"/>
              <w:bottom w:val="nil"/>
              <w:right w:val="nil"/>
            </w:tcBorders>
            <w:vAlign w:val="center"/>
          </w:tcPr>
          <w:p w:rsidR="00FF600C" w:rsidRPr="00BF074B" w:rsidRDefault="00FF600C" w:rsidP="000104DD">
            <w:pPr>
              <w:autoSpaceDE/>
              <w:autoSpaceDN/>
              <w:adjustRightInd/>
              <w:ind w:left="57" w:right="57"/>
              <w:jc w:val="right"/>
              <w:rPr>
                <w:rFonts w:cs="Times New Roman"/>
                <w:b/>
                <w:bCs/>
                <w:sz w:val="14"/>
                <w:szCs w:val="14"/>
              </w:rPr>
            </w:pPr>
            <w:r w:rsidRPr="00BF074B">
              <w:rPr>
                <w:rFonts w:cs="Times New Roman"/>
                <w:b/>
                <w:bCs/>
                <w:sz w:val="14"/>
                <w:szCs w:val="14"/>
              </w:rPr>
              <w:t>1.3</w:t>
            </w:r>
          </w:p>
        </w:tc>
        <w:tc>
          <w:tcPr>
            <w:tcW w:w="850" w:type="dxa"/>
            <w:tcBorders>
              <w:top w:val="nil"/>
              <w:left w:val="nil"/>
              <w:bottom w:val="nil"/>
              <w:right w:val="nil"/>
            </w:tcBorders>
            <w:vAlign w:val="center"/>
          </w:tcPr>
          <w:p w:rsidR="00FF600C" w:rsidRPr="00BF074B" w:rsidRDefault="00FF600C" w:rsidP="000104DD">
            <w:pPr>
              <w:autoSpaceDE/>
              <w:autoSpaceDN/>
              <w:adjustRightInd/>
              <w:ind w:left="57" w:right="57"/>
              <w:jc w:val="right"/>
              <w:rPr>
                <w:rFonts w:cs="Times New Roman"/>
                <w:sz w:val="14"/>
                <w:szCs w:val="14"/>
              </w:rPr>
            </w:pPr>
            <w:r w:rsidRPr="00BF074B">
              <w:rPr>
                <w:rFonts w:cs="Times New Roman"/>
                <w:sz w:val="14"/>
                <w:szCs w:val="14"/>
              </w:rPr>
              <w:t>1.3</w:t>
            </w:r>
          </w:p>
        </w:tc>
        <w:tc>
          <w:tcPr>
            <w:tcW w:w="709" w:type="dxa"/>
            <w:tcBorders>
              <w:top w:val="nil"/>
              <w:left w:val="nil"/>
              <w:bottom w:val="nil"/>
              <w:right w:val="single" w:sz="4" w:space="0" w:color="auto"/>
            </w:tcBorders>
            <w:vAlign w:val="center"/>
          </w:tcPr>
          <w:p w:rsidR="00FF600C" w:rsidRPr="00BF074B" w:rsidRDefault="00FF600C" w:rsidP="000104DD">
            <w:pPr>
              <w:autoSpaceDE/>
              <w:autoSpaceDN/>
              <w:adjustRightInd/>
              <w:ind w:left="57" w:right="57"/>
              <w:jc w:val="right"/>
              <w:rPr>
                <w:rFonts w:cs="Times New Roman"/>
                <w:sz w:val="14"/>
                <w:szCs w:val="14"/>
              </w:rPr>
            </w:pPr>
            <w:r w:rsidRPr="00BF074B">
              <w:rPr>
                <w:rFonts w:cs="Times New Roman"/>
                <w:sz w:val="14"/>
                <w:szCs w:val="14"/>
              </w:rPr>
              <w:t>1.4</w:t>
            </w:r>
          </w:p>
        </w:tc>
      </w:tr>
      <w:tr w:rsidR="00FF600C" w:rsidRPr="00BF074B" w:rsidTr="000104DD">
        <w:trPr>
          <w:trHeight w:val="266"/>
          <w:jc w:val="center"/>
        </w:trPr>
        <w:tc>
          <w:tcPr>
            <w:tcW w:w="2886" w:type="dxa"/>
            <w:tcBorders>
              <w:top w:val="nil"/>
              <w:left w:val="single" w:sz="4" w:space="0" w:color="auto"/>
              <w:bottom w:val="nil"/>
              <w:right w:val="single" w:sz="4" w:space="0" w:color="000000"/>
            </w:tcBorders>
            <w:vAlign w:val="center"/>
          </w:tcPr>
          <w:p w:rsidR="00FF600C" w:rsidRPr="00BF074B" w:rsidRDefault="00FF600C" w:rsidP="000104DD">
            <w:pPr>
              <w:rPr>
                <w:rFonts w:cs="Times New Roman"/>
                <w:sz w:val="14"/>
                <w:szCs w:val="14"/>
                <w:rtl/>
                <w:lang w:val="en-GB"/>
              </w:rPr>
            </w:pPr>
            <w:r w:rsidRPr="00BF074B">
              <w:rPr>
                <w:rFonts w:cs="Times New Roman"/>
                <w:sz w:val="14"/>
                <w:szCs w:val="14"/>
              </w:rPr>
              <w:t>Didn't Work and Seeking Job</w:t>
            </w:r>
          </w:p>
        </w:tc>
        <w:tc>
          <w:tcPr>
            <w:tcW w:w="772" w:type="dxa"/>
            <w:tcBorders>
              <w:top w:val="nil"/>
              <w:bottom w:val="nil"/>
              <w:right w:val="nil"/>
            </w:tcBorders>
            <w:vAlign w:val="center"/>
          </w:tcPr>
          <w:p w:rsidR="00FF600C" w:rsidRPr="00BF074B" w:rsidRDefault="00FF600C" w:rsidP="000104DD">
            <w:pPr>
              <w:autoSpaceDE/>
              <w:autoSpaceDN/>
              <w:adjustRightInd/>
              <w:ind w:left="57" w:right="57"/>
              <w:jc w:val="right"/>
              <w:rPr>
                <w:rFonts w:cs="Times New Roman"/>
                <w:b/>
                <w:bCs/>
                <w:sz w:val="14"/>
                <w:szCs w:val="14"/>
              </w:rPr>
            </w:pPr>
            <w:r w:rsidRPr="00BF074B">
              <w:rPr>
                <w:rFonts w:cs="Times New Roman"/>
                <w:b/>
                <w:bCs/>
                <w:sz w:val="14"/>
                <w:szCs w:val="14"/>
              </w:rPr>
              <w:t>11.9</w:t>
            </w:r>
          </w:p>
        </w:tc>
        <w:tc>
          <w:tcPr>
            <w:tcW w:w="850" w:type="dxa"/>
            <w:tcBorders>
              <w:top w:val="nil"/>
              <w:left w:val="nil"/>
              <w:bottom w:val="nil"/>
              <w:right w:val="nil"/>
            </w:tcBorders>
            <w:vAlign w:val="center"/>
          </w:tcPr>
          <w:p w:rsidR="00FF600C" w:rsidRPr="00BF074B" w:rsidRDefault="00FF600C" w:rsidP="000104DD">
            <w:pPr>
              <w:autoSpaceDE/>
              <w:autoSpaceDN/>
              <w:adjustRightInd/>
              <w:ind w:left="57" w:right="57"/>
              <w:jc w:val="right"/>
              <w:rPr>
                <w:rFonts w:cs="Times New Roman"/>
                <w:sz w:val="14"/>
                <w:szCs w:val="14"/>
              </w:rPr>
            </w:pPr>
            <w:r w:rsidRPr="00BF074B">
              <w:rPr>
                <w:rFonts w:cs="Times New Roman"/>
                <w:sz w:val="14"/>
                <w:szCs w:val="14"/>
              </w:rPr>
              <w:t>8.0</w:t>
            </w:r>
          </w:p>
        </w:tc>
        <w:tc>
          <w:tcPr>
            <w:tcW w:w="709" w:type="dxa"/>
            <w:tcBorders>
              <w:top w:val="nil"/>
              <w:left w:val="nil"/>
              <w:bottom w:val="nil"/>
              <w:right w:val="single" w:sz="4" w:space="0" w:color="auto"/>
            </w:tcBorders>
            <w:vAlign w:val="center"/>
          </w:tcPr>
          <w:p w:rsidR="00FF600C" w:rsidRPr="00BF074B" w:rsidRDefault="00FF600C" w:rsidP="000104DD">
            <w:pPr>
              <w:autoSpaceDE/>
              <w:autoSpaceDN/>
              <w:adjustRightInd/>
              <w:ind w:left="57" w:right="57"/>
              <w:jc w:val="right"/>
              <w:rPr>
                <w:rFonts w:cs="Times New Roman"/>
                <w:sz w:val="14"/>
                <w:szCs w:val="14"/>
              </w:rPr>
            </w:pPr>
            <w:r w:rsidRPr="00BF074B">
              <w:rPr>
                <w:rFonts w:cs="Times New Roman"/>
                <w:sz w:val="14"/>
                <w:szCs w:val="14"/>
              </w:rPr>
              <w:t>18.6</w:t>
            </w:r>
          </w:p>
        </w:tc>
      </w:tr>
      <w:tr w:rsidR="00FF600C" w:rsidRPr="00BF074B" w:rsidTr="000104DD">
        <w:trPr>
          <w:trHeight w:val="266"/>
          <w:jc w:val="center"/>
        </w:trPr>
        <w:tc>
          <w:tcPr>
            <w:tcW w:w="2886" w:type="dxa"/>
            <w:tcBorders>
              <w:top w:val="nil"/>
              <w:left w:val="single" w:sz="4" w:space="0" w:color="auto"/>
              <w:bottom w:val="nil"/>
              <w:right w:val="single" w:sz="4" w:space="0" w:color="000000"/>
            </w:tcBorders>
            <w:vAlign w:val="center"/>
          </w:tcPr>
          <w:p w:rsidR="00FF600C" w:rsidRPr="00BF074B" w:rsidRDefault="00FF600C" w:rsidP="000104DD">
            <w:pPr>
              <w:rPr>
                <w:rFonts w:cs="Times New Roman"/>
                <w:sz w:val="14"/>
                <w:szCs w:val="14"/>
                <w:rtl/>
                <w:lang w:val="en-GB"/>
              </w:rPr>
            </w:pPr>
            <w:r w:rsidRPr="00BF074B">
              <w:rPr>
                <w:rFonts w:cs="Times New Roman"/>
                <w:sz w:val="14"/>
                <w:szCs w:val="14"/>
              </w:rPr>
              <w:t>Didn't Work – Old or Illness</w:t>
            </w:r>
          </w:p>
        </w:tc>
        <w:tc>
          <w:tcPr>
            <w:tcW w:w="772" w:type="dxa"/>
            <w:tcBorders>
              <w:top w:val="nil"/>
              <w:bottom w:val="nil"/>
              <w:right w:val="nil"/>
            </w:tcBorders>
            <w:vAlign w:val="center"/>
          </w:tcPr>
          <w:p w:rsidR="00FF600C" w:rsidRPr="00BF074B" w:rsidRDefault="00FF600C" w:rsidP="000104DD">
            <w:pPr>
              <w:autoSpaceDE/>
              <w:autoSpaceDN/>
              <w:adjustRightInd/>
              <w:ind w:left="57" w:right="57"/>
              <w:jc w:val="right"/>
              <w:rPr>
                <w:rFonts w:cs="Times New Roman"/>
                <w:b/>
                <w:bCs/>
                <w:sz w:val="14"/>
                <w:szCs w:val="14"/>
              </w:rPr>
            </w:pPr>
            <w:r w:rsidRPr="00BF074B">
              <w:rPr>
                <w:rFonts w:cs="Times New Roman"/>
                <w:b/>
                <w:bCs/>
                <w:sz w:val="14"/>
                <w:szCs w:val="14"/>
              </w:rPr>
              <w:t>7.0</w:t>
            </w:r>
          </w:p>
        </w:tc>
        <w:tc>
          <w:tcPr>
            <w:tcW w:w="850" w:type="dxa"/>
            <w:tcBorders>
              <w:top w:val="nil"/>
              <w:left w:val="nil"/>
              <w:bottom w:val="nil"/>
              <w:right w:val="nil"/>
            </w:tcBorders>
            <w:vAlign w:val="center"/>
          </w:tcPr>
          <w:p w:rsidR="00FF600C" w:rsidRPr="00BF074B" w:rsidRDefault="00FF600C" w:rsidP="000104DD">
            <w:pPr>
              <w:autoSpaceDE/>
              <w:autoSpaceDN/>
              <w:adjustRightInd/>
              <w:ind w:left="57" w:right="57"/>
              <w:jc w:val="right"/>
              <w:rPr>
                <w:rFonts w:cs="Times New Roman"/>
                <w:sz w:val="14"/>
                <w:szCs w:val="14"/>
              </w:rPr>
            </w:pPr>
            <w:r w:rsidRPr="00BF074B">
              <w:rPr>
                <w:rFonts w:cs="Times New Roman"/>
                <w:sz w:val="14"/>
                <w:szCs w:val="14"/>
              </w:rPr>
              <w:t>7.2</w:t>
            </w:r>
          </w:p>
        </w:tc>
        <w:tc>
          <w:tcPr>
            <w:tcW w:w="709" w:type="dxa"/>
            <w:tcBorders>
              <w:top w:val="nil"/>
              <w:left w:val="nil"/>
              <w:bottom w:val="nil"/>
              <w:right w:val="single" w:sz="4" w:space="0" w:color="auto"/>
            </w:tcBorders>
            <w:vAlign w:val="center"/>
          </w:tcPr>
          <w:p w:rsidR="00FF600C" w:rsidRPr="00BF074B" w:rsidRDefault="00FF600C" w:rsidP="000104DD">
            <w:pPr>
              <w:autoSpaceDE/>
              <w:autoSpaceDN/>
              <w:adjustRightInd/>
              <w:ind w:left="57" w:right="57"/>
              <w:jc w:val="right"/>
              <w:rPr>
                <w:rFonts w:cs="Times New Roman"/>
                <w:sz w:val="14"/>
                <w:szCs w:val="14"/>
              </w:rPr>
            </w:pPr>
            <w:r w:rsidRPr="00BF074B">
              <w:rPr>
                <w:rFonts w:cs="Times New Roman"/>
                <w:sz w:val="14"/>
                <w:szCs w:val="14"/>
              </w:rPr>
              <w:t>6.7</w:t>
            </w:r>
          </w:p>
        </w:tc>
      </w:tr>
      <w:tr w:rsidR="00FF600C" w:rsidRPr="00BF074B" w:rsidTr="000104DD">
        <w:trPr>
          <w:trHeight w:val="266"/>
          <w:jc w:val="center"/>
        </w:trPr>
        <w:tc>
          <w:tcPr>
            <w:tcW w:w="2886" w:type="dxa"/>
            <w:tcBorders>
              <w:top w:val="nil"/>
              <w:left w:val="single" w:sz="4" w:space="0" w:color="auto"/>
              <w:bottom w:val="nil"/>
              <w:right w:val="single" w:sz="4" w:space="0" w:color="000000"/>
            </w:tcBorders>
            <w:vAlign w:val="center"/>
          </w:tcPr>
          <w:p w:rsidR="00FF600C" w:rsidRPr="00BF074B" w:rsidRDefault="00FF600C" w:rsidP="000104DD">
            <w:pPr>
              <w:rPr>
                <w:rFonts w:cs="Times New Roman"/>
                <w:sz w:val="14"/>
                <w:szCs w:val="14"/>
                <w:rtl/>
                <w:lang w:val="en-GB"/>
              </w:rPr>
            </w:pPr>
            <w:r w:rsidRPr="00BF074B">
              <w:rPr>
                <w:rFonts w:cs="Times New Roman"/>
                <w:sz w:val="14"/>
                <w:szCs w:val="14"/>
              </w:rPr>
              <w:t>Didn't Work – Home Duties</w:t>
            </w:r>
          </w:p>
        </w:tc>
        <w:tc>
          <w:tcPr>
            <w:tcW w:w="772" w:type="dxa"/>
            <w:tcBorders>
              <w:top w:val="nil"/>
              <w:bottom w:val="nil"/>
              <w:right w:val="nil"/>
            </w:tcBorders>
            <w:vAlign w:val="center"/>
          </w:tcPr>
          <w:p w:rsidR="00FF600C" w:rsidRPr="00BF074B" w:rsidRDefault="00FF600C" w:rsidP="000104DD">
            <w:pPr>
              <w:autoSpaceDE/>
              <w:autoSpaceDN/>
              <w:adjustRightInd/>
              <w:ind w:left="57" w:right="57"/>
              <w:jc w:val="right"/>
              <w:rPr>
                <w:rFonts w:cs="Times New Roman"/>
                <w:b/>
                <w:bCs/>
                <w:sz w:val="14"/>
                <w:szCs w:val="14"/>
              </w:rPr>
            </w:pPr>
            <w:r w:rsidRPr="00BF074B">
              <w:rPr>
                <w:rFonts w:cs="Times New Roman"/>
                <w:b/>
                <w:bCs/>
                <w:sz w:val="14"/>
                <w:szCs w:val="14"/>
              </w:rPr>
              <w:t>25.0</w:t>
            </w:r>
          </w:p>
        </w:tc>
        <w:tc>
          <w:tcPr>
            <w:tcW w:w="850" w:type="dxa"/>
            <w:tcBorders>
              <w:top w:val="nil"/>
              <w:left w:val="nil"/>
              <w:bottom w:val="nil"/>
              <w:right w:val="nil"/>
            </w:tcBorders>
            <w:vAlign w:val="center"/>
          </w:tcPr>
          <w:p w:rsidR="00FF600C" w:rsidRPr="00BF074B" w:rsidRDefault="00FF600C" w:rsidP="000104DD">
            <w:pPr>
              <w:autoSpaceDE/>
              <w:autoSpaceDN/>
              <w:adjustRightInd/>
              <w:ind w:left="57" w:right="57"/>
              <w:jc w:val="right"/>
              <w:rPr>
                <w:rFonts w:cs="Times New Roman"/>
                <w:sz w:val="14"/>
                <w:szCs w:val="14"/>
              </w:rPr>
            </w:pPr>
            <w:r w:rsidRPr="00BF074B">
              <w:rPr>
                <w:rFonts w:cs="Times New Roman"/>
                <w:sz w:val="14"/>
                <w:szCs w:val="14"/>
              </w:rPr>
              <w:t>24.4</w:t>
            </w:r>
          </w:p>
        </w:tc>
        <w:tc>
          <w:tcPr>
            <w:tcW w:w="709" w:type="dxa"/>
            <w:tcBorders>
              <w:top w:val="nil"/>
              <w:left w:val="nil"/>
              <w:bottom w:val="nil"/>
              <w:right w:val="single" w:sz="4" w:space="0" w:color="auto"/>
            </w:tcBorders>
            <w:vAlign w:val="center"/>
          </w:tcPr>
          <w:p w:rsidR="00FF600C" w:rsidRPr="00BF074B" w:rsidRDefault="00FF600C" w:rsidP="000104DD">
            <w:pPr>
              <w:autoSpaceDE/>
              <w:autoSpaceDN/>
              <w:adjustRightInd/>
              <w:ind w:left="57" w:right="57"/>
              <w:jc w:val="right"/>
              <w:rPr>
                <w:rFonts w:cs="Times New Roman"/>
                <w:sz w:val="14"/>
                <w:szCs w:val="14"/>
              </w:rPr>
            </w:pPr>
            <w:r w:rsidRPr="00BF074B">
              <w:rPr>
                <w:rFonts w:cs="Times New Roman"/>
                <w:sz w:val="14"/>
                <w:szCs w:val="14"/>
              </w:rPr>
              <w:t>26.0</w:t>
            </w:r>
          </w:p>
        </w:tc>
      </w:tr>
      <w:tr w:rsidR="00FF600C" w:rsidRPr="00BF074B" w:rsidTr="000104DD">
        <w:trPr>
          <w:trHeight w:val="266"/>
          <w:jc w:val="center"/>
        </w:trPr>
        <w:tc>
          <w:tcPr>
            <w:tcW w:w="2886" w:type="dxa"/>
            <w:tcBorders>
              <w:top w:val="nil"/>
              <w:left w:val="single" w:sz="4" w:space="0" w:color="auto"/>
              <w:bottom w:val="nil"/>
              <w:right w:val="single" w:sz="4" w:space="0" w:color="000000"/>
            </w:tcBorders>
            <w:vAlign w:val="center"/>
          </w:tcPr>
          <w:p w:rsidR="00FF600C" w:rsidRPr="00BF074B" w:rsidRDefault="00FF600C" w:rsidP="000104DD">
            <w:pPr>
              <w:pStyle w:val="xl37"/>
              <w:pBdr>
                <w:bottom w:val="none" w:sz="0" w:space="0" w:color="auto"/>
              </w:pBdr>
              <w:overflowPunct w:val="0"/>
              <w:autoSpaceDE w:val="0"/>
              <w:autoSpaceDN w:val="0"/>
              <w:adjustRightInd w:val="0"/>
              <w:spacing w:before="0" w:beforeAutospacing="0" w:after="0" w:afterAutospacing="0"/>
              <w:textAlignment w:val="baseline"/>
              <w:rPr>
                <w:rtl/>
                <w:lang w:val="en-GB"/>
              </w:rPr>
            </w:pPr>
            <w:r w:rsidRPr="00BF074B">
              <w:t>Didn't Work / Students</w:t>
            </w:r>
          </w:p>
        </w:tc>
        <w:tc>
          <w:tcPr>
            <w:tcW w:w="772" w:type="dxa"/>
            <w:tcBorders>
              <w:top w:val="nil"/>
              <w:bottom w:val="nil"/>
              <w:right w:val="nil"/>
            </w:tcBorders>
            <w:vAlign w:val="center"/>
          </w:tcPr>
          <w:p w:rsidR="00FF600C" w:rsidRPr="00BF074B" w:rsidRDefault="00FF600C" w:rsidP="000104DD">
            <w:pPr>
              <w:autoSpaceDE/>
              <w:autoSpaceDN/>
              <w:adjustRightInd/>
              <w:ind w:left="57" w:right="57"/>
              <w:jc w:val="right"/>
              <w:rPr>
                <w:rFonts w:cs="Times New Roman"/>
                <w:b/>
                <w:bCs/>
                <w:sz w:val="14"/>
                <w:szCs w:val="14"/>
              </w:rPr>
            </w:pPr>
            <w:r w:rsidRPr="00BF074B">
              <w:rPr>
                <w:rFonts w:cs="Times New Roman"/>
                <w:b/>
                <w:bCs/>
                <w:sz w:val="14"/>
                <w:szCs w:val="14"/>
              </w:rPr>
              <w:t>17.7</w:t>
            </w:r>
          </w:p>
        </w:tc>
        <w:tc>
          <w:tcPr>
            <w:tcW w:w="850" w:type="dxa"/>
            <w:tcBorders>
              <w:top w:val="nil"/>
              <w:left w:val="nil"/>
              <w:bottom w:val="nil"/>
              <w:right w:val="nil"/>
            </w:tcBorders>
            <w:vAlign w:val="center"/>
          </w:tcPr>
          <w:p w:rsidR="00FF600C" w:rsidRPr="00BF074B" w:rsidRDefault="00FF600C" w:rsidP="000104DD">
            <w:pPr>
              <w:autoSpaceDE/>
              <w:autoSpaceDN/>
              <w:adjustRightInd/>
              <w:ind w:left="57" w:right="57"/>
              <w:jc w:val="right"/>
              <w:rPr>
                <w:rFonts w:cs="Times New Roman"/>
                <w:sz w:val="14"/>
                <w:szCs w:val="14"/>
              </w:rPr>
            </w:pPr>
            <w:r w:rsidRPr="00BF074B">
              <w:rPr>
                <w:rFonts w:cs="Times New Roman"/>
                <w:sz w:val="14"/>
                <w:szCs w:val="14"/>
              </w:rPr>
              <w:t>16.5</w:t>
            </w:r>
          </w:p>
        </w:tc>
        <w:tc>
          <w:tcPr>
            <w:tcW w:w="709" w:type="dxa"/>
            <w:tcBorders>
              <w:top w:val="nil"/>
              <w:left w:val="nil"/>
              <w:bottom w:val="nil"/>
              <w:right w:val="single" w:sz="4" w:space="0" w:color="auto"/>
            </w:tcBorders>
            <w:vAlign w:val="center"/>
          </w:tcPr>
          <w:p w:rsidR="00FF600C" w:rsidRPr="00BF074B" w:rsidRDefault="00FF600C" w:rsidP="000104DD">
            <w:pPr>
              <w:autoSpaceDE/>
              <w:autoSpaceDN/>
              <w:adjustRightInd/>
              <w:ind w:left="57" w:right="57"/>
              <w:jc w:val="right"/>
              <w:rPr>
                <w:rFonts w:cs="Times New Roman"/>
                <w:sz w:val="14"/>
                <w:szCs w:val="14"/>
              </w:rPr>
            </w:pPr>
            <w:r w:rsidRPr="00BF074B">
              <w:rPr>
                <w:rFonts w:cs="Times New Roman"/>
                <w:sz w:val="14"/>
                <w:szCs w:val="14"/>
              </w:rPr>
              <w:t>19.8</w:t>
            </w:r>
          </w:p>
        </w:tc>
      </w:tr>
      <w:tr w:rsidR="00FF600C" w:rsidRPr="00BF074B" w:rsidTr="000104DD">
        <w:trPr>
          <w:trHeight w:val="266"/>
          <w:jc w:val="center"/>
        </w:trPr>
        <w:tc>
          <w:tcPr>
            <w:tcW w:w="2886" w:type="dxa"/>
            <w:tcBorders>
              <w:top w:val="nil"/>
              <w:left w:val="single" w:sz="4" w:space="0" w:color="auto"/>
              <w:bottom w:val="nil"/>
              <w:right w:val="single" w:sz="4" w:space="0" w:color="000000"/>
            </w:tcBorders>
            <w:vAlign w:val="center"/>
          </w:tcPr>
          <w:p w:rsidR="00FF600C" w:rsidRPr="00BF074B" w:rsidRDefault="00FF600C" w:rsidP="000104DD">
            <w:pPr>
              <w:pStyle w:val="xl37"/>
              <w:pBdr>
                <w:bottom w:val="none" w:sz="0" w:space="0" w:color="auto"/>
              </w:pBdr>
              <w:overflowPunct w:val="0"/>
              <w:autoSpaceDE w:val="0"/>
              <w:autoSpaceDN w:val="0"/>
              <w:adjustRightInd w:val="0"/>
              <w:spacing w:before="0" w:beforeAutospacing="0" w:after="0" w:afterAutospacing="0"/>
              <w:textAlignment w:val="baseline"/>
            </w:pPr>
            <w:r w:rsidRPr="00BF074B">
              <w:t>Didn't Work / Other Reasons</w:t>
            </w:r>
          </w:p>
        </w:tc>
        <w:tc>
          <w:tcPr>
            <w:tcW w:w="772" w:type="dxa"/>
            <w:tcBorders>
              <w:top w:val="nil"/>
              <w:bottom w:val="nil"/>
              <w:right w:val="nil"/>
            </w:tcBorders>
            <w:vAlign w:val="center"/>
          </w:tcPr>
          <w:p w:rsidR="00FF600C" w:rsidRPr="00BF074B" w:rsidRDefault="00FF600C" w:rsidP="000104DD">
            <w:pPr>
              <w:autoSpaceDE/>
              <w:autoSpaceDN/>
              <w:adjustRightInd/>
              <w:ind w:left="57" w:right="57"/>
              <w:jc w:val="right"/>
              <w:rPr>
                <w:rFonts w:cs="Times New Roman"/>
                <w:b/>
                <w:bCs/>
                <w:sz w:val="14"/>
                <w:szCs w:val="14"/>
              </w:rPr>
            </w:pPr>
            <w:r w:rsidRPr="00BF074B">
              <w:rPr>
                <w:rFonts w:cs="Times New Roman"/>
                <w:b/>
                <w:bCs/>
                <w:sz w:val="14"/>
                <w:szCs w:val="14"/>
              </w:rPr>
              <w:t>4.5</w:t>
            </w:r>
          </w:p>
        </w:tc>
        <w:tc>
          <w:tcPr>
            <w:tcW w:w="850" w:type="dxa"/>
            <w:tcBorders>
              <w:top w:val="nil"/>
              <w:left w:val="nil"/>
              <w:bottom w:val="nil"/>
              <w:right w:val="nil"/>
            </w:tcBorders>
            <w:vAlign w:val="center"/>
          </w:tcPr>
          <w:p w:rsidR="00FF600C" w:rsidRPr="00BF074B" w:rsidRDefault="00FF600C" w:rsidP="000104DD">
            <w:pPr>
              <w:autoSpaceDE/>
              <w:autoSpaceDN/>
              <w:adjustRightInd/>
              <w:ind w:left="57" w:right="57"/>
              <w:jc w:val="right"/>
              <w:rPr>
                <w:rFonts w:cs="Times New Roman"/>
                <w:sz w:val="14"/>
                <w:szCs w:val="14"/>
              </w:rPr>
            </w:pPr>
            <w:r w:rsidRPr="00BF074B">
              <w:rPr>
                <w:rFonts w:cs="Times New Roman"/>
                <w:sz w:val="14"/>
                <w:szCs w:val="14"/>
              </w:rPr>
              <w:t>5.8</w:t>
            </w:r>
          </w:p>
        </w:tc>
        <w:tc>
          <w:tcPr>
            <w:tcW w:w="709" w:type="dxa"/>
            <w:tcBorders>
              <w:top w:val="nil"/>
              <w:left w:val="nil"/>
              <w:bottom w:val="nil"/>
              <w:right w:val="single" w:sz="4" w:space="0" w:color="auto"/>
            </w:tcBorders>
            <w:vAlign w:val="center"/>
          </w:tcPr>
          <w:p w:rsidR="00FF600C" w:rsidRPr="00BF074B" w:rsidRDefault="00FF600C" w:rsidP="000104DD">
            <w:pPr>
              <w:autoSpaceDE/>
              <w:autoSpaceDN/>
              <w:adjustRightInd/>
              <w:ind w:left="57" w:right="57"/>
              <w:jc w:val="right"/>
              <w:rPr>
                <w:rFonts w:cs="Times New Roman"/>
                <w:sz w:val="14"/>
                <w:szCs w:val="14"/>
              </w:rPr>
            </w:pPr>
            <w:r w:rsidRPr="00BF074B">
              <w:rPr>
                <w:rFonts w:cs="Times New Roman"/>
                <w:sz w:val="14"/>
                <w:szCs w:val="14"/>
              </w:rPr>
              <w:t>2.2</w:t>
            </w:r>
          </w:p>
        </w:tc>
      </w:tr>
      <w:tr w:rsidR="00FF600C" w:rsidRPr="00BF074B" w:rsidTr="000104DD">
        <w:trPr>
          <w:trHeight w:val="266"/>
          <w:jc w:val="center"/>
        </w:trPr>
        <w:tc>
          <w:tcPr>
            <w:tcW w:w="2886" w:type="dxa"/>
            <w:tcBorders>
              <w:top w:val="nil"/>
              <w:left w:val="single" w:sz="4" w:space="0" w:color="auto"/>
              <w:bottom w:val="single" w:sz="4" w:space="0" w:color="auto"/>
              <w:right w:val="single" w:sz="4" w:space="0" w:color="000000"/>
            </w:tcBorders>
            <w:vAlign w:val="center"/>
          </w:tcPr>
          <w:p w:rsidR="00FF600C" w:rsidRPr="00BF074B" w:rsidRDefault="00FF600C" w:rsidP="000104DD">
            <w:pPr>
              <w:pStyle w:val="Heading1"/>
              <w:rPr>
                <w:rFonts w:cs="Times New Roman"/>
                <w:b/>
                <w:bCs/>
                <w:sz w:val="14"/>
                <w:szCs w:val="14"/>
                <w:rtl/>
                <w:lang w:val="en-GB"/>
              </w:rPr>
            </w:pPr>
            <w:r w:rsidRPr="00BF074B">
              <w:rPr>
                <w:rFonts w:cs="Times New Roman"/>
                <w:b/>
                <w:bCs/>
                <w:sz w:val="14"/>
                <w:szCs w:val="14"/>
              </w:rPr>
              <w:t>Total</w:t>
            </w:r>
          </w:p>
        </w:tc>
        <w:tc>
          <w:tcPr>
            <w:tcW w:w="772" w:type="dxa"/>
            <w:tcBorders>
              <w:top w:val="nil"/>
              <w:bottom w:val="single" w:sz="4" w:space="0" w:color="auto"/>
              <w:right w:val="nil"/>
            </w:tcBorders>
            <w:vAlign w:val="center"/>
          </w:tcPr>
          <w:p w:rsidR="00FF600C" w:rsidRPr="00BF074B" w:rsidRDefault="00FF600C" w:rsidP="000104DD">
            <w:pPr>
              <w:ind w:left="113"/>
              <w:jc w:val="right"/>
              <w:rPr>
                <w:rFonts w:cs="Times New Roman"/>
                <w:b/>
                <w:bCs/>
                <w:sz w:val="14"/>
                <w:szCs w:val="14"/>
              </w:rPr>
            </w:pPr>
            <w:r w:rsidRPr="00BF074B">
              <w:rPr>
                <w:rFonts w:cs="Times New Roman"/>
                <w:b/>
                <w:bCs/>
                <w:sz w:val="14"/>
                <w:szCs w:val="14"/>
                <w:rtl/>
              </w:rPr>
              <w:t>100</w:t>
            </w:r>
          </w:p>
        </w:tc>
        <w:tc>
          <w:tcPr>
            <w:tcW w:w="850" w:type="dxa"/>
            <w:tcBorders>
              <w:top w:val="nil"/>
              <w:left w:val="nil"/>
              <w:bottom w:val="single" w:sz="4" w:space="0" w:color="auto"/>
              <w:right w:val="nil"/>
            </w:tcBorders>
            <w:vAlign w:val="center"/>
          </w:tcPr>
          <w:p w:rsidR="00FF600C" w:rsidRPr="00BF074B" w:rsidRDefault="00FF600C" w:rsidP="000104DD">
            <w:pPr>
              <w:ind w:left="113"/>
              <w:jc w:val="right"/>
              <w:rPr>
                <w:rFonts w:cs="Times New Roman"/>
                <w:b/>
                <w:bCs/>
                <w:sz w:val="14"/>
                <w:szCs w:val="14"/>
              </w:rPr>
            </w:pPr>
            <w:r w:rsidRPr="00BF074B">
              <w:rPr>
                <w:rFonts w:cs="Times New Roman"/>
                <w:b/>
                <w:bCs/>
                <w:sz w:val="14"/>
                <w:szCs w:val="14"/>
                <w:rtl/>
              </w:rPr>
              <w:t>100</w:t>
            </w:r>
          </w:p>
        </w:tc>
        <w:tc>
          <w:tcPr>
            <w:tcW w:w="709" w:type="dxa"/>
            <w:tcBorders>
              <w:top w:val="nil"/>
              <w:left w:val="nil"/>
              <w:bottom w:val="single" w:sz="4" w:space="0" w:color="auto"/>
              <w:right w:val="single" w:sz="4" w:space="0" w:color="auto"/>
            </w:tcBorders>
            <w:vAlign w:val="center"/>
          </w:tcPr>
          <w:p w:rsidR="00FF600C" w:rsidRPr="00BF074B" w:rsidRDefault="00D66753" w:rsidP="000104DD">
            <w:pPr>
              <w:ind w:left="113"/>
              <w:jc w:val="right"/>
              <w:rPr>
                <w:rFonts w:cs="Times New Roman"/>
                <w:b/>
                <w:bCs/>
                <w:sz w:val="14"/>
                <w:szCs w:val="14"/>
              </w:rPr>
            </w:pPr>
            <w:r w:rsidRPr="00BF074B">
              <w:rPr>
                <w:rFonts w:cs="Times New Roman"/>
                <w:b/>
                <w:bCs/>
                <w:sz w:val="14"/>
                <w:szCs w:val="14"/>
                <w:rtl/>
              </w:rPr>
              <w:fldChar w:fldCharType="begin"/>
            </w:r>
            <w:r w:rsidR="00FF600C" w:rsidRPr="00BF074B">
              <w:rPr>
                <w:rFonts w:cs="Times New Roman"/>
                <w:b/>
                <w:bCs/>
                <w:sz w:val="14"/>
                <w:szCs w:val="14"/>
                <w:rtl/>
              </w:rPr>
              <w:instrText xml:space="preserve"> =</w:instrText>
            </w:r>
            <w:r w:rsidR="00FF600C" w:rsidRPr="00BF074B">
              <w:rPr>
                <w:rFonts w:cs="Times New Roman"/>
                <w:b/>
                <w:bCs/>
                <w:sz w:val="14"/>
                <w:szCs w:val="14"/>
              </w:rPr>
              <w:instrText>SUM(ABOVE)</w:instrText>
            </w:r>
            <w:r w:rsidR="00FF600C" w:rsidRPr="00BF074B">
              <w:rPr>
                <w:rFonts w:cs="Times New Roman"/>
                <w:b/>
                <w:bCs/>
                <w:sz w:val="14"/>
                <w:szCs w:val="14"/>
                <w:rtl/>
              </w:rPr>
              <w:instrText xml:space="preserve"> </w:instrText>
            </w:r>
            <w:r w:rsidRPr="00BF074B">
              <w:rPr>
                <w:rFonts w:cs="Times New Roman"/>
                <w:b/>
                <w:bCs/>
                <w:sz w:val="14"/>
                <w:szCs w:val="14"/>
                <w:rtl/>
              </w:rPr>
              <w:fldChar w:fldCharType="separate"/>
            </w:r>
            <w:r w:rsidR="00FF600C" w:rsidRPr="00BF074B">
              <w:rPr>
                <w:rFonts w:cs="Times New Roman"/>
                <w:b/>
                <w:bCs/>
                <w:sz w:val="14"/>
                <w:szCs w:val="14"/>
                <w:rtl/>
              </w:rPr>
              <w:t>100</w:t>
            </w:r>
            <w:r w:rsidRPr="00BF074B">
              <w:rPr>
                <w:rFonts w:cs="Times New Roman"/>
                <w:b/>
                <w:bCs/>
                <w:sz w:val="14"/>
                <w:szCs w:val="14"/>
                <w:rtl/>
              </w:rPr>
              <w:fldChar w:fldCharType="end"/>
            </w:r>
          </w:p>
        </w:tc>
      </w:tr>
    </w:tbl>
    <w:p w:rsidR="00FF600C" w:rsidRPr="00BF074B" w:rsidRDefault="00FF600C" w:rsidP="00FF600C">
      <w:pPr>
        <w:overflowPunct/>
        <w:autoSpaceDE/>
        <w:autoSpaceDN/>
        <w:adjustRightInd/>
        <w:textAlignment w:val="auto"/>
        <w:rPr>
          <w:sz w:val="16"/>
          <w:szCs w:val="16"/>
        </w:rPr>
      </w:pPr>
    </w:p>
    <w:p w:rsidR="00FF600C" w:rsidRPr="00BF074B" w:rsidRDefault="00FF600C" w:rsidP="00B30916">
      <w:pPr>
        <w:overflowPunct/>
        <w:autoSpaceDE/>
        <w:autoSpaceDN/>
        <w:adjustRightInd/>
        <w:jc w:val="center"/>
        <w:textAlignment w:val="auto"/>
        <w:rPr>
          <w:b/>
          <w:bCs/>
          <w:sz w:val="16"/>
          <w:szCs w:val="16"/>
        </w:rPr>
      </w:pPr>
      <w:r w:rsidRPr="00BF074B">
        <w:rPr>
          <w:b/>
          <w:bCs/>
          <w:sz w:val="16"/>
          <w:szCs w:val="16"/>
        </w:rPr>
        <w:t xml:space="preserve">Persons </w:t>
      </w:r>
      <w:r w:rsidR="00B30916" w:rsidRPr="00BF074B">
        <w:rPr>
          <w:b/>
          <w:bCs/>
          <w:sz w:val="16"/>
          <w:szCs w:val="16"/>
        </w:rPr>
        <w:t>(</w:t>
      </w:r>
      <w:r w:rsidRPr="00BF074B">
        <w:rPr>
          <w:b/>
          <w:bCs/>
          <w:sz w:val="16"/>
          <w:szCs w:val="16"/>
        </w:rPr>
        <w:t>15 Years and Above</w:t>
      </w:r>
      <w:r w:rsidR="00B30916" w:rsidRPr="00BF074B">
        <w:rPr>
          <w:b/>
          <w:bCs/>
          <w:sz w:val="16"/>
          <w:szCs w:val="16"/>
        </w:rPr>
        <w:t>)</w:t>
      </w:r>
      <w:r w:rsidRPr="00BF074B">
        <w:rPr>
          <w:b/>
          <w:bCs/>
          <w:sz w:val="16"/>
          <w:szCs w:val="16"/>
        </w:rPr>
        <w:t xml:space="preserve"> in Palestine by </w:t>
      </w:r>
      <w:proofErr w:type="spellStart"/>
      <w:r w:rsidRPr="00BF074B">
        <w:rPr>
          <w:b/>
          <w:bCs/>
          <w:sz w:val="16"/>
          <w:szCs w:val="16"/>
        </w:rPr>
        <w:t>Labour</w:t>
      </w:r>
      <w:proofErr w:type="spellEnd"/>
      <w:r w:rsidRPr="00BF074B">
        <w:rPr>
          <w:b/>
          <w:bCs/>
          <w:sz w:val="16"/>
          <w:szCs w:val="16"/>
        </w:rPr>
        <w:t xml:space="preserve"> Force Characteristics and Region, 2012-2015 </w:t>
      </w:r>
    </w:p>
    <w:p w:rsidR="00FF600C" w:rsidRPr="00BF074B" w:rsidRDefault="00FF600C" w:rsidP="00FF600C">
      <w:pPr>
        <w:overflowPunct/>
        <w:autoSpaceDE/>
        <w:autoSpaceDN/>
        <w:adjustRightInd/>
        <w:jc w:val="center"/>
        <w:textAlignment w:val="auto"/>
        <w:rPr>
          <w:b/>
          <w:bCs/>
          <w:sz w:val="8"/>
          <w:szCs w:val="8"/>
        </w:rPr>
      </w:pPr>
    </w:p>
    <w:tbl>
      <w:tblPr>
        <w:tblW w:w="5160" w:type="dxa"/>
        <w:jc w:val="center"/>
        <w:tblBorders>
          <w:top w:val="single" w:sz="2" w:space="0" w:color="000000"/>
          <w:bottom w:val="single" w:sz="2" w:space="0" w:color="000000"/>
          <w:insideH w:val="single" w:sz="2" w:space="0" w:color="000000"/>
        </w:tblBorders>
        <w:tblLayout w:type="fixed"/>
        <w:tblLook w:val="0000"/>
      </w:tblPr>
      <w:tblGrid>
        <w:gridCol w:w="2211"/>
        <w:gridCol w:w="737"/>
        <w:gridCol w:w="737"/>
        <w:gridCol w:w="737"/>
        <w:gridCol w:w="738"/>
      </w:tblGrid>
      <w:tr w:rsidR="00FF600C" w:rsidRPr="00BF074B" w:rsidTr="000104DD">
        <w:trPr>
          <w:trHeight w:hRule="exact" w:val="454"/>
          <w:jc w:val="center"/>
        </w:trPr>
        <w:tc>
          <w:tcPr>
            <w:tcW w:w="2211" w:type="dxa"/>
            <w:tcBorders>
              <w:top w:val="single" w:sz="4" w:space="0" w:color="auto"/>
              <w:left w:val="single" w:sz="4" w:space="0" w:color="auto"/>
              <w:bottom w:val="single" w:sz="4" w:space="0" w:color="auto"/>
              <w:right w:val="single" w:sz="4" w:space="0" w:color="auto"/>
            </w:tcBorders>
            <w:vAlign w:val="center"/>
          </w:tcPr>
          <w:p w:rsidR="00FF600C" w:rsidRPr="00BF074B" w:rsidRDefault="00FF600C" w:rsidP="000104DD">
            <w:pPr>
              <w:pStyle w:val="xl41"/>
              <w:pBdr>
                <w:bottom w:val="none" w:sz="0" w:space="0" w:color="auto"/>
              </w:pBdr>
              <w:overflowPunct w:val="0"/>
              <w:autoSpaceDE w:val="0"/>
              <w:autoSpaceDN w:val="0"/>
              <w:adjustRightInd w:val="0"/>
              <w:spacing w:before="0" w:beforeAutospacing="0" w:after="0" w:afterAutospacing="0"/>
              <w:textAlignment w:val="baseline"/>
              <w:rPr>
                <w:rtl/>
                <w:lang w:val="en-GB"/>
              </w:rPr>
            </w:pPr>
            <w:proofErr w:type="spellStart"/>
            <w:r w:rsidRPr="00BF074B">
              <w:t>Labour</w:t>
            </w:r>
            <w:proofErr w:type="spellEnd"/>
            <w:r w:rsidRPr="00BF074B">
              <w:t xml:space="preserve"> Force Characteristics and Region</w:t>
            </w:r>
          </w:p>
        </w:tc>
        <w:tc>
          <w:tcPr>
            <w:tcW w:w="737" w:type="dxa"/>
            <w:tcBorders>
              <w:top w:val="single" w:sz="4" w:space="0" w:color="auto"/>
              <w:left w:val="single" w:sz="4" w:space="0" w:color="auto"/>
              <w:bottom w:val="single" w:sz="4" w:space="0" w:color="auto"/>
              <w:right w:val="single" w:sz="4" w:space="0" w:color="auto"/>
            </w:tcBorders>
            <w:vAlign w:val="center"/>
          </w:tcPr>
          <w:p w:rsidR="00FF600C" w:rsidRPr="00BF074B" w:rsidRDefault="00FF600C" w:rsidP="000104DD">
            <w:pPr>
              <w:pStyle w:val="xl41"/>
              <w:pBdr>
                <w:bottom w:val="none" w:sz="0" w:space="0" w:color="auto"/>
              </w:pBdr>
              <w:overflowPunct w:val="0"/>
              <w:autoSpaceDE w:val="0"/>
              <w:autoSpaceDN w:val="0"/>
              <w:adjustRightInd w:val="0"/>
              <w:spacing w:before="0" w:beforeAutospacing="0" w:after="0" w:afterAutospacing="0"/>
              <w:textAlignment w:val="baseline"/>
            </w:pPr>
            <w:r w:rsidRPr="00BF074B">
              <w:t>2012</w:t>
            </w:r>
          </w:p>
        </w:tc>
        <w:tc>
          <w:tcPr>
            <w:tcW w:w="737" w:type="dxa"/>
            <w:tcBorders>
              <w:top w:val="single" w:sz="4" w:space="0" w:color="auto"/>
              <w:left w:val="single" w:sz="4" w:space="0" w:color="auto"/>
              <w:bottom w:val="single" w:sz="4" w:space="0" w:color="auto"/>
              <w:right w:val="single" w:sz="4" w:space="0" w:color="auto"/>
            </w:tcBorders>
            <w:vAlign w:val="center"/>
          </w:tcPr>
          <w:p w:rsidR="00FF600C" w:rsidRPr="00BF074B" w:rsidRDefault="00FF600C" w:rsidP="000104DD">
            <w:pPr>
              <w:pStyle w:val="xl41"/>
              <w:pBdr>
                <w:bottom w:val="none" w:sz="0" w:space="0" w:color="auto"/>
              </w:pBdr>
              <w:overflowPunct w:val="0"/>
              <w:autoSpaceDE w:val="0"/>
              <w:autoSpaceDN w:val="0"/>
              <w:adjustRightInd w:val="0"/>
              <w:spacing w:before="0" w:beforeAutospacing="0" w:after="0" w:afterAutospacing="0"/>
              <w:textAlignment w:val="baseline"/>
            </w:pPr>
            <w:r w:rsidRPr="00BF074B">
              <w:t>2013</w:t>
            </w:r>
          </w:p>
        </w:tc>
        <w:tc>
          <w:tcPr>
            <w:tcW w:w="737" w:type="dxa"/>
            <w:tcBorders>
              <w:top w:val="single" w:sz="4" w:space="0" w:color="auto"/>
              <w:left w:val="single" w:sz="4" w:space="0" w:color="auto"/>
              <w:bottom w:val="single" w:sz="4" w:space="0" w:color="auto"/>
              <w:right w:val="single" w:sz="4" w:space="0" w:color="auto"/>
            </w:tcBorders>
            <w:vAlign w:val="center"/>
          </w:tcPr>
          <w:p w:rsidR="00FF600C" w:rsidRPr="00BF074B" w:rsidRDefault="00FF600C" w:rsidP="000104DD">
            <w:pPr>
              <w:pStyle w:val="xl41"/>
              <w:pBdr>
                <w:bottom w:val="none" w:sz="0" w:space="0" w:color="auto"/>
              </w:pBdr>
              <w:overflowPunct w:val="0"/>
              <w:autoSpaceDE w:val="0"/>
              <w:autoSpaceDN w:val="0"/>
              <w:adjustRightInd w:val="0"/>
              <w:spacing w:before="0" w:beforeAutospacing="0" w:after="0" w:afterAutospacing="0"/>
              <w:textAlignment w:val="baseline"/>
            </w:pPr>
            <w:r w:rsidRPr="00BF074B">
              <w:t>2014</w:t>
            </w:r>
          </w:p>
        </w:tc>
        <w:tc>
          <w:tcPr>
            <w:tcW w:w="738" w:type="dxa"/>
            <w:tcBorders>
              <w:top w:val="single" w:sz="4" w:space="0" w:color="auto"/>
              <w:left w:val="single" w:sz="4" w:space="0" w:color="auto"/>
              <w:bottom w:val="single" w:sz="4" w:space="0" w:color="auto"/>
              <w:right w:val="single" w:sz="4" w:space="0" w:color="auto"/>
            </w:tcBorders>
            <w:vAlign w:val="center"/>
          </w:tcPr>
          <w:p w:rsidR="00FF600C" w:rsidRPr="00BF074B" w:rsidRDefault="00FF600C" w:rsidP="000104DD">
            <w:pPr>
              <w:pStyle w:val="xl41"/>
              <w:pBdr>
                <w:bottom w:val="none" w:sz="0" w:space="0" w:color="auto"/>
              </w:pBdr>
              <w:overflowPunct w:val="0"/>
              <w:autoSpaceDE w:val="0"/>
              <w:autoSpaceDN w:val="0"/>
              <w:adjustRightInd w:val="0"/>
              <w:spacing w:before="0" w:beforeAutospacing="0" w:after="0" w:afterAutospacing="0"/>
              <w:textAlignment w:val="baseline"/>
            </w:pPr>
            <w:r w:rsidRPr="00BF074B">
              <w:t>2015</w:t>
            </w:r>
          </w:p>
        </w:tc>
      </w:tr>
      <w:tr w:rsidR="00FF600C" w:rsidRPr="00BF074B" w:rsidTr="000104DD">
        <w:trPr>
          <w:trHeight w:hRule="exact" w:val="227"/>
          <w:jc w:val="center"/>
        </w:trPr>
        <w:tc>
          <w:tcPr>
            <w:tcW w:w="2211" w:type="dxa"/>
            <w:tcBorders>
              <w:top w:val="single" w:sz="4" w:space="0" w:color="auto"/>
              <w:left w:val="single" w:sz="4" w:space="0" w:color="auto"/>
              <w:bottom w:val="nil"/>
              <w:right w:val="single" w:sz="4" w:space="0" w:color="000000"/>
            </w:tcBorders>
            <w:vAlign w:val="center"/>
          </w:tcPr>
          <w:p w:rsidR="00FF600C" w:rsidRPr="00BF074B" w:rsidRDefault="00FF600C" w:rsidP="000104DD">
            <w:pPr>
              <w:pStyle w:val="Heading5"/>
              <w:rPr>
                <w:sz w:val="14"/>
                <w:szCs w:val="14"/>
                <w:rtl/>
                <w:lang w:val="en-GB"/>
              </w:rPr>
            </w:pPr>
            <w:r w:rsidRPr="00BF074B">
              <w:rPr>
                <w:sz w:val="14"/>
                <w:szCs w:val="14"/>
              </w:rPr>
              <w:t>Palestine</w:t>
            </w:r>
          </w:p>
        </w:tc>
        <w:tc>
          <w:tcPr>
            <w:tcW w:w="737" w:type="dxa"/>
            <w:tcBorders>
              <w:top w:val="single" w:sz="4" w:space="0" w:color="auto"/>
              <w:bottom w:val="nil"/>
            </w:tcBorders>
            <w:vAlign w:val="center"/>
          </w:tcPr>
          <w:p w:rsidR="00FF600C" w:rsidRPr="00BF074B" w:rsidRDefault="00FF600C" w:rsidP="000104DD">
            <w:pPr>
              <w:bidi/>
              <w:ind w:left="170"/>
              <w:rPr>
                <w:rFonts w:cs="Times New Roman"/>
                <w:sz w:val="14"/>
                <w:szCs w:val="14"/>
                <w:rtl/>
                <w:lang w:val="en-GB"/>
              </w:rPr>
            </w:pPr>
          </w:p>
        </w:tc>
        <w:tc>
          <w:tcPr>
            <w:tcW w:w="737" w:type="dxa"/>
            <w:tcBorders>
              <w:top w:val="single" w:sz="4" w:space="0" w:color="auto"/>
              <w:bottom w:val="nil"/>
            </w:tcBorders>
            <w:vAlign w:val="center"/>
          </w:tcPr>
          <w:p w:rsidR="00FF600C" w:rsidRPr="00BF074B" w:rsidRDefault="00FF600C" w:rsidP="000104DD">
            <w:pPr>
              <w:bidi/>
              <w:ind w:left="170"/>
              <w:rPr>
                <w:rFonts w:cs="Times New Roman"/>
                <w:sz w:val="14"/>
                <w:szCs w:val="14"/>
                <w:rtl/>
                <w:lang w:val="en-GB"/>
              </w:rPr>
            </w:pPr>
          </w:p>
        </w:tc>
        <w:tc>
          <w:tcPr>
            <w:tcW w:w="737" w:type="dxa"/>
            <w:tcBorders>
              <w:top w:val="single" w:sz="4" w:space="0" w:color="auto"/>
              <w:bottom w:val="nil"/>
            </w:tcBorders>
            <w:vAlign w:val="center"/>
          </w:tcPr>
          <w:p w:rsidR="00FF600C" w:rsidRPr="00BF074B" w:rsidRDefault="00FF600C" w:rsidP="000104DD">
            <w:pPr>
              <w:bidi/>
              <w:ind w:left="170"/>
              <w:rPr>
                <w:rFonts w:cs="Times New Roman"/>
                <w:sz w:val="14"/>
                <w:szCs w:val="14"/>
                <w:rtl/>
                <w:lang w:val="en-GB"/>
              </w:rPr>
            </w:pPr>
          </w:p>
        </w:tc>
        <w:tc>
          <w:tcPr>
            <w:tcW w:w="738" w:type="dxa"/>
            <w:tcBorders>
              <w:top w:val="single" w:sz="4" w:space="0" w:color="auto"/>
              <w:bottom w:val="nil"/>
              <w:right w:val="single" w:sz="4" w:space="0" w:color="auto"/>
            </w:tcBorders>
            <w:vAlign w:val="center"/>
          </w:tcPr>
          <w:p w:rsidR="00FF600C" w:rsidRPr="00BF074B" w:rsidRDefault="00FF600C" w:rsidP="000104DD">
            <w:pPr>
              <w:bidi/>
              <w:ind w:left="170"/>
              <w:rPr>
                <w:rFonts w:cs="Times New Roman"/>
                <w:sz w:val="14"/>
                <w:szCs w:val="14"/>
                <w:rtl/>
                <w:lang w:val="en-GB"/>
              </w:rPr>
            </w:pPr>
          </w:p>
        </w:tc>
      </w:tr>
      <w:tr w:rsidR="00FF600C" w:rsidRPr="00BF074B" w:rsidTr="000104DD">
        <w:trPr>
          <w:trHeight w:hRule="exact" w:val="227"/>
          <w:jc w:val="center"/>
        </w:trPr>
        <w:tc>
          <w:tcPr>
            <w:tcW w:w="2211" w:type="dxa"/>
            <w:tcBorders>
              <w:top w:val="nil"/>
              <w:left w:val="single" w:sz="4" w:space="0" w:color="auto"/>
              <w:bottom w:val="nil"/>
              <w:right w:val="single" w:sz="4" w:space="0" w:color="000000"/>
            </w:tcBorders>
            <w:vAlign w:val="center"/>
          </w:tcPr>
          <w:p w:rsidR="00FF600C" w:rsidRPr="00BF074B" w:rsidRDefault="00FF600C" w:rsidP="000104DD">
            <w:pPr>
              <w:jc w:val="lowKashida"/>
              <w:rPr>
                <w:rFonts w:cs="Times New Roman"/>
                <w:b/>
                <w:bCs/>
                <w:sz w:val="14"/>
                <w:szCs w:val="14"/>
              </w:rPr>
            </w:pPr>
            <w:proofErr w:type="spellStart"/>
            <w:r w:rsidRPr="00BF074B">
              <w:rPr>
                <w:rFonts w:cs="Times New Roman"/>
                <w:b/>
                <w:bCs/>
                <w:sz w:val="14"/>
                <w:szCs w:val="14"/>
              </w:rPr>
              <w:t>Labour</w:t>
            </w:r>
            <w:proofErr w:type="spellEnd"/>
            <w:r w:rsidRPr="00BF074B">
              <w:rPr>
                <w:rFonts w:cs="Times New Roman"/>
                <w:b/>
                <w:bCs/>
                <w:sz w:val="14"/>
                <w:szCs w:val="14"/>
              </w:rPr>
              <w:t xml:space="preserve"> Force Participation Rate</w:t>
            </w:r>
          </w:p>
        </w:tc>
        <w:tc>
          <w:tcPr>
            <w:tcW w:w="737" w:type="dxa"/>
            <w:tcBorders>
              <w:top w:val="nil"/>
              <w:bottom w:val="nil"/>
            </w:tcBorders>
            <w:vAlign w:val="center"/>
          </w:tcPr>
          <w:p w:rsidR="00FF600C" w:rsidRPr="00BF074B" w:rsidRDefault="00FF600C" w:rsidP="000104DD">
            <w:pPr>
              <w:jc w:val="right"/>
              <w:rPr>
                <w:b/>
                <w:bCs/>
                <w:sz w:val="14"/>
                <w:szCs w:val="14"/>
              </w:rPr>
            </w:pPr>
            <w:r w:rsidRPr="00BF074B">
              <w:rPr>
                <w:rFonts w:hint="cs"/>
                <w:b/>
                <w:bCs/>
                <w:sz w:val="14"/>
                <w:szCs w:val="14"/>
                <w:rtl/>
              </w:rPr>
              <w:t>43.6</w:t>
            </w:r>
          </w:p>
        </w:tc>
        <w:tc>
          <w:tcPr>
            <w:tcW w:w="737" w:type="dxa"/>
            <w:tcBorders>
              <w:top w:val="nil"/>
              <w:bottom w:val="nil"/>
            </w:tcBorders>
            <w:vAlign w:val="center"/>
          </w:tcPr>
          <w:p w:rsidR="00FF600C" w:rsidRPr="00BF074B" w:rsidRDefault="00FF600C" w:rsidP="000104DD">
            <w:pPr>
              <w:jc w:val="right"/>
              <w:rPr>
                <w:b/>
                <w:bCs/>
                <w:sz w:val="14"/>
                <w:szCs w:val="14"/>
              </w:rPr>
            </w:pPr>
            <w:r w:rsidRPr="00BF074B">
              <w:rPr>
                <w:b/>
                <w:bCs/>
                <w:sz w:val="14"/>
                <w:szCs w:val="14"/>
              </w:rPr>
              <w:t>43.6</w:t>
            </w:r>
          </w:p>
        </w:tc>
        <w:tc>
          <w:tcPr>
            <w:tcW w:w="737" w:type="dxa"/>
            <w:tcBorders>
              <w:top w:val="nil"/>
              <w:bottom w:val="nil"/>
            </w:tcBorders>
            <w:vAlign w:val="center"/>
          </w:tcPr>
          <w:p w:rsidR="00FF600C" w:rsidRPr="00BF074B" w:rsidRDefault="00FF600C" w:rsidP="000104DD">
            <w:pPr>
              <w:jc w:val="right"/>
              <w:rPr>
                <w:b/>
                <w:bCs/>
                <w:sz w:val="14"/>
                <w:szCs w:val="14"/>
              </w:rPr>
            </w:pPr>
            <w:r w:rsidRPr="00BF074B">
              <w:rPr>
                <w:b/>
                <w:bCs/>
                <w:sz w:val="14"/>
                <w:szCs w:val="14"/>
              </w:rPr>
              <w:t>45.8</w:t>
            </w:r>
          </w:p>
        </w:tc>
        <w:tc>
          <w:tcPr>
            <w:tcW w:w="738" w:type="dxa"/>
            <w:tcBorders>
              <w:top w:val="nil"/>
              <w:bottom w:val="nil"/>
              <w:right w:val="single" w:sz="4" w:space="0" w:color="auto"/>
            </w:tcBorders>
            <w:vAlign w:val="center"/>
          </w:tcPr>
          <w:p w:rsidR="00FF600C" w:rsidRPr="00BF074B" w:rsidRDefault="00FF600C" w:rsidP="000104DD">
            <w:pPr>
              <w:jc w:val="right"/>
              <w:rPr>
                <w:b/>
                <w:bCs/>
                <w:sz w:val="14"/>
                <w:szCs w:val="14"/>
              </w:rPr>
            </w:pPr>
            <w:r w:rsidRPr="00BF074B">
              <w:rPr>
                <w:b/>
                <w:bCs/>
                <w:sz w:val="14"/>
                <w:szCs w:val="14"/>
              </w:rPr>
              <w:t>45.8</w:t>
            </w:r>
          </w:p>
        </w:tc>
      </w:tr>
      <w:tr w:rsidR="00FF600C" w:rsidRPr="00BF074B" w:rsidTr="000104DD">
        <w:trPr>
          <w:trHeight w:hRule="exact" w:val="227"/>
          <w:jc w:val="center"/>
        </w:trPr>
        <w:tc>
          <w:tcPr>
            <w:tcW w:w="2211" w:type="dxa"/>
            <w:tcBorders>
              <w:top w:val="nil"/>
              <w:left w:val="single" w:sz="4" w:space="0" w:color="auto"/>
              <w:bottom w:val="nil"/>
              <w:right w:val="single" w:sz="4" w:space="0" w:color="000000"/>
            </w:tcBorders>
            <w:vAlign w:val="center"/>
          </w:tcPr>
          <w:p w:rsidR="00FF600C" w:rsidRPr="00BF074B" w:rsidRDefault="00FF600C" w:rsidP="000104DD">
            <w:pPr>
              <w:jc w:val="lowKashida"/>
              <w:rPr>
                <w:rFonts w:cs="Times New Roman"/>
                <w:b/>
                <w:bCs/>
                <w:sz w:val="14"/>
                <w:szCs w:val="14"/>
                <w:rtl/>
                <w:lang w:val="en-GB"/>
              </w:rPr>
            </w:pPr>
            <w:r w:rsidRPr="00BF074B">
              <w:rPr>
                <w:rFonts w:cs="Times New Roman"/>
                <w:b/>
                <w:bCs/>
                <w:sz w:val="14"/>
                <w:szCs w:val="14"/>
              </w:rPr>
              <w:t>Unemployment Rate</w:t>
            </w:r>
          </w:p>
        </w:tc>
        <w:tc>
          <w:tcPr>
            <w:tcW w:w="737" w:type="dxa"/>
            <w:tcBorders>
              <w:top w:val="nil"/>
              <w:bottom w:val="nil"/>
            </w:tcBorders>
            <w:vAlign w:val="center"/>
          </w:tcPr>
          <w:p w:rsidR="00FF600C" w:rsidRPr="00BF074B" w:rsidRDefault="00FF600C" w:rsidP="000104DD">
            <w:pPr>
              <w:jc w:val="right"/>
              <w:rPr>
                <w:b/>
                <w:bCs/>
                <w:sz w:val="14"/>
                <w:szCs w:val="14"/>
              </w:rPr>
            </w:pPr>
            <w:r w:rsidRPr="00BF074B">
              <w:rPr>
                <w:rFonts w:hint="cs"/>
                <w:b/>
                <w:bCs/>
                <w:sz w:val="14"/>
                <w:szCs w:val="14"/>
                <w:rtl/>
              </w:rPr>
              <w:t>23.0</w:t>
            </w:r>
          </w:p>
        </w:tc>
        <w:tc>
          <w:tcPr>
            <w:tcW w:w="737" w:type="dxa"/>
            <w:tcBorders>
              <w:top w:val="nil"/>
              <w:bottom w:val="nil"/>
            </w:tcBorders>
            <w:vAlign w:val="center"/>
          </w:tcPr>
          <w:p w:rsidR="00FF600C" w:rsidRPr="00BF074B" w:rsidRDefault="00FF600C" w:rsidP="000104DD">
            <w:pPr>
              <w:jc w:val="right"/>
              <w:rPr>
                <w:b/>
                <w:bCs/>
                <w:sz w:val="14"/>
                <w:szCs w:val="14"/>
              </w:rPr>
            </w:pPr>
            <w:r w:rsidRPr="00BF074B">
              <w:rPr>
                <w:b/>
                <w:bCs/>
                <w:sz w:val="14"/>
                <w:szCs w:val="14"/>
              </w:rPr>
              <w:t>23.4</w:t>
            </w:r>
          </w:p>
        </w:tc>
        <w:tc>
          <w:tcPr>
            <w:tcW w:w="737" w:type="dxa"/>
            <w:tcBorders>
              <w:top w:val="nil"/>
              <w:bottom w:val="nil"/>
            </w:tcBorders>
            <w:vAlign w:val="center"/>
          </w:tcPr>
          <w:p w:rsidR="00FF600C" w:rsidRPr="00BF074B" w:rsidRDefault="00FF600C" w:rsidP="000104DD">
            <w:pPr>
              <w:jc w:val="right"/>
              <w:rPr>
                <w:b/>
                <w:bCs/>
                <w:sz w:val="14"/>
                <w:szCs w:val="14"/>
              </w:rPr>
            </w:pPr>
            <w:r w:rsidRPr="00BF074B">
              <w:rPr>
                <w:b/>
                <w:bCs/>
                <w:sz w:val="14"/>
                <w:szCs w:val="14"/>
              </w:rPr>
              <w:t>26.9</w:t>
            </w:r>
          </w:p>
        </w:tc>
        <w:tc>
          <w:tcPr>
            <w:tcW w:w="738" w:type="dxa"/>
            <w:tcBorders>
              <w:top w:val="nil"/>
              <w:bottom w:val="nil"/>
              <w:right w:val="single" w:sz="4" w:space="0" w:color="auto"/>
            </w:tcBorders>
            <w:vAlign w:val="center"/>
          </w:tcPr>
          <w:p w:rsidR="00FF600C" w:rsidRPr="00BF074B" w:rsidRDefault="00FF600C" w:rsidP="000104DD">
            <w:pPr>
              <w:jc w:val="right"/>
              <w:rPr>
                <w:b/>
                <w:bCs/>
                <w:sz w:val="14"/>
                <w:szCs w:val="14"/>
              </w:rPr>
            </w:pPr>
            <w:r w:rsidRPr="00BF074B">
              <w:rPr>
                <w:b/>
                <w:bCs/>
                <w:sz w:val="14"/>
                <w:szCs w:val="14"/>
              </w:rPr>
              <w:t>25.9</w:t>
            </w:r>
          </w:p>
        </w:tc>
      </w:tr>
      <w:tr w:rsidR="00FF600C" w:rsidRPr="00BF074B" w:rsidTr="000104DD">
        <w:trPr>
          <w:trHeight w:hRule="exact" w:val="227"/>
          <w:jc w:val="center"/>
        </w:trPr>
        <w:tc>
          <w:tcPr>
            <w:tcW w:w="2211" w:type="dxa"/>
            <w:tcBorders>
              <w:top w:val="nil"/>
              <w:left w:val="single" w:sz="4" w:space="0" w:color="auto"/>
              <w:bottom w:val="nil"/>
              <w:right w:val="single" w:sz="4" w:space="0" w:color="000000"/>
            </w:tcBorders>
            <w:vAlign w:val="center"/>
          </w:tcPr>
          <w:p w:rsidR="00FF600C" w:rsidRPr="00BF074B" w:rsidRDefault="00FF600C" w:rsidP="000104DD">
            <w:pPr>
              <w:jc w:val="lowKashida"/>
              <w:rPr>
                <w:rFonts w:cs="Times New Roman"/>
                <w:b/>
                <w:bCs/>
                <w:sz w:val="14"/>
                <w:szCs w:val="14"/>
                <w:rtl/>
                <w:lang w:val="en-GB"/>
              </w:rPr>
            </w:pPr>
            <w:r w:rsidRPr="00BF074B">
              <w:rPr>
                <w:rFonts w:cs="Times New Roman"/>
                <w:b/>
                <w:bCs/>
                <w:sz w:val="14"/>
                <w:szCs w:val="14"/>
              </w:rPr>
              <w:t>West Bank</w:t>
            </w:r>
          </w:p>
        </w:tc>
        <w:tc>
          <w:tcPr>
            <w:tcW w:w="737" w:type="dxa"/>
            <w:tcBorders>
              <w:top w:val="nil"/>
              <w:bottom w:val="nil"/>
            </w:tcBorders>
            <w:vAlign w:val="center"/>
          </w:tcPr>
          <w:p w:rsidR="00FF600C" w:rsidRPr="00BF074B" w:rsidRDefault="00FF600C" w:rsidP="000104DD">
            <w:pPr>
              <w:jc w:val="right"/>
              <w:rPr>
                <w:sz w:val="14"/>
                <w:szCs w:val="14"/>
                <w:rtl/>
              </w:rPr>
            </w:pPr>
          </w:p>
        </w:tc>
        <w:tc>
          <w:tcPr>
            <w:tcW w:w="737" w:type="dxa"/>
            <w:tcBorders>
              <w:top w:val="nil"/>
              <w:bottom w:val="nil"/>
            </w:tcBorders>
            <w:vAlign w:val="center"/>
          </w:tcPr>
          <w:p w:rsidR="00FF600C" w:rsidRPr="00BF074B" w:rsidRDefault="00FF600C" w:rsidP="000104DD">
            <w:pPr>
              <w:jc w:val="right"/>
              <w:rPr>
                <w:sz w:val="14"/>
                <w:szCs w:val="14"/>
                <w:rtl/>
              </w:rPr>
            </w:pPr>
          </w:p>
        </w:tc>
        <w:tc>
          <w:tcPr>
            <w:tcW w:w="737" w:type="dxa"/>
            <w:tcBorders>
              <w:top w:val="nil"/>
              <w:bottom w:val="nil"/>
            </w:tcBorders>
            <w:vAlign w:val="center"/>
          </w:tcPr>
          <w:p w:rsidR="00FF600C" w:rsidRPr="00BF074B" w:rsidRDefault="00FF600C" w:rsidP="000104DD">
            <w:pPr>
              <w:jc w:val="right"/>
              <w:rPr>
                <w:sz w:val="14"/>
                <w:szCs w:val="14"/>
                <w:rtl/>
              </w:rPr>
            </w:pPr>
          </w:p>
        </w:tc>
        <w:tc>
          <w:tcPr>
            <w:tcW w:w="738" w:type="dxa"/>
            <w:tcBorders>
              <w:top w:val="nil"/>
              <w:bottom w:val="nil"/>
              <w:right w:val="single" w:sz="4" w:space="0" w:color="auto"/>
            </w:tcBorders>
            <w:vAlign w:val="center"/>
          </w:tcPr>
          <w:p w:rsidR="00FF600C" w:rsidRPr="00BF074B" w:rsidRDefault="00FF600C" w:rsidP="000104DD">
            <w:pPr>
              <w:jc w:val="right"/>
              <w:rPr>
                <w:sz w:val="14"/>
                <w:szCs w:val="14"/>
                <w:rtl/>
              </w:rPr>
            </w:pPr>
          </w:p>
        </w:tc>
      </w:tr>
      <w:tr w:rsidR="00FF600C" w:rsidRPr="00BF074B" w:rsidTr="000104DD">
        <w:trPr>
          <w:trHeight w:hRule="exact" w:val="227"/>
          <w:jc w:val="center"/>
        </w:trPr>
        <w:tc>
          <w:tcPr>
            <w:tcW w:w="2211" w:type="dxa"/>
            <w:tcBorders>
              <w:top w:val="nil"/>
              <w:left w:val="single" w:sz="4" w:space="0" w:color="auto"/>
              <w:bottom w:val="nil"/>
              <w:right w:val="single" w:sz="4" w:space="0" w:color="000000"/>
            </w:tcBorders>
            <w:vAlign w:val="center"/>
          </w:tcPr>
          <w:p w:rsidR="00FF600C" w:rsidRPr="00BF074B" w:rsidRDefault="00FF600C" w:rsidP="000104DD">
            <w:pPr>
              <w:jc w:val="lowKashida"/>
              <w:rPr>
                <w:rFonts w:cs="Times New Roman"/>
                <w:sz w:val="14"/>
                <w:szCs w:val="14"/>
              </w:rPr>
            </w:pPr>
            <w:proofErr w:type="spellStart"/>
            <w:r w:rsidRPr="00BF074B">
              <w:rPr>
                <w:rFonts w:cs="Times New Roman"/>
                <w:sz w:val="14"/>
                <w:szCs w:val="14"/>
              </w:rPr>
              <w:t>Labour</w:t>
            </w:r>
            <w:proofErr w:type="spellEnd"/>
            <w:r w:rsidRPr="00BF074B">
              <w:rPr>
                <w:rFonts w:cs="Times New Roman"/>
                <w:sz w:val="14"/>
                <w:szCs w:val="14"/>
              </w:rPr>
              <w:t xml:space="preserve"> Force Participation Rate</w:t>
            </w:r>
          </w:p>
        </w:tc>
        <w:tc>
          <w:tcPr>
            <w:tcW w:w="737" w:type="dxa"/>
            <w:tcBorders>
              <w:top w:val="nil"/>
              <w:bottom w:val="nil"/>
            </w:tcBorders>
            <w:vAlign w:val="center"/>
          </w:tcPr>
          <w:p w:rsidR="00FF600C" w:rsidRPr="00BF074B" w:rsidRDefault="00FF600C" w:rsidP="000104DD">
            <w:pPr>
              <w:jc w:val="right"/>
              <w:rPr>
                <w:sz w:val="14"/>
                <w:szCs w:val="14"/>
              </w:rPr>
            </w:pPr>
            <w:r w:rsidRPr="00BF074B">
              <w:rPr>
                <w:rFonts w:hint="cs"/>
                <w:sz w:val="14"/>
                <w:szCs w:val="14"/>
                <w:rtl/>
              </w:rPr>
              <w:t>45.5</w:t>
            </w:r>
          </w:p>
        </w:tc>
        <w:tc>
          <w:tcPr>
            <w:tcW w:w="737" w:type="dxa"/>
            <w:tcBorders>
              <w:top w:val="nil"/>
              <w:bottom w:val="nil"/>
            </w:tcBorders>
            <w:vAlign w:val="center"/>
          </w:tcPr>
          <w:p w:rsidR="00FF600C" w:rsidRPr="00BF074B" w:rsidRDefault="00FF600C" w:rsidP="000104DD">
            <w:pPr>
              <w:jc w:val="right"/>
              <w:rPr>
                <w:sz w:val="14"/>
                <w:szCs w:val="14"/>
              </w:rPr>
            </w:pPr>
            <w:r w:rsidRPr="00BF074B">
              <w:rPr>
                <w:sz w:val="14"/>
                <w:szCs w:val="14"/>
              </w:rPr>
              <w:t>45.0</w:t>
            </w:r>
          </w:p>
        </w:tc>
        <w:tc>
          <w:tcPr>
            <w:tcW w:w="737" w:type="dxa"/>
            <w:tcBorders>
              <w:top w:val="nil"/>
              <w:bottom w:val="nil"/>
            </w:tcBorders>
            <w:vAlign w:val="center"/>
          </w:tcPr>
          <w:p w:rsidR="00FF600C" w:rsidRPr="00BF074B" w:rsidRDefault="00FF600C" w:rsidP="000104DD">
            <w:pPr>
              <w:jc w:val="right"/>
              <w:rPr>
                <w:sz w:val="14"/>
                <w:szCs w:val="14"/>
              </w:rPr>
            </w:pPr>
            <w:r w:rsidRPr="00BF074B">
              <w:rPr>
                <w:sz w:val="14"/>
                <w:szCs w:val="14"/>
              </w:rPr>
              <w:t>46.6</w:t>
            </w:r>
          </w:p>
        </w:tc>
        <w:tc>
          <w:tcPr>
            <w:tcW w:w="738" w:type="dxa"/>
            <w:tcBorders>
              <w:top w:val="nil"/>
              <w:bottom w:val="nil"/>
              <w:right w:val="single" w:sz="4" w:space="0" w:color="auto"/>
            </w:tcBorders>
            <w:vAlign w:val="center"/>
          </w:tcPr>
          <w:p w:rsidR="00FF600C" w:rsidRPr="00BF074B" w:rsidRDefault="00FF600C" w:rsidP="000104DD">
            <w:pPr>
              <w:jc w:val="right"/>
              <w:rPr>
                <w:sz w:val="14"/>
                <w:szCs w:val="14"/>
              </w:rPr>
            </w:pPr>
            <w:r w:rsidRPr="00BF074B">
              <w:rPr>
                <w:sz w:val="14"/>
                <w:szCs w:val="14"/>
              </w:rPr>
              <w:t>46.1</w:t>
            </w:r>
          </w:p>
        </w:tc>
      </w:tr>
      <w:tr w:rsidR="00FF600C" w:rsidRPr="00BF074B" w:rsidTr="000104DD">
        <w:trPr>
          <w:trHeight w:hRule="exact" w:val="227"/>
          <w:jc w:val="center"/>
        </w:trPr>
        <w:tc>
          <w:tcPr>
            <w:tcW w:w="2211" w:type="dxa"/>
            <w:tcBorders>
              <w:top w:val="nil"/>
              <w:left w:val="single" w:sz="4" w:space="0" w:color="auto"/>
              <w:bottom w:val="nil"/>
              <w:right w:val="single" w:sz="4" w:space="0" w:color="000000"/>
            </w:tcBorders>
            <w:vAlign w:val="center"/>
          </w:tcPr>
          <w:p w:rsidR="00FF600C" w:rsidRPr="00BF074B" w:rsidRDefault="00FF600C" w:rsidP="000104DD">
            <w:pPr>
              <w:jc w:val="lowKashida"/>
              <w:rPr>
                <w:rFonts w:cs="Times New Roman"/>
                <w:sz w:val="14"/>
                <w:szCs w:val="14"/>
                <w:rtl/>
                <w:lang w:val="en-GB"/>
              </w:rPr>
            </w:pPr>
            <w:r w:rsidRPr="00BF074B">
              <w:rPr>
                <w:rFonts w:cs="Times New Roman"/>
                <w:sz w:val="14"/>
                <w:szCs w:val="14"/>
              </w:rPr>
              <w:t>Unemployment Rate</w:t>
            </w:r>
          </w:p>
        </w:tc>
        <w:tc>
          <w:tcPr>
            <w:tcW w:w="737" w:type="dxa"/>
            <w:tcBorders>
              <w:top w:val="nil"/>
              <w:bottom w:val="nil"/>
            </w:tcBorders>
            <w:vAlign w:val="center"/>
          </w:tcPr>
          <w:p w:rsidR="00FF600C" w:rsidRPr="00BF074B" w:rsidRDefault="00FF600C" w:rsidP="000104DD">
            <w:pPr>
              <w:jc w:val="right"/>
              <w:rPr>
                <w:sz w:val="14"/>
                <w:szCs w:val="14"/>
                <w:rtl/>
              </w:rPr>
            </w:pPr>
            <w:r w:rsidRPr="00BF074B">
              <w:rPr>
                <w:rFonts w:hint="cs"/>
                <w:sz w:val="14"/>
                <w:szCs w:val="14"/>
                <w:rtl/>
              </w:rPr>
              <w:t>19.0</w:t>
            </w:r>
          </w:p>
        </w:tc>
        <w:tc>
          <w:tcPr>
            <w:tcW w:w="737" w:type="dxa"/>
            <w:tcBorders>
              <w:top w:val="nil"/>
              <w:bottom w:val="nil"/>
            </w:tcBorders>
            <w:vAlign w:val="center"/>
          </w:tcPr>
          <w:p w:rsidR="00FF600C" w:rsidRPr="00BF074B" w:rsidRDefault="00FF600C" w:rsidP="000104DD">
            <w:pPr>
              <w:jc w:val="right"/>
              <w:rPr>
                <w:sz w:val="14"/>
                <w:szCs w:val="14"/>
                <w:rtl/>
              </w:rPr>
            </w:pPr>
            <w:r w:rsidRPr="00BF074B">
              <w:rPr>
                <w:sz w:val="14"/>
                <w:szCs w:val="14"/>
              </w:rPr>
              <w:t>18.6</w:t>
            </w:r>
          </w:p>
        </w:tc>
        <w:tc>
          <w:tcPr>
            <w:tcW w:w="737" w:type="dxa"/>
            <w:tcBorders>
              <w:top w:val="nil"/>
              <w:bottom w:val="nil"/>
            </w:tcBorders>
            <w:vAlign w:val="center"/>
          </w:tcPr>
          <w:p w:rsidR="00FF600C" w:rsidRPr="00BF074B" w:rsidRDefault="00FF600C" w:rsidP="000104DD">
            <w:pPr>
              <w:jc w:val="right"/>
              <w:rPr>
                <w:sz w:val="14"/>
                <w:szCs w:val="14"/>
                <w:rtl/>
              </w:rPr>
            </w:pPr>
            <w:r w:rsidRPr="00BF074B">
              <w:rPr>
                <w:sz w:val="14"/>
                <w:szCs w:val="14"/>
              </w:rPr>
              <w:t>17.7</w:t>
            </w:r>
          </w:p>
        </w:tc>
        <w:tc>
          <w:tcPr>
            <w:tcW w:w="738" w:type="dxa"/>
            <w:tcBorders>
              <w:top w:val="nil"/>
              <w:bottom w:val="nil"/>
              <w:right w:val="single" w:sz="4" w:space="0" w:color="auto"/>
            </w:tcBorders>
            <w:vAlign w:val="center"/>
          </w:tcPr>
          <w:p w:rsidR="00FF600C" w:rsidRPr="00BF074B" w:rsidRDefault="00FF600C" w:rsidP="000104DD">
            <w:pPr>
              <w:jc w:val="right"/>
              <w:rPr>
                <w:sz w:val="14"/>
                <w:szCs w:val="14"/>
                <w:rtl/>
              </w:rPr>
            </w:pPr>
            <w:r w:rsidRPr="00BF074B">
              <w:rPr>
                <w:sz w:val="14"/>
                <w:szCs w:val="14"/>
              </w:rPr>
              <w:t>17.3</w:t>
            </w:r>
          </w:p>
        </w:tc>
      </w:tr>
      <w:tr w:rsidR="00FF600C" w:rsidRPr="00BF074B" w:rsidTr="000104DD">
        <w:trPr>
          <w:trHeight w:hRule="exact" w:val="227"/>
          <w:jc w:val="center"/>
        </w:trPr>
        <w:tc>
          <w:tcPr>
            <w:tcW w:w="2211" w:type="dxa"/>
            <w:tcBorders>
              <w:top w:val="nil"/>
              <w:left w:val="single" w:sz="4" w:space="0" w:color="auto"/>
              <w:bottom w:val="nil"/>
              <w:right w:val="single" w:sz="4" w:space="0" w:color="000000"/>
            </w:tcBorders>
            <w:vAlign w:val="center"/>
          </w:tcPr>
          <w:p w:rsidR="00FF600C" w:rsidRPr="00BF074B" w:rsidRDefault="00FF600C" w:rsidP="000104DD">
            <w:pPr>
              <w:jc w:val="lowKashida"/>
              <w:rPr>
                <w:rFonts w:cs="Times New Roman"/>
                <w:b/>
                <w:bCs/>
                <w:sz w:val="14"/>
                <w:szCs w:val="14"/>
                <w:rtl/>
                <w:lang w:val="en-GB"/>
              </w:rPr>
            </w:pPr>
            <w:r w:rsidRPr="00BF074B">
              <w:rPr>
                <w:rFonts w:cs="Times New Roman"/>
                <w:b/>
                <w:bCs/>
                <w:sz w:val="14"/>
                <w:szCs w:val="14"/>
              </w:rPr>
              <w:t>Gaza Strip</w:t>
            </w:r>
          </w:p>
        </w:tc>
        <w:tc>
          <w:tcPr>
            <w:tcW w:w="737" w:type="dxa"/>
            <w:tcBorders>
              <w:top w:val="nil"/>
              <w:bottom w:val="nil"/>
            </w:tcBorders>
            <w:vAlign w:val="center"/>
          </w:tcPr>
          <w:p w:rsidR="00FF600C" w:rsidRPr="00BF074B" w:rsidRDefault="00FF600C" w:rsidP="000104DD">
            <w:pPr>
              <w:jc w:val="right"/>
              <w:rPr>
                <w:sz w:val="14"/>
                <w:szCs w:val="14"/>
              </w:rPr>
            </w:pPr>
          </w:p>
        </w:tc>
        <w:tc>
          <w:tcPr>
            <w:tcW w:w="737" w:type="dxa"/>
            <w:tcBorders>
              <w:top w:val="nil"/>
              <w:bottom w:val="nil"/>
            </w:tcBorders>
            <w:vAlign w:val="center"/>
          </w:tcPr>
          <w:p w:rsidR="00FF600C" w:rsidRPr="00BF074B" w:rsidRDefault="00FF600C" w:rsidP="000104DD">
            <w:pPr>
              <w:jc w:val="right"/>
              <w:rPr>
                <w:sz w:val="14"/>
                <w:szCs w:val="14"/>
              </w:rPr>
            </w:pPr>
          </w:p>
        </w:tc>
        <w:tc>
          <w:tcPr>
            <w:tcW w:w="737" w:type="dxa"/>
            <w:tcBorders>
              <w:top w:val="nil"/>
              <w:bottom w:val="nil"/>
            </w:tcBorders>
            <w:vAlign w:val="center"/>
          </w:tcPr>
          <w:p w:rsidR="00FF600C" w:rsidRPr="00BF074B" w:rsidRDefault="00FF600C" w:rsidP="000104DD">
            <w:pPr>
              <w:jc w:val="right"/>
              <w:rPr>
                <w:sz w:val="14"/>
                <w:szCs w:val="14"/>
              </w:rPr>
            </w:pPr>
          </w:p>
        </w:tc>
        <w:tc>
          <w:tcPr>
            <w:tcW w:w="738" w:type="dxa"/>
            <w:tcBorders>
              <w:top w:val="nil"/>
              <w:bottom w:val="nil"/>
              <w:right w:val="single" w:sz="4" w:space="0" w:color="auto"/>
            </w:tcBorders>
            <w:vAlign w:val="center"/>
          </w:tcPr>
          <w:p w:rsidR="00FF600C" w:rsidRPr="00BF074B" w:rsidRDefault="00FF600C" w:rsidP="000104DD">
            <w:pPr>
              <w:jc w:val="right"/>
              <w:rPr>
                <w:sz w:val="14"/>
                <w:szCs w:val="14"/>
              </w:rPr>
            </w:pPr>
          </w:p>
        </w:tc>
      </w:tr>
      <w:tr w:rsidR="00FF600C" w:rsidRPr="00BF074B" w:rsidTr="000104DD">
        <w:trPr>
          <w:trHeight w:hRule="exact" w:val="227"/>
          <w:jc w:val="center"/>
        </w:trPr>
        <w:tc>
          <w:tcPr>
            <w:tcW w:w="2211" w:type="dxa"/>
            <w:tcBorders>
              <w:top w:val="nil"/>
              <w:left w:val="single" w:sz="4" w:space="0" w:color="auto"/>
              <w:bottom w:val="nil"/>
              <w:right w:val="single" w:sz="4" w:space="0" w:color="000000"/>
            </w:tcBorders>
            <w:vAlign w:val="center"/>
          </w:tcPr>
          <w:p w:rsidR="00FF600C" w:rsidRPr="00BF074B" w:rsidRDefault="00FF600C" w:rsidP="000104DD">
            <w:pPr>
              <w:jc w:val="lowKashida"/>
              <w:rPr>
                <w:rFonts w:cs="Times New Roman"/>
                <w:sz w:val="14"/>
                <w:szCs w:val="14"/>
              </w:rPr>
            </w:pPr>
            <w:proofErr w:type="spellStart"/>
            <w:r w:rsidRPr="00BF074B">
              <w:rPr>
                <w:rFonts w:cs="Times New Roman"/>
                <w:sz w:val="14"/>
                <w:szCs w:val="14"/>
              </w:rPr>
              <w:t>Labour</w:t>
            </w:r>
            <w:proofErr w:type="spellEnd"/>
            <w:r w:rsidRPr="00BF074B">
              <w:rPr>
                <w:rFonts w:cs="Times New Roman"/>
                <w:sz w:val="14"/>
                <w:szCs w:val="14"/>
              </w:rPr>
              <w:t xml:space="preserve"> Force Participation Rate</w:t>
            </w:r>
          </w:p>
        </w:tc>
        <w:tc>
          <w:tcPr>
            <w:tcW w:w="737" w:type="dxa"/>
            <w:tcBorders>
              <w:top w:val="nil"/>
              <w:bottom w:val="nil"/>
            </w:tcBorders>
            <w:vAlign w:val="center"/>
          </w:tcPr>
          <w:p w:rsidR="00FF600C" w:rsidRPr="00BF074B" w:rsidRDefault="00FF600C" w:rsidP="000104DD">
            <w:pPr>
              <w:jc w:val="right"/>
              <w:rPr>
                <w:sz w:val="14"/>
                <w:szCs w:val="14"/>
              </w:rPr>
            </w:pPr>
            <w:r w:rsidRPr="00BF074B">
              <w:rPr>
                <w:rFonts w:hint="cs"/>
                <w:sz w:val="14"/>
                <w:szCs w:val="14"/>
                <w:rtl/>
              </w:rPr>
              <w:t>40.2</w:t>
            </w:r>
          </w:p>
        </w:tc>
        <w:tc>
          <w:tcPr>
            <w:tcW w:w="737" w:type="dxa"/>
            <w:tcBorders>
              <w:top w:val="nil"/>
              <w:bottom w:val="nil"/>
            </w:tcBorders>
            <w:vAlign w:val="center"/>
          </w:tcPr>
          <w:p w:rsidR="00FF600C" w:rsidRPr="00BF074B" w:rsidRDefault="00FF600C" w:rsidP="000104DD">
            <w:pPr>
              <w:jc w:val="right"/>
              <w:rPr>
                <w:sz w:val="14"/>
                <w:szCs w:val="14"/>
              </w:rPr>
            </w:pPr>
            <w:r w:rsidRPr="00BF074B">
              <w:rPr>
                <w:sz w:val="14"/>
                <w:szCs w:val="14"/>
              </w:rPr>
              <w:t>41.2</w:t>
            </w:r>
          </w:p>
        </w:tc>
        <w:tc>
          <w:tcPr>
            <w:tcW w:w="737" w:type="dxa"/>
            <w:tcBorders>
              <w:top w:val="nil"/>
              <w:bottom w:val="nil"/>
            </w:tcBorders>
            <w:vAlign w:val="center"/>
          </w:tcPr>
          <w:p w:rsidR="00FF600C" w:rsidRPr="00BF074B" w:rsidRDefault="00FF600C" w:rsidP="000104DD">
            <w:pPr>
              <w:jc w:val="right"/>
              <w:rPr>
                <w:sz w:val="14"/>
                <w:szCs w:val="14"/>
              </w:rPr>
            </w:pPr>
            <w:r w:rsidRPr="00BF074B">
              <w:rPr>
                <w:sz w:val="14"/>
                <w:szCs w:val="14"/>
              </w:rPr>
              <w:t>44.4</w:t>
            </w:r>
          </w:p>
        </w:tc>
        <w:tc>
          <w:tcPr>
            <w:tcW w:w="738" w:type="dxa"/>
            <w:tcBorders>
              <w:top w:val="nil"/>
              <w:bottom w:val="nil"/>
              <w:right w:val="single" w:sz="4" w:space="0" w:color="auto"/>
            </w:tcBorders>
            <w:vAlign w:val="center"/>
          </w:tcPr>
          <w:p w:rsidR="00FF600C" w:rsidRPr="00BF074B" w:rsidRDefault="00FF600C" w:rsidP="000104DD">
            <w:pPr>
              <w:jc w:val="right"/>
              <w:rPr>
                <w:sz w:val="14"/>
                <w:szCs w:val="14"/>
              </w:rPr>
            </w:pPr>
            <w:r w:rsidRPr="00BF074B">
              <w:rPr>
                <w:sz w:val="14"/>
                <w:szCs w:val="14"/>
              </w:rPr>
              <w:t>45.3</w:t>
            </w:r>
          </w:p>
        </w:tc>
      </w:tr>
      <w:tr w:rsidR="00FF600C" w:rsidRPr="00BF074B" w:rsidTr="000104DD">
        <w:trPr>
          <w:trHeight w:hRule="exact" w:val="227"/>
          <w:jc w:val="center"/>
        </w:trPr>
        <w:tc>
          <w:tcPr>
            <w:tcW w:w="2211" w:type="dxa"/>
            <w:tcBorders>
              <w:top w:val="nil"/>
              <w:left w:val="single" w:sz="4" w:space="0" w:color="auto"/>
              <w:bottom w:val="single" w:sz="4" w:space="0" w:color="auto"/>
              <w:right w:val="single" w:sz="4" w:space="0" w:color="000000"/>
            </w:tcBorders>
            <w:vAlign w:val="center"/>
          </w:tcPr>
          <w:p w:rsidR="00FF600C" w:rsidRPr="00BF074B" w:rsidRDefault="00FF600C" w:rsidP="000104DD">
            <w:pPr>
              <w:jc w:val="lowKashida"/>
              <w:rPr>
                <w:rFonts w:cs="Times New Roman"/>
                <w:sz w:val="14"/>
                <w:szCs w:val="14"/>
                <w:rtl/>
                <w:lang w:val="en-GB"/>
              </w:rPr>
            </w:pPr>
            <w:r w:rsidRPr="00BF074B">
              <w:rPr>
                <w:rFonts w:cs="Times New Roman"/>
                <w:sz w:val="14"/>
                <w:szCs w:val="14"/>
              </w:rPr>
              <w:t>Unemployment Rate</w:t>
            </w:r>
          </w:p>
        </w:tc>
        <w:tc>
          <w:tcPr>
            <w:tcW w:w="737" w:type="dxa"/>
            <w:tcBorders>
              <w:top w:val="nil"/>
              <w:bottom w:val="single" w:sz="4" w:space="0" w:color="auto"/>
            </w:tcBorders>
            <w:vAlign w:val="center"/>
          </w:tcPr>
          <w:p w:rsidR="00FF600C" w:rsidRPr="00BF074B" w:rsidRDefault="00FF600C" w:rsidP="000104DD">
            <w:pPr>
              <w:jc w:val="right"/>
              <w:rPr>
                <w:sz w:val="14"/>
                <w:szCs w:val="14"/>
              </w:rPr>
            </w:pPr>
            <w:r w:rsidRPr="00BF074B">
              <w:rPr>
                <w:rFonts w:hint="cs"/>
                <w:sz w:val="14"/>
                <w:szCs w:val="14"/>
                <w:rtl/>
              </w:rPr>
              <w:t>31.0</w:t>
            </w:r>
          </w:p>
        </w:tc>
        <w:tc>
          <w:tcPr>
            <w:tcW w:w="737" w:type="dxa"/>
            <w:tcBorders>
              <w:top w:val="nil"/>
              <w:bottom w:val="single" w:sz="4" w:space="0" w:color="auto"/>
            </w:tcBorders>
            <w:vAlign w:val="center"/>
          </w:tcPr>
          <w:p w:rsidR="00FF600C" w:rsidRPr="00BF074B" w:rsidRDefault="00FF600C" w:rsidP="000104DD">
            <w:pPr>
              <w:jc w:val="right"/>
              <w:rPr>
                <w:sz w:val="14"/>
                <w:szCs w:val="14"/>
              </w:rPr>
            </w:pPr>
            <w:r w:rsidRPr="00BF074B">
              <w:rPr>
                <w:sz w:val="14"/>
                <w:szCs w:val="14"/>
              </w:rPr>
              <w:t>32.6</w:t>
            </w:r>
          </w:p>
        </w:tc>
        <w:tc>
          <w:tcPr>
            <w:tcW w:w="737" w:type="dxa"/>
            <w:tcBorders>
              <w:top w:val="nil"/>
              <w:bottom w:val="single" w:sz="4" w:space="0" w:color="auto"/>
            </w:tcBorders>
            <w:vAlign w:val="center"/>
          </w:tcPr>
          <w:p w:rsidR="00FF600C" w:rsidRPr="00BF074B" w:rsidRDefault="00FF600C" w:rsidP="000104DD">
            <w:pPr>
              <w:jc w:val="right"/>
              <w:rPr>
                <w:sz w:val="14"/>
                <w:szCs w:val="14"/>
              </w:rPr>
            </w:pPr>
            <w:r w:rsidRPr="00BF074B">
              <w:rPr>
                <w:sz w:val="14"/>
                <w:szCs w:val="14"/>
              </w:rPr>
              <w:t>43.9</w:t>
            </w:r>
          </w:p>
        </w:tc>
        <w:tc>
          <w:tcPr>
            <w:tcW w:w="738" w:type="dxa"/>
            <w:tcBorders>
              <w:top w:val="nil"/>
              <w:bottom w:val="single" w:sz="4" w:space="0" w:color="auto"/>
              <w:right w:val="single" w:sz="4" w:space="0" w:color="auto"/>
            </w:tcBorders>
            <w:vAlign w:val="center"/>
          </w:tcPr>
          <w:p w:rsidR="00FF600C" w:rsidRPr="00BF074B" w:rsidRDefault="00FF600C" w:rsidP="000104DD">
            <w:pPr>
              <w:jc w:val="right"/>
              <w:rPr>
                <w:sz w:val="14"/>
                <w:szCs w:val="14"/>
              </w:rPr>
            </w:pPr>
            <w:r w:rsidRPr="00BF074B">
              <w:rPr>
                <w:sz w:val="14"/>
                <w:szCs w:val="14"/>
              </w:rPr>
              <w:t>41.0</w:t>
            </w:r>
          </w:p>
        </w:tc>
      </w:tr>
    </w:tbl>
    <w:p w:rsidR="00FF600C" w:rsidRPr="00BF074B" w:rsidRDefault="00FF600C" w:rsidP="00FF600C">
      <w:pPr>
        <w:ind w:left="227" w:right="227"/>
        <w:jc w:val="lowKashida"/>
        <w:rPr>
          <w:sz w:val="16"/>
          <w:szCs w:val="16"/>
        </w:rPr>
      </w:pPr>
    </w:p>
    <w:p w:rsidR="00FF600C" w:rsidRPr="00BF074B" w:rsidRDefault="00FF600C" w:rsidP="00FF600C">
      <w:pPr>
        <w:jc w:val="center"/>
        <w:rPr>
          <w:sz w:val="16"/>
          <w:szCs w:val="16"/>
          <w:rtl/>
        </w:rPr>
      </w:pPr>
    </w:p>
    <w:p w:rsidR="00FF600C" w:rsidRPr="00BF074B" w:rsidRDefault="00FF600C" w:rsidP="00FF600C">
      <w:pPr>
        <w:rPr>
          <w:sz w:val="16"/>
          <w:szCs w:val="16"/>
        </w:rPr>
      </w:pPr>
    </w:p>
    <w:p w:rsidR="00FF600C" w:rsidRPr="00BF074B" w:rsidRDefault="00FF600C" w:rsidP="00B30916">
      <w:pPr>
        <w:overflowPunct/>
        <w:autoSpaceDE/>
        <w:autoSpaceDN/>
        <w:adjustRightInd/>
        <w:jc w:val="center"/>
        <w:textAlignment w:val="auto"/>
        <w:rPr>
          <w:b/>
          <w:bCs/>
          <w:sz w:val="16"/>
          <w:szCs w:val="16"/>
        </w:rPr>
      </w:pPr>
      <w:r w:rsidRPr="00BF074B">
        <w:rPr>
          <w:b/>
          <w:bCs/>
          <w:sz w:val="16"/>
          <w:szCs w:val="16"/>
        </w:rPr>
        <w:t xml:space="preserve">Unemployment Rate of Participants in the </w:t>
      </w:r>
      <w:proofErr w:type="spellStart"/>
      <w:r w:rsidRPr="00BF074B">
        <w:rPr>
          <w:b/>
          <w:bCs/>
          <w:sz w:val="16"/>
          <w:szCs w:val="16"/>
        </w:rPr>
        <w:t>Labour</w:t>
      </w:r>
      <w:proofErr w:type="spellEnd"/>
      <w:r w:rsidRPr="00BF074B">
        <w:rPr>
          <w:b/>
          <w:bCs/>
          <w:sz w:val="16"/>
          <w:szCs w:val="16"/>
        </w:rPr>
        <w:t xml:space="preserve"> Force </w:t>
      </w:r>
      <w:r w:rsidR="00B30916" w:rsidRPr="00BF074B">
        <w:rPr>
          <w:b/>
          <w:bCs/>
          <w:sz w:val="16"/>
          <w:szCs w:val="16"/>
        </w:rPr>
        <w:t>(</w:t>
      </w:r>
      <w:r w:rsidRPr="00BF074B">
        <w:rPr>
          <w:b/>
          <w:bCs/>
          <w:sz w:val="16"/>
          <w:szCs w:val="16"/>
        </w:rPr>
        <w:t>15 Years and Above</w:t>
      </w:r>
      <w:r w:rsidR="00B30916" w:rsidRPr="00BF074B">
        <w:rPr>
          <w:rFonts w:cs="Times New Roman"/>
          <w:b/>
          <w:bCs/>
          <w:sz w:val="16"/>
          <w:szCs w:val="16"/>
        </w:rPr>
        <w:t>)</w:t>
      </w:r>
      <w:r w:rsidRPr="00BF074B">
        <w:rPr>
          <w:rFonts w:cs="Times New Roman"/>
          <w:b/>
          <w:bCs/>
          <w:sz w:val="16"/>
          <w:szCs w:val="16"/>
        </w:rPr>
        <w:t xml:space="preserve"> by Sex and Years of Schooling</w:t>
      </w:r>
      <w:r w:rsidRPr="00BF074B">
        <w:rPr>
          <w:b/>
          <w:bCs/>
          <w:sz w:val="16"/>
          <w:szCs w:val="16"/>
        </w:rPr>
        <w:t xml:space="preserve"> </w:t>
      </w:r>
      <w:r w:rsidRPr="00BF074B">
        <w:rPr>
          <w:rFonts w:cs="Times New Roman"/>
          <w:b/>
          <w:bCs/>
          <w:sz w:val="16"/>
          <w:szCs w:val="16"/>
        </w:rPr>
        <w:t xml:space="preserve">in Palestine, 2013-2015 </w:t>
      </w:r>
    </w:p>
    <w:p w:rsidR="00FF600C" w:rsidRPr="00BF074B" w:rsidRDefault="00FF600C" w:rsidP="00FF600C">
      <w:pPr>
        <w:rPr>
          <w:sz w:val="8"/>
          <w:szCs w:val="8"/>
        </w:rPr>
      </w:pPr>
    </w:p>
    <w:tbl>
      <w:tblPr>
        <w:tblW w:w="5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35"/>
        <w:gridCol w:w="942"/>
        <w:gridCol w:w="942"/>
        <w:gridCol w:w="941"/>
      </w:tblGrid>
      <w:tr w:rsidR="00FF600C" w:rsidRPr="00BF074B" w:rsidTr="000104DD">
        <w:trPr>
          <w:cantSplit/>
          <w:trHeight w:hRule="exact" w:val="266"/>
          <w:jc w:val="center"/>
        </w:trPr>
        <w:tc>
          <w:tcPr>
            <w:tcW w:w="2335" w:type="dxa"/>
            <w:tcBorders>
              <w:top w:val="single" w:sz="4" w:space="0" w:color="auto"/>
              <w:bottom w:val="single" w:sz="4" w:space="0" w:color="auto"/>
            </w:tcBorders>
            <w:vAlign w:val="center"/>
          </w:tcPr>
          <w:p w:rsidR="00FF600C" w:rsidRPr="00BF074B" w:rsidRDefault="00FF600C" w:rsidP="000104DD">
            <w:pPr>
              <w:pStyle w:val="xl46"/>
              <w:pBdr>
                <w:bottom w:val="none" w:sz="0" w:space="0" w:color="auto"/>
              </w:pBdr>
              <w:overflowPunct w:val="0"/>
              <w:autoSpaceDE w:val="0"/>
              <w:autoSpaceDN w:val="0"/>
              <w:adjustRightInd w:val="0"/>
              <w:spacing w:before="0" w:beforeAutospacing="0" w:after="0" w:afterAutospacing="0"/>
              <w:jc w:val="center"/>
              <w:textAlignment w:val="baseline"/>
              <w:rPr>
                <w:rtl/>
                <w:lang w:val="en-GB"/>
              </w:rPr>
            </w:pPr>
            <w:r w:rsidRPr="00BF074B">
              <w:t>Sex and Years of Schooling</w:t>
            </w:r>
          </w:p>
        </w:tc>
        <w:tc>
          <w:tcPr>
            <w:tcW w:w="942" w:type="dxa"/>
            <w:tcBorders>
              <w:top w:val="single" w:sz="4" w:space="0" w:color="auto"/>
              <w:bottom w:val="single" w:sz="4" w:space="0" w:color="auto"/>
            </w:tcBorders>
            <w:vAlign w:val="center"/>
          </w:tcPr>
          <w:p w:rsidR="00FF600C" w:rsidRPr="00BF074B" w:rsidRDefault="00FF600C" w:rsidP="000104DD">
            <w:pPr>
              <w:jc w:val="center"/>
              <w:rPr>
                <w:rFonts w:cs="Times New Roman"/>
                <w:b/>
                <w:bCs/>
                <w:sz w:val="14"/>
                <w:szCs w:val="14"/>
              </w:rPr>
            </w:pPr>
            <w:r w:rsidRPr="00BF074B">
              <w:rPr>
                <w:rFonts w:cs="Times New Roman"/>
                <w:b/>
                <w:bCs/>
                <w:sz w:val="14"/>
                <w:szCs w:val="14"/>
              </w:rPr>
              <w:t>2013</w:t>
            </w:r>
          </w:p>
        </w:tc>
        <w:tc>
          <w:tcPr>
            <w:tcW w:w="942" w:type="dxa"/>
            <w:tcBorders>
              <w:top w:val="single" w:sz="4" w:space="0" w:color="auto"/>
              <w:bottom w:val="single" w:sz="4" w:space="0" w:color="auto"/>
            </w:tcBorders>
            <w:vAlign w:val="center"/>
          </w:tcPr>
          <w:p w:rsidR="00FF600C" w:rsidRPr="00BF074B" w:rsidRDefault="00FF600C" w:rsidP="000104DD">
            <w:pPr>
              <w:jc w:val="center"/>
              <w:rPr>
                <w:rFonts w:cs="Times New Roman"/>
                <w:b/>
                <w:bCs/>
                <w:sz w:val="14"/>
                <w:szCs w:val="14"/>
              </w:rPr>
            </w:pPr>
            <w:r w:rsidRPr="00BF074B">
              <w:rPr>
                <w:rFonts w:cs="Times New Roman"/>
                <w:b/>
                <w:bCs/>
                <w:sz w:val="14"/>
                <w:szCs w:val="14"/>
              </w:rPr>
              <w:t>2014</w:t>
            </w:r>
          </w:p>
        </w:tc>
        <w:tc>
          <w:tcPr>
            <w:tcW w:w="941" w:type="dxa"/>
            <w:tcBorders>
              <w:top w:val="single" w:sz="4" w:space="0" w:color="auto"/>
              <w:bottom w:val="single" w:sz="4" w:space="0" w:color="auto"/>
            </w:tcBorders>
            <w:vAlign w:val="center"/>
          </w:tcPr>
          <w:p w:rsidR="00FF600C" w:rsidRPr="00BF074B" w:rsidRDefault="00FF600C" w:rsidP="000104DD">
            <w:pPr>
              <w:jc w:val="center"/>
              <w:rPr>
                <w:rFonts w:cs="Times New Roman"/>
                <w:b/>
                <w:bCs/>
                <w:sz w:val="14"/>
                <w:szCs w:val="14"/>
              </w:rPr>
            </w:pPr>
            <w:r w:rsidRPr="00BF074B">
              <w:rPr>
                <w:rFonts w:cs="Times New Roman"/>
                <w:b/>
                <w:bCs/>
                <w:sz w:val="14"/>
                <w:szCs w:val="14"/>
              </w:rPr>
              <w:t>2015</w:t>
            </w:r>
          </w:p>
        </w:tc>
      </w:tr>
      <w:tr w:rsidR="00FF600C" w:rsidRPr="00BF074B" w:rsidTr="000104DD">
        <w:trPr>
          <w:cantSplit/>
          <w:trHeight w:hRule="exact" w:val="227"/>
          <w:jc w:val="center"/>
        </w:trPr>
        <w:tc>
          <w:tcPr>
            <w:tcW w:w="2335" w:type="dxa"/>
            <w:tcBorders>
              <w:top w:val="single" w:sz="4" w:space="0" w:color="auto"/>
              <w:bottom w:val="nil"/>
            </w:tcBorders>
            <w:vAlign w:val="center"/>
          </w:tcPr>
          <w:p w:rsidR="00FF600C" w:rsidRPr="00BF074B" w:rsidRDefault="00FF600C" w:rsidP="000104DD">
            <w:pPr>
              <w:pStyle w:val="Heading5"/>
              <w:rPr>
                <w:sz w:val="14"/>
                <w:szCs w:val="14"/>
                <w:rtl/>
                <w:lang w:val="en-GB"/>
              </w:rPr>
            </w:pPr>
            <w:r w:rsidRPr="00BF074B">
              <w:rPr>
                <w:sz w:val="14"/>
                <w:szCs w:val="14"/>
              </w:rPr>
              <w:t>Both Sexes</w:t>
            </w:r>
          </w:p>
        </w:tc>
        <w:tc>
          <w:tcPr>
            <w:tcW w:w="942" w:type="dxa"/>
            <w:tcBorders>
              <w:top w:val="single" w:sz="4" w:space="0" w:color="auto"/>
              <w:bottom w:val="nil"/>
              <w:right w:val="nil"/>
            </w:tcBorders>
            <w:vAlign w:val="center"/>
          </w:tcPr>
          <w:p w:rsidR="00FF600C" w:rsidRPr="00BF074B" w:rsidRDefault="00FF600C" w:rsidP="000104DD">
            <w:pPr>
              <w:jc w:val="center"/>
              <w:rPr>
                <w:rFonts w:cs="Times New Roman"/>
                <w:sz w:val="14"/>
                <w:szCs w:val="14"/>
              </w:rPr>
            </w:pPr>
          </w:p>
        </w:tc>
        <w:tc>
          <w:tcPr>
            <w:tcW w:w="942" w:type="dxa"/>
            <w:tcBorders>
              <w:top w:val="single" w:sz="4" w:space="0" w:color="auto"/>
              <w:left w:val="nil"/>
              <w:bottom w:val="nil"/>
              <w:right w:val="nil"/>
            </w:tcBorders>
            <w:vAlign w:val="center"/>
          </w:tcPr>
          <w:p w:rsidR="00FF600C" w:rsidRPr="00BF074B" w:rsidRDefault="00FF600C" w:rsidP="000104DD">
            <w:pPr>
              <w:jc w:val="center"/>
              <w:rPr>
                <w:rFonts w:cs="Times New Roman"/>
                <w:sz w:val="14"/>
                <w:szCs w:val="14"/>
              </w:rPr>
            </w:pPr>
          </w:p>
        </w:tc>
        <w:tc>
          <w:tcPr>
            <w:tcW w:w="941" w:type="dxa"/>
            <w:tcBorders>
              <w:top w:val="single" w:sz="4" w:space="0" w:color="auto"/>
              <w:left w:val="nil"/>
              <w:bottom w:val="nil"/>
              <w:right w:val="single" w:sz="4" w:space="0" w:color="auto"/>
            </w:tcBorders>
            <w:vAlign w:val="center"/>
          </w:tcPr>
          <w:p w:rsidR="00FF600C" w:rsidRPr="00BF074B" w:rsidRDefault="00FF600C" w:rsidP="000104DD">
            <w:pPr>
              <w:jc w:val="center"/>
              <w:rPr>
                <w:rFonts w:cs="Times New Roman"/>
                <w:sz w:val="14"/>
                <w:szCs w:val="14"/>
              </w:rPr>
            </w:pP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rPr>
                <w:rFonts w:cs="Times New Roman"/>
                <w:b/>
                <w:bCs/>
                <w:sz w:val="14"/>
                <w:szCs w:val="14"/>
                <w:rtl/>
                <w:lang w:val="en-GB"/>
              </w:rPr>
            </w:pPr>
            <w:r w:rsidRPr="00BF074B">
              <w:rPr>
                <w:rFonts w:cs="Times New Roman"/>
                <w:b/>
                <w:bCs/>
                <w:sz w:val="14"/>
                <w:szCs w:val="14"/>
                <w:lang w:val="en-GB"/>
              </w:rPr>
              <w:t>0</w:t>
            </w:r>
          </w:p>
        </w:tc>
        <w:tc>
          <w:tcPr>
            <w:tcW w:w="942" w:type="dxa"/>
            <w:tcBorders>
              <w:top w:val="nil"/>
              <w:bottom w:val="nil"/>
              <w:right w:val="nil"/>
            </w:tcBorders>
            <w:vAlign w:val="center"/>
          </w:tcPr>
          <w:p w:rsidR="00FF600C" w:rsidRPr="00BF074B" w:rsidRDefault="00FF600C" w:rsidP="000104DD">
            <w:pPr>
              <w:ind w:firstLine="66"/>
              <w:jc w:val="right"/>
              <w:rPr>
                <w:b/>
                <w:bCs/>
                <w:sz w:val="14"/>
                <w:szCs w:val="14"/>
              </w:rPr>
            </w:pPr>
            <w:r w:rsidRPr="00BF074B">
              <w:rPr>
                <w:b/>
                <w:bCs/>
                <w:sz w:val="14"/>
                <w:szCs w:val="14"/>
              </w:rPr>
              <w:t>13.0</w:t>
            </w:r>
          </w:p>
        </w:tc>
        <w:tc>
          <w:tcPr>
            <w:tcW w:w="942" w:type="dxa"/>
            <w:tcBorders>
              <w:top w:val="nil"/>
              <w:left w:val="nil"/>
              <w:bottom w:val="nil"/>
              <w:right w:val="nil"/>
            </w:tcBorders>
            <w:vAlign w:val="center"/>
          </w:tcPr>
          <w:p w:rsidR="00FF600C" w:rsidRPr="00BF074B" w:rsidRDefault="00FF600C" w:rsidP="000104DD">
            <w:pPr>
              <w:ind w:left="57" w:right="57"/>
              <w:jc w:val="right"/>
              <w:rPr>
                <w:rFonts w:cs="Times New Roman"/>
                <w:b/>
                <w:bCs/>
                <w:sz w:val="14"/>
                <w:szCs w:val="14"/>
              </w:rPr>
            </w:pPr>
            <w:r w:rsidRPr="00BF074B">
              <w:rPr>
                <w:rFonts w:cs="Times New Roman"/>
                <w:b/>
                <w:bCs/>
                <w:sz w:val="14"/>
                <w:szCs w:val="14"/>
              </w:rPr>
              <w:t>15.3</w:t>
            </w: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b/>
                <w:bCs/>
                <w:sz w:val="14"/>
                <w:szCs w:val="14"/>
              </w:rPr>
            </w:pPr>
            <w:r w:rsidRPr="00BF074B">
              <w:rPr>
                <w:rFonts w:cs="Times New Roman"/>
                <w:b/>
                <w:bCs/>
                <w:sz w:val="14"/>
                <w:szCs w:val="14"/>
              </w:rPr>
              <w:t>14.7</w:t>
            </w: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rPr>
                <w:rFonts w:cs="Times New Roman"/>
                <w:b/>
                <w:bCs/>
                <w:sz w:val="14"/>
                <w:szCs w:val="14"/>
              </w:rPr>
            </w:pPr>
            <w:r w:rsidRPr="00BF074B">
              <w:rPr>
                <w:rFonts w:cs="Times New Roman"/>
                <w:b/>
                <w:bCs/>
                <w:sz w:val="14"/>
                <w:szCs w:val="14"/>
              </w:rPr>
              <w:t>1-6</w:t>
            </w:r>
          </w:p>
        </w:tc>
        <w:tc>
          <w:tcPr>
            <w:tcW w:w="942" w:type="dxa"/>
            <w:tcBorders>
              <w:top w:val="nil"/>
              <w:bottom w:val="nil"/>
              <w:right w:val="nil"/>
            </w:tcBorders>
            <w:vAlign w:val="center"/>
          </w:tcPr>
          <w:p w:rsidR="00FF600C" w:rsidRPr="00BF074B" w:rsidRDefault="00FF600C" w:rsidP="000104DD">
            <w:pPr>
              <w:ind w:firstLine="66"/>
              <w:jc w:val="right"/>
              <w:rPr>
                <w:b/>
                <w:bCs/>
                <w:sz w:val="14"/>
                <w:szCs w:val="14"/>
              </w:rPr>
            </w:pPr>
            <w:r w:rsidRPr="00BF074B">
              <w:rPr>
                <w:b/>
                <w:bCs/>
                <w:sz w:val="14"/>
                <w:szCs w:val="14"/>
              </w:rPr>
              <w:t>19.8</w:t>
            </w:r>
          </w:p>
        </w:tc>
        <w:tc>
          <w:tcPr>
            <w:tcW w:w="942" w:type="dxa"/>
            <w:tcBorders>
              <w:top w:val="nil"/>
              <w:left w:val="nil"/>
              <w:bottom w:val="nil"/>
              <w:right w:val="nil"/>
            </w:tcBorders>
            <w:vAlign w:val="center"/>
          </w:tcPr>
          <w:p w:rsidR="00FF600C" w:rsidRPr="00BF074B" w:rsidRDefault="00FF600C" w:rsidP="000104DD">
            <w:pPr>
              <w:ind w:left="57" w:right="57"/>
              <w:jc w:val="right"/>
              <w:rPr>
                <w:rFonts w:cs="Times New Roman"/>
                <w:b/>
                <w:bCs/>
                <w:sz w:val="14"/>
                <w:szCs w:val="14"/>
              </w:rPr>
            </w:pPr>
            <w:r w:rsidRPr="00BF074B">
              <w:rPr>
                <w:rFonts w:cs="Times New Roman"/>
                <w:b/>
                <w:bCs/>
                <w:sz w:val="14"/>
                <w:szCs w:val="14"/>
              </w:rPr>
              <w:t>25.8</w:t>
            </w: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b/>
                <w:bCs/>
                <w:sz w:val="14"/>
                <w:szCs w:val="14"/>
              </w:rPr>
            </w:pPr>
            <w:r w:rsidRPr="00BF074B">
              <w:rPr>
                <w:rFonts w:cs="Times New Roman"/>
                <w:b/>
                <w:bCs/>
                <w:sz w:val="14"/>
                <w:szCs w:val="14"/>
              </w:rPr>
              <w:t>25.0</w:t>
            </w: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rPr>
                <w:rFonts w:cs="Times New Roman"/>
                <w:b/>
                <w:bCs/>
                <w:sz w:val="14"/>
                <w:szCs w:val="14"/>
              </w:rPr>
            </w:pPr>
            <w:r w:rsidRPr="00BF074B">
              <w:rPr>
                <w:rFonts w:cs="Times New Roman"/>
                <w:b/>
                <w:bCs/>
                <w:sz w:val="14"/>
                <w:szCs w:val="14"/>
              </w:rPr>
              <w:t>7-9</w:t>
            </w:r>
          </w:p>
        </w:tc>
        <w:tc>
          <w:tcPr>
            <w:tcW w:w="942" w:type="dxa"/>
            <w:tcBorders>
              <w:top w:val="nil"/>
              <w:bottom w:val="nil"/>
              <w:right w:val="nil"/>
            </w:tcBorders>
            <w:vAlign w:val="center"/>
          </w:tcPr>
          <w:p w:rsidR="00FF600C" w:rsidRPr="00BF074B" w:rsidRDefault="00FF600C" w:rsidP="000104DD">
            <w:pPr>
              <w:ind w:firstLine="66"/>
              <w:jc w:val="right"/>
              <w:rPr>
                <w:b/>
                <w:bCs/>
                <w:sz w:val="14"/>
                <w:szCs w:val="14"/>
              </w:rPr>
            </w:pPr>
            <w:r w:rsidRPr="00BF074B">
              <w:rPr>
                <w:b/>
                <w:bCs/>
                <w:sz w:val="14"/>
                <w:szCs w:val="14"/>
              </w:rPr>
              <w:t>21.7</w:t>
            </w:r>
          </w:p>
        </w:tc>
        <w:tc>
          <w:tcPr>
            <w:tcW w:w="942" w:type="dxa"/>
            <w:tcBorders>
              <w:top w:val="nil"/>
              <w:left w:val="nil"/>
              <w:bottom w:val="nil"/>
              <w:right w:val="nil"/>
            </w:tcBorders>
            <w:vAlign w:val="center"/>
          </w:tcPr>
          <w:p w:rsidR="00FF600C" w:rsidRPr="00BF074B" w:rsidRDefault="00FF600C" w:rsidP="000104DD">
            <w:pPr>
              <w:ind w:left="57" w:right="57"/>
              <w:jc w:val="right"/>
              <w:rPr>
                <w:rFonts w:cs="Times New Roman"/>
                <w:b/>
                <w:bCs/>
                <w:sz w:val="14"/>
                <w:szCs w:val="14"/>
              </w:rPr>
            </w:pPr>
            <w:r w:rsidRPr="00BF074B">
              <w:rPr>
                <w:rFonts w:cs="Times New Roman"/>
                <w:b/>
                <w:bCs/>
                <w:sz w:val="14"/>
                <w:szCs w:val="14"/>
              </w:rPr>
              <w:t>24.6</w:t>
            </w: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b/>
                <w:bCs/>
                <w:sz w:val="14"/>
                <w:szCs w:val="14"/>
              </w:rPr>
            </w:pPr>
            <w:r w:rsidRPr="00BF074B">
              <w:rPr>
                <w:rFonts w:cs="Times New Roman"/>
                <w:b/>
                <w:bCs/>
                <w:sz w:val="14"/>
                <w:szCs w:val="14"/>
              </w:rPr>
              <w:t>23.5</w:t>
            </w: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rPr>
                <w:rFonts w:cs="Times New Roman"/>
                <w:b/>
                <w:bCs/>
                <w:sz w:val="14"/>
                <w:szCs w:val="14"/>
                <w:rtl/>
                <w:lang w:val="en-GB"/>
              </w:rPr>
            </w:pPr>
            <w:r w:rsidRPr="00BF074B">
              <w:rPr>
                <w:rFonts w:cs="Times New Roman"/>
                <w:b/>
                <w:bCs/>
                <w:sz w:val="14"/>
                <w:szCs w:val="14"/>
                <w:lang w:val="en-GB"/>
              </w:rPr>
              <w:t>10-12</w:t>
            </w:r>
          </w:p>
        </w:tc>
        <w:tc>
          <w:tcPr>
            <w:tcW w:w="942" w:type="dxa"/>
            <w:tcBorders>
              <w:top w:val="nil"/>
              <w:bottom w:val="nil"/>
              <w:right w:val="nil"/>
            </w:tcBorders>
            <w:vAlign w:val="center"/>
          </w:tcPr>
          <w:p w:rsidR="00FF600C" w:rsidRPr="00BF074B" w:rsidRDefault="00FF600C" w:rsidP="000104DD">
            <w:pPr>
              <w:ind w:firstLine="66"/>
              <w:jc w:val="right"/>
              <w:rPr>
                <w:b/>
                <w:bCs/>
                <w:sz w:val="14"/>
                <w:szCs w:val="14"/>
              </w:rPr>
            </w:pPr>
            <w:r w:rsidRPr="00BF074B">
              <w:rPr>
                <w:b/>
                <w:bCs/>
                <w:sz w:val="14"/>
                <w:szCs w:val="14"/>
              </w:rPr>
              <w:t>21.0</w:t>
            </w:r>
          </w:p>
        </w:tc>
        <w:tc>
          <w:tcPr>
            <w:tcW w:w="942" w:type="dxa"/>
            <w:tcBorders>
              <w:top w:val="nil"/>
              <w:left w:val="nil"/>
              <w:bottom w:val="nil"/>
              <w:right w:val="nil"/>
            </w:tcBorders>
            <w:vAlign w:val="center"/>
          </w:tcPr>
          <w:p w:rsidR="00FF600C" w:rsidRPr="00BF074B" w:rsidRDefault="00FF600C" w:rsidP="000104DD">
            <w:pPr>
              <w:ind w:left="57" w:right="57"/>
              <w:jc w:val="right"/>
              <w:rPr>
                <w:rFonts w:cs="Times New Roman"/>
                <w:b/>
                <w:bCs/>
                <w:sz w:val="14"/>
                <w:szCs w:val="14"/>
              </w:rPr>
            </w:pPr>
            <w:r w:rsidRPr="00BF074B">
              <w:rPr>
                <w:rFonts w:cs="Times New Roman"/>
                <w:b/>
                <w:bCs/>
                <w:sz w:val="14"/>
                <w:szCs w:val="14"/>
              </w:rPr>
              <w:t>24.1</w:t>
            </w: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b/>
                <w:bCs/>
                <w:sz w:val="14"/>
                <w:szCs w:val="14"/>
              </w:rPr>
            </w:pPr>
            <w:r w:rsidRPr="00BF074B">
              <w:rPr>
                <w:rFonts w:cs="Times New Roman"/>
                <w:b/>
                <w:bCs/>
                <w:sz w:val="14"/>
                <w:szCs w:val="14"/>
              </w:rPr>
              <w:t>23.4</w:t>
            </w: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rPr>
                <w:rFonts w:cs="Times New Roman"/>
                <w:b/>
                <w:bCs/>
                <w:sz w:val="14"/>
                <w:szCs w:val="14"/>
                <w:rtl/>
                <w:lang w:val="en-GB"/>
              </w:rPr>
            </w:pPr>
            <w:r w:rsidRPr="00BF074B">
              <w:rPr>
                <w:rFonts w:cs="Times New Roman"/>
                <w:b/>
                <w:bCs/>
                <w:sz w:val="14"/>
                <w:szCs w:val="14"/>
                <w:lang w:val="en-GB"/>
              </w:rPr>
              <w:t>13+</w:t>
            </w:r>
          </w:p>
        </w:tc>
        <w:tc>
          <w:tcPr>
            <w:tcW w:w="942" w:type="dxa"/>
            <w:tcBorders>
              <w:top w:val="nil"/>
              <w:bottom w:val="nil"/>
              <w:right w:val="nil"/>
            </w:tcBorders>
            <w:vAlign w:val="center"/>
          </w:tcPr>
          <w:p w:rsidR="00FF600C" w:rsidRPr="00BF074B" w:rsidRDefault="00FF600C" w:rsidP="000104DD">
            <w:pPr>
              <w:ind w:firstLine="66"/>
              <w:jc w:val="right"/>
              <w:rPr>
                <w:b/>
                <w:bCs/>
                <w:sz w:val="14"/>
                <w:szCs w:val="14"/>
              </w:rPr>
            </w:pPr>
            <w:r w:rsidRPr="00BF074B">
              <w:rPr>
                <w:b/>
                <w:bCs/>
                <w:sz w:val="14"/>
                <w:szCs w:val="14"/>
              </w:rPr>
              <w:t>27.9</w:t>
            </w:r>
          </w:p>
        </w:tc>
        <w:tc>
          <w:tcPr>
            <w:tcW w:w="942" w:type="dxa"/>
            <w:tcBorders>
              <w:top w:val="nil"/>
              <w:left w:val="nil"/>
              <w:bottom w:val="nil"/>
              <w:right w:val="nil"/>
            </w:tcBorders>
            <w:vAlign w:val="center"/>
          </w:tcPr>
          <w:p w:rsidR="00FF600C" w:rsidRPr="00BF074B" w:rsidRDefault="00FF600C" w:rsidP="000104DD">
            <w:pPr>
              <w:ind w:left="57" w:right="57"/>
              <w:jc w:val="right"/>
              <w:rPr>
                <w:rFonts w:cs="Times New Roman"/>
                <w:b/>
                <w:bCs/>
                <w:sz w:val="14"/>
                <w:szCs w:val="14"/>
              </w:rPr>
            </w:pPr>
            <w:r w:rsidRPr="00BF074B">
              <w:rPr>
                <w:rFonts w:cs="Times New Roman"/>
                <w:b/>
                <w:bCs/>
                <w:sz w:val="14"/>
                <w:szCs w:val="14"/>
              </w:rPr>
              <w:t>31.6</w:t>
            </w: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b/>
                <w:bCs/>
                <w:sz w:val="14"/>
                <w:szCs w:val="14"/>
              </w:rPr>
            </w:pPr>
            <w:r w:rsidRPr="00BF074B">
              <w:rPr>
                <w:rFonts w:cs="Times New Roman"/>
                <w:b/>
                <w:bCs/>
                <w:sz w:val="14"/>
                <w:szCs w:val="14"/>
              </w:rPr>
              <w:t>29.9</w:t>
            </w: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rPr>
                <w:rFonts w:cs="Times New Roman"/>
                <w:b/>
                <w:bCs/>
                <w:sz w:val="14"/>
                <w:szCs w:val="14"/>
                <w:rtl/>
                <w:lang w:val="en-GB"/>
              </w:rPr>
            </w:pPr>
            <w:r w:rsidRPr="00BF074B">
              <w:rPr>
                <w:rFonts w:cs="Times New Roman"/>
                <w:b/>
                <w:bCs/>
                <w:sz w:val="14"/>
                <w:szCs w:val="14"/>
              </w:rPr>
              <w:t>Total</w:t>
            </w:r>
          </w:p>
        </w:tc>
        <w:tc>
          <w:tcPr>
            <w:tcW w:w="942" w:type="dxa"/>
            <w:tcBorders>
              <w:top w:val="nil"/>
              <w:bottom w:val="nil"/>
              <w:right w:val="nil"/>
            </w:tcBorders>
            <w:vAlign w:val="center"/>
          </w:tcPr>
          <w:p w:rsidR="00FF600C" w:rsidRPr="00BF074B" w:rsidRDefault="00FF600C" w:rsidP="000104DD">
            <w:pPr>
              <w:ind w:firstLine="66"/>
              <w:jc w:val="right"/>
              <w:rPr>
                <w:b/>
                <w:bCs/>
                <w:sz w:val="14"/>
                <w:szCs w:val="14"/>
              </w:rPr>
            </w:pPr>
            <w:r w:rsidRPr="00BF074B">
              <w:rPr>
                <w:b/>
                <w:bCs/>
                <w:sz w:val="14"/>
                <w:szCs w:val="14"/>
              </w:rPr>
              <w:t>23.4</w:t>
            </w:r>
          </w:p>
        </w:tc>
        <w:tc>
          <w:tcPr>
            <w:tcW w:w="942" w:type="dxa"/>
            <w:tcBorders>
              <w:top w:val="nil"/>
              <w:left w:val="nil"/>
              <w:bottom w:val="nil"/>
              <w:right w:val="nil"/>
            </w:tcBorders>
            <w:vAlign w:val="center"/>
          </w:tcPr>
          <w:p w:rsidR="00FF600C" w:rsidRPr="00BF074B" w:rsidRDefault="00FF600C" w:rsidP="000104DD">
            <w:pPr>
              <w:ind w:left="57" w:right="57"/>
              <w:jc w:val="right"/>
              <w:rPr>
                <w:rFonts w:cs="Times New Roman"/>
                <w:b/>
                <w:bCs/>
                <w:sz w:val="14"/>
                <w:szCs w:val="14"/>
              </w:rPr>
            </w:pPr>
            <w:r w:rsidRPr="00BF074B">
              <w:rPr>
                <w:rFonts w:cs="Times New Roman"/>
                <w:b/>
                <w:bCs/>
                <w:sz w:val="14"/>
                <w:szCs w:val="14"/>
              </w:rPr>
              <w:t>26.9</w:t>
            </w: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b/>
                <w:bCs/>
                <w:sz w:val="14"/>
                <w:szCs w:val="14"/>
              </w:rPr>
            </w:pPr>
            <w:r w:rsidRPr="00BF074B">
              <w:rPr>
                <w:rFonts w:cs="Times New Roman"/>
                <w:b/>
                <w:bCs/>
                <w:sz w:val="14"/>
                <w:szCs w:val="14"/>
              </w:rPr>
              <w:t>25.9</w:t>
            </w: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pStyle w:val="xl37"/>
              <w:pBdr>
                <w:bottom w:val="none" w:sz="0" w:space="0" w:color="auto"/>
              </w:pBdr>
              <w:overflowPunct w:val="0"/>
              <w:autoSpaceDE w:val="0"/>
              <w:autoSpaceDN w:val="0"/>
              <w:adjustRightInd w:val="0"/>
              <w:spacing w:before="0" w:beforeAutospacing="0" w:after="0" w:afterAutospacing="0"/>
              <w:textAlignment w:val="baseline"/>
              <w:rPr>
                <w:b/>
                <w:bCs/>
                <w:rtl/>
                <w:lang w:val="en-GB"/>
              </w:rPr>
            </w:pPr>
            <w:r w:rsidRPr="00BF074B">
              <w:rPr>
                <w:b/>
                <w:bCs/>
              </w:rPr>
              <w:t>Males</w:t>
            </w:r>
          </w:p>
        </w:tc>
        <w:tc>
          <w:tcPr>
            <w:tcW w:w="942" w:type="dxa"/>
            <w:tcBorders>
              <w:top w:val="nil"/>
              <w:bottom w:val="nil"/>
              <w:right w:val="nil"/>
            </w:tcBorders>
            <w:vAlign w:val="center"/>
          </w:tcPr>
          <w:p w:rsidR="00FF600C" w:rsidRPr="00BF074B" w:rsidRDefault="00FF600C" w:rsidP="000104DD">
            <w:pPr>
              <w:ind w:firstLine="66"/>
              <w:jc w:val="right"/>
              <w:rPr>
                <w:sz w:val="14"/>
                <w:szCs w:val="14"/>
                <w:rtl/>
              </w:rPr>
            </w:pPr>
          </w:p>
        </w:tc>
        <w:tc>
          <w:tcPr>
            <w:tcW w:w="942" w:type="dxa"/>
            <w:tcBorders>
              <w:top w:val="nil"/>
              <w:left w:val="nil"/>
              <w:bottom w:val="nil"/>
              <w:right w:val="nil"/>
            </w:tcBorders>
            <w:vAlign w:val="center"/>
          </w:tcPr>
          <w:p w:rsidR="00FF600C" w:rsidRPr="00BF074B" w:rsidRDefault="00FF600C" w:rsidP="000104DD">
            <w:pPr>
              <w:ind w:firstLine="66"/>
              <w:jc w:val="right"/>
              <w:rPr>
                <w:sz w:val="14"/>
                <w:szCs w:val="14"/>
                <w:rtl/>
              </w:rPr>
            </w:pP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sz w:val="14"/>
                <w:szCs w:val="14"/>
              </w:rPr>
            </w:pP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rPr>
                <w:rFonts w:cs="Times New Roman"/>
                <w:sz w:val="14"/>
                <w:szCs w:val="14"/>
                <w:rtl/>
                <w:lang w:val="en-GB"/>
              </w:rPr>
            </w:pPr>
            <w:r w:rsidRPr="00BF074B">
              <w:rPr>
                <w:rFonts w:cs="Times New Roman"/>
                <w:sz w:val="14"/>
                <w:szCs w:val="14"/>
                <w:lang w:val="en-GB"/>
              </w:rPr>
              <w:t>0</w:t>
            </w:r>
          </w:p>
        </w:tc>
        <w:tc>
          <w:tcPr>
            <w:tcW w:w="942" w:type="dxa"/>
            <w:tcBorders>
              <w:top w:val="nil"/>
              <w:bottom w:val="nil"/>
              <w:right w:val="nil"/>
            </w:tcBorders>
            <w:vAlign w:val="center"/>
          </w:tcPr>
          <w:p w:rsidR="00FF600C" w:rsidRPr="00BF074B" w:rsidRDefault="00FF600C" w:rsidP="000104DD">
            <w:pPr>
              <w:ind w:firstLine="66"/>
              <w:jc w:val="right"/>
              <w:rPr>
                <w:sz w:val="14"/>
                <w:szCs w:val="14"/>
              </w:rPr>
            </w:pPr>
            <w:r w:rsidRPr="00BF074B">
              <w:rPr>
                <w:sz w:val="14"/>
                <w:szCs w:val="14"/>
              </w:rPr>
              <w:t>25.3</w:t>
            </w:r>
          </w:p>
        </w:tc>
        <w:tc>
          <w:tcPr>
            <w:tcW w:w="942" w:type="dxa"/>
            <w:tcBorders>
              <w:top w:val="nil"/>
              <w:left w:val="nil"/>
              <w:bottom w:val="nil"/>
              <w:right w:val="nil"/>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28.1</w:t>
            </w: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21.0</w:t>
            </w: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rPr>
                <w:rFonts w:cs="Times New Roman"/>
                <w:sz w:val="14"/>
                <w:szCs w:val="14"/>
              </w:rPr>
            </w:pPr>
            <w:r w:rsidRPr="00BF074B">
              <w:rPr>
                <w:rFonts w:cs="Times New Roman"/>
                <w:sz w:val="14"/>
                <w:szCs w:val="14"/>
              </w:rPr>
              <w:t>1-6</w:t>
            </w:r>
          </w:p>
        </w:tc>
        <w:tc>
          <w:tcPr>
            <w:tcW w:w="942" w:type="dxa"/>
            <w:tcBorders>
              <w:top w:val="nil"/>
              <w:bottom w:val="nil"/>
              <w:right w:val="nil"/>
            </w:tcBorders>
            <w:vAlign w:val="center"/>
          </w:tcPr>
          <w:p w:rsidR="00FF600C" w:rsidRPr="00BF074B" w:rsidRDefault="00FF600C" w:rsidP="000104DD">
            <w:pPr>
              <w:ind w:firstLine="66"/>
              <w:jc w:val="right"/>
              <w:rPr>
                <w:sz w:val="14"/>
                <w:szCs w:val="14"/>
              </w:rPr>
            </w:pPr>
            <w:r w:rsidRPr="00BF074B">
              <w:rPr>
                <w:sz w:val="14"/>
                <w:szCs w:val="14"/>
              </w:rPr>
              <w:t>22.6</w:t>
            </w:r>
          </w:p>
        </w:tc>
        <w:tc>
          <w:tcPr>
            <w:tcW w:w="942" w:type="dxa"/>
            <w:tcBorders>
              <w:top w:val="nil"/>
              <w:left w:val="nil"/>
              <w:bottom w:val="nil"/>
              <w:right w:val="nil"/>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29.2</w:t>
            </w: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27.1</w:t>
            </w: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rPr>
                <w:rFonts w:cs="Times New Roman"/>
                <w:sz w:val="14"/>
                <w:szCs w:val="14"/>
              </w:rPr>
            </w:pPr>
            <w:r w:rsidRPr="00BF074B">
              <w:rPr>
                <w:rFonts w:cs="Times New Roman"/>
                <w:sz w:val="14"/>
                <w:szCs w:val="14"/>
              </w:rPr>
              <w:t>7-9</w:t>
            </w:r>
          </w:p>
        </w:tc>
        <w:tc>
          <w:tcPr>
            <w:tcW w:w="942" w:type="dxa"/>
            <w:tcBorders>
              <w:top w:val="nil"/>
              <w:bottom w:val="nil"/>
              <w:right w:val="nil"/>
            </w:tcBorders>
            <w:vAlign w:val="center"/>
          </w:tcPr>
          <w:p w:rsidR="00FF600C" w:rsidRPr="00BF074B" w:rsidRDefault="00FF600C" w:rsidP="000104DD">
            <w:pPr>
              <w:ind w:firstLine="66"/>
              <w:jc w:val="right"/>
              <w:rPr>
                <w:sz w:val="14"/>
                <w:szCs w:val="14"/>
              </w:rPr>
            </w:pPr>
            <w:r w:rsidRPr="00BF074B">
              <w:rPr>
                <w:sz w:val="14"/>
                <w:szCs w:val="14"/>
              </w:rPr>
              <w:t>23.0</w:t>
            </w:r>
          </w:p>
        </w:tc>
        <w:tc>
          <w:tcPr>
            <w:tcW w:w="942" w:type="dxa"/>
            <w:tcBorders>
              <w:top w:val="nil"/>
              <w:left w:val="nil"/>
              <w:bottom w:val="nil"/>
              <w:right w:val="nil"/>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25.9</w:t>
            </w: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24.1</w:t>
            </w: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rPr>
                <w:rFonts w:cs="Times New Roman"/>
                <w:sz w:val="14"/>
                <w:szCs w:val="14"/>
                <w:rtl/>
                <w:lang w:val="en-GB"/>
              </w:rPr>
            </w:pPr>
            <w:r w:rsidRPr="00BF074B">
              <w:rPr>
                <w:rFonts w:cs="Times New Roman"/>
                <w:sz w:val="14"/>
                <w:szCs w:val="14"/>
                <w:lang w:val="en-GB"/>
              </w:rPr>
              <w:t>10-12</w:t>
            </w:r>
          </w:p>
        </w:tc>
        <w:tc>
          <w:tcPr>
            <w:tcW w:w="942" w:type="dxa"/>
            <w:tcBorders>
              <w:top w:val="nil"/>
              <w:bottom w:val="nil"/>
              <w:right w:val="nil"/>
            </w:tcBorders>
            <w:vAlign w:val="center"/>
          </w:tcPr>
          <w:p w:rsidR="00FF600C" w:rsidRPr="00BF074B" w:rsidRDefault="00FF600C" w:rsidP="000104DD">
            <w:pPr>
              <w:ind w:firstLine="66"/>
              <w:jc w:val="right"/>
              <w:rPr>
                <w:sz w:val="14"/>
                <w:szCs w:val="14"/>
              </w:rPr>
            </w:pPr>
            <w:r w:rsidRPr="00BF074B">
              <w:rPr>
                <w:sz w:val="14"/>
                <w:szCs w:val="14"/>
              </w:rPr>
              <w:t>21.5</w:t>
            </w:r>
          </w:p>
        </w:tc>
        <w:tc>
          <w:tcPr>
            <w:tcW w:w="942" w:type="dxa"/>
            <w:tcBorders>
              <w:top w:val="nil"/>
              <w:left w:val="nil"/>
              <w:bottom w:val="nil"/>
              <w:right w:val="nil"/>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24.6</w:t>
            </w: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23.2</w:t>
            </w: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rPr>
                <w:rFonts w:cs="Times New Roman"/>
                <w:sz w:val="14"/>
                <w:szCs w:val="14"/>
                <w:rtl/>
                <w:lang w:val="en-GB"/>
              </w:rPr>
            </w:pPr>
            <w:r w:rsidRPr="00BF074B">
              <w:rPr>
                <w:rFonts w:cs="Times New Roman"/>
                <w:sz w:val="14"/>
                <w:szCs w:val="14"/>
                <w:lang w:val="en-GB"/>
              </w:rPr>
              <w:t>13+</w:t>
            </w:r>
          </w:p>
        </w:tc>
        <w:tc>
          <w:tcPr>
            <w:tcW w:w="942" w:type="dxa"/>
            <w:tcBorders>
              <w:top w:val="nil"/>
              <w:bottom w:val="nil"/>
              <w:right w:val="nil"/>
            </w:tcBorders>
            <w:vAlign w:val="center"/>
          </w:tcPr>
          <w:p w:rsidR="00FF600C" w:rsidRPr="00BF074B" w:rsidRDefault="00FF600C" w:rsidP="000104DD">
            <w:pPr>
              <w:ind w:firstLine="66"/>
              <w:jc w:val="right"/>
              <w:rPr>
                <w:sz w:val="14"/>
                <w:szCs w:val="14"/>
              </w:rPr>
            </w:pPr>
            <w:r w:rsidRPr="00BF074B">
              <w:rPr>
                <w:sz w:val="14"/>
                <w:szCs w:val="14"/>
              </w:rPr>
              <w:t>16.4</w:t>
            </w:r>
          </w:p>
        </w:tc>
        <w:tc>
          <w:tcPr>
            <w:tcW w:w="942" w:type="dxa"/>
            <w:tcBorders>
              <w:top w:val="nil"/>
              <w:left w:val="nil"/>
              <w:bottom w:val="nil"/>
              <w:right w:val="nil"/>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19.1</w:t>
            </w: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18.6</w:t>
            </w: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rPr>
                <w:rFonts w:cs="Times New Roman"/>
                <w:b/>
                <w:bCs/>
                <w:sz w:val="14"/>
                <w:szCs w:val="14"/>
                <w:rtl/>
                <w:lang w:val="en-GB"/>
              </w:rPr>
            </w:pPr>
            <w:r w:rsidRPr="00BF074B">
              <w:rPr>
                <w:rFonts w:cs="Times New Roman"/>
                <w:b/>
                <w:bCs/>
                <w:sz w:val="14"/>
                <w:szCs w:val="14"/>
              </w:rPr>
              <w:t>Total</w:t>
            </w:r>
          </w:p>
        </w:tc>
        <w:tc>
          <w:tcPr>
            <w:tcW w:w="942" w:type="dxa"/>
            <w:tcBorders>
              <w:top w:val="nil"/>
              <w:bottom w:val="nil"/>
              <w:right w:val="nil"/>
            </w:tcBorders>
            <w:vAlign w:val="center"/>
          </w:tcPr>
          <w:p w:rsidR="00FF600C" w:rsidRPr="00BF074B" w:rsidRDefault="00FF600C" w:rsidP="000104DD">
            <w:pPr>
              <w:ind w:firstLine="66"/>
              <w:jc w:val="right"/>
              <w:rPr>
                <w:b/>
                <w:bCs/>
                <w:sz w:val="14"/>
                <w:szCs w:val="14"/>
              </w:rPr>
            </w:pPr>
            <w:r w:rsidRPr="00BF074B">
              <w:rPr>
                <w:b/>
                <w:bCs/>
                <w:sz w:val="14"/>
                <w:szCs w:val="14"/>
              </w:rPr>
              <w:t>20.6</w:t>
            </w:r>
          </w:p>
        </w:tc>
        <w:tc>
          <w:tcPr>
            <w:tcW w:w="942" w:type="dxa"/>
            <w:tcBorders>
              <w:top w:val="nil"/>
              <w:left w:val="nil"/>
              <w:bottom w:val="nil"/>
              <w:right w:val="nil"/>
            </w:tcBorders>
            <w:vAlign w:val="center"/>
          </w:tcPr>
          <w:p w:rsidR="00FF600C" w:rsidRPr="00BF074B" w:rsidRDefault="00FF600C" w:rsidP="000104DD">
            <w:pPr>
              <w:ind w:left="57" w:right="57"/>
              <w:jc w:val="right"/>
              <w:rPr>
                <w:rFonts w:cs="Times New Roman"/>
                <w:b/>
                <w:bCs/>
                <w:sz w:val="14"/>
                <w:szCs w:val="14"/>
              </w:rPr>
            </w:pPr>
            <w:r w:rsidRPr="00BF074B">
              <w:rPr>
                <w:rFonts w:cs="Times New Roman"/>
                <w:b/>
                <w:bCs/>
                <w:sz w:val="14"/>
                <w:szCs w:val="14"/>
              </w:rPr>
              <w:t>23.9</w:t>
            </w: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b/>
                <w:bCs/>
                <w:sz w:val="14"/>
                <w:szCs w:val="14"/>
              </w:rPr>
            </w:pPr>
            <w:r w:rsidRPr="00BF074B">
              <w:rPr>
                <w:rFonts w:cs="Times New Roman"/>
                <w:b/>
                <w:bCs/>
                <w:sz w:val="14"/>
                <w:szCs w:val="14"/>
              </w:rPr>
              <w:t>22.5</w:t>
            </w: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pStyle w:val="xl37"/>
              <w:pBdr>
                <w:bottom w:val="none" w:sz="0" w:space="0" w:color="auto"/>
              </w:pBdr>
              <w:overflowPunct w:val="0"/>
              <w:autoSpaceDE w:val="0"/>
              <w:autoSpaceDN w:val="0"/>
              <w:adjustRightInd w:val="0"/>
              <w:spacing w:before="0" w:beforeAutospacing="0" w:after="0" w:afterAutospacing="0"/>
              <w:textAlignment w:val="baseline"/>
              <w:rPr>
                <w:b/>
                <w:bCs/>
                <w:rtl/>
                <w:lang w:val="en-GB"/>
              </w:rPr>
            </w:pPr>
            <w:r w:rsidRPr="00BF074B">
              <w:rPr>
                <w:b/>
                <w:bCs/>
              </w:rPr>
              <w:t>Females</w:t>
            </w:r>
          </w:p>
        </w:tc>
        <w:tc>
          <w:tcPr>
            <w:tcW w:w="942" w:type="dxa"/>
            <w:tcBorders>
              <w:top w:val="nil"/>
              <w:bottom w:val="nil"/>
              <w:right w:val="nil"/>
            </w:tcBorders>
            <w:vAlign w:val="center"/>
          </w:tcPr>
          <w:p w:rsidR="00FF600C" w:rsidRPr="00BF074B" w:rsidRDefault="00FF600C" w:rsidP="000104DD">
            <w:pPr>
              <w:ind w:firstLine="66"/>
              <w:jc w:val="right"/>
              <w:rPr>
                <w:b/>
                <w:bCs/>
                <w:sz w:val="14"/>
                <w:szCs w:val="14"/>
                <w:rtl/>
              </w:rPr>
            </w:pPr>
          </w:p>
        </w:tc>
        <w:tc>
          <w:tcPr>
            <w:tcW w:w="942" w:type="dxa"/>
            <w:tcBorders>
              <w:top w:val="nil"/>
              <w:left w:val="nil"/>
              <w:bottom w:val="nil"/>
              <w:right w:val="nil"/>
            </w:tcBorders>
            <w:vAlign w:val="center"/>
          </w:tcPr>
          <w:p w:rsidR="00FF600C" w:rsidRPr="00BF074B" w:rsidRDefault="00FF600C" w:rsidP="000104DD">
            <w:pPr>
              <w:ind w:firstLine="66"/>
              <w:jc w:val="right"/>
              <w:rPr>
                <w:b/>
                <w:bCs/>
                <w:sz w:val="14"/>
                <w:szCs w:val="14"/>
                <w:rtl/>
              </w:rPr>
            </w:pP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sz w:val="14"/>
                <w:szCs w:val="14"/>
              </w:rPr>
            </w:pP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rPr>
                <w:rFonts w:cs="Times New Roman"/>
                <w:sz w:val="14"/>
                <w:szCs w:val="14"/>
                <w:rtl/>
                <w:lang w:val="en-GB"/>
              </w:rPr>
            </w:pPr>
            <w:r w:rsidRPr="00BF074B">
              <w:rPr>
                <w:rFonts w:cs="Times New Roman"/>
                <w:sz w:val="14"/>
                <w:szCs w:val="14"/>
                <w:lang w:val="en-GB"/>
              </w:rPr>
              <w:t>0</w:t>
            </w:r>
          </w:p>
        </w:tc>
        <w:tc>
          <w:tcPr>
            <w:tcW w:w="942" w:type="dxa"/>
            <w:tcBorders>
              <w:top w:val="nil"/>
              <w:bottom w:val="nil"/>
              <w:right w:val="nil"/>
            </w:tcBorders>
            <w:vAlign w:val="center"/>
          </w:tcPr>
          <w:p w:rsidR="00FF600C" w:rsidRPr="00BF074B" w:rsidRDefault="00FF600C" w:rsidP="000104DD">
            <w:pPr>
              <w:ind w:firstLine="66"/>
              <w:jc w:val="right"/>
              <w:rPr>
                <w:sz w:val="14"/>
                <w:szCs w:val="14"/>
              </w:rPr>
            </w:pPr>
            <w:r w:rsidRPr="00BF074B">
              <w:rPr>
                <w:sz w:val="14"/>
                <w:szCs w:val="14"/>
              </w:rPr>
              <w:t>2.8</w:t>
            </w:r>
          </w:p>
        </w:tc>
        <w:tc>
          <w:tcPr>
            <w:tcW w:w="942" w:type="dxa"/>
            <w:tcBorders>
              <w:top w:val="nil"/>
              <w:left w:val="nil"/>
              <w:bottom w:val="nil"/>
              <w:right w:val="nil"/>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3.6</w:t>
            </w: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6.5</w:t>
            </w: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rPr>
                <w:rFonts w:cs="Times New Roman"/>
                <w:sz w:val="14"/>
                <w:szCs w:val="14"/>
              </w:rPr>
            </w:pPr>
            <w:r w:rsidRPr="00BF074B">
              <w:rPr>
                <w:rFonts w:cs="Times New Roman"/>
                <w:sz w:val="14"/>
                <w:szCs w:val="14"/>
              </w:rPr>
              <w:t>1-6</w:t>
            </w:r>
          </w:p>
        </w:tc>
        <w:tc>
          <w:tcPr>
            <w:tcW w:w="942" w:type="dxa"/>
            <w:tcBorders>
              <w:top w:val="nil"/>
              <w:bottom w:val="nil"/>
              <w:right w:val="nil"/>
            </w:tcBorders>
            <w:vAlign w:val="center"/>
          </w:tcPr>
          <w:p w:rsidR="00FF600C" w:rsidRPr="00BF074B" w:rsidRDefault="00FF600C" w:rsidP="000104DD">
            <w:pPr>
              <w:ind w:firstLine="66"/>
              <w:jc w:val="right"/>
              <w:rPr>
                <w:sz w:val="14"/>
                <w:szCs w:val="14"/>
              </w:rPr>
            </w:pPr>
            <w:r w:rsidRPr="00BF074B">
              <w:rPr>
                <w:sz w:val="14"/>
                <w:szCs w:val="14"/>
              </w:rPr>
              <w:t>2.8</w:t>
            </w:r>
          </w:p>
        </w:tc>
        <w:tc>
          <w:tcPr>
            <w:tcW w:w="942" w:type="dxa"/>
            <w:tcBorders>
              <w:top w:val="nil"/>
              <w:left w:val="nil"/>
              <w:bottom w:val="nil"/>
              <w:right w:val="nil"/>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6.5</w:t>
            </w: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9.7</w:t>
            </w: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rPr>
                <w:rFonts w:cs="Times New Roman"/>
                <w:sz w:val="14"/>
                <w:szCs w:val="14"/>
              </w:rPr>
            </w:pPr>
            <w:r w:rsidRPr="00BF074B">
              <w:rPr>
                <w:rFonts w:cs="Times New Roman"/>
                <w:sz w:val="14"/>
                <w:szCs w:val="14"/>
              </w:rPr>
              <w:t>7-9</w:t>
            </w:r>
          </w:p>
        </w:tc>
        <w:tc>
          <w:tcPr>
            <w:tcW w:w="942" w:type="dxa"/>
            <w:tcBorders>
              <w:top w:val="nil"/>
              <w:bottom w:val="nil"/>
              <w:right w:val="nil"/>
            </w:tcBorders>
            <w:vAlign w:val="center"/>
          </w:tcPr>
          <w:p w:rsidR="00FF600C" w:rsidRPr="00BF074B" w:rsidRDefault="00FF600C" w:rsidP="000104DD">
            <w:pPr>
              <w:ind w:firstLine="66"/>
              <w:jc w:val="right"/>
              <w:rPr>
                <w:sz w:val="14"/>
                <w:szCs w:val="14"/>
              </w:rPr>
            </w:pPr>
            <w:r w:rsidRPr="00BF074B">
              <w:rPr>
                <w:sz w:val="14"/>
                <w:szCs w:val="14"/>
              </w:rPr>
              <w:t>6.4</w:t>
            </w:r>
          </w:p>
        </w:tc>
        <w:tc>
          <w:tcPr>
            <w:tcW w:w="942" w:type="dxa"/>
            <w:tcBorders>
              <w:top w:val="nil"/>
              <w:left w:val="nil"/>
              <w:bottom w:val="nil"/>
              <w:right w:val="nil"/>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11.1</w:t>
            </w: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17.0</w:t>
            </w: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rPr>
                <w:rFonts w:cs="Times New Roman"/>
                <w:sz w:val="14"/>
                <w:szCs w:val="14"/>
                <w:rtl/>
                <w:lang w:val="en-GB"/>
              </w:rPr>
            </w:pPr>
            <w:r w:rsidRPr="00BF074B">
              <w:rPr>
                <w:rFonts w:cs="Times New Roman"/>
                <w:sz w:val="14"/>
                <w:szCs w:val="14"/>
                <w:lang w:val="en-GB"/>
              </w:rPr>
              <w:t>10-12</w:t>
            </w:r>
          </w:p>
        </w:tc>
        <w:tc>
          <w:tcPr>
            <w:tcW w:w="942" w:type="dxa"/>
            <w:tcBorders>
              <w:top w:val="nil"/>
              <w:bottom w:val="nil"/>
              <w:right w:val="nil"/>
            </w:tcBorders>
            <w:vAlign w:val="center"/>
          </w:tcPr>
          <w:p w:rsidR="00FF600C" w:rsidRPr="00BF074B" w:rsidRDefault="00FF600C" w:rsidP="000104DD">
            <w:pPr>
              <w:ind w:firstLine="66"/>
              <w:jc w:val="right"/>
              <w:rPr>
                <w:sz w:val="14"/>
                <w:szCs w:val="14"/>
              </w:rPr>
            </w:pPr>
            <w:r w:rsidRPr="00BF074B">
              <w:rPr>
                <w:sz w:val="14"/>
                <w:szCs w:val="14"/>
              </w:rPr>
              <w:t>14.7</w:t>
            </w:r>
          </w:p>
        </w:tc>
        <w:tc>
          <w:tcPr>
            <w:tcW w:w="942" w:type="dxa"/>
            <w:tcBorders>
              <w:top w:val="nil"/>
              <w:left w:val="nil"/>
              <w:bottom w:val="nil"/>
              <w:right w:val="nil"/>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18.6</w:t>
            </w: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25.1</w:t>
            </w:r>
          </w:p>
        </w:tc>
      </w:tr>
      <w:tr w:rsidR="00FF600C" w:rsidRPr="00BF074B" w:rsidTr="000104DD">
        <w:trPr>
          <w:cantSplit/>
          <w:trHeight w:hRule="exact" w:val="227"/>
          <w:jc w:val="center"/>
        </w:trPr>
        <w:tc>
          <w:tcPr>
            <w:tcW w:w="2335" w:type="dxa"/>
            <w:tcBorders>
              <w:top w:val="nil"/>
              <w:bottom w:val="nil"/>
            </w:tcBorders>
            <w:vAlign w:val="center"/>
          </w:tcPr>
          <w:p w:rsidR="00FF600C" w:rsidRPr="00BF074B" w:rsidRDefault="00FF600C" w:rsidP="000104DD">
            <w:pPr>
              <w:rPr>
                <w:rFonts w:cs="Times New Roman"/>
                <w:sz w:val="14"/>
                <w:szCs w:val="14"/>
                <w:rtl/>
                <w:lang w:val="en-GB"/>
              </w:rPr>
            </w:pPr>
            <w:r w:rsidRPr="00BF074B">
              <w:rPr>
                <w:rFonts w:cs="Times New Roman"/>
                <w:sz w:val="14"/>
                <w:szCs w:val="14"/>
                <w:lang w:val="en-GB"/>
              </w:rPr>
              <w:t>13+</w:t>
            </w:r>
          </w:p>
        </w:tc>
        <w:tc>
          <w:tcPr>
            <w:tcW w:w="942" w:type="dxa"/>
            <w:tcBorders>
              <w:top w:val="nil"/>
              <w:bottom w:val="nil"/>
              <w:right w:val="nil"/>
            </w:tcBorders>
            <w:vAlign w:val="center"/>
          </w:tcPr>
          <w:p w:rsidR="00FF600C" w:rsidRPr="00BF074B" w:rsidRDefault="00FF600C" w:rsidP="000104DD">
            <w:pPr>
              <w:ind w:firstLine="66"/>
              <w:jc w:val="right"/>
              <w:rPr>
                <w:sz w:val="14"/>
                <w:szCs w:val="14"/>
              </w:rPr>
            </w:pPr>
            <w:r w:rsidRPr="00BF074B">
              <w:rPr>
                <w:sz w:val="14"/>
                <w:szCs w:val="14"/>
              </w:rPr>
              <w:t>47.0</w:t>
            </w:r>
          </w:p>
        </w:tc>
        <w:tc>
          <w:tcPr>
            <w:tcW w:w="942" w:type="dxa"/>
            <w:tcBorders>
              <w:top w:val="nil"/>
              <w:left w:val="nil"/>
              <w:bottom w:val="nil"/>
              <w:right w:val="nil"/>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50.6</w:t>
            </w:r>
          </w:p>
        </w:tc>
        <w:tc>
          <w:tcPr>
            <w:tcW w:w="941" w:type="dxa"/>
            <w:tcBorders>
              <w:top w:val="nil"/>
              <w:left w:val="nil"/>
              <w:bottom w:val="nil"/>
              <w:right w:val="single" w:sz="4" w:space="0" w:color="auto"/>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48.0</w:t>
            </w:r>
          </w:p>
        </w:tc>
      </w:tr>
      <w:tr w:rsidR="00FF600C" w:rsidRPr="00BF074B" w:rsidTr="000104DD">
        <w:trPr>
          <w:cantSplit/>
          <w:trHeight w:hRule="exact" w:val="227"/>
          <w:jc w:val="center"/>
        </w:trPr>
        <w:tc>
          <w:tcPr>
            <w:tcW w:w="2335" w:type="dxa"/>
            <w:tcBorders>
              <w:top w:val="nil"/>
            </w:tcBorders>
            <w:vAlign w:val="center"/>
          </w:tcPr>
          <w:p w:rsidR="00FF600C" w:rsidRPr="00BF074B" w:rsidRDefault="00FF600C" w:rsidP="000104DD">
            <w:pPr>
              <w:rPr>
                <w:rFonts w:cs="Times New Roman"/>
                <w:b/>
                <w:bCs/>
                <w:sz w:val="14"/>
                <w:szCs w:val="14"/>
                <w:rtl/>
                <w:lang w:val="en-GB"/>
              </w:rPr>
            </w:pPr>
            <w:r w:rsidRPr="00BF074B">
              <w:rPr>
                <w:rFonts w:cs="Times New Roman"/>
                <w:b/>
                <w:bCs/>
                <w:sz w:val="14"/>
                <w:szCs w:val="14"/>
              </w:rPr>
              <w:t>Total</w:t>
            </w:r>
          </w:p>
        </w:tc>
        <w:tc>
          <w:tcPr>
            <w:tcW w:w="942" w:type="dxa"/>
            <w:tcBorders>
              <w:top w:val="nil"/>
              <w:right w:val="nil"/>
            </w:tcBorders>
            <w:vAlign w:val="center"/>
          </w:tcPr>
          <w:p w:rsidR="00FF600C" w:rsidRPr="00BF074B" w:rsidRDefault="00FF600C" w:rsidP="000104DD">
            <w:pPr>
              <w:ind w:firstLine="66"/>
              <w:jc w:val="right"/>
              <w:rPr>
                <w:b/>
                <w:bCs/>
                <w:sz w:val="14"/>
                <w:szCs w:val="14"/>
              </w:rPr>
            </w:pPr>
            <w:r w:rsidRPr="00BF074B">
              <w:rPr>
                <w:b/>
                <w:bCs/>
                <w:sz w:val="14"/>
                <w:szCs w:val="14"/>
              </w:rPr>
              <w:t>35.0</w:t>
            </w:r>
          </w:p>
        </w:tc>
        <w:tc>
          <w:tcPr>
            <w:tcW w:w="942" w:type="dxa"/>
            <w:tcBorders>
              <w:top w:val="nil"/>
              <w:left w:val="nil"/>
              <w:right w:val="nil"/>
            </w:tcBorders>
            <w:vAlign w:val="center"/>
          </w:tcPr>
          <w:p w:rsidR="00FF600C" w:rsidRPr="00BF074B" w:rsidRDefault="00FF600C" w:rsidP="000104DD">
            <w:pPr>
              <w:ind w:left="57" w:right="57"/>
              <w:jc w:val="right"/>
              <w:rPr>
                <w:rFonts w:cs="Times New Roman"/>
                <w:b/>
                <w:bCs/>
                <w:sz w:val="14"/>
                <w:szCs w:val="14"/>
              </w:rPr>
            </w:pPr>
            <w:r w:rsidRPr="00BF074B">
              <w:rPr>
                <w:rFonts w:cs="Times New Roman"/>
                <w:b/>
                <w:bCs/>
                <w:sz w:val="14"/>
                <w:szCs w:val="14"/>
              </w:rPr>
              <w:t>38.4</w:t>
            </w:r>
          </w:p>
        </w:tc>
        <w:tc>
          <w:tcPr>
            <w:tcW w:w="941" w:type="dxa"/>
            <w:tcBorders>
              <w:top w:val="nil"/>
              <w:left w:val="nil"/>
              <w:right w:val="single" w:sz="4" w:space="0" w:color="auto"/>
            </w:tcBorders>
            <w:vAlign w:val="center"/>
          </w:tcPr>
          <w:p w:rsidR="00FF600C" w:rsidRPr="00BF074B" w:rsidRDefault="00FF600C" w:rsidP="000104DD">
            <w:pPr>
              <w:ind w:left="57" w:right="57"/>
              <w:jc w:val="right"/>
              <w:rPr>
                <w:rFonts w:cs="Times New Roman"/>
                <w:b/>
                <w:bCs/>
                <w:sz w:val="14"/>
                <w:szCs w:val="14"/>
              </w:rPr>
            </w:pPr>
            <w:r w:rsidRPr="00BF074B">
              <w:rPr>
                <w:rFonts w:cs="Times New Roman"/>
                <w:b/>
                <w:bCs/>
                <w:sz w:val="14"/>
                <w:szCs w:val="14"/>
              </w:rPr>
              <w:t>39.2</w:t>
            </w:r>
          </w:p>
        </w:tc>
      </w:tr>
    </w:tbl>
    <w:p w:rsidR="00FF600C" w:rsidRPr="00BF074B" w:rsidRDefault="00FF600C" w:rsidP="00FF600C">
      <w:pPr>
        <w:jc w:val="center"/>
        <w:rPr>
          <w:rFonts w:cs="Times New Roman"/>
          <w:b/>
          <w:bCs/>
          <w:sz w:val="16"/>
          <w:szCs w:val="16"/>
        </w:rPr>
      </w:pPr>
    </w:p>
    <w:p w:rsidR="00FF600C" w:rsidRPr="00BF074B" w:rsidRDefault="00FF600C" w:rsidP="00FF600C">
      <w:pPr>
        <w:jc w:val="center"/>
        <w:rPr>
          <w:rFonts w:cs="Times New Roman"/>
          <w:b/>
          <w:bCs/>
          <w:sz w:val="16"/>
          <w:szCs w:val="16"/>
        </w:rPr>
      </w:pPr>
    </w:p>
    <w:p w:rsidR="00FF600C" w:rsidRPr="00BF074B" w:rsidRDefault="00FF600C" w:rsidP="00FF600C">
      <w:pPr>
        <w:jc w:val="center"/>
        <w:rPr>
          <w:rFonts w:cs="Times New Roman"/>
          <w:b/>
          <w:bCs/>
          <w:sz w:val="16"/>
          <w:szCs w:val="16"/>
        </w:rPr>
      </w:pPr>
    </w:p>
    <w:p w:rsidR="00FF600C" w:rsidRPr="00BF074B" w:rsidRDefault="00FF600C" w:rsidP="00FF600C">
      <w:pPr>
        <w:jc w:val="center"/>
        <w:rPr>
          <w:rFonts w:cs="Times New Roman"/>
          <w:b/>
          <w:bCs/>
          <w:sz w:val="16"/>
          <w:szCs w:val="16"/>
        </w:rPr>
      </w:pPr>
    </w:p>
    <w:p w:rsidR="00FF600C" w:rsidRPr="00BF074B" w:rsidRDefault="00FF600C" w:rsidP="00FF600C">
      <w:pPr>
        <w:overflowPunct/>
        <w:autoSpaceDE/>
        <w:autoSpaceDN/>
        <w:adjustRightInd/>
        <w:textAlignment w:val="auto"/>
        <w:rPr>
          <w:rFonts w:cs="Times New Roman"/>
          <w:b/>
          <w:bCs/>
          <w:sz w:val="16"/>
          <w:szCs w:val="16"/>
        </w:rPr>
      </w:pPr>
      <w:r w:rsidRPr="00BF074B">
        <w:rPr>
          <w:rFonts w:cs="Times New Roman"/>
          <w:b/>
          <w:bCs/>
          <w:sz w:val="16"/>
          <w:szCs w:val="16"/>
        </w:rPr>
        <w:br w:type="page"/>
      </w:r>
    </w:p>
    <w:p w:rsidR="00FF600C" w:rsidRPr="00BF074B" w:rsidRDefault="00FF600C" w:rsidP="00B30916">
      <w:pPr>
        <w:pStyle w:val="Heading2"/>
        <w:spacing w:line="240" w:lineRule="auto"/>
        <w:jc w:val="center"/>
        <w:rPr>
          <w:rFonts w:cs="Times New Roman"/>
          <w:i w:val="0"/>
          <w:iCs w:val="0"/>
          <w:sz w:val="16"/>
          <w:szCs w:val="16"/>
        </w:rPr>
      </w:pPr>
      <w:r w:rsidRPr="00BF074B">
        <w:rPr>
          <w:rFonts w:cs="Times New Roman"/>
          <w:i w:val="0"/>
          <w:iCs w:val="0"/>
          <w:sz w:val="16"/>
          <w:szCs w:val="16"/>
        </w:rPr>
        <w:lastRenderedPageBreak/>
        <w:t xml:space="preserve">Unemployment Rate of Participants in </w:t>
      </w:r>
      <w:proofErr w:type="spellStart"/>
      <w:r w:rsidRPr="00BF074B">
        <w:rPr>
          <w:rFonts w:cs="Times New Roman"/>
          <w:i w:val="0"/>
          <w:iCs w:val="0"/>
          <w:sz w:val="16"/>
          <w:szCs w:val="16"/>
        </w:rPr>
        <w:t>Labour</w:t>
      </w:r>
      <w:proofErr w:type="spellEnd"/>
      <w:r w:rsidRPr="00BF074B">
        <w:rPr>
          <w:rFonts w:cs="Times New Roman"/>
          <w:i w:val="0"/>
          <w:iCs w:val="0"/>
          <w:sz w:val="16"/>
          <w:szCs w:val="16"/>
        </w:rPr>
        <w:t xml:space="preserve"> Force </w:t>
      </w:r>
      <w:r w:rsidR="00B30916" w:rsidRPr="00BF074B">
        <w:rPr>
          <w:rFonts w:cs="Times New Roman"/>
          <w:i w:val="0"/>
          <w:iCs w:val="0"/>
          <w:sz w:val="16"/>
          <w:szCs w:val="16"/>
        </w:rPr>
        <w:t>(</w:t>
      </w:r>
      <w:r w:rsidRPr="00BF074B">
        <w:rPr>
          <w:rFonts w:cs="Times New Roman"/>
          <w:i w:val="0"/>
          <w:iCs w:val="0"/>
          <w:sz w:val="16"/>
          <w:szCs w:val="16"/>
        </w:rPr>
        <w:t>15 Years and Above</w:t>
      </w:r>
      <w:r w:rsidR="00B30916" w:rsidRPr="00BF074B">
        <w:rPr>
          <w:rFonts w:cs="Times New Roman"/>
          <w:i w:val="0"/>
          <w:iCs w:val="0"/>
          <w:sz w:val="16"/>
          <w:szCs w:val="16"/>
        </w:rPr>
        <w:t>)</w:t>
      </w:r>
      <w:r w:rsidRPr="00BF074B">
        <w:rPr>
          <w:rFonts w:cs="Times New Roman"/>
          <w:i w:val="0"/>
          <w:iCs w:val="0"/>
          <w:sz w:val="16"/>
          <w:szCs w:val="16"/>
        </w:rPr>
        <w:t xml:space="preserve"> in Palestine by Age Groups, 2015</w:t>
      </w:r>
    </w:p>
    <w:p w:rsidR="00FF600C" w:rsidRPr="00BF074B" w:rsidRDefault="00051D38" w:rsidP="00FF600C">
      <w:pPr>
        <w:jc w:val="center"/>
      </w:pPr>
      <w:r w:rsidRPr="00BF074B">
        <w:rPr>
          <w:b/>
          <w:bCs/>
          <w:noProof/>
          <w:sz w:val="16"/>
          <w:szCs w:val="16"/>
          <w:bdr w:val="single" w:sz="4" w:space="0" w:color="auto"/>
        </w:rPr>
        <w:drawing>
          <wp:inline distT="0" distB="0" distL="0" distR="0">
            <wp:extent cx="3034030" cy="1522095"/>
            <wp:effectExtent l="0" t="0" r="0" b="0"/>
            <wp:docPr id="45"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F600C" w:rsidRPr="00BF074B" w:rsidRDefault="00FF600C" w:rsidP="00FF600C">
      <w:pPr>
        <w:pStyle w:val="Heading2"/>
        <w:spacing w:line="240" w:lineRule="auto"/>
        <w:ind w:right="424"/>
        <w:jc w:val="center"/>
        <w:rPr>
          <w:rFonts w:cs="Times New Roman"/>
          <w:i w:val="0"/>
          <w:iCs w:val="0"/>
          <w:sz w:val="8"/>
          <w:szCs w:val="8"/>
        </w:rPr>
      </w:pPr>
    </w:p>
    <w:p w:rsidR="00FF600C" w:rsidRPr="00BF074B" w:rsidRDefault="00FF600C" w:rsidP="00FF600C">
      <w:pPr>
        <w:pStyle w:val="Heading2"/>
        <w:spacing w:line="240" w:lineRule="auto"/>
        <w:jc w:val="center"/>
        <w:rPr>
          <w:rFonts w:cs="Times New Roman"/>
          <w:i w:val="0"/>
          <w:iCs w:val="0"/>
          <w:sz w:val="16"/>
          <w:szCs w:val="16"/>
        </w:rPr>
      </w:pPr>
    </w:p>
    <w:p w:rsidR="00FF600C" w:rsidRPr="00BF074B" w:rsidRDefault="00FF600C" w:rsidP="00B30916">
      <w:pPr>
        <w:pStyle w:val="Heading2"/>
        <w:spacing w:line="240" w:lineRule="auto"/>
        <w:jc w:val="center"/>
        <w:rPr>
          <w:rFonts w:cs="Times New Roman"/>
          <w:i w:val="0"/>
          <w:iCs w:val="0"/>
          <w:sz w:val="16"/>
          <w:szCs w:val="16"/>
        </w:rPr>
      </w:pPr>
      <w:r w:rsidRPr="00BF074B">
        <w:rPr>
          <w:rFonts w:cs="Times New Roman"/>
          <w:i w:val="0"/>
          <w:iCs w:val="0"/>
          <w:sz w:val="16"/>
          <w:szCs w:val="16"/>
        </w:rPr>
        <w:t xml:space="preserve">Percentage Distribution of Employed Persons </w:t>
      </w:r>
      <w:r w:rsidR="00B30916" w:rsidRPr="00BF074B">
        <w:rPr>
          <w:rFonts w:cs="Times New Roman"/>
          <w:i w:val="0"/>
          <w:iCs w:val="0"/>
          <w:sz w:val="16"/>
          <w:szCs w:val="16"/>
        </w:rPr>
        <w:t>(</w:t>
      </w:r>
      <w:r w:rsidRPr="00BF074B">
        <w:rPr>
          <w:rFonts w:cs="Times New Roman"/>
          <w:i w:val="0"/>
          <w:iCs w:val="0"/>
          <w:sz w:val="16"/>
          <w:szCs w:val="16"/>
        </w:rPr>
        <w:t>15 Years and Above</w:t>
      </w:r>
      <w:r w:rsidR="00B30916" w:rsidRPr="00BF074B">
        <w:rPr>
          <w:rFonts w:cs="Times New Roman"/>
          <w:i w:val="0"/>
          <w:iCs w:val="0"/>
          <w:sz w:val="16"/>
          <w:szCs w:val="16"/>
        </w:rPr>
        <w:t>)</w:t>
      </w:r>
    </w:p>
    <w:p w:rsidR="00FF600C" w:rsidRPr="00BF074B" w:rsidRDefault="00FF600C" w:rsidP="00FF600C">
      <w:pPr>
        <w:pStyle w:val="Heading2"/>
        <w:spacing w:line="240" w:lineRule="auto"/>
        <w:jc w:val="center"/>
        <w:rPr>
          <w:rFonts w:cs="Times New Roman"/>
          <w:i w:val="0"/>
          <w:iCs w:val="0"/>
          <w:sz w:val="16"/>
          <w:szCs w:val="16"/>
        </w:rPr>
      </w:pPr>
      <w:r w:rsidRPr="00BF074B">
        <w:rPr>
          <w:i w:val="0"/>
          <w:iCs w:val="0"/>
          <w:sz w:val="16"/>
          <w:szCs w:val="16"/>
        </w:rPr>
        <w:t xml:space="preserve"> in Palestine</w:t>
      </w:r>
      <w:r w:rsidRPr="00BF074B">
        <w:rPr>
          <w:rFonts w:cs="Times New Roman"/>
          <w:i w:val="0"/>
          <w:iCs w:val="0"/>
          <w:sz w:val="16"/>
          <w:szCs w:val="16"/>
        </w:rPr>
        <w:t xml:space="preserve"> by Economic Activity, 2012-2015</w:t>
      </w:r>
    </w:p>
    <w:tbl>
      <w:tblPr>
        <w:tblW w:w="4200" w:type="pct"/>
        <w:jc w:val="center"/>
        <w:tblLayout w:type="fixed"/>
        <w:tblCellMar>
          <w:left w:w="107" w:type="dxa"/>
          <w:right w:w="107" w:type="dxa"/>
        </w:tblCellMar>
        <w:tblLook w:val="0000"/>
      </w:tblPr>
      <w:tblGrid>
        <w:gridCol w:w="1887"/>
        <w:gridCol w:w="729"/>
        <w:gridCol w:w="728"/>
        <w:gridCol w:w="728"/>
        <w:gridCol w:w="729"/>
      </w:tblGrid>
      <w:tr w:rsidR="00FF600C" w:rsidRPr="00BF074B" w:rsidTr="000104DD">
        <w:trPr>
          <w:cantSplit/>
          <w:trHeight w:hRule="exact" w:val="284"/>
          <w:jc w:val="center"/>
        </w:trPr>
        <w:tc>
          <w:tcPr>
            <w:tcW w:w="1887" w:type="dxa"/>
            <w:tcBorders>
              <w:top w:val="single" w:sz="4" w:space="0" w:color="auto"/>
              <w:left w:val="single" w:sz="4" w:space="0" w:color="auto"/>
              <w:bottom w:val="single" w:sz="4" w:space="0" w:color="auto"/>
              <w:right w:val="single" w:sz="4" w:space="0" w:color="auto"/>
            </w:tcBorders>
            <w:vAlign w:val="center"/>
          </w:tcPr>
          <w:p w:rsidR="00FF600C" w:rsidRPr="00BF074B" w:rsidRDefault="00FF600C" w:rsidP="000104DD">
            <w:pPr>
              <w:pStyle w:val="xl41"/>
              <w:pBdr>
                <w:bottom w:val="none" w:sz="0" w:space="0" w:color="auto"/>
              </w:pBdr>
              <w:overflowPunct w:val="0"/>
              <w:autoSpaceDE w:val="0"/>
              <w:autoSpaceDN w:val="0"/>
              <w:bidi/>
              <w:adjustRightInd w:val="0"/>
              <w:spacing w:before="0" w:beforeAutospacing="0" w:after="0" w:afterAutospacing="0"/>
              <w:textAlignment w:val="baseline"/>
              <w:rPr>
                <w:rtl/>
                <w:lang w:val="en-GB"/>
              </w:rPr>
            </w:pPr>
            <w:r w:rsidRPr="00BF074B">
              <w:t>Economic Activity</w:t>
            </w:r>
          </w:p>
        </w:tc>
        <w:tc>
          <w:tcPr>
            <w:tcW w:w="729" w:type="dxa"/>
            <w:tcBorders>
              <w:top w:val="single" w:sz="4" w:space="0" w:color="auto"/>
              <w:left w:val="single" w:sz="4" w:space="0" w:color="auto"/>
              <w:bottom w:val="single" w:sz="4" w:space="0" w:color="auto"/>
              <w:right w:val="single" w:sz="4" w:space="0" w:color="auto"/>
            </w:tcBorders>
            <w:vAlign w:val="center"/>
          </w:tcPr>
          <w:p w:rsidR="00FF600C" w:rsidRPr="00BF074B" w:rsidRDefault="00FF600C" w:rsidP="000104DD">
            <w:pPr>
              <w:pStyle w:val="xl41"/>
              <w:pBdr>
                <w:bottom w:val="none" w:sz="0" w:space="0" w:color="auto"/>
              </w:pBdr>
              <w:overflowPunct w:val="0"/>
              <w:autoSpaceDE w:val="0"/>
              <w:autoSpaceDN w:val="0"/>
              <w:bidi/>
              <w:adjustRightInd w:val="0"/>
              <w:spacing w:before="0" w:beforeAutospacing="0" w:after="0" w:afterAutospacing="0"/>
              <w:textAlignment w:val="baseline"/>
              <w:rPr>
                <w:rtl/>
              </w:rPr>
            </w:pPr>
            <w:r w:rsidRPr="00BF074B">
              <w:rPr>
                <w:rFonts w:hint="cs"/>
                <w:rtl/>
              </w:rPr>
              <w:t>2012</w:t>
            </w:r>
          </w:p>
        </w:tc>
        <w:tc>
          <w:tcPr>
            <w:tcW w:w="728" w:type="dxa"/>
            <w:tcBorders>
              <w:top w:val="single" w:sz="4" w:space="0" w:color="auto"/>
              <w:left w:val="single" w:sz="4" w:space="0" w:color="auto"/>
              <w:bottom w:val="single" w:sz="4" w:space="0" w:color="auto"/>
              <w:right w:val="single" w:sz="4" w:space="0" w:color="auto"/>
            </w:tcBorders>
            <w:vAlign w:val="center"/>
          </w:tcPr>
          <w:p w:rsidR="00FF600C" w:rsidRPr="00BF074B" w:rsidRDefault="00FF600C" w:rsidP="000104DD">
            <w:pPr>
              <w:pStyle w:val="xl41"/>
              <w:pBdr>
                <w:bottom w:val="none" w:sz="0" w:space="0" w:color="auto"/>
              </w:pBdr>
              <w:overflowPunct w:val="0"/>
              <w:autoSpaceDE w:val="0"/>
              <w:autoSpaceDN w:val="0"/>
              <w:bidi/>
              <w:adjustRightInd w:val="0"/>
              <w:spacing w:before="0" w:beforeAutospacing="0" w:after="0" w:afterAutospacing="0"/>
              <w:textAlignment w:val="baseline"/>
              <w:rPr>
                <w:rtl/>
              </w:rPr>
            </w:pPr>
            <w:r w:rsidRPr="00BF074B">
              <w:rPr>
                <w:rFonts w:hint="cs"/>
                <w:rtl/>
              </w:rPr>
              <w:t>2013</w:t>
            </w:r>
          </w:p>
        </w:tc>
        <w:tc>
          <w:tcPr>
            <w:tcW w:w="728" w:type="dxa"/>
            <w:tcBorders>
              <w:top w:val="single" w:sz="4" w:space="0" w:color="auto"/>
              <w:left w:val="single" w:sz="4" w:space="0" w:color="auto"/>
              <w:bottom w:val="single" w:sz="4" w:space="0" w:color="auto"/>
              <w:right w:val="single" w:sz="4" w:space="0" w:color="auto"/>
            </w:tcBorders>
            <w:vAlign w:val="center"/>
          </w:tcPr>
          <w:p w:rsidR="00FF600C" w:rsidRPr="00BF074B" w:rsidRDefault="00FF600C" w:rsidP="000104DD">
            <w:pPr>
              <w:pStyle w:val="xl41"/>
              <w:pBdr>
                <w:bottom w:val="none" w:sz="0" w:space="0" w:color="auto"/>
              </w:pBdr>
              <w:overflowPunct w:val="0"/>
              <w:autoSpaceDE w:val="0"/>
              <w:autoSpaceDN w:val="0"/>
              <w:bidi/>
              <w:adjustRightInd w:val="0"/>
              <w:spacing w:before="0" w:beforeAutospacing="0" w:after="0" w:afterAutospacing="0"/>
              <w:textAlignment w:val="baseline"/>
              <w:rPr>
                <w:rtl/>
              </w:rPr>
            </w:pPr>
            <w:r w:rsidRPr="00BF074B">
              <w:rPr>
                <w:rFonts w:hint="cs"/>
                <w:rtl/>
              </w:rPr>
              <w:t>2014</w:t>
            </w:r>
          </w:p>
        </w:tc>
        <w:tc>
          <w:tcPr>
            <w:tcW w:w="729" w:type="dxa"/>
            <w:tcBorders>
              <w:top w:val="single" w:sz="4" w:space="0" w:color="auto"/>
              <w:left w:val="single" w:sz="4" w:space="0" w:color="auto"/>
              <w:bottom w:val="single" w:sz="4" w:space="0" w:color="auto"/>
              <w:right w:val="single" w:sz="4" w:space="0" w:color="auto"/>
            </w:tcBorders>
            <w:vAlign w:val="center"/>
          </w:tcPr>
          <w:p w:rsidR="00FF600C" w:rsidRPr="00BF074B" w:rsidRDefault="00FF600C" w:rsidP="000104DD">
            <w:pPr>
              <w:pStyle w:val="xl41"/>
              <w:pBdr>
                <w:bottom w:val="none" w:sz="0" w:space="0" w:color="auto"/>
              </w:pBdr>
              <w:overflowPunct w:val="0"/>
              <w:autoSpaceDE w:val="0"/>
              <w:autoSpaceDN w:val="0"/>
              <w:bidi/>
              <w:adjustRightInd w:val="0"/>
              <w:spacing w:before="0" w:beforeAutospacing="0" w:after="0" w:afterAutospacing="0"/>
              <w:textAlignment w:val="baseline"/>
              <w:rPr>
                <w:rtl/>
              </w:rPr>
            </w:pPr>
            <w:r w:rsidRPr="00BF074B">
              <w:rPr>
                <w:rFonts w:hint="cs"/>
                <w:rtl/>
              </w:rPr>
              <w:t>2015</w:t>
            </w:r>
          </w:p>
        </w:tc>
      </w:tr>
      <w:tr w:rsidR="00FF600C" w:rsidRPr="00BF074B" w:rsidTr="000104DD">
        <w:trPr>
          <w:cantSplit/>
          <w:trHeight w:val="284"/>
          <w:jc w:val="center"/>
        </w:trPr>
        <w:tc>
          <w:tcPr>
            <w:tcW w:w="1887" w:type="dxa"/>
            <w:tcBorders>
              <w:top w:val="single" w:sz="4" w:space="0" w:color="auto"/>
              <w:left w:val="single" w:sz="4" w:space="0" w:color="auto"/>
              <w:right w:val="single" w:sz="4" w:space="0" w:color="auto"/>
            </w:tcBorders>
            <w:vAlign w:val="center"/>
          </w:tcPr>
          <w:p w:rsidR="00FF600C" w:rsidRPr="00BF074B" w:rsidRDefault="00FF600C" w:rsidP="000104DD">
            <w:pPr>
              <w:bidi/>
              <w:jc w:val="right"/>
              <w:rPr>
                <w:rFonts w:cs="Times New Roman"/>
                <w:sz w:val="14"/>
                <w:szCs w:val="14"/>
                <w:rtl/>
                <w:lang w:val="en-GB"/>
              </w:rPr>
            </w:pPr>
            <w:r w:rsidRPr="00BF074B">
              <w:rPr>
                <w:rFonts w:cs="Times New Roman"/>
                <w:sz w:val="14"/>
                <w:szCs w:val="14"/>
              </w:rPr>
              <w:t>Agriculture, Hunting, Forestry &amp; Fishing</w:t>
            </w:r>
          </w:p>
        </w:tc>
        <w:tc>
          <w:tcPr>
            <w:tcW w:w="729" w:type="dxa"/>
            <w:tcBorders>
              <w:top w:val="single" w:sz="4" w:space="0" w:color="auto"/>
            </w:tcBorders>
            <w:vAlign w:val="center"/>
          </w:tcPr>
          <w:p w:rsidR="00FF600C" w:rsidRPr="00BF074B" w:rsidRDefault="00FF600C" w:rsidP="000D7F05">
            <w:pPr>
              <w:ind w:left="113"/>
              <w:jc w:val="right"/>
              <w:rPr>
                <w:rFonts w:cs="Times New Roman"/>
                <w:sz w:val="14"/>
                <w:szCs w:val="14"/>
              </w:rPr>
            </w:pPr>
            <w:r w:rsidRPr="00BF074B">
              <w:rPr>
                <w:rFonts w:cs="Times New Roman"/>
                <w:sz w:val="14"/>
                <w:szCs w:val="14"/>
              </w:rPr>
              <w:t>11.</w:t>
            </w:r>
            <w:r w:rsidR="000D7F05" w:rsidRPr="00BF074B">
              <w:rPr>
                <w:rFonts w:cs="Times New Roman" w:hint="cs"/>
                <w:sz w:val="14"/>
                <w:szCs w:val="14"/>
                <w:rtl/>
              </w:rPr>
              <w:t>5</w:t>
            </w:r>
          </w:p>
        </w:tc>
        <w:tc>
          <w:tcPr>
            <w:tcW w:w="728" w:type="dxa"/>
            <w:tcBorders>
              <w:top w:val="single" w:sz="4" w:space="0" w:color="auto"/>
            </w:tcBorders>
            <w:vAlign w:val="center"/>
          </w:tcPr>
          <w:p w:rsidR="00FF600C" w:rsidRPr="00BF074B" w:rsidRDefault="00FF600C" w:rsidP="000104DD">
            <w:pPr>
              <w:ind w:left="113"/>
              <w:jc w:val="right"/>
              <w:rPr>
                <w:rFonts w:cs="Times New Roman"/>
                <w:sz w:val="14"/>
                <w:szCs w:val="14"/>
              </w:rPr>
            </w:pPr>
            <w:r w:rsidRPr="00BF074B">
              <w:rPr>
                <w:rFonts w:cs="Times New Roman"/>
                <w:sz w:val="14"/>
                <w:szCs w:val="14"/>
                <w:rtl/>
              </w:rPr>
              <w:t>10.5</w:t>
            </w:r>
          </w:p>
        </w:tc>
        <w:tc>
          <w:tcPr>
            <w:tcW w:w="728" w:type="dxa"/>
            <w:tcBorders>
              <w:top w:val="single" w:sz="4" w:space="0" w:color="auto"/>
            </w:tcBorders>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10.4</w:t>
            </w:r>
          </w:p>
        </w:tc>
        <w:tc>
          <w:tcPr>
            <w:tcW w:w="729" w:type="dxa"/>
            <w:tcBorders>
              <w:top w:val="single" w:sz="4" w:space="0" w:color="auto"/>
              <w:right w:val="single" w:sz="4" w:space="0" w:color="auto"/>
            </w:tcBorders>
            <w:vAlign w:val="center"/>
          </w:tcPr>
          <w:p w:rsidR="00FF600C" w:rsidRPr="00BF074B" w:rsidRDefault="00FF600C" w:rsidP="000104DD">
            <w:pPr>
              <w:ind w:left="57" w:right="57"/>
              <w:jc w:val="right"/>
              <w:rPr>
                <w:sz w:val="14"/>
                <w:szCs w:val="14"/>
              </w:rPr>
            </w:pPr>
            <w:r w:rsidRPr="00BF074B">
              <w:rPr>
                <w:rFonts w:hint="cs"/>
                <w:sz w:val="14"/>
                <w:szCs w:val="14"/>
                <w:rtl/>
              </w:rPr>
              <w:t>8.7</w:t>
            </w:r>
          </w:p>
        </w:tc>
      </w:tr>
      <w:tr w:rsidR="00FF600C" w:rsidRPr="00BF074B" w:rsidTr="000104DD">
        <w:trPr>
          <w:cantSplit/>
          <w:trHeight w:val="284"/>
          <w:jc w:val="center"/>
        </w:trPr>
        <w:tc>
          <w:tcPr>
            <w:tcW w:w="1887" w:type="dxa"/>
            <w:tcBorders>
              <w:left w:val="single" w:sz="4" w:space="0" w:color="auto"/>
              <w:right w:val="single" w:sz="4" w:space="0" w:color="auto"/>
            </w:tcBorders>
            <w:vAlign w:val="center"/>
          </w:tcPr>
          <w:p w:rsidR="00FF600C" w:rsidRPr="00BF074B" w:rsidRDefault="00FF600C" w:rsidP="000104DD">
            <w:pPr>
              <w:bidi/>
              <w:jc w:val="right"/>
              <w:rPr>
                <w:rFonts w:cs="Times New Roman"/>
                <w:sz w:val="14"/>
                <w:szCs w:val="14"/>
                <w:rtl/>
                <w:lang w:val="en-GB"/>
              </w:rPr>
            </w:pPr>
            <w:r w:rsidRPr="00BF074B">
              <w:rPr>
                <w:rFonts w:cs="Times New Roman"/>
                <w:sz w:val="14"/>
                <w:szCs w:val="14"/>
              </w:rPr>
              <w:t>Mining, Quarrying &amp; Manufacturing</w:t>
            </w:r>
          </w:p>
        </w:tc>
        <w:tc>
          <w:tcPr>
            <w:tcW w:w="729" w:type="dxa"/>
            <w:vAlign w:val="center"/>
          </w:tcPr>
          <w:p w:rsidR="00FF600C" w:rsidRPr="00BF074B" w:rsidRDefault="00FF600C" w:rsidP="000104DD">
            <w:pPr>
              <w:ind w:left="113"/>
              <w:jc w:val="right"/>
              <w:rPr>
                <w:rFonts w:cs="Times New Roman"/>
                <w:sz w:val="14"/>
                <w:szCs w:val="14"/>
              </w:rPr>
            </w:pPr>
            <w:r w:rsidRPr="00BF074B">
              <w:rPr>
                <w:rFonts w:cs="Times New Roman"/>
                <w:sz w:val="14"/>
                <w:szCs w:val="14"/>
              </w:rPr>
              <w:t>11.9</w:t>
            </w:r>
          </w:p>
        </w:tc>
        <w:tc>
          <w:tcPr>
            <w:tcW w:w="728" w:type="dxa"/>
            <w:vAlign w:val="center"/>
          </w:tcPr>
          <w:p w:rsidR="00FF600C" w:rsidRPr="00BF074B" w:rsidRDefault="00FF600C" w:rsidP="000104DD">
            <w:pPr>
              <w:ind w:left="113"/>
              <w:jc w:val="right"/>
              <w:rPr>
                <w:rFonts w:cs="Times New Roman"/>
                <w:sz w:val="14"/>
                <w:szCs w:val="14"/>
              </w:rPr>
            </w:pPr>
            <w:r w:rsidRPr="00BF074B">
              <w:rPr>
                <w:rFonts w:cs="Times New Roman"/>
                <w:sz w:val="14"/>
                <w:szCs w:val="14"/>
                <w:rtl/>
              </w:rPr>
              <w:t>12.2</w:t>
            </w:r>
          </w:p>
        </w:tc>
        <w:tc>
          <w:tcPr>
            <w:tcW w:w="728" w:type="dxa"/>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12.6</w:t>
            </w:r>
          </w:p>
        </w:tc>
        <w:tc>
          <w:tcPr>
            <w:tcW w:w="729" w:type="dxa"/>
            <w:tcBorders>
              <w:right w:val="single" w:sz="4" w:space="0" w:color="auto"/>
            </w:tcBorders>
            <w:vAlign w:val="center"/>
          </w:tcPr>
          <w:p w:rsidR="00FF600C" w:rsidRPr="00BF074B" w:rsidRDefault="00FF600C" w:rsidP="000104DD">
            <w:pPr>
              <w:ind w:left="57" w:right="57"/>
              <w:jc w:val="right"/>
              <w:rPr>
                <w:sz w:val="14"/>
                <w:szCs w:val="14"/>
              </w:rPr>
            </w:pPr>
            <w:r w:rsidRPr="00BF074B">
              <w:rPr>
                <w:rFonts w:hint="cs"/>
                <w:sz w:val="14"/>
                <w:szCs w:val="14"/>
                <w:rtl/>
              </w:rPr>
              <w:t>13.0</w:t>
            </w:r>
          </w:p>
        </w:tc>
      </w:tr>
      <w:tr w:rsidR="00FF600C" w:rsidRPr="00BF074B" w:rsidTr="000104DD">
        <w:trPr>
          <w:cantSplit/>
          <w:trHeight w:val="284"/>
          <w:jc w:val="center"/>
        </w:trPr>
        <w:tc>
          <w:tcPr>
            <w:tcW w:w="1887" w:type="dxa"/>
            <w:tcBorders>
              <w:left w:val="single" w:sz="4" w:space="0" w:color="auto"/>
              <w:right w:val="single" w:sz="4" w:space="0" w:color="auto"/>
            </w:tcBorders>
            <w:vAlign w:val="center"/>
          </w:tcPr>
          <w:p w:rsidR="00FF600C" w:rsidRPr="00BF074B" w:rsidRDefault="00FF600C" w:rsidP="000104DD">
            <w:pPr>
              <w:bidi/>
              <w:jc w:val="right"/>
              <w:rPr>
                <w:rFonts w:cs="Times New Roman"/>
                <w:sz w:val="14"/>
                <w:szCs w:val="14"/>
                <w:rtl/>
                <w:lang w:val="en-GB"/>
              </w:rPr>
            </w:pPr>
            <w:r w:rsidRPr="00BF074B">
              <w:rPr>
                <w:rFonts w:cs="Times New Roman"/>
                <w:sz w:val="14"/>
                <w:szCs w:val="14"/>
              </w:rPr>
              <w:t>Construction</w:t>
            </w:r>
          </w:p>
        </w:tc>
        <w:tc>
          <w:tcPr>
            <w:tcW w:w="729" w:type="dxa"/>
            <w:vAlign w:val="center"/>
          </w:tcPr>
          <w:p w:rsidR="00FF600C" w:rsidRPr="00BF074B" w:rsidRDefault="00FF600C" w:rsidP="000104DD">
            <w:pPr>
              <w:ind w:left="113"/>
              <w:jc w:val="right"/>
              <w:rPr>
                <w:rFonts w:cs="Times New Roman"/>
                <w:sz w:val="14"/>
                <w:szCs w:val="14"/>
              </w:rPr>
            </w:pPr>
            <w:r w:rsidRPr="00BF074B">
              <w:rPr>
                <w:rFonts w:cs="Times New Roman"/>
                <w:sz w:val="14"/>
                <w:szCs w:val="14"/>
              </w:rPr>
              <w:t>14.4</w:t>
            </w:r>
          </w:p>
        </w:tc>
        <w:tc>
          <w:tcPr>
            <w:tcW w:w="728" w:type="dxa"/>
            <w:vAlign w:val="center"/>
          </w:tcPr>
          <w:p w:rsidR="00FF600C" w:rsidRPr="00BF074B" w:rsidRDefault="00FF600C" w:rsidP="000104DD">
            <w:pPr>
              <w:ind w:left="113"/>
              <w:jc w:val="right"/>
              <w:rPr>
                <w:rFonts w:cs="Times New Roman"/>
                <w:sz w:val="14"/>
                <w:szCs w:val="14"/>
              </w:rPr>
            </w:pPr>
            <w:r w:rsidRPr="00BF074B">
              <w:rPr>
                <w:rFonts w:cs="Times New Roman"/>
                <w:sz w:val="14"/>
                <w:szCs w:val="14"/>
                <w:rtl/>
              </w:rPr>
              <w:t>15.6</w:t>
            </w:r>
          </w:p>
        </w:tc>
        <w:tc>
          <w:tcPr>
            <w:tcW w:w="728" w:type="dxa"/>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15.3</w:t>
            </w:r>
          </w:p>
        </w:tc>
        <w:tc>
          <w:tcPr>
            <w:tcW w:w="729" w:type="dxa"/>
            <w:tcBorders>
              <w:right w:val="single" w:sz="4" w:space="0" w:color="auto"/>
            </w:tcBorders>
            <w:vAlign w:val="center"/>
          </w:tcPr>
          <w:p w:rsidR="00FF600C" w:rsidRPr="00BF074B" w:rsidRDefault="00FF600C" w:rsidP="000104DD">
            <w:pPr>
              <w:ind w:left="57" w:right="57"/>
              <w:jc w:val="right"/>
              <w:rPr>
                <w:sz w:val="14"/>
                <w:szCs w:val="14"/>
              </w:rPr>
            </w:pPr>
            <w:r w:rsidRPr="00BF074B">
              <w:rPr>
                <w:rFonts w:hint="cs"/>
                <w:sz w:val="14"/>
                <w:szCs w:val="14"/>
                <w:rtl/>
              </w:rPr>
              <w:t>15.5</w:t>
            </w:r>
          </w:p>
        </w:tc>
      </w:tr>
      <w:tr w:rsidR="00FF600C" w:rsidRPr="00BF074B" w:rsidTr="000104DD">
        <w:trPr>
          <w:cantSplit/>
          <w:trHeight w:val="284"/>
          <w:jc w:val="center"/>
        </w:trPr>
        <w:tc>
          <w:tcPr>
            <w:tcW w:w="1887" w:type="dxa"/>
            <w:tcBorders>
              <w:left w:val="single" w:sz="4" w:space="0" w:color="auto"/>
              <w:right w:val="single" w:sz="4" w:space="0" w:color="auto"/>
            </w:tcBorders>
            <w:vAlign w:val="center"/>
          </w:tcPr>
          <w:p w:rsidR="00FF600C" w:rsidRPr="00BF074B" w:rsidRDefault="00FF600C" w:rsidP="000104DD">
            <w:pPr>
              <w:bidi/>
              <w:jc w:val="right"/>
              <w:rPr>
                <w:rFonts w:cs="Times New Roman"/>
                <w:sz w:val="14"/>
                <w:szCs w:val="14"/>
                <w:rtl/>
                <w:lang w:val="en-GB"/>
              </w:rPr>
            </w:pPr>
            <w:r w:rsidRPr="00BF074B">
              <w:rPr>
                <w:rFonts w:cs="Times New Roman"/>
                <w:sz w:val="14"/>
                <w:szCs w:val="14"/>
              </w:rPr>
              <w:t>Commerce, Hotels &amp; Restaurants</w:t>
            </w:r>
          </w:p>
        </w:tc>
        <w:tc>
          <w:tcPr>
            <w:tcW w:w="729" w:type="dxa"/>
            <w:vAlign w:val="center"/>
          </w:tcPr>
          <w:p w:rsidR="00FF600C" w:rsidRPr="00BF074B" w:rsidRDefault="00FF600C" w:rsidP="000104DD">
            <w:pPr>
              <w:ind w:left="113"/>
              <w:jc w:val="right"/>
              <w:rPr>
                <w:rFonts w:cs="Times New Roman"/>
                <w:sz w:val="14"/>
                <w:szCs w:val="14"/>
              </w:rPr>
            </w:pPr>
            <w:r w:rsidRPr="00BF074B">
              <w:rPr>
                <w:rFonts w:cs="Times New Roman"/>
                <w:sz w:val="14"/>
                <w:szCs w:val="14"/>
              </w:rPr>
              <w:t>19.6</w:t>
            </w:r>
          </w:p>
        </w:tc>
        <w:tc>
          <w:tcPr>
            <w:tcW w:w="728" w:type="dxa"/>
            <w:vAlign w:val="center"/>
          </w:tcPr>
          <w:p w:rsidR="00FF600C" w:rsidRPr="00BF074B" w:rsidRDefault="00FF600C" w:rsidP="000104DD">
            <w:pPr>
              <w:ind w:left="113"/>
              <w:jc w:val="right"/>
              <w:rPr>
                <w:rFonts w:cs="Times New Roman"/>
                <w:sz w:val="14"/>
                <w:szCs w:val="14"/>
              </w:rPr>
            </w:pPr>
            <w:r w:rsidRPr="00BF074B">
              <w:rPr>
                <w:rFonts w:cs="Times New Roman"/>
                <w:sz w:val="14"/>
                <w:szCs w:val="14"/>
                <w:rtl/>
              </w:rPr>
              <w:t>19.6</w:t>
            </w:r>
          </w:p>
        </w:tc>
        <w:tc>
          <w:tcPr>
            <w:tcW w:w="728" w:type="dxa"/>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20.2</w:t>
            </w:r>
          </w:p>
        </w:tc>
        <w:tc>
          <w:tcPr>
            <w:tcW w:w="729" w:type="dxa"/>
            <w:tcBorders>
              <w:right w:val="single" w:sz="4" w:space="0" w:color="auto"/>
            </w:tcBorders>
            <w:vAlign w:val="center"/>
          </w:tcPr>
          <w:p w:rsidR="00FF600C" w:rsidRPr="00BF074B" w:rsidRDefault="00FF600C" w:rsidP="000104DD">
            <w:pPr>
              <w:ind w:left="57" w:right="57"/>
              <w:jc w:val="right"/>
              <w:rPr>
                <w:sz w:val="14"/>
                <w:szCs w:val="14"/>
              </w:rPr>
            </w:pPr>
            <w:r w:rsidRPr="00BF074B">
              <w:rPr>
                <w:rFonts w:hint="cs"/>
                <w:sz w:val="14"/>
                <w:szCs w:val="14"/>
                <w:rtl/>
              </w:rPr>
              <w:t>20.6</w:t>
            </w:r>
          </w:p>
        </w:tc>
      </w:tr>
      <w:tr w:rsidR="00FF600C" w:rsidRPr="00BF074B" w:rsidTr="000104DD">
        <w:trPr>
          <w:cantSplit/>
          <w:trHeight w:val="284"/>
          <w:jc w:val="center"/>
        </w:trPr>
        <w:tc>
          <w:tcPr>
            <w:tcW w:w="1887" w:type="dxa"/>
            <w:tcBorders>
              <w:left w:val="single" w:sz="4" w:space="0" w:color="auto"/>
              <w:right w:val="single" w:sz="4" w:space="0" w:color="auto"/>
            </w:tcBorders>
            <w:vAlign w:val="center"/>
          </w:tcPr>
          <w:p w:rsidR="00FF600C" w:rsidRPr="00BF074B" w:rsidRDefault="00FF600C" w:rsidP="000104DD">
            <w:pPr>
              <w:bidi/>
              <w:jc w:val="right"/>
              <w:rPr>
                <w:rFonts w:cs="Times New Roman"/>
                <w:sz w:val="14"/>
                <w:szCs w:val="14"/>
                <w:rtl/>
                <w:lang w:val="en-GB"/>
              </w:rPr>
            </w:pPr>
            <w:r w:rsidRPr="00BF074B">
              <w:rPr>
                <w:rFonts w:cs="Times New Roman"/>
                <w:sz w:val="14"/>
                <w:szCs w:val="14"/>
              </w:rPr>
              <w:t>Transportation, Storage &amp; Communications</w:t>
            </w:r>
          </w:p>
        </w:tc>
        <w:tc>
          <w:tcPr>
            <w:tcW w:w="729" w:type="dxa"/>
            <w:vAlign w:val="center"/>
          </w:tcPr>
          <w:p w:rsidR="00FF600C" w:rsidRPr="00BF074B" w:rsidRDefault="00FF600C" w:rsidP="000104DD">
            <w:pPr>
              <w:ind w:left="113"/>
              <w:jc w:val="right"/>
              <w:rPr>
                <w:rFonts w:cs="Times New Roman"/>
                <w:sz w:val="14"/>
                <w:szCs w:val="14"/>
              </w:rPr>
            </w:pPr>
            <w:r w:rsidRPr="00BF074B">
              <w:rPr>
                <w:rFonts w:cs="Times New Roman"/>
                <w:sz w:val="14"/>
                <w:szCs w:val="14"/>
              </w:rPr>
              <w:t>6.5</w:t>
            </w:r>
          </w:p>
        </w:tc>
        <w:tc>
          <w:tcPr>
            <w:tcW w:w="728" w:type="dxa"/>
            <w:vAlign w:val="center"/>
          </w:tcPr>
          <w:p w:rsidR="00FF600C" w:rsidRPr="00BF074B" w:rsidRDefault="00FF600C" w:rsidP="000104DD">
            <w:pPr>
              <w:ind w:left="113"/>
              <w:jc w:val="right"/>
              <w:rPr>
                <w:rFonts w:cs="Times New Roman"/>
                <w:sz w:val="14"/>
                <w:szCs w:val="14"/>
              </w:rPr>
            </w:pPr>
            <w:r w:rsidRPr="00BF074B">
              <w:rPr>
                <w:rFonts w:cs="Times New Roman"/>
                <w:sz w:val="14"/>
                <w:szCs w:val="14"/>
                <w:rtl/>
              </w:rPr>
              <w:t>6.4</w:t>
            </w:r>
          </w:p>
        </w:tc>
        <w:tc>
          <w:tcPr>
            <w:tcW w:w="728" w:type="dxa"/>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5.4</w:t>
            </w:r>
          </w:p>
        </w:tc>
        <w:tc>
          <w:tcPr>
            <w:tcW w:w="729" w:type="dxa"/>
            <w:tcBorders>
              <w:right w:val="single" w:sz="4" w:space="0" w:color="auto"/>
            </w:tcBorders>
            <w:vAlign w:val="center"/>
          </w:tcPr>
          <w:p w:rsidR="00FF600C" w:rsidRPr="00BF074B" w:rsidRDefault="00FF600C" w:rsidP="000104DD">
            <w:pPr>
              <w:ind w:left="57" w:right="57"/>
              <w:jc w:val="right"/>
              <w:rPr>
                <w:sz w:val="14"/>
                <w:szCs w:val="14"/>
              </w:rPr>
            </w:pPr>
            <w:r w:rsidRPr="00BF074B">
              <w:rPr>
                <w:rFonts w:hint="cs"/>
                <w:sz w:val="14"/>
                <w:szCs w:val="14"/>
                <w:rtl/>
              </w:rPr>
              <w:t>5.8</w:t>
            </w:r>
          </w:p>
        </w:tc>
      </w:tr>
      <w:tr w:rsidR="00FF600C" w:rsidRPr="00BF074B" w:rsidTr="000104DD">
        <w:trPr>
          <w:cantSplit/>
          <w:trHeight w:val="284"/>
          <w:jc w:val="center"/>
        </w:trPr>
        <w:tc>
          <w:tcPr>
            <w:tcW w:w="1887" w:type="dxa"/>
            <w:tcBorders>
              <w:left w:val="single" w:sz="4" w:space="0" w:color="auto"/>
              <w:right w:val="single" w:sz="4" w:space="0" w:color="auto"/>
            </w:tcBorders>
            <w:vAlign w:val="center"/>
          </w:tcPr>
          <w:p w:rsidR="00FF600C" w:rsidRPr="00BF074B" w:rsidRDefault="00FF600C" w:rsidP="000104DD">
            <w:pPr>
              <w:bidi/>
              <w:jc w:val="right"/>
              <w:rPr>
                <w:rFonts w:cs="Times New Roman"/>
                <w:sz w:val="14"/>
                <w:szCs w:val="14"/>
                <w:rtl/>
                <w:lang w:val="en-GB"/>
              </w:rPr>
            </w:pPr>
            <w:r w:rsidRPr="00BF074B">
              <w:rPr>
                <w:rFonts w:cs="Times New Roman"/>
                <w:sz w:val="14"/>
                <w:szCs w:val="14"/>
              </w:rPr>
              <w:t>Services &amp; Other Branches</w:t>
            </w:r>
          </w:p>
        </w:tc>
        <w:tc>
          <w:tcPr>
            <w:tcW w:w="729" w:type="dxa"/>
            <w:vAlign w:val="center"/>
          </w:tcPr>
          <w:p w:rsidR="00FF600C" w:rsidRPr="00BF074B" w:rsidRDefault="00FF600C" w:rsidP="000D7F05">
            <w:pPr>
              <w:ind w:left="113"/>
              <w:jc w:val="right"/>
              <w:rPr>
                <w:rFonts w:cs="Times New Roman"/>
                <w:sz w:val="14"/>
                <w:szCs w:val="14"/>
              </w:rPr>
            </w:pPr>
            <w:r w:rsidRPr="00BF074B">
              <w:rPr>
                <w:rFonts w:cs="Times New Roman"/>
                <w:sz w:val="14"/>
                <w:szCs w:val="14"/>
              </w:rPr>
              <w:t>36.</w:t>
            </w:r>
            <w:r w:rsidR="000D7F05" w:rsidRPr="00BF074B">
              <w:rPr>
                <w:rFonts w:cs="Times New Roman" w:hint="cs"/>
                <w:sz w:val="14"/>
                <w:szCs w:val="14"/>
                <w:rtl/>
              </w:rPr>
              <w:t>1</w:t>
            </w:r>
          </w:p>
        </w:tc>
        <w:tc>
          <w:tcPr>
            <w:tcW w:w="728" w:type="dxa"/>
            <w:vAlign w:val="center"/>
          </w:tcPr>
          <w:p w:rsidR="00FF600C" w:rsidRPr="00BF074B" w:rsidRDefault="00FF600C" w:rsidP="000104DD">
            <w:pPr>
              <w:ind w:left="113"/>
              <w:jc w:val="right"/>
              <w:rPr>
                <w:rFonts w:cs="Times New Roman"/>
                <w:sz w:val="14"/>
                <w:szCs w:val="14"/>
              </w:rPr>
            </w:pPr>
            <w:r w:rsidRPr="00BF074B">
              <w:rPr>
                <w:rFonts w:cs="Times New Roman"/>
                <w:sz w:val="14"/>
                <w:szCs w:val="14"/>
                <w:rtl/>
              </w:rPr>
              <w:t>35.7</w:t>
            </w:r>
          </w:p>
        </w:tc>
        <w:tc>
          <w:tcPr>
            <w:tcW w:w="728" w:type="dxa"/>
            <w:vAlign w:val="center"/>
          </w:tcPr>
          <w:p w:rsidR="00FF600C" w:rsidRPr="00BF074B" w:rsidRDefault="00FF600C" w:rsidP="000104DD">
            <w:pPr>
              <w:ind w:left="57" w:right="57"/>
              <w:jc w:val="right"/>
              <w:rPr>
                <w:rFonts w:cs="Times New Roman"/>
                <w:sz w:val="14"/>
                <w:szCs w:val="14"/>
              </w:rPr>
            </w:pPr>
            <w:r w:rsidRPr="00BF074B">
              <w:rPr>
                <w:rFonts w:cs="Times New Roman"/>
                <w:sz w:val="14"/>
                <w:szCs w:val="14"/>
              </w:rPr>
              <w:t>36.1</w:t>
            </w:r>
          </w:p>
        </w:tc>
        <w:tc>
          <w:tcPr>
            <w:tcW w:w="729" w:type="dxa"/>
            <w:tcBorders>
              <w:right w:val="single" w:sz="4" w:space="0" w:color="auto"/>
            </w:tcBorders>
            <w:vAlign w:val="center"/>
          </w:tcPr>
          <w:p w:rsidR="00FF600C" w:rsidRPr="00BF074B" w:rsidRDefault="00FF600C" w:rsidP="000104DD">
            <w:pPr>
              <w:ind w:left="57" w:right="57"/>
              <w:jc w:val="right"/>
              <w:rPr>
                <w:sz w:val="14"/>
                <w:szCs w:val="14"/>
              </w:rPr>
            </w:pPr>
            <w:r w:rsidRPr="00BF074B">
              <w:rPr>
                <w:rFonts w:hint="cs"/>
                <w:sz w:val="14"/>
                <w:szCs w:val="14"/>
                <w:rtl/>
              </w:rPr>
              <w:t>36.4</w:t>
            </w:r>
          </w:p>
        </w:tc>
      </w:tr>
      <w:tr w:rsidR="00FF600C" w:rsidRPr="00BF074B" w:rsidTr="000104DD">
        <w:trPr>
          <w:cantSplit/>
          <w:trHeight w:val="284"/>
          <w:jc w:val="center"/>
        </w:trPr>
        <w:tc>
          <w:tcPr>
            <w:tcW w:w="1887" w:type="dxa"/>
            <w:tcBorders>
              <w:left w:val="single" w:sz="4" w:space="0" w:color="auto"/>
              <w:bottom w:val="inset" w:sz="6" w:space="0" w:color="auto"/>
              <w:right w:val="single" w:sz="4" w:space="0" w:color="auto"/>
            </w:tcBorders>
            <w:vAlign w:val="center"/>
          </w:tcPr>
          <w:p w:rsidR="00FF600C" w:rsidRPr="00BF074B" w:rsidRDefault="00FF600C" w:rsidP="000104DD">
            <w:pPr>
              <w:bidi/>
              <w:jc w:val="right"/>
              <w:rPr>
                <w:rFonts w:cs="Times New Roman"/>
                <w:b/>
                <w:bCs/>
                <w:sz w:val="14"/>
                <w:szCs w:val="14"/>
                <w:rtl/>
                <w:lang w:val="en-GB"/>
              </w:rPr>
            </w:pPr>
            <w:r w:rsidRPr="00BF074B">
              <w:rPr>
                <w:rFonts w:cs="Times New Roman"/>
                <w:b/>
                <w:bCs/>
                <w:sz w:val="14"/>
                <w:szCs w:val="14"/>
              </w:rPr>
              <w:t xml:space="preserve">Total </w:t>
            </w:r>
          </w:p>
        </w:tc>
        <w:tc>
          <w:tcPr>
            <w:tcW w:w="729" w:type="dxa"/>
            <w:tcBorders>
              <w:bottom w:val="inset" w:sz="6" w:space="0" w:color="auto"/>
            </w:tcBorders>
            <w:vAlign w:val="center"/>
          </w:tcPr>
          <w:p w:rsidR="00FF600C" w:rsidRPr="00BF074B" w:rsidRDefault="00FF600C" w:rsidP="000104DD">
            <w:pPr>
              <w:ind w:left="113"/>
              <w:jc w:val="right"/>
              <w:rPr>
                <w:rFonts w:cs="Times New Roman"/>
                <w:b/>
                <w:bCs/>
                <w:sz w:val="14"/>
                <w:szCs w:val="14"/>
                <w:rtl/>
              </w:rPr>
            </w:pPr>
            <w:r w:rsidRPr="00BF074B">
              <w:rPr>
                <w:rFonts w:cs="Times New Roman"/>
                <w:b/>
                <w:bCs/>
                <w:sz w:val="14"/>
                <w:szCs w:val="14"/>
              </w:rPr>
              <w:t>100</w:t>
            </w:r>
          </w:p>
        </w:tc>
        <w:tc>
          <w:tcPr>
            <w:tcW w:w="728" w:type="dxa"/>
            <w:tcBorders>
              <w:bottom w:val="inset" w:sz="6" w:space="0" w:color="auto"/>
            </w:tcBorders>
            <w:vAlign w:val="center"/>
          </w:tcPr>
          <w:p w:rsidR="00FF600C" w:rsidRPr="00BF074B" w:rsidRDefault="00FF600C" w:rsidP="000104DD">
            <w:pPr>
              <w:ind w:left="113"/>
              <w:jc w:val="right"/>
              <w:rPr>
                <w:rFonts w:cs="Times New Roman"/>
                <w:b/>
                <w:bCs/>
                <w:sz w:val="14"/>
                <w:szCs w:val="14"/>
                <w:rtl/>
              </w:rPr>
            </w:pPr>
            <w:r w:rsidRPr="00BF074B">
              <w:rPr>
                <w:rFonts w:cs="Times New Roman"/>
                <w:b/>
                <w:bCs/>
                <w:sz w:val="14"/>
                <w:szCs w:val="14"/>
                <w:rtl/>
              </w:rPr>
              <w:t>100</w:t>
            </w:r>
          </w:p>
        </w:tc>
        <w:tc>
          <w:tcPr>
            <w:tcW w:w="728" w:type="dxa"/>
            <w:tcBorders>
              <w:bottom w:val="inset" w:sz="6" w:space="0" w:color="auto"/>
            </w:tcBorders>
            <w:vAlign w:val="center"/>
          </w:tcPr>
          <w:p w:rsidR="00FF600C" w:rsidRPr="00BF074B" w:rsidRDefault="00FF600C" w:rsidP="000104DD">
            <w:pPr>
              <w:pStyle w:val="xl37"/>
              <w:pBdr>
                <w:bottom w:val="none" w:sz="0" w:space="0" w:color="auto"/>
              </w:pBdr>
              <w:overflowPunct w:val="0"/>
              <w:autoSpaceDE w:val="0"/>
              <w:autoSpaceDN w:val="0"/>
              <w:adjustRightInd w:val="0"/>
              <w:spacing w:before="0" w:beforeAutospacing="0" w:after="0" w:afterAutospacing="0"/>
              <w:ind w:left="113"/>
              <w:jc w:val="right"/>
              <w:textAlignment w:val="baseline"/>
              <w:rPr>
                <w:b/>
                <w:bCs/>
                <w:rtl/>
              </w:rPr>
            </w:pPr>
            <w:r w:rsidRPr="00BF074B">
              <w:rPr>
                <w:rFonts w:hint="cs"/>
                <w:b/>
                <w:bCs/>
                <w:rtl/>
              </w:rPr>
              <w:t>100</w:t>
            </w:r>
          </w:p>
        </w:tc>
        <w:tc>
          <w:tcPr>
            <w:tcW w:w="729" w:type="dxa"/>
            <w:tcBorders>
              <w:bottom w:val="inset" w:sz="6" w:space="0" w:color="auto"/>
              <w:right w:val="single" w:sz="4" w:space="0" w:color="auto"/>
            </w:tcBorders>
            <w:vAlign w:val="center"/>
          </w:tcPr>
          <w:p w:rsidR="00FF600C" w:rsidRPr="00BF074B" w:rsidRDefault="00FF600C" w:rsidP="000104DD">
            <w:pPr>
              <w:ind w:left="57" w:right="57"/>
              <w:jc w:val="right"/>
              <w:rPr>
                <w:b/>
                <w:bCs/>
                <w:sz w:val="14"/>
                <w:szCs w:val="14"/>
              </w:rPr>
            </w:pPr>
            <w:r w:rsidRPr="00BF074B">
              <w:rPr>
                <w:b/>
                <w:bCs/>
                <w:sz w:val="14"/>
                <w:szCs w:val="14"/>
                <w:rtl/>
              </w:rPr>
              <w:t>100</w:t>
            </w:r>
          </w:p>
        </w:tc>
      </w:tr>
    </w:tbl>
    <w:p w:rsidR="00FF600C" w:rsidRPr="00BF074B" w:rsidRDefault="00FF600C" w:rsidP="00FF600C">
      <w:pPr>
        <w:ind w:left="142"/>
        <w:jc w:val="lowKashida"/>
        <w:rPr>
          <w:sz w:val="12"/>
          <w:szCs w:val="12"/>
        </w:rPr>
      </w:pPr>
    </w:p>
    <w:p w:rsidR="00FF600C" w:rsidRPr="00BF074B" w:rsidRDefault="00FF600C" w:rsidP="00FF600C">
      <w:pPr>
        <w:pStyle w:val="xl53"/>
        <w:overflowPunct w:val="0"/>
        <w:autoSpaceDE w:val="0"/>
        <w:autoSpaceDN w:val="0"/>
        <w:adjustRightInd w:val="0"/>
        <w:spacing w:before="0" w:beforeAutospacing="0" w:after="0" w:afterAutospacing="0"/>
        <w:ind w:left="426" w:right="481"/>
        <w:textAlignment w:val="baseline"/>
      </w:pPr>
    </w:p>
    <w:p w:rsidR="00FF600C" w:rsidRPr="00BF074B" w:rsidRDefault="00FF600C" w:rsidP="00AE4764">
      <w:pPr>
        <w:pStyle w:val="Heading2"/>
        <w:spacing w:line="240" w:lineRule="auto"/>
        <w:jc w:val="center"/>
        <w:rPr>
          <w:rFonts w:cs="Times New Roman"/>
          <w:i w:val="0"/>
          <w:iCs w:val="0"/>
          <w:sz w:val="16"/>
          <w:szCs w:val="16"/>
        </w:rPr>
      </w:pPr>
      <w:r w:rsidRPr="00BF074B">
        <w:lastRenderedPageBreak/>
        <w:t xml:space="preserve"> </w:t>
      </w:r>
      <w:r w:rsidRPr="00BF074B">
        <w:rPr>
          <w:rFonts w:cs="Times New Roman"/>
          <w:i w:val="0"/>
          <w:iCs w:val="0"/>
          <w:sz w:val="16"/>
          <w:szCs w:val="16"/>
        </w:rPr>
        <w:t xml:space="preserve">Percentage Distribution of Employed Persons </w:t>
      </w:r>
      <w:r w:rsidR="00AE4764" w:rsidRPr="00BF074B">
        <w:rPr>
          <w:rFonts w:cs="Times New Roman"/>
          <w:i w:val="0"/>
          <w:iCs w:val="0"/>
          <w:sz w:val="16"/>
          <w:szCs w:val="16"/>
        </w:rPr>
        <w:t>(</w:t>
      </w:r>
      <w:r w:rsidRPr="00BF074B">
        <w:rPr>
          <w:rFonts w:cs="Times New Roman"/>
          <w:i w:val="0"/>
          <w:iCs w:val="0"/>
          <w:sz w:val="16"/>
          <w:szCs w:val="16"/>
        </w:rPr>
        <w:t>15 Years and Above</w:t>
      </w:r>
      <w:r w:rsidR="00AE4764" w:rsidRPr="00BF074B">
        <w:rPr>
          <w:rFonts w:cs="Times New Roman"/>
          <w:i w:val="0"/>
          <w:iCs w:val="0"/>
          <w:sz w:val="16"/>
          <w:szCs w:val="16"/>
        </w:rPr>
        <w:t>)</w:t>
      </w:r>
      <w:r w:rsidRPr="00BF074B">
        <w:rPr>
          <w:rFonts w:cs="Times New Roman"/>
          <w:i w:val="0"/>
          <w:iCs w:val="0"/>
          <w:sz w:val="16"/>
          <w:szCs w:val="16"/>
        </w:rPr>
        <w:t xml:space="preserve"> in Palestine by Place of Work, 2012-2015</w:t>
      </w:r>
    </w:p>
    <w:p w:rsidR="00FF600C" w:rsidRPr="00BF074B" w:rsidRDefault="00051D38" w:rsidP="00FF600C">
      <w:pPr>
        <w:pStyle w:val="Heading1"/>
        <w:jc w:val="center"/>
        <w:rPr>
          <w:rFonts w:cs="Times New Roman"/>
          <w:b/>
          <w:bCs/>
          <w:sz w:val="18"/>
          <w:szCs w:val="18"/>
        </w:rPr>
      </w:pPr>
      <w:r w:rsidRPr="00BF074B">
        <w:rPr>
          <w:rFonts w:cs="Times New Roman"/>
          <w:b/>
          <w:bCs/>
          <w:noProof/>
          <w:sz w:val="18"/>
          <w:szCs w:val="18"/>
          <w:bdr w:val="single" w:sz="4" w:space="0" w:color="auto"/>
        </w:rPr>
        <w:drawing>
          <wp:inline distT="0" distB="0" distL="0" distR="0">
            <wp:extent cx="3034030" cy="2256790"/>
            <wp:effectExtent l="0" t="0" r="0" b="0"/>
            <wp:docPr id="44"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83102A" w:rsidRPr="00BF074B" w:rsidRDefault="0083102A" w:rsidP="0083102A">
      <w:pPr>
        <w:pStyle w:val="Heading1"/>
        <w:jc w:val="center"/>
        <w:rPr>
          <w:rFonts w:cs="Times New Roman"/>
          <w:b/>
          <w:bCs/>
          <w:sz w:val="18"/>
          <w:szCs w:val="18"/>
        </w:rPr>
      </w:pPr>
    </w:p>
    <w:p w:rsidR="003918FC" w:rsidRPr="00BF074B" w:rsidRDefault="003918FC" w:rsidP="003918FC">
      <w:pPr>
        <w:ind w:left="227" w:right="227"/>
        <w:jc w:val="lowKashida"/>
        <w:rPr>
          <w:rFonts w:cs="Times New Roman"/>
          <w:sz w:val="16"/>
          <w:szCs w:val="16"/>
        </w:rPr>
      </w:pPr>
    </w:p>
    <w:p w:rsidR="00EB41BD" w:rsidRPr="00BF074B" w:rsidRDefault="00EB41BD" w:rsidP="00EB41BD">
      <w:pPr>
        <w:overflowPunct/>
        <w:autoSpaceDE/>
        <w:autoSpaceDN/>
        <w:adjustRightInd/>
        <w:textAlignment w:val="auto"/>
        <w:rPr>
          <w:rFonts w:cs="Times New Roman"/>
          <w:b/>
          <w:bCs/>
          <w:sz w:val="18"/>
          <w:szCs w:val="18"/>
        </w:rPr>
      </w:pPr>
      <w:r w:rsidRPr="00BF074B">
        <w:rPr>
          <w:rFonts w:cs="Times New Roman"/>
          <w:b/>
          <w:bCs/>
          <w:sz w:val="18"/>
          <w:szCs w:val="18"/>
        </w:rPr>
        <w:br w:type="page"/>
      </w:r>
    </w:p>
    <w:p w:rsidR="00E6354B" w:rsidRPr="00BF074B" w:rsidRDefault="00E6354B" w:rsidP="003918FC">
      <w:pPr>
        <w:pStyle w:val="BlockText"/>
        <w:ind w:left="0" w:right="0"/>
        <w:rPr>
          <w:rFonts w:cs="Times New Roman"/>
          <w:color w:val="auto"/>
          <w:sz w:val="40"/>
          <w:szCs w:val="40"/>
          <w:rtl/>
        </w:rPr>
        <w:sectPr w:rsidR="00E6354B" w:rsidRPr="00BF074B" w:rsidSect="00E6354B">
          <w:endnotePr>
            <w:numFmt w:val="lowerLetter"/>
          </w:endnotePr>
          <w:pgSz w:w="6237" w:h="8222" w:code="259"/>
          <w:pgMar w:top="397" w:right="386" w:bottom="397" w:left="350" w:header="0" w:footer="567" w:gutter="0"/>
          <w:lnNumType w:countBy="1" w:restart="continuous"/>
          <w:cols w:space="720"/>
          <w:titlePg/>
          <w:docGrid w:linePitch="354"/>
        </w:sectPr>
      </w:pPr>
    </w:p>
    <w:p w:rsidR="00E6354B" w:rsidRPr="00BF074B" w:rsidRDefault="003918FC" w:rsidP="003918FC">
      <w:pPr>
        <w:pStyle w:val="BlockText"/>
        <w:ind w:left="0" w:right="0"/>
        <w:rPr>
          <w:rFonts w:cs="Times New Roman"/>
          <w:color w:val="auto"/>
          <w:sz w:val="40"/>
          <w:szCs w:val="40"/>
        </w:rPr>
      </w:pPr>
      <w:r w:rsidRPr="00BF074B">
        <w:rPr>
          <w:rFonts w:cs="Times New Roman"/>
          <w:color w:val="auto"/>
          <w:sz w:val="40"/>
          <w:szCs w:val="40"/>
        </w:rPr>
        <w:lastRenderedPageBreak/>
        <w:t xml:space="preserve">Living Standards </w:t>
      </w:r>
    </w:p>
    <w:p w:rsidR="00E6354B" w:rsidRPr="00BF074B" w:rsidRDefault="00E6354B">
      <w:pPr>
        <w:overflowPunct/>
        <w:autoSpaceDE/>
        <w:autoSpaceDN/>
        <w:adjustRightInd/>
        <w:textAlignment w:val="auto"/>
        <w:rPr>
          <w:rFonts w:cs="Times New Roman"/>
          <w:sz w:val="18"/>
          <w:szCs w:val="18"/>
        </w:rPr>
        <w:sectPr w:rsidR="00E6354B" w:rsidRPr="00BF074B" w:rsidSect="00E6354B">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F00F41" w:rsidRPr="00BF074B" w:rsidRDefault="00F00F41" w:rsidP="00DF08B1">
      <w:pPr>
        <w:pStyle w:val="Title"/>
        <w:bidi w:val="0"/>
        <w:rPr>
          <w:sz w:val="16"/>
          <w:szCs w:val="16"/>
        </w:rPr>
      </w:pPr>
      <w:r w:rsidRPr="00BF074B">
        <w:rPr>
          <w:sz w:val="16"/>
          <w:szCs w:val="16"/>
        </w:rPr>
        <w:lastRenderedPageBreak/>
        <w:t>Average Monthly Household Expenditure and Consumption in</w:t>
      </w:r>
      <w:r w:rsidR="00DF08B1" w:rsidRPr="00BF074B">
        <w:rPr>
          <w:sz w:val="16"/>
          <w:szCs w:val="16"/>
        </w:rPr>
        <w:t xml:space="preserve"> </w:t>
      </w:r>
      <w:r w:rsidRPr="00BF074B">
        <w:rPr>
          <w:sz w:val="16"/>
          <w:szCs w:val="16"/>
        </w:rPr>
        <w:t>Jordanian Dinars (JD) in Palestine by Commodities,</w:t>
      </w:r>
      <w:r w:rsidR="00DF08B1" w:rsidRPr="00BF074B">
        <w:rPr>
          <w:sz w:val="16"/>
          <w:szCs w:val="16"/>
        </w:rPr>
        <w:t xml:space="preserve"> </w:t>
      </w:r>
      <w:r w:rsidRPr="00BF074B">
        <w:rPr>
          <w:sz w:val="16"/>
          <w:szCs w:val="16"/>
        </w:rPr>
        <w:t>Service Groups and Region, 2011</w:t>
      </w:r>
    </w:p>
    <w:p w:rsidR="00F00F41" w:rsidRPr="00BF074B" w:rsidRDefault="00F00F41" w:rsidP="00F00F41">
      <w:pPr>
        <w:pStyle w:val="Title"/>
        <w:tabs>
          <w:tab w:val="left" w:pos="3440"/>
        </w:tabs>
        <w:bidi w:val="0"/>
        <w:ind w:left="-1080" w:firstLine="180"/>
        <w:jc w:val="left"/>
        <w:rPr>
          <w:sz w:val="10"/>
          <w:szCs w:val="10"/>
        </w:rPr>
      </w:pPr>
      <w:r w:rsidRPr="00BF074B">
        <w:rPr>
          <w:sz w:val="18"/>
          <w:szCs w:val="18"/>
        </w:rPr>
        <w:tab/>
      </w:r>
    </w:p>
    <w:tbl>
      <w:tblPr>
        <w:bidiVisual/>
        <w:tblW w:w="5494" w:type="dxa"/>
        <w:jc w:val="center"/>
        <w:tblLayout w:type="fixed"/>
        <w:tblCellMar>
          <w:left w:w="0" w:type="dxa"/>
          <w:right w:w="0" w:type="dxa"/>
        </w:tblCellMar>
        <w:tblLook w:val="0000"/>
      </w:tblPr>
      <w:tblGrid>
        <w:gridCol w:w="1123"/>
        <w:gridCol w:w="1124"/>
        <w:gridCol w:w="1124"/>
        <w:gridCol w:w="2123"/>
      </w:tblGrid>
      <w:tr w:rsidR="00F00F41" w:rsidRPr="00BF074B" w:rsidTr="00A14CC9">
        <w:trPr>
          <w:cantSplit/>
          <w:trHeight w:val="424"/>
          <w:jc w:val="center"/>
        </w:trPr>
        <w:tc>
          <w:tcPr>
            <w:tcW w:w="1123" w:type="dxa"/>
            <w:tcBorders>
              <w:top w:val="single" w:sz="4" w:space="0" w:color="auto"/>
              <w:left w:val="single" w:sz="4" w:space="0" w:color="auto"/>
              <w:bottom w:val="single" w:sz="4" w:space="0" w:color="auto"/>
              <w:right w:val="nil"/>
            </w:tcBorders>
            <w:noWrap/>
            <w:tcMar>
              <w:top w:w="20" w:type="dxa"/>
              <w:left w:w="20" w:type="dxa"/>
              <w:bottom w:w="0" w:type="dxa"/>
              <w:right w:w="20" w:type="dxa"/>
            </w:tcMar>
            <w:vAlign w:val="center"/>
          </w:tcPr>
          <w:p w:rsidR="00F00F41" w:rsidRPr="00BF074B" w:rsidRDefault="00F00F41" w:rsidP="00A14CC9">
            <w:pPr>
              <w:jc w:val="center"/>
              <w:rPr>
                <w:b/>
                <w:bCs/>
                <w:sz w:val="14"/>
                <w:szCs w:val="14"/>
              </w:rPr>
            </w:pPr>
            <w:r w:rsidRPr="00BF074B">
              <w:rPr>
                <w:b/>
                <w:bCs/>
                <w:sz w:val="14"/>
                <w:szCs w:val="14"/>
              </w:rPr>
              <w:t>Gaza Strip</w:t>
            </w:r>
          </w:p>
        </w:tc>
        <w:tc>
          <w:tcPr>
            <w:tcW w:w="1124" w:type="dxa"/>
            <w:tcBorders>
              <w:top w:val="single" w:sz="4" w:space="0" w:color="auto"/>
              <w:left w:val="single" w:sz="4" w:space="0" w:color="auto"/>
              <w:bottom w:val="single" w:sz="4" w:space="0" w:color="auto"/>
              <w:right w:val="nil"/>
            </w:tcBorders>
            <w:noWrap/>
            <w:tcMar>
              <w:top w:w="20" w:type="dxa"/>
              <w:left w:w="20" w:type="dxa"/>
              <w:bottom w:w="0" w:type="dxa"/>
              <w:right w:w="20" w:type="dxa"/>
            </w:tcMar>
            <w:vAlign w:val="center"/>
          </w:tcPr>
          <w:p w:rsidR="00F00F41" w:rsidRPr="00BF074B" w:rsidRDefault="00F00F41" w:rsidP="00A14CC9">
            <w:pPr>
              <w:jc w:val="center"/>
              <w:rPr>
                <w:b/>
                <w:bCs/>
                <w:sz w:val="14"/>
                <w:szCs w:val="14"/>
              </w:rPr>
            </w:pPr>
            <w:r w:rsidRPr="00BF074B">
              <w:rPr>
                <w:b/>
                <w:bCs/>
                <w:sz w:val="14"/>
                <w:szCs w:val="14"/>
              </w:rPr>
              <w:t>West Bank</w:t>
            </w:r>
          </w:p>
        </w:tc>
        <w:tc>
          <w:tcPr>
            <w:tcW w:w="1124" w:type="dxa"/>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rsidR="00F00F41" w:rsidRPr="00BF074B" w:rsidRDefault="00F00F41" w:rsidP="00A14CC9">
            <w:pPr>
              <w:pStyle w:val="xl41"/>
              <w:pBdr>
                <w:bottom w:val="none" w:sz="0" w:space="0" w:color="auto"/>
              </w:pBdr>
              <w:overflowPunct w:val="0"/>
              <w:autoSpaceDE w:val="0"/>
              <w:autoSpaceDN w:val="0"/>
              <w:bidi/>
              <w:adjustRightInd w:val="0"/>
              <w:spacing w:before="0" w:beforeAutospacing="0" w:after="0" w:afterAutospacing="0"/>
              <w:textAlignment w:val="baseline"/>
              <w:rPr>
                <w:rFonts w:cs="Simplified Arabic"/>
                <w:lang w:val="en-GB"/>
              </w:rPr>
            </w:pPr>
            <w:r w:rsidRPr="00BF074B">
              <w:rPr>
                <w:rFonts w:cs="Simplified Arabic"/>
              </w:rPr>
              <w:t>Palestine</w:t>
            </w:r>
          </w:p>
        </w:tc>
        <w:tc>
          <w:tcPr>
            <w:tcW w:w="2123" w:type="dxa"/>
            <w:tcBorders>
              <w:top w:val="single" w:sz="4" w:space="0" w:color="auto"/>
              <w:left w:val="single" w:sz="4" w:space="0" w:color="auto"/>
              <w:bottom w:val="single" w:sz="4" w:space="0" w:color="auto"/>
              <w:right w:val="single" w:sz="4" w:space="0" w:color="auto"/>
            </w:tcBorders>
            <w:vAlign w:val="center"/>
          </w:tcPr>
          <w:p w:rsidR="00F00F41" w:rsidRPr="00BF074B" w:rsidRDefault="00F00F41" w:rsidP="00A14CC9">
            <w:pPr>
              <w:jc w:val="center"/>
              <w:rPr>
                <w:b/>
                <w:bCs/>
                <w:sz w:val="14"/>
                <w:szCs w:val="14"/>
              </w:rPr>
            </w:pPr>
            <w:r w:rsidRPr="00BF074B">
              <w:rPr>
                <w:b/>
                <w:bCs/>
                <w:sz w:val="14"/>
                <w:szCs w:val="14"/>
              </w:rPr>
              <w:t>Commodities and</w:t>
            </w:r>
          </w:p>
          <w:p w:rsidR="00F00F41" w:rsidRPr="00BF074B" w:rsidRDefault="00F00F41" w:rsidP="00A14CC9">
            <w:pPr>
              <w:jc w:val="center"/>
              <w:rPr>
                <w:b/>
                <w:bCs/>
                <w:sz w:val="14"/>
                <w:szCs w:val="14"/>
              </w:rPr>
            </w:pPr>
            <w:r w:rsidRPr="00BF074B">
              <w:rPr>
                <w:b/>
                <w:bCs/>
                <w:sz w:val="14"/>
                <w:szCs w:val="14"/>
              </w:rPr>
              <w:t>Service Groups</w:t>
            </w:r>
          </w:p>
        </w:tc>
      </w:tr>
      <w:tr w:rsidR="00F00F41" w:rsidRPr="00BF074B" w:rsidTr="00A14CC9">
        <w:trPr>
          <w:cantSplit/>
          <w:trHeight w:val="216"/>
          <w:jc w:val="center"/>
        </w:trPr>
        <w:tc>
          <w:tcPr>
            <w:tcW w:w="1123" w:type="dxa"/>
            <w:tcBorders>
              <w:top w:val="single" w:sz="4" w:space="0" w:color="auto"/>
              <w:left w:val="single" w:sz="4" w:space="0" w:color="auto"/>
              <w:bottom w:val="nil"/>
            </w:tcBorders>
            <w:vAlign w:val="center"/>
          </w:tcPr>
          <w:p w:rsidR="00F00F41" w:rsidRPr="00BF074B" w:rsidRDefault="00F00F41" w:rsidP="00A14CC9">
            <w:pPr>
              <w:bidi/>
              <w:ind w:left="57"/>
              <w:rPr>
                <w:rFonts w:cs="Times New Roman"/>
                <w:sz w:val="14"/>
                <w:szCs w:val="14"/>
              </w:rPr>
            </w:pPr>
            <w:r w:rsidRPr="00BF074B">
              <w:rPr>
                <w:rFonts w:cs="Times New Roman"/>
                <w:sz w:val="14"/>
                <w:szCs w:val="14"/>
              </w:rPr>
              <w:t>297.8</w:t>
            </w:r>
          </w:p>
        </w:tc>
        <w:tc>
          <w:tcPr>
            <w:tcW w:w="1124" w:type="dxa"/>
            <w:tcBorders>
              <w:top w:val="single" w:sz="4" w:space="0" w:color="auto"/>
              <w:bottom w:val="nil"/>
            </w:tcBorders>
            <w:vAlign w:val="center"/>
          </w:tcPr>
          <w:p w:rsidR="00F00F41" w:rsidRPr="00BF074B" w:rsidRDefault="00F00F41" w:rsidP="00A14CC9">
            <w:pPr>
              <w:bidi/>
              <w:ind w:left="57"/>
              <w:rPr>
                <w:rFonts w:cs="Times New Roman"/>
                <w:sz w:val="14"/>
                <w:szCs w:val="14"/>
              </w:rPr>
            </w:pPr>
            <w:r w:rsidRPr="00BF074B">
              <w:rPr>
                <w:rFonts w:cs="Times New Roman"/>
                <w:sz w:val="14"/>
                <w:szCs w:val="14"/>
              </w:rPr>
              <w:t>361.6</w:t>
            </w:r>
          </w:p>
        </w:tc>
        <w:tc>
          <w:tcPr>
            <w:tcW w:w="1124" w:type="dxa"/>
            <w:tcBorders>
              <w:top w:val="single" w:sz="4" w:space="0" w:color="auto"/>
              <w:bottom w:val="nil"/>
              <w:right w:val="single" w:sz="4" w:space="0" w:color="auto"/>
            </w:tcBorders>
            <w:vAlign w:val="center"/>
          </w:tcPr>
          <w:p w:rsidR="00F00F41" w:rsidRPr="00BF074B" w:rsidRDefault="00F00F41" w:rsidP="00A14CC9">
            <w:pPr>
              <w:bidi/>
              <w:ind w:left="57"/>
              <w:rPr>
                <w:rFonts w:cs="Times New Roman"/>
                <w:b/>
                <w:bCs/>
                <w:sz w:val="14"/>
                <w:szCs w:val="14"/>
              </w:rPr>
            </w:pPr>
            <w:r w:rsidRPr="00BF074B">
              <w:rPr>
                <w:rFonts w:cs="Times New Roman"/>
                <w:b/>
                <w:bCs/>
                <w:sz w:val="14"/>
                <w:szCs w:val="14"/>
              </w:rPr>
              <w:t>339.7</w:t>
            </w:r>
          </w:p>
        </w:tc>
        <w:tc>
          <w:tcPr>
            <w:tcW w:w="2123" w:type="dxa"/>
            <w:tcBorders>
              <w:top w:val="single" w:sz="4" w:space="0" w:color="auto"/>
              <w:left w:val="single" w:sz="4" w:space="0" w:color="auto"/>
              <w:bottom w:val="nil"/>
              <w:right w:val="single" w:sz="4" w:space="0" w:color="auto"/>
            </w:tcBorders>
            <w:vAlign w:val="center"/>
          </w:tcPr>
          <w:p w:rsidR="00F00F41" w:rsidRPr="00BF074B" w:rsidRDefault="00F00F41" w:rsidP="00A14CC9">
            <w:pPr>
              <w:ind w:left="28"/>
              <w:rPr>
                <w:sz w:val="14"/>
                <w:szCs w:val="14"/>
              </w:rPr>
            </w:pPr>
            <w:r w:rsidRPr="00BF074B">
              <w:rPr>
                <w:sz w:val="14"/>
                <w:szCs w:val="14"/>
              </w:rPr>
              <w:t>Food Cash Expenditure</w:t>
            </w:r>
          </w:p>
        </w:tc>
      </w:tr>
      <w:tr w:rsidR="00F00F41" w:rsidRPr="00BF074B" w:rsidTr="00A14CC9">
        <w:trPr>
          <w:cantSplit/>
          <w:trHeight w:val="212"/>
          <w:jc w:val="center"/>
        </w:trPr>
        <w:tc>
          <w:tcPr>
            <w:tcW w:w="1123" w:type="dxa"/>
            <w:tcBorders>
              <w:top w:val="nil"/>
              <w:left w:val="single" w:sz="4" w:space="0" w:color="auto"/>
              <w:bottom w:val="nil"/>
            </w:tcBorders>
            <w:vAlign w:val="center"/>
          </w:tcPr>
          <w:p w:rsidR="00F00F41" w:rsidRPr="00BF074B" w:rsidRDefault="00F00F41" w:rsidP="00A14CC9">
            <w:pPr>
              <w:bidi/>
              <w:ind w:left="57"/>
              <w:rPr>
                <w:rFonts w:cs="Times New Roman"/>
                <w:sz w:val="14"/>
                <w:szCs w:val="14"/>
              </w:rPr>
            </w:pPr>
            <w:r w:rsidRPr="00BF074B">
              <w:rPr>
                <w:rFonts w:cs="Times New Roman"/>
                <w:sz w:val="14"/>
                <w:szCs w:val="14"/>
              </w:rPr>
              <w:t>302.4</w:t>
            </w:r>
          </w:p>
        </w:tc>
        <w:tc>
          <w:tcPr>
            <w:tcW w:w="1124" w:type="dxa"/>
            <w:tcBorders>
              <w:top w:val="nil"/>
              <w:bottom w:val="nil"/>
            </w:tcBorders>
            <w:vAlign w:val="center"/>
          </w:tcPr>
          <w:p w:rsidR="00F00F41" w:rsidRPr="00BF074B" w:rsidRDefault="00F00F41" w:rsidP="00A14CC9">
            <w:pPr>
              <w:bidi/>
              <w:ind w:left="57"/>
              <w:rPr>
                <w:rFonts w:cs="Times New Roman"/>
                <w:sz w:val="14"/>
                <w:szCs w:val="14"/>
                <w:rtl/>
              </w:rPr>
            </w:pPr>
            <w:r w:rsidRPr="00BF074B">
              <w:rPr>
                <w:rFonts w:cs="Times New Roman"/>
                <w:sz w:val="14"/>
                <w:szCs w:val="14"/>
              </w:rPr>
              <w:t>376.5</w:t>
            </w:r>
          </w:p>
        </w:tc>
        <w:tc>
          <w:tcPr>
            <w:tcW w:w="1124" w:type="dxa"/>
            <w:tcBorders>
              <w:top w:val="nil"/>
              <w:bottom w:val="nil"/>
              <w:right w:val="single" w:sz="4" w:space="0" w:color="auto"/>
            </w:tcBorders>
            <w:vAlign w:val="center"/>
          </w:tcPr>
          <w:p w:rsidR="00F00F41" w:rsidRPr="00BF074B" w:rsidRDefault="00F00F41" w:rsidP="00A14CC9">
            <w:pPr>
              <w:bidi/>
              <w:ind w:left="57"/>
              <w:rPr>
                <w:rFonts w:cs="Times New Roman"/>
                <w:b/>
                <w:bCs/>
                <w:sz w:val="14"/>
                <w:szCs w:val="14"/>
              </w:rPr>
            </w:pPr>
            <w:r w:rsidRPr="00BF074B">
              <w:rPr>
                <w:rFonts w:cs="Times New Roman"/>
                <w:b/>
                <w:bCs/>
                <w:sz w:val="14"/>
                <w:szCs w:val="14"/>
              </w:rPr>
              <w:t>351.0</w:t>
            </w:r>
          </w:p>
        </w:tc>
        <w:tc>
          <w:tcPr>
            <w:tcW w:w="2123" w:type="dxa"/>
            <w:tcBorders>
              <w:top w:val="nil"/>
              <w:left w:val="single" w:sz="4" w:space="0" w:color="auto"/>
              <w:bottom w:val="nil"/>
              <w:right w:val="single" w:sz="4" w:space="0" w:color="auto"/>
            </w:tcBorders>
            <w:vAlign w:val="center"/>
          </w:tcPr>
          <w:p w:rsidR="00F00F41" w:rsidRPr="00BF074B" w:rsidRDefault="00F00F41" w:rsidP="00A14CC9">
            <w:pPr>
              <w:ind w:left="28"/>
              <w:rPr>
                <w:sz w:val="14"/>
                <w:szCs w:val="14"/>
              </w:rPr>
            </w:pPr>
            <w:r w:rsidRPr="00BF074B">
              <w:rPr>
                <w:sz w:val="14"/>
                <w:szCs w:val="14"/>
              </w:rPr>
              <w:t>Total Food Consumption</w:t>
            </w:r>
          </w:p>
        </w:tc>
      </w:tr>
      <w:tr w:rsidR="00F00F41" w:rsidRPr="00BF074B" w:rsidTr="00A14CC9">
        <w:trPr>
          <w:cantSplit/>
          <w:trHeight w:val="226"/>
          <w:jc w:val="center"/>
        </w:trPr>
        <w:tc>
          <w:tcPr>
            <w:tcW w:w="1123" w:type="dxa"/>
            <w:tcBorders>
              <w:left w:val="single" w:sz="4" w:space="0" w:color="auto"/>
              <w:bottom w:val="nil"/>
            </w:tcBorders>
            <w:vAlign w:val="center"/>
          </w:tcPr>
          <w:p w:rsidR="00F00F41" w:rsidRPr="00BF074B" w:rsidRDefault="00F00F41" w:rsidP="00A14CC9">
            <w:pPr>
              <w:bidi/>
              <w:ind w:left="57"/>
              <w:rPr>
                <w:rFonts w:cs="Times New Roman"/>
                <w:sz w:val="14"/>
                <w:szCs w:val="14"/>
              </w:rPr>
            </w:pPr>
            <w:r w:rsidRPr="00BF074B">
              <w:rPr>
                <w:rFonts w:cs="Times New Roman"/>
                <w:sz w:val="14"/>
                <w:szCs w:val="14"/>
              </w:rPr>
              <w:t>348.2</w:t>
            </w:r>
          </w:p>
        </w:tc>
        <w:tc>
          <w:tcPr>
            <w:tcW w:w="1124" w:type="dxa"/>
            <w:tcBorders>
              <w:bottom w:val="nil"/>
            </w:tcBorders>
            <w:vAlign w:val="center"/>
          </w:tcPr>
          <w:p w:rsidR="00F00F41" w:rsidRPr="00BF074B" w:rsidRDefault="00F00F41" w:rsidP="00A14CC9">
            <w:pPr>
              <w:bidi/>
              <w:ind w:left="57"/>
              <w:rPr>
                <w:rFonts w:cs="Times New Roman"/>
                <w:sz w:val="14"/>
                <w:szCs w:val="14"/>
              </w:rPr>
            </w:pPr>
            <w:r w:rsidRPr="00BF074B">
              <w:rPr>
                <w:rFonts w:cs="Times New Roman"/>
                <w:sz w:val="14"/>
                <w:szCs w:val="14"/>
              </w:rPr>
              <w:t>608.3</w:t>
            </w:r>
          </w:p>
        </w:tc>
        <w:tc>
          <w:tcPr>
            <w:tcW w:w="1124" w:type="dxa"/>
            <w:tcBorders>
              <w:bottom w:val="nil"/>
              <w:right w:val="single" w:sz="4" w:space="0" w:color="auto"/>
            </w:tcBorders>
            <w:vAlign w:val="center"/>
          </w:tcPr>
          <w:p w:rsidR="00F00F41" w:rsidRPr="00BF074B" w:rsidRDefault="00F00F41" w:rsidP="00A14CC9">
            <w:pPr>
              <w:bidi/>
              <w:ind w:left="57"/>
              <w:rPr>
                <w:rFonts w:cs="Times New Roman"/>
                <w:b/>
                <w:bCs/>
                <w:sz w:val="14"/>
                <w:szCs w:val="14"/>
              </w:rPr>
            </w:pPr>
            <w:r w:rsidRPr="00BF074B">
              <w:rPr>
                <w:rFonts w:cs="Times New Roman"/>
                <w:b/>
                <w:bCs/>
                <w:sz w:val="14"/>
                <w:szCs w:val="14"/>
              </w:rPr>
              <w:t>519.0</w:t>
            </w:r>
          </w:p>
        </w:tc>
        <w:tc>
          <w:tcPr>
            <w:tcW w:w="2123" w:type="dxa"/>
            <w:tcBorders>
              <w:left w:val="single" w:sz="4" w:space="0" w:color="auto"/>
              <w:bottom w:val="nil"/>
              <w:right w:val="single" w:sz="4" w:space="0" w:color="auto"/>
            </w:tcBorders>
            <w:vAlign w:val="center"/>
          </w:tcPr>
          <w:p w:rsidR="00F00F41" w:rsidRPr="00BF074B" w:rsidRDefault="00F00F41" w:rsidP="00A14CC9">
            <w:pPr>
              <w:ind w:left="28"/>
              <w:rPr>
                <w:sz w:val="14"/>
                <w:szCs w:val="14"/>
              </w:rPr>
            </w:pPr>
            <w:r w:rsidRPr="00BF074B">
              <w:rPr>
                <w:sz w:val="14"/>
                <w:szCs w:val="14"/>
              </w:rPr>
              <w:t>Non-Food Cash Expenditure</w:t>
            </w:r>
          </w:p>
        </w:tc>
      </w:tr>
      <w:tr w:rsidR="00F00F41" w:rsidRPr="00BF074B" w:rsidTr="00A14CC9">
        <w:trPr>
          <w:cantSplit/>
          <w:trHeight w:val="214"/>
          <w:jc w:val="center"/>
        </w:trPr>
        <w:tc>
          <w:tcPr>
            <w:tcW w:w="1123" w:type="dxa"/>
            <w:tcBorders>
              <w:left w:val="single" w:sz="4" w:space="0" w:color="auto"/>
              <w:bottom w:val="nil"/>
            </w:tcBorders>
            <w:vAlign w:val="center"/>
          </w:tcPr>
          <w:p w:rsidR="00F00F41" w:rsidRPr="00BF074B" w:rsidRDefault="00F00F41" w:rsidP="00A14CC9">
            <w:pPr>
              <w:bidi/>
              <w:ind w:left="57"/>
              <w:rPr>
                <w:rFonts w:cs="Times New Roman"/>
                <w:sz w:val="14"/>
                <w:szCs w:val="14"/>
              </w:rPr>
            </w:pPr>
            <w:r w:rsidRPr="00BF074B">
              <w:rPr>
                <w:rFonts w:cs="Times New Roman"/>
                <w:sz w:val="14"/>
                <w:szCs w:val="14"/>
              </w:rPr>
              <w:t>454.2</w:t>
            </w:r>
          </w:p>
        </w:tc>
        <w:tc>
          <w:tcPr>
            <w:tcW w:w="1124" w:type="dxa"/>
            <w:tcBorders>
              <w:bottom w:val="nil"/>
            </w:tcBorders>
            <w:vAlign w:val="center"/>
          </w:tcPr>
          <w:p w:rsidR="00F00F41" w:rsidRPr="00BF074B" w:rsidRDefault="00F00F41" w:rsidP="00A14CC9">
            <w:pPr>
              <w:bidi/>
              <w:ind w:left="57"/>
              <w:rPr>
                <w:rFonts w:cs="Times New Roman"/>
                <w:sz w:val="14"/>
                <w:szCs w:val="14"/>
              </w:rPr>
            </w:pPr>
            <w:r w:rsidRPr="00BF074B">
              <w:rPr>
                <w:rFonts w:cs="Times New Roman"/>
                <w:sz w:val="14"/>
                <w:szCs w:val="14"/>
              </w:rPr>
              <w:t>729.2</w:t>
            </w:r>
          </w:p>
        </w:tc>
        <w:tc>
          <w:tcPr>
            <w:tcW w:w="1124" w:type="dxa"/>
            <w:tcBorders>
              <w:bottom w:val="nil"/>
              <w:right w:val="single" w:sz="4" w:space="0" w:color="auto"/>
            </w:tcBorders>
            <w:vAlign w:val="center"/>
          </w:tcPr>
          <w:p w:rsidR="00F00F41" w:rsidRPr="00BF074B" w:rsidRDefault="00F00F41" w:rsidP="00A14CC9">
            <w:pPr>
              <w:bidi/>
              <w:ind w:left="57"/>
              <w:rPr>
                <w:rFonts w:cs="Times New Roman"/>
                <w:b/>
                <w:bCs/>
                <w:sz w:val="14"/>
                <w:szCs w:val="14"/>
              </w:rPr>
            </w:pPr>
            <w:r w:rsidRPr="00BF074B">
              <w:rPr>
                <w:rFonts w:cs="Times New Roman"/>
                <w:b/>
                <w:bCs/>
                <w:sz w:val="14"/>
                <w:szCs w:val="14"/>
              </w:rPr>
              <w:t>634.8</w:t>
            </w:r>
          </w:p>
        </w:tc>
        <w:tc>
          <w:tcPr>
            <w:tcW w:w="2123" w:type="dxa"/>
            <w:tcBorders>
              <w:left w:val="single" w:sz="4" w:space="0" w:color="auto"/>
              <w:bottom w:val="nil"/>
              <w:right w:val="single" w:sz="4" w:space="0" w:color="auto"/>
            </w:tcBorders>
            <w:vAlign w:val="center"/>
          </w:tcPr>
          <w:p w:rsidR="00F00F41" w:rsidRPr="00BF074B" w:rsidRDefault="00F00F41" w:rsidP="00A14CC9">
            <w:pPr>
              <w:ind w:left="28"/>
              <w:rPr>
                <w:sz w:val="14"/>
                <w:szCs w:val="14"/>
              </w:rPr>
            </w:pPr>
            <w:r w:rsidRPr="00BF074B">
              <w:rPr>
                <w:sz w:val="14"/>
                <w:szCs w:val="14"/>
              </w:rPr>
              <w:t>Total Non-Food Consumption</w:t>
            </w:r>
          </w:p>
        </w:tc>
      </w:tr>
      <w:tr w:rsidR="00F00F41" w:rsidRPr="00BF074B" w:rsidTr="00A14CC9">
        <w:trPr>
          <w:cantSplit/>
          <w:trHeight w:val="260"/>
          <w:jc w:val="center"/>
        </w:trPr>
        <w:tc>
          <w:tcPr>
            <w:tcW w:w="1123" w:type="dxa"/>
            <w:tcBorders>
              <w:left w:val="single" w:sz="4" w:space="0" w:color="auto"/>
              <w:bottom w:val="nil"/>
            </w:tcBorders>
            <w:vAlign w:val="center"/>
          </w:tcPr>
          <w:p w:rsidR="00F00F41" w:rsidRPr="00BF074B" w:rsidRDefault="00F00F41" w:rsidP="00A14CC9">
            <w:pPr>
              <w:bidi/>
              <w:ind w:left="57"/>
              <w:rPr>
                <w:rFonts w:cs="Times New Roman"/>
                <w:sz w:val="14"/>
                <w:szCs w:val="14"/>
              </w:rPr>
            </w:pPr>
            <w:r w:rsidRPr="00BF074B">
              <w:rPr>
                <w:rFonts w:cs="Times New Roman"/>
                <w:sz w:val="14"/>
                <w:szCs w:val="14"/>
              </w:rPr>
              <w:t>756.6</w:t>
            </w:r>
          </w:p>
        </w:tc>
        <w:tc>
          <w:tcPr>
            <w:tcW w:w="1124" w:type="dxa"/>
            <w:tcBorders>
              <w:bottom w:val="nil"/>
            </w:tcBorders>
            <w:vAlign w:val="center"/>
          </w:tcPr>
          <w:p w:rsidR="00F00F41" w:rsidRPr="00BF074B" w:rsidRDefault="00F00F41" w:rsidP="00A14CC9">
            <w:pPr>
              <w:bidi/>
              <w:ind w:left="57"/>
              <w:rPr>
                <w:rFonts w:cs="Times New Roman"/>
                <w:sz w:val="14"/>
                <w:szCs w:val="14"/>
                <w:rtl/>
              </w:rPr>
            </w:pPr>
            <w:r w:rsidRPr="00BF074B">
              <w:rPr>
                <w:rFonts w:cs="Times New Roman"/>
                <w:sz w:val="14"/>
                <w:szCs w:val="14"/>
              </w:rPr>
              <w:t>1,105.7</w:t>
            </w:r>
          </w:p>
        </w:tc>
        <w:tc>
          <w:tcPr>
            <w:tcW w:w="1124" w:type="dxa"/>
            <w:tcBorders>
              <w:bottom w:val="nil"/>
              <w:right w:val="single" w:sz="4" w:space="0" w:color="auto"/>
            </w:tcBorders>
            <w:vAlign w:val="center"/>
          </w:tcPr>
          <w:p w:rsidR="00F00F41" w:rsidRPr="00BF074B" w:rsidRDefault="00F00F41" w:rsidP="00A14CC9">
            <w:pPr>
              <w:bidi/>
              <w:ind w:left="57"/>
              <w:rPr>
                <w:rFonts w:cs="Times New Roman"/>
                <w:b/>
                <w:bCs/>
                <w:sz w:val="14"/>
                <w:szCs w:val="14"/>
              </w:rPr>
            </w:pPr>
            <w:r w:rsidRPr="00BF074B">
              <w:rPr>
                <w:rFonts w:cs="Times New Roman"/>
                <w:b/>
                <w:bCs/>
                <w:sz w:val="14"/>
                <w:szCs w:val="14"/>
              </w:rPr>
              <w:t>985.8</w:t>
            </w:r>
          </w:p>
        </w:tc>
        <w:tc>
          <w:tcPr>
            <w:tcW w:w="2123" w:type="dxa"/>
            <w:tcBorders>
              <w:left w:val="single" w:sz="4" w:space="0" w:color="auto"/>
              <w:bottom w:val="nil"/>
              <w:right w:val="single" w:sz="4" w:space="0" w:color="auto"/>
            </w:tcBorders>
            <w:vAlign w:val="center"/>
          </w:tcPr>
          <w:p w:rsidR="00F00F41" w:rsidRPr="00BF074B" w:rsidRDefault="00F00F41" w:rsidP="00A14CC9">
            <w:pPr>
              <w:ind w:left="28"/>
              <w:rPr>
                <w:sz w:val="14"/>
                <w:szCs w:val="14"/>
              </w:rPr>
            </w:pPr>
            <w:r w:rsidRPr="00BF074B">
              <w:rPr>
                <w:sz w:val="14"/>
                <w:szCs w:val="14"/>
              </w:rPr>
              <w:t>Total Consumption</w:t>
            </w:r>
          </w:p>
        </w:tc>
      </w:tr>
      <w:tr w:rsidR="00F00F41" w:rsidRPr="00BF074B" w:rsidTr="00A14CC9">
        <w:trPr>
          <w:cantSplit/>
          <w:trHeight w:val="226"/>
          <w:jc w:val="center"/>
        </w:trPr>
        <w:tc>
          <w:tcPr>
            <w:tcW w:w="1123" w:type="dxa"/>
            <w:tcBorders>
              <w:top w:val="nil"/>
              <w:left w:val="single" w:sz="4" w:space="0" w:color="auto"/>
              <w:bottom w:val="single" w:sz="4" w:space="0" w:color="auto"/>
            </w:tcBorders>
            <w:vAlign w:val="center"/>
          </w:tcPr>
          <w:p w:rsidR="00F00F41" w:rsidRPr="00BF074B" w:rsidRDefault="00F00F41" w:rsidP="00A14CC9">
            <w:pPr>
              <w:bidi/>
              <w:ind w:left="57"/>
              <w:rPr>
                <w:rFonts w:cs="Times New Roman"/>
                <w:b/>
                <w:bCs/>
                <w:sz w:val="14"/>
                <w:szCs w:val="14"/>
              </w:rPr>
            </w:pPr>
            <w:r w:rsidRPr="00BF074B">
              <w:rPr>
                <w:rFonts w:cs="Times New Roman"/>
                <w:b/>
                <w:bCs/>
                <w:sz w:val="14"/>
                <w:szCs w:val="14"/>
              </w:rPr>
              <w:t>729.3</w:t>
            </w:r>
          </w:p>
        </w:tc>
        <w:tc>
          <w:tcPr>
            <w:tcW w:w="1124" w:type="dxa"/>
            <w:tcBorders>
              <w:top w:val="nil"/>
              <w:bottom w:val="single" w:sz="4" w:space="0" w:color="auto"/>
            </w:tcBorders>
            <w:vAlign w:val="center"/>
          </w:tcPr>
          <w:p w:rsidR="00F00F41" w:rsidRPr="00BF074B" w:rsidRDefault="00F00F41" w:rsidP="00A14CC9">
            <w:pPr>
              <w:bidi/>
              <w:ind w:left="57"/>
              <w:rPr>
                <w:rFonts w:cs="Times New Roman"/>
                <w:b/>
                <w:bCs/>
                <w:sz w:val="14"/>
                <w:szCs w:val="14"/>
              </w:rPr>
            </w:pPr>
            <w:r w:rsidRPr="00BF074B">
              <w:rPr>
                <w:rFonts w:cs="Times New Roman"/>
                <w:b/>
                <w:bCs/>
                <w:sz w:val="14"/>
                <w:szCs w:val="14"/>
              </w:rPr>
              <w:t>1,058.4</w:t>
            </w:r>
          </w:p>
        </w:tc>
        <w:tc>
          <w:tcPr>
            <w:tcW w:w="1124" w:type="dxa"/>
            <w:tcBorders>
              <w:top w:val="nil"/>
              <w:bottom w:val="single" w:sz="4" w:space="0" w:color="auto"/>
              <w:right w:val="single" w:sz="4" w:space="0" w:color="auto"/>
            </w:tcBorders>
            <w:vAlign w:val="center"/>
          </w:tcPr>
          <w:p w:rsidR="00F00F41" w:rsidRPr="00BF074B" w:rsidRDefault="00F00F41" w:rsidP="00A14CC9">
            <w:pPr>
              <w:bidi/>
              <w:ind w:left="57"/>
              <w:rPr>
                <w:rFonts w:cs="Times New Roman"/>
                <w:b/>
                <w:bCs/>
                <w:sz w:val="14"/>
                <w:szCs w:val="14"/>
              </w:rPr>
            </w:pPr>
            <w:r w:rsidRPr="00BF074B">
              <w:rPr>
                <w:rFonts w:cs="Times New Roman"/>
                <w:b/>
                <w:bCs/>
                <w:sz w:val="14"/>
                <w:szCs w:val="14"/>
              </w:rPr>
              <w:t>945.4</w:t>
            </w:r>
          </w:p>
        </w:tc>
        <w:tc>
          <w:tcPr>
            <w:tcW w:w="2123" w:type="dxa"/>
            <w:tcBorders>
              <w:top w:val="nil"/>
              <w:left w:val="single" w:sz="4" w:space="0" w:color="auto"/>
              <w:bottom w:val="single" w:sz="4" w:space="0" w:color="auto"/>
              <w:right w:val="single" w:sz="4" w:space="0" w:color="auto"/>
            </w:tcBorders>
            <w:vAlign w:val="center"/>
          </w:tcPr>
          <w:p w:rsidR="00F00F41" w:rsidRPr="00BF074B" w:rsidRDefault="00F00F41" w:rsidP="00A14CC9">
            <w:pPr>
              <w:ind w:left="28"/>
              <w:rPr>
                <w:b/>
                <w:bCs/>
                <w:sz w:val="14"/>
                <w:szCs w:val="14"/>
              </w:rPr>
            </w:pPr>
            <w:r w:rsidRPr="00BF074B">
              <w:rPr>
                <w:b/>
                <w:bCs/>
                <w:sz w:val="14"/>
                <w:szCs w:val="14"/>
              </w:rPr>
              <w:t>Total Cash Expenditure*</w:t>
            </w:r>
          </w:p>
        </w:tc>
      </w:tr>
    </w:tbl>
    <w:p w:rsidR="00F00F41" w:rsidRPr="00BF074B" w:rsidRDefault="00F00F41" w:rsidP="00F00F41">
      <w:pPr>
        <w:pStyle w:val="Heading1"/>
        <w:rPr>
          <w:b/>
          <w:bCs/>
          <w:sz w:val="12"/>
          <w:szCs w:val="12"/>
        </w:rPr>
      </w:pPr>
      <w:r w:rsidRPr="00BF074B">
        <w:rPr>
          <w:b/>
          <w:bCs/>
          <w:sz w:val="12"/>
          <w:szCs w:val="12"/>
        </w:rPr>
        <w:t>*Total Cash Expenditure = Food Cash Expenditure + Non- Food Cash Expenditure + Groups (Cash Transfer + Taxes + Non –Consumption Expenditure)</w:t>
      </w:r>
    </w:p>
    <w:p w:rsidR="00F00F41" w:rsidRPr="00BF074B" w:rsidRDefault="00F00F41" w:rsidP="00F00F41">
      <w:pPr>
        <w:pStyle w:val="Date"/>
      </w:pPr>
    </w:p>
    <w:p w:rsidR="00F00F41" w:rsidRPr="00BF074B" w:rsidRDefault="00F00F41" w:rsidP="00F00F41">
      <w:pPr>
        <w:pStyle w:val="Heading1"/>
        <w:jc w:val="center"/>
        <w:rPr>
          <w:b/>
          <w:bCs/>
          <w:sz w:val="15"/>
          <w:szCs w:val="15"/>
        </w:rPr>
      </w:pPr>
      <w:r w:rsidRPr="00BF074B">
        <w:rPr>
          <w:b/>
          <w:bCs/>
          <w:sz w:val="15"/>
          <w:szCs w:val="15"/>
        </w:rPr>
        <w:t>Percentage Distribution of Monthly Household Consumption in Jordanian Dinars (JD) in Palestine by Commodities, Service Groups and Region, 2011</w:t>
      </w:r>
    </w:p>
    <w:p w:rsidR="00F00F41" w:rsidRPr="00BF074B" w:rsidRDefault="00F00F41" w:rsidP="00F00F41">
      <w:pPr>
        <w:jc w:val="center"/>
        <w:rPr>
          <w:sz w:val="4"/>
          <w:szCs w:val="4"/>
        </w:rPr>
      </w:pPr>
    </w:p>
    <w:tbl>
      <w:tblPr>
        <w:bidiVisual/>
        <w:tblW w:w="5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107"/>
        <w:gridCol w:w="1107"/>
        <w:gridCol w:w="1107"/>
        <w:gridCol w:w="2073"/>
      </w:tblGrid>
      <w:tr w:rsidR="00F00F41" w:rsidRPr="00BF074B" w:rsidTr="00A14CC9">
        <w:trPr>
          <w:cantSplit/>
          <w:trHeight w:val="370"/>
          <w:jc w:val="center"/>
        </w:trPr>
        <w:tc>
          <w:tcPr>
            <w:tcW w:w="1107" w:type="dxa"/>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F00F41" w:rsidRPr="00BF074B" w:rsidRDefault="00F00F41" w:rsidP="00A14CC9">
            <w:pPr>
              <w:jc w:val="center"/>
              <w:rPr>
                <w:b/>
                <w:bCs/>
                <w:sz w:val="14"/>
                <w:szCs w:val="14"/>
              </w:rPr>
            </w:pPr>
            <w:r w:rsidRPr="00BF074B">
              <w:rPr>
                <w:b/>
                <w:bCs/>
                <w:sz w:val="14"/>
                <w:szCs w:val="14"/>
              </w:rPr>
              <w:t>Gaza Strip</w:t>
            </w:r>
          </w:p>
        </w:tc>
        <w:tc>
          <w:tcPr>
            <w:tcW w:w="1107" w:type="dxa"/>
            <w:tcBorders>
              <w:top w:val="single" w:sz="4" w:space="0" w:color="auto"/>
              <w:left w:val="single" w:sz="4" w:space="0" w:color="auto"/>
              <w:right w:val="single" w:sz="4" w:space="0" w:color="auto"/>
            </w:tcBorders>
            <w:vAlign w:val="center"/>
          </w:tcPr>
          <w:p w:rsidR="00F00F41" w:rsidRPr="00BF074B" w:rsidRDefault="00F00F41" w:rsidP="00A14CC9">
            <w:pPr>
              <w:jc w:val="center"/>
              <w:rPr>
                <w:b/>
                <w:bCs/>
                <w:sz w:val="14"/>
                <w:szCs w:val="14"/>
              </w:rPr>
            </w:pPr>
            <w:r w:rsidRPr="00BF074B">
              <w:rPr>
                <w:b/>
                <w:bCs/>
                <w:sz w:val="14"/>
                <w:szCs w:val="14"/>
              </w:rPr>
              <w:t>West Bank</w:t>
            </w:r>
          </w:p>
        </w:tc>
        <w:tc>
          <w:tcPr>
            <w:tcW w:w="1107" w:type="dxa"/>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F00F41" w:rsidRPr="00BF074B" w:rsidRDefault="00F00F41" w:rsidP="00A14CC9">
            <w:pPr>
              <w:bidi/>
              <w:jc w:val="center"/>
              <w:rPr>
                <w:b/>
                <w:bCs/>
                <w:sz w:val="14"/>
                <w:szCs w:val="14"/>
                <w:lang w:val="en-GB"/>
              </w:rPr>
            </w:pPr>
            <w:r w:rsidRPr="00BF074B">
              <w:rPr>
                <w:b/>
                <w:bCs/>
                <w:sz w:val="14"/>
                <w:szCs w:val="14"/>
              </w:rPr>
              <w:t>Palestine</w:t>
            </w:r>
          </w:p>
        </w:tc>
        <w:tc>
          <w:tcPr>
            <w:tcW w:w="2073" w:type="dxa"/>
            <w:tcBorders>
              <w:top w:val="single" w:sz="4" w:space="0" w:color="auto"/>
              <w:left w:val="single" w:sz="4" w:space="0" w:color="auto"/>
              <w:right w:val="single" w:sz="4" w:space="0" w:color="auto"/>
            </w:tcBorders>
            <w:vAlign w:val="center"/>
          </w:tcPr>
          <w:p w:rsidR="00F00F41" w:rsidRPr="00BF074B" w:rsidRDefault="00F00F41" w:rsidP="00A14CC9">
            <w:pPr>
              <w:jc w:val="center"/>
              <w:rPr>
                <w:b/>
                <w:bCs/>
                <w:sz w:val="14"/>
                <w:szCs w:val="14"/>
                <w:rtl/>
              </w:rPr>
            </w:pPr>
            <w:r w:rsidRPr="00BF074B">
              <w:rPr>
                <w:b/>
                <w:bCs/>
                <w:sz w:val="14"/>
                <w:szCs w:val="14"/>
              </w:rPr>
              <w:t xml:space="preserve">Commodities and </w:t>
            </w:r>
          </w:p>
          <w:p w:rsidR="00F00F41" w:rsidRPr="00BF074B" w:rsidRDefault="00F00F41" w:rsidP="00A14CC9">
            <w:pPr>
              <w:jc w:val="center"/>
              <w:rPr>
                <w:b/>
                <w:bCs/>
                <w:sz w:val="14"/>
                <w:szCs w:val="14"/>
              </w:rPr>
            </w:pPr>
            <w:r w:rsidRPr="00BF074B">
              <w:rPr>
                <w:b/>
                <w:bCs/>
                <w:sz w:val="14"/>
                <w:szCs w:val="14"/>
              </w:rPr>
              <w:t>Service Groups</w:t>
            </w:r>
          </w:p>
        </w:tc>
      </w:tr>
      <w:tr w:rsidR="00F00F41" w:rsidRPr="00BF074B" w:rsidTr="00A14CC9">
        <w:trPr>
          <w:cantSplit/>
          <w:trHeight w:val="284"/>
          <w:jc w:val="center"/>
        </w:trPr>
        <w:tc>
          <w:tcPr>
            <w:tcW w:w="1107" w:type="dxa"/>
            <w:tcBorders>
              <w:top w:val="nil"/>
              <w:left w:val="single" w:sz="4" w:space="0" w:color="auto"/>
              <w:bottom w:val="nil"/>
              <w:right w:val="nil"/>
            </w:tcBorders>
            <w:vAlign w:val="center"/>
          </w:tcPr>
          <w:p w:rsidR="00F00F41" w:rsidRPr="00BF074B" w:rsidRDefault="00F00F41" w:rsidP="00A14CC9">
            <w:pPr>
              <w:ind w:left="57" w:right="57"/>
              <w:jc w:val="right"/>
              <w:rPr>
                <w:rFonts w:asciiTheme="majorBidi" w:hAnsiTheme="majorBidi" w:cstheme="majorBidi"/>
                <w:sz w:val="14"/>
                <w:szCs w:val="14"/>
                <w:rtl/>
              </w:rPr>
            </w:pPr>
            <w:r w:rsidRPr="00BF074B">
              <w:rPr>
                <w:rFonts w:asciiTheme="majorBidi" w:hAnsiTheme="majorBidi" w:cstheme="majorBidi" w:hint="cs"/>
                <w:sz w:val="14"/>
                <w:szCs w:val="14"/>
                <w:rtl/>
              </w:rPr>
              <w:t>40.0</w:t>
            </w:r>
          </w:p>
        </w:tc>
        <w:tc>
          <w:tcPr>
            <w:tcW w:w="1107" w:type="dxa"/>
            <w:tcBorders>
              <w:top w:val="single" w:sz="4" w:space="0" w:color="auto"/>
              <w:left w:val="nil"/>
              <w:bottom w:val="nil"/>
              <w:right w:val="nil"/>
            </w:tcBorders>
            <w:vAlign w:val="center"/>
          </w:tcPr>
          <w:p w:rsidR="00F00F41" w:rsidRPr="00BF074B" w:rsidRDefault="00F00F41" w:rsidP="00A14CC9">
            <w:pPr>
              <w:ind w:left="57" w:right="57"/>
              <w:jc w:val="right"/>
              <w:rPr>
                <w:rFonts w:asciiTheme="majorBidi" w:hAnsiTheme="majorBidi" w:cstheme="majorBidi"/>
                <w:sz w:val="14"/>
                <w:szCs w:val="14"/>
              </w:rPr>
            </w:pPr>
            <w:r w:rsidRPr="00BF074B">
              <w:rPr>
                <w:rFonts w:asciiTheme="majorBidi" w:hAnsiTheme="majorBidi" w:cstheme="majorBidi" w:hint="cs"/>
                <w:sz w:val="14"/>
                <w:szCs w:val="14"/>
                <w:rtl/>
              </w:rPr>
              <w:t>34.0</w:t>
            </w:r>
          </w:p>
        </w:tc>
        <w:tc>
          <w:tcPr>
            <w:tcW w:w="1107" w:type="dxa"/>
            <w:tcBorders>
              <w:top w:val="single" w:sz="4" w:space="0" w:color="auto"/>
              <w:left w:val="nil"/>
              <w:bottom w:val="nil"/>
              <w:right w:val="single" w:sz="4" w:space="0" w:color="auto"/>
            </w:tcBorders>
            <w:vAlign w:val="center"/>
          </w:tcPr>
          <w:p w:rsidR="00F00F41" w:rsidRPr="00BF074B" w:rsidRDefault="00F00F41" w:rsidP="00A14CC9">
            <w:pPr>
              <w:ind w:left="57" w:right="57"/>
              <w:jc w:val="right"/>
              <w:rPr>
                <w:rFonts w:asciiTheme="majorBidi" w:hAnsiTheme="majorBidi" w:cstheme="majorBidi"/>
                <w:b/>
                <w:bCs/>
                <w:sz w:val="14"/>
                <w:szCs w:val="14"/>
              </w:rPr>
            </w:pPr>
            <w:r w:rsidRPr="00BF074B">
              <w:rPr>
                <w:rFonts w:asciiTheme="majorBidi" w:hAnsiTheme="majorBidi" w:cstheme="majorBidi" w:hint="cs"/>
                <w:b/>
                <w:bCs/>
                <w:sz w:val="14"/>
                <w:szCs w:val="14"/>
                <w:rtl/>
              </w:rPr>
              <w:t>35.6</w:t>
            </w:r>
          </w:p>
        </w:tc>
        <w:tc>
          <w:tcPr>
            <w:tcW w:w="2073"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F00F41" w:rsidRPr="00BF074B" w:rsidRDefault="00F00F41" w:rsidP="00A14CC9">
            <w:pPr>
              <w:ind w:left="113"/>
              <w:rPr>
                <w:sz w:val="14"/>
                <w:szCs w:val="14"/>
              </w:rPr>
            </w:pPr>
            <w:r w:rsidRPr="00BF074B">
              <w:rPr>
                <w:sz w:val="14"/>
                <w:szCs w:val="14"/>
              </w:rPr>
              <w:t>Total Food Consumption</w:t>
            </w:r>
          </w:p>
        </w:tc>
      </w:tr>
      <w:tr w:rsidR="00F00F41" w:rsidRPr="00BF074B" w:rsidTr="00A14CC9">
        <w:trPr>
          <w:cantSplit/>
          <w:trHeight w:val="284"/>
          <w:jc w:val="center"/>
        </w:trPr>
        <w:tc>
          <w:tcPr>
            <w:tcW w:w="1107" w:type="dxa"/>
            <w:tcBorders>
              <w:top w:val="nil"/>
              <w:left w:val="single" w:sz="4" w:space="0" w:color="auto"/>
              <w:bottom w:val="nil"/>
              <w:right w:val="nil"/>
            </w:tcBorders>
            <w:vAlign w:val="center"/>
          </w:tcPr>
          <w:p w:rsidR="00F00F41" w:rsidRPr="00BF074B" w:rsidRDefault="00F00F41" w:rsidP="00A14CC9">
            <w:pPr>
              <w:ind w:left="57" w:right="57"/>
              <w:jc w:val="right"/>
              <w:rPr>
                <w:rFonts w:asciiTheme="majorBidi" w:hAnsiTheme="majorBidi" w:cstheme="majorBidi"/>
                <w:sz w:val="14"/>
                <w:szCs w:val="14"/>
              </w:rPr>
            </w:pPr>
            <w:r w:rsidRPr="00BF074B">
              <w:rPr>
                <w:rFonts w:asciiTheme="majorBidi" w:hAnsiTheme="majorBidi" w:cstheme="majorBidi" w:hint="cs"/>
                <w:sz w:val="14"/>
                <w:szCs w:val="14"/>
                <w:rtl/>
              </w:rPr>
              <w:t>60.0</w:t>
            </w:r>
          </w:p>
        </w:tc>
        <w:tc>
          <w:tcPr>
            <w:tcW w:w="1107" w:type="dxa"/>
            <w:tcBorders>
              <w:top w:val="nil"/>
              <w:left w:val="nil"/>
              <w:bottom w:val="nil"/>
              <w:right w:val="nil"/>
            </w:tcBorders>
            <w:vAlign w:val="center"/>
          </w:tcPr>
          <w:p w:rsidR="00F00F41" w:rsidRPr="00BF074B" w:rsidRDefault="00F00F41" w:rsidP="00A14CC9">
            <w:pPr>
              <w:ind w:left="57" w:right="57"/>
              <w:jc w:val="right"/>
              <w:rPr>
                <w:rFonts w:asciiTheme="majorBidi" w:hAnsiTheme="majorBidi" w:cstheme="majorBidi"/>
                <w:sz w:val="14"/>
                <w:szCs w:val="14"/>
              </w:rPr>
            </w:pPr>
            <w:r w:rsidRPr="00BF074B">
              <w:rPr>
                <w:rFonts w:asciiTheme="majorBidi" w:hAnsiTheme="majorBidi" w:cstheme="majorBidi" w:hint="cs"/>
                <w:sz w:val="14"/>
                <w:szCs w:val="14"/>
                <w:rtl/>
              </w:rPr>
              <w:t>66.0</w:t>
            </w:r>
          </w:p>
        </w:tc>
        <w:tc>
          <w:tcPr>
            <w:tcW w:w="1107" w:type="dxa"/>
            <w:tcBorders>
              <w:top w:val="nil"/>
              <w:left w:val="nil"/>
              <w:bottom w:val="nil"/>
              <w:right w:val="single" w:sz="4" w:space="0" w:color="auto"/>
            </w:tcBorders>
            <w:vAlign w:val="center"/>
          </w:tcPr>
          <w:p w:rsidR="00F00F41" w:rsidRPr="00BF074B" w:rsidRDefault="00F00F41" w:rsidP="00A14CC9">
            <w:pPr>
              <w:ind w:left="57" w:right="57"/>
              <w:jc w:val="right"/>
              <w:rPr>
                <w:rFonts w:asciiTheme="majorBidi" w:hAnsiTheme="majorBidi" w:cstheme="majorBidi"/>
                <w:b/>
                <w:bCs/>
                <w:sz w:val="14"/>
                <w:szCs w:val="14"/>
              </w:rPr>
            </w:pPr>
            <w:r w:rsidRPr="00BF074B">
              <w:rPr>
                <w:rFonts w:asciiTheme="majorBidi" w:hAnsiTheme="majorBidi" w:cstheme="majorBidi" w:hint="cs"/>
                <w:b/>
                <w:bCs/>
                <w:sz w:val="14"/>
                <w:szCs w:val="14"/>
                <w:rtl/>
              </w:rPr>
              <w:t>64.4</w:t>
            </w:r>
          </w:p>
        </w:tc>
        <w:tc>
          <w:tcPr>
            <w:tcW w:w="2073"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F00F41" w:rsidRPr="00BF074B" w:rsidRDefault="00F00F41" w:rsidP="00A14CC9">
            <w:pPr>
              <w:ind w:left="113"/>
              <w:rPr>
                <w:sz w:val="14"/>
                <w:szCs w:val="14"/>
              </w:rPr>
            </w:pPr>
            <w:r w:rsidRPr="00BF074B">
              <w:rPr>
                <w:sz w:val="14"/>
                <w:szCs w:val="14"/>
              </w:rPr>
              <w:t>Total Non-Food Consumption</w:t>
            </w:r>
          </w:p>
        </w:tc>
      </w:tr>
      <w:tr w:rsidR="00F00F41" w:rsidRPr="00BF074B" w:rsidTr="00A14CC9">
        <w:trPr>
          <w:cantSplit/>
          <w:trHeight w:val="284"/>
          <w:jc w:val="center"/>
        </w:trPr>
        <w:tc>
          <w:tcPr>
            <w:tcW w:w="1107" w:type="dxa"/>
            <w:tcBorders>
              <w:top w:val="nil"/>
              <w:left w:val="single" w:sz="4" w:space="0" w:color="auto"/>
              <w:bottom w:val="single" w:sz="4" w:space="0" w:color="auto"/>
              <w:right w:val="nil"/>
            </w:tcBorders>
            <w:vAlign w:val="center"/>
          </w:tcPr>
          <w:p w:rsidR="00F00F41" w:rsidRPr="00BF074B" w:rsidRDefault="00F00F41" w:rsidP="00A14CC9">
            <w:pPr>
              <w:ind w:left="57" w:right="57"/>
              <w:jc w:val="right"/>
              <w:rPr>
                <w:rFonts w:asciiTheme="majorBidi" w:hAnsiTheme="majorBidi" w:cstheme="majorBidi"/>
                <w:b/>
                <w:bCs/>
                <w:sz w:val="14"/>
                <w:szCs w:val="14"/>
              </w:rPr>
            </w:pPr>
            <w:r w:rsidRPr="00BF074B">
              <w:rPr>
                <w:rFonts w:asciiTheme="majorBidi" w:hAnsiTheme="majorBidi" w:cstheme="majorBidi" w:hint="cs"/>
                <w:b/>
                <w:bCs/>
                <w:sz w:val="14"/>
                <w:szCs w:val="14"/>
                <w:rtl/>
              </w:rPr>
              <w:t>100</w:t>
            </w:r>
          </w:p>
        </w:tc>
        <w:tc>
          <w:tcPr>
            <w:tcW w:w="1107" w:type="dxa"/>
            <w:tcBorders>
              <w:top w:val="nil"/>
              <w:left w:val="nil"/>
              <w:bottom w:val="single" w:sz="4" w:space="0" w:color="auto"/>
              <w:right w:val="nil"/>
            </w:tcBorders>
            <w:vAlign w:val="center"/>
          </w:tcPr>
          <w:p w:rsidR="00F00F41" w:rsidRPr="00BF074B" w:rsidRDefault="00F00F41" w:rsidP="00A14CC9">
            <w:pPr>
              <w:ind w:left="57" w:right="57"/>
              <w:jc w:val="right"/>
              <w:rPr>
                <w:rFonts w:asciiTheme="majorBidi" w:hAnsiTheme="majorBidi" w:cstheme="majorBidi"/>
                <w:b/>
                <w:bCs/>
                <w:sz w:val="14"/>
                <w:szCs w:val="14"/>
                <w:rtl/>
              </w:rPr>
            </w:pPr>
            <w:r w:rsidRPr="00BF074B">
              <w:rPr>
                <w:rFonts w:asciiTheme="majorBidi" w:hAnsiTheme="majorBidi" w:cstheme="majorBidi" w:hint="cs"/>
                <w:b/>
                <w:bCs/>
                <w:sz w:val="14"/>
                <w:szCs w:val="14"/>
                <w:rtl/>
              </w:rPr>
              <w:t>100</w:t>
            </w:r>
          </w:p>
        </w:tc>
        <w:tc>
          <w:tcPr>
            <w:tcW w:w="1107" w:type="dxa"/>
            <w:tcBorders>
              <w:top w:val="nil"/>
              <w:left w:val="nil"/>
              <w:bottom w:val="single" w:sz="4" w:space="0" w:color="auto"/>
              <w:right w:val="single" w:sz="4" w:space="0" w:color="auto"/>
            </w:tcBorders>
            <w:vAlign w:val="center"/>
          </w:tcPr>
          <w:p w:rsidR="00F00F41" w:rsidRPr="00BF074B" w:rsidRDefault="00F00F41" w:rsidP="00A14CC9">
            <w:pPr>
              <w:ind w:left="57" w:right="57"/>
              <w:jc w:val="right"/>
              <w:rPr>
                <w:rFonts w:asciiTheme="majorBidi" w:hAnsiTheme="majorBidi" w:cstheme="majorBidi"/>
                <w:b/>
                <w:bCs/>
                <w:sz w:val="14"/>
                <w:szCs w:val="14"/>
                <w:rtl/>
              </w:rPr>
            </w:pPr>
            <w:r w:rsidRPr="00BF074B">
              <w:rPr>
                <w:rFonts w:asciiTheme="majorBidi" w:hAnsiTheme="majorBidi" w:cstheme="majorBidi" w:hint="cs"/>
                <w:b/>
                <w:bCs/>
                <w:sz w:val="14"/>
                <w:szCs w:val="14"/>
                <w:rtl/>
              </w:rPr>
              <w:t>100</w:t>
            </w:r>
          </w:p>
        </w:tc>
        <w:tc>
          <w:tcPr>
            <w:tcW w:w="2073"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F00F41" w:rsidRPr="00BF074B" w:rsidRDefault="00F00F41" w:rsidP="00A14CC9">
            <w:pPr>
              <w:ind w:left="113"/>
              <w:rPr>
                <w:b/>
                <w:bCs/>
                <w:sz w:val="14"/>
                <w:szCs w:val="14"/>
              </w:rPr>
            </w:pPr>
            <w:r w:rsidRPr="00BF074B">
              <w:rPr>
                <w:b/>
                <w:bCs/>
                <w:sz w:val="14"/>
                <w:szCs w:val="14"/>
              </w:rPr>
              <w:t>Total Consumption</w:t>
            </w:r>
          </w:p>
        </w:tc>
      </w:tr>
    </w:tbl>
    <w:p w:rsidR="00F00F41" w:rsidRPr="00BF074B" w:rsidRDefault="00F00F41" w:rsidP="00F00F41">
      <w:pPr>
        <w:spacing w:before="20" w:after="20"/>
        <w:ind w:left="52"/>
        <w:rPr>
          <w:sz w:val="12"/>
          <w:szCs w:val="12"/>
        </w:rPr>
      </w:pPr>
      <w:r w:rsidRPr="00BF074B">
        <w:rPr>
          <w:sz w:val="12"/>
          <w:szCs w:val="12"/>
        </w:rPr>
        <w:t>Differences in</w:t>
      </w:r>
      <w:r w:rsidRPr="00BF074B">
        <w:rPr>
          <w:sz w:val="12"/>
          <w:szCs w:val="12"/>
          <w:rtl/>
        </w:rPr>
        <w:t xml:space="preserve"> </w:t>
      </w:r>
      <w:r w:rsidRPr="00BF074B">
        <w:rPr>
          <w:sz w:val="12"/>
          <w:szCs w:val="12"/>
        </w:rPr>
        <w:t>these results compared with previously published is due to approximation</w:t>
      </w:r>
    </w:p>
    <w:p w:rsidR="00F00F41" w:rsidRPr="00BF074B" w:rsidRDefault="00F00F41" w:rsidP="00F00F41">
      <w:pPr>
        <w:ind w:left="227" w:right="227"/>
        <w:jc w:val="lowKashida"/>
        <w:rPr>
          <w:b/>
          <w:bCs/>
          <w:sz w:val="16"/>
          <w:szCs w:val="16"/>
        </w:rPr>
      </w:pPr>
    </w:p>
    <w:p w:rsidR="00F00F41" w:rsidRPr="00BF074B" w:rsidRDefault="00F00F41" w:rsidP="00F00F41">
      <w:pPr>
        <w:overflowPunct/>
        <w:autoSpaceDE/>
        <w:autoSpaceDN/>
        <w:adjustRightInd/>
        <w:textAlignment w:val="auto"/>
        <w:rPr>
          <w:b/>
          <w:bCs/>
          <w:sz w:val="16"/>
          <w:szCs w:val="16"/>
        </w:rPr>
      </w:pPr>
      <w:r w:rsidRPr="00BF074B">
        <w:rPr>
          <w:b/>
          <w:bCs/>
          <w:sz w:val="16"/>
          <w:szCs w:val="16"/>
        </w:rPr>
        <w:br w:type="page"/>
      </w:r>
    </w:p>
    <w:p w:rsidR="00F00F41" w:rsidRPr="00BF074B" w:rsidRDefault="00F00F41" w:rsidP="00F00F41">
      <w:pPr>
        <w:ind w:left="227" w:right="227"/>
        <w:jc w:val="center"/>
        <w:rPr>
          <w:b/>
          <w:bCs/>
          <w:sz w:val="16"/>
          <w:szCs w:val="16"/>
        </w:rPr>
      </w:pPr>
      <w:r w:rsidRPr="00BF074B">
        <w:rPr>
          <w:b/>
          <w:bCs/>
          <w:sz w:val="16"/>
          <w:szCs w:val="16"/>
        </w:rPr>
        <w:lastRenderedPageBreak/>
        <w:t>Individual Poverty Rates According to Household Consumption in Palestine by Region, 2011</w:t>
      </w:r>
    </w:p>
    <w:tbl>
      <w:tblPr>
        <w:bidiVisual/>
        <w:tblW w:w="5577" w:type="dxa"/>
        <w:jc w:val="center"/>
        <w:tblInd w:w="21" w:type="dxa"/>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000"/>
      </w:tblPr>
      <w:tblGrid>
        <w:gridCol w:w="1098"/>
        <w:gridCol w:w="1099"/>
        <w:gridCol w:w="1099"/>
        <w:gridCol w:w="1099"/>
        <w:gridCol w:w="1182"/>
      </w:tblGrid>
      <w:tr w:rsidR="00F00F41" w:rsidRPr="00BF074B" w:rsidTr="00A14CC9">
        <w:trPr>
          <w:cantSplit/>
          <w:trHeight w:val="330"/>
          <w:jc w:val="center"/>
        </w:trPr>
        <w:tc>
          <w:tcPr>
            <w:tcW w:w="1098" w:type="dxa"/>
            <w:tcBorders>
              <w:top w:val="single" w:sz="4" w:space="0" w:color="auto"/>
              <w:left w:val="single" w:sz="4" w:space="0" w:color="auto"/>
              <w:bottom w:val="single" w:sz="4" w:space="0" w:color="auto"/>
              <w:right w:val="single" w:sz="4" w:space="0" w:color="auto"/>
            </w:tcBorders>
            <w:vAlign w:val="center"/>
          </w:tcPr>
          <w:p w:rsidR="00F00F41" w:rsidRPr="00BF074B" w:rsidRDefault="00F00F41" w:rsidP="00A14CC9">
            <w:pPr>
              <w:bidi/>
              <w:jc w:val="center"/>
              <w:rPr>
                <w:b/>
                <w:bCs/>
                <w:sz w:val="14"/>
                <w:szCs w:val="14"/>
              </w:rPr>
            </w:pPr>
            <w:r w:rsidRPr="00BF074B">
              <w:rPr>
                <w:b/>
                <w:bCs/>
                <w:sz w:val="14"/>
                <w:szCs w:val="14"/>
              </w:rPr>
              <w:t>Deep Poverty</w:t>
            </w:r>
          </w:p>
        </w:tc>
        <w:tc>
          <w:tcPr>
            <w:tcW w:w="1099" w:type="dxa"/>
            <w:tcBorders>
              <w:top w:val="single" w:sz="4" w:space="0" w:color="auto"/>
              <w:left w:val="single" w:sz="4" w:space="0" w:color="auto"/>
              <w:bottom w:val="single" w:sz="4" w:space="0" w:color="auto"/>
              <w:right w:val="single" w:sz="4" w:space="0" w:color="auto"/>
            </w:tcBorders>
            <w:vAlign w:val="center"/>
          </w:tcPr>
          <w:p w:rsidR="00F00F41" w:rsidRPr="00BF074B" w:rsidRDefault="00F00F41" w:rsidP="00A14CC9">
            <w:pPr>
              <w:jc w:val="center"/>
              <w:rPr>
                <w:b/>
                <w:bCs/>
                <w:sz w:val="14"/>
                <w:szCs w:val="14"/>
              </w:rPr>
            </w:pPr>
            <w:r w:rsidRPr="00BF074B">
              <w:rPr>
                <w:b/>
                <w:bCs/>
                <w:sz w:val="14"/>
                <w:szCs w:val="14"/>
              </w:rPr>
              <w:t>Poverty Severity</w:t>
            </w:r>
          </w:p>
        </w:tc>
        <w:tc>
          <w:tcPr>
            <w:tcW w:w="1099" w:type="dxa"/>
            <w:tcBorders>
              <w:top w:val="single" w:sz="4" w:space="0" w:color="auto"/>
              <w:left w:val="single" w:sz="4" w:space="0" w:color="auto"/>
              <w:bottom w:val="single" w:sz="4" w:space="0" w:color="auto"/>
              <w:right w:val="single" w:sz="4" w:space="0" w:color="auto"/>
            </w:tcBorders>
            <w:vAlign w:val="center"/>
          </w:tcPr>
          <w:p w:rsidR="00F00F41" w:rsidRPr="00BF074B" w:rsidRDefault="00F00F41" w:rsidP="00A14CC9">
            <w:pPr>
              <w:bidi/>
              <w:jc w:val="center"/>
              <w:rPr>
                <w:b/>
                <w:bCs/>
                <w:sz w:val="14"/>
                <w:szCs w:val="14"/>
              </w:rPr>
            </w:pPr>
            <w:r w:rsidRPr="00BF074B">
              <w:rPr>
                <w:b/>
                <w:bCs/>
                <w:sz w:val="14"/>
                <w:szCs w:val="14"/>
              </w:rPr>
              <w:t>Poverty Gap</w:t>
            </w:r>
          </w:p>
        </w:tc>
        <w:tc>
          <w:tcPr>
            <w:tcW w:w="1099" w:type="dxa"/>
            <w:tcBorders>
              <w:top w:val="single" w:sz="4" w:space="0" w:color="auto"/>
              <w:left w:val="single" w:sz="4" w:space="0" w:color="auto"/>
              <w:bottom w:val="single" w:sz="4" w:space="0" w:color="auto"/>
              <w:right w:val="single" w:sz="4" w:space="0" w:color="auto"/>
            </w:tcBorders>
            <w:vAlign w:val="center"/>
          </w:tcPr>
          <w:p w:rsidR="00F00F41" w:rsidRPr="00BF074B" w:rsidRDefault="00F00F41" w:rsidP="00A14CC9">
            <w:pPr>
              <w:bidi/>
              <w:jc w:val="center"/>
              <w:rPr>
                <w:b/>
                <w:bCs/>
                <w:sz w:val="14"/>
                <w:szCs w:val="14"/>
                <w:rtl/>
              </w:rPr>
            </w:pPr>
            <w:r w:rsidRPr="00BF074B">
              <w:rPr>
                <w:b/>
                <w:bCs/>
                <w:sz w:val="14"/>
                <w:szCs w:val="14"/>
              </w:rPr>
              <w:t>Poverty</w:t>
            </w:r>
          </w:p>
        </w:tc>
        <w:tc>
          <w:tcPr>
            <w:tcW w:w="1182" w:type="dxa"/>
            <w:tcBorders>
              <w:top w:val="single" w:sz="4" w:space="0" w:color="auto"/>
              <w:left w:val="single" w:sz="4" w:space="0" w:color="auto"/>
              <w:right w:val="single" w:sz="4" w:space="0" w:color="auto"/>
            </w:tcBorders>
            <w:vAlign w:val="center"/>
          </w:tcPr>
          <w:p w:rsidR="00F00F41" w:rsidRPr="00BF074B" w:rsidRDefault="00F00F41" w:rsidP="00A14CC9">
            <w:pPr>
              <w:bidi/>
              <w:jc w:val="center"/>
              <w:rPr>
                <w:b/>
                <w:bCs/>
                <w:sz w:val="14"/>
                <w:szCs w:val="14"/>
                <w:lang w:val="en-GB"/>
              </w:rPr>
            </w:pPr>
            <w:r w:rsidRPr="00BF074B">
              <w:rPr>
                <w:b/>
                <w:bCs/>
                <w:sz w:val="16"/>
                <w:szCs w:val="16"/>
              </w:rPr>
              <w:t>Region</w:t>
            </w:r>
          </w:p>
        </w:tc>
      </w:tr>
      <w:tr w:rsidR="00F00F41" w:rsidRPr="00BF074B" w:rsidTr="00A14CC9">
        <w:trPr>
          <w:cantSplit/>
          <w:trHeight w:val="284"/>
          <w:jc w:val="center"/>
        </w:trPr>
        <w:tc>
          <w:tcPr>
            <w:tcW w:w="1098" w:type="dxa"/>
            <w:tcBorders>
              <w:top w:val="single" w:sz="4" w:space="0" w:color="auto"/>
              <w:left w:val="single" w:sz="4" w:space="0" w:color="auto"/>
              <w:bottom w:val="nil"/>
              <w:right w:val="nil"/>
            </w:tcBorders>
            <w:vAlign w:val="center"/>
          </w:tcPr>
          <w:p w:rsidR="00F00F41" w:rsidRPr="00BF074B" w:rsidRDefault="00F00F41" w:rsidP="00A14CC9">
            <w:pPr>
              <w:bidi/>
              <w:ind w:left="57"/>
              <w:rPr>
                <w:rFonts w:cs="Times New Roman"/>
                <w:b/>
                <w:bCs/>
                <w:sz w:val="14"/>
                <w:szCs w:val="14"/>
                <w:rtl/>
              </w:rPr>
            </w:pPr>
            <w:r w:rsidRPr="00BF074B">
              <w:rPr>
                <w:rFonts w:cs="Times New Roman"/>
                <w:b/>
                <w:bCs/>
                <w:sz w:val="14"/>
                <w:szCs w:val="14"/>
                <w:rtl/>
              </w:rPr>
              <w:t>12.9</w:t>
            </w:r>
          </w:p>
        </w:tc>
        <w:tc>
          <w:tcPr>
            <w:tcW w:w="1099" w:type="dxa"/>
            <w:tcBorders>
              <w:top w:val="single" w:sz="4" w:space="0" w:color="auto"/>
              <w:left w:val="nil"/>
              <w:bottom w:val="nil"/>
              <w:right w:val="nil"/>
            </w:tcBorders>
            <w:vAlign w:val="center"/>
          </w:tcPr>
          <w:p w:rsidR="00F00F41" w:rsidRPr="00BF074B" w:rsidRDefault="00F00F41" w:rsidP="00A14CC9">
            <w:pPr>
              <w:bidi/>
              <w:ind w:left="57"/>
              <w:rPr>
                <w:rFonts w:cs="Times New Roman"/>
                <w:b/>
                <w:bCs/>
                <w:sz w:val="14"/>
                <w:szCs w:val="14"/>
                <w:rtl/>
              </w:rPr>
            </w:pPr>
            <w:r w:rsidRPr="00BF074B">
              <w:rPr>
                <w:rFonts w:cs="Times New Roman"/>
                <w:b/>
                <w:bCs/>
                <w:sz w:val="14"/>
                <w:szCs w:val="14"/>
                <w:rtl/>
              </w:rPr>
              <w:t>2.1</w:t>
            </w:r>
          </w:p>
        </w:tc>
        <w:tc>
          <w:tcPr>
            <w:tcW w:w="1099" w:type="dxa"/>
            <w:tcBorders>
              <w:top w:val="single" w:sz="4" w:space="0" w:color="auto"/>
              <w:left w:val="nil"/>
              <w:bottom w:val="nil"/>
              <w:right w:val="nil"/>
            </w:tcBorders>
            <w:vAlign w:val="center"/>
          </w:tcPr>
          <w:p w:rsidR="00F00F41" w:rsidRPr="00BF074B" w:rsidRDefault="00F00F41" w:rsidP="00A14CC9">
            <w:pPr>
              <w:bidi/>
              <w:ind w:left="57"/>
              <w:rPr>
                <w:rFonts w:cs="Times New Roman"/>
                <w:b/>
                <w:bCs/>
                <w:sz w:val="14"/>
                <w:szCs w:val="14"/>
                <w:rtl/>
              </w:rPr>
            </w:pPr>
            <w:r w:rsidRPr="00BF074B">
              <w:rPr>
                <w:rFonts w:cs="Times New Roman"/>
                <w:b/>
                <w:bCs/>
                <w:sz w:val="14"/>
                <w:szCs w:val="14"/>
                <w:rtl/>
              </w:rPr>
              <w:t>6.0</w:t>
            </w:r>
          </w:p>
        </w:tc>
        <w:tc>
          <w:tcPr>
            <w:tcW w:w="1099" w:type="dxa"/>
            <w:tcBorders>
              <w:top w:val="single" w:sz="4" w:space="0" w:color="auto"/>
              <w:left w:val="nil"/>
              <w:bottom w:val="nil"/>
              <w:right w:val="single" w:sz="4" w:space="0" w:color="auto"/>
            </w:tcBorders>
            <w:vAlign w:val="center"/>
          </w:tcPr>
          <w:p w:rsidR="00F00F41" w:rsidRPr="00BF074B" w:rsidRDefault="00F00F41" w:rsidP="00A14CC9">
            <w:pPr>
              <w:bidi/>
              <w:ind w:left="57"/>
              <w:rPr>
                <w:rFonts w:cs="Times New Roman"/>
                <w:b/>
                <w:bCs/>
                <w:sz w:val="14"/>
                <w:szCs w:val="14"/>
                <w:rtl/>
              </w:rPr>
            </w:pPr>
            <w:r w:rsidRPr="00BF074B">
              <w:rPr>
                <w:rFonts w:cs="Times New Roman"/>
                <w:b/>
                <w:bCs/>
                <w:sz w:val="14"/>
                <w:szCs w:val="14"/>
                <w:rtl/>
              </w:rPr>
              <w:t>25.8</w:t>
            </w:r>
          </w:p>
        </w:tc>
        <w:tc>
          <w:tcPr>
            <w:tcW w:w="1182" w:type="dxa"/>
            <w:tcBorders>
              <w:top w:val="single" w:sz="4" w:space="0" w:color="auto"/>
              <w:left w:val="single" w:sz="4" w:space="0" w:color="auto"/>
              <w:bottom w:val="nil"/>
              <w:right w:val="single" w:sz="4" w:space="0" w:color="auto"/>
            </w:tcBorders>
          </w:tcPr>
          <w:p w:rsidR="00F00F41" w:rsidRPr="00BF074B" w:rsidRDefault="00F00F41" w:rsidP="00A14CC9">
            <w:pPr>
              <w:bidi/>
              <w:jc w:val="right"/>
              <w:rPr>
                <w:b/>
                <w:bCs/>
                <w:sz w:val="14"/>
                <w:szCs w:val="14"/>
                <w:rtl/>
                <w:lang w:val="en-GB"/>
              </w:rPr>
            </w:pPr>
            <w:r w:rsidRPr="00BF074B">
              <w:rPr>
                <w:b/>
                <w:bCs/>
                <w:sz w:val="14"/>
                <w:szCs w:val="14"/>
              </w:rPr>
              <w:t>Palestine</w:t>
            </w:r>
          </w:p>
        </w:tc>
      </w:tr>
      <w:tr w:rsidR="00F00F41" w:rsidRPr="00BF074B" w:rsidTr="00A14CC9">
        <w:trPr>
          <w:cantSplit/>
          <w:trHeight w:val="284"/>
          <w:jc w:val="center"/>
        </w:trPr>
        <w:tc>
          <w:tcPr>
            <w:tcW w:w="1098" w:type="dxa"/>
            <w:tcBorders>
              <w:top w:val="nil"/>
              <w:left w:val="single" w:sz="4" w:space="0" w:color="auto"/>
              <w:bottom w:val="nil"/>
              <w:right w:val="nil"/>
            </w:tcBorders>
            <w:vAlign w:val="center"/>
          </w:tcPr>
          <w:p w:rsidR="00F00F41" w:rsidRPr="00BF074B" w:rsidRDefault="00F00F41" w:rsidP="00A14CC9">
            <w:pPr>
              <w:bidi/>
              <w:ind w:left="57"/>
              <w:rPr>
                <w:rFonts w:cs="Times New Roman"/>
                <w:sz w:val="14"/>
                <w:szCs w:val="14"/>
                <w:rtl/>
              </w:rPr>
            </w:pPr>
            <w:r w:rsidRPr="00BF074B">
              <w:rPr>
                <w:rFonts w:cs="Times New Roman"/>
                <w:sz w:val="14"/>
                <w:szCs w:val="14"/>
                <w:rtl/>
              </w:rPr>
              <w:t>7.8</w:t>
            </w:r>
          </w:p>
        </w:tc>
        <w:tc>
          <w:tcPr>
            <w:tcW w:w="1099" w:type="dxa"/>
            <w:tcBorders>
              <w:top w:val="nil"/>
              <w:left w:val="nil"/>
              <w:bottom w:val="nil"/>
              <w:right w:val="nil"/>
            </w:tcBorders>
            <w:vAlign w:val="center"/>
          </w:tcPr>
          <w:p w:rsidR="00F00F41" w:rsidRPr="00BF074B" w:rsidRDefault="00F00F41" w:rsidP="00A14CC9">
            <w:pPr>
              <w:bidi/>
              <w:ind w:left="57"/>
              <w:rPr>
                <w:rFonts w:cs="Times New Roman"/>
                <w:sz w:val="14"/>
                <w:szCs w:val="14"/>
                <w:rtl/>
              </w:rPr>
            </w:pPr>
            <w:r w:rsidRPr="00BF074B">
              <w:rPr>
                <w:rFonts w:cs="Times New Roman"/>
                <w:sz w:val="14"/>
                <w:szCs w:val="14"/>
                <w:rtl/>
              </w:rPr>
              <w:t>1.4</w:t>
            </w:r>
          </w:p>
        </w:tc>
        <w:tc>
          <w:tcPr>
            <w:tcW w:w="1099" w:type="dxa"/>
            <w:tcBorders>
              <w:top w:val="nil"/>
              <w:left w:val="nil"/>
              <w:bottom w:val="nil"/>
              <w:right w:val="nil"/>
            </w:tcBorders>
            <w:vAlign w:val="center"/>
          </w:tcPr>
          <w:p w:rsidR="00F00F41" w:rsidRPr="00BF074B" w:rsidRDefault="00F00F41" w:rsidP="00A14CC9">
            <w:pPr>
              <w:bidi/>
              <w:ind w:left="57"/>
              <w:rPr>
                <w:rFonts w:cs="Times New Roman"/>
                <w:sz w:val="14"/>
                <w:szCs w:val="14"/>
              </w:rPr>
            </w:pPr>
            <w:r w:rsidRPr="00BF074B">
              <w:rPr>
                <w:rFonts w:cs="Times New Roman"/>
                <w:sz w:val="14"/>
                <w:szCs w:val="14"/>
                <w:rtl/>
              </w:rPr>
              <w:t>3.9</w:t>
            </w:r>
          </w:p>
        </w:tc>
        <w:tc>
          <w:tcPr>
            <w:tcW w:w="1099" w:type="dxa"/>
            <w:tcBorders>
              <w:top w:val="nil"/>
              <w:left w:val="nil"/>
              <w:bottom w:val="nil"/>
              <w:right w:val="single" w:sz="4" w:space="0" w:color="auto"/>
            </w:tcBorders>
            <w:vAlign w:val="center"/>
          </w:tcPr>
          <w:p w:rsidR="00F00F41" w:rsidRPr="00BF074B" w:rsidRDefault="00F00F41" w:rsidP="00A14CC9">
            <w:pPr>
              <w:bidi/>
              <w:ind w:left="57"/>
              <w:rPr>
                <w:rFonts w:cs="Times New Roman"/>
                <w:sz w:val="14"/>
                <w:szCs w:val="14"/>
                <w:rtl/>
              </w:rPr>
            </w:pPr>
            <w:r w:rsidRPr="00BF074B">
              <w:rPr>
                <w:rFonts w:cs="Times New Roman"/>
                <w:sz w:val="14"/>
                <w:szCs w:val="14"/>
                <w:rtl/>
              </w:rPr>
              <w:t>17.8</w:t>
            </w:r>
          </w:p>
        </w:tc>
        <w:tc>
          <w:tcPr>
            <w:tcW w:w="1182" w:type="dxa"/>
            <w:tcBorders>
              <w:top w:val="nil"/>
              <w:left w:val="single" w:sz="4" w:space="0" w:color="auto"/>
              <w:bottom w:val="nil"/>
              <w:right w:val="single" w:sz="4" w:space="0" w:color="auto"/>
            </w:tcBorders>
          </w:tcPr>
          <w:p w:rsidR="00F00F41" w:rsidRPr="00BF074B" w:rsidRDefault="00F00F41" w:rsidP="00A14CC9">
            <w:pPr>
              <w:bidi/>
              <w:jc w:val="right"/>
              <w:rPr>
                <w:sz w:val="14"/>
                <w:szCs w:val="14"/>
                <w:rtl/>
                <w:lang w:val="en-GB"/>
              </w:rPr>
            </w:pPr>
            <w:r w:rsidRPr="00BF074B">
              <w:rPr>
                <w:sz w:val="14"/>
                <w:szCs w:val="14"/>
              </w:rPr>
              <w:t>West Bank</w:t>
            </w:r>
          </w:p>
        </w:tc>
      </w:tr>
      <w:tr w:rsidR="00F00F41" w:rsidRPr="00BF074B" w:rsidTr="00A14CC9">
        <w:trPr>
          <w:cantSplit/>
          <w:trHeight w:val="284"/>
          <w:jc w:val="center"/>
        </w:trPr>
        <w:tc>
          <w:tcPr>
            <w:tcW w:w="1098" w:type="dxa"/>
            <w:tcBorders>
              <w:top w:val="nil"/>
              <w:left w:val="single" w:sz="4" w:space="0" w:color="auto"/>
              <w:bottom w:val="single" w:sz="4" w:space="0" w:color="auto"/>
              <w:right w:val="nil"/>
            </w:tcBorders>
            <w:vAlign w:val="center"/>
          </w:tcPr>
          <w:p w:rsidR="00F00F41" w:rsidRPr="00BF074B" w:rsidRDefault="00F00F41" w:rsidP="00A14CC9">
            <w:pPr>
              <w:bidi/>
              <w:ind w:left="57"/>
              <w:rPr>
                <w:rFonts w:cs="Times New Roman"/>
                <w:sz w:val="14"/>
                <w:szCs w:val="14"/>
              </w:rPr>
            </w:pPr>
            <w:r w:rsidRPr="00BF074B">
              <w:rPr>
                <w:rFonts w:cs="Times New Roman"/>
                <w:sz w:val="14"/>
                <w:szCs w:val="14"/>
                <w:rtl/>
              </w:rPr>
              <w:t>21.1</w:t>
            </w:r>
          </w:p>
        </w:tc>
        <w:tc>
          <w:tcPr>
            <w:tcW w:w="1099" w:type="dxa"/>
            <w:tcBorders>
              <w:top w:val="nil"/>
              <w:left w:val="nil"/>
              <w:bottom w:val="single" w:sz="4" w:space="0" w:color="auto"/>
              <w:right w:val="nil"/>
            </w:tcBorders>
            <w:vAlign w:val="center"/>
          </w:tcPr>
          <w:p w:rsidR="00F00F41" w:rsidRPr="00BF074B" w:rsidRDefault="00F00F41" w:rsidP="00A14CC9">
            <w:pPr>
              <w:bidi/>
              <w:ind w:left="57"/>
              <w:rPr>
                <w:rFonts w:cs="Times New Roman"/>
                <w:sz w:val="14"/>
                <w:szCs w:val="14"/>
                <w:rtl/>
              </w:rPr>
            </w:pPr>
            <w:r w:rsidRPr="00BF074B">
              <w:rPr>
                <w:rFonts w:cs="Times New Roman"/>
                <w:sz w:val="14"/>
                <w:szCs w:val="14"/>
                <w:rtl/>
              </w:rPr>
              <w:t>3.2</w:t>
            </w:r>
          </w:p>
        </w:tc>
        <w:tc>
          <w:tcPr>
            <w:tcW w:w="1099" w:type="dxa"/>
            <w:tcBorders>
              <w:top w:val="nil"/>
              <w:left w:val="nil"/>
              <w:bottom w:val="single" w:sz="4" w:space="0" w:color="auto"/>
              <w:right w:val="nil"/>
            </w:tcBorders>
            <w:vAlign w:val="center"/>
          </w:tcPr>
          <w:p w:rsidR="00F00F41" w:rsidRPr="00BF074B" w:rsidRDefault="00F00F41" w:rsidP="00A14CC9">
            <w:pPr>
              <w:bidi/>
              <w:ind w:left="57"/>
              <w:rPr>
                <w:rFonts w:cs="Times New Roman"/>
                <w:sz w:val="14"/>
                <w:szCs w:val="14"/>
              </w:rPr>
            </w:pPr>
            <w:r w:rsidRPr="00BF074B">
              <w:rPr>
                <w:rFonts w:cs="Times New Roman"/>
                <w:sz w:val="14"/>
                <w:szCs w:val="14"/>
                <w:rtl/>
              </w:rPr>
              <w:t>9.3</w:t>
            </w:r>
          </w:p>
        </w:tc>
        <w:tc>
          <w:tcPr>
            <w:tcW w:w="1099" w:type="dxa"/>
            <w:tcBorders>
              <w:top w:val="nil"/>
              <w:left w:val="nil"/>
              <w:bottom w:val="single" w:sz="4" w:space="0" w:color="auto"/>
              <w:right w:val="single" w:sz="4" w:space="0" w:color="auto"/>
            </w:tcBorders>
            <w:vAlign w:val="center"/>
          </w:tcPr>
          <w:p w:rsidR="00F00F41" w:rsidRPr="00BF074B" w:rsidRDefault="00F00F41" w:rsidP="00A14CC9">
            <w:pPr>
              <w:bidi/>
              <w:ind w:left="57"/>
              <w:rPr>
                <w:rFonts w:cs="Times New Roman"/>
                <w:sz w:val="14"/>
                <w:szCs w:val="14"/>
                <w:rtl/>
              </w:rPr>
            </w:pPr>
            <w:r w:rsidRPr="00BF074B">
              <w:rPr>
                <w:rFonts w:cs="Times New Roman"/>
                <w:sz w:val="14"/>
                <w:szCs w:val="14"/>
                <w:rtl/>
              </w:rPr>
              <w:t>38.8</w:t>
            </w:r>
          </w:p>
        </w:tc>
        <w:tc>
          <w:tcPr>
            <w:tcW w:w="1182" w:type="dxa"/>
            <w:tcBorders>
              <w:top w:val="nil"/>
              <w:left w:val="single" w:sz="4" w:space="0" w:color="auto"/>
              <w:bottom w:val="single" w:sz="4" w:space="0" w:color="auto"/>
              <w:right w:val="single" w:sz="4" w:space="0" w:color="auto"/>
            </w:tcBorders>
          </w:tcPr>
          <w:p w:rsidR="00F00F41" w:rsidRPr="00BF074B" w:rsidRDefault="00F00F41" w:rsidP="00A14CC9">
            <w:pPr>
              <w:bidi/>
              <w:jc w:val="right"/>
              <w:rPr>
                <w:sz w:val="14"/>
                <w:szCs w:val="14"/>
                <w:rtl/>
                <w:lang w:val="en-GB"/>
              </w:rPr>
            </w:pPr>
            <w:r w:rsidRPr="00BF074B">
              <w:rPr>
                <w:sz w:val="14"/>
                <w:szCs w:val="14"/>
              </w:rPr>
              <w:t>Gaza Strip</w:t>
            </w:r>
          </w:p>
        </w:tc>
      </w:tr>
    </w:tbl>
    <w:p w:rsidR="00F00F41" w:rsidRPr="00BF074B" w:rsidRDefault="00F00F41" w:rsidP="00F00F41">
      <w:pPr>
        <w:ind w:left="227" w:right="227"/>
        <w:jc w:val="center"/>
        <w:rPr>
          <w:b/>
          <w:bCs/>
          <w:sz w:val="16"/>
          <w:szCs w:val="16"/>
        </w:rPr>
      </w:pPr>
    </w:p>
    <w:p w:rsidR="00F00F41" w:rsidRPr="00BF074B" w:rsidRDefault="00F00F41" w:rsidP="00F00F41">
      <w:pPr>
        <w:ind w:left="227" w:right="227"/>
        <w:jc w:val="center"/>
        <w:rPr>
          <w:b/>
          <w:bCs/>
          <w:sz w:val="16"/>
          <w:szCs w:val="16"/>
        </w:rPr>
      </w:pPr>
      <w:r w:rsidRPr="00BF074B">
        <w:rPr>
          <w:b/>
          <w:bCs/>
          <w:sz w:val="16"/>
          <w:szCs w:val="16"/>
        </w:rPr>
        <w:t>Individual Poverty Rates According to Household Consumption in Palestine by Region, 2011</w:t>
      </w:r>
    </w:p>
    <w:p w:rsidR="00F00F41" w:rsidRPr="00BF074B" w:rsidRDefault="00F00F41" w:rsidP="00F00F41">
      <w:pPr>
        <w:jc w:val="center"/>
        <w:rPr>
          <w:sz w:val="16"/>
          <w:szCs w:val="16"/>
          <w:rtl/>
        </w:rPr>
      </w:pPr>
      <w:r w:rsidRPr="00BF074B">
        <w:rPr>
          <w:noProof/>
          <w:sz w:val="16"/>
          <w:szCs w:val="16"/>
          <w:bdr w:val="single" w:sz="4" w:space="0" w:color="auto"/>
          <w:rtl/>
        </w:rPr>
        <w:drawing>
          <wp:inline distT="0" distB="0" distL="0" distR="0">
            <wp:extent cx="3049675" cy="1205802"/>
            <wp:effectExtent l="0" t="0" r="0" b="0"/>
            <wp:docPr id="9"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F00F41" w:rsidRPr="00BF074B" w:rsidRDefault="00F00F41" w:rsidP="00F00F41">
      <w:pPr>
        <w:ind w:left="227" w:right="227"/>
        <w:jc w:val="center"/>
        <w:rPr>
          <w:b/>
          <w:bCs/>
          <w:sz w:val="16"/>
          <w:szCs w:val="16"/>
        </w:rPr>
      </w:pPr>
    </w:p>
    <w:p w:rsidR="00F00F41" w:rsidRPr="00BF074B" w:rsidRDefault="00F00F41" w:rsidP="00F00F41">
      <w:pPr>
        <w:ind w:right="227"/>
        <w:jc w:val="center"/>
        <w:rPr>
          <w:b/>
          <w:bCs/>
          <w:sz w:val="16"/>
          <w:szCs w:val="16"/>
        </w:rPr>
      </w:pPr>
    </w:p>
    <w:p w:rsidR="00F00F41" w:rsidRPr="00BF074B" w:rsidRDefault="00F00F41" w:rsidP="00F00F41">
      <w:pPr>
        <w:ind w:right="227"/>
        <w:jc w:val="center"/>
        <w:rPr>
          <w:b/>
          <w:bCs/>
          <w:sz w:val="16"/>
          <w:szCs w:val="16"/>
        </w:rPr>
      </w:pPr>
      <w:r w:rsidRPr="00BF074B">
        <w:rPr>
          <w:b/>
          <w:bCs/>
          <w:sz w:val="16"/>
          <w:szCs w:val="16"/>
        </w:rPr>
        <w:t>Individual Poverty Rates According to Household Consumption in Palestine by Locality Type, 2011</w:t>
      </w:r>
    </w:p>
    <w:tbl>
      <w:tblPr>
        <w:bidiVisual/>
        <w:tblW w:w="5598" w:type="dxa"/>
        <w:jc w:val="center"/>
        <w:tblInd w:w="-438" w:type="dxa"/>
        <w:tblBorders>
          <w:top w:val="single" w:sz="4" w:space="0" w:color="auto"/>
          <w:left w:val="single" w:sz="4" w:space="0" w:color="auto"/>
          <w:bottom w:val="single" w:sz="4" w:space="0" w:color="auto"/>
          <w:right w:val="single" w:sz="4" w:space="0" w:color="auto"/>
        </w:tblBorders>
        <w:tblLayout w:type="fixed"/>
        <w:tblLook w:val="0000"/>
      </w:tblPr>
      <w:tblGrid>
        <w:gridCol w:w="1042"/>
        <w:gridCol w:w="1247"/>
        <w:gridCol w:w="1023"/>
        <w:gridCol w:w="1104"/>
        <w:gridCol w:w="1182"/>
      </w:tblGrid>
      <w:tr w:rsidR="00F00F41" w:rsidRPr="00BF074B" w:rsidTr="00A14CC9">
        <w:trPr>
          <w:cantSplit/>
          <w:trHeight w:val="317"/>
          <w:jc w:val="center"/>
        </w:trPr>
        <w:tc>
          <w:tcPr>
            <w:tcW w:w="1042" w:type="dxa"/>
            <w:tcBorders>
              <w:top w:val="single" w:sz="4" w:space="0" w:color="auto"/>
              <w:left w:val="single" w:sz="4" w:space="0" w:color="auto"/>
              <w:bottom w:val="single" w:sz="4" w:space="0" w:color="auto"/>
              <w:right w:val="single" w:sz="4" w:space="0" w:color="auto"/>
            </w:tcBorders>
            <w:vAlign w:val="center"/>
          </w:tcPr>
          <w:p w:rsidR="00F00F41" w:rsidRPr="00BF074B" w:rsidRDefault="00F00F41" w:rsidP="00A14CC9">
            <w:pPr>
              <w:bidi/>
              <w:jc w:val="center"/>
              <w:rPr>
                <w:b/>
                <w:bCs/>
                <w:sz w:val="14"/>
                <w:szCs w:val="14"/>
              </w:rPr>
            </w:pPr>
            <w:r w:rsidRPr="00BF074B">
              <w:rPr>
                <w:b/>
                <w:bCs/>
                <w:sz w:val="14"/>
                <w:szCs w:val="14"/>
              </w:rPr>
              <w:t>Deep Poverty</w:t>
            </w:r>
          </w:p>
        </w:tc>
        <w:tc>
          <w:tcPr>
            <w:tcW w:w="1247" w:type="dxa"/>
            <w:tcBorders>
              <w:top w:val="single" w:sz="4" w:space="0" w:color="auto"/>
              <w:left w:val="single" w:sz="4" w:space="0" w:color="auto"/>
              <w:bottom w:val="single" w:sz="4" w:space="0" w:color="auto"/>
              <w:right w:val="single" w:sz="4" w:space="0" w:color="auto"/>
            </w:tcBorders>
            <w:vAlign w:val="center"/>
          </w:tcPr>
          <w:p w:rsidR="00F00F41" w:rsidRPr="00BF074B" w:rsidRDefault="00F00F41" w:rsidP="00A14CC9">
            <w:pPr>
              <w:jc w:val="center"/>
              <w:rPr>
                <w:b/>
                <w:bCs/>
                <w:sz w:val="14"/>
                <w:szCs w:val="14"/>
              </w:rPr>
            </w:pPr>
            <w:r w:rsidRPr="00BF074B">
              <w:rPr>
                <w:b/>
                <w:bCs/>
                <w:sz w:val="14"/>
                <w:szCs w:val="14"/>
              </w:rPr>
              <w:t>Poverty Severity</w:t>
            </w:r>
          </w:p>
        </w:tc>
        <w:tc>
          <w:tcPr>
            <w:tcW w:w="1023" w:type="dxa"/>
            <w:tcBorders>
              <w:top w:val="single" w:sz="4" w:space="0" w:color="auto"/>
              <w:left w:val="single" w:sz="4" w:space="0" w:color="auto"/>
              <w:bottom w:val="single" w:sz="4" w:space="0" w:color="auto"/>
              <w:right w:val="single" w:sz="4" w:space="0" w:color="auto"/>
            </w:tcBorders>
            <w:vAlign w:val="center"/>
          </w:tcPr>
          <w:p w:rsidR="00F00F41" w:rsidRPr="00BF074B" w:rsidRDefault="00F00F41" w:rsidP="00A14CC9">
            <w:pPr>
              <w:bidi/>
              <w:jc w:val="center"/>
              <w:rPr>
                <w:b/>
                <w:bCs/>
                <w:sz w:val="14"/>
                <w:szCs w:val="14"/>
              </w:rPr>
            </w:pPr>
            <w:r w:rsidRPr="00BF074B">
              <w:rPr>
                <w:b/>
                <w:bCs/>
                <w:sz w:val="14"/>
                <w:szCs w:val="14"/>
              </w:rPr>
              <w:t>Poverty Gap</w:t>
            </w:r>
          </w:p>
        </w:tc>
        <w:tc>
          <w:tcPr>
            <w:tcW w:w="1104" w:type="dxa"/>
            <w:tcBorders>
              <w:top w:val="single" w:sz="4" w:space="0" w:color="auto"/>
              <w:left w:val="single" w:sz="4" w:space="0" w:color="auto"/>
              <w:bottom w:val="single" w:sz="4" w:space="0" w:color="auto"/>
              <w:right w:val="single" w:sz="4" w:space="0" w:color="auto"/>
            </w:tcBorders>
            <w:vAlign w:val="center"/>
          </w:tcPr>
          <w:p w:rsidR="00F00F41" w:rsidRPr="00BF074B" w:rsidRDefault="00F00F41" w:rsidP="00A14CC9">
            <w:pPr>
              <w:bidi/>
              <w:jc w:val="center"/>
              <w:rPr>
                <w:b/>
                <w:bCs/>
                <w:sz w:val="14"/>
                <w:szCs w:val="14"/>
              </w:rPr>
            </w:pPr>
            <w:r w:rsidRPr="00BF074B">
              <w:rPr>
                <w:b/>
                <w:bCs/>
                <w:sz w:val="14"/>
                <w:szCs w:val="14"/>
              </w:rPr>
              <w:t>Poverty</w:t>
            </w:r>
          </w:p>
        </w:tc>
        <w:tc>
          <w:tcPr>
            <w:tcW w:w="1182" w:type="dxa"/>
            <w:tcBorders>
              <w:top w:val="single" w:sz="4" w:space="0" w:color="auto"/>
              <w:left w:val="single" w:sz="4" w:space="0" w:color="auto"/>
              <w:bottom w:val="single" w:sz="4" w:space="0" w:color="auto"/>
              <w:right w:val="single" w:sz="4" w:space="0" w:color="auto"/>
            </w:tcBorders>
            <w:vAlign w:val="center"/>
          </w:tcPr>
          <w:p w:rsidR="00F00F41" w:rsidRPr="00BF074B" w:rsidRDefault="00F00F41" w:rsidP="00A14CC9">
            <w:pPr>
              <w:bidi/>
              <w:jc w:val="center"/>
              <w:rPr>
                <w:b/>
                <w:bCs/>
                <w:sz w:val="14"/>
                <w:szCs w:val="14"/>
                <w:lang w:val="en-GB"/>
              </w:rPr>
            </w:pPr>
            <w:r w:rsidRPr="00BF074B">
              <w:rPr>
                <w:b/>
                <w:bCs/>
                <w:sz w:val="14"/>
                <w:szCs w:val="14"/>
              </w:rPr>
              <w:t>Type of Locality</w:t>
            </w:r>
          </w:p>
        </w:tc>
      </w:tr>
      <w:tr w:rsidR="00F00F41" w:rsidRPr="00BF074B" w:rsidTr="00A14CC9">
        <w:trPr>
          <w:cantSplit/>
          <w:trHeight w:val="284"/>
          <w:jc w:val="center"/>
        </w:trPr>
        <w:tc>
          <w:tcPr>
            <w:tcW w:w="1042" w:type="dxa"/>
            <w:tcBorders>
              <w:top w:val="single" w:sz="4" w:space="0" w:color="auto"/>
              <w:left w:val="single" w:sz="4" w:space="0" w:color="auto"/>
              <w:bottom w:val="nil"/>
              <w:right w:val="nil"/>
            </w:tcBorders>
            <w:vAlign w:val="center"/>
          </w:tcPr>
          <w:p w:rsidR="00F00F41" w:rsidRPr="00BF074B" w:rsidRDefault="00F00F41" w:rsidP="00A14CC9">
            <w:pPr>
              <w:bidi/>
              <w:ind w:left="57"/>
              <w:rPr>
                <w:rFonts w:cs="Times New Roman"/>
                <w:b/>
                <w:bCs/>
                <w:sz w:val="14"/>
                <w:szCs w:val="14"/>
                <w:rtl/>
              </w:rPr>
            </w:pPr>
            <w:r w:rsidRPr="00BF074B">
              <w:rPr>
                <w:rFonts w:cs="Times New Roman"/>
                <w:b/>
                <w:bCs/>
                <w:sz w:val="14"/>
                <w:szCs w:val="14"/>
                <w:rtl/>
              </w:rPr>
              <w:t>12.9</w:t>
            </w:r>
          </w:p>
        </w:tc>
        <w:tc>
          <w:tcPr>
            <w:tcW w:w="1247" w:type="dxa"/>
            <w:tcBorders>
              <w:top w:val="single" w:sz="4" w:space="0" w:color="auto"/>
              <w:left w:val="nil"/>
              <w:bottom w:val="nil"/>
              <w:right w:val="nil"/>
            </w:tcBorders>
            <w:vAlign w:val="center"/>
          </w:tcPr>
          <w:p w:rsidR="00F00F41" w:rsidRPr="00BF074B" w:rsidRDefault="00F00F41" w:rsidP="00A14CC9">
            <w:pPr>
              <w:bidi/>
              <w:ind w:left="57"/>
              <w:rPr>
                <w:rFonts w:cs="Times New Roman"/>
                <w:b/>
                <w:bCs/>
                <w:sz w:val="14"/>
                <w:szCs w:val="14"/>
                <w:rtl/>
              </w:rPr>
            </w:pPr>
            <w:r w:rsidRPr="00BF074B">
              <w:rPr>
                <w:rFonts w:cs="Times New Roman"/>
                <w:b/>
                <w:bCs/>
                <w:sz w:val="14"/>
                <w:szCs w:val="14"/>
                <w:rtl/>
              </w:rPr>
              <w:t>2.1</w:t>
            </w:r>
          </w:p>
        </w:tc>
        <w:tc>
          <w:tcPr>
            <w:tcW w:w="1023" w:type="dxa"/>
            <w:tcBorders>
              <w:top w:val="single" w:sz="4" w:space="0" w:color="auto"/>
              <w:left w:val="nil"/>
              <w:bottom w:val="nil"/>
              <w:right w:val="nil"/>
            </w:tcBorders>
            <w:vAlign w:val="center"/>
          </w:tcPr>
          <w:p w:rsidR="00F00F41" w:rsidRPr="00BF074B" w:rsidRDefault="00F00F41" w:rsidP="00A14CC9">
            <w:pPr>
              <w:bidi/>
              <w:ind w:left="57"/>
              <w:rPr>
                <w:rFonts w:cs="Times New Roman"/>
                <w:b/>
                <w:bCs/>
                <w:sz w:val="14"/>
                <w:szCs w:val="14"/>
                <w:rtl/>
              </w:rPr>
            </w:pPr>
            <w:r w:rsidRPr="00BF074B">
              <w:rPr>
                <w:rFonts w:cs="Times New Roman"/>
                <w:b/>
                <w:bCs/>
                <w:sz w:val="14"/>
                <w:szCs w:val="14"/>
                <w:rtl/>
              </w:rPr>
              <w:t>6.0</w:t>
            </w:r>
          </w:p>
        </w:tc>
        <w:tc>
          <w:tcPr>
            <w:tcW w:w="1104" w:type="dxa"/>
            <w:tcBorders>
              <w:top w:val="single" w:sz="4" w:space="0" w:color="auto"/>
              <w:left w:val="nil"/>
              <w:bottom w:val="nil"/>
              <w:right w:val="single" w:sz="4" w:space="0" w:color="auto"/>
            </w:tcBorders>
            <w:vAlign w:val="center"/>
          </w:tcPr>
          <w:p w:rsidR="00F00F41" w:rsidRPr="00BF074B" w:rsidRDefault="00F00F41" w:rsidP="00A14CC9">
            <w:pPr>
              <w:bidi/>
              <w:ind w:left="57"/>
              <w:rPr>
                <w:rFonts w:cs="Times New Roman"/>
                <w:b/>
                <w:bCs/>
                <w:sz w:val="14"/>
                <w:szCs w:val="14"/>
                <w:rtl/>
              </w:rPr>
            </w:pPr>
            <w:r w:rsidRPr="00BF074B">
              <w:rPr>
                <w:rFonts w:cs="Times New Roman"/>
                <w:b/>
                <w:bCs/>
                <w:sz w:val="14"/>
                <w:szCs w:val="14"/>
                <w:rtl/>
              </w:rPr>
              <w:t>25.8</w:t>
            </w:r>
          </w:p>
        </w:tc>
        <w:tc>
          <w:tcPr>
            <w:tcW w:w="1182" w:type="dxa"/>
            <w:tcBorders>
              <w:top w:val="single" w:sz="4" w:space="0" w:color="auto"/>
              <w:left w:val="single" w:sz="4" w:space="0" w:color="auto"/>
              <w:bottom w:val="nil"/>
              <w:right w:val="single" w:sz="4" w:space="0" w:color="auto"/>
            </w:tcBorders>
            <w:vAlign w:val="center"/>
          </w:tcPr>
          <w:p w:rsidR="00F00F41" w:rsidRPr="00BF074B" w:rsidRDefault="00F00F41" w:rsidP="00A14CC9">
            <w:pPr>
              <w:bidi/>
              <w:jc w:val="right"/>
              <w:rPr>
                <w:sz w:val="14"/>
                <w:szCs w:val="14"/>
                <w:lang w:val="en-GB"/>
              </w:rPr>
            </w:pPr>
            <w:r w:rsidRPr="00BF074B">
              <w:rPr>
                <w:b/>
                <w:bCs/>
                <w:sz w:val="14"/>
                <w:szCs w:val="14"/>
              </w:rPr>
              <w:t>Palestine</w:t>
            </w:r>
          </w:p>
        </w:tc>
      </w:tr>
      <w:tr w:rsidR="00F00F41" w:rsidRPr="00BF074B" w:rsidTr="00A14CC9">
        <w:trPr>
          <w:cantSplit/>
          <w:trHeight w:val="284"/>
          <w:jc w:val="center"/>
        </w:trPr>
        <w:tc>
          <w:tcPr>
            <w:tcW w:w="1042" w:type="dxa"/>
            <w:tcBorders>
              <w:top w:val="nil"/>
              <w:left w:val="single" w:sz="4" w:space="0" w:color="auto"/>
              <w:bottom w:val="nil"/>
              <w:right w:val="nil"/>
            </w:tcBorders>
            <w:vAlign w:val="center"/>
          </w:tcPr>
          <w:p w:rsidR="00F00F41" w:rsidRPr="00BF074B" w:rsidRDefault="00F00F41" w:rsidP="00A14CC9">
            <w:pPr>
              <w:bidi/>
              <w:ind w:left="57"/>
              <w:rPr>
                <w:rFonts w:cs="Times New Roman"/>
                <w:sz w:val="14"/>
                <w:szCs w:val="14"/>
              </w:rPr>
            </w:pPr>
            <w:r w:rsidRPr="00BF074B">
              <w:rPr>
                <w:rFonts w:cs="Times New Roman"/>
                <w:sz w:val="14"/>
                <w:szCs w:val="14"/>
                <w:rtl/>
              </w:rPr>
              <w:t>13.7</w:t>
            </w:r>
          </w:p>
        </w:tc>
        <w:tc>
          <w:tcPr>
            <w:tcW w:w="1247" w:type="dxa"/>
            <w:tcBorders>
              <w:top w:val="nil"/>
              <w:left w:val="nil"/>
              <w:bottom w:val="nil"/>
              <w:right w:val="nil"/>
            </w:tcBorders>
            <w:vAlign w:val="center"/>
          </w:tcPr>
          <w:p w:rsidR="00F00F41" w:rsidRPr="00BF074B" w:rsidRDefault="00F00F41" w:rsidP="00A14CC9">
            <w:pPr>
              <w:bidi/>
              <w:ind w:left="57"/>
              <w:rPr>
                <w:rFonts w:cs="Times New Roman"/>
                <w:sz w:val="14"/>
                <w:szCs w:val="14"/>
              </w:rPr>
            </w:pPr>
            <w:r w:rsidRPr="00BF074B">
              <w:rPr>
                <w:rFonts w:cs="Times New Roman"/>
                <w:sz w:val="14"/>
                <w:szCs w:val="14"/>
                <w:rtl/>
              </w:rPr>
              <w:t>2.2</w:t>
            </w:r>
          </w:p>
        </w:tc>
        <w:tc>
          <w:tcPr>
            <w:tcW w:w="1023" w:type="dxa"/>
            <w:tcBorders>
              <w:top w:val="nil"/>
              <w:left w:val="nil"/>
              <w:bottom w:val="nil"/>
              <w:right w:val="nil"/>
            </w:tcBorders>
            <w:vAlign w:val="center"/>
          </w:tcPr>
          <w:p w:rsidR="00F00F41" w:rsidRPr="00BF074B" w:rsidRDefault="00F00F41" w:rsidP="00A14CC9">
            <w:pPr>
              <w:bidi/>
              <w:ind w:left="57"/>
              <w:rPr>
                <w:rFonts w:cs="Times New Roman"/>
                <w:sz w:val="14"/>
                <w:szCs w:val="14"/>
              </w:rPr>
            </w:pPr>
            <w:r w:rsidRPr="00BF074B">
              <w:rPr>
                <w:rFonts w:cs="Times New Roman"/>
                <w:sz w:val="14"/>
                <w:szCs w:val="14"/>
                <w:rtl/>
              </w:rPr>
              <w:t>6.3</w:t>
            </w:r>
          </w:p>
        </w:tc>
        <w:tc>
          <w:tcPr>
            <w:tcW w:w="1104" w:type="dxa"/>
            <w:tcBorders>
              <w:top w:val="nil"/>
              <w:left w:val="nil"/>
              <w:bottom w:val="nil"/>
              <w:right w:val="single" w:sz="4" w:space="0" w:color="auto"/>
            </w:tcBorders>
            <w:vAlign w:val="center"/>
          </w:tcPr>
          <w:p w:rsidR="00F00F41" w:rsidRPr="00BF074B" w:rsidRDefault="00F00F41" w:rsidP="00A14CC9">
            <w:pPr>
              <w:bidi/>
              <w:ind w:left="57"/>
              <w:rPr>
                <w:rFonts w:cs="Times New Roman"/>
                <w:sz w:val="14"/>
                <w:szCs w:val="14"/>
              </w:rPr>
            </w:pPr>
            <w:r w:rsidRPr="00BF074B">
              <w:rPr>
                <w:rFonts w:cs="Times New Roman"/>
                <w:sz w:val="14"/>
                <w:szCs w:val="14"/>
                <w:rtl/>
              </w:rPr>
              <w:t>26.1</w:t>
            </w:r>
          </w:p>
        </w:tc>
        <w:tc>
          <w:tcPr>
            <w:tcW w:w="1182" w:type="dxa"/>
            <w:tcBorders>
              <w:top w:val="nil"/>
              <w:left w:val="single" w:sz="4" w:space="0" w:color="auto"/>
              <w:bottom w:val="nil"/>
              <w:right w:val="single" w:sz="4" w:space="0" w:color="auto"/>
            </w:tcBorders>
            <w:vAlign w:val="center"/>
          </w:tcPr>
          <w:p w:rsidR="00F00F41" w:rsidRPr="00BF074B" w:rsidRDefault="00F00F41" w:rsidP="00A14CC9">
            <w:pPr>
              <w:bidi/>
              <w:jc w:val="right"/>
              <w:rPr>
                <w:sz w:val="14"/>
                <w:szCs w:val="14"/>
                <w:lang w:val="en-GB"/>
              </w:rPr>
            </w:pPr>
            <w:r w:rsidRPr="00BF074B">
              <w:rPr>
                <w:sz w:val="14"/>
                <w:szCs w:val="14"/>
              </w:rPr>
              <w:t xml:space="preserve">Urban </w:t>
            </w:r>
          </w:p>
        </w:tc>
      </w:tr>
      <w:tr w:rsidR="00F00F41" w:rsidRPr="00BF074B" w:rsidTr="00A14CC9">
        <w:trPr>
          <w:cantSplit/>
          <w:trHeight w:val="284"/>
          <w:jc w:val="center"/>
        </w:trPr>
        <w:tc>
          <w:tcPr>
            <w:tcW w:w="1042" w:type="dxa"/>
            <w:tcBorders>
              <w:top w:val="nil"/>
              <w:left w:val="single" w:sz="4" w:space="0" w:color="auto"/>
              <w:bottom w:val="nil"/>
              <w:right w:val="nil"/>
            </w:tcBorders>
            <w:vAlign w:val="center"/>
          </w:tcPr>
          <w:p w:rsidR="00F00F41" w:rsidRPr="00BF074B" w:rsidRDefault="00F00F41" w:rsidP="00A14CC9">
            <w:pPr>
              <w:bidi/>
              <w:ind w:left="57"/>
              <w:rPr>
                <w:rFonts w:cs="Times New Roman"/>
                <w:sz w:val="14"/>
                <w:szCs w:val="14"/>
              </w:rPr>
            </w:pPr>
            <w:r w:rsidRPr="00BF074B">
              <w:rPr>
                <w:rFonts w:cs="Times New Roman"/>
                <w:sz w:val="14"/>
                <w:szCs w:val="14"/>
                <w:rtl/>
              </w:rPr>
              <w:t>7.4</w:t>
            </w:r>
          </w:p>
        </w:tc>
        <w:tc>
          <w:tcPr>
            <w:tcW w:w="1247" w:type="dxa"/>
            <w:tcBorders>
              <w:top w:val="nil"/>
              <w:left w:val="nil"/>
              <w:bottom w:val="nil"/>
              <w:right w:val="nil"/>
            </w:tcBorders>
            <w:vAlign w:val="center"/>
          </w:tcPr>
          <w:p w:rsidR="00F00F41" w:rsidRPr="00BF074B" w:rsidRDefault="00F00F41" w:rsidP="00A14CC9">
            <w:pPr>
              <w:bidi/>
              <w:ind w:left="57"/>
              <w:rPr>
                <w:rFonts w:cs="Times New Roman"/>
                <w:sz w:val="14"/>
                <w:szCs w:val="14"/>
              </w:rPr>
            </w:pPr>
            <w:r w:rsidRPr="00BF074B">
              <w:rPr>
                <w:rFonts w:cs="Times New Roman"/>
                <w:sz w:val="14"/>
                <w:szCs w:val="14"/>
                <w:rtl/>
              </w:rPr>
              <w:t>1.3</w:t>
            </w:r>
          </w:p>
        </w:tc>
        <w:tc>
          <w:tcPr>
            <w:tcW w:w="1023" w:type="dxa"/>
            <w:tcBorders>
              <w:top w:val="nil"/>
              <w:left w:val="nil"/>
              <w:bottom w:val="nil"/>
              <w:right w:val="nil"/>
            </w:tcBorders>
            <w:vAlign w:val="center"/>
          </w:tcPr>
          <w:p w:rsidR="00F00F41" w:rsidRPr="00BF074B" w:rsidRDefault="00F00F41" w:rsidP="00A14CC9">
            <w:pPr>
              <w:bidi/>
              <w:ind w:left="57"/>
              <w:rPr>
                <w:rFonts w:cs="Times New Roman"/>
                <w:sz w:val="14"/>
                <w:szCs w:val="14"/>
                <w:rtl/>
              </w:rPr>
            </w:pPr>
            <w:r w:rsidRPr="00BF074B">
              <w:rPr>
                <w:rFonts w:cs="Times New Roman"/>
                <w:sz w:val="14"/>
                <w:szCs w:val="14"/>
                <w:rtl/>
              </w:rPr>
              <w:t>3.8</w:t>
            </w:r>
          </w:p>
        </w:tc>
        <w:tc>
          <w:tcPr>
            <w:tcW w:w="1104" w:type="dxa"/>
            <w:tcBorders>
              <w:top w:val="nil"/>
              <w:left w:val="nil"/>
              <w:bottom w:val="nil"/>
              <w:right w:val="single" w:sz="4" w:space="0" w:color="auto"/>
            </w:tcBorders>
            <w:vAlign w:val="center"/>
          </w:tcPr>
          <w:p w:rsidR="00F00F41" w:rsidRPr="00BF074B" w:rsidRDefault="00F00F41" w:rsidP="00A14CC9">
            <w:pPr>
              <w:bidi/>
              <w:ind w:left="57"/>
              <w:rPr>
                <w:rFonts w:cs="Times New Roman"/>
                <w:sz w:val="14"/>
                <w:szCs w:val="14"/>
                <w:rtl/>
              </w:rPr>
            </w:pPr>
            <w:r w:rsidRPr="00BF074B">
              <w:rPr>
                <w:rFonts w:cs="Times New Roman"/>
                <w:sz w:val="14"/>
                <w:szCs w:val="14"/>
                <w:rtl/>
              </w:rPr>
              <w:t>19.4</w:t>
            </w:r>
          </w:p>
        </w:tc>
        <w:tc>
          <w:tcPr>
            <w:tcW w:w="1182" w:type="dxa"/>
            <w:tcBorders>
              <w:top w:val="nil"/>
              <w:left w:val="single" w:sz="4" w:space="0" w:color="auto"/>
              <w:bottom w:val="nil"/>
              <w:right w:val="single" w:sz="4" w:space="0" w:color="auto"/>
            </w:tcBorders>
            <w:vAlign w:val="center"/>
          </w:tcPr>
          <w:p w:rsidR="00F00F41" w:rsidRPr="00BF074B" w:rsidRDefault="00F00F41" w:rsidP="00A14CC9">
            <w:pPr>
              <w:bidi/>
              <w:jc w:val="right"/>
              <w:rPr>
                <w:sz w:val="14"/>
                <w:szCs w:val="14"/>
                <w:lang w:val="en-GB"/>
              </w:rPr>
            </w:pPr>
            <w:r w:rsidRPr="00BF074B">
              <w:rPr>
                <w:sz w:val="14"/>
                <w:szCs w:val="14"/>
              </w:rPr>
              <w:t xml:space="preserve">Rural </w:t>
            </w:r>
          </w:p>
        </w:tc>
      </w:tr>
      <w:tr w:rsidR="00F00F41" w:rsidRPr="00BF074B" w:rsidTr="00A14CC9">
        <w:trPr>
          <w:cantSplit/>
          <w:trHeight w:val="284"/>
          <w:jc w:val="center"/>
        </w:trPr>
        <w:tc>
          <w:tcPr>
            <w:tcW w:w="1042" w:type="dxa"/>
            <w:tcBorders>
              <w:top w:val="nil"/>
              <w:left w:val="single" w:sz="4" w:space="0" w:color="auto"/>
              <w:bottom w:val="single" w:sz="4" w:space="0" w:color="auto"/>
              <w:right w:val="nil"/>
            </w:tcBorders>
            <w:vAlign w:val="center"/>
          </w:tcPr>
          <w:p w:rsidR="00F00F41" w:rsidRPr="00BF074B" w:rsidRDefault="00F00F41" w:rsidP="00A14CC9">
            <w:pPr>
              <w:bidi/>
              <w:ind w:left="57"/>
              <w:rPr>
                <w:rFonts w:cs="Times New Roman"/>
                <w:sz w:val="14"/>
                <w:szCs w:val="14"/>
              </w:rPr>
            </w:pPr>
            <w:r w:rsidRPr="00BF074B">
              <w:rPr>
                <w:rFonts w:cs="Times New Roman" w:hint="cs"/>
                <w:sz w:val="14"/>
                <w:szCs w:val="14"/>
                <w:rtl/>
              </w:rPr>
              <w:t>16.2</w:t>
            </w:r>
          </w:p>
        </w:tc>
        <w:tc>
          <w:tcPr>
            <w:tcW w:w="1247" w:type="dxa"/>
            <w:tcBorders>
              <w:top w:val="nil"/>
              <w:left w:val="nil"/>
              <w:bottom w:val="single" w:sz="4" w:space="0" w:color="auto"/>
              <w:right w:val="nil"/>
            </w:tcBorders>
            <w:vAlign w:val="center"/>
          </w:tcPr>
          <w:p w:rsidR="00F00F41" w:rsidRPr="00BF074B" w:rsidRDefault="00F00F41" w:rsidP="00A14CC9">
            <w:pPr>
              <w:bidi/>
              <w:ind w:left="57"/>
              <w:rPr>
                <w:rFonts w:cs="Times New Roman"/>
                <w:sz w:val="14"/>
                <w:szCs w:val="14"/>
              </w:rPr>
            </w:pPr>
            <w:r w:rsidRPr="00BF074B">
              <w:rPr>
                <w:rFonts w:cs="Times New Roman"/>
                <w:sz w:val="14"/>
                <w:szCs w:val="14"/>
                <w:rtl/>
              </w:rPr>
              <w:t>2.5</w:t>
            </w:r>
          </w:p>
        </w:tc>
        <w:tc>
          <w:tcPr>
            <w:tcW w:w="1023" w:type="dxa"/>
            <w:tcBorders>
              <w:top w:val="nil"/>
              <w:left w:val="nil"/>
              <w:bottom w:val="single" w:sz="4" w:space="0" w:color="auto"/>
              <w:right w:val="nil"/>
            </w:tcBorders>
            <w:vAlign w:val="center"/>
          </w:tcPr>
          <w:p w:rsidR="00F00F41" w:rsidRPr="00BF074B" w:rsidRDefault="00F00F41" w:rsidP="00A14CC9">
            <w:pPr>
              <w:bidi/>
              <w:ind w:left="57"/>
              <w:rPr>
                <w:rFonts w:cs="Times New Roman"/>
                <w:sz w:val="14"/>
                <w:szCs w:val="14"/>
              </w:rPr>
            </w:pPr>
            <w:r w:rsidRPr="00BF074B">
              <w:rPr>
                <w:rFonts w:cs="Times New Roman"/>
                <w:sz w:val="14"/>
                <w:szCs w:val="14"/>
                <w:rtl/>
              </w:rPr>
              <w:t>7.4</w:t>
            </w:r>
          </w:p>
        </w:tc>
        <w:tc>
          <w:tcPr>
            <w:tcW w:w="1104" w:type="dxa"/>
            <w:tcBorders>
              <w:top w:val="nil"/>
              <w:left w:val="nil"/>
              <w:bottom w:val="single" w:sz="4" w:space="0" w:color="auto"/>
              <w:right w:val="single" w:sz="4" w:space="0" w:color="auto"/>
            </w:tcBorders>
            <w:vAlign w:val="center"/>
          </w:tcPr>
          <w:p w:rsidR="00F00F41" w:rsidRPr="00BF074B" w:rsidRDefault="00F00F41" w:rsidP="00A14CC9">
            <w:pPr>
              <w:bidi/>
              <w:ind w:left="57"/>
              <w:rPr>
                <w:rFonts w:cs="Times New Roman"/>
                <w:sz w:val="14"/>
                <w:szCs w:val="14"/>
              </w:rPr>
            </w:pPr>
            <w:r w:rsidRPr="00BF074B">
              <w:rPr>
                <w:rFonts w:cs="Times New Roman"/>
                <w:sz w:val="14"/>
                <w:szCs w:val="14"/>
                <w:rtl/>
              </w:rPr>
              <w:t>35.4</w:t>
            </w:r>
          </w:p>
        </w:tc>
        <w:tc>
          <w:tcPr>
            <w:tcW w:w="1182" w:type="dxa"/>
            <w:tcBorders>
              <w:top w:val="nil"/>
              <w:left w:val="single" w:sz="4" w:space="0" w:color="auto"/>
              <w:bottom w:val="single" w:sz="4" w:space="0" w:color="auto"/>
              <w:right w:val="single" w:sz="4" w:space="0" w:color="auto"/>
            </w:tcBorders>
            <w:vAlign w:val="center"/>
          </w:tcPr>
          <w:p w:rsidR="00F00F41" w:rsidRPr="00BF074B" w:rsidRDefault="00F00F41" w:rsidP="00A14CC9">
            <w:pPr>
              <w:bidi/>
              <w:jc w:val="right"/>
              <w:rPr>
                <w:sz w:val="14"/>
                <w:szCs w:val="14"/>
                <w:lang w:val="en-GB"/>
              </w:rPr>
            </w:pPr>
            <w:r w:rsidRPr="00BF074B">
              <w:rPr>
                <w:sz w:val="14"/>
                <w:szCs w:val="14"/>
              </w:rPr>
              <w:t>Refugee Camp</w:t>
            </w:r>
          </w:p>
        </w:tc>
      </w:tr>
    </w:tbl>
    <w:p w:rsidR="00F00F41" w:rsidRPr="00BF074B" w:rsidRDefault="00F00F41" w:rsidP="00F00F41">
      <w:pPr>
        <w:ind w:right="227"/>
        <w:jc w:val="center"/>
        <w:rPr>
          <w:b/>
          <w:bCs/>
          <w:sz w:val="16"/>
          <w:szCs w:val="16"/>
        </w:rPr>
      </w:pPr>
    </w:p>
    <w:p w:rsidR="00F00F41" w:rsidRPr="00BF074B" w:rsidRDefault="00F00F41" w:rsidP="00F00F41">
      <w:pPr>
        <w:ind w:right="227"/>
        <w:jc w:val="lowKashida"/>
        <w:rPr>
          <w:b/>
          <w:bCs/>
          <w:sz w:val="16"/>
          <w:szCs w:val="16"/>
        </w:rPr>
      </w:pPr>
    </w:p>
    <w:p w:rsidR="00F00F41" w:rsidRPr="00BF074B" w:rsidRDefault="00F00F41" w:rsidP="00F00F41">
      <w:pPr>
        <w:ind w:right="227"/>
        <w:jc w:val="lowKashida"/>
        <w:rPr>
          <w:b/>
          <w:bCs/>
          <w:sz w:val="16"/>
          <w:szCs w:val="16"/>
        </w:rPr>
      </w:pPr>
    </w:p>
    <w:p w:rsidR="00F00F41" w:rsidRPr="00BF074B" w:rsidRDefault="00F00F41" w:rsidP="00F00F41">
      <w:pPr>
        <w:ind w:right="227"/>
        <w:jc w:val="lowKashida"/>
        <w:rPr>
          <w:b/>
          <w:bCs/>
          <w:sz w:val="16"/>
          <w:szCs w:val="16"/>
        </w:rPr>
      </w:pPr>
    </w:p>
    <w:p w:rsidR="00F00F41" w:rsidRPr="00BF074B" w:rsidRDefault="00F00F41" w:rsidP="00F00F41">
      <w:pPr>
        <w:ind w:right="227"/>
        <w:jc w:val="lowKashida"/>
        <w:rPr>
          <w:b/>
          <w:bCs/>
          <w:sz w:val="16"/>
          <w:szCs w:val="16"/>
        </w:rPr>
      </w:pPr>
    </w:p>
    <w:p w:rsidR="00F00F41" w:rsidRPr="00BF074B" w:rsidRDefault="00F00F41" w:rsidP="00F00F41">
      <w:pPr>
        <w:ind w:right="28"/>
        <w:jc w:val="center"/>
        <w:rPr>
          <w:b/>
          <w:bCs/>
          <w:sz w:val="16"/>
          <w:szCs w:val="16"/>
          <w:lang w:val="en-GB"/>
        </w:rPr>
      </w:pPr>
      <w:r w:rsidRPr="00BF074B">
        <w:rPr>
          <w:b/>
          <w:bCs/>
          <w:sz w:val="16"/>
          <w:szCs w:val="16"/>
        </w:rPr>
        <w:t>Average Monthly Per Capita Expenditure and Consumption in Jordanian Dinars (JD) in Palestine by Commodity, Service Group, 2011</w:t>
      </w:r>
    </w:p>
    <w:p w:rsidR="00F00F41" w:rsidRPr="00BF074B" w:rsidRDefault="00F00F41" w:rsidP="00F00F41">
      <w:pPr>
        <w:ind w:right="28"/>
        <w:jc w:val="center"/>
        <w:rPr>
          <w:b/>
          <w:bCs/>
          <w:sz w:val="16"/>
          <w:szCs w:val="16"/>
          <w:lang w:val="en-GB"/>
        </w:rPr>
      </w:pPr>
      <w:r w:rsidRPr="00BF074B">
        <w:rPr>
          <w:b/>
          <w:bCs/>
          <w:noProof/>
          <w:sz w:val="16"/>
          <w:szCs w:val="16"/>
        </w:rPr>
        <w:drawing>
          <wp:inline distT="0" distB="0" distL="0" distR="0">
            <wp:extent cx="3362743" cy="2647740"/>
            <wp:effectExtent l="19050" t="0" r="28157" b="210"/>
            <wp:docPr id="5" name="Object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F00F41" w:rsidRPr="00BF074B" w:rsidRDefault="00F00F41" w:rsidP="00F00F41">
      <w:pPr>
        <w:ind w:left="142" w:right="28"/>
        <w:rPr>
          <w:sz w:val="14"/>
          <w:szCs w:val="14"/>
        </w:rPr>
      </w:pPr>
      <w:r w:rsidRPr="00BF074B">
        <w:rPr>
          <w:sz w:val="14"/>
          <w:szCs w:val="14"/>
        </w:rPr>
        <w:t xml:space="preserve">*: </w:t>
      </w:r>
      <w:r w:rsidRPr="00BF074B">
        <w:rPr>
          <w:sz w:val="14"/>
          <w:szCs w:val="14"/>
          <w:lang w:val="en-GB"/>
        </w:rPr>
        <w:t xml:space="preserve">Other includes </w:t>
      </w:r>
      <w:r w:rsidRPr="00BF074B">
        <w:rPr>
          <w:sz w:val="14"/>
          <w:szCs w:val="14"/>
        </w:rPr>
        <w:t>tobacco, cigarettes, alcoholic beverages, non-self-production of food, spending on other goods and services other than food.</w:t>
      </w:r>
    </w:p>
    <w:p w:rsidR="0073215E" w:rsidRPr="00BF074B" w:rsidRDefault="0073215E" w:rsidP="0073215E">
      <w:pPr>
        <w:ind w:right="28"/>
        <w:jc w:val="center"/>
        <w:rPr>
          <w:b/>
          <w:bCs/>
          <w:sz w:val="12"/>
          <w:szCs w:val="12"/>
          <w:lang w:val="en-GB"/>
        </w:rPr>
      </w:pPr>
    </w:p>
    <w:p w:rsidR="0073215E" w:rsidRPr="00BF074B" w:rsidRDefault="0073215E" w:rsidP="0073215E">
      <w:pPr>
        <w:ind w:right="227"/>
        <w:jc w:val="lowKashida"/>
        <w:rPr>
          <w:b/>
          <w:bCs/>
          <w:noProof/>
          <w:sz w:val="16"/>
          <w:szCs w:val="16"/>
          <w:bdr w:val="single" w:sz="4" w:space="0" w:color="auto"/>
        </w:rPr>
      </w:pPr>
    </w:p>
    <w:p w:rsidR="003368D3" w:rsidRPr="00BF074B" w:rsidRDefault="003368D3" w:rsidP="0073215E">
      <w:pPr>
        <w:ind w:right="227"/>
        <w:jc w:val="lowKashida"/>
        <w:rPr>
          <w:b/>
          <w:bCs/>
          <w:noProof/>
          <w:sz w:val="16"/>
          <w:szCs w:val="16"/>
          <w:bdr w:val="single" w:sz="4" w:space="0" w:color="auto"/>
        </w:rPr>
      </w:pPr>
    </w:p>
    <w:p w:rsidR="003368D3" w:rsidRPr="00BF074B" w:rsidRDefault="003368D3" w:rsidP="0073215E">
      <w:pPr>
        <w:ind w:right="227"/>
        <w:jc w:val="lowKashida"/>
        <w:rPr>
          <w:b/>
          <w:bCs/>
          <w:sz w:val="16"/>
          <w:szCs w:val="16"/>
        </w:rPr>
        <w:sectPr w:rsidR="003368D3" w:rsidRPr="00BF074B" w:rsidSect="0073215E">
          <w:footerReference w:type="even" r:id="rId24"/>
          <w:footerReference w:type="default" r:id="rId25"/>
          <w:footerReference w:type="first" r:id="rId26"/>
          <w:endnotePr>
            <w:numFmt w:val="lowerLetter"/>
          </w:endnotePr>
          <w:pgSz w:w="6237" w:h="8222" w:code="259"/>
          <w:pgMar w:top="397" w:right="386" w:bottom="397" w:left="350" w:header="0" w:footer="567" w:gutter="0"/>
          <w:lnNumType w:countBy="1" w:restart="continuous"/>
          <w:cols w:space="720"/>
          <w:titlePg/>
          <w:docGrid w:linePitch="354"/>
        </w:sectPr>
      </w:pPr>
    </w:p>
    <w:p w:rsidR="00E6354B" w:rsidRPr="00BF074B" w:rsidRDefault="001A5B6C" w:rsidP="001A5B6C">
      <w:pPr>
        <w:overflowPunct/>
        <w:autoSpaceDE/>
        <w:autoSpaceDN/>
        <w:adjustRightInd/>
        <w:jc w:val="center"/>
        <w:textAlignment w:val="auto"/>
        <w:rPr>
          <w:rFonts w:cs="Times New Roman"/>
          <w:b/>
          <w:bCs/>
          <w:sz w:val="40"/>
          <w:szCs w:val="40"/>
        </w:rPr>
      </w:pPr>
      <w:r w:rsidRPr="00BF074B">
        <w:rPr>
          <w:rFonts w:cs="Times New Roman"/>
          <w:b/>
          <w:bCs/>
          <w:sz w:val="40"/>
          <w:szCs w:val="40"/>
        </w:rPr>
        <w:lastRenderedPageBreak/>
        <w:t>Education</w:t>
      </w:r>
    </w:p>
    <w:p w:rsidR="00E6354B" w:rsidRPr="00BF074B" w:rsidRDefault="00E6354B">
      <w:pPr>
        <w:overflowPunct/>
        <w:autoSpaceDE/>
        <w:autoSpaceDN/>
        <w:adjustRightInd/>
        <w:textAlignment w:val="auto"/>
        <w:rPr>
          <w:rFonts w:cs="Times New Roman"/>
          <w:b/>
          <w:bCs/>
          <w:sz w:val="40"/>
          <w:szCs w:val="40"/>
        </w:rPr>
        <w:sectPr w:rsidR="00E6354B" w:rsidRPr="00BF074B" w:rsidSect="00E6354B">
          <w:footerReference w:type="even" r:id="rId27"/>
          <w:footerReference w:type="default" r:id="rId28"/>
          <w:footerReference w:type="first" r:id="rId29"/>
          <w:endnotePr>
            <w:numFmt w:val="lowerLetter"/>
          </w:endnotePr>
          <w:type w:val="nextColumn"/>
          <w:pgSz w:w="6237" w:h="8222" w:code="259"/>
          <w:pgMar w:top="397" w:right="386" w:bottom="397" w:left="352" w:header="0" w:footer="567" w:gutter="0"/>
          <w:lnNumType w:countBy="1" w:restart="continuous"/>
          <w:cols w:space="720"/>
          <w:vAlign w:val="center"/>
          <w:titlePg/>
          <w:docGrid w:linePitch="354"/>
        </w:sectPr>
      </w:pPr>
    </w:p>
    <w:p w:rsidR="00346324" w:rsidRPr="00BF074B" w:rsidRDefault="00346324" w:rsidP="00346324">
      <w:pPr>
        <w:pStyle w:val="xl53"/>
        <w:overflowPunct w:val="0"/>
        <w:autoSpaceDE w:val="0"/>
        <w:autoSpaceDN w:val="0"/>
        <w:adjustRightInd w:val="0"/>
        <w:spacing w:before="0" w:beforeAutospacing="0" w:after="0" w:afterAutospacing="0"/>
        <w:textAlignment w:val="baseline"/>
      </w:pPr>
      <w:r w:rsidRPr="00BF074B">
        <w:lastRenderedPageBreak/>
        <w:t xml:space="preserve">Basic and Secondary Education Indicators in Palestine, </w:t>
      </w:r>
    </w:p>
    <w:p w:rsidR="00346324" w:rsidRPr="00BF074B" w:rsidRDefault="00346324" w:rsidP="00346324">
      <w:pPr>
        <w:pStyle w:val="xl53"/>
        <w:overflowPunct w:val="0"/>
        <w:autoSpaceDE w:val="0"/>
        <w:autoSpaceDN w:val="0"/>
        <w:adjustRightInd w:val="0"/>
        <w:spacing w:before="0" w:beforeAutospacing="0" w:after="0" w:afterAutospacing="0"/>
        <w:textAlignment w:val="baseline"/>
      </w:pPr>
      <w:r w:rsidRPr="00BF074B">
        <w:t>2011/</w:t>
      </w:r>
      <w:r w:rsidRPr="00BF074B">
        <w:rPr>
          <w:rFonts w:hint="cs"/>
          <w:rtl/>
        </w:rPr>
        <w:t>2012</w:t>
      </w:r>
      <w:r w:rsidRPr="00BF074B">
        <w:t>-</w:t>
      </w:r>
      <w:r w:rsidRPr="00BF074B">
        <w:rPr>
          <w:rFonts w:hint="cs"/>
          <w:rtl/>
        </w:rPr>
        <w:t>2015</w:t>
      </w:r>
      <w:r w:rsidRPr="00BF074B">
        <w:t>/</w:t>
      </w:r>
      <w:r w:rsidRPr="00BF074B">
        <w:rPr>
          <w:rFonts w:hint="cs"/>
          <w:rtl/>
        </w:rPr>
        <w:t>2016</w:t>
      </w:r>
    </w:p>
    <w:p w:rsidR="00346324" w:rsidRPr="00BF074B" w:rsidRDefault="00346324" w:rsidP="00346324">
      <w:pPr>
        <w:pStyle w:val="xl53"/>
        <w:overflowPunct w:val="0"/>
        <w:autoSpaceDE w:val="0"/>
        <w:autoSpaceDN w:val="0"/>
        <w:adjustRightInd w:val="0"/>
        <w:spacing w:before="0" w:beforeAutospacing="0" w:after="0" w:afterAutospacing="0"/>
        <w:textAlignment w:val="baseline"/>
        <w:rPr>
          <w:sz w:val="8"/>
          <w:szCs w:val="8"/>
        </w:rPr>
      </w:pP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078"/>
        <w:gridCol w:w="805"/>
        <w:gridCol w:w="805"/>
        <w:gridCol w:w="805"/>
        <w:gridCol w:w="805"/>
        <w:gridCol w:w="805"/>
      </w:tblGrid>
      <w:tr w:rsidR="00346324" w:rsidRPr="00BF074B" w:rsidTr="000104DD">
        <w:trPr>
          <w:trHeight w:val="198"/>
          <w:jc w:val="center"/>
        </w:trPr>
        <w:tc>
          <w:tcPr>
            <w:tcW w:w="1078" w:type="dxa"/>
            <w:vMerge w:val="restart"/>
            <w:tcBorders>
              <w:top w:val="single" w:sz="4" w:space="0" w:color="auto"/>
              <w:right w:val="single" w:sz="4" w:space="0" w:color="auto"/>
            </w:tcBorders>
            <w:vAlign w:val="center"/>
          </w:tcPr>
          <w:p w:rsidR="00346324" w:rsidRPr="00BF074B" w:rsidRDefault="00346324" w:rsidP="000104DD">
            <w:pPr>
              <w:jc w:val="center"/>
              <w:rPr>
                <w:rFonts w:cs="Times New Roman"/>
                <w:b/>
                <w:bCs/>
                <w:sz w:val="14"/>
                <w:szCs w:val="14"/>
              </w:rPr>
            </w:pPr>
            <w:r w:rsidRPr="00BF074B">
              <w:rPr>
                <w:b/>
                <w:bCs/>
                <w:snapToGrid w:val="0"/>
                <w:sz w:val="14"/>
                <w:szCs w:val="14"/>
              </w:rPr>
              <w:t>Indicator</w:t>
            </w:r>
          </w:p>
        </w:tc>
        <w:tc>
          <w:tcPr>
            <w:tcW w:w="4025" w:type="dxa"/>
            <w:gridSpan w:val="5"/>
            <w:tcBorders>
              <w:top w:val="single" w:sz="4" w:space="0" w:color="auto"/>
              <w:left w:val="nil"/>
              <w:bottom w:val="single" w:sz="4" w:space="0" w:color="auto"/>
              <w:right w:val="single" w:sz="4" w:space="0" w:color="auto"/>
            </w:tcBorders>
            <w:vAlign w:val="center"/>
          </w:tcPr>
          <w:p w:rsidR="00346324" w:rsidRPr="00BF074B" w:rsidRDefault="00346324" w:rsidP="000104DD">
            <w:pPr>
              <w:pStyle w:val="Subtitle"/>
              <w:rPr>
                <w:color w:val="auto"/>
                <w:sz w:val="14"/>
                <w:szCs w:val="14"/>
                <w:u w:val="none"/>
              </w:rPr>
            </w:pPr>
            <w:r w:rsidRPr="00BF074B">
              <w:rPr>
                <w:color w:val="auto"/>
                <w:sz w:val="14"/>
                <w:szCs w:val="14"/>
                <w:u w:val="none"/>
              </w:rPr>
              <w:t>Scholastic Years</w:t>
            </w:r>
          </w:p>
        </w:tc>
      </w:tr>
      <w:tr w:rsidR="00346324" w:rsidRPr="00BF074B" w:rsidTr="000104DD">
        <w:trPr>
          <w:trHeight w:val="198"/>
          <w:jc w:val="center"/>
        </w:trPr>
        <w:tc>
          <w:tcPr>
            <w:tcW w:w="1078" w:type="dxa"/>
            <w:vMerge/>
            <w:tcBorders>
              <w:bottom w:val="single" w:sz="4" w:space="0" w:color="auto"/>
              <w:right w:val="single" w:sz="4" w:space="0" w:color="auto"/>
            </w:tcBorders>
            <w:vAlign w:val="center"/>
          </w:tcPr>
          <w:p w:rsidR="00346324" w:rsidRPr="00BF074B" w:rsidRDefault="00346324" w:rsidP="000104DD">
            <w:pPr>
              <w:rPr>
                <w:rFonts w:cs="Times New Roman"/>
                <w:b/>
                <w:bCs/>
                <w:sz w:val="14"/>
                <w:szCs w:val="14"/>
              </w:rPr>
            </w:pPr>
          </w:p>
        </w:tc>
        <w:tc>
          <w:tcPr>
            <w:tcW w:w="805" w:type="dxa"/>
            <w:tcBorders>
              <w:top w:val="single" w:sz="4" w:space="0" w:color="auto"/>
              <w:left w:val="nil"/>
              <w:bottom w:val="single" w:sz="4" w:space="0" w:color="auto"/>
              <w:right w:val="single" w:sz="4" w:space="0" w:color="auto"/>
            </w:tcBorders>
            <w:vAlign w:val="center"/>
          </w:tcPr>
          <w:p w:rsidR="00346324" w:rsidRPr="00BF074B" w:rsidRDefault="00346324" w:rsidP="000104DD">
            <w:pPr>
              <w:ind w:left="-57" w:right="-57"/>
              <w:jc w:val="center"/>
              <w:rPr>
                <w:rFonts w:cs="Times New Roman"/>
                <w:snapToGrid w:val="0"/>
                <w:sz w:val="14"/>
                <w:szCs w:val="14"/>
              </w:rPr>
            </w:pPr>
            <w:r w:rsidRPr="00BF074B">
              <w:rPr>
                <w:rFonts w:cs="Times New Roman"/>
                <w:snapToGrid w:val="0"/>
                <w:sz w:val="14"/>
                <w:szCs w:val="14"/>
              </w:rPr>
              <w:t>2011/2012</w:t>
            </w:r>
          </w:p>
        </w:tc>
        <w:tc>
          <w:tcPr>
            <w:tcW w:w="805" w:type="dxa"/>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ind w:left="-57" w:right="-57"/>
              <w:jc w:val="center"/>
              <w:rPr>
                <w:rFonts w:cs="Times New Roman"/>
                <w:snapToGrid w:val="0"/>
                <w:sz w:val="14"/>
                <w:szCs w:val="14"/>
              </w:rPr>
            </w:pPr>
            <w:r w:rsidRPr="00BF074B">
              <w:rPr>
                <w:rFonts w:cs="Times New Roman"/>
                <w:snapToGrid w:val="0"/>
                <w:sz w:val="14"/>
                <w:szCs w:val="14"/>
              </w:rPr>
              <w:t>2012/2013</w:t>
            </w:r>
          </w:p>
        </w:tc>
        <w:tc>
          <w:tcPr>
            <w:tcW w:w="805" w:type="dxa"/>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ind w:left="-57" w:right="-57"/>
              <w:jc w:val="center"/>
              <w:rPr>
                <w:rFonts w:cs="Times New Roman"/>
                <w:snapToGrid w:val="0"/>
                <w:sz w:val="14"/>
                <w:szCs w:val="14"/>
              </w:rPr>
            </w:pPr>
            <w:r w:rsidRPr="00BF074B">
              <w:rPr>
                <w:rFonts w:cs="Times New Roman"/>
                <w:snapToGrid w:val="0"/>
                <w:sz w:val="14"/>
                <w:szCs w:val="14"/>
              </w:rPr>
              <w:t>2013/2014</w:t>
            </w:r>
          </w:p>
        </w:tc>
        <w:tc>
          <w:tcPr>
            <w:tcW w:w="805" w:type="dxa"/>
            <w:tcBorders>
              <w:top w:val="single" w:sz="4" w:space="0" w:color="auto"/>
              <w:left w:val="single" w:sz="4" w:space="0" w:color="auto"/>
              <w:bottom w:val="single" w:sz="4" w:space="0" w:color="auto"/>
              <w:right w:val="single" w:sz="4" w:space="0" w:color="auto"/>
            </w:tcBorders>
          </w:tcPr>
          <w:p w:rsidR="00346324" w:rsidRPr="00BF074B" w:rsidRDefault="00346324" w:rsidP="0053004D">
            <w:pPr>
              <w:ind w:left="-57" w:right="-57"/>
              <w:jc w:val="center"/>
              <w:rPr>
                <w:rFonts w:cs="Times New Roman"/>
                <w:snapToGrid w:val="0"/>
                <w:sz w:val="14"/>
                <w:szCs w:val="14"/>
              </w:rPr>
            </w:pPr>
            <w:r w:rsidRPr="00BF074B">
              <w:rPr>
                <w:rFonts w:cs="Times New Roman"/>
                <w:snapToGrid w:val="0"/>
                <w:sz w:val="14"/>
                <w:szCs w:val="14"/>
              </w:rPr>
              <w:t>2014/2015</w:t>
            </w:r>
          </w:p>
        </w:tc>
        <w:tc>
          <w:tcPr>
            <w:tcW w:w="805" w:type="dxa"/>
            <w:tcBorders>
              <w:top w:val="single" w:sz="4" w:space="0" w:color="auto"/>
              <w:left w:val="single" w:sz="4" w:space="0" w:color="auto"/>
              <w:bottom w:val="single" w:sz="4" w:space="0" w:color="auto"/>
              <w:right w:val="single" w:sz="4" w:space="0" w:color="auto"/>
            </w:tcBorders>
          </w:tcPr>
          <w:p w:rsidR="00346324" w:rsidRPr="00BF074B" w:rsidRDefault="00346324" w:rsidP="000104DD">
            <w:pPr>
              <w:ind w:left="-57" w:right="-57"/>
              <w:jc w:val="center"/>
              <w:rPr>
                <w:rFonts w:cs="Times New Roman"/>
                <w:snapToGrid w:val="0"/>
                <w:sz w:val="14"/>
                <w:szCs w:val="14"/>
              </w:rPr>
            </w:pPr>
            <w:r w:rsidRPr="00BF074B">
              <w:rPr>
                <w:rFonts w:cs="Times New Roman"/>
                <w:snapToGrid w:val="0"/>
                <w:sz w:val="14"/>
                <w:szCs w:val="14"/>
              </w:rPr>
              <w:t>2015/2016</w:t>
            </w:r>
            <w:r w:rsidR="0053004D" w:rsidRPr="00BF074B">
              <w:rPr>
                <w:rFonts w:cs="Times New Roman"/>
                <w:snapToGrid w:val="0"/>
                <w:sz w:val="14"/>
                <w:szCs w:val="14"/>
              </w:rPr>
              <w:t>*</w:t>
            </w:r>
          </w:p>
        </w:tc>
      </w:tr>
      <w:tr w:rsidR="00346324" w:rsidRPr="00BF074B" w:rsidTr="000104DD">
        <w:trPr>
          <w:trHeight w:val="198"/>
          <w:jc w:val="center"/>
        </w:trPr>
        <w:tc>
          <w:tcPr>
            <w:tcW w:w="5103" w:type="dxa"/>
            <w:gridSpan w:val="6"/>
            <w:tcBorders>
              <w:top w:val="single" w:sz="4" w:space="0" w:color="auto"/>
              <w:bottom w:val="single" w:sz="4" w:space="0" w:color="auto"/>
              <w:right w:val="single" w:sz="4" w:space="0" w:color="auto"/>
            </w:tcBorders>
            <w:vAlign w:val="center"/>
          </w:tcPr>
          <w:p w:rsidR="00346324" w:rsidRPr="00BF074B" w:rsidRDefault="00346324" w:rsidP="000104DD">
            <w:pPr>
              <w:pStyle w:val="xl53"/>
              <w:overflowPunct w:val="0"/>
              <w:autoSpaceDE w:val="0"/>
              <w:autoSpaceDN w:val="0"/>
              <w:bidi/>
              <w:adjustRightInd w:val="0"/>
              <w:spacing w:before="0" w:beforeAutospacing="0" w:after="0" w:afterAutospacing="0"/>
              <w:jc w:val="right"/>
              <w:textAlignment w:val="baseline"/>
              <w:rPr>
                <w:sz w:val="14"/>
                <w:szCs w:val="14"/>
              </w:rPr>
            </w:pPr>
            <w:r w:rsidRPr="00BF074B">
              <w:rPr>
                <w:sz w:val="14"/>
                <w:szCs w:val="14"/>
              </w:rPr>
              <w:t>Schools</w:t>
            </w:r>
          </w:p>
        </w:tc>
      </w:tr>
      <w:tr w:rsidR="00346324" w:rsidRPr="00BF074B" w:rsidTr="000104DD">
        <w:trPr>
          <w:trHeight w:val="198"/>
          <w:jc w:val="center"/>
        </w:trPr>
        <w:tc>
          <w:tcPr>
            <w:tcW w:w="1078" w:type="dxa"/>
            <w:tcBorders>
              <w:top w:val="single" w:sz="4" w:space="0" w:color="auto"/>
              <w:bottom w:val="nil"/>
              <w:right w:val="single" w:sz="4" w:space="0" w:color="auto"/>
            </w:tcBorders>
            <w:vAlign w:val="center"/>
          </w:tcPr>
          <w:p w:rsidR="00346324" w:rsidRPr="00BF074B" w:rsidRDefault="00346324" w:rsidP="000104DD">
            <w:pPr>
              <w:ind w:firstLine="34"/>
              <w:rPr>
                <w:rFonts w:cs="Times New Roman"/>
                <w:sz w:val="14"/>
                <w:szCs w:val="14"/>
              </w:rPr>
            </w:pPr>
            <w:r w:rsidRPr="00BF074B">
              <w:rPr>
                <w:rFonts w:cs="Times New Roman"/>
                <w:sz w:val="14"/>
                <w:szCs w:val="14"/>
              </w:rPr>
              <w:t>Government</w:t>
            </w:r>
          </w:p>
        </w:tc>
        <w:tc>
          <w:tcPr>
            <w:tcW w:w="805" w:type="dxa"/>
            <w:tcBorders>
              <w:top w:val="single" w:sz="4" w:space="0" w:color="auto"/>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2,00</w:t>
            </w:r>
            <w:r w:rsidRPr="00BF074B">
              <w:rPr>
                <w:rFonts w:hint="cs"/>
                <w:sz w:val="14"/>
                <w:szCs w:val="14"/>
                <w:rtl/>
              </w:rPr>
              <w:t>5</w:t>
            </w:r>
          </w:p>
        </w:tc>
        <w:tc>
          <w:tcPr>
            <w:tcW w:w="805" w:type="dxa"/>
            <w:tcBorders>
              <w:top w:val="single" w:sz="4" w:space="0" w:color="auto"/>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2,038</w:t>
            </w:r>
          </w:p>
        </w:tc>
        <w:tc>
          <w:tcPr>
            <w:tcW w:w="805" w:type="dxa"/>
            <w:tcBorders>
              <w:top w:val="single" w:sz="4" w:space="0" w:color="auto"/>
              <w:left w:val="nil"/>
              <w:bottom w:val="nil"/>
              <w:right w:val="nil"/>
            </w:tcBorders>
            <w:vAlign w:val="center"/>
          </w:tcPr>
          <w:p w:rsidR="00346324" w:rsidRPr="00BF074B" w:rsidRDefault="00346324" w:rsidP="000104DD">
            <w:pPr>
              <w:ind w:right="57"/>
              <w:jc w:val="right"/>
              <w:rPr>
                <w:rFonts w:cs="Times New Roman"/>
                <w:sz w:val="14"/>
                <w:szCs w:val="14"/>
              </w:rPr>
            </w:pPr>
            <w:r w:rsidRPr="00BF074B">
              <w:rPr>
                <w:rFonts w:cs="Times New Roman"/>
                <w:sz w:val="14"/>
                <w:szCs w:val="14"/>
              </w:rPr>
              <w:t>2,063</w:t>
            </w:r>
          </w:p>
        </w:tc>
        <w:tc>
          <w:tcPr>
            <w:tcW w:w="805" w:type="dxa"/>
            <w:tcBorders>
              <w:top w:val="single" w:sz="4" w:space="0" w:color="auto"/>
              <w:left w:val="nil"/>
              <w:bottom w:val="nil"/>
              <w:right w:val="nil"/>
            </w:tcBorders>
            <w:vAlign w:val="center"/>
          </w:tcPr>
          <w:p w:rsidR="00346324" w:rsidRPr="00BF074B" w:rsidRDefault="00346324" w:rsidP="000104DD">
            <w:pPr>
              <w:ind w:right="57"/>
              <w:jc w:val="right"/>
              <w:rPr>
                <w:sz w:val="14"/>
                <w:szCs w:val="14"/>
              </w:rPr>
            </w:pPr>
            <w:r w:rsidRPr="00BF074B">
              <w:rPr>
                <w:sz w:val="14"/>
                <w:szCs w:val="14"/>
              </w:rPr>
              <w:t>2,095</w:t>
            </w:r>
          </w:p>
        </w:tc>
        <w:tc>
          <w:tcPr>
            <w:tcW w:w="805" w:type="dxa"/>
            <w:tcBorders>
              <w:top w:val="single" w:sz="4" w:space="0" w:color="auto"/>
              <w:left w:val="nil"/>
              <w:bottom w:val="nil"/>
              <w:right w:val="single" w:sz="4" w:space="0" w:color="auto"/>
            </w:tcBorders>
            <w:vAlign w:val="bottom"/>
          </w:tcPr>
          <w:p w:rsidR="00346324" w:rsidRPr="00BF074B" w:rsidRDefault="00346324" w:rsidP="000104DD">
            <w:pPr>
              <w:jc w:val="right"/>
              <w:rPr>
                <w:sz w:val="14"/>
                <w:szCs w:val="14"/>
              </w:rPr>
            </w:pPr>
            <w:r w:rsidRPr="00BF074B">
              <w:rPr>
                <w:sz w:val="14"/>
                <w:szCs w:val="14"/>
              </w:rPr>
              <w:t>2,135</w:t>
            </w:r>
          </w:p>
        </w:tc>
      </w:tr>
      <w:tr w:rsidR="00346324" w:rsidRPr="00BF074B" w:rsidTr="000104DD">
        <w:trPr>
          <w:trHeight w:val="198"/>
          <w:jc w:val="center"/>
        </w:trPr>
        <w:tc>
          <w:tcPr>
            <w:tcW w:w="1078" w:type="dxa"/>
            <w:tcBorders>
              <w:top w:val="nil"/>
              <w:bottom w:val="nil"/>
              <w:right w:val="single" w:sz="4" w:space="0" w:color="auto"/>
            </w:tcBorders>
            <w:vAlign w:val="center"/>
          </w:tcPr>
          <w:p w:rsidR="00346324" w:rsidRPr="00BF074B" w:rsidRDefault="00346324" w:rsidP="000104DD">
            <w:pPr>
              <w:ind w:firstLine="34"/>
              <w:rPr>
                <w:rFonts w:cs="Times New Roman"/>
                <w:sz w:val="14"/>
                <w:szCs w:val="14"/>
              </w:rPr>
            </w:pPr>
            <w:r w:rsidRPr="00BF074B">
              <w:rPr>
                <w:rFonts w:cs="Times New Roman"/>
                <w:sz w:val="14"/>
                <w:szCs w:val="14"/>
              </w:rPr>
              <w:t>UNRWA</w:t>
            </w:r>
          </w:p>
        </w:tc>
        <w:tc>
          <w:tcPr>
            <w:tcW w:w="805" w:type="dxa"/>
            <w:tcBorders>
              <w:top w:val="nil"/>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34</w:t>
            </w:r>
            <w:r w:rsidRPr="00BF074B">
              <w:rPr>
                <w:rFonts w:hint="cs"/>
                <w:sz w:val="14"/>
                <w:szCs w:val="14"/>
                <w:rtl/>
              </w:rPr>
              <w:t>3</w:t>
            </w:r>
          </w:p>
        </w:tc>
        <w:tc>
          <w:tcPr>
            <w:tcW w:w="805" w:type="dxa"/>
            <w:tcBorders>
              <w:top w:val="nil"/>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344</w:t>
            </w:r>
          </w:p>
        </w:tc>
        <w:tc>
          <w:tcPr>
            <w:tcW w:w="805" w:type="dxa"/>
            <w:tcBorders>
              <w:top w:val="nil"/>
              <w:left w:val="nil"/>
              <w:bottom w:val="nil"/>
              <w:right w:val="nil"/>
            </w:tcBorders>
            <w:vAlign w:val="center"/>
          </w:tcPr>
          <w:p w:rsidR="00346324" w:rsidRPr="00BF074B" w:rsidRDefault="00346324" w:rsidP="000104DD">
            <w:pPr>
              <w:ind w:right="57"/>
              <w:jc w:val="right"/>
              <w:rPr>
                <w:rFonts w:cs="Times New Roman"/>
                <w:sz w:val="14"/>
                <w:szCs w:val="14"/>
              </w:rPr>
            </w:pPr>
            <w:r w:rsidRPr="00BF074B">
              <w:rPr>
                <w:rFonts w:cs="Times New Roman"/>
                <w:sz w:val="14"/>
                <w:szCs w:val="14"/>
              </w:rPr>
              <w:t>342</w:t>
            </w:r>
          </w:p>
        </w:tc>
        <w:tc>
          <w:tcPr>
            <w:tcW w:w="805" w:type="dxa"/>
            <w:tcBorders>
              <w:top w:val="nil"/>
              <w:left w:val="nil"/>
              <w:bottom w:val="nil"/>
              <w:right w:val="nil"/>
            </w:tcBorders>
            <w:vAlign w:val="center"/>
          </w:tcPr>
          <w:p w:rsidR="00346324" w:rsidRPr="00BF074B" w:rsidRDefault="00346324" w:rsidP="000104DD">
            <w:pPr>
              <w:ind w:right="57"/>
              <w:jc w:val="right"/>
              <w:rPr>
                <w:sz w:val="14"/>
                <w:szCs w:val="14"/>
              </w:rPr>
            </w:pPr>
            <w:r w:rsidRPr="00BF074B">
              <w:rPr>
                <w:sz w:val="14"/>
                <w:szCs w:val="14"/>
              </w:rPr>
              <w:t>349</w:t>
            </w:r>
          </w:p>
        </w:tc>
        <w:tc>
          <w:tcPr>
            <w:tcW w:w="805" w:type="dxa"/>
            <w:tcBorders>
              <w:top w:val="nil"/>
              <w:left w:val="nil"/>
              <w:bottom w:val="nil"/>
              <w:right w:val="single" w:sz="4" w:space="0" w:color="auto"/>
            </w:tcBorders>
            <w:vAlign w:val="bottom"/>
          </w:tcPr>
          <w:p w:rsidR="00346324" w:rsidRPr="00BF074B" w:rsidRDefault="00346324" w:rsidP="000104DD">
            <w:pPr>
              <w:jc w:val="right"/>
              <w:rPr>
                <w:sz w:val="14"/>
                <w:szCs w:val="14"/>
              </w:rPr>
            </w:pPr>
            <w:r w:rsidRPr="00BF074B">
              <w:rPr>
                <w:sz w:val="14"/>
                <w:szCs w:val="14"/>
              </w:rPr>
              <w:t>353</w:t>
            </w:r>
          </w:p>
        </w:tc>
      </w:tr>
      <w:tr w:rsidR="00346324" w:rsidRPr="00BF074B" w:rsidTr="000104DD">
        <w:trPr>
          <w:trHeight w:val="198"/>
          <w:jc w:val="center"/>
        </w:trPr>
        <w:tc>
          <w:tcPr>
            <w:tcW w:w="1078" w:type="dxa"/>
            <w:tcBorders>
              <w:top w:val="nil"/>
              <w:bottom w:val="nil"/>
              <w:right w:val="single" w:sz="4" w:space="0" w:color="auto"/>
            </w:tcBorders>
            <w:vAlign w:val="center"/>
          </w:tcPr>
          <w:p w:rsidR="00346324" w:rsidRPr="00BF074B" w:rsidRDefault="00346324" w:rsidP="000104DD">
            <w:pPr>
              <w:ind w:firstLine="34"/>
              <w:rPr>
                <w:rFonts w:cs="Times New Roman"/>
                <w:sz w:val="14"/>
                <w:szCs w:val="14"/>
              </w:rPr>
            </w:pPr>
            <w:r w:rsidRPr="00BF074B">
              <w:rPr>
                <w:rFonts w:cs="Times New Roman"/>
                <w:sz w:val="14"/>
                <w:szCs w:val="14"/>
              </w:rPr>
              <w:t>Private</w:t>
            </w:r>
          </w:p>
        </w:tc>
        <w:tc>
          <w:tcPr>
            <w:tcW w:w="805" w:type="dxa"/>
            <w:tcBorders>
              <w:top w:val="nil"/>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359</w:t>
            </w:r>
          </w:p>
        </w:tc>
        <w:tc>
          <w:tcPr>
            <w:tcW w:w="805" w:type="dxa"/>
            <w:tcBorders>
              <w:top w:val="nil"/>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371</w:t>
            </w:r>
          </w:p>
        </w:tc>
        <w:tc>
          <w:tcPr>
            <w:tcW w:w="805" w:type="dxa"/>
            <w:tcBorders>
              <w:top w:val="nil"/>
              <w:left w:val="nil"/>
              <w:bottom w:val="nil"/>
              <w:right w:val="nil"/>
            </w:tcBorders>
            <w:vAlign w:val="center"/>
          </w:tcPr>
          <w:p w:rsidR="00346324" w:rsidRPr="00BF074B" w:rsidRDefault="00346324" w:rsidP="000104DD">
            <w:pPr>
              <w:ind w:right="57"/>
              <w:jc w:val="right"/>
              <w:rPr>
                <w:rFonts w:cs="Times New Roman"/>
                <w:sz w:val="14"/>
                <w:szCs w:val="14"/>
              </w:rPr>
            </w:pPr>
            <w:r w:rsidRPr="00BF074B">
              <w:rPr>
                <w:rFonts w:cs="Times New Roman"/>
                <w:sz w:val="14"/>
                <w:szCs w:val="14"/>
              </w:rPr>
              <w:t>379</w:t>
            </w:r>
          </w:p>
        </w:tc>
        <w:tc>
          <w:tcPr>
            <w:tcW w:w="805" w:type="dxa"/>
            <w:tcBorders>
              <w:top w:val="nil"/>
              <w:left w:val="nil"/>
              <w:bottom w:val="nil"/>
              <w:right w:val="nil"/>
            </w:tcBorders>
            <w:vAlign w:val="center"/>
          </w:tcPr>
          <w:p w:rsidR="00346324" w:rsidRPr="00BF074B" w:rsidRDefault="00346324" w:rsidP="000104DD">
            <w:pPr>
              <w:ind w:right="57"/>
              <w:jc w:val="right"/>
              <w:rPr>
                <w:sz w:val="14"/>
                <w:szCs w:val="14"/>
              </w:rPr>
            </w:pPr>
            <w:r w:rsidRPr="00BF074B">
              <w:rPr>
                <w:sz w:val="14"/>
                <w:szCs w:val="14"/>
              </w:rPr>
              <w:t>412</w:t>
            </w:r>
          </w:p>
        </w:tc>
        <w:tc>
          <w:tcPr>
            <w:tcW w:w="805" w:type="dxa"/>
            <w:tcBorders>
              <w:top w:val="nil"/>
              <w:left w:val="nil"/>
              <w:bottom w:val="nil"/>
              <w:right w:val="single" w:sz="4" w:space="0" w:color="auto"/>
            </w:tcBorders>
            <w:vAlign w:val="bottom"/>
          </w:tcPr>
          <w:p w:rsidR="00346324" w:rsidRPr="00BF074B" w:rsidRDefault="00346324" w:rsidP="000104DD">
            <w:pPr>
              <w:jc w:val="right"/>
              <w:rPr>
                <w:sz w:val="14"/>
                <w:szCs w:val="14"/>
              </w:rPr>
            </w:pPr>
            <w:r w:rsidRPr="00BF074B">
              <w:rPr>
                <w:sz w:val="14"/>
                <w:szCs w:val="14"/>
              </w:rPr>
              <w:t>409</w:t>
            </w:r>
          </w:p>
        </w:tc>
      </w:tr>
      <w:tr w:rsidR="00346324" w:rsidRPr="00BF074B" w:rsidTr="000104DD">
        <w:trPr>
          <w:trHeight w:val="198"/>
          <w:jc w:val="center"/>
        </w:trPr>
        <w:tc>
          <w:tcPr>
            <w:tcW w:w="1078" w:type="dxa"/>
            <w:tcBorders>
              <w:top w:val="nil"/>
              <w:bottom w:val="single" w:sz="4" w:space="0" w:color="auto"/>
              <w:right w:val="single" w:sz="4" w:space="0" w:color="auto"/>
            </w:tcBorders>
            <w:vAlign w:val="center"/>
          </w:tcPr>
          <w:p w:rsidR="00346324" w:rsidRPr="00BF074B" w:rsidRDefault="00346324" w:rsidP="000104DD">
            <w:pPr>
              <w:ind w:firstLine="34"/>
              <w:rPr>
                <w:rFonts w:cs="Times New Roman"/>
                <w:b/>
                <w:bCs/>
                <w:sz w:val="14"/>
                <w:szCs w:val="14"/>
              </w:rPr>
            </w:pPr>
            <w:r w:rsidRPr="00BF074B">
              <w:rPr>
                <w:rFonts w:cs="Times New Roman"/>
                <w:b/>
                <w:bCs/>
                <w:sz w:val="14"/>
                <w:szCs w:val="14"/>
              </w:rPr>
              <w:t>Total</w:t>
            </w:r>
          </w:p>
        </w:tc>
        <w:tc>
          <w:tcPr>
            <w:tcW w:w="805" w:type="dxa"/>
            <w:tcBorders>
              <w:top w:val="nil"/>
              <w:left w:val="nil"/>
              <w:bottom w:val="single" w:sz="4" w:space="0" w:color="auto"/>
              <w:right w:val="nil"/>
            </w:tcBorders>
            <w:vAlign w:val="center"/>
          </w:tcPr>
          <w:p w:rsidR="00346324" w:rsidRPr="00BF074B" w:rsidRDefault="00346324" w:rsidP="000104DD">
            <w:pPr>
              <w:ind w:left="-37" w:right="84"/>
              <w:jc w:val="right"/>
              <w:rPr>
                <w:b/>
                <w:bCs/>
                <w:sz w:val="14"/>
                <w:szCs w:val="14"/>
              </w:rPr>
            </w:pPr>
            <w:r w:rsidRPr="00BF074B">
              <w:rPr>
                <w:b/>
                <w:bCs/>
                <w:sz w:val="14"/>
                <w:szCs w:val="14"/>
              </w:rPr>
              <w:t>2,70</w:t>
            </w:r>
            <w:r w:rsidRPr="00BF074B">
              <w:rPr>
                <w:rFonts w:hint="cs"/>
                <w:b/>
                <w:bCs/>
                <w:sz w:val="14"/>
                <w:szCs w:val="14"/>
                <w:rtl/>
              </w:rPr>
              <w:t>7</w:t>
            </w:r>
          </w:p>
        </w:tc>
        <w:tc>
          <w:tcPr>
            <w:tcW w:w="805" w:type="dxa"/>
            <w:tcBorders>
              <w:top w:val="nil"/>
              <w:left w:val="nil"/>
              <w:bottom w:val="single" w:sz="4" w:space="0" w:color="auto"/>
              <w:right w:val="nil"/>
            </w:tcBorders>
            <w:vAlign w:val="center"/>
          </w:tcPr>
          <w:p w:rsidR="00346324" w:rsidRPr="00BF074B" w:rsidRDefault="00346324" w:rsidP="000104DD">
            <w:pPr>
              <w:ind w:left="-37" w:right="84"/>
              <w:jc w:val="right"/>
              <w:rPr>
                <w:b/>
                <w:bCs/>
                <w:sz w:val="14"/>
                <w:szCs w:val="14"/>
              </w:rPr>
            </w:pPr>
            <w:r w:rsidRPr="00BF074B">
              <w:rPr>
                <w:b/>
                <w:bCs/>
                <w:sz w:val="14"/>
                <w:szCs w:val="14"/>
              </w:rPr>
              <w:t>2,753</w:t>
            </w:r>
          </w:p>
        </w:tc>
        <w:tc>
          <w:tcPr>
            <w:tcW w:w="805" w:type="dxa"/>
            <w:tcBorders>
              <w:top w:val="nil"/>
              <w:left w:val="nil"/>
              <w:bottom w:val="single" w:sz="4" w:space="0" w:color="auto"/>
              <w:right w:val="nil"/>
            </w:tcBorders>
            <w:vAlign w:val="center"/>
          </w:tcPr>
          <w:p w:rsidR="00346324" w:rsidRPr="00BF074B" w:rsidRDefault="00346324" w:rsidP="000104DD">
            <w:pPr>
              <w:ind w:right="57"/>
              <w:jc w:val="right"/>
              <w:rPr>
                <w:rFonts w:cs="Times New Roman"/>
                <w:b/>
                <w:bCs/>
                <w:sz w:val="14"/>
                <w:szCs w:val="14"/>
              </w:rPr>
            </w:pPr>
            <w:r w:rsidRPr="00BF074B">
              <w:rPr>
                <w:rFonts w:cs="Times New Roman"/>
                <w:b/>
                <w:bCs/>
                <w:sz w:val="14"/>
                <w:szCs w:val="14"/>
              </w:rPr>
              <w:t>2,784</w:t>
            </w:r>
          </w:p>
        </w:tc>
        <w:tc>
          <w:tcPr>
            <w:tcW w:w="805" w:type="dxa"/>
            <w:tcBorders>
              <w:top w:val="nil"/>
              <w:left w:val="nil"/>
              <w:bottom w:val="nil"/>
              <w:right w:val="nil"/>
            </w:tcBorders>
            <w:vAlign w:val="center"/>
          </w:tcPr>
          <w:p w:rsidR="00346324" w:rsidRPr="00BF074B" w:rsidRDefault="00346324" w:rsidP="000104DD">
            <w:pPr>
              <w:ind w:right="57"/>
              <w:jc w:val="right"/>
              <w:rPr>
                <w:b/>
                <w:bCs/>
                <w:sz w:val="14"/>
                <w:szCs w:val="14"/>
              </w:rPr>
            </w:pPr>
            <w:r w:rsidRPr="00BF074B">
              <w:rPr>
                <w:b/>
                <w:bCs/>
                <w:sz w:val="14"/>
                <w:szCs w:val="14"/>
              </w:rPr>
              <w:t>2,856</w:t>
            </w:r>
          </w:p>
        </w:tc>
        <w:tc>
          <w:tcPr>
            <w:tcW w:w="805" w:type="dxa"/>
            <w:tcBorders>
              <w:top w:val="nil"/>
              <w:left w:val="nil"/>
              <w:bottom w:val="nil"/>
              <w:right w:val="single" w:sz="4" w:space="0" w:color="auto"/>
            </w:tcBorders>
            <w:vAlign w:val="bottom"/>
          </w:tcPr>
          <w:p w:rsidR="00346324" w:rsidRPr="00BF074B" w:rsidRDefault="00346324" w:rsidP="000104DD">
            <w:pPr>
              <w:jc w:val="right"/>
              <w:rPr>
                <w:b/>
                <w:bCs/>
                <w:sz w:val="14"/>
                <w:szCs w:val="14"/>
              </w:rPr>
            </w:pPr>
            <w:r w:rsidRPr="00BF074B">
              <w:rPr>
                <w:b/>
                <w:bCs/>
                <w:sz w:val="14"/>
                <w:szCs w:val="14"/>
              </w:rPr>
              <w:t>2,897</w:t>
            </w:r>
          </w:p>
        </w:tc>
      </w:tr>
      <w:tr w:rsidR="00346324" w:rsidRPr="00BF074B" w:rsidTr="000104DD">
        <w:trPr>
          <w:trHeight w:val="198"/>
          <w:jc w:val="center"/>
        </w:trPr>
        <w:tc>
          <w:tcPr>
            <w:tcW w:w="5103" w:type="dxa"/>
            <w:gridSpan w:val="6"/>
            <w:tcBorders>
              <w:top w:val="single" w:sz="4" w:space="0" w:color="auto"/>
              <w:bottom w:val="single" w:sz="4" w:space="0" w:color="auto"/>
              <w:right w:val="single" w:sz="4" w:space="0" w:color="auto"/>
            </w:tcBorders>
            <w:vAlign w:val="center"/>
          </w:tcPr>
          <w:p w:rsidR="00346324" w:rsidRPr="00BF074B" w:rsidRDefault="00346324" w:rsidP="000104DD">
            <w:pPr>
              <w:pStyle w:val="xl53"/>
              <w:overflowPunct w:val="0"/>
              <w:autoSpaceDE w:val="0"/>
              <w:autoSpaceDN w:val="0"/>
              <w:bidi/>
              <w:adjustRightInd w:val="0"/>
              <w:spacing w:before="0" w:beforeAutospacing="0" w:after="0" w:afterAutospacing="0"/>
              <w:jc w:val="right"/>
              <w:textAlignment w:val="baseline"/>
              <w:rPr>
                <w:sz w:val="14"/>
                <w:szCs w:val="14"/>
              </w:rPr>
            </w:pPr>
            <w:r w:rsidRPr="00BF074B">
              <w:rPr>
                <w:sz w:val="14"/>
                <w:szCs w:val="14"/>
              </w:rPr>
              <w:t>Students</w:t>
            </w:r>
          </w:p>
        </w:tc>
      </w:tr>
      <w:tr w:rsidR="00346324" w:rsidRPr="00BF074B" w:rsidTr="000104DD">
        <w:trPr>
          <w:trHeight w:val="198"/>
          <w:jc w:val="center"/>
        </w:trPr>
        <w:tc>
          <w:tcPr>
            <w:tcW w:w="1078" w:type="dxa"/>
            <w:tcBorders>
              <w:top w:val="single" w:sz="4" w:space="0" w:color="auto"/>
              <w:bottom w:val="nil"/>
              <w:right w:val="single" w:sz="4" w:space="0" w:color="auto"/>
            </w:tcBorders>
            <w:vAlign w:val="center"/>
          </w:tcPr>
          <w:p w:rsidR="00346324" w:rsidRPr="00BF074B" w:rsidRDefault="00346324" w:rsidP="000104DD">
            <w:pPr>
              <w:pStyle w:val="xl37"/>
              <w:pBdr>
                <w:bottom w:val="none" w:sz="0" w:space="0" w:color="auto"/>
              </w:pBdr>
              <w:overflowPunct w:val="0"/>
              <w:autoSpaceDE w:val="0"/>
              <w:autoSpaceDN w:val="0"/>
              <w:adjustRightInd w:val="0"/>
              <w:spacing w:before="0" w:beforeAutospacing="0" w:after="0" w:afterAutospacing="0"/>
              <w:textAlignment w:val="baseline"/>
            </w:pPr>
            <w:r w:rsidRPr="00BF074B">
              <w:t>Males</w:t>
            </w:r>
          </w:p>
        </w:tc>
        <w:tc>
          <w:tcPr>
            <w:tcW w:w="805" w:type="dxa"/>
            <w:tcBorders>
              <w:top w:val="single" w:sz="4" w:space="0" w:color="auto"/>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562,162</w:t>
            </w:r>
          </w:p>
        </w:tc>
        <w:tc>
          <w:tcPr>
            <w:tcW w:w="805" w:type="dxa"/>
            <w:tcBorders>
              <w:top w:val="single" w:sz="4" w:space="0" w:color="auto"/>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563,406</w:t>
            </w:r>
          </w:p>
        </w:tc>
        <w:tc>
          <w:tcPr>
            <w:tcW w:w="805" w:type="dxa"/>
            <w:tcBorders>
              <w:top w:val="single" w:sz="4" w:space="0" w:color="auto"/>
              <w:left w:val="nil"/>
              <w:bottom w:val="nil"/>
              <w:right w:val="nil"/>
            </w:tcBorders>
            <w:vAlign w:val="center"/>
          </w:tcPr>
          <w:p w:rsidR="00346324" w:rsidRPr="00BF074B" w:rsidRDefault="00346324" w:rsidP="000104DD">
            <w:pPr>
              <w:ind w:right="57"/>
              <w:jc w:val="right"/>
              <w:rPr>
                <w:rFonts w:cs="Times New Roman"/>
                <w:sz w:val="14"/>
                <w:szCs w:val="14"/>
              </w:rPr>
            </w:pPr>
            <w:r w:rsidRPr="00BF074B">
              <w:rPr>
                <w:rFonts w:cs="Times New Roman"/>
                <w:sz w:val="14"/>
                <w:szCs w:val="14"/>
              </w:rPr>
              <w:t>571,908</w:t>
            </w:r>
          </w:p>
        </w:tc>
        <w:tc>
          <w:tcPr>
            <w:tcW w:w="805" w:type="dxa"/>
            <w:tcBorders>
              <w:top w:val="single" w:sz="4" w:space="0" w:color="auto"/>
              <w:left w:val="nil"/>
              <w:bottom w:val="nil"/>
              <w:right w:val="nil"/>
            </w:tcBorders>
            <w:vAlign w:val="center"/>
          </w:tcPr>
          <w:p w:rsidR="00346324" w:rsidRPr="00BF074B" w:rsidRDefault="00346324" w:rsidP="000104DD">
            <w:pPr>
              <w:ind w:right="57"/>
              <w:jc w:val="right"/>
              <w:rPr>
                <w:sz w:val="14"/>
                <w:szCs w:val="14"/>
              </w:rPr>
            </w:pPr>
            <w:r w:rsidRPr="00BF074B">
              <w:rPr>
                <w:sz w:val="14"/>
                <w:szCs w:val="14"/>
              </w:rPr>
              <w:t>581,095</w:t>
            </w:r>
          </w:p>
        </w:tc>
        <w:tc>
          <w:tcPr>
            <w:tcW w:w="805" w:type="dxa"/>
            <w:tcBorders>
              <w:top w:val="single" w:sz="4" w:space="0" w:color="auto"/>
              <w:left w:val="nil"/>
              <w:bottom w:val="nil"/>
              <w:right w:val="single" w:sz="4" w:space="0" w:color="auto"/>
            </w:tcBorders>
            <w:vAlign w:val="bottom"/>
          </w:tcPr>
          <w:p w:rsidR="00346324" w:rsidRPr="00BF074B" w:rsidRDefault="00346324" w:rsidP="000104DD">
            <w:pPr>
              <w:jc w:val="right"/>
              <w:rPr>
                <w:sz w:val="14"/>
                <w:szCs w:val="14"/>
              </w:rPr>
            </w:pPr>
            <w:r w:rsidRPr="00BF074B">
              <w:rPr>
                <w:sz w:val="14"/>
                <w:szCs w:val="14"/>
              </w:rPr>
              <w:t>596,144</w:t>
            </w:r>
          </w:p>
        </w:tc>
      </w:tr>
      <w:tr w:rsidR="00346324" w:rsidRPr="00BF074B" w:rsidTr="000104DD">
        <w:trPr>
          <w:trHeight w:val="198"/>
          <w:jc w:val="center"/>
        </w:trPr>
        <w:tc>
          <w:tcPr>
            <w:tcW w:w="1078" w:type="dxa"/>
            <w:tcBorders>
              <w:top w:val="nil"/>
              <w:bottom w:val="nil"/>
              <w:right w:val="single" w:sz="4" w:space="0" w:color="auto"/>
            </w:tcBorders>
            <w:vAlign w:val="center"/>
          </w:tcPr>
          <w:p w:rsidR="00346324" w:rsidRPr="00BF074B" w:rsidRDefault="00346324" w:rsidP="000104DD">
            <w:pPr>
              <w:rPr>
                <w:rFonts w:cs="Times New Roman"/>
                <w:sz w:val="14"/>
                <w:szCs w:val="14"/>
              </w:rPr>
            </w:pPr>
            <w:r w:rsidRPr="00BF074B">
              <w:rPr>
                <w:rFonts w:cs="Times New Roman"/>
                <w:sz w:val="14"/>
                <w:szCs w:val="14"/>
              </w:rPr>
              <w:t>Females</w:t>
            </w:r>
          </w:p>
        </w:tc>
        <w:tc>
          <w:tcPr>
            <w:tcW w:w="805" w:type="dxa"/>
            <w:tcBorders>
              <w:top w:val="nil"/>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567,376</w:t>
            </w:r>
          </w:p>
        </w:tc>
        <w:tc>
          <w:tcPr>
            <w:tcW w:w="805" w:type="dxa"/>
            <w:tcBorders>
              <w:top w:val="nil"/>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573,333</w:t>
            </w:r>
          </w:p>
        </w:tc>
        <w:tc>
          <w:tcPr>
            <w:tcW w:w="805" w:type="dxa"/>
            <w:tcBorders>
              <w:top w:val="nil"/>
              <w:left w:val="nil"/>
              <w:bottom w:val="nil"/>
              <w:right w:val="nil"/>
            </w:tcBorders>
            <w:vAlign w:val="center"/>
          </w:tcPr>
          <w:p w:rsidR="00346324" w:rsidRPr="00BF074B" w:rsidRDefault="00346324" w:rsidP="000104DD">
            <w:pPr>
              <w:ind w:right="57"/>
              <w:jc w:val="right"/>
              <w:rPr>
                <w:rFonts w:cs="Times New Roman"/>
                <w:sz w:val="14"/>
                <w:szCs w:val="14"/>
              </w:rPr>
            </w:pPr>
            <w:r w:rsidRPr="00BF074B">
              <w:rPr>
                <w:rFonts w:cs="Times New Roman"/>
                <w:sz w:val="14"/>
                <w:szCs w:val="14"/>
              </w:rPr>
              <w:t>579,794</w:t>
            </w:r>
          </w:p>
        </w:tc>
        <w:tc>
          <w:tcPr>
            <w:tcW w:w="805" w:type="dxa"/>
            <w:tcBorders>
              <w:top w:val="nil"/>
              <w:left w:val="nil"/>
              <w:bottom w:val="nil"/>
              <w:right w:val="nil"/>
            </w:tcBorders>
            <w:vAlign w:val="center"/>
          </w:tcPr>
          <w:p w:rsidR="00346324" w:rsidRPr="00BF074B" w:rsidRDefault="00346324" w:rsidP="000104DD">
            <w:pPr>
              <w:ind w:right="57"/>
              <w:jc w:val="right"/>
              <w:rPr>
                <w:sz w:val="14"/>
                <w:szCs w:val="14"/>
              </w:rPr>
            </w:pPr>
            <w:r w:rsidRPr="00BF074B">
              <w:rPr>
                <w:sz w:val="14"/>
                <w:szCs w:val="14"/>
              </w:rPr>
              <w:t>590,501</w:t>
            </w:r>
          </w:p>
        </w:tc>
        <w:tc>
          <w:tcPr>
            <w:tcW w:w="805" w:type="dxa"/>
            <w:tcBorders>
              <w:top w:val="nil"/>
              <w:left w:val="nil"/>
              <w:bottom w:val="nil"/>
              <w:right w:val="single" w:sz="4" w:space="0" w:color="auto"/>
            </w:tcBorders>
            <w:vAlign w:val="bottom"/>
          </w:tcPr>
          <w:p w:rsidR="00346324" w:rsidRPr="00BF074B" w:rsidRDefault="00346324" w:rsidP="000104DD">
            <w:pPr>
              <w:jc w:val="right"/>
              <w:rPr>
                <w:sz w:val="14"/>
                <w:szCs w:val="14"/>
              </w:rPr>
            </w:pPr>
            <w:r w:rsidRPr="00BF074B">
              <w:rPr>
                <w:sz w:val="14"/>
                <w:szCs w:val="14"/>
              </w:rPr>
              <w:t>603,722</w:t>
            </w:r>
          </w:p>
        </w:tc>
      </w:tr>
      <w:tr w:rsidR="00346324" w:rsidRPr="00BF074B" w:rsidTr="000104DD">
        <w:trPr>
          <w:trHeight w:val="198"/>
          <w:jc w:val="center"/>
        </w:trPr>
        <w:tc>
          <w:tcPr>
            <w:tcW w:w="1078" w:type="dxa"/>
            <w:tcBorders>
              <w:top w:val="nil"/>
              <w:bottom w:val="single" w:sz="4" w:space="0" w:color="auto"/>
              <w:right w:val="single" w:sz="4" w:space="0" w:color="auto"/>
            </w:tcBorders>
            <w:vAlign w:val="center"/>
          </w:tcPr>
          <w:p w:rsidR="00346324" w:rsidRPr="00BF074B" w:rsidRDefault="00346324" w:rsidP="000104DD">
            <w:pPr>
              <w:rPr>
                <w:rFonts w:cs="Times New Roman"/>
                <w:b/>
                <w:bCs/>
                <w:sz w:val="14"/>
                <w:szCs w:val="14"/>
              </w:rPr>
            </w:pPr>
            <w:r w:rsidRPr="00BF074B">
              <w:rPr>
                <w:rFonts w:cs="Times New Roman"/>
                <w:b/>
                <w:bCs/>
                <w:sz w:val="14"/>
                <w:szCs w:val="14"/>
              </w:rPr>
              <w:t>Both Sexes</w:t>
            </w:r>
          </w:p>
        </w:tc>
        <w:tc>
          <w:tcPr>
            <w:tcW w:w="805" w:type="dxa"/>
            <w:tcBorders>
              <w:top w:val="nil"/>
              <w:left w:val="nil"/>
              <w:bottom w:val="single" w:sz="4" w:space="0" w:color="auto"/>
              <w:right w:val="nil"/>
            </w:tcBorders>
            <w:vAlign w:val="center"/>
          </w:tcPr>
          <w:p w:rsidR="00346324" w:rsidRPr="00BF074B" w:rsidRDefault="00346324" w:rsidP="000104DD">
            <w:pPr>
              <w:ind w:left="-37" w:right="84"/>
              <w:jc w:val="right"/>
              <w:rPr>
                <w:b/>
                <w:bCs/>
                <w:sz w:val="14"/>
                <w:szCs w:val="14"/>
              </w:rPr>
            </w:pPr>
            <w:r w:rsidRPr="00BF074B">
              <w:rPr>
                <w:b/>
                <w:bCs/>
                <w:sz w:val="14"/>
                <w:szCs w:val="14"/>
              </w:rPr>
              <w:t>1,129,538</w:t>
            </w:r>
          </w:p>
        </w:tc>
        <w:tc>
          <w:tcPr>
            <w:tcW w:w="805" w:type="dxa"/>
            <w:tcBorders>
              <w:top w:val="nil"/>
              <w:left w:val="nil"/>
              <w:bottom w:val="single" w:sz="4" w:space="0" w:color="auto"/>
              <w:right w:val="nil"/>
            </w:tcBorders>
            <w:vAlign w:val="center"/>
          </w:tcPr>
          <w:p w:rsidR="00346324" w:rsidRPr="00BF074B" w:rsidRDefault="00346324" w:rsidP="000104DD">
            <w:pPr>
              <w:ind w:left="-37" w:right="84"/>
              <w:jc w:val="right"/>
              <w:rPr>
                <w:b/>
                <w:bCs/>
                <w:sz w:val="14"/>
                <w:szCs w:val="14"/>
              </w:rPr>
            </w:pPr>
            <w:r w:rsidRPr="00BF074B">
              <w:rPr>
                <w:b/>
                <w:bCs/>
                <w:sz w:val="14"/>
                <w:szCs w:val="14"/>
              </w:rPr>
              <w:t>1,136,739</w:t>
            </w:r>
          </w:p>
        </w:tc>
        <w:tc>
          <w:tcPr>
            <w:tcW w:w="805" w:type="dxa"/>
            <w:tcBorders>
              <w:top w:val="nil"/>
              <w:left w:val="nil"/>
              <w:bottom w:val="single" w:sz="4" w:space="0" w:color="auto"/>
              <w:right w:val="nil"/>
            </w:tcBorders>
            <w:vAlign w:val="center"/>
          </w:tcPr>
          <w:p w:rsidR="00346324" w:rsidRPr="00BF074B" w:rsidRDefault="00346324" w:rsidP="000104DD">
            <w:pPr>
              <w:ind w:right="57"/>
              <w:jc w:val="right"/>
              <w:rPr>
                <w:rFonts w:cs="Times New Roman"/>
                <w:b/>
                <w:bCs/>
                <w:sz w:val="14"/>
                <w:szCs w:val="14"/>
              </w:rPr>
            </w:pPr>
            <w:r w:rsidRPr="00BF074B">
              <w:rPr>
                <w:rFonts w:cs="Times New Roman"/>
                <w:b/>
                <w:bCs/>
                <w:sz w:val="14"/>
                <w:szCs w:val="14"/>
              </w:rPr>
              <w:t>1,151,702</w:t>
            </w:r>
          </w:p>
        </w:tc>
        <w:tc>
          <w:tcPr>
            <w:tcW w:w="805" w:type="dxa"/>
            <w:tcBorders>
              <w:top w:val="nil"/>
              <w:left w:val="nil"/>
              <w:bottom w:val="single" w:sz="4" w:space="0" w:color="auto"/>
              <w:right w:val="nil"/>
            </w:tcBorders>
            <w:vAlign w:val="center"/>
          </w:tcPr>
          <w:p w:rsidR="00346324" w:rsidRPr="00BF074B" w:rsidRDefault="00346324" w:rsidP="000104DD">
            <w:pPr>
              <w:ind w:right="57"/>
              <w:jc w:val="right"/>
              <w:rPr>
                <w:b/>
                <w:bCs/>
                <w:sz w:val="14"/>
                <w:szCs w:val="14"/>
              </w:rPr>
            </w:pPr>
            <w:r w:rsidRPr="00BF074B">
              <w:rPr>
                <w:b/>
                <w:bCs/>
                <w:sz w:val="14"/>
                <w:szCs w:val="14"/>
              </w:rPr>
              <w:t>1,171,596</w:t>
            </w:r>
          </w:p>
        </w:tc>
        <w:tc>
          <w:tcPr>
            <w:tcW w:w="805" w:type="dxa"/>
            <w:tcBorders>
              <w:top w:val="nil"/>
              <w:left w:val="nil"/>
              <w:bottom w:val="single" w:sz="4" w:space="0" w:color="auto"/>
              <w:right w:val="single" w:sz="4" w:space="0" w:color="auto"/>
            </w:tcBorders>
            <w:vAlign w:val="bottom"/>
          </w:tcPr>
          <w:p w:rsidR="00346324" w:rsidRPr="00BF074B" w:rsidRDefault="00346324" w:rsidP="000104DD">
            <w:pPr>
              <w:jc w:val="right"/>
              <w:rPr>
                <w:b/>
                <w:bCs/>
                <w:sz w:val="14"/>
                <w:szCs w:val="14"/>
              </w:rPr>
            </w:pPr>
            <w:r w:rsidRPr="00BF074B">
              <w:rPr>
                <w:b/>
                <w:bCs/>
                <w:sz w:val="14"/>
                <w:szCs w:val="14"/>
              </w:rPr>
              <w:t>1,199,866</w:t>
            </w:r>
          </w:p>
        </w:tc>
      </w:tr>
      <w:tr w:rsidR="00346324" w:rsidRPr="00BF074B" w:rsidTr="000104DD">
        <w:trPr>
          <w:trHeight w:val="198"/>
          <w:jc w:val="center"/>
        </w:trPr>
        <w:tc>
          <w:tcPr>
            <w:tcW w:w="5103" w:type="dxa"/>
            <w:gridSpan w:val="6"/>
            <w:tcBorders>
              <w:top w:val="single" w:sz="4" w:space="0" w:color="auto"/>
              <w:bottom w:val="single" w:sz="4" w:space="0" w:color="auto"/>
              <w:right w:val="single" w:sz="4" w:space="0" w:color="auto"/>
            </w:tcBorders>
            <w:vAlign w:val="center"/>
          </w:tcPr>
          <w:p w:rsidR="00346324" w:rsidRPr="00BF074B" w:rsidRDefault="00346324" w:rsidP="000104DD">
            <w:pPr>
              <w:pStyle w:val="xl53"/>
              <w:overflowPunct w:val="0"/>
              <w:autoSpaceDE w:val="0"/>
              <w:autoSpaceDN w:val="0"/>
              <w:bidi/>
              <w:adjustRightInd w:val="0"/>
              <w:spacing w:before="0" w:beforeAutospacing="0" w:after="0" w:afterAutospacing="0"/>
              <w:jc w:val="right"/>
              <w:textAlignment w:val="baseline"/>
              <w:rPr>
                <w:sz w:val="14"/>
                <w:szCs w:val="14"/>
              </w:rPr>
            </w:pPr>
            <w:r w:rsidRPr="00BF074B">
              <w:rPr>
                <w:sz w:val="14"/>
                <w:szCs w:val="14"/>
              </w:rPr>
              <w:t>Teachers</w:t>
            </w:r>
          </w:p>
        </w:tc>
      </w:tr>
      <w:tr w:rsidR="00346324" w:rsidRPr="00BF074B" w:rsidTr="000104DD">
        <w:trPr>
          <w:trHeight w:val="198"/>
          <w:jc w:val="center"/>
        </w:trPr>
        <w:tc>
          <w:tcPr>
            <w:tcW w:w="1078" w:type="dxa"/>
            <w:tcBorders>
              <w:top w:val="single" w:sz="4" w:space="0" w:color="auto"/>
              <w:bottom w:val="nil"/>
              <w:right w:val="single" w:sz="4" w:space="0" w:color="auto"/>
            </w:tcBorders>
            <w:vAlign w:val="center"/>
          </w:tcPr>
          <w:p w:rsidR="00346324" w:rsidRPr="00BF074B" w:rsidRDefault="00346324" w:rsidP="000104DD">
            <w:pPr>
              <w:ind w:right="-187"/>
              <w:rPr>
                <w:rFonts w:cs="Times New Roman"/>
                <w:sz w:val="14"/>
                <w:szCs w:val="14"/>
              </w:rPr>
            </w:pPr>
            <w:r w:rsidRPr="00BF074B">
              <w:rPr>
                <w:rFonts w:cs="Times New Roman"/>
                <w:sz w:val="14"/>
                <w:szCs w:val="14"/>
              </w:rPr>
              <w:t>Males</w:t>
            </w:r>
          </w:p>
        </w:tc>
        <w:tc>
          <w:tcPr>
            <w:tcW w:w="805" w:type="dxa"/>
            <w:tcBorders>
              <w:top w:val="single" w:sz="4" w:space="0" w:color="auto"/>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21,327</w:t>
            </w:r>
          </w:p>
        </w:tc>
        <w:tc>
          <w:tcPr>
            <w:tcW w:w="805" w:type="dxa"/>
            <w:tcBorders>
              <w:top w:val="single" w:sz="4" w:space="0" w:color="auto"/>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21,408</w:t>
            </w:r>
          </w:p>
        </w:tc>
        <w:tc>
          <w:tcPr>
            <w:tcW w:w="805" w:type="dxa"/>
            <w:tcBorders>
              <w:top w:val="single" w:sz="4" w:space="0" w:color="auto"/>
              <w:left w:val="nil"/>
              <w:bottom w:val="nil"/>
              <w:right w:val="nil"/>
            </w:tcBorders>
            <w:vAlign w:val="center"/>
          </w:tcPr>
          <w:p w:rsidR="00346324" w:rsidRPr="00BF074B" w:rsidRDefault="00346324" w:rsidP="000104DD">
            <w:pPr>
              <w:ind w:right="57"/>
              <w:jc w:val="right"/>
              <w:rPr>
                <w:rFonts w:cs="Times New Roman"/>
                <w:sz w:val="14"/>
                <w:szCs w:val="14"/>
              </w:rPr>
            </w:pPr>
            <w:r w:rsidRPr="00BF074B">
              <w:rPr>
                <w:rFonts w:cs="Times New Roman"/>
                <w:sz w:val="14"/>
                <w:szCs w:val="14"/>
              </w:rPr>
              <w:t>21,738</w:t>
            </w:r>
          </w:p>
        </w:tc>
        <w:tc>
          <w:tcPr>
            <w:tcW w:w="805" w:type="dxa"/>
            <w:tcBorders>
              <w:top w:val="single" w:sz="4" w:space="0" w:color="auto"/>
              <w:left w:val="nil"/>
              <w:bottom w:val="nil"/>
              <w:right w:val="nil"/>
            </w:tcBorders>
            <w:vAlign w:val="center"/>
          </w:tcPr>
          <w:p w:rsidR="00346324" w:rsidRPr="00BF074B" w:rsidRDefault="00346324" w:rsidP="000104DD">
            <w:pPr>
              <w:ind w:right="57"/>
              <w:jc w:val="right"/>
              <w:rPr>
                <w:sz w:val="14"/>
                <w:szCs w:val="14"/>
              </w:rPr>
            </w:pPr>
            <w:r w:rsidRPr="00BF074B">
              <w:rPr>
                <w:sz w:val="14"/>
                <w:szCs w:val="14"/>
              </w:rPr>
              <w:t>21,167</w:t>
            </w:r>
          </w:p>
        </w:tc>
        <w:tc>
          <w:tcPr>
            <w:tcW w:w="805" w:type="dxa"/>
            <w:tcBorders>
              <w:top w:val="single" w:sz="4" w:space="0" w:color="auto"/>
              <w:left w:val="nil"/>
              <w:bottom w:val="nil"/>
              <w:right w:val="single" w:sz="4" w:space="0" w:color="auto"/>
            </w:tcBorders>
            <w:vAlign w:val="bottom"/>
          </w:tcPr>
          <w:p w:rsidR="00346324" w:rsidRPr="00BF074B" w:rsidRDefault="00346324" w:rsidP="000104DD">
            <w:pPr>
              <w:jc w:val="right"/>
              <w:rPr>
                <w:sz w:val="14"/>
                <w:szCs w:val="14"/>
              </w:rPr>
            </w:pPr>
            <w:r w:rsidRPr="00BF074B">
              <w:rPr>
                <w:sz w:val="14"/>
                <w:szCs w:val="14"/>
              </w:rPr>
              <w:t>21,717</w:t>
            </w:r>
          </w:p>
        </w:tc>
      </w:tr>
      <w:tr w:rsidR="00346324" w:rsidRPr="00BF074B" w:rsidTr="000104DD">
        <w:trPr>
          <w:trHeight w:val="198"/>
          <w:jc w:val="center"/>
        </w:trPr>
        <w:tc>
          <w:tcPr>
            <w:tcW w:w="1078" w:type="dxa"/>
            <w:tcBorders>
              <w:top w:val="nil"/>
              <w:bottom w:val="nil"/>
              <w:right w:val="single" w:sz="4" w:space="0" w:color="auto"/>
            </w:tcBorders>
            <w:vAlign w:val="center"/>
          </w:tcPr>
          <w:p w:rsidR="00346324" w:rsidRPr="00BF074B" w:rsidRDefault="00346324" w:rsidP="000104DD">
            <w:pPr>
              <w:rPr>
                <w:rFonts w:cs="Times New Roman"/>
                <w:sz w:val="14"/>
                <w:szCs w:val="14"/>
              </w:rPr>
            </w:pPr>
            <w:r w:rsidRPr="00BF074B">
              <w:rPr>
                <w:rFonts w:cs="Times New Roman"/>
                <w:sz w:val="14"/>
                <w:szCs w:val="14"/>
              </w:rPr>
              <w:t>Females</w:t>
            </w:r>
          </w:p>
        </w:tc>
        <w:tc>
          <w:tcPr>
            <w:tcW w:w="805" w:type="dxa"/>
            <w:tcBorders>
              <w:top w:val="nil"/>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31,006</w:t>
            </w:r>
          </w:p>
        </w:tc>
        <w:tc>
          <w:tcPr>
            <w:tcW w:w="805" w:type="dxa"/>
            <w:tcBorders>
              <w:top w:val="nil"/>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31,282</w:t>
            </w:r>
          </w:p>
        </w:tc>
        <w:tc>
          <w:tcPr>
            <w:tcW w:w="805" w:type="dxa"/>
            <w:tcBorders>
              <w:top w:val="nil"/>
              <w:left w:val="nil"/>
              <w:bottom w:val="nil"/>
              <w:right w:val="nil"/>
            </w:tcBorders>
            <w:vAlign w:val="center"/>
          </w:tcPr>
          <w:p w:rsidR="00346324" w:rsidRPr="00BF074B" w:rsidRDefault="00346324" w:rsidP="000104DD">
            <w:pPr>
              <w:ind w:right="57"/>
              <w:jc w:val="right"/>
              <w:rPr>
                <w:rFonts w:cs="Times New Roman"/>
                <w:sz w:val="14"/>
                <w:szCs w:val="14"/>
              </w:rPr>
            </w:pPr>
            <w:r w:rsidRPr="00BF074B">
              <w:rPr>
                <w:rFonts w:cs="Times New Roman"/>
                <w:sz w:val="14"/>
                <w:szCs w:val="14"/>
              </w:rPr>
              <w:t>32,145</w:t>
            </w:r>
          </w:p>
        </w:tc>
        <w:tc>
          <w:tcPr>
            <w:tcW w:w="805" w:type="dxa"/>
            <w:tcBorders>
              <w:top w:val="nil"/>
              <w:left w:val="nil"/>
              <w:bottom w:val="nil"/>
              <w:right w:val="nil"/>
            </w:tcBorders>
            <w:vAlign w:val="center"/>
          </w:tcPr>
          <w:p w:rsidR="00346324" w:rsidRPr="00BF074B" w:rsidRDefault="00346324" w:rsidP="000104DD">
            <w:pPr>
              <w:ind w:right="57"/>
              <w:jc w:val="right"/>
              <w:rPr>
                <w:sz w:val="14"/>
                <w:szCs w:val="14"/>
              </w:rPr>
            </w:pPr>
            <w:r w:rsidRPr="00BF074B">
              <w:rPr>
                <w:sz w:val="14"/>
                <w:szCs w:val="14"/>
              </w:rPr>
              <w:t>32,665</w:t>
            </w:r>
          </w:p>
        </w:tc>
        <w:tc>
          <w:tcPr>
            <w:tcW w:w="805" w:type="dxa"/>
            <w:tcBorders>
              <w:top w:val="nil"/>
              <w:left w:val="nil"/>
              <w:bottom w:val="nil"/>
              <w:right w:val="single" w:sz="4" w:space="0" w:color="auto"/>
            </w:tcBorders>
            <w:vAlign w:val="bottom"/>
          </w:tcPr>
          <w:p w:rsidR="00346324" w:rsidRPr="00BF074B" w:rsidRDefault="00346324" w:rsidP="000104DD">
            <w:pPr>
              <w:jc w:val="right"/>
              <w:rPr>
                <w:sz w:val="14"/>
                <w:szCs w:val="14"/>
              </w:rPr>
            </w:pPr>
            <w:r w:rsidRPr="00BF074B">
              <w:rPr>
                <w:sz w:val="14"/>
                <w:szCs w:val="14"/>
              </w:rPr>
              <w:t>33,396</w:t>
            </w:r>
          </w:p>
        </w:tc>
      </w:tr>
      <w:tr w:rsidR="00346324" w:rsidRPr="00BF074B" w:rsidTr="000104DD">
        <w:trPr>
          <w:trHeight w:val="198"/>
          <w:jc w:val="center"/>
        </w:trPr>
        <w:tc>
          <w:tcPr>
            <w:tcW w:w="1078" w:type="dxa"/>
            <w:tcBorders>
              <w:top w:val="nil"/>
              <w:bottom w:val="single" w:sz="4" w:space="0" w:color="auto"/>
              <w:right w:val="single" w:sz="4" w:space="0" w:color="auto"/>
            </w:tcBorders>
            <w:vAlign w:val="center"/>
          </w:tcPr>
          <w:p w:rsidR="00346324" w:rsidRPr="00BF074B" w:rsidRDefault="00346324" w:rsidP="000104DD">
            <w:pPr>
              <w:rPr>
                <w:rFonts w:cs="Times New Roman"/>
                <w:b/>
                <w:bCs/>
                <w:sz w:val="14"/>
                <w:szCs w:val="14"/>
              </w:rPr>
            </w:pPr>
            <w:r w:rsidRPr="00BF074B">
              <w:rPr>
                <w:rFonts w:cs="Times New Roman"/>
                <w:b/>
                <w:bCs/>
                <w:sz w:val="14"/>
                <w:szCs w:val="14"/>
              </w:rPr>
              <w:t>Both Sexes</w:t>
            </w:r>
          </w:p>
        </w:tc>
        <w:tc>
          <w:tcPr>
            <w:tcW w:w="805" w:type="dxa"/>
            <w:tcBorders>
              <w:top w:val="nil"/>
              <w:left w:val="nil"/>
              <w:bottom w:val="single" w:sz="4" w:space="0" w:color="auto"/>
              <w:right w:val="nil"/>
            </w:tcBorders>
            <w:vAlign w:val="center"/>
          </w:tcPr>
          <w:p w:rsidR="00346324" w:rsidRPr="00BF074B" w:rsidRDefault="00346324" w:rsidP="000104DD">
            <w:pPr>
              <w:ind w:left="-37" w:right="84"/>
              <w:jc w:val="right"/>
              <w:rPr>
                <w:b/>
                <w:bCs/>
                <w:sz w:val="14"/>
                <w:szCs w:val="14"/>
              </w:rPr>
            </w:pPr>
            <w:r w:rsidRPr="00BF074B">
              <w:rPr>
                <w:b/>
                <w:bCs/>
                <w:sz w:val="14"/>
                <w:szCs w:val="14"/>
              </w:rPr>
              <w:t>52,333</w:t>
            </w:r>
          </w:p>
        </w:tc>
        <w:tc>
          <w:tcPr>
            <w:tcW w:w="805" w:type="dxa"/>
            <w:tcBorders>
              <w:top w:val="nil"/>
              <w:left w:val="nil"/>
              <w:bottom w:val="single" w:sz="4" w:space="0" w:color="auto"/>
              <w:right w:val="nil"/>
            </w:tcBorders>
            <w:vAlign w:val="center"/>
          </w:tcPr>
          <w:p w:rsidR="00346324" w:rsidRPr="00BF074B" w:rsidRDefault="00346324" w:rsidP="000104DD">
            <w:pPr>
              <w:ind w:left="-37" w:right="84"/>
              <w:jc w:val="right"/>
              <w:rPr>
                <w:b/>
                <w:bCs/>
                <w:sz w:val="14"/>
                <w:szCs w:val="14"/>
              </w:rPr>
            </w:pPr>
            <w:r w:rsidRPr="00BF074B">
              <w:rPr>
                <w:b/>
                <w:bCs/>
                <w:sz w:val="14"/>
                <w:szCs w:val="14"/>
              </w:rPr>
              <w:t>52,690</w:t>
            </w:r>
          </w:p>
        </w:tc>
        <w:tc>
          <w:tcPr>
            <w:tcW w:w="805" w:type="dxa"/>
            <w:tcBorders>
              <w:top w:val="nil"/>
              <w:left w:val="nil"/>
              <w:bottom w:val="single" w:sz="4" w:space="0" w:color="auto"/>
              <w:right w:val="nil"/>
            </w:tcBorders>
            <w:vAlign w:val="center"/>
          </w:tcPr>
          <w:p w:rsidR="00346324" w:rsidRPr="00BF074B" w:rsidRDefault="00346324" w:rsidP="000104DD">
            <w:pPr>
              <w:ind w:right="57"/>
              <w:jc w:val="right"/>
              <w:rPr>
                <w:rFonts w:cs="Times New Roman"/>
                <w:b/>
                <w:bCs/>
                <w:sz w:val="14"/>
                <w:szCs w:val="14"/>
              </w:rPr>
            </w:pPr>
            <w:r w:rsidRPr="00BF074B">
              <w:rPr>
                <w:rFonts w:cs="Times New Roman"/>
                <w:b/>
                <w:bCs/>
                <w:sz w:val="14"/>
                <w:szCs w:val="14"/>
              </w:rPr>
              <w:t>53,883</w:t>
            </w:r>
          </w:p>
        </w:tc>
        <w:tc>
          <w:tcPr>
            <w:tcW w:w="805" w:type="dxa"/>
            <w:tcBorders>
              <w:top w:val="nil"/>
              <w:left w:val="nil"/>
              <w:bottom w:val="single" w:sz="4" w:space="0" w:color="auto"/>
              <w:right w:val="nil"/>
            </w:tcBorders>
            <w:vAlign w:val="center"/>
          </w:tcPr>
          <w:p w:rsidR="00346324" w:rsidRPr="00BF074B" w:rsidRDefault="00346324" w:rsidP="000104DD">
            <w:pPr>
              <w:ind w:right="57"/>
              <w:jc w:val="right"/>
              <w:rPr>
                <w:b/>
                <w:bCs/>
                <w:sz w:val="14"/>
                <w:szCs w:val="14"/>
              </w:rPr>
            </w:pPr>
            <w:r w:rsidRPr="00BF074B">
              <w:rPr>
                <w:b/>
                <w:bCs/>
                <w:sz w:val="14"/>
                <w:szCs w:val="14"/>
              </w:rPr>
              <w:t>53,832</w:t>
            </w:r>
          </w:p>
        </w:tc>
        <w:tc>
          <w:tcPr>
            <w:tcW w:w="805" w:type="dxa"/>
            <w:tcBorders>
              <w:top w:val="nil"/>
              <w:left w:val="nil"/>
              <w:bottom w:val="single" w:sz="4" w:space="0" w:color="auto"/>
              <w:right w:val="single" w:sz="4" w:space="0" w:color="auto"/>
            </w:tcBorders>
            <w:vAlign w:val="bottom"/>
          </w:tcPr>
          <w:p w:rsidR="00346324" w:rsidRPr="00BF074B" w:rsidRDefault="00346324" w:rsidP="000104DD">
            <w:pPr>
              <w:jc w:val="right"/>
              <w:rPr>
                <w:b/>
                <w:bCs/>
                <w:sz w:val="14"/>
                <w:szCs w:val="14"/>
              </w:rPr>
            </w:pPr>
            <w:r w:rsidRPr="00BF074B">
              <w:rPr>
                <w:b/>
                <w:bCs/>
                <w:sz w:val="14"/>
                <w:szCs w:val="14"/>
              </w:rPr>
              <w:t>55,113</w:t>
            </w:r>
          </w:p>
        </w:tc>
      </w:tr>
      <w:tr w:rsidR="00346324" w:rsidRPr="00BF074B" w:rsidTr="000104DD">
        <w:trPr>
          <w:trHeight w:val="198"/>
          <w:jc w:val="center"/>
        </w:trPr>
        <w:tc>
          <w:tcPr>
            <w:tcW w:w="5103" w:type="dxa"/>
            <w:gridSpan w:val="6"/>
            <w:tcBorders>
              <w:top w:val="single" w:sz="4" w:space="0" w:color="auto"/>
              <w:bottom w:val="single" w:sz="4" w:space="0" w:color="auto"/>
              <w:right w:val="single" w:sz="4" w:space="0" w:color="auto"/>
            </w:tcBorders>
            <w:vAlign w:val="center"/>
          </w:tcPr>
          <w:p w:rsidR="00346324" w:rsidRPr="00BF074B" w:rsidRDefault="00346324" w:rsidP="000104DD">
            <w:pPr>
              <w:pStyle w:val="xl53"/>
              <w:overflowPunct w:val="0"/>
              <w:autoSpaceDE w:val="0"/>
              <w:autoSpaceDN w:val="0"/>
              <w:bidi/>
              <w:adjustRightInd w:val="0"/>
              <w:spacing w:before="0" w:beforeAutospacing="0" w:after="0" w:afterAutospacing="0"/>
              <w:jc w:val="right"/>
              <w:textAlignment w:val="baseline"/>
              <w:rPr>
                <w:sz w:val="14"/>
                <w:szCs w:val="14"/>
              </w:rPr>
            </w:pPr>
            <w:r w:rsidRPr="00BF074B">
              <w:rPr>
                <w:sz w:val="14"/>
                <w:szCs w:val="14"/>
              </w:rPr>
              <w:t>Classes</w:t>
            </w:r>
          </w:p>
        </w:tc>
      </w:tr>
      <w:tr w:rsidR="00346324" w:rsidRPr="00BF074B" w:rsidTr="000104DD">
        <w:trPr>
          <w:trHeight w:val="198"/>
          <w:jc w:val="center"/>
        </w:trPr>
        <w:tc>
          <w:tcPr>
            <w:tcW w:w="1078" w:type="dxa"/>
            <w:tcBorders>
              <w:top w:val="single" w:sz="4" w:space="0" w:color="auto"/>
              <w:bottom w:val="nil"/>
              <w:right w:val="single" w:sz="4" w:space="0" w:color="auto"/>
            </w:tcBorders>
            <w:vAlign w:val="center"/>
          </w:tcPr>
          <w:p w:rsidR="00346324" w:rsidRPr="00BF074B" w:rsidRDefault="00346324" w:rsidP="000104DD">
            <w:pPr>
              <w:rPr>
                <w:rFonts w:cs="Times New Roman"/>
                <w:sz w:val="14"/>
                <w:szCs w:val="14"/>
              </w:rPr>
            </w:pPr>
            <w:r w:rsidRPr="00BF074B">
              <w:rPr>
                <w:rFonts w:cs="Times New Roman"/>
                <w:sz w:val="14"/>
                <w:szCs w:val="14"/>
              </w:rPr>
              <w:t>Males</w:t>
            </w:r>
          </w:p>
        </w:tc>
        <w:tc>
          <w:tcPr>
            <w:tcW w:w="805" w:type="dxa"/>
            <w:tcBorders>
              <w:top w:val="single" w:sz="4" w:space="0" w:color="auto"/>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14,901</w:t>
            </w:r>
          </w:p>
        </w:tc>
        <w:tc>
          <w:tcPr>
            <w:tcW w:w="805" w:type="dxa"/>
            <w:tcBorders>
              <w:top w:val="single" w:sz="4" w:space="0" w:color="auto"/>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14,848</w:t>
            </w:r>
          </w:p>
        </w:tc>
        <w:tc>
          <w:tcPr>
            <w:tcW w:w="805" w:type="dxa"/>
            <w:tcBorders>
              <w:top w:val="single" w:sz="4" w:space="0" w:color="auto"/>
              <w:left w:val="nil"/>
              <w:bottom w:val="nil"/>
              <w:right w:val="nil"/>
            </w:tcBorders>
            <w:vAlign w:val="center"/>
          </w:tcPr>
          <w:p w:rsidR="00346324" w:rsidRPr="00BF074B" w:rsidRDefault="00346324" w:rsidP="000104DD">
            <w:pPr>
              <w:ind w:right="57"/>
              <w:jc w:val="right"/>
              <w:rPr>
                <w:rFonts w:cs="Times New Roman"/>
                <w:sz w:val="14"/>
                <w:szCs w:val="14"/>
              </w:rPr>
            </w:pPr>
            <w:r w:rsidRPr="00BF074B">
              <w:rPr>
                <w:rFonts w:cs="Times New Roman"/>
                <w:sz w:val="14"/>
                <w:szCs w:val="14"/>
              </w:rPr>
              <w:t>15,053</w:t>
            </w:r>
          </w:p>
        </w:tc>
        <w:tc>
          <w:tcPr>
            <w:tcW w:w="805" w:type="dxa"/>
            <w:tcBorders>
              <w:top w:val="single" w:sz="4" w:space="0" w:color="auto"/>
              <w:left w:val="nil"/>
              <w:bottom w:val="nil"/>
              <w:right w:val="nil"/>
            </w:tcBorders>
            <w:vAlign w:val="center"/>
          </w:tcPr>
          <w:p w:rsidR="00346324" w:rsidRPr="00BF074B" w:rsidRDefault="00346324" w:rsidP="000104DD">
            <w:pPr>
              <w:ind w:right="57"/>
              <w:jc w:val="right"/>
              <w:rPr>
                <w:sz w:val="14"/>
                <w:szCs w:val="14"/>
              </w:rPr>
            </w:pPr>
            <w:r w:rsidRPr="00BF074B">
              <w:rPr>
                <w:sz w:val="14"/>
                <w:szCs w:val="14"/>
              </w:rPr>
              <w:t>15,279</w:t>
            </w:r>
          </w:p>
        </w:tc>
        <w:tc>
          <w:tcPr>
            <w:tcW w:w="805" w:type="dxa"/>
            <w:tcBorders>
              <w:top w:val="single" w:sz="4" w:space="0" w:color="auto"/>
              <w:left w:val="nil"/>
              <w:bottom w:val="nil"/>
              <w:right w:val="single" w:sz="4" w:space="0" w:color="auto"/>
            </w:tcBorders>
            <w:vAlign w:val="bottom"/>
          </w:tcPr>
          <w:p w:rsidR="00346324" w:rsidRPr="00BF074B" w:rsidRDefault="00346324" w:rsidP="000104DD">
            <w:pPr>
              <w:jc w:val="right"/>
              <w:rPr>
                <w:sz w:val="14"/>
                <w:szCs w:val="14"/>
              </w:rPr>
            </w:pPr>
            <w:r w:rsidRPr="00BF074B">
              <w:rPr>
                <w:sz w:val="14"/>
                <w:szCs w:val="14"/>
              </w:rPr>
              <w:t>15,402</w:t>
            </w:r>
          </w:p>
        </w:tc>
      </w:tr>
      <w:tr w:rsidR="00346324" w:rsidRPr="00BF074B" w:rsidTr="000104DD">
        <w:trPr>
          <w:trHeight w:val="198"/>
          <w:jc w:val="center"/>
        </w:trPr>
        <w:tc>
          <w:tcPr>
            <w:tcW w:w="1078" w:type="dxa"/>
            <w:tcBorders>
              <w:top w:val="nil"/>
              <w:bottom w:val="nil"/>
              <w:right w:val="single" w:sz="4" w:space="0" w:color="auto"/>
            </w:tcBorders>
            <w:vAlign w:val="center"/>
          </w:tcPr>
          <w:p w:rsidR="00346324" w:rsidRPr="00BF074B" w:rsidRDefault="00346324" w:rsidP="000104DD">
            <w:pPr>
              <w:rPr>
                <w:rFonts w:cs="Times New Roman"/>
                <w:sz w:val="14"/>
                <w:szCs w:val="14"/>
              </w:rPr>
            </w:pPr>
            <w:r w:rsidRPr="00BF074B">
              <w:rPr>
                <w:rFonts w:cs="Times New Roman"/>
                <w:sz w:val="14"/>
                <w:szCs w:val="14"/>
              </w:rPr>
              <w:t>Females</w:t>
            </w:r>
          </w:p>
        </w:tc>
        <w:tc>
          <w:tcPr>
            <w:tcW w:w="805" w:type="dxa"/>
            <w:tcBorders>
              <w:top w:val="nil"/>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14,998</w:t>
            </w:r>
          </w:p>
        </w:tc>
        <w:tc>
          <w:tcPr>
            <w:tcW w:w="805" w:type="dxa"/>
            <w:tcBorders>
              <w:top w:val="nil"/>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15,090</w:t>
            </w:r>
          </w:p>
        </w:tc>
        <w:tc>
          <w:tcPr>
            <w:tcW w:w="805" w:type="dxa"/>
            <w:tcBorders>
              <w:top w:val="nil"/>
              <w:left w:val="nil"/>
              <w:bottom w:val="nil"/>
              <w:right w:val="nil"/>
            </w:tcBorders>
            <w:vAlign w:val="center"/>
          </w:tcPr>
          <w:p w:rsidR="00346324" w:rsidRPr="00BF074B" w:rsidRDefault="00346324" w:rsidP="000104DD">
            <w:pPr>
              <w:ind w:right="57"/>
              <w:jc w:val="right"/>
              <w:rPr>
                <w:rFonts w:cs="Times New Roman"/>
                <w:sz w:val="14"/>
                <w:szCs w:val="14"/>
              </w:rPr>
            </w:pPr>
            <w:r w:rsidRPr="00BF074B">
              <w:rPr>
                <w:rFonts w:cs="Times New Roman"/>
                <w:sz w:val="14"/>
                <w:szCs w:val="14"/>
              </w:rPr>
              <w:t>15,355</w:t>
            </w:r>
          </w:p>
        </w:tc>
        <w:tc>
          <w:tcPr>
            <w:tcW w:w="805" w:type="dxa"/>
            <w:tcBorders>
              <w:top w:val="nil"/>
              <w:left w:val="nil"/>
              <w:bottom w:val="nil"/>
              <w:right w:val="nil"/>
            </w:tcBorders>
            <w:vAlign w:val="center"/>
          </w:tcPr>
          <w:p w:rsidR="00346324" w:rsidRPr="00BF074B" w:rsidRDefault="00346324" w:rsidP="000104DD">
            <w:pPr>
              <w:ind w:right="57"/>
              <w:jc w:val="right"/>
              <w:rPr>
                <w:sz w:val="14"/>
                <w:szCs w:val="14"/>
              </w:rPr>
            </w:pPr>
            <w:r w:rsidRPr="00BF074B">
              <w:rPr>
                <w:sz w:val="14"/>
                <w:szCs w:val="14"/>
              </w:rPr>
              <w:t>15,535</w:t>
            </w:r>
          </w:p>
        </w:tc>
        <w:tc>
          <w:tcPr>
            <w:tcW w:w="805" w:type="dxa"/>
            <w:tcBorders>
              <w:top w:val="nil"/>
              <w:left w:val="nil"/>
              <w:bottom w:val="nil"/>
              <w:right w:val="single" w:sz="4" w:space="0" w:color="auto"/>
            </w:tcBorders>
            <w:vAlign w:val="bottom"/>
          </w:tcPr>
          <w:p w:rsidR="00346324" w:rsidRPr="00BF074B" w:rsidRDefault="00346324" w:rsidP="000104DD">
            <w:pPr>
              <w:jc w:val="right"/>
              <w:rPr>
                <w:sz w:val="14"/>
                <w:szCs w:val="14"/>
              </w:rPr>
            </w:pPr>
            <w:r w:rsidRPr="00BF074B">
              <w:rPr>
                <w:sz w:val="14"/>
                <w:szCs w:val="14"/>
              </w:rPr>
              <w:t>15,888</w:t>
            </w:r>
          </w:p>
        </w:tc>
      </w:tr>
      <w:tr w:rsidR="00346324" w:rsidRPr="00BF074B" w:rsidTr="000104DD">
        <w:trPr>
          <w:trHeight w:val="198"/>
          <w:jc w:val="center"/>
        </w:trPr>
        <w:tc>
          <w:tcPr>
            <w:tcW w:w="1078" w:type="dxa"/>
            <w:tcBorders>
              <w:top w:val="nil"/>
              <w:bottom w:val="nil"/>
              <w:right w:val="single" w:sz="4" w:space="0" w:color="auto"/>
            </w:tcBorders>
            <w:vAlign w:val="center"/>
          </w:tcPr>
          <w:p w:rsidR="00346324" w:rsidRPr="00BF074B" w:rsidRDefault="00346324" w:rsidP="000104DD">
            <w:pPr>
              <w:rPr>
                <w:rFonts w:cs="Times New Roman"/>
                <w:sz w:val="14"/>
                <w:szCs w:val="14"/>
              </w:rPr>
            </w:pPr>
            <w:r w:rsidRPr="00BF074B">
              <w:rPr>
                <w:rFonts w:cs="Times New Roman"/>
                <w:sz w:val="14"/>
                <w:szCs w:val="14"/>
              </w:rPr>
              <w:t>Co-Educational</w:t>
            </w:r>
          </w:p>
        </w:tc>
        <w:tc>
          <w:tcPr>
            <w:tcW w:w="805" w:type="dxa"/>
            <w:tcBorders>
              <w:top w:val="nil"/>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7,202</w:t>
            </w:r>
          </w:p>
        </w:tc>
        <w:tc>
          <w:tcPr>
            <w:tcW w:w="805" w:type="dxa"/>
            <w:tcBorders>
              <w:top w:val="nil"/>
              <w:left w:val="nil"/>
              <w:bottom w:val="nil"/>
              <w:right w:val="nil"/>
            </w:tcBorders>
            <w:vAlign w:val="center"/>
          </w:tcPr>
          <w:p w:rsidR="00346324" w:rsidRPr="00BF074B" w:rsidRDefault="00346324" w:rsidP="000104DD">
            <w:pPr>
              <w:ind w:left="-37" w:right="84"/>
              <w:jc w:val="right"/>
              <w:rPr>
                <w:sz w:val="14"/>
                <w:szCs w:val="14"/>
              </w:rPr>
            </w:pPr>
            <w:r w:rsidRPr="00BF074B">
              <w:rPr>
                <w:sz w:val="14"/>
                <w:szCs w:val="14"/>
              </w:rPr>
              <w:t>7,587</w:t>
            </w:r>
          </w:p>
        </w:tc>
        <w:tc>
          <w:tcPr>
            <w:tcW w:w="805" w:type="dxa"/>
            <w:tcBorders>
              <w:top w:val="nil"/>
              <w:left w:val="nil"/>
              <w:bottom w:val="nil"/>
              <w:right w:val="nil"/>
            </w:tcBorders>
            <w:vAlign w:val="center"/>
          </w:tcPr>
          <w:p w:rsidR="00346324" w:rsidRPr="00BF074B" w:rsidRDefault="00346324" w:rsidP="000104DD">
            <w:pPr>
              <w:ind w:right="57"/>
              <w:jc w:val="right"/>
              <w:rPr>
                <w:rFonts w:cs="Times New Roman"/>
                <w:sz w:val="14"/>
                <w:szCs w:val="14"/>
              </w:rPr>
            </w:pPr>
            <w:r w:rsidRPr="00BF074B">
              <w:rPr>
                <w:rFonts w:cs="Times New Roman"/>
                <w:sz w:val="14"/>
                <w:szCs w:val="14"/>
              </w:rPr>
              <w:t>7,756</w:t>
            </w:r>
          </w:p>
        </w:tc>
        <w:tc>
          <w:tcPr>
            <w:tcW w:w="805" w:type="dxa"/>
            <w:tcBorders>
              <w:top w:val="nil"/>
              <w:left w:val="nil"/>
              <w:bottom w:val="nil"/>
              <w:right w:val="nil"/>
            </w:tcBorders>
            <w:vAlign w:val="center"/>
          </w:tcPr>
          <w:p w:rsidR="00346324" w:rsidRPr="00BF074B" w:rsidRDefault="00346324" w:rsidP="000104DD">
            <w:pPr>
              <w:ind w:right="57"/>
              <w:jc w:val="right"/>
              <w:rPr>
                <w:sz w:val="14"/>
                <w:szCs w:val="14"/>
              </w:rPr>
            </w:pPr>
            <w:r w:rsidRPr="00BF074B">
              <w:rPr>
                <w:sz w:val="14"/>
                <w:szCs w:val="14"/>
              </w:rPr>
              <w:t>8,331</w:t>
            </w:r>
          </w:p>
        </w:tc>
        <w:tc>
          <w:tcPr>
            <w:tcW w:w="805" w:type="dxa"/>
            <w:tcBorders>
              <w:top w:val="nil"/>
              <w:left w:val="nil"/>
              <w:bottom w:val="nil"/>
              <w:right w:val="single" w:sz="4" w:space="0" w:color="auto"/>
            </w:tcBorders>
            <w:vAlign w:val="bottom"/>
          </w:tcPr>
          <w:p w:rsidR="00346324" w:rsidRPr="00BF074B" w:rsidRDefault="00346324" w:rsidP="000104DD">
            <w:pPr>
              <w:jc w:val="right"/>
              <w:rPr>
                <w:sz w:val="14"/>
                <w:szCs w:val="14"/>
              </w:rPr>
            </w:pPr>
            <w:r w:rsidRPr="00BF074B">
              <w:rPr>
                <w:sz w:val="14"/>
                <w:szCs w:val="14"/>
              </w:rPr>
              <w:t>8,236</w:t>
            </w:r>
          </w:p>
        </w:tc>
      </w:tr>
      <w:tr w:rsidR="00346324" w:rsidRPr="00BF074B" w:rsidTr="000104DD">
        <w:trPr>
          <w:trHeight w:val="198"/>
          <w:jc w:val="center"/>
        </w:trPr>
        <w:tc>
          <w:tcPr>
            <w:tcW w:w="1078" w:type="dxa"/>
            <w:tcBorders>
              <w:top w:val="nil"/>
              <w:bottom w:val="single" w:sz="4" w:space="0" w:color="auto"/>
              <w:right w:val="single" w:sz="4" w:space="0" w:color="auto"/>
            </w:tcBorders>
            <w:vAlign w:val="center"/>
          </w:tcPr>
          <w:p w:rsidR="00346324" w:rsidRPr="00BF074B" w:rsidRDefault="00346324" w:rsidP="000104DD">
            <w:pPr>
              <w:rPr>
                <w:rFonts w:cs="Times New Roman"/>
                <w:b/>
                <w:bCs/>
                <w:sz w:val="14"/>
                <w:szCs w:val="14"/>
              </w:rPr>
            </w:pPr>
            <w:r w:rsidRPr="00BF074B">
              <w:rPr>
                <w:rFonts w:cs="Times New Roman"/>
                <w:b/>
                <w:bCs/>
                <w:sz w:val="14"/>
                <w:szCs w:val="14"/>
              </w:rPr>
              <w:t>Total</w:t>
            </w:r>
          </w:p>
        </w:tc>
        <w:tc>
          <w:tcPr>
            <w:tcW w:w="805" w:type="dxa"/>
            <w:tcBorders>
              <w:top w:val="nil"/>
              <w:left w:val="nil"/>
              <w:bottom w:val="single" w:sz="4" w:space="0" w:color="auto"/>
              <w:right w:val="nil"/>
            </w:tcBorders>
            <w:vAlign w:val="center"/>
          </w:tcPr>
          <w:p w:rsidR="00346324" w:rsidRPr="00BF074B" w:rsidRDefault="00346324" w:rsidP="000104DD">
            <w:pPr>
              <w:ind w:left="-37" w:right="84"/>
              <w:jc w:val="right"/>
              <w:rPr>
                <w:b/>
                <w:bCs/>
                <w:sz w:val="14"/>
                <w:szCs w:val="14"/>
              </w:rPr>
            </w:pPr>
            <w:r w:rsidRPr="00BF074B">
              <w:rPr>
                <w:b/>
                <w:bCs/>
                <w:sz w:val="14"/>
                <w:szCs w:val="14"/>
              </w:rPr>
              <w:t>37,101</w:t>
            </w:r>
          </w:p>
        </w:tc>
        <w:tc>
          <w:tcPr>
            <w:tcW w:w="805" w:type="dxa"/>
            <w:tcBorders>
              <w:top w:val="nil"/>
              <w:left w:val="nil"/>
              <w:bottom w:val="single" w:sz="4" w:space="0" w:color="auto"/>
              <w:right w:val="nil"/>
            </w:tcBorders>
            <w:vAlign w:val="center"/>
          </w:tcPr>
          <w:p w:rsidR="00346324" w:rsidRPr="00BF074B" w:rsidRDefault="00346324" w:rsidP="000104DD">
            <w:pPr>
              <w:ind w:left="-37" w:right="84"/>
              <w:jc w:val="right"/>
              <w:rPr>
                <w:b/>
                <w:bCs/>
                <w:sz w:val="14"/>
                <w:szCs w:val="14"/>
              </w:rPr>
            </w:pPr>
            <w:r w:rsidRPr="00BF074B">
              <w:rPr>
                <w:b/>
                <w:bCs/>
                <w:sz w:val="14"/>
                <w:szCs w:val="14"/>
              </w:rPr>
              <w:t>37,525</w:t>
            </w:r>
          </w:p>
        </w:tc>
        <w:tc>
          <w:tcPr>
            <w:tcW w:w="805" w:type="dxa"/>
            <w:tcBorders>
              <w:top w:val="nil"/>
              <w:left w:val="nil"/>
              <w:bottom w:val="single" w:sz="4" w:space="0" w:color="auto"/>
              <w:right w:val="nil"/>
            </w:tcBorders>
            <w:vAlign w:val="center"/>
          </w:tcPr>
          <w:p w:rsidR="00346324" w:rsidRPr="00BF074B" w:rsidRDefault="00346324" w:rsidP="000104DD">
            <w:pPr>
              <w:ind w:right="57"/>
              <w:jc w:val="right"/>
              <w:rPr>
                <w:rFonts w:cs="Times New Roman"/>
                <w:b/>
                <w:bCs/>
                <w:sz w:val="14"/>
                <w:szCs w:val="14"/>
              </w:rPr>
            </w:pPr>
            <w:r w:rsidRPr="00BF074B">
              <w:rPr>
                <w:rFonts w:cs="Times New Roman"/>
                <w:b/>
                <w:bCs/>
                <w:sz w:val="14"/>
                <w:szCs w:val="14"/>
              </w:rPr>
              <w:t>38,164</w:t>
            </w:r>
          </w:p>
        </w:tc>
        <w:tc>
          <w:tcPr>
            <w:tcW w:w="805" w:type="dxa"/>
            <w:tcBorders>
              <w:top w:val="nil"/>
              <w:left w:val="nil"/>
              <w:bottom w:val="single" w:sz="4" w:space="0" w:color="auto"/>
              <w:right w:val="nil"/>
            </w:tcBorders>
            <w:vAlign w:val="center"/>
          </w:tcPr>
          <w:p w:rsidR="00346324" w:rsidRPr="00BF074B" w:rsidRDefault="00346324" w:rsidP="000104DD">
            <w:pPr>
              <w:ind w:right="57"/>
              <w:jc w:val="right"/>
              <w:rPr>
                <w:b/>
                <w:bCs/>
                <w:sz w:val="14"/>
                <w:szCs w:val="14"/>
              </w:rPr>
            </w:pPr>
            <w:r w:rsidRPr="00BF074B">
              <w:rPr>
                <w:b/>
                <w:bCs/>
                <w:sz w:val="14"/>
                <w:szCs w:val="14"/>
              </w:rPr>
              <w:t>39,145</w:t>
            </w:r>
          </w:p>
        </w:tc>
        <w:tc>
          <w:tcPr>
            <w:tcW w:w="805" w:type="dxa"/>
            <w:tcBorders>
              <w:top w:val="nil"/>
              <w:left w:val="nil"/>
              <w:bottom w:val="single" w:sz="4" w:space="0" w:color="auto"/>
              <w:right w:val="single" w:sz="4" w:space="0" w:color="auto"/>
            </w:tcBorders>
            <w:vAlign w:val="bottom"/>
          </w:tcPr>
          <w:p w:rsidR="00346324" w:rsidRPr="00BF074B" w:rsidRDefault="00346324" w:rsidP="000104DD">
            <w:pPr>
              <w:jc w:val="right"/>
              <w:rPr>
                <w:b/>
                <w:bCs/>
                <w:sz w:val="14"/>
                <w:szCs w:val="14"/>
              </w:rPr>
            </w:pPr>
            <w:r w:rsidRPr="00BF074B">
              <w:rPr>
                <w:b/>
                <w:bCs/>
                <w:sz w:val="14"/>
                <w:szCs w:val="14"/>
              </w:rPr>
              <w:t>39,526</w:t>
            </w:r>
          </w:p>
        </w:tc>
      </w:tr>
    </w:tbl>
    <w:p w:rsidR="00346324" w:rsidRPr="00BF074B" w:rsidRDefault="00346324" w:rsidP="00346324">
      <w:pPr>
        <w:pStyle w:val="xl53"/>
        <w:overflowPunct w:val="0"/>
        <w:autoSpaceDE w:val="0"/>
        <w:autoSpaceDN w:val="0"/>
        <w:adjustRightInd w:val="0"/>
        <w:spacing w:before="0" w:beforeAutospacing="0" w:after="0" w:afterAutospacing="0"/>
        <w:ind w:firstLine="196"/>
        <w:jc w:val="left"/>
        <w:textAlignment w:val="baseline"/>
        <w:rPr>
          <w:b w:val="0"/>
          <w:bCs w:val="0"/>
          <w:sz w:val="10"/>
          <w:szCs w:val="10"/>
        </w:rPr>
      </w:pPr>
      <w:r w:rsidRPr="00BF074B">
        <w:rPr>
          <w:b w:val="0"/>
          <w:bCs w:val="0"/>
          <w:sz w:val="10"/>
          <w:szCs w:val="10"/>
        </w:rPr>
        <w:t>*:  Data for the scholastic year 2015/2016 are primary</w:t>
      </w:r>
    </w:p>
    <w:p w:rsidR="00346324" w:rsidRPr="00BF074B" w:rsidRDefault="00346324" w:rsidP="00346324">
      <w:pPr>
        <w:ind w:left="284" w:right="207" w:hanging="88"/>
        <w:jc w:val="both"/>
        <w:rPr>
          <w:snapToGrid w:val="0"/>
          <w:sz w:val="10"/>
          <w:szCs w:val="10"/>
        </w:rPr>
      </w:pPr>
      <w:r w:rsidRPr="00BF074B">
        <w:rPr>
          <w:b/>
          <w:bCs/>
          <w:snapToGrid w:val="0"/>
          <w:sz w:val="10"/>
          <w:szCs w:val="10"/>
        </w:rPr>
        <w:t>Note:</w:t>
      </w:r>
      <w:r w:rsidRPr="00BF074B">
        <w:rPr>
          <w:snapToGrid w:val="0"/>
          <w:sz w:val="10"/>
          <w:szCs w:val="10"/>
        </w:rPr>
        <w:t xml:space="preserve"> The data doesn’t include schools affiliated with the Israeli Municipality and Culture Committee in Jerusalem.</w:t>
      </w:r>
    </w:p>
    <w:p w:rsidR="00346324" w:rsidRPr="00BF074B" w:rsidRDefault="00346324" w:rsidP="00346324">
      <w:pPr>
        <w:pStyle w:val="xl53"/>
        <w:overflowPunct w:val="0"/>
        <w:autoSpaceDE w:val="0"/>
        <w:autoSpaceDN w:val="0"/>
        <w:adjustRightInd w:val="0"/>
        <w:spacing w:before="0" w:beforeAutospacing="0" w:after="0" w:afterAutospacing="0"/>
        <w:textAlignment w:val="baseline"/>
      </w:pPr>
    </w:p>
    <w:p w:rsidR="00346324" w:rsidRPr="00BF074B" w:rsidRDefault="00346324" w:rsidP="00346324">
      <w:pPr>
        <w:pStyle w:val="xl53"/>
        <w:overflowPunct w:val="0"/>
        <w:autoSpaceDE w:val="0"/>
        <w:autoSpaceDN w:val="0"/>
        <w:adjustRightInd w:val="0"/>
        <w:spacing w:before="0" w:beforeAutospacing="0" w:after="0" w:afterAutospacing="0"/>
        <w:textAlignment w:val="baseline"/>
        <w:rPr>
          <w:snapToGrid w:val="0"/>
        </w:rPr>
      </w:pPr>
      <w:r w:rsidRPr="00BF074B">
        <w:br w:type="page"/>
      </w:r>
      <w:r w:rsidRPr="00BF074B">
        <w:rPr>
          <w:snapToGrid w:val="0"/>
        </w:rPr>
        <w:lastRenderedPageBreak/>
        <w:t>Higher Education Indicators in Palestine,</w:t>
      </w:r>
    </w:p>
    <w:p w:rsidR="00346324" w:rsidRPr="00BF074B" w:rsidRDefault="00346324" w:rsidP="00DF08B1">
      <w:pPr>
        <w:pStyle w:val="xl53"/>
        <w:overflowPunct w:val="0"/>
        <w:autoSpaceDE w:val="0"/>
        <w:autoSpaceDN w:val="0"/>
        <w:adjustRightInd w:val="0"/>
        <w:spacing w:before="0" w:beforeAutospacing="0" w:after="0" w:afterAutospacing="0"/>
        <w:textAlignment w:val="baseline"/>
        <w:rPr>
          <w:snapToGrid w:val="0"/>
        </w:rPr>
      </w:pPr>
      <w:r w:rsidRPr="00BF074B">
        <w:rPr>
          <w:snapToGrid w:val="0"/>
        </w:rPr>
        <w:t>2011/2012-</w:t>
      </w:r>
      <w:r w:rsidR="00DF08B1" w:rsidRPr="00BF074B">
        <w:rPr>
          <w:snapToGrid w:val="0"/>
        </w:rPr>
        <w:t>2014</w:t>
      </w:r>
      <w:r w:rsidRPr="00BF074B">
        <w:rPr>
          <w:snapToGrid w:val="0"/>
        </w:rPr>
        <w:t>/</w:t>
      </w:r>
      <w:r w:rsidR="00DF08B1" w:rsidRPr="00BF074B">
        <w:rPr>
          <w:snapToGrid w:val="0"/>
        </w:rPr>
        <w:t>2015</w:t>
      </w:r>
    </w:p>
    <w:p w:rsidR="00346324" w:rsidRPr="00BF074B" w:rsidRDefault="00346324" w:rsidP="00346324">
      <w:pPr>
        <w:pStyle w:val="xl53"/>
        <w:overflowPunct w:val="0"/>
        <w:autoSpaceDE w:val="0"/>
        <w:autoSpaceDN w:val="0"/>
        <w:adjustRightInd w:val="0"/>
        <w:spacing w:before="0" w:beforeAutospacing="0" w:after="0" w:afterAutospacing="0"/>
        <w:textAlignment w:val="baseline"/>
        <w:rPr>
          <w:snapToGrid w:val="0"/>
          <w:sz w:val="10"/>
          <w:szCs w:val="10"/>
        </w:rPr>
      </w:pPr>
    </w:p>
    <w:tbl>
      <w:tblPr>
        <w:tblW w:w="5206" w:type="dxa"/>
        <w:jc w:val="center"/>
        <w:tblInd w:w="-1" w:type="dxa"/>
        <w:tblLayout w:type="fixed"/>
        <w:tblCellMar>
          <w:left w:w="30" w:type="dxa"/>
          <w:right w:w="30" w:type="dxa"/>
        </w:tblCellMar>
        <w:tblLook w:val="0000"/>
      </w:tblPr>
      <w:tblGrid>
        <w:gridCol w:w="1897"/>
        <w:gridCol w:w="728"/>
        <w:gridCol w:w="729"/>
        <w:gridCol w:w="939"/>
        <w:gridCol w:w="913"/>
      </w:tblGrid>
      <w:tr w:rsidR="00346324" w:rsidRPr="00BF074B" w:rsidTr="000104DD">
        <w:trPr>
          <w:cantSplit/>
          <w:trHeight w:val="57"/>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ind w:left="57"/>
              <w:jc w:val="center"/>
              <w:rPr>
                <w:rFonts w:cs="Times New Roman"/>
                <w:b/>
                <w:bCs/>
                <w:snapToGrid w:val="0"/>
                <w:sz w:val="14"/>
                <w:szCs w:val="14"/>
              </w:rPr>
            </w:pPr>
            <w:r w:rsidRPr="00BF074B">
              <w:rPr>
                <w:rFonts w:cs="Times New Roman"/>
                <w:b/>
                <w:bCs/>
                <w:snapToGrid w:val="0"/>
                <w:sz w:val="14"/>
                <w:szCs w:val="14"/>
              </w:rPr>
              <w:t>Indicator</w:t>
            </w:r>
          </w:p>
        </w:tc>
        <w:tc>
          <w:tcPr>
            <w:tcW w:w="3309" w:type="dxa"/>
            <w:gridSpan w:val="4"/>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pStyle w:val="Subtitle"/>
              <w:rPr>
                <w:color w:val="auto"/>
                <w:sz w:val="14"/>
                <w:szCs w:val="14"/>
              </w:rPr>
            </w:pPr>
            <w:r w:rsidRPr="00BF074B">
              <w:rPr>
                <w:color w:val="auto"/>
                <w:sz w:val="14"/>
                <w:szCs w:val="14"/>
                <w:u w:val="none"/>
              </w:rPr>
              <w:t>Scholastic Year</w:t>
            </w:r>
          </w:p>
        </w:tc>
      </w:tr>
      <w:tr w:rsidR="00346324" w:rsidRPr="00BF074B" w:rsidTr="000104DD">
        <w:trPr>
          <w:cantSplit/>
          <w:trHeight w:val="57"/>
          <w:jc w:val="center"/>
        </w:trPr>
        <w:tc>
          <w:tcPr>
            <w:tcW w:w="1897" w:type="dxa"/>
            <w:vMerge/>
            <w:tcBorders>
              <w:left w:val="single" w:sz="4" w:space="0" w:color="auto"/>
              <w:bottom w:val="single" w:sz="4" w:space="0" w:color="auto"/>
              <w:right w:val="single" w:sz="4" w:space="0" w:color="auto"/>
            </w:tcBorders>
            <w:vAlign w:val="center"/>
          </w:tcPr>
          <w:p w:rsidR="00346324" w:rsidRPr="00BF074B" w:rsidRDefault="00346324" w:rsidP="000104DD">
            <w:pPr>
              <w:ind w:left="57"/>
              <w:rPr>
                <w:rFonts w:cs="Times New Roman"/>
                <w:b/>
                <w:bCs/>
                <w:snapToGrid w:val="0"/>
                <w:sz w:val="14"/>
                <w:szCs w:val="14"/>
              </w:rPr>
            </w:pPr>
          </w:p>
        </w:tc>
        <w:tc>
          <w:tcPr>
            <w:tcW w:w="728" w:type="dxa"/>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jc w:val="center"/>
              <w:rPr>
                <w:rFonts w:cs="Times New Roman"/>
                <w:snapToGrid w:val="0"/>
                <w:sz w:val="14"/>
                <w:szCs w:val="14"/>
              </w:rPr>
            </w:pPr>
            <w:r w:rsidRPr="00BF074B">
              <w:rPr>
                <w:rFonts w:cs="Times New Roman"/>
                <w:snapToGrid w:val="0"/>
                <w:sz w:val="14"/>
                <w:szCs w:val="14"/>
              </w:rPr>
              <w:t>2011/2012</w:t>
            </w:r>
          </w:p>
        </w:tc>
        <w:tc>
          <w:tcPr>
            <w:tcW w:w="729" w:type="dxa"/>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jc w:val="center"/>
              <w:rPr>
                <w:rFonts w:cs="Times New Roman"/>
                <w:snapToGrid w:val="0"/>
                <w:sz w:val="14"/>
                <w:szCs w:val="14"/>
              </w:rPr>
            </w:pPr>
            <w:r w:rsidRPr="00BF074B">
              <w:rPr>
                <w:rFonts w:cs="Times New Roman"/>
                <w:snapToGrid w:val="0"/>
                <w:sz w:val="14"/>
                <w:szCs w:val="14"/>
              </w:rPr>
              <w:t>2012/2013</w:t>
            </w:r>
          </w:p>
        </w:tc>
        <w:tc>
          <w:tcPr>
            <w:tcW w:w="939" w:type="dxa"/>
            <w:tcBorders>
              <w:top w:val="single" w:sz="4" w:space="0" w:color="auto"/>
              <w:left w:val="single" w:sz="4" w:space="0" w:color="auto"/>
              <w:bottom w:val="single" w:sz="4" w:space="0" w:color="auto"/>
              <w:right w:val="single" w:sz="4" w:space="0" w:color="auto"/>
            </w:tcBorders>
            <w:vAlign w:val="center"/>
          </w:tcPr>
          <w:p w:rsidR="00346324" w:rsidRPr="00BF074B" w:rsidRDefault="00346324" w:rsidP="00456059">
            <w:pPr>
              <w:jc w:val="center"/>
              <w:rPr>
                <w:rFonts w:cs="Times New Roman"/>
                <w:snapToGrid w:val="0"/>
                <w:sz w:val="14"/>
                <w:szCs w:val="14"/>
              </w:rPr>
            </w:pPr>
            <w:r w:rsidRPr="00BF074B">
              <w:rPr>
                <w:rFonts w:cs="Times New Roman"/>
                <w:snapToGrid w:val="0"/>
                <w:sz w:val="14"/>
                <w:szCs w:val="14"/>
              </w:rPr>
              <w:t>2013/2014</w:t>
            </w:r>
          </w:p>
        </w:tc>
        <w:tc>
          <w:tcPr>
            <w:tcW w:w="913" w:type="dxa"/>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jc w:val="center"/>
              <w:rPr>
                <w:rFonts w:cs="Times New Roman"/>
                <w:snapToGrid w:val="0"/>
                <w:sz w:val="14"/>
                <w:szCs w:val="14"/>
              </w:rPr>
            </w:pPr>
            <w:r w:rsidRPr="00BF074B">
              <w:rPr>
                <w:rFonts w:cs="Times New Roman"/>
                <w:snapToGrid w:val="0"/>
                <w:sz w:val="14"/>
                <w:szCs w:val="14"/>
              </w:rPr>
              <w:t>2014/2015</w:t>
            </w:r>
          </w:p>
        </w:tc>
      </w:tr>
      <w:tr w:rsidR="00346324" w:rsidRPr="00BF074B" w:rsidTr="000104DD">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ind w:left="79"/>
              <w:rPr>
                <w:rFonts w:cs="Times New Roman"/>
                <w:b/>
                <w:bCs/>
                <w:snapToGrid w:val="0"/>
                <w:sz w:val="14"/>
                <w:szCs w:val="14"/>
              </w:rPr>
            </w:pPr>
            <w:r w:rsidRPr="00BF074B">
              <w:rPr>
                <w:rFonts w:cs="Times New Roman"/>
                <w:b/>
                <w:bCs/>
                <w:snapToGrid w:val="0"/>
                <w:sz w:val="14"/>
                <w:szCs w:val="14"/>
              </w:rPr>
              <w:t>University Students*</w:t>
            </w:r>
          </w:p>
        </w:tc>
      </w:tr>
      <w:tr w:rsidR="00346324" w:rsidRPr="00BF074B" w:rsidTr="000104DD">
        <w:trPr>
          <w:cantSplit/>
          <w:trHeight w:val="57"/>
          <w:jc w:val="center"/>
        </w:trPr>
        <w:tc>
          <w:tcPr>
            <w:tcW w:w="1897" w:type="dxa"/>
            <w:tcBorders>
              <w:top w:val="single" w:sz="4" w:space="0" w:color="auto"/>
              <w:left w:val="single" w:sz="4" w:space="0" w:color="auto"/>
              <w:right w:val="single" w:sz="4" w:space="0" w:color="auto"/>
            </w:tcBorders>
            <w:vAlign w:val="center"/>
          </w:tcPr>
          <w:p w:rsidR="00346324" w:rsidRPr="00BF074B" w:rsidRDefault="00346324" w:rsidP="000104DD">
            <w:pPr>
              <w:bidi/>
              <w:jc w:val="right"/>
              <w:rPr>
                <w:rFonts w:cs="Times New Roman"/>
                <w:snapToGrid w:val="0"/>
                <w:sz w:val="14"/>
                <w:szCs w:val="14"/>
              </w:rPr>
            </w:pPr>
            <w:r w:rsidRPr="00BF074B">
              <w:rPr>
                <w:rFonts w:cs="Times New Roman"/>
                <w:snapToGrid w:val="0"/>
                <w:sz w:val="14"/>
                <w:szCs w:val="14"/>
              </w:rPr>
              <w:t xml:space="preserve">  Males</w:t>
            </w:r>
          </w:p>
        </w:tc>
        <w:tc>
          <w:tcPr>
            <w:tcW w:w="728" w:type="dxa"/>
            <w:tcBorders>
              <w:top w:val="single" w:sz="4" w:space="0" w:color="auto"/>
              <w:left w:val="single" w:sz="4" w:space="0" w:color="auto"/>
            </w:tcBorders>
            <w:vAlign w:val="center"/>
          </w:tcPr>
          <w:p w:rsidR="00346324" w:rsidRPr="00BF074B" w:rsidRDefault="00346324" w:rsidP="000104DD">
            <w:pPr>
              <w:ind w:left="113"/>
              <w:jc w:val="right"/>
              <w:rPr>
                <w:rFonts w:cs="Times New Roman"/>
                <w:snapToGrid w:val="0"/>
                <w:sz w:val="14"/>
                <w:szCs w:val="14"/>
              </w:rPr>
            </w:pPr>
            <w:r w:rsidRPr="00BF074B">
              <w:rPr>
                <w:rFonts w:cs="Times New Roman"/>
                <w:snapToGrid w:val="0"/>
                <w:sz w:val="14"/>
                <w:szCs w:val="14"/>
              </w:rPr>
              <w:t>85,190</w:t>
            </w:r>
          </w:p>
        </w:tc>
        <w:tc>
          <w:tcPr>
            <w:tcW w:w="729" w:type="dxa"/>
            <w:tcBorders>
              <w:top w:val="single" w:sz="4" w:space="0" w:color="auto"/>
            </w:tcBorders>
            <w:vAlign w:val="center"/>
          </w:tcPr>
          <w:p w:rsidR="00346324" w:rsidRPr="00BF074B" w:rsidRDefault="00346324" w:rsidP="000104DD">
            <w:pPr>
              <w:ind w:left="113"/>
              <w:jc w:val="right"/>
              <w:rPr>
                <w:rFonts w:cs="Times New Roman"/>
                <w:snapToGrid w:val="0"/>
                <w:sz w:val="14"/>
                <w:szCs w:val="14"/>
              </w:rPr>
            </w:pPr>
            <w:r w:rsidRPr="00BF074B">
              <w:rPr>
                <w:rFonts w:cs="Times New Roman"/>
                <w:snapToGrid w:val="0"/>
                <w:sz w:val="14"/>
                <w:szCs w:val="14"/>
              </w:rPr>
              <w:t>81,052</w:t>
            </w:r>
          </w:p>
        </w:tc>
        <w:tc>
          <w:tcPr>
            <w:tcW w:w="939" w:type="dxa"/>
            <w:tcBorders>
              <w:top w:val="single" w:sz="4" w:space="0" w:color="auto"/>
            </w:tcBorders>
            <w:vAlign w:val="center"/>
          </w:tcPr>
          <w:p w:rsidR="00346324" w:rsidRPr="00BF074B" w:rsidRDefault="00346324" w:rsidP="000104DD">
            <w:pPr>
              <w:ind w:right="57"/>
              <w:jc w:val="right"/>
              <w:rPr>
                <w:sz w:val="14"/>
                <w:szCs w:val="14"/>
              </w:rPr>
            </w:pPr>
            <w:r w:rsidRPr="00BF074B">
              <w:rPr>
                <w:sz w:val="14"/>
                <w:szCs w:val="14"/>
              </w:rPr>
              <w:t>80,423</w:t>
            </w:r>
          </w:p>
        </w:tc>
        <w:tc>
          <w:tcPr>
            <w:tcW w:w="913" w:type="dxa"/>
            <w:tcBorders>
              <w:top w:val="single" w:sz="4" w:space="0" w:color="auto"/>
              <w:right w:val="single" w:sz="4" w:space="0" w:color="auto"/>
            </w:tcBorders>
            <w:vAlign w:val="center"/>
          </w:tcPr>
          <w:p w:rsidR="00346324" w:rsidRPr="00BF074B" w:rsidRDefault="00346324" w:rsidP="000104DD">
            <w:pPr>
              <w:ind w:right="57"/>
              <w:jc w:val="right"/>
              <w:rPr>
                <w:sz w:val="14"/>
                <w:szCs w:val="14"/>
              </w:rPr>
            </w:pPr>
            <w:r w:rsidRPr="00BF074B">
              <w:rPr>
                <w:sz w:val="14"/>
                <w:szCs w:val="14"/>
              </w:rPr>
              <w:t>81,620</w:t>
            </w:r>
          </w:p>
        </w:tc>
      </w:tr>
      <w:tr w:rsidR="00346324" w:rsidRPr="00BF074B" w:rsidTr="000104DD">
        <w:trPr>
          <w:cantSplit/>
          <w:trHeight w:val="57"/>
          <w:jc w:val="center"/>
        </w:trPr>
        <w:tc>
          <w:tcPr>
            <w:tcW w:w="1897" w:type="dxa"/>
            <w:tcBorders>
              <w:left w:val="single" w:sz="4" w:space="0" w:color="auto"/>
              <w:right w:val="single" w:sz="4" w:space="0" w:color="auto"/>
            </w:tcBorders>
            <w:vAlign w:val="center"/>
          </w:tcPr>
          <w:p w:rsidR="00346324" w:rsidRPr="00BF074B" w:rsidRDefault="00346324" w:rsidP="000104DD">
            <w:pPr>
              <w:bidi/>
              <w:jc w:val="right"/>
              <w:rPr>
                <w:rFonts w:cs="Times New Roman"/>
                <w:snapToGrid w:val="0"/>
                <w:sz w:val="14"/>
                <w:szCs w:val="14"/>
              </w:rPr>
            </w:pPr>
            <w:r w:rsidRPr="00BF074B">
              <w:rPr>
                <w:rFonts w:cs="Times New Roman"/>
                <w:snapToGrid w:val="0"/>
                <w:sz w:val="14"/>
                <w:szCs w:val="14"/>
              </w:rPr>
              <w:t xml:space="preserve">  Females</w:t>
            </w:r>
          </w:p>
        </w:tc>
        <w:tc>
          <w:tcPr>
            <w:tcW w:w="728" w:type="dxa"/>
            <w:tcBorders>
              <w:left w:val="single" w:sz="4" w:space="0" w:color="auto"/>
            </w:tcBorders>
            <w:vAlign w:val="center"/>
          </w:tcPr>
          <w:p w:rsidR="00346324" w:rsidRPr="00BF074B" w:rsidRDefault="00346324" w:rsidP="000104DD">
            <w:pPr>
              <w:ind w:left="113"/>
              <w:jc w:val="right"/>
              <w:rPr>
                <w:rFonts w:cs="Times New Roman"/>
                <w:snapToGrid w:val="0"/>
                <w:sz w:val="14"/>
                <w:szCs w:val="14"/>
              </w:rPr>
            </w:pPr>
            <w:r w:rsidRPr="00BF074B">
              <w:rPr>
                <w:rFonts w:cs="Times New Roman"/>
                <w:snapToGrid w:val="0"/>
                <w:sz w:val="14"/>
                <w:szCs w:val="14"/>
              </w:rPr>
              <w:t>119,930</w:t>
            </w:r>
          </w:p>
        </w:tc>
        <w:tc>
          <w:tcPr>
            <w:tcW w:w="729" w:type="dxa"/>
            <w:vAlign w:val="center"/>
          </w:tcPr>
          <w:p w:rsidR="00346324" w:rsidRPr="00BF074B" w:rsidRDefault="00346324" w:rsidP="000104DD">
            <w:pPr>
              <w:ind w:left="113"/>
              <w:jc w:val="right"/>
              <w:rPr>
                <w:rFonts w:cs="Times New Roman"/>
                <w:snapToGrid w:val="0"/>
                <w:sz w:val="14"/>
                <w:szCs w:val="14"/>
              </w:rPr>
            </w:pPr>
            <w:r w:rsidRPr="00BF074B">
              <w:rPr>
                <w:rFonts w:cs="Times New Roman"/>
                <w:snapToGrid w:val="0"/>
                <w:sz w:val="14"/>
                <w:szCs w:val="14"/>
              </w:rPr>
              <w:t>120,256</w:t>
            </w:r>
          </w:p>
        </w:tc>
        <w:tc>
          <w:tcPr>
            <w:tcW w:w="939" w:type="dxa"/>
            <w:vAlign w:val="center"/>
          </w:tcPr>
          <w:p w:rsidR="00346324" w:rsidRPr="00BF074B" w:rsidRDefault="00346324" w:rsidP="000104DD">
            <w:pPr>
              <w:ind w:right="57"/>
              <w:jc w:val="right"/>
              <w:rPr>
                <w:sz w:val="14"/>
                <w:szCs w:val="14"/>
              </w:rPr>
            </w:pPr>
            <w:r w:rsidRPr="00BF074B">
              <w:rPr>
                <w:sz w:val="14"/>
                <w:szCs w:val="14"/>
              </w:rPr>
              <w:t>123,005</w:t>
            </w:r>
          </w:p>
        </w:tc>
        <w:tc>
          <w:tcPr>
            <w:tcW w:w="913" w:type="dxa"/>
            <w:tcBorders>
              <w:right w:val="single" w:sz="4" w:space="0" w:color="auto"/>
            </w:tcBorders>
            <w:vAlign w:val="center"/>
          </w:tcPr>
          <w:p w:rsidR="00346324" w:rsidRPr="00BF074B" w:rsidRDefault="00346324" w:rsidP="000104DD">
            <w:pPr>
              <w:ind w:right="57"/>
              <w:jc w:val="right"/>
              <w:rPr>
                <w:sz w:val="14"/>
                <w:szCs w:val="14"/>
              </w:rPr>
            </w:pPr>
            <w:r w:rsidRPr="00BF074B">
              <w:rPr>
                <w:sz w:val="14"/>
                <w:szCs w:val="14"/>
              </w:rPr>
              <w:t>127,505</w:t>
            </w:r>
          </w:p>
        </w:tc>
      </w:tr>
      <w:tr w:rsidR="00346324" w:rsidRPr="00BF074B" w:rsidTr="000104DD">
        <w:trPr>
          <w:cantSplit/>
          <w:trHeight w:val="57"/>
          <w:jc w:val="center"/>
        </w:trPr>
        <w:tc>
          <w:tcPr>
            <w:tcW w:w="1897" w:type="dxa"/>
            <w:tcBorders>
              <w:left w:val="single" w:sz="4" w:space="0" w:color="auto"/>
              <w:bottom w:val="single" w:sz="4" w:space="0" w:color="auto"/>
              <w:right w:val="single" w:sz="4" w:space="0" w:color="auto"/>
            </w:tcBorders>
            <w:vAlign w:val="center"/>
          </w:tcPr>
          <w:p w:rsidR="00346324" w:rsidRPr="00BF074B" w:rsidRDefault="00346324" w:rsidP="000104DD">
            <w:pPr>
              <w:bidi/>
              <w:jc w:val="right"/>
              <w:rPr>
                <w:rFonts w:cs="Times New Roman"/>
                <w:b/>
                <w:bCs/>
                <w:snapToGrid w:val="0"/>
                <w:sz w:val="14"/>
                <w:szCs w:val="14"/>
              </w:rPr>
            </w:pPr>
            <w:r w:rsidRPr="00BF074B">
              <w:rPr>
                <w:rFonts w:cs="Times New Roman"/>
                <w:b/>
                <w:bCs/>
                <w:snapToGrid w:val="0"/>
                <w:sz w:val="14"/>
                <w:szCs w:val="14"/>
              </w:rPr>
              <w:t xml:space="preserve">  Both Sexes</w:t>
            </w:r>
          </w:p>
        </w:tc>
        <w:tc>
          <w:tcPr>
            <w:tcW w:w="728" w:type="dxa"/>
            <w:tcBorders>
              <w:left w:val="single" w:sz="4" w:space="0" w:color="auto"/>
              <w:bottom w:val="single" w:sz="4" w:space="0" w:color="auto"/>
            </w:tcBorders>
            <w:vAlign w:val="center"/>
          </w:tcPr>
          <w:p w:rsidR="00346324" w:rsidRPr="00BF074B" w:rsidRDefault="00346324" w:rsidP="000104DD">
            <w:pPr>
              <w:ind w:left="113"/>
              <w:jc w:val="right"/>
              <w:rPr>
                <w:rFonts w:cs="Times New Roman"/>
                <w:b/>
                <w:bCs/>
                <w:snapToGrid w:val="0"/>
                <w:sz w:val="14"/>
                <w:szCs w:val="14"/>
              </w:rPr>
            </w:pPr>
            <w:r w:rsidRPr="00BF074B">
              <w:rPr>
                <w:rFonts w:cs="Times New Roman"/>
                <w:b/>
                <w:bCs/>
                <w:snapToGrid w:val="0"/>
                <w:sz w:val="14"/>
                <w:szCs w:val="14"/>
              </w:rPr>
              <w:t>205,120</w:t>
            </w:r>
          </w:p>
        </w:tc>
        <w:tc>
          <w:tcPr>
            <w:tcW w:w="729" w:type="dxa"/>
            <w:tcBorders>
              <w:bottom w:val="single" w:sz="4" w:space="0" w:color="auto"/>
            </w:tcBorders>
            <w:vAlign w:val="center"/>
          </w:tcPr>
          <w:p w:rsidR="00346324" w:rsidRPr="00BF074B" w:rsidRDefault="00346324" w:rsidP="000104DD">
            <w:pPr>
              <w:ind w:left="113"/>
              <w:jc w:val="right"/>
              <w:rPr>
                <w:rFonts w:cs="Times New Roman"/>
                <w:b/>
                <w:bCs/>
                <w:snapToGrid w:val="0"/>
                <w:sz w:val="14"/>
                <w:szCs w:val="14"/>
              </w:rPr>
            </w:pPr>
            <w:r w:rsidRPr="00BF074B">
              <w:rPr>
                <w:rFonts w:cs="Times New Roman"/>
                <w:b/>
                <w:bCs/>
                <w:snapToGrid w:val="0"/>
                <w:sz w:val="14"/>
                <w:szCs w:val="14"/>
              </w:rPr>
              <w:t>201,308</w:t>
            </w:r>
          </w:p>
        </w:tc>
        <w:tc>
          <w:tcPr>
            <w:tcW w:w="939" w:type="dxa"/>
            <w:tcBorders>
              <w:bottom w:val="single" w:sz="4" w:space="0" w:color="auto"/>
            </w:tcBorders>
            <w:vAlign w:val="center"/>
          </w:tcPr>
          <w:p w:rsidR="00346324" w:rsidRPr="00BF074B" w:rsidRDefault="00346324" w:rsidP="000104DD">
            <w:pPr>
              <w:ind w:right="57"/>
              <w:jc w:val="right"/>
              <w:rPr>
                <w:b/>
                <w:bCs/>
                <w:sz w:val="14"/>
                <w:szCs w:val="14"/>
              </w:rPr>
            </w:pPr>
            <w:r w:rsidRPr="00BF074B">
              <w:rPr>
                <w:b/>
                <w:bCs/>
                <w:sz w:val="14"/>
                <w:szCs w:val="14"/>
              </w:rPr>
              <w:t>203,428</w:t>
            </w:r>
          </w:p>
        </w:tc>
        <w:tc>
          <w:tcPr>
            <w:tcW w:w="913" w:type="dxa"/>
            <w:tcBorders>
              <w:bottom w:val="single" w:sz="4" w:space="0" w:color="auto"/>
              <w:right w:val="single" w:sz="4" w:space="0" w:color="auto"/>
            </w:tcBorders>
            <w:vAlign w:val="center"/>
          </w:tcPr>
          <w:p w:rsidR="00346324" w:rsidRPr="00BF074B" w:rsidRDefault="00346324" w:rsidP="000104DD">
            <w:pPr>
              <w:ind w:right="57"/>
              <w:jc w:val="right"/>
              <w:rPr>
                <w:b/>
                <w:bCs/>
                <w:sz w:val="14"/>
                <w:szCs w:val="14"/>
              </w:rPr>
            </w:pPr>
            <w:r w:rsidRPr="00BF074B">
              <w:rPr>
                <w:b/>
                <w:bCs/>
                <w:sz w:val="14"/>
                <w:szCs w:val="14"/>
              </w:rPr>
              <w:t>209,125</w:t>
            </w:r>
          </w:p>
        </w:tc>
      </w:tr>
      <w:tr w:rsidR="00346324" w:rsidRPr="00BF074B" w:rsidTr="000104DD">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ind w:left="79"/>
              <w:rPr>
                <w:rFonts w:cs="Times New Roman"/>
                <w:b/>
                <w:bCs/>
                <w:snapToGrid w:val="0"/>
                <w:sz w:val="14"/>
                <w:szCs w:val="14"/>
                <w:rtl/>
              </w:rPr>
            </w:pPr>
            <w:r w:rsidRPr="00BF074B">
              <w:rPr>
                <w:rFonts w:cs="Times New Roman"/>
                <w:b/>
                <w:bCs/>
                <w:snapToGrid w:val="0"/>
                <w:sz w:val="14"/>
                <w:szCs w:val="14"/>
              </w:rPr>
              <w:t>University Graduates*</w:t>
            </w:r>
          </w:p>
        </w:tc>
      </w:tr>
      <w:tr w:rsidR="00346324" w:rsidRPr="00BF074B" w:rsidTr="000104DD">
        <w:trPr>
          <w:cantSplit/>
          <w:trHeight w:val="57"/>
          <w:jc w:val="center"/>
        </w:trPr>
        <w:tc>
          <w:tcPr>
            <w:tcW w:w="1897" w:type="dxa"/>
            <w:tcBorders>
              <w:top w:val="single" w:sz="4" w:space="0" w:color="auto"/>
              <w:left w:val="single" w:sz="4" w:space="0" w:color="auto"/>
              <w:right w:val="single" w:sz="4" w:space="0" w:color="auto"/>
            </w:tcBorders>
            <w:vAlign w:val="center"/>
          </w:tcPr>
          <w:p w:rsidR="00346324" w:rsidRPr="00BF074B" w:rsidRDefault="00346324" w:rsidP="000104DD">
            <w:pPr>
              <w:bidi/>
              <w:jc w:val="right"/>
              <w:rPr>
                <w:rFonts w:cs="Times New Roman"/>
                <w:snapToGrid w:val="0"/>
                <w:sz w:val="14"/>
                <w:szCs w:val="14"/>
              </w:rPr>
            </w:pPr>
            <w:r w:rsidRPr="00BF074B">
              <w:rPr>
                <w:rFonts w:cs="Times New Roman"/>
                <w:snapToGrid w:val="0"/>
                <w:sz w:val="14"/>
                <w:szCs w:val="14"/>
              </w:rPr>
              <w:t xml:space="preserve">  Males</w:t>
            </w:r>
          </w:p>
        </w:tc>
        <w:tc>
          <w:tcPr>
            <w:tcW w:w="728" w:type="dxa"/>
            <w:tcBorders>
              <w:top w:val="single" w:sz="4" w:space="0" w:color="auto"/>
              <w:left w:val="single" w:sz="4" w:space="0" w:color="auto"/>
            </w:tcBorders>
            <w:vAlign w:val="center"/>
          </w:tcPr>
          <w:p w:rsidR="00346324" w:rsidRPr="00BF074B" w:rsidRDefault="00346324" w:rsidP="000104DD">
            <w:pPr>
              <w:ind w:left="113"/>
              <w:jc w:val="right"/>
              <w:rPr>
                <w:snapToGrid w:val="0"/>
                <w:sz w:val="14"/>
                <w:szCs w:val="14"/>
              </w:rPr>
            </w:pPr>
            <w:r w:rsidRPr="00BF074B">
              <w:rPr>
                <w:snapToGrid w:val="0"/>
                <w:sz w:val="14"/>
                <w:szCs w:val="14"/>
              </w:rPr>
              <w:t>13,058</w:t>
            </w:r>
          </w:p>
        </w:tc>
        <w:tc>
          <w:tcPr>
            <w:tcW w:w="729" w:type="dxa"/>
            <w:tcBorders>
              <w:top w:val="single" w:sz="4" w:space="0" w:color="auto"/>
            </w:tcBorders>
            <w:vAlign w:val="center"/>
          </w:tcPr>
          <w:p w:rsidR="00346324" w:rsidRPr="00BF074B" w:rsidRDefault="00346324" w:rsidP="000104DD">
            <w:pPr>
              <w:ind w:right="57"/>
              <w:jc w:val="right"/>
              <w:rPr>
                <w:sz w:val="14"/>
                <w:szCs w:val="14"/>
              </w:rPr>
            </w:pPr>
            <w:r w:rsidRPr="00BF074B">
              <w:rPr>
                <w:sz w:val="14"/>
                <w:szCs w:val="14"/>
              </w:rPr>
              <w:t>13,536</w:t>
            </w:r>
          </w:p>
        </w:tc>
        <w:tc>
          <w:tcPr>
            <w:tcW w:w="939" w:type="dxa"/>
            <w:tcBorders>
              <w:top w:val="single" w:sz="4" w:space="0" w:color="auto"/>
            </w:tcBorders>
            <w:vAlign w:val="center"/>
          </w:tcPr>
          <w:p w:rsidR="00346324" w:rsidRPr="00BF074B" w:rsidRDefault="00346324" w:rsidP="000104DD">
            <w:pPr>
              <w:tabs>
                <w:tab w:val="right" w:pos="634"/>
              </w:tabs>
              <w:ind w:right="34"/>
              <w:jc w:val="right"/>
              <w:rPr>
                <w:sz w:val="14"/>
                <w:szCs w:val="14"/>
              </w:rPr>
            </w:pPr>
            <w:r w:rsidRPr="00BF074B">
              <w:rPr>
                <w:sz w:val="14"/>
                <w:szCs w:val="14"/>
              </w:rPr>
              <w:t>14,497</w:t>
            </w:r>
          </w:p>
        </w:tc>
        <w:tc>
          <w:tcPr>
            <w:tcW w:w="913" w:type="dxa"/>
            <w:tcBorders>
              <w:top w:val="single" w:sz="4" w:space="0" w:color="auto"/>
              <w:right w:val="single" w:sz="4" w:space="0" w:color="auto"/>
            </w:tcBorders>
            <w:vAlign w:val="center"/>
          </w:tcPr>
          <w:p w:rsidR="00346324" w:rsidRPr="00BF074B" w:rsidRDefault="00346324" w:rsidP="000104DD">
            <w:pPr>
              <w:ind w:right="57"/>
              <w:jc w:val="right"/>
              <w:rPr>
                <w:sz w:val="14"/>
                <w:szCs w:val="14"/>
              </w:rPr>
            </w:pPr>
            <w:r w:rsidRPr="00BF074B">
              <w:rPr>
                <w:sz w:val="14"/>
                <w:szCs w:val="14"/>
              </w:rPr>
              <w:t>..</w:t>
            </w:r>
          </w:p>
        </w:tc>
      </w:tr>
      <w:tr w:rsidR="00346324" w:rsidRPr="00BF074B" w:rsidTr="000104DD">
        <w:trPr>
          <w:cantSplit/>
          <w:trHeight w:val="57"/>
          <w:jc w:val="center"/>
        </w:trPr>
        <w:tc>
          <w:tcPr>
            <w:tcW w:w="1897" w:type="dxa"/>
            <w:tcBorders>
              <w:left w:val="single" w:sz="4" w:space="0" w:color="auto"/>
              <w:right w:val="single" w:sz="4" w:space="0" w:color="auto"/>
            </w:tcBorders>
            <w:vAlign w:val="center"/>
          </w:tcPr>
          <w:p w:rsidR="00346324" w:rsidRPr="00BF074B" w:rsidRDefault="00346324" w:rsidP="000104DD">
            <w:pPr>
              <w:bidi/>
              <w:jc w:val="right"/>
              <w:rPr>
                <w:rFonts w:cs="Times New Roman"/>
                <w:snapToGrid w:val="0"/>
                <w:sz w:val="14"/>
                <w:szCs w:val="14"/>
              </w:rPr>
            </w:pPr>
            <w:r w:rsidRPr="00BF074B">
              <w:rPr>
                <w:rFonts w:cs="Times New Roman"/>
                <w:snapToGrid w:val="0"/>
                <w:sz w:val="14"/>
                <w:szCs w:val="14"/>
              </w:rPr>
              <w:t xml:space="preserve">  Females</w:t>
            </w:r>
          </w:p>
        </w:tc>
        <w:tc>
          <w:tcPr>
            <w:tcW w:w="728" w:type="dxa"/>
            <w:tcBorders>
              <w:left w:val="single" w:sz="4" w:space="0" w:color="auto"/>
            </w:tcBorders>
            <w:vAlign w:val="center"/>
          </w:tcPr>
          <w:p w:rsidR="00346324" w:rsidRPr="00BF074B" w:rsidRDefault="00346324" w:rsidP="000104DD">
            <w:pPr>
              <w:ind w:left="113"/>
              <w:jc w:val="right"/>
              <w:rPr>
                <w:snapToGrid w:val="0"/>
                <w:sz w:val="14"/>
                <w:szCs w:val="14"/>
              </w:rPr>
            </w:pPr>
            <w:r w:rsidRPr="00BF074B">
              <w:rPr>
                <w:snapToGrid w:val="0"/>
                <w:sz w:val="14"/>
                <w:szCs w:val="14"/>
              </w:rPr>
              <w:t>19,493</w:t>
            </w:r>
          </w:p>
        </w:tc>
        <w:tc>
          <w:tcPr>
            <w:tcW w:w="729" w:type="dxa"/>
            <w:vAlign w:val="center"/>
          </w:tcPr>
          <w:p w:rsidR="00346324" w:rsidRPr="00BF074B" w:rsidRDefault="00346324" w:rsidP="000104DD">
            <w:pPr>
              <w:ind w:right="57"/>
              <w:jc w:val="right"/>
              <w:rPr>
                <w:sz w:val="14"/>
                <w:szCs w:val="14"/>
              </w:rPr>
            </w:pPr>
            <w:r w:rsidRPr="00BF074B">
              <w:rPr>
                <w:sz w:val="14"/>
                <w:szCs w:val="14"/>
              </w:rPr>
              <w:t>20,979</w:t>
            </w:r>
          </w:p>
        </w:tc>
        <w:tc>
          <w:tcPr>
            <w:tcW w:w="939" w:type="dxa"/>
            <w:vAlign w:val="center"/>
          </w:tcPr>
          <w:p w:rsidR="00346324" w:rsidRPr="00BF074B" w:rsidRDefault="00346324" w:rsidP="000104DD">
            <w:pPr>
              <w:tabs>
                <w:tab w:val="right" w:pos="634"/>
              </w:tabs>
              <w:ind w:right="57"/>
              <w:jc w:val="right"/>
              <w:rPr>
                <w:sz w:val="14"/>
                <w:szCs w:val="14"/>
              </w:rPr>
            </w:pPr>
            <w:r w:rsidRPr="00BF074B">
              <w:rPr>
                <w:sz w:val="14"/>
                <w:szCs w:val="14"/>
              </w:rPr>
              <w:t>22,333</w:t>
            </w:r>
          </w:p>
        </w:tc>
        <w:tc>
          <w:tcPr>
            <w:tcW w:w="913" w:type="dxa"/>
            <w:tcBorders>
              <w:right w:val="single" w:sz="4" w:space="0" w:color="auto"/>
            </w:tcBorders>
            <w:vAlign w:val="center"/>
          </w:tcPr>
          <w:p w:rsidR="00346324" w:rsidRPr="00BF074B" w:rsidRDefault="00346324" w:rsidP="000104DD">
            <w:pPr>
              <w:ind w:right="57"/>
              <w:jc w:val="right"/>
              <w:rPr>
                <w:sz w:val="14"/>
                <w:szCs w:val="14"/>
              </w:rPr>
            </w:pPr>
            <w:r w:rsidRPr="00BF074B">
              <w:rPr>
                <w:sz w:val="14"/>
                <w:szCs w:val="14"/>
              </w:rPr>
              <w:t>..</w:t>
            </w:r>
          </w:p>
        </w:tc>
      </w:tr>
      <w:tr w:rsidR="00346324" w:rsidRPr="00BF074B" w:rsidTr="000104DD">
        <w:trPr>
          <w:cantSplit/>
          <w:trHeight w:val="57"/>
          <w:jc w:val="center"/>
        </w:trPr>
        <w:tc>
          <w:tcPr>
            <w:tcW w:w="1897" w:type="dxa"/>
            <w:tcBorders>
              <w:left w:val="single" w:sz="4" w:space="0" w:color="auto"/>
              <w:bottom w:val="single" w:sz="4" w:space="0" w:color="auto"/>
              <w:right w:val="single" w:sz="4" w:space="0" w:color="auto"/>
            </w:tcBorders>
            <w:vAlign w:val="center"/>
          </w:tcPr>
          <w:p w:rsidR="00346324" w:rsidRPr="00BF074B" w:rsidRDefault="00346324" w:rsidP="000104DD">
            <w:pPr>
              <w:bidi/>
              <w:jc w:val="right"/>
              <w:rPr>
                <w:rFonts w:cs="Times New Roman"/>
                <w:b/>
                <w:bCs/>
                <w:snapToGrid w:val="0"/>
                <w:sz w:val="14"/>
                <w:szCs w:val="14"/>
              </w:rPr>
            </w:pPr>
            <w:r w:rsidRPr="00BF074B">
              <w:rPr>
                <w:rFonts w:cs="Times New Roman"/>
                <w:b/>
                <w:bCs/>
                <w:snapToGrid w:val="0"/>
                <w:sz w:val="14"/>
                <w:szCs w:val="14"/>
              </w:rPr>
              <w:t xml:space="preserve">  Both Sexes</w:t>
            </w:r>
          </w:p>
        </w:tc>
        <w:tc>
          <w:tcPr>
            <w:tcW w:w="728" w:type="dxa"/>
            <w:tcBorders>
              <w:left w:val="single" w:sz="4" w:space="0" w:color="auto"/>
              <w:bottom w:val="single" w:sz="4" w:space="0" w:color="auto"/>
            </w:tcBorders>
            <w:vAlign w:val="center"/>
          </w:tcPr>
          <w:p w:rsidR="00346324" w:rsidRPr="00BF074B" w:rsidRDefault="00346324" w:rsidP="000104DD">
            <w:pPr>
              <w:ind w:left="113"/>
              <w:jc w:val="right"/>
              <w:rPr>
                <w:b/>
                <w:bCs/>
                <w:snapToGrid w:val="0"/>
                <w:sz w:val="14"/>
                <w:szCs w:val="14"/>
              </w:rPr>
            </w:pPr>
            <w:r w:rsidRPr="00BF074B">
              <w:rPr>
                <w:b/>
                <w:bCs/>
                <w:snapToGrid w:val="0"/>
                <w:sz w:val="14"/>
                <w:szCs w:val="14"/>
              </w:rPr>
              <w:t>32,551</w:t>
            </w:r>
          </w:p>
        </w:tc>
        <w:tc>
          <w:tcPr>
            <w:tcW w:w="729" w:type="dxa"/>
            <w:tcBorders>
              <w:bottom w:val="single" w:sz="4" w:space="0" w:color="auto"/>
            </w:tcBorders>
            <w:vAlign w:val="center"/>
          </w:tcPr>
          <w:p w:rsidR="00346324" w:rsidRPr="00BF074B" w:rsidRDefault="00346324" w:rsidP="000104DD">
            <w:pPr>
              <w:ind w:right="57"/>
              <w:jc w:val="right"/>
              <w:rPr>
                <w:b/>
                <w:bCs/>
                <w:sz w:val="14"/>
                <w:szCs w:val="14"/>
              </w:rPr>
            </w:pPr>
            <w:r w:rsidRPr="00BF074B">
              <w:rPr>
                <w:b/>
                <w:bCs/>
                <w:sz w:val="14"/>
                <w:szCs w:val="14"/>
              </w:rPr>
              <w:t>34,515</w:t>
            </w:r>
          </w:p>
        </w:tc>
        <w:tc>
          <w:tcPr>
            <w:tcW w:w="939" w:type="dxa"/>
            <w:tcBorders>
              <w:bottom w:val="single" w:sz="4" w:space="0" w:color="auto"/>
            </w:tcBorders>
            <w:vAlign w:val="center"/>
          </w:tcPr>
          <w:p w:rsidR="00346324" w:rsidRPr="00BF074B" w:rsidRDefault="00346324" w:rsidP="000104DD">
            <w:pPr>
              <w:tabs>
                <w:tab w:val="right" w:pos="634"/>
              </w:tabs>
              <w:ind w:right="57"/>
              <w:jc w:val="right"/>
              <w:rPr>
                <w:b/>
                <w:bCs/>
                <w:sz w:val="14"/>
                <w:szCs w:val="14"/>
              </w:rPr>
            </w:pPr>
            <w:r w:rsidRPr="00BF074B">
              <w:rPr>
                <w:b/>
                <w:bCs/>
                <w:sz w:val="14"/>
                <w:szCs w:val="14"/>
              </w:rPr>
              <w:t>36,830</w:t>
            </w:r>
          </w:p>
        </w:tc>
        <w:tc>
          <w:tcPr>
            <w:tcW w:w="913" w:type="dxa"/>
            <w:tcBorders>
              <w:bottom w:val="single" w:sz="4" w:space="0" w:color="auto"/>
              <w:right w:val="single" w:sz="4" w:space="0" w:color="auto"/>
            </w:tcBorders>
            <w:vAlign w:val="center"/>
          </w:tcPr>
          <w:p w:rsidR="00346324" w:rsidRPr="00BF074B" w:rsidRDefault="00346324" w:rsidP="000104DD">
            <w:pPr>
              <w:ind w:right="57"/>
              <w:jc w:val="right"/>
              <w:rPr>
                <w:b/>
                <w:bCs/>
                <w:sz w:val="14"/>
                <w:szCs w:val="14"/>
              </w:rPr>
            </w:pPr>
            <w:r w:rsidRPr="00BF074B">
              <w:rPr>
                <w:b/>
                <w:bCs/>
                <w:sz w:val="14"/>
                <w:szCs w:val="14"/>
              </w:rPr>
              <w:t>..</w:t>
            </w:r>
          </w:p>
        </w:tc>
      </w:tr>
      <w:tr w:rsidR="00346324" w:rsidRPr="00BF074B" w:rsidTr="000104DD">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ind w:left="79"/>
              <w:rPr>
                <w:rFonts w:cs="Times New Roman"/>
                <w:b/>
                <w:bCs/>
                <w:snapToGrid w:val="0"/>
                <w:sz w:val="14"/>
                <w:szCs w:val="14"/>
                <w:rtl/>
              </w:rPr>
            </w:pPr>
            <w:r w:rsidRPr="00BF074B">
              <w:rPr>
                <w:rFonts w:cs="Times New Roman"/>
                <w:b/>
                <w:bCs/>
                <w:snapToGrid w:val="0"/>
                <w:sz w:val="14"/>
                <w:szCs w:val="14"/>
              </w:rPr>
              <w:t>Teaching Staff at Universities**</w:t>
            </w:r>
          </w:p>
        </w:tc>
      </w:tr>
      <w:tr w:rsidR="00346324" w:rsidRPr="00BF074B" w:rsidTr="000104DD">
        <w:trPr>
          <w:cantSplit/>
          <w:trHeight w:val="57"/>
          <w:jc w:val="center"/>
        </w:trPr>
        <w:tc>
          <w:tcPr>
            <w:tcW w:w="1897" w:type="dxa"/>
            <w:tcBorders>
              <w:top w:val="single" w:sz="4" w:space="0" w:color="auto"/>
              <w:left w:val="single" w:sz="4" w:space="0" w:color="auto"/>
              <w:right w:val="single" w:sz="4" w:space="0" w:color="auto"/>
            </w:tcBorders>
            <w:vAlign w:val="center"/>
          </w:tcPr>
          <w:p w:rsidR="00346324" w:rsidRPr="00BF074B" w:rsidRDefault="00346324" w:rsidP="000104DD">
            <w:pPr>
              <w:bidi/>
              <w:jc w:val="right"/>
              <w:rPr>
                <w:rFonts w:cs="Times New Roman"/>
                <w:snapToGrid w:val="0"/>
                <w:sz w:val="14"/>
                <w:szCs w:val="14"/>
              </w:rPr>
            </w:pPr>
            <w:r w:rsidRPr="00BF074B">
              <w:rPr>
                <w:rFonts w:cs="Times New Roman"/>
                <w:snapToGrid w:val="0"/>
                <w:sz w:val="14"/>
                <w:szCs w:val="14"/>
              </w:rPr>
              <w:t xml:space="preserve">  Males</w:t>
            </w:r>
          </w:p>
        </w:tc>
        <w:tc>
          <w:tcPr>
            <w:tcW w:w="728" w:type="dxa"/>
            <w:tcBorders>
              <w:top w:val="single" w:sz="4" w:space="0" w:color="auto"/>
              <w:left w:val="single" w:sz="4" w:space="0" w:color="auto"/>
            </w:tcBorders>
            <w:vAlign w:val="center"/>
          </w:tcPr>
          <w:p w:rsidR="00346324" w:rsidRPr="00BF074B" w:rsidRDefault="00346324" w:rsidP="000104DD">
            <w:pPr>
              <w:ind w:left="113"/>
              <w:jc w:val="right"/>
              <w:rPr>
                <w:rFonts w:cs="Times New Roman"/>
                <w:snapToGrid w:val="0"/>
                <w:sz w:val="14"/>
                <w:szCs w:val="14"/>
              </w:rPr>
            </w:pPr>
            <w:r w:rsidRPr="00BF074B">
              <w:rPr>
                <w:rFonts w:cs="Times New Roman"/>
                <w:snapToGrid w:val="0"/>
                <w:sz w:val="14"/>
                <w:szCs w:val="14"/>
              </w:rPr>
              <w:t>5,340</w:t>
            </w:r>
          </w:p>
        </w:tc>
        <w:tc>
          <w:tcPr>
            <w:tcW w:w="729" w:type="dxa"/>
            <w:tcBorders>
              <w:top w:val="single" w:sz="4" w:space="0" w:color="auto"/>
            </w:tcBorders>
            <w:vAlign w:val="center"/>
          </w:tcPr>
          <w:p w:rsidR="00346324" w:rsidRPr="00BF074B" w:rsidRDefault="00346324" w:rsidP="000104DD">
            <w:pPr>
              <w:ind w:left="113"/>
              <w:jc w:val="right"/>
              <w:rPr>
                <w:rFonts w:cs="Times New Roman"/>
                <w:snapToGrid w:val="0"/>
                <w:sz w:val="14"/>
                <w:szCs w:val="14"/>
              </w:rPr>
            </w:pPr>
            <w:r w:rsidRPr="00BF074B">
              <w:rPr>
                <w:rFonts w:cs="Times New Roman"/>
                <w:snapToGrid w:val="0"/>
                <w:sz w:val="14"/>
                <w:szCs w:val="14"/>
              </w:rPr>
              <w:t>5,309</w:t>
            </w:r>
          </w:p>
        </w:tc>
        <w:tc>
          <w:tcPr>
            <w:tcW w:w="939" w:type="dxa"/>
            <w:tcBorders>
              <w:top w:val="single" w:sz="4" w:space="0" w:color="auto"/>
            </w:tcBorders>
            <w:vAlign w:val="center"/>
          </w:tcPr>
          <w:p w:rsidR="00346324" w:rsidRPr="00BF074B" w:rsidRDefault="00346324" w:rsidP="000104DD">
            <w:pPr>
              <w:ind w:right="57"/>
              <w:jc w:val="right"/>
              <w:rPr>
                <w:sz w:val="14"/>
                <w:szCs w:val="14"/>
              </w:rPr>
            </w:pPr>
            <w:r w:rsidRPr="00BF074B">
              <w:rPr>
                <w:sz w:val="14"/>
                <w:szCs w:val="14"/>
              </w:rPr>
              <w:t>4,879</w:t>
            </w:r>
          </w:p>
        </w:tc>
        <w:tc>
          <w:tcPr>
            <w:tcW w:w="913" w:type="dxa"/>
            <w:tcBorders>
              <w:top w:val="single" w:sz="4" w:space="0" w:color="auto"/>
              <w:right w:val="single" w:sz="4" w:space="0" w:color="auto"/>
            </w:tcBorders>
            <w:vAlign w:val="center"/>
          </w:tcPr>
          <w:p w:rsidR="00346324" w:rsidRPr="00BF074B" w:rsidRDefault="00346324" w:rsidP="000104DD">
            <w:pPr>
              <w:ind w:right="57"/>
              <w:jc w:val="right"/>
              <w:rPr>
                <w:sz w:val="14"/>
                <w:szCs w:val="14"/>
              </w:rPr>
            </w:pPr>
            <w:r w:rsidRPr="00BF074B">
              <w:rPr>
                <w:sz w:val="14"/>
                <w:szCs w:val="14"/>
              </w:rPr>
              <w:t>5,269</w:t>
            </w:r>
          </w:p>
        </w:tc>
      </w:tr>
      <w:tr w:rsidR="00346324" w:rsidRPr="00BF074B" w:rsidTr="000104DD">
        <w:trPr>
          <w:cantSplit/>
          <w:trHeight w:val="57"/>
          <w:jc w:val="center"/>
        </w:trPr>
        <w:tc>
          <w:tcPr>
            <w:tcW w:w="1897" w:type="dxa"/>
            <w:tcBorders>
              <w:left w:val="single" w:sz="4" w:space="0" w:color="auto"/>
              <w:right w:val="single" w:sz="4" w:space="0" w:color="auto"/>
            </w:tcBorders>
            <w:vAlign w:val="center"/>
          </w:tcPr>
          <w:p w:rsidR="00346324" w:rsidRPr="00BF074B" w:rsidRDefault="00346324" w:rsidP="000104DD">
            <w:pPr>
              <w:bidi/>
              <w:jc w:val="right"/>
              <w:rPr>
                <w:rFonts w:cs="Times New Roman"/>
                <w:snapToGrid w:val="0"/>
                <w:sz w:val="14"/>
                <w:szCs w:val="14"/>
              </w:rPr>
            </w:pPr>
            <w:r w:rsidRPr="00BF074B">
              <w:rPr>
                <w:rFonts w:cs="Times New Roman"/>
                <w:snapToGrid w:val="0"/>
                <w:sz w:val="14"/>
                <w:szCs w:val="14"/>
              </w:rPr>
              <w:t xml:space="preserve">  Females</w:t>
            </w:r>
          </w:p>
        </w:tc>
        <w:tc>
          <w:tcPr>
            <w:tcW w:w="728" w:type="dxa"/>
            <w:tcBorders>
              <w:left w:val="single" w:sz="4" w:space="0" w:color="auto"/>
            </w:tcBorders>
            <w:vAlign w:val="center"/>
          </w:tcPr>
          <w:p w:rsidR="00346324" w:rsidRPr="00BF074B" w:rsidRDefault="00346324" w:rsidP="000104DD">
            <w:pPr>
              <w:ind w:left="113"/>
              <w:jc w:val="right"/>
              <w:rPr>
                <w:rFonts w:cs="Times New Roman"/>
                <w:snapToGrid w:val="0"/>
                <w:sz w:val="14"/>
                <w:szCs w:val="14"/>
              </w:rPr>
            </w:pPr>
            <w:r w:rsidRPr="00BF074B">
              <w:rPr>
                <w:rFonts w:cs="Times New Roman"/>
                <w:snapToGrid w:val="0"/>
                <w:sz w:val="14"/>
                <w:szCs w:val="14"/>
              </w:rPr>
              <w:t>1,285</w:t>
            </w:r>
          </w:p>
        </w:tc>
        <w:tc>
          <w:tcPr>
            <w:tcW w:w="729" w:type="dxa"/>
            <w:vAlign w:val="center"/>
          </w:tcPr>
          <w:p w:rsidR="00346324" w:rsidRPr="00BF074B" w:rsidRDefault="00346324" w:rsidP="000104DD">
            <w:pPr>
              <w:ind w:left="113"/>
              <w:jc w:val="right"/>
              <w:rPr>
                <w:rFonts w:cs="Times New Roman"/>
                <w:snapToGrid w:val="0"/>
                <w:sz w:val="14"/>
                <w:szCs w:val="14"/>
              </w:rPr>
            </w:pPr>
            <w:r w:rsidRPr="00BF074B">
              <w:rPr>
                <w:rFonts w:cs="Times New Roman"/>
                <w:snapToGrid w:val="0"/>
                <w:sz w:val="14"/>
                <w:szCs w:val="14"/>
              </w:rPr>
              <w:t>1,332</w:t>
            </w:r>
          </w:p>
        </w:tc>
        <w:tc>
          <w:tcPr>
            <w:tcW w:w="939" w:type="dxa"/>
            <w:vAlign w:val="center"/>
          </w:tcPr>
          <w:p w:rsidR="00346324" w:rsidRPr="00BF074B" w:rsidRDefault="00346324" w:rsidP="000104DD">
            <w:pPr>
              <w:ind w:right="57"/>
              <w:jc w:val="right"/>
              <w:rPr>
                <w:sz w:val="14"/>
                <w:szCs w:val="14"/>
              </w:rPr>
            </w:pPr>
            <w:r w:rsidRPr="00BF074B">
              <w:rPr>
                <w:sz w:val="14"/>
                <w:szCs w:val="14"/>
              </w:rPr>
              <w:t>1,222</w:t>
            </w:r>
          </w:p>
        </w:tc>
        <w:tc>
          <w:tcPr>
            <w:tcW w:w="913" w:type="dxa"/>
            <w:tcBorders>
              <w:right w:val="single" w:sz="4" w:space="0" w:color="auto"/>
            </w:tcBorders>
            <w:vAlign w:val="center"/>
          </w:tcPr>
          <w:p w:rsidR="00346324" w:rsidRPr="00BF074B" w:rsidRDefault="00346324" w:rsidP="000104DD">
            <w:pPr>
              <w:ind w:right="57"/>
              <w:jc w:val="right"/>
              <w:rPr>
                <w:sz w:val="14"/>
                <w:szCs w:val="14"/>
              </w:rPr>
            </w:pPr>
            <w:r w:rsidRPr="00BF074B">
              <w:rPr>
                <w:sz w:val="14"/>
                <w:szCs w:val="14"/>
              </w:rPr>
              <w:t>1,414</w:t>
            </w:r>
          </w:p>
        </w:tc>
      </w:tr>
      <w:tr w:rsidR="00346324" w:rsidRPr="00BF074B" w:rsidTr="000104DD">
        <w:trPr>
          <w:cantSplit/>
          <w:trHeight w:val="57"/>
          <w:jc w:val="center"/>
        </w:trPr>
        <w:tc>
          <w:tcPr>
            <w:tcW w:w="1897" w:type="dxa"/>
            <w:tcBorders>
              <w:left w:val="single" w:sz="4" w:space="0" w:color="auto"/>
              <w:bottom w:val="single" w:sz="4" w:space="0" w:color="auto"/>
              <w:right w:val="single" w:sz="4" w:space="0" w:color="auto"/>
            </w:tcBorders>
            <w:vAlign w:val="center"/>
          </w:tcPr>
          <w:p w:rsidR="00346324" w:rsidRPr="00BF074B" w:rsidRDefault="00346324" w:rsidP="000104DD">
            <w:pPr>
              <w:bidi/>
              <w:jc w:val="right"/>
              <w:rPr>
                <w:rFonts w:cs="Times New Roman"/>
                <w:b/>
                <w:bCs/>
                <w:snapToGrid w:val="0"/>
                <w:sz w:val="14"/>
                <w:szCs w:val="14"/>
              </w:rPr>
            </w:pPr>
            <w:r w:rsidRPr="00BF074B">
              <w:rPr>
                <w:rFonts w:cs="Times New Roman"/>
                <w:b/>
                <w:bCs/>
                <w:snapToGrid w:val="0"/>
                <w:sz w:val="14"/>
                <w:szCs w:val="14"/>
              </w:rPr>
              <w:t xml:space="preserve">  Both Sexes</w:t>
            </w:r>
          </w:p>
        </w:tc>
        <w:tc>
          <w:tcPr>
            <w:tcW w:w="728" w:type="dxa"/>
            <w:tcBorders>
              <w:left w:val="single" w:sz="4" w:space="0" w:color="auto"/>
              <w:bottom w:val="single" w:sz="4" w:space="0" w:color="auto"/>
            </w:tcBorders>
            <w:vAlign w:val="center"/>
          </w:tcPr>
          <w:p w:rsidR="00346324" w:rsidRPr="00BF074B" w:rsidRDefault="00346324" w:rsidP="000104DD">
            <w:pPr>
              <w:ind w:left="113"/>
              <w:jc w:val="right"/>
              <w:rPr>
                <w:rFonts w:cs="Times New Roman"/>
                <w:b/>
                <w:bCs/>
                <w:snapToGrid w:val="0"/>
                <w:sz w:val="14"/>
                <w:szCs w:val="14"/>
              </w:rPr>
            </w:pPr>
            <w:r w:rsidRPr="00BF074B">
              <w:rPr>
                <w:rFonts w:cs="Times New Roman"/>
                <w:b/>
                <w:bCs/>
                <w:snapToGrid w:val="0"/>
                <w:sz w:val="14"/>
                <w:szCs w:val="14"/>
              </w:rPr>
              <w:t>6,625</w:t>
            </w:r>
          </w:p>
        </w:tc>
        <w:tc>
          <w:tcPr>
            <w:tcW w:w="729" w:type="dxa"/>
            <w:tcBorders>
              <w:bottom w:val="single" w:sz="4" w:space="0" w:color="auto"/>
            </w:tcBorders>
            <w:vAlign w:val="center"/>
          </w:tcPr>
          <w:p w:rsidR="00346324" w:rsidRPr="00BF074B" w:rsidRDefault="00346324" w:rsidP="000104DD">
            <w:pPr>
              <w:ind w:left="113"/>
              <w:jc w:val="right"/>
              <w:rPr>
                <w:rFonts w:cs="Times New Roman"/>
                <w:b/>
                <w:bCs/>
                <w:snapToGrid w:val="0"/>
                <w:sz w:val="14"/>
                <w:szCs w:val="14"/>
              </w:rPr>
            </w:pPr>
            <w:r w:rsidRPr="00BF074B">
              <w:rPr>
                <w:rFonts w:cs="Times New Roman"/>
                <w:b/>
                <w:bCs/>
                <w:snapToGrid w:val="0"/>
                <w:sz w:val="14"/>
                <w:szCs w:val="14"/>
              </w:rPr>
              <w:t>6,641</w:t>
            </w:r>
          </w:p>
        </w:tc>
        <w:tc>
          <w:tcPr>
            <w:tcW w:w="939" w:type="dxa"/>
            <w:tcBorders>
              <w:bottom w:val="single" w:sz="4" w:space="0" w:color="auto"/>
            </w:tcBorders>
            <w:vAlign w:val="center"/>
          </w:tcPr>
          <w:p w:rsidR="00346324" w:rsidRPr="00BF074B" w:rsidRDefault="00346324" w:rsidP="000104DD">
            <w:pPr>
              <w:ind w:right="57"/>
              <w:jc w:val="right"/>
              <w:rPr>
                <w:b/>
                <w:bCs/>
                <w:sz w:val="14"/>
                <w:szCs w:val="14"/>
              </w:rPr>
            </w:pPr>
            <w:r w:rsidRPr="00BF074B">
              <w:rPr>
                <w:b/>
                <w:bCs/>
                <w:sz w:val="14"/>
                <w:szCs w:val="14"/>
              </w:rPr>
              <w:t>6,101</w:t>
            </w:r>
          </w:p>
        </w:tc>
        <w:tc>
          <w:tcPr>
            <w:tcW w:w="913" w:type="dxa"/>
            <w:tcBorders>
              <w:bottom w:val="single" w:sz="4" w:space="0" w:color="auto"/>
              <w:right w:val="single" w:sz="4" w:space="0" w:color="auto"/>
            </w:tcBorders>
            <w:vAlign w:val="center"/>
          </w:tcPr>
          <w:p w:rsidR="00346324" w:rsidRPr="00BF074B" w:rsidRDefault="00346324" w:rsidP="000104DD">
            <w:pPr>
              <w:ind w:right="57"/>
              <w:jc w:val="right"/>
              <w:rPr>
                <w:b/>
                <w:bCs/>
                <w:sz w:val="14"/>
                <w:szCs w:val="14"/>
              </w:rPr>
            </w:pPr>
            <w:r w:rsidRPr="00BF074B">
              <w:rPr>
                <w:b/>
                <w:bCs/>
                <w:sz w:val="14"/>
                <w:szCs w:val="14"/>
              </w:rPr>
              <w:t>6,683</w:t>
            </w:r>
          </w:p>
        </w:tc>
      </w:tr>
      <w:tr w:rsidR="00346324" w:rsidRPr="00BF074B" w:rsidTr="000104DD">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ind w:left="79"/>
              <w:rPr>
                <w:rFonts w:cs="Times New Roman"/>
                <w:b/>
                <w:bCs/>
                <w:snapToGrid w:val="0"/>
                <w:sz w:val="14"/>
                <w:szCs w:val="14"/>
                <w:rtl/>
              </w:rPr>
            </w:pPr>
            <w:r w:rsidRPr="00BF074B">
              <w:rPr>
                <w:rFonts w:cs="Times New Roman"/>
                <w:b/>
                <w:bCs/>
                <w:snapToGrid w:val="0"/>
                <w:sz w:val="14"/>
                <w:szCs w:val="14"/>
              </w:rPr>
              <w:t>Community College Students</w:t>
            </w:r>
          </w:p>
        </w:tc>
      </w:tr>
      <w:tr w:rsidR="00346324" w:rsidRPr="00BF074B" w:rsidTr="000104DD">
        <w:trPr>
          <w:cantSplit/>
          <w:trHeight w:val="57"/>
          <w:jc w:val="center"/>
        </w:trPr>
        <w:tc>
          <w:tcPr>
            <w:tcW w:w="1897" w:type="dxa"/>
            <w:tcBorders>
              <w:top w:val="single" w:sz="4" w:space="0" w:color="auto"/>
              <w:left w:val="single" w:sz="4" w:space="0" w:color="auto"/>
              <w:right w:val="single" w:sz="4" w:space="0" w:color="auto"/>
            </w:tcBorders>
            <w:vAlign w:val="center"/>
          </w:tcPr>
          <w:p w:rsidR="00346324" w:rsidRPr="00BF074B" w:rsidRDefault="00346324" w:rsidP="000104DD">
            <w:pPr>
              <w:bidi/>
              <w:jc w:val="right"/>
              <w:rPr>
                <w:rFonts w:cs="Times New Roman"/>
                <w:snapToGrid w:val="0"/>
                <w:sz w:val="14"/>
                <w:szCs w:val="14"/>
              </w:rPr>
            </w:pPr>
            <w:r w:rsidRPr="00BF074B">
              <w:rPr>
                <w:rFonts w:cs="Times New Roman"/>
                <w:snapToGrid w:val="0"/>
                <w:sz w:val="14"/>
                <w:szCs w:val="14"/>
              </w:rPr>
              <w:t xml:space="preserve">  Males</w:t>
            </w:r>
          </w:p>
        </w:tc>
        <w:tc>
          <w:tcPr>
            <w:tcW w:w="728" w:type="dxa"/>
            <w:tcBorders>
              <w:top w:val="single" w:sz="4" w:space="0" w:color="auto"/>
              <w:left w:val="single" w:sz="4" w:space="0" w:color="auto"/>
            </w:tcBorders>
            <w:vAlign w:val="center"/>
          </w:tcPr>
          <w:p w:rsidR="00346324" w:rsidRPr="00BF074B" w:rsidRDefault="00346324" w:rsidP="000104DD">
            <w:pPr>
              <w:ind w:left="113"/>
              <w:jc w:val="right"/>
              <w:rPr>
                <w:rFonts w:cs="Times New Roman"/>
                <w:snapToGrid w:val="0"/>
                <w:sz w:val="14"/>
                <w:szCs w:val="14"/>
              </w:rPr>
            </w:pPr>
            <w:r w:rsidRPr="00BF074B">
              <w:rPr>
                <w:rFonts w:cs="Times New Roman"/>
                <w:snapToGrid w:val="0"/>
                <w:sz w:val="14"/>
                <w:szCs w:val="14"/>
              </w:rPr>
              <w:t>6,853</w:t>
            </w:r>
          </w:p>
        </w:tc>
        <w:tc>
          <w:tcPr>
            <w:tcW w:w="729" w:type="dxa"/>
            <w:tcBorders>
              <w:top w:val="single" w:sz="4" w:space="0" w:color="auto"/>
            </w:tcBorders>
            <w:vAlign w:val="center"/>
          </w:tcPr>
          <w:p w:rsidR="00346324" w:rsidRPr="00BF074B" w:rsidRDefault="00346324" w:rsidP="000104DD">
            <w:pPr>
              <w:ind w:left="113"/>
              <w:jc w:val="right"/>
              <w:rPr>
                <w:rFonts w:cs="Times New Roman"/>
                <w:snapToGrid w:val="0"/>
                <w:sz w:val="14"/>
                <w:szCs w:val="14"/>
              </w:rPr>
            </w:pPr>
            <w:r w:rsidRPr="00BF074B">
              <w:rPr>
                <w:rFonts w:cs="Times New Roman"/>
                <w:snapToGrid w:val="0"/>
                <w:sz w:val="14"/>
                <w:szCs w:val="14"/>
              </w:rPr>
              <w:t>6,391</w:t>
            </w:r>
          </w:p>
        </w:tc>
        <w:tc>
          <w:tcPr>
            <w:tcW w:w="939" w:type="dxa"/>
            <w:tcBorders>
              <w:top w:val="single" w:sz="4" w:space="0" w:color="auto"/>
            </w:tcBorders>
            <w:vAlign w:val="center"/>
          </w:tcPr>
          <w:p w:rsidR="00346324" w:rsidRPr="00BF074B" w:rsidRDefault="00346324" w:rsidP="000104DD">
            <w:pPr>
              <w:ind w:left="113" w:right="57"/>
              <w:jc w:val="right"/>
              <w:rPr>
                <w:sz w:val="14"/>
                <w:szCs w:val="14"/>
              </w:rPr>
            </w:pPr>
            <w:r w:rsidRPr="00BF074B">
              <w:rPr>
                <w:sz w:val="14"/>
                <w:szCs w:val="14"/>
              </w:rPr>
              <w:t>5,691</w:t>
            </w:r>
          </w:p>
        </w:tc>
        <w:tc>
          <w:tcPr>
            <w:tcW w:w="913" w:type="dxa"/>
            <w:tcBorders>
              <w:top w:val="single" w:sz="4" w:space="0" w:color="auto"/>
              <w:right w:val="single" w:sz="4" w:space="0" w:color="auto"/>
            </w:tcBorders>
            <w:vAlign w:val="center"/>
          </w:tcPr>
          <w:p w:rsidR="00346324" w:rsidRPr="00BF074B" w:rsidRDefault="00346324" w:rsidP="000104DD">
            <w:pPr>
              <w:ind w:left="113" w:right="57"/>
              <w:jc w:val="right"/>
              <w:rPr>
                <w:sz w:val="14"/>
                <w:szCs w:val="14"/>
              </w:rPr>
            </w:pPr>
            <w:r w:rsidRPr="00BF074B">
              <w:rPr>
                <w:sz w:val="14"/>
                <w:szCs w:val="14"/>
              </w:rPr>
              <w:t>6,413</w:t>
            </w:r>
          </w:p>
        </w:tc>
      </w:tr>
      <w:tr w:rsidR="00346324" w:rsidRPr="00BF074B" w:rsidTr="000104DD">
        <w:trPr>
          <w:cantSplit/>
          <w:trHeight w:val="57"/>
          <w:jc w:val="center"/>
        </w:trPr>
        <w:tc>
          <w:tcPr>
            <w:tcW w:w="1897" w:type="dxa"/>
            <w:tcBorders>
              <w:left w:val="single" w:sz="4" w:space="0" w:color="auto"/>
              <w:right w:val="single" w:sz="4" w:space="0" w:color="auto"/>
            </w:tcBorders>
            <w:vAlign w:val="center"/>
          </w:tcPr>
          <w:p w:rsidR="00346324" w:rsidRPr="00BF074B" w:rsidRDefault="00346324" w:rsidP="000104DD">
            <w:pPr>
              <w:bidi/>
              <w:jc w:val="right"/>
              <w:rPr>
                <w:rFonts w:cs="Times New Roman"/>
                <w:snapToGrid w:val="0"/>
                <w:sz w:val="14"/>
                <w:szCs w:val="14"/>
              </w:rPr>
            </w:pPr>
            <w:r w:rsidRPr="00BF074B">
              <w:rPr>
                <w:rFonts w:cs="Times New Roman"/>
                <w:snapToGrid w:val="0"/>
                <w:sz w:val="14"/>
                <w:szCs w:val="14"/>
              </w:rPr>
              <w:t xml:space="preserve">  Females</w:t>
            </w:r>
          </w:p>
        </w:tc>
        <w:tc>
          <w:tcPr>
            <w:tcW w:w="728" w:type="dxa"/>
            <w:tcBorders>
              <w:left w:val="single" w:sz="4" w:space="0" w:color="auto"/>
            </w:tcBorders>
            <w:vAlign w:val="center"/>
          </w:tcPr>
          <w:p w:rsidR="00346324" w:rsidRPr="00BF074B" w:rsidRDefault="00346324" w:rsidP="000104DD">
            <w:pPr>
              <w:ind w:left="113"/>
              <w:jc w:val="right"/>
              <w:rPr>
                <w:rFonts w:cs="Times New Roman"/>
                <w:snapToGrid w:val="0"/>
                <w:sz w:val="14"/>
                <w:szCs w:val="14"/>
              </w:rPr>
            </w:pPr>
            <w:r w:rsidRPr="00BF074B">
              <w:rPr>
                <w:rFonts w:cs="Times New Roman"/>
                <w:snapToGrid w:val="0"/>
                <w:sz w:val="14"/>
                <w:szCs w:val="14"/>
              </w:rPr>
              <w:t>5,234</w:t>
            </w:r>
          </w:p>
        </w:tc>
        <w:tc>
          <w:tcPr>
            <w:tcW w:w="729" w:type="dxa"/>
            <w:vAlign w:val="center"/>
          </w:tcPr>
          <w:p w:rsidR="00346324" w:rsidRPr="00BF074B" w:rsidRDefault="00346324" w:rsidP="000104DD">
            <w:pPr>
              <w:ind w:left="113"/>
              <w:jc w:val="right"/>
              <w:rPr>
                <w:rFonts w:cs="Times New Roman"/>
                <w:snapToGrid w:val="0"/>
                <w:sz w:val="14"/>
                <w:szCs w:val="14"/>
              </w:rPr>
            </w:pPr>
            <w:r w:rsidRPr="00BF074B">
              <w:rPr>
                <w:rFonts w:cs="Times New Roman"/>
                <w:snapToGrid w:val="0"/>
                <w:sz w:val="14"/>
                <w:szCs w:val="14"/>
              </w:rPr>
              <w:t>5,882</w:t>
            </w:r>
          </w:p>
        </w:tc>
        <w:tc>
          <w:tcPr>
            <w:tcW w:w="939" w:type="dxa"/>
            <w:vAlign w:val="center"/>
          </w:tcPr>
          <w:p w:rsidR="00346324" w:rsidRPr="00BF074B" w:rsidRDefault="00346324" w:rsidP="000104DD">
            <w:pPr>
              <w:ind w:right="57"/>
              <w:jc w:val="right"/>
              <w:rPr>
                <w:sz w:val="14"/>
                <w:szCs w:val="14"/>
              </w:rPr>
            </w:pPr>
            <w:r w:rsidRPr="00BF074B">
              <w:rPr>
                <w:sz w:val="14"/>
                <w:szCs w:val="14"/>
              </w:rPr>
              <w:t>5,432</w:t>
            </w:r>
          </w:p>
        </w:tc>
        <w:tc>
          <w:tcPr>
            <w:tcW w:w="913" w:type="dxa"/>
            <w:tcBorders>
              <w:right w:val="single" w:sz="4" w:space="0" w:color="auto"/>
            </w:tcBorders>
            <w:vAlign w:val="center"/>
          </w:tcPr>
          <w:p w:rsidR="00346324" w:rsidRPr="00BF074B" w:rsidRDefault="00346324" w:rsidP="000104DD">
            <w:pPr>
              <w:ind w:right="57"/>
              <w:jc w:val="right"/>
              <w:rPr>
                <w:sz w:val="14"/>
                <w:szCs w:val="14"/>
              </w:rPr>
            </w:pPr>
            <w:r w:rsidRPr="00BF074B">
              <w:rPr>
                <w:sz w:val="14"/>
                <w:szCs w:val="14"/>
              </w:rPr>
              <w:t>5,857</w:t>
            </w:r>
          </w:p>
        </w:tc>
      </w:tr>
      <w:tr w:rsidR="00346324" w:rsidRPr="00BF074B" w:rsidTr="000104DD">
        <w:trPr>
          <w:cantSplit/>
          <w:trHeight w:val="57"/>
          <w:jc w:val="center"/>
        </w:trPr>
        <w:tc>
          <w:tcPr>
            <w:tcW w:w="1897" w:type="dxa"/>
            <w:tcBorders>
              <w:left w:val="single" w:sz="4" w:space="0" w:color="auto"/>
              <w:bottom w:val="single" w:sz="4" w:space="0" w:color="auto"/>
              <w:right w:val="single" w:sz="4" w:space="0" w:color="auto"/>
            </w:tcBorders>
            <w:vAlign w:val="center"/>
          </w:tcPr>
          <w:p w:rsidR="00346324" w:rsidRPr="00BF074B" w:rsidRDefault="00346324" w:rsidP="000104DD">
            <w:pPr>
              <w:bidi/>
              <w:jc w:val="right"/>
              <w:rPr>
                <w:rFonts w:cs="Times New Roman"/>
                <w:b/>
                <w:bCs/>
                <w:snapToGrid w:val="0"/>
                <w:sz w:val="14"/>
                <w:szCs w:val="14"/>
              </w:rPr>
            </w:pPr>
            <w:r w:rsidRPr="00BF074B">
              <w:rPr>
                <w:rFonts w:cs="Times New Roman"/>
                <w:b/>
                <w:bCs/>
                <w:snapToGrid w:val="0"/>
                <w:sz w:val="14"/>
                <w:szCs w:val="14"/>
              </w:rPr>
              <w:t xml:space="preserve">  Both Sexes</w:t>
            </w:r>
          </w:p>
        </w:tc>
        <w:tc>
          <w:tcPr>
            <w:tcW w:w="728" w:type="dxa"/>
            <w:tcBorders>
              <w:bottom w:val="single" w:sz="4" w:space="0" w:color="auto"/>
            </w:tcBorders>
            <w:vAlign w:val="center"/>
          </w:tcPr>
          <w:p w:rsidR="00346324" w:rsidRPr="00BF074B" w:rsidRDefault="00346324" w:rsidP="000104DD">
            <w:pPr>
              <w:ind w:left="113"/>
              <w:jc w:val="right"/>
              <w:rPr>
                <w:rFonts w:cs="Times New Roman"/>
                <w:b/>
                <w:bCs/>
                <w:snapToGrid w:val="0"/>
                <w:sz w:val="14"/>
                <w:szCs w:val="14"/>
              </w:rPr>
            </w:pPr>
            <w:r w:rsidRPr="00BF074B">
              <w:rPr>
                <w:rFonts w:cs="Times New Roman"/>
                <w:b/>
                <w:bCs/>
                <w:snapToGrid w:val="0"/>
                <w:sz w:val="14"/>
                <w:szCs w:val="14"/>
              </w:rPr>
              <w:t>12,087</w:t>
            </w:r>
          </w:p>
        </w:tc>
        <w:tc>
          <w:tcPr>
            <w:tcW w:w="729" w:type="dxa"/>
            <w:tcBorders>
              <w:bottom w:val="single" w:sz="4" w:space="0" w:color="auto"/>
            </w:tcBorders>
            <w:vAlign w:val="center"/>
          </w:tcPr>
          <w:p w:rsidR="00346324" w:rsidRPr="00BF074B" w:rsidRDefault="00346324" w:rsidP="000104DD">
            <w:pPr>
              <w:ind w:left="113"/>
              <w:jc w:val="right"/>
              <w:rPr>
                <w:rFonts w:cs="Times New Roman"/>
                <w:b/>
                <w:bCs/>
                <w:snapToGrid w:val="0"/>
                <w:sz w:val="14"/>
                <w:szCs w:val="14"/>
              </w:rPr>
            </w:pPr>
            <w:r w:rsidRPr="00BF074B">
              <w:rPr>
                <w:rFonts w:cs="Times New Roman"/>
                <w:b/>
                <w:bCs/>
                <w:snapToGrid w:val="0"/>
                <w:sz w:val="14"/>
                <w:szCs w:val="14"/>
              </w:rPr>
              <w:t>12,273</w:t>
            </w:r>
          </w:p>
        </w:tc>
        <w:tc>
          <w:tcPr>
            <w:tcW w:w="939" w:type="dxa"/>
            <w:tcBorders>
              <w:bottom w:val="single" w:sz="4" w:space="0" w:color="auto"/>
            </w:tcBorders>
            <w:vAlign w:val="center"/>
          </w:tcPr>
          <w:p w:rsidR="00346324" w:rsidRPr="00BF074B" w:rsidRDefault="00346324" w:rsidP="000104DD">
            <w:pPr>
              <w:ind w:right="57"/>
              <w:jc w:val="right"/>
              <w:rPr>
                <w:b/>
                <w:bCs/>
                <w:sz w:val="14"/>
                <w:szCs w:val="14"/>
              </w:rPr>
            </w:pPr>
            <w:r w:rsidRPr="00BF074B">
              <w:rPr>
                <w:b/>
                <w:bCs/>
                <w:sz w:val="14"/>
                <w:szCs w:val="14"/>
              </w:rPr>
              <w:t>11,123</w:t>
            </w:r>
          </w:p>
        </w:tc>
        <w:tc>
          <w:tcPr>
            <w:tcW w:w="913" w:type="dxa"/>
            <w:tcBorders>
              <w:bottom w:val="single" w:sz="4" w:space="0" w:color="auto"/>
              <w:right w:val="single" w:sz="4" w:space="0" w:color="auto"/>
            </w:tcBorders>
            <w:vAlign w:val="center"/>
          </w:tcPr>
          <w:p w:rsidR="00346324" w:rsidRPr="00BF074B" w:rsidRDefault="00346324" w:rsidP="000104DD">
            <w:pPr>
              <w:ind w:right="57"/>
              <w:jc w:val="right"/>
              <w:rPr>
                <w:b/>
                <w:bCs/>
                <w:sz w:val="14"/>
                <w:szCs w:val="14"/>
              </w:rPr>
            </w:pPr>
            <w:r w:rsidRPr="00BF074B">
              <w:rPr>
                <w:b/>
                <w:bCs/>
                <w:sz w:val="14"/>
                <w:szCs w:val="14"/>
              </w:rPr>
              <w:t>12,270</w:t>
            </w:r>
          </w:p>
        </w:tc>
      </w:tr>
      <w:tr w:rsidR="00346324" w:rsidRPr="00BF074B" w:rsidTr="000104DD">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ind w:left="79"/>
              <w:rPr>
                <w:rFonts w:cs="Times New Roman"/>
                <w:b/>
                <w:bCs/>
                <w:snapToGrid w:val="0"/>
                <w:sz w:val="14"/>
                <w:szCs w:val="14"/>
              </w:rPr>
            </w:pPr>
            <w:r w:rsidRPr="00BF074B">
              <w:rPr>
                <w:rFonts w:cs="Times New Roman"/>
                <w:b/>
                <w:bCs/>
                <w:snapToGrid w:val="0"/>
                <w:sz w:val="14"/>
                <w:szCs w:val="14"/>
              </w:rPr>
              <w:t>Community College Graduates</w:t>
            </w:r>
          </w:p>
        </w:tc>
      </w:tr>
      <w:tr w:rsidR="00346324" w:rsidRPr="00BF074B" w:rsidTr="000104DD">
        <w:trPr>
          <w:cantSplit/>
          <w:trHeight w:val="57"/>
          <w:jc w:val="center"/>
        </w:trPr>
        <w:tc>
          <w:tcPr>
            <w:tcW w:w="1897" w:type="dxa"/>
            <w:tcBorders>
              <w:top w:val="single" w:sz="4" w:space="0" w:color="auto"/>
              <w:left w:val="single" w:sz="4" w:space="0" w:color="auto"/>
              <w:right w:val="single" w:sz="4" w:space="0" w:color="auto"/>
            </w:tcBorders>
            <w:vAlign w:val="center"/>
          </w:tcPr>
          <w:p w:rsidR="00346324" w:rsidRPr="00BF074B" w:rsidRDefault="00346324" w:rsidP="000104DD">
            <w:pPr>
              <w:rPr>
                <w:rFonts w:cs="Times New Roman"/>
                <w:snapToGrid w:val="0"/>
                <w:sz w:val="14"/>
                <w:szCs w:val="14"/>
              </w:rPr>
            </w:pPr>
            <w:r w:rsidRPr="00BF074B">
              <w:rPr>
                <w:rFonts w:cs="Times New Roman"/>
                <w:snapToGrid w:val="0"/>
                <w:sz w:val="14"/>
                <w:szCs w:val="14"/>
              </w:rPr>
              <w:t xml:space="preserve">  Males</w:t>
            </w:r>
          </w:p>
        </w:tc>
        <w:tc>
          <w:tcPr>
            <w:tcW w:w="728" w:type="dxa"/>
            <w:tcBorders>
              <w:top w:val="single" w:sz="4" w:space="0" w:color="auto"/>
            </w:tcBorders>
            <w:vAlign w:val="center"/>
          </w:tcPr>
          <w:p w:rsidR="00346324" w:rsidRPr="00BF074B" w:rsidRDefault="00346324" w:rsidP="000104DD">
            <w:pPr>
              <w:ind w:left="34"/>
              <w:jc w:val="right"/>
              <w:rPr>
                <w:snapToGrid w:val="0"/>
                <w:sz w:val="14"/>
                <w:szCs w:val="14"/>
              </w:rPr>
            </w:pPr>
            <w:r w:rsidRPr="00BF074B">
              <w:rPr>
                <w:snapToGrid w:val="0"/>
                <w:sz w:val="14"/>
                <w:szCs w:val="14"/>
              </w:rPr>
              <w:t>1,403</w:t>
            </w:r>
          </w:p>
        </w:tc>
        <w:tc>
          <w:tcPr>
            <w:tcW w:w="729" w:type="dxa"/>
            <w:tcBorders>
              <w:top w:val="single" w:sz="4" w:space="0" w:color="auto"/>
            </w:tcBorders>
            <w:vAlign w:val="center"/>
          </w:tcPr>
          <w:p w:rsidR="00346324" w:rsidRPr="00BF074B" w:rsidRDefault="00346324" w:rsidP="000104DD">
            <w:pPr>
              <w:ind w:right="57"/>
              <w:jc w:val="right"/>
              <w:rPr>
                <w:rFonts w:cs="Times New Roman"/>
                <w:sz w:val="14"/>
                <w:szCs w:val="14"/>
                <w:rtl/>
              </w:rPr>
            </w:pPr>
            <w:r w:rsidRPr="00BF074B">
              <w:rPr>
                <w:rFonts w:cs="Times New Roman"/>
                <w:sz w:val="14"/>
                <w:szCs w:val="14"/>
              </w:rPr>
              <w:t>1,555</w:t>
            </w:r>
          </w:p>
        </w:tc>
        <w:tc>
          <w:tcPr>
            <w:tcW w:w="939" w:type="dxa"/>
            <w:tcBorders>
              <w:top w:val="single" w:sz="4" w:space="0" w:color="auto"/>
            </w:tcBorders>
            <w:vAlign w:val="center"/>
          </w:tcPr>
          <w:p w:rsidR="00346324" w:rsidRPr="00BF074B" w:rsidRDefault="00346324" w:rsidP="000104DD">
            <w:pPr>
              <w:ind w:right="57"/>
              <w:jc w:val="right"/>
              <w:rPr>
                <w:sz w:val="14"/>
                <w:szCs w:val="14"/>
                <w:rtl/>
              </w:rPr>
            </w:pPr>
            <w:r w:rsidRPr="00BF074B">
              <w:rPr>
                <w:sz w:val="14"/>
                <w:szCs w:val="14"/>
              </w:rPr>
              <w:t>1,435</w:t>
            </w:r>
          </w:p>
        </w:tc>
        <w:tc>
          <w:tcPr>
            <w:tcW w:w="913" w:type="dxa"/>
            <w:tcBorders>
              <w:top w:val="single" w:sz="4" w:space="0" w:color="auto"/>
              <w:right w:val="single" w:sz="4" w:space="0" w:color="auto"/>
            </w:tcBorders>
            <w:vAlign w:val="center"/>
          </w:tcPr>
          <w:p w:rsidR="00346324" w:rsidRPr="00BF074B" w:rsidRDefault="00346324" w:rsidP="000104DD">
            <w:pPr>
              <w:ind w:right="57"/>
              <w:jc w:val="right"/>
              <w:rPr>
                <w:sz w:val="14"/>
                <w:szCs w:val="14"/>
                <w:rtl/>
              </w:rPr>
            </w:pPr>
            <w:r w:rsidRPr="00BF074B">
              <w:rPr>
                <w:rFonts w:hint="cs"/>
                <w:sz w:val="14"/>
                <w:szCs w:val="14"/>
                <w:rtl/>
              </w:rPr>
              <w:t>..</w:t>
            </w:r>
          </w:p>
        </w:tc>
      </w:tr>
      <w:tr w:rsidR="00346324" w:rsidRPr="00BF074B" w:rsidTr="000104DD">
        <w:trPr>
          <w:cantSplit/>
          <w:trHeight w:val="57"/>
          <w:jc w:val="center"/>
        </w:trPr>
        <w:tc>
          <w:tcPr>
            <w:tcW w:w="1897" w:type="dxa"/>
            <w:tcBorders>
              <w:left w:val="single" w:sz="4" w:space="0" w:color="auto"/>
              <w:right w:val="single" w:sz="4" w:space="0" w:color="auto"/>
            </w:tcBorders>
            <w:vAlign w:val="center"/>
          </w:tcPr>
          <w:p w:rsidR="00346324" w:rsidRPr="00BF074B" w:rsidRDefault="00346324" w:rsidP="000104DD">
            <w:pPr>
              <w:rPr>
                <w:rFonts w:cs="Times New Roman"/>
                <w:snapToGrid w:val="0"/>
                <w:sz w:val="14"/>
                <w:szCs w:val="14"/>
              </w:rPr>
            </w:pPr>
            <w:r w:rsidRPr="00BF074B">
              <w:rPr>
                <w:rFonts w:cs="Times New Roman"/>
                <w:snapToGrid w:val="0"/>
                <w:sz w:val="14"/>
                <w:szCs w:val="14"/>
              </w:rPr>
              <w:t xml:space="preserve">  Females</w:t>
            </w:r>
          </w:p>
        </w:tc>
        <w:tc>
          <w:tcPr>
            <w:tcW w:w="728" w:type="dxa"/>
            <w:vAlign w:val="center"/>
          </w:tcPr>
          <w:p w:rsidR="00346324" w:rsidRPr="00BF074B" w:rsidRDefault="00346324" w:rsidP="000104DD">
            <w:pPr>
              <w:ind w:left="34"/>
              <w:jc w:val="right"/>
              <w:rPr>
                <w:snapToGrid w:val="0"/>
                <w:sz w:val="14"/>
                <w:szCs w:val="14"/>
              </w:rPr>
            </w:pPr>
            <w:r w:rsidRPr="00BF074B">
              <w:rPr>
                <w:snapToGrid w:val="0"/>
                <w:sz w:val="14"/>
                <w:szCs w:val="14"/>
              </w:rPr>
              <w:t>1,537</w:t>
            </w:r>
          </w:p>
        </w:tc>
        <w:tc>
          <w:tcPr>
            <w:tcW w:w="729" w:type="dxa"/>
            <w:vAlign w:val="center"/>
          </w:tcPr>
          <w:p w:rsidR="00346324" w:rsidRPr="00BF074B" w:rsidRDefault="00346324" w:rsidP="000104DD">
            <w:pPr>
              <w:ind w:right="57"/>
              <w:jc w:val="right"/>
              <w:rPr>
                <w:rFonts w:cs="Times New Roman"/>
                <w:sz w:val="14"/>
                <w:szCs w:val="14"/>
                <w:rtl/>
              </w:rPr>
            </w:pPr>
            <w:r w:rsidRPr="00BF074B">
              <w:rPr>
                <w:rFonts w:cs="Times New Roman"/>
                <w:sz w:val="14"/>
                <w:szCs w:val="14"/>
              </w:rPr>
              <w:t>1,775</w:t>
            </w:r>
          </w:p>
        </w:tc>
        <w:tc>
          <w:tcPr>
            <w:tcW w:w="939" w:type="dxa"/>
            <w:vAlign w:val="center"/>
          </w:tcPr>
          <w:p w:rsidR="00346324" w:rsidRPr="00BF074B" w:rsidRDefault="00346324" w:rsidP="000104DD">
            <w:pPr>
              <w:ind w:right="57"/>
              <w:jc w:val="right"/>
              <w:rPr>
                <w:sz w:val="14"/>
                <w:szCs w:val="14"/>
                <w:rtl/>
              </w:rPr>
            </w:pPr>
            <w:r w:rsidRPr="00BF074B">
              <w:rPr>
                <w:sz w:val="14"/>
                <w:szCs w:val="14"/>
              </w:rPr>
              <w:t>1,778</w:t>
            </w:r>
          </w:p>
        </w:tc>
        <w:tc>
          <w:tcPr>
            <w:tcW w:w="913" w:type="dxa"/>
            <w:tcBorders>
              <w:right w:val="single" w:sz="4" w:space="0" w:color="auto"/>
            </w:tcBorders>
            <w:vAlign w:val="center"/>
          </w:tcPr>
          <w:p w:rsidR="00346324" w:rsidRPr="00BF074B" w:rsidRDefault="00346324" w:rsidP="000104DD">
            <w:pPr>
              <w:ind w:right="57"/>
              <w:jc w:val="right"/>
              <w:rPr>
                <w:sz w:val="14"/>
                <w:szCs w:val="14"/>
                <w:rtl/>
              </w:rPr>
            </w:pPr>
            <w:r w:rsidRPr="00BF074B">
              <w:rPr>
                <w:rFonts w:hint="cs"/>
                <w:sz w:val="14"/>
                <w:szCs w:val="14"/>
                <w:rtl/>
              </w:rPr>
              <w:t>..</w:t>
            </w:r>
          </w:p>
        </w:tc>
      </w:tr>
      <w:tr w:rsidR="00346324" w:rsidRPr="00BF074B" w:rsidTr="000104DD">
        <w:trPr>
          <w:cantSplit/>
          <w:trHeight w:val="57"/>
          <w:jc w:val="center"/>
        </w:trPr>
        <w:tc>
          <w:tcPr>
            <w:tcW w:w="1897" w:type="dxa"/>
            <w:tcBorders>
              <w:left w:val="single" w:sz="4" w:space="0" w:color="auto"/>
              <w:bottom w:val="single" w:sz="4" w:space="0" w:color="auto"/>
              <w:right w:val="single" w:sz="4" w:space="0" w:color="auto"/>
            </w:tcBorders>
            <w:vAlign w:val="center"/>
          </w:tcPr>
          <w:p w:rsidR="00346324" w:rsidRPr="00BF074B" w:rsidRDefault="00346324" w:rsidP="000104DD">
            <w:pPr>
              <w:rPr>
                <w:rFonts w:cs="Times New Roman"/>
                <w:b/>
                <w:bCs/>
                <w:snapToGrid w:val="0"/>
                <w:sz w:val="14"/>
                <w:szCs w:val="14"/>
              </w:rPr>
            </w:pPr>
            <w:r w:rsidRPr="00BF074B">
              <w:rPr>
                <w:rFonts w:cs="Times New Roman"/>
                <w:b/>
                <w:bCs/>
                <w:snapToGrid w:val="0"/>
                <w:sz w:val="14"/>
                <w:szCs w:val="14"/>
              </w:rPr>
              <w:t xml:space="preserve"> Both Sexes</w:t>
            </w:r>
          </w:p>
        </w:tc>
        <w:tc>
          <w:tcPr>
            <w:tcW w:w="728" w:type="dxa"/>
            <w:tcBorders>
              <w:bottom w:val="single" w:sz="4" w:space="0" w:color="auto"/>
            </w:tcBorders>
            <w:vAlign w:val="center"/>
          </w:tcPr>
          <w:p w:rsidR="00346324" w:rsidRPr="00BF074B" w:rsidRDefault="00346324" w:rsidP="000104DD">
            <w:pPr>
              <w:ind w:left="34"/>
              <w:jc w:val="right"/>
              <w:rPr>
                <w:b/>
                <w:bCs/>
                <w:snapToGrid w:val="0"/>
                <w:sz w:val="14"/>
                <w:szCs w:val="14"/>
              </w:rPr>
            </w:pPr>
            <w:r w:rsidRPr="00BF074B">
              <w:rPr>
                <w:b/>
                <w:bCs/>
                <w:snapToGrid w:val="0"/>
                <w:sz w:val="14"/>
                <w:szCs w:val="14"/>
              </w:rPr>
              <w:t>2,940</w:t>
            </w:r>
          </w:p>
        </w:tc>
        <w:tc>
          <w:tcPr>
            <w:tcW w:w="729" w:type="dxa"/>
            <w:tcBorders>
              <w:bottom w:val="single" w:sz="4" w:space="0" w:color="auto"/>
            </w:tcBorders>
            <w:vAlign w:val="center"/>
          </w:tcPr>
          <w:p w:rsidR="00346324" w:rsidRPr="00BF074B" w:rsidRDefault="00346324" w:rsidP="000104DD">
            <w:pPr>
              <w:ind w:right="57"/>
              <w:jc w:val="right"/>
              <w:rPr>
                <w:rFonts w:cs="Times New Roman"/>
                <w:b/>
                <w:bCs/>
                <w:sz w:val="14"/>
                <w:szCs w:val="14"/>
                <w:rtl/>
              </w:rPr>
            </w:pPr>
            <w:r w:rsidRPr="00BF074B">
              <w:rPr>
                <w:rFonts w:cs="Times New Roman"/>
                <w:b/>
                <w:bCs/>
                <w:sz w:val="14"/>
                <w:szCs w:val="14"/>
              </w:rPr>
              <w:t>3,330</w:t>
            </w:r>
          </w:p>
        </w:tc>
        <w:tc>
          <w:tcPr>
            <w:tcW w:w="939" w:type="dxa"/>
            <w:tcBorders>
              <w:bottom w:val="single" w:sz="4" w:space="0" w:color="auto"/>
            </w:tcBorders>
            <w:vAlign w:val="center"/>
          </w:tcPr>
          <w:p w:rsidR="00346324" w:rsidRPr="00BF074B" w:rsidRDefault="00346324" w:rsidP="000104DD">
            <w:pPr>
              <w:ind w:right="57"/>
              <w:jc w:val="right"/>
              <w:rPr>
                <w:b/>
                <w:bCs/>
                <w:sz w:val="14"/>
                <w:szCs w:val="14"/>
                <w:rtl/>
              </w:rPr>
            </w:pPr>
            <w:r w:rsidRPr="00BF074B">
              <w:rPr>
                <w:b/>
                <w:bCs/>
                <w:sz w:val="14"/>
                <w:szCs w:val="14"/>
              </w:rPr>
              <w:t>3,213</w:t>
            </w:r>
          </w:p>
        </w:tc>
        <w:tc>
          <w:tcPr>
            <w:tcW w:w="913" w:type="dxa"/>
            <w:tcBorders>
              <w:bottom w:val="single" w:sz="4" w:space="0" w:color="auto"/>
              <w:right w:val="single" w:sz="4" w:space="0" w:color="auto"/>
            </w:tcBorders>
            <w:vAlign w:val="center"/>
          </w:tcPr>
          <w:p w:rsidR="00346324" w:rsidRPr="00BF074B" w:rsidRDefault="00346324" w:rsidP="000104DD">
            <w:pPr>
              <w:ind w:right="57"/>
              <w:jc w:val="right"/>
              <w:rPr>
                <w:b/>
                <w:bCs/>
                <w:sz w:val="14"/>
                <w:szCs w:val="14"/>
                <w:rtl/>
              </w:rPr>
            </w:pPr>
            <w:r w:rsidRPr="00BF074B">
              <w:rPr>
                <w:rFonts w:hint="cs"/>
                <w:b/>
                <w:bCs/>
                <w:sz w:val="14"/>
                <w:szCs w:val="14"/>
                <w:rtl/>
              </w:rPr>
              <w:t>..</w:t>
            </w:r>
          </w:p>
        </w:tc>
      </w:tr>
      <w:tr w:rsidR="00346324" w:rsidRPr="00BF074B" w:rsidTr="000104DD">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ind w:left="79"/>
              <w:rPr>
                <w:rFonts w:cs="Times New Roman"/>
                <w:b/>
                <w:bCs/>
                <w:snapToGrid w:val="0"/>
                <w:sz w:val="14"/>
                <w:szCs w:val="14"/>
                <w:rtl/>
              </w:rPr>
            </w:pPr>
            <w:r w:rsidRPr="00BF074B">
              <w:rPr>
                <w:rFonts w:cs="Times New Roman"/>
                <w:b/>
                <w:bCs/>
                <w:snapToGrid w:val="0"/>
                <w:sz w:val="14"/>
                <w:szCs w:val="14"/>
              </w:rPr>
              <w:t>Teaching Staff at Community Colleges**</w:t>
            </w:r>
          </w:p>
        </w:tc>
      </w:tr>
      <w:tr w:rsidR="00346324" w:rsidRPr="00BF074B" w:rsidTr="000104DD">
        <w:trPr>
          <w:cantSplit/>
          <w:trHeight w:val="57"/>
          <w:jc w:val="center"/>
        </w:trPr>
        <w:tc>
          <w:tcPr>
            <w:tcW w:w="1897" w:type="dxa"/>
            <w:tcBorders>
              <w:top w:val="single" w:sz="4" w:space="0" w:color="auto"/>
              <w:left w:val="single" w:sz="4" w:space="0" w:color="auto"/>
              <w:right w:val="single" w:sz="4" w:space="0" w:color="auto"/>
            </w:tcBorders>
            <w:vAlign w:val="center"/>
          </w:tcPr>
          <w:p w:rsidR="00346324" w:rsidRPr="00BF074B" w:rsidRDefault="00346324" w:rsidP="000104DD">
            <w:pPr>
              <w:rPr>
                <w:rFonts w:cs="Times New Roman"/>
                <w:snapToGrid w:val="0"/>
                <w:sz w:val="14"/>
                <w:szCs w:val="14"/>
              </w:rPr>
            </w:pPr>
            <w:r w:rsidRPr="00BF074B">
              <w:rPr>
                <w:rFonts w:cs="Times New Roman"/>
                <w:snapToGrid w:val="0"/>
                <w:sz w:val="14"/>
                <w:szCs w:val="14"/>
              </w:rPr>
              <w:t xml:space="preserve">  Males</w:t>
            </w:r>
          </w:p>
        </w:tc>
        <w:tc>
          <w:tcPr>
            <w:tcW w:w="728" w:type="dxa"/>
            <w:tcBorders>
              <w:top w:val="single" w:sz="4" w:space="0" w:color="auto"/>
            </w:tcBorders>
            <w:vAlign w:val="center"/>
          </w:tcPr>
          <w:p w:rsidR="00346324" w:rsidRPr="00BF074B" w:rsidRDefault="00346324" w:rsidP="000104DD">
            <w:pPr>
              <w:jc w:val="right"/>
              <w:rPr>
                <w:rFonts w:cs="Times New Roman"/>
                <w:snapToGrid w:val="0"/>
                <w:sz w:val="14"/>
                <w:szCs w:val="14"/>
                <w:rtl/>
              </w:rPr>
            </w:pPr>
            <w:r w:rsidRPr="00BF074B">
              <w:rPr>
                <w:rFonts w:cs="Times New Roman" w:hint="cs"/>
                <w:snapToGrid w:val="0"/>
                <w:sz w:val="14"/>
                <w:szCs w:val="14"/>
                <w:rtl/>
              </w:rPr>
              <w:t>240</w:t>
            </w:r>
          </w:p>
        </w:tc>
        <w:tc>
          <w:tcPr>
            <w:tcW w:w="729" w:type="dxa"/>
            <w:tcBorders>
              <w:top w:val="single" w:sz="4" w:space="0" w:color="auto"/>
            </w:tcBorders>
            <w:vAlign w:val="center"/>
          </w:tcPr>
          <w:p w:rsidR="00346324" w:rsidRPr="00BF074B" w:rsidRDefault="00346324" w:rsidP="000104DD">
            <w:pPr>
              <w:ind w:left="34"/>
              <w:jc w:val="right"/>
              <w:rPr>
                <w:rFonts w:cs="Times New Roman"/>
                <w:snapToGrid w:val="0"/>
                <w:sz w:val="14"/>
                <w:szCs w:val="14"/>
                <w:rtl/>
              </w:rPr>
            </w:pPr>
            <w:r w:rsidRPr="00BF074B">
              <w:rPr>
                <w:rFonts w:cs="Times New Roman" w:hint="cs"/>
                <w:snapToGrid w:val="0"/>
                <w:sz w:val="14"/>
                <w:szCs w:val="14"/>
                <w:rtl/>
              </w:rPr>
              <w:t>322</w:t>
            </w:r>
          </w:p>
        </w:tc>
        <w:tc>
          <w:tcPr>
            <w:tcW w:w="939" w:type="dxa"/>
            <w:tcBorders>
              <w:top w:val="single" w:sz="4" w:space="0" w:color="auto"/>
            </w:tcBorders>
            <w:vAlign w:val="center"/>
          </w:tcPr>
          <w:p w:rsidR="00346324" w:rsidRPr="00BF074B" w:rsidRDefault="00346324" w:rsidP="000104DD">
            <w:pPr>
              <w:ind w:right="57"/>
              <w:jc w:val="right"/>
              <w:rPr>
                <w:sz w:val="14"/>
                <w:szCs w:val="14"/>
                <w:rtl/>
              </w:rPr>
            </w:pPr>
            <w:r w:rsidRPr="00BF074B">
              <w:rPr>
                <w:sz w:val="14"/>
                <w:szCs w:val="14"/>
              </w:rPr>
              <w:t>310</w:t>
            </w:r>
          </w:p>
        </w:tc>
        <w:tc>
          <w:tcPr>
            <w:tcW w:w="913" w:type="dxa"/>
            <w:tcBorders>
              <w:top w:val="single" w:sz="4" w:space="0" w:color="auto"/>
              <w:right w:val="single" w:sz="4" w:space="0" w:color="auto"/>
            </w:tcBorders>
            <w:vAlign w:val="center"/>
          </w:tcPr>
          <w:p w:rsidR="00346324" w:rsidRPr="00BF074B" w:rsidRDefault="00346324" w:rsidP="000104DD">
            <w:pPr>
              <w:ind w:right="57"/>
              <w:jc w:val="right"/>
              <w:rPr>
                <w:sz w:val="14"/>
                <w:szCs w:val="14"/>
                <w:rtl/>
              </w:rPr>
            </w:pPr>
            <w:r w:rsidRPr="00BF074B">
              <w:rPr>
                <w:sz w:val="14"/>
                <w:szCs w:val="14"/>
              </w:rPr>
              <w:t>338</w:t>
            </w:r>
          </w:p>
        </w:tc>
      </w:tr>
      <w:tr w:rsidR="00346324" w:rsidRPr="00BF074B" w:rsidTr="000104DD">
        <w:trPr>
          <w:cantSplit/>
          <w:trHeight w:val="57"/>
          <w:jc w:val="center"/>
        </w:trPr>
        <w:tc>
          <w:tcPr>
            <w:tcW w:w="1897" w:type="dxa"/>
            <w:tcBorders>
              <w:left w:val="single" w:sz="4" w:space="0" w:color="auto"/>
              <w:right w:val="single" w:sz="4" w:space="0" w:color="auto"/>
            </w:tcBorders>
            <w:vAlign w:val="center"/>
          </w:tcPr>
          <w:p w:rsidR="00346324" w:rsidRPr="00BF074B" w:rsidRDefault="00346324" w:rsidP="000104DD">
            <w:pPr>
              <w:rPr>
                <w:rFonts w:cs="Times New Roman"/>
                <w:snapToGrid w:val="0"/>
                <w:sz w:val="14"/>
                <w:szCs w:val="14"/>
              </w:rPr>
            </w:pPr>
            <w:r w:rsidRPr="00BF074B">
              <w:rPr>
                <w:rFonts w:cs="Times New Roman"/>
                <w:snapToGrid w:val="0"/>
                <w:sz w:val="14"/>
                <w:szCs w:val="14"/>
              </w:rPr>
              <w:t xml:space="preserve">  Females</w:t>
            </w:r>
          </w:p>
        </w:tc>
        <w:tc>
          <w:tcPr>
            <w:tcW w:w="728" w:type="dxa"/>
            <w:vAlign w:val="center"/>
          </w:tcPr>
          <w:p w:rsidR="00346324" w:rsidRPr="00BF074B" w:rsidRDefault="00346324" w:rsidP="000104DD">
            <w:pPr>
              <w:ind w:left="34"/>
              <w:jc w:val="right"/>
              <w:rPr>
                <w:rFonts w:cs="Times New Roman"/>
                <w:snapToGrid w:val="0"/>
                <w:sz w:val="14"/>
                <w:szCs w:val="14"/>
                <w:rtl/>
              </w:rPr>
            </w:pPr>
            <w:r w:rsidRPr="00BF074B">
              <w:rPr>
                <w:rFonts w:cs="Times New Roman" w:hint="cs"/>
                <w:snapToGrid w:val="0"/>
                <w:sz w:val="14"/>
                <w:szCs w:val="14"/>
                <w:rtl/>
              </w:rPr>
              <w:t>105</w:t>
            </w:r>
          </w:p>
        </w:tc>
        <w:tc>
          <w:tcPr>
            <w:tcW w:w="729" w:type="dxa"/>
            <w:vAlign w:val="center"/>
          </w:tcPr>
          <w:p w:rsidR="00346324" w:rsidRPr="00BF074B" w:rsidRDefault="00346324" w:rsidP="000104DD">
            <w:pPr>
              <w:ind w:left="34"/>
              <w:jc w:val="right"/>
              <w:rPr>
                <w:rFonts w:cs="Times New Roman"/>
                <w:snapToGrid w:val="0"/>
                <w:sz w:val="14"/>
                <w:szCs w:val="14"/>
                <w:rtl/>
              </w:rPr>
            </w:pPr>
            <w:r w:rsidRPr="00BF074B">
              <w:rPr>
                <w:rFonts w:cs="Times New Roman" w:hint="cs"/>
                <w:snapToGrid w:val="0"/>
                <w:sz w:val="14"/>
                <w:szCs w:val="14"/>
                <w:rtl/>
              </w:rPr>
              <w:t>105</w:t>
            </w:r>
          </w:p>
        </w:tc>
        <w:tc>
          <w:tcPr>
            <w:tcW w:w="939" w:type="dxa"/>
            <w:vAlign w:val="center"/>
          </w:tcPr>
          <w:p w:rsidR="00346324" w:rsidRPr="00BF074B" w:rsidRDefault="00346324" w:rsidP="000104DD">
            <w:pPr>
              <w:ind w:right="57"/>
              <w:jc w:val="right"/>
              <w:rPr>
                <w:sz w:val="14"/>
                <w:szCs w:val="14"/>
                <w:rtl/>
              </w:rPr>
            </w:pPr>
            <w:r w:rsidRPr="00BF074B">
              <w:rPr>
                <w:sz w:val="14"/>
                <w:szCs w:val="14"/>
              </w:rPr>
              <w:t>106</w:t>
            </w:r>
          </w:p>
        </w:tc>
        <w:tc>
          <w:tcPr>
            <w:tcW w:w="913" w:type="dxa"/>
            <w:tcBorders>
              <w:right w:val="single" w:sz="4" w:space="0" w:color="auto"/>
            </w:tcBorders>
            <w:vAlign w:val="center"/>
          </w:tcPr>
          <w:p w:rsidR="00346324" w:rsidRPr="00BF074B" w:rsidRDefault="00346324" w:rsidP="000104DD">
            <w:pPr>
              <w:ind w:right="57"/>
              <w:jc w:val="right"/>
              <w:rPr>
                <w:sz w:val="14"/>
                <w:szCs w:val="14"/>
                <w:rtl/>
              </w:rPr>
            </w:pPr>
            <w:r w:rsidRPr="00BF074B">
              <w:rPr>
                <w:sz w:val="14"/>
                <w:szCs w:val="14"/>
              </w:rPr>
              <w:t>109</w:t>
            </w:r>
          </w:p>
        </w:tc>
      </w:tr>
      <w:tr w:rsidR="00346324" w:rsidRPr="00BF074B" w:rsidTr="000104DD">
        <w:trPr>
          <w:cantSplit/>
          <w:trHeight w:val="57"/>
          <w:jc w:val="center"/>
        </w:trPr>
        <w:tc>
          <w:tcPr>
            <w:tcW w:w="1897" w:type="dxa"/>
            <w:tcBorders>
              <w:left w:val="single" w:sz="4" w:space="0" w:color="auto"/>
              <w:bottom w:val="single" w:sz="4" w:space="0" w:color="auto"/>
              <w:right w:val="single" w:sz="4" w:space="0" w:color="auto"/>
            </w:tcBorders>
            <w:vAlign w:val="center"/>
          </w:tcPr>
          <w:p w:rsidR="00346324" w:rsidRPr="00BF074B" w:rsidRDefault="00346324" w:rsidP="000104DD">
            <w:pPr>
              <w:rPr>
                <w:rFonts w:cs="Times New Roman"/>
                <w:b/>
                <w:bCs/>
                <w:snapToGrid w:val="0"/>
                <w:sz w:val="14"/>
                <w:szCs w:val="14"/>
              </w:rPr>
            </w:pPr>
            <w:r w:rsidRPr="00BF074B">
              <w:rPr>
                <w:rFonts w:cs="Times New Roman"/>
                <w:b/>
                <w:bCs/>
                <w:snapToGrid w:val="0"/>
                <w:sz w:val="14"/>
                <w:szCs w:val="14"/>
              </w:rPr>
              <w:t xml:space="preserve"> Both Sexes</w:t>
            </w:r>
          </w:p>
        </w:tc>
        <w:tc>
          <w:tcPr>
            <w:tcW w:w="728" w:type="dxa"/>
            <w:tcBorders>
              <w:bottom w:val="single" w:sz="4" w:space="0" w:color="auto"/>
            </w:tcBorders>
            <w:vAlign w:val="center"/>
          </w:tcPr>
          <w:p w:rsidR="00346324" w:rsidRPr="00BF074B" w:rsidRDefault="00346324" w:rsidP="000104DD">
            <w:pPr>
              <w:ind w:left="34"/>
              <w:jc w:val="right"/>
              <w:rPr>
                <w:rFonts w:cs="Times New Roman"/>
                <w:b/>
                <w:bCs/>
                <w:snapToGrid w:val="0"/>
                <w:sz w:val="14"/>
                <w:szCs w:val="14"/>
                <w:rtl/>
              </w:rPr>
            </w:pPr>
            <w:r w:rsidRPr="00BF074B">
              <w:rPr>
                <w:rFonts w:cs="Times New Roman" w:hint="cs"/>
                <w:b/>
                <w:bCs/>
                <w:snapToGrid w:val="0"/>
                <w:sz w:val="14"/>
                <w:szCs w:val="14"/>
                <w:rtl/>
              </w:rPr>
              <w:t>345</w:t>
            </w:r>
          </w:p>
        </w:tc>
        <w:tc>
          <w:tcPr>
            <w:tcW w:w="729" w:type="dxa"/>
            <w:tcBorders>
              <w:bottom w:val="single" w:sz="4" w:space="0" w:color="auto"/>
            </w:tcBorders>
            <w:vAlign w:val="center"/>
          </w:tcPr>
          <w:p w:rsidR="00346324" w:rsidRPr="00BF074B" w:rsidRDefault="00346324" w:rsidP="000104DD">
            <w:pPr>
              <w:ind w:left="34"/>
              <w:jc w:val="right"/>
              <w:rPr>
                <w:rFonts w:cs="Times New Roman"/>
                <w:b/>
                <w:bCs/>
                <w:snapToGrid w:val="0"/>
                <w:sz w:val="14"/>
                <w:szCs w:val="14"/>
                <w:rtl/>
              </w:rPr>
            </w:pPr>
            <w:r w:rsidRPr="00BF074B">
              <w:rPr>
                <w:rFonts w:cs="Times New Roman" w:hint="cs"/>
                <w:b/>
                <w:bCs/>
                <w:snapToGrid w:val="0"/>
                <w:sz w:val="14"/>
                <w:szCs w:val="14"/>
                <w:rtl/>
              </w:rPr>
              <w:t>427</w:t>
            </w:r>
          </w:p>
        </w:tc>
        <w:tc>
          <w:tcPr>
            <w:tcW w:w="939" w:type="dxa"/>
            <w:tcBorders>
              <w:bottom w:val="single" w:sz="4" w:space="0" w:color="auto"/>
            </w:tcBorders>
            <w:vAlign w:val="center"/>
          </w:tcPr>
          <w:p w:rsidR="00346324" w:rsidRPr="00BF074B" w:rsidRDefault="00346324" w:rsidP="000104DD">
            <w:pPr>
              <w:ind w:right="57"/>
              <w:jc w:val="right"/>
              <w:rPr>
                <w:b/>
                <w:bCs/>
                <w:sz w:val="14"/>
                <w:szCs w:val="14"/>
                <w:rtl/>
              </w:rPr>
            </w:pPr>
            <w:r w:rsidRPr="00BF074B">
              <w:rPr>
                <w:b/>
                <w:bCs/>
                <w:sz w:val="14"/>
                <w:szCs w:val="14"/>
              </w:rPr>
              <w:t>416</w:t>
            </w:r>
          </w:p>
        </w:tc>
        <w:tc>
          <w:tcPr>
            <w:tcW w:w="913" w:type="dxa"/>
            <w:tcBorders>
              <w:bottom w:val="single" w:sz="4" w:space="0" w:color="auto"/>
              <w:right w:val="single" w:sz="4" w:space="0" w:color="auto"/>
            </w:tcBorders>
            <w:vAlign w:val="center"/>
          </w:tcPr>
          <w:p w:rsidR="00346324" w:rsidRPr="00BF074B" w:rsidRDefault="00346324" w:rsidP="000104DD">
            <w:pPr>
              <w:ind w:right="57"/>
              <w:jc w:val="right"/>
              <w:rPr>
                <w:b/>
                <w:bCs/>
                <w:sz w:val="14"/>
                <w:szCs w:val="14"/>
                <w:rtl/>
              </w:rPr>
            </w:pPr>
            <w:r w:rsidRPr="00BF074B">
              <w:rPr>
                <w:b/>
                <w:bCs/>
                <w:sz w:val="14"/>
                <w:szCs w:val="14"/>
              </w:rPr>
              <w:t>447</w:t>
            </w:r>
          </w:p>
        </w:tc>
      </w:tr>
      <w:tr w:rsidR="00346324" w:rsidRPr="00BF074B" w:rsidTr="000104DD">
        <w:trPr>
          <w:cantSplit/>
          <w:trHeight w:val="655"/>
          <w:jc w:val="center"/>
        </w:trPr>
        <w:tc>
          <w:tcPr>
            <w:tcW w:w="5206" w:type="dxa"/>
            <w:gridSpan w:val="5"/>
            <w:tcBorders>
              <w:top w:val="single" w:sz="4" w:space="0" w:color="auto"/>
            </w:tcBorders>
            <w:vAlign w:val="center"/>
          </w:tcPr>
          <w:p w:rsidR="00346324" w:rsidRPr="00BF074B" w:rsidRDefault="00346324" w:rsidP="000104DD">
            <w:pPr>
              <w:pStyle w:val="Title"/>
              <w:bidi w:val="0"/>
              <w:jc w:val="lowKashida"/>
              <w:rPr>
                <w:rFonts w:cs="Times New Roman"/>
                <w:b w:val="0"/>
                <w:bCs w:val="0"/>
                <w:snapToGrid w:val="0"/>
                <w:sz w:val="10"/>
                <w:szCs w:val="10"/>
              </w:rPr>
            </w:pPr>
            <w:r w:rsidRPr="00BF074B">
              <w:rPr>
                <w:rFonts w:cs="Times New Roman"/>
                <w:b w:val="0"/>
                <w:bCs w:val="0"/>
                <w:snapToGrid w:val="0"/>
                <w:sz w:val="10"/>
                <w:szCs w:val="10"/>
              </w:rPr>
              <w:t xml:space="preserve">*: University data include students and graduates of intermediate diplomas, bachelor and graduate studies in universities and university colleges, number of university students of any </w:t>
            </w:r>
            <w:r w:rsidRPr="00BF074B">
              <w:rPr>
                <w:b w:val="0"/>
                <w:bCs w:val="0"/>
                <w:sz w:val="10"/>
                <w:szCs w:val="10"/>
              </w:rPr>
              <w:t xml:space="preserve">scholastic year </w:t>
            </w:r>
            <w:r w:rsidRPr="00BF074B">
              <w:rPr>
                <w:rFonts w:cs="Times New Roman"/>
                <w:b w:val="0"/>
                <w:bCs w:val="0"/>
                <w:snapToGrid w:val="0"/>
                <w:sz w:val="10"/>
                <w:szCs w:val="10"/>
              </w:rPr>
              <w:t>only includes regular students in the study in the first semester of the same year and doesn't include the withdrawal and postpone students.</w:t>
            </w:r>
          </w:p>
          <w:p w:rsidR="00346324" w:rsidRPr="00BF074B" w:rsidRDefault="00346324" w:rsidP="000104DD">
            <w:pPr>
              <w:jc w:val="lowKashida"/>
              <w:rPr>
                <w:rFonts w:cs="Times New Roman"/>
                <w:snapToGrid w:val="0"/>
                <w:sz w:val="10"/>
                <w:szCs w:val="10"/>
              </w:rPr>
            </w:pPr>
            <w:r w:rsidRPr="00BF074B">
              <w:rPr>
                <w:rFonts w:cs="Times New Roman"/>
                <w:snapToGrid w:val="0"/>
                <w:sz w:val="10"/>
                <w:szCs w:val="10"/>
              </w:rPr>
              <w:t>**: Full time and part time.</w:t>
            </w:r>
          </w:p>
          <w:p w:rsidR="00346324" w:rsidRPr="00BF074B" w:rsidRDefault="00346324" w:rsidP="000104DD">
            <w:pPr>
              <w:pStyle w:val="xl53"/>
              <w:overflowPunct w:val="0"/>
              <w:autoSpaceDE w:val="0"/>
              <w:autoSpaceDN w:val="0"/>
              <w:adjustRightInd w:val="0"/>
              <w:spacing w:before="0" w:beforeAutospacing="0" w:after="0" w:afterAutospacing="0"/>
              <w:jc w:val="left"/>
              <w:textAlignment w:val="baseline"/>
              <w:rPr>
                <w:b w:val="0"/>
                <w:bCs w:val="0"/>
                <w:sz w:val="10"/>
                <w:szCs w:val="10"/>
              </w:rPr>
            </w:pPr>
          </w:p>
        </w:tc>
      </w:tr>
    </w:tbl>
    <w:p w:rsidR="00346324" w:rsidRPr="00BF074B" w:rsidRDefault="00346324" w:rsidP="00346324">
      <w:pPr>
        <w:pStyle w:val="xl53"/>
        <w:overflowPunct w:val="0"/>
        <w:autoSpaceDE w:val="0"/>
        <w:autoSpaceDN w:val="0"/>
        <w:adjustRightInd w:val="0"/>
        <w:spacing w:before="0" w:beforeAutospacing="0" w:after="0" w:afterAutospacing="0"/>
        <w:textAlignment w:val="baseline"/>
      </w:pPr>
    </w:p>
    <w:p w:rsidR="00346324" w:rsidRPr="00BF074B" w:rsidRDefault="00346324" w:rsidP="00346324">
      <w:pPr>
        <w:overflowPunct/>
        <w:autoSpaceDE/>
        <w:autoSpaceDN/>
        <w:adjustRightInd/>
        <w:textAlignment w:val="auto"/>
        <w:rPr>
          <w:b/>
          <w:bCs/>
          <w:sz w:val="16"/>
          <w:szCs w:val="16"/>
        </w:rPr>
      </w:pPr>
      <w:r w:rsidRPr="00BF074B">
        <w:rPr>
          <w:i/>
          <w:iCs/>
          <w:sz w:val="16"/>
          <w:szCs w:val="16"/>
        </w:rPr>
        <w:br w:type="page"/>
      </w:r>
    </w:p>
    <w:p w:rsidR="00346324" w:rsidRPr="00BF074B" w:rsidRDefault="00346324" w:rsidP="00346324">
      <w:pPr>
        <w:pStyle w:val="xl53"/>
        <w:overflowPunct w:val="0"/>
        <w:autoSpaceDE w:val="0"/>
        <w:autoSpaceDN w:val="0"/>
        <w:adjustRightInd w:val="0"/>
        <w:spacing w:before="0" w:beforeAutospacing="0" w:after="0" w:afterAutospacing="0"/>
        <w:textAlignment w:val="baseline"/>
        <w:rPr>
          <w:rFonts w:cs="Simplified Arabic"/>
        </w:rPr>
      </w:pPr>
      <w:r w:rsidRPr="00BF074B">
        <w:rPr>
          <w:rFonts w:cs="Simplified Arabic"/>
        </w:rPr>
        <w:lastRenderedPageBreak/>
        <w:t xml:space="preserve">Average Number of Students per Class in Palestine by </w:t>
      </w:r>
    </w:p>
    <w:p w:rsidR="00346324" w:rsidRPr="00BF074B" w:rsidRDefault="00346324" w:rsidP="00346324">
      <w:pPr>
        <w:pStyle w:val="xl53"/>
        <w:overflowPunct w:val="0"/>
        <w:autoSpaceDE w:val="0"/>
        <w:autoSpaceDN w:val="0"/>
        <w:adjustRightInd w:val="0"/>
        <w:spacing w:before="0" w:beforeAutospacing="0" w:after="0" w:afterAutospacing="0"/>
        <w:textAlignment w:val="baseline"/>
        <w:rPr>
          <w:rFonts w:cs="Simplified Arabic"/>
        </w:rPr>
      </w:pPr>
      <w:r w:rsidRPr="00BF074B">
        <w:rPr>
          <w:rFonts w:cs="Simplified Arabic"/>
        </w:rPr>
        <w:t>Stage and Supervising Authority, 2011/2012-2015/2016</w:t>
      </w:r>
    </w:p>
    <w:tbl>
      <w:tblPr>
        <w:tblW w:w="5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128"/>
        <w:gridCol w:w="806"/>
        <w:gridCol w:w="806"/>
        <w:gridCol w:w="789"/>
        <w:gridCol w:w="695"/>
        <w:gridCol w:w="864"/>
      </w:tblGrid>
      <w:tr w:rsidR="00346324" w:rsidRPr="00BF074B" w:rsidTr="000104DD">
        <w:trPr>
          <w:cantSplit/>
          <w:trHeight w:val="113"/>
          <w:jc w:val="center"/>
        </w:trPr>
        <w:tc>
          <w:tcPr>
            <w:tcW w:w="1128" w:type="dxa"/>
            <w:vMerge w:val="restart"/>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pStyle w:val="Heading6"/>
              <w:tabs>
                <w:tab w:val="center" w:pos="907"/>
              </w:tabs>
              <w:rPr>
                <w:rFonts w:cs="Simplified Arabic"/>
                <w:color w:val="auto"/>
                <w:sz w:val="14"/>
                <w:szCs w:val="14"/>
                <w:rtl/>
                <w:lang w:val="en-GB"/>
              </w:rPr>
            </w:pPr>
            <w:r w:rsidRPr="00BF074B">
              <w:rPr>
                <w:rFonts w:cs="Simplified Arabic"/>
                <w:color w:val="auto"/>
                <w:sz w:val="14"/>
                <w:szCs w:val="14"/>
              </w:rPr>
              <w:t>Stage and Supervising Authority</w:t>
            </w:r>
          </w:p>
        </w:tc>
        <w:tc>
          <w:tcPr>
            <w:tcW w:w="3960" w:type="dxa"/>
            <w:gridSpan w:val="5"/>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pStyle w:val="xl53"/>
              <w:overflowPunct w:val="0"/>
              <w:autoSpaceDE w:val="0"/>
              <w:autoSpaceDN w:val="0"/>
              <w:adjustRightInd w:val="0"/>
              <w:spacing w:before="0" w:beforeAutospacing="0" w:after="0" w:afterAutospacing="0"/>
              <w:textAlignment w:val="baseline"/>
              <w:rPr>
                <w:rFonts w:cs="Simplified Arabic"/>
                <w:sz w:val="14"/>
                <w:szCs w:val="14"/>
              </w:rPr>
            </w:pPr>
            <w:r w:rsidRPr="00BF074B">
              <w:rPr>
                <w:rFonts w:cs="Simplified Arabic"/>
                <w:sz w:val="14"/>
                <w:szCs w:val="14"/>
              </w:rPr>
              <w:t>Scholastic Year</w:t>
            </w:r>
          </w:p>
        </w:tc>
      </w:tr>
      <w:tr w:rsidR="00346324" w:rsidRPr="00BF074B" w:rsidTr="000104DD">
        <w:trPr>
          <w:cantSplit/>
          <w:trHeight w:val="113"/>
          <w:jc w:val="center"/>
        </w:trPr>
        <w:tc>
          <w:tcPr>
            <w:tcW w:w="1128" w:type="dxa"/>
            <w:vMerge/>
            <w:tcBorders>
              <w:top w:val="single" w:sz="4" w:space="0" w:color="auto"/>
              <w:left w:val="single" w:sz="4" w:space="0" w:color="auto"/>
              <w:bottom w:val="single" w:sz="4" w:space="0" w:color="auto"/>
              <w:right w:val="single" w:sz="4" w:space="0" w:color="auto"/>
            </w:tcBorders>
          </w:tcPr>
          <w:p w:rsidR="00346324" w:rsidRPr="00BF074B" w:rsidRDefault="00346324" w:rsidP="000104DD">
            <w:pPr>
              <w:jc w:val="center"/>
              <w:rPr>
                <w:b/>
                <w:bCs/>
                <w:sz w:val="14"/>
                <w:szCs w:val="14"/>
                <w:rtl/>
                <w:lang w:val="en-GB"/>
              </w:rPr>
            </w:pPr>
          </w:p>
        </w:tc>
        <w:tc>
          <w:tcPr>
            <w:tcW w:w="806" w:type="dxa"/>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ind w:left="-57" w:right="-57"/>
              <w:jc w:val="center"/>
              <w:rPr>
                <w:sz w:val="14"/>
                <w:szCs w:val="14"/>
                <w:rtl/>
                <w:lang w:val="en-GB"/>
              </w:rPr>
            </w:pPr>
            <w:r w:rsidRPr="00BF074B">
              <w:rPr>
                <w:sz w:val="14"/>
                <w:szCs w:val="14"/>
                <w:lang w:val="en-GB"/>
              </w:rPr>
              <w:t>2011/2012</w:t>
            </w:r>
          </w:p>
        </w:tc>
        <w:tc>
          <w:tcPr>
            <w:tcW w:w="806" w:type="dxa"/>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ind w:left="-57" w:right="-57"/>
              <w:jc w:val="center"/>
              <w:rPr>
                <w:sz w:val="14"/>
                <w:szCs w:val="14"/>
                <w:rtl/>
              </w:rPr>
            </w:pPr>
            <w:r w:rsidRPr="00BF074B">
              <w:rPr>
                <w:sz w:val="14"/>
                <w:szCs w:val="14"/>
                <w:lang w:val="en-GB"/>
              </w:rPr>
              <w:t>2012/2013</w:t>
            </w:r>
          </w:p>
        </w:tc>
        <w:tc>
          <w:tcPr>
            <w:tcW w:w="789" w:type="dxa"/>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ind w:left="-57" w:right="-57"/>
              <w:jc w:val="center"/>
              <w:rPr>
                <w:sz w:val="14"/>
                <w:szCs w:val="14"/>
                <w:rtl/>
              </w:rPr>
            </w:pPr>
            <w:r w:rsidRPr="00BF074B">
              <w:rPr>
                <w:sz w:val="14"/>
                <w:szCs w:val="14"/>
                <w:lang w:val="en-GB"/>
              </w:rPr>
              <w:t>2013/2014</w:t>
            </w:r>
          </w:p>
        </w:tc>
        <w:tc>
          <w:tcPr>
            <w:tcW w:w="695" w:type="dxa"/>
            <w:tcBorders>
              <w:top w:val="single" w:sz="4" w:space="0" w:color="auto"/>
              <w:left w:val="single" w:sz="4" w:space="0" w:color="auto"/>
              <w:bottom w:val="single" w:sz="4" w:space="0" w:color="auto"/>
              <w:right w:val="single" w:sz="4" w:space="0" w:color="auto"/>
            </w:tcBorders>
            <w:vAlign w:val="center"/>
          </w:tcPr>
          <w:p w:rsidR="00346324" w:rsidRPr="00BF074B" w:rsidRDefault="00346324" w:rsidP="00456059">
            <w:pPr>
              <w:ind w:left="-57" w:right="-57"/>
              <w:jc w:val="center"/>
              <w:rPr>
                <w:sz w:val="14"/>
                <w:szCs w:val="14"/>
                <w:lang w:val="en-GB"/>
              </w:rPr>
            </w:pPr>
            <w:r w:rsidRPr="00BF074B">
              <w:rPr>
                <w:sz w:val="14"/>
                <w:szCs w:val="14"/>
                <w:lang w:val="en-GB"/>
              </w:rPr>
              <w:t>2014/2015</w:t>
            </w:r>
          </w:p>
        </w:tc>
        <w:tc>
          <w:tcPr>
            <w:tcW w:w="864" w:type="dxa"/>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ind w:left="-57" w:right="-57"/>
              <w:jc w:val="center"/>
              <w:rPr>
                <w:sz w:val="14"/>
                <w:szCs w:val="14"/>
                <w:lang w:val="en-GB"/>
              </w:rPr>
            </w:pPr>
            <w:r w:rsidRPr="00BF074B">
              <w:rPr>
                <w:sz w:val="14"/>
                <w:szCs w:val="14"/>
                <w:lang w:val="en-GB"/>
              </w:rPr>
              <w:t>2015/2016</w:t>
            </w:r>
            <w:r w:rsidR="00456059" w:rsidRPr="00BF074B">
              <w:rPr>
                <w:sz w:val="14"/>
                <w:szCs w:val="14"/>
                <w:lang w:val="en-GB"/>
              </w:rPr>
              <w:t>*</w:t>
            </w:r>
          </w:p>
        </w:tc>
      </w:tr>
      <w:tr w:rsidR="00346324" w:rsidRPr="00BF074B" w:rsidTr="000104DD">
        <w:trPr>
          <w:cantSplit/>
          <w:trHeight w:val="113"/>
          <w:jc w:val="center"/>
        </w:trPr>
        <w:tc>
          <w:tcPr>
            <w:tcW w:w="5088" w:type="dxa"/>
            <w:gridSpan w:val="6"/>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cs="Simplified Arabic"/>
              </w:rPr>
            </w:pPr>
            <w:r w:rsidRPr="00BF074B">
              <w:rPr>
                <w:rFonts w:cs="Simplified Arabic"/>
              </w:rPr>
              <w:t>Both Stages</w:t>
            </w:r>
          </w:p>
        </w:tc>
      </w:tr>
      <w:tr w:rsidR="00346324" w:rsidRPr="00BF074B" w:rsidTr="000104DD">
        <w:trPr>
          <w:cantSplit/>
          <w:trHeight w:val="113"/>
          <w:jc w:val="center"/>
        </w:trPr>
        <w:tc>
          <w:tcPr>
            <w:tcW w:w="1128" w:type="dxa"/>
            <w:tcBorders>
              <w:top w:val="single" w:sz="4" w:space="0" w:color="auto"/>
              <w:left w:val="single" w:sz="4" w:space="0" w:color="auto"/>
              <w:bottom w:val="nil"/>
              <w:right w:val="single" w:sz="4" w:space="0" w:color="auto"/>
            </w:tcBorders>
            <w:vAlign w:val="center"/>
          </w:tcPr>
          <w:p w:rsidR="00346324" w:rsidRPr="00BF074B" w:rsidRDefault="00346324" w:rsidP="000104DD">
            <w:pPr>
              <w:ind w:firstLine="34"/>
              <w:rPr>
                <w:rFonts w:cs="Times New Roman"/>
                <w:sz w:val="14"/>
                <w:szCs w:val="14"/>
              </w:rPr>
            </w:pPr>
            <w:r w:rsidRPr="00BF074B">
              <w:rPr>
                <w:rFonts w:cs="Times New Roman"/>
                <w:sz w:val="14"/>
                <w:szCs w:val="14"/>
              </w:rPr>
              <w:t>Government</w:t>
            </w:r>
          </w:p>
        </w:tc>
        <w:tc>
          <w:tcPr>
            <w:tcW w:w="806" w:type="dxa"/>
            <w:tcBorders>
              <w:top w:val="single" w:sz="4" w:space="0" w:color="auto"/>
              <w:left w:val="single" w:sz="4" w:space="0" w:color="auto"/>
              <w:bottom w:val="nil"/>
              <w:right w:val="nil"/>
            </w:tcBorders>
            <w:vAlign w:val="center"/>
          </w:tcPr>
          <w:p w:rsidR="00346324" w:rsidRPr="00BF074B" w:rsidRDefault="00346324" w:rsidP="000104DD">
            <w:pPr>
              <w:jc w:val="right"/>
              <w:rPr>
                <w:rFonts w:cs="Times New Roman"/>
                <w:sz w:val="14"/>
                <w:szCs w:val="14"/>
              </w:rPr>
            </w:pPr>
            <w:r w:rsidRPr="00BF074B">
              <w:rPr>
                <w:rFonts w:cs="Times New Roman"/>
                <w:sz w:val="14"/>
                <w:szCs w:val="14"/>
              </w:rPr>
              <w:t>30.1</w:t>
            </w:r>
          </w:p>
        </w:tc>
        <w:tc>
          <w:tcPr>
            <w:tcW w:w="806" w:type="dxa"/>
            <w:tcBorders>
              <w:top w:val="single" w:sz="4" w:space="0" w:color="auto"/>
              <w:left w:val="nil"/>
              <w:bottom w:val="nil"/>
              <w:right w:val="nil"/>
            </w:tcBorders>
            <w:vAlign w:val="center"/>
          </w:tcPr>
          <w:p w:rsidR="00346324" w:rsidRPr="00BF074B" w:rsidRDefault="00346324" w:rsidP="000104DD">
            <w:pPr>
              <w:jc w:val="right"/>
              <w:rPr>
                <w:rFonts w:cs="Times New Roman"/>
                <w:sz w:val="14"/>
                <w:szCs w:val="14"/>
              </w:rPr>
            </w:pPr>
            <w:r w:rsidRPr="00BF074B">
              <w:rPr>
                <w:rFonts w:cs="Times New Roman"/>
                <w:sz w:val="14"/>
                <w:szCs w:val="14"/>
              </w:rPr>
              <w:t>29.7</w:t>
            </w:r>
          </w:p>
        </w:tc>
        <w:tc>
          <w:tcPr>
            <w:tcW w:w="789" w:type="dxa"/>
            <w:tcBorders>
              <w:top w:val="single" w:sz="4" w:space="0" w:color="auto"/>
              <w:left w:val="nil"/>
              <w:bottom w:val="nil"/>
              <w:right w:val="nil"/>
            </w:tcBorders>
            <w:vAlign w:val="center"/>
          </w:tcPr>
          <w:p w:rsidR="00346324" w:rsidRPr="00BF074B" w:rsidRDefault="00346324" w:rsidP="000104DD">
            <w:pPr>
              <w:ind w:right="57"/>
              <w:jc w:val="right"/>
              <w:rPr>
                <w:rFonts w:cs="Times New Roman"/>
                <w:sz w:val="14"/>
                <w:szCs w:val="14"/>
              </w:rPr>
            </w:pPr>
            <w:r w:rsidRPr="00BF074B">
              <w:rPr>
                <w:rFonts w:cs="Times New Roman"/>
                <w:sz w:val="14"/>
                <w:szCs w:val="14"/>
              </w:rPr>
              <w:t>29.5</w:t>
            </w:r>
          </w:p>
        </w:tc>
        <w:tc>
          <w:tcPr>
            <w:tcW w:w="695" w:type="dxa"/>
            <w:tcBorders>
              <w:top w:val="single" w:sz="4" w:space="0" w:color="auto"/>
              <w:left w:val="nil"/>
              <w:bottom w:val="nil"/>
              <w:right w:val="nil"/>
            </w:tcBorders>
            <w:vAlign w:val="center"/>
          </w:tcPr>
          <w:p w:rsidR="00346324" w:rsidRPr="00BF074B" w:rsidRDefault="00346324" w:rsidP="000104DD">
            <w:pPr>
              <w:jc w:val="center"/>
              <w:rPr>
                <w:sz w:val="14"/>
                <w:szCs w:val="14"/>
              </w:rPr>
            </w:pPr>
            <w:r w:rsidRPr="00BF074B">
              <w:rPr>
                <w:sz w:val="14"/>
                <w:szCs w:val="14"/>
              </w:rPr>
              <w:t>29.</w:t>
            </w:r>
            <w:r w:rsidRPr="00BF074B">
              <w:rPr>
                <w:rFonts w:hint="cs"/>
                <w:sz w:val="14"/>
                <w:szCs w:val="14"/>
                <w:rtl/>
              </w:rPr>
              <w:t>4</w:t>
            </w:r>
          </w:p>
        </w:tc>
        <w:tc>
          <w:tcPr>
            <w:tcW w:w="864" w:type="dxa"/>
            <w:tcBorders>
              <w:top w:val="single" w:sz="4" w:space="0" w:color="auto"/>
              <w:left w:val="nil"/>
              <w:bottom w:val="nil"/>
              <w:right w:val="single" w:sz="4" w:space="0" w:color="auto"/>
            </w:tcBorders>
            <w:vAlign w:val="center"/>
          </w:tcPr>
          <w:p w:rsidR="00346324" w:rsidRPr="00BF074B" w:rsidRDefault="00346324" w:rsidP="000104DD">
            <w:pPr>
              <w:jc w:val="center"/>
              <w:rPr>
                <w:sz w:val="14"/>
                <w:szCs w:val="14"/>
              </w:rPr>
            </w:pPr>
            <w:r w:rsidRPr="00BF074B">
              <w:rPr>
                <w:sz w:val="14"/>
                <w:szCs w:val="14"/>
              </w:rPr>
              <w:t>29.5</w:t>
            </w:r>
          </w:p>
        </w:tc>
      </w:tr>
      <w:tr w:rsidR="00346324" w:rsidRPr="00BF074B" w:rsidTr="000104DD">
        <w:trPr>
          <w:cantSplit/>
          <w:trHeight w:val="113"/>
          <w:jc w:val="center"/>
        </w:trPr>
        <w:tc>
          <w:tcPr>
            <w:tcW w:w="1128" w:type="dxa"/>
            <w:tcBorders>
              <w:top w:val="nil"/>
              <w:left w:val="single" w:sz="4" w:space="0" w:color="auto"/>
              <w:bottom w:val="nil"/>
              <w:right w:val="single" w:sz="4" w:space="0" w:color="auto"/>
            </w:tcBorders>
            <w:vAlign w:val="center"/>
          </w:tcPr>
          <w:p w:rsidR="00346324" w:rsidRPr="00BF074B" w:rsidRDefault="00346324" w:rsidP="000104DD">
            <w:pPr>
              <w:ind w:firstLine="34"/>
              <w:rPr>
                <w:rFonts w:cs="Times New Roman"/>
                <w:sz w:val="14"/>
                <w:szCs w:val="14"/>
              </w:rPr>
            </w:pPr>
            <w:r w:rsidRPr="00BF074B">
              <w:rPr>
                <w:rFonts w:cs="Times New Roman"/>
                <w:sz w:val="14"/>
                <w:szCs w:val="14"/>
              </w:rPr>
              <w:t>UNRWA</w:t>
            </w:r>
          </w:p>
        </w:tc>
        <w:tc>
          <w:tcPr>
            <w:tcW w:w="806" w:type="dxa"/>
            <w:tcBorders>
              <w:top w:val="nil"/>
              <w:left w:val="single" w:sz="4" w:space="0" w:color="auto"/>
              <w:bottom w:val="nil"/>
              <w:right w:val="nil"/>
            </w:tcBorders>
            <w:vAlign w:val="center"/>
          </w:tcPr>
          <w:p w:rsidR="00346324" w:rsidRPr="00BF074B" w:rsidRDefault="00346324" w:rsidP="000104DD">
            <w:pPr>
              <w:jc w:val="right"/>
              <w:rPr>
                <w:rFonts w:cs="Times New Roman"/>
                <w:sz w:val="14"/>
                <w:szCs w:val="14"/>
              </w:rPr>
            </w:pPr>
            <w:r w:rsidRPr="00BF074B">
              <w:rPr>
                <w:rFonts w:cs="Times New Roman"/>
                <w:sz w:val="14"/>
                <w:szCs w:val="14"/>
              </w:rPr>
              <w:t>35.9</w:t>
            </w:r>
          </w:p>
        </w:tc>
        <w:tc>
          <w:tcPr>
            <w:tcW w:w="806" w:type="dxa"/>
            <w:tcBorders>
              <w:top w:val="nil"/>
              <w:left w:val="nil"/>
              <w:bottom w:val="nil"/>
              <w:right w:val="nil"/>
            </w:tcBorders>
            <w:vAlign w:val="center"/>
          </w:tcPr>
          <w:p w:rsidR="00346324" w:rsidRPr="00BF074B" w:rsidRDefault="00346324" w:rsidP="000104DD">
            <w:pPr>
              <w:jc w:val="right"/>
              <w:rPr>
                <w:rFonts w:cs="Times New Roman"/>
                <w:sz w:val="14"/>
                <w:szCs w:val="14"/>
              </w:rPr>
            </w:pPr>
            <w:r w:rsidRPr="00BF074B">
              <w:rPr>
                <w:rFonts w:cs="Times New Roman"/>
                <w:sz w:val="14"/>
                <w:szCs w:val="14"/>
              </w:rPr>
              <w:t>36.7</w:t>
            </w:r>
          </w:p>
        </w:tc>
        <w:tc>
          <w:tcPr>
            <w:tcW w:w="789" w:type="dxa"/>
            <w:tcBorders>
              <w:top w:val="nil"/>
              <w:left w:val="nil"/>
              <w:bottom w:val="nil"/>
              <w:right w:val="nil"/>
            </w:tcBorders>
            <w:vAlign w:val="center"/>
          </w:tcPr>
          <w:p w:rsidR="00346324" w:rsidRPr="00BF074B" w:rsidRDefault="00346324" w:rsidP="000104DD">
            <w:pPr>
              <w:ind w:right="57"/>
              <w:jc w:val="right"/>
              <w:rPr>
                <w:rFonts w:cs="Times New Roman"/>
                <w:sz w:val="14"/>
                <w:szCs w:val="14"/>
              </w:rPr>
            </w:pPr>
            <w:r w:rsidRPr="00BF074B">
              <w:rPr>
                <w:rFonts w:cs="Times New Roman"/>
                <w:sz w:val="14"/>
                <w:szCs w:val="14"/>
              </w:rPr>
              <w:t>36.9</w:t>
            </w:r>
          </w:p>
        </w:tc>
        <w:tc>
          <w:tcPr>
            <w:tcW w:w="695" w:type="dxa"/>
            <w:tcBorders>
              <w:top w:val="nil"/>
              <w:left w:val="nil"/>
              <w:bottom w:val="nil"/>
              <w:right w:val="nil"/>
            </w:tcBorders>
            <w:vAlign w:val="center"/>
          </w:tcPr>
          <w:p w:rsidR="00346324" w:rsidRPr="00BF074B" w:rsidRDefault="00346324" w:rsidP="000104DD">
            <w:pPr>
              <w:jc w:val="center"/>
              <w:rPr>
                <w:sz w:val="14"/>
                <w:szCs w:val="14"/>
              </w:rPr>
            </w:pPr>
            <w:r w:rsidRPr="00BF074B">
              <w:rPr>
                <w:sz w:val="14"/>
                <w:szCs w:val="14"/>
              </w:rPr>
              <w:t>36.</w:t>
            </w:r>
            <w:r w:rsidRPr="00BF074B">
              <w:rPr>
                <w:rFonts w:hint="cs"/>
                <w:sz w:val="14"/>
                <w:szCs w:val="14"/>
                <w:rtl/>
              </w:rPr>
              <w:t>6</w:t>
            </w:r>
          </w:p>
        </w:tc>
        <w:tc>
          <w:tcPr>
            <w:tcW w:w="864" w:type="dxa"/>
            <w:tcBorders>
              <w:top w:val="nil"/>
              <w:left w:val="nil"/>
              <w:bottom w:val="nil"/>
              <w:right w:val="single" w:sz="4" w:space="0" w:color="auto"/>
            </w:tcBorders>
            <w:vAlign w:val="center"/>
          </w:tcPr>
          <w:p w:rsidR="00346324" w:rsidRPr="00BF074B" w:rsidRDefault="00346324" w:rsidP="000104DD">
            <w:pPr>
              <w:jc w:val="center"/>
              <w:rPr>
                <w:sz w:val="14"/>
                <w:szCs w:val="14"/>
              </w:rPr>
            </w:pPr>
            <w:r w:rsidRPr="00BF074B">
              <w:rPr>
                <w:sz w:val="14"/>
                <w:szCs w:val="14"/>
              </w:rPr>
              <w:t>38.0</w:t>
            </w:r>
          </w:p>
        </w:tc>
      </w:tr>
      <w:tr w:rsidR="00346324" w:rsidRPr="00BF074B" w:rsidTr="000104DD">
        <w:trPr>
          <w:cantSplit/>
          <w:trHeight w:val="113"/>
          <w:jc w:val="center"/>
        </w:trPr>
        <w:tc>
          <w:tcPr>
            <w:tcW w:w="1128" w:type="dxa"/>
            <w:tcBorders>
              <w:top w:val="nil"/>
              <w:left w:val="single" w:sz="4" w:space="0" w:color="auto"/>
              <w:bottom w:val="nil"/>
              <w:right w:val="single" w:sz="4" w:space="0" w:color="auto"/>
            </w:tcBorders>
            <w:vAlign w:val="center"/>
          </w:tcPr>
          <w:p w:rsidR="00346324" w:rsidRPr="00BF074B" w:rsidRDefault="00346324" w:rsidP="000104DD">
            <w:pPr>
              <w:ind w:firstLine="34"/>
              <w:rPr>
                <w:rFonts w:cs="Times New Roman"/>
                <w:sz w:val="14"/>
                <w:szCs w:val="14"/>
              </w:rPr>
            </w:pPr>
            <w:r w:rsidRPr="00BF074B">
              <w:rPr>
                <w:rFonts w:cs="Times New Roman"/>
                <w:sz w:val="14"/>
                <w:szCs w:val="14"/>
              </w:rPr>
              <w:t>Private</w:t>
            </w:r>
          </w:p>
        </w:tc>
        <w:tc>
          <w:tcPr>
            <w:tcW w:w="806" w:type="dxa"/>
            <w:tcBorders>
              <w:top w:val="nil"/>
              <w:left w:val="single" w:sz="4" w:space="0" w:color="auto"/>
              <w:bottom w:val="nil"/>
              <w:right w:val="nil"/>
            </w:tcBorders>
            <w:vAlign w:val="center"/>
          </w:tcPr>
          <w:p w:rsidR="00346324" w:rsidRPr="00BF074B" w:rsidRDefault="00346324" w:rsidP="000104DD">
            <w:pPr>
              <w:jc w:val="right"/>
              <w:rPr>
                <w:rFonts w:cs="Times New Roman"/>
                <w:sz w:val="14"/>
                <w:szCs w:val="14"/>
              </w:rPr>
            </w:pPr>
            <w:r w:rsidRPr="00BF074B">
              <w:rPr>
                <w:rFonts w:cs="Times New Roman"/>
                <w:sz w:val="14"/>
                <w:szCs w:val="14"/>
              </w:rPr>
              <w:t>23.0</w:t>
            </w:r>
          </w:p>
        </w:tc>
        <w:tc>
          <w:tcPr>
            <w:tcW w:w="806" w:type="dxa"/>
            <w:tcBorders>
              <w:top w:val="nil"/>
              <w:left w:val="nil"/>
              <w:bottom w:val="nil"/>
              <w:right w:val="nil"/>
            </w:tcBorders>
            <w:vAlign w:val="center"/>
          </w:tcPr>
          <w:p w:rsidR="00346324" w:rsidRPr="00BF074B" w:rsidRDefault="00346324" w:rsidP="000104DD">
            <w:pPr>
              <w:jc w:val="right"/>
              <w:rPr>
                <w:rFonts w:cs="Times New Roman"/>
                <w:sz w:val="14"/>
                <w:szCs w:val="14"/>
              </w:rPr>
            </w:pPr>
            <w:r w:rsidRPr="00BF074B">
              <w:rPr>
                <w:rFonts w:cs="Times New Roman"/>
                <w:sz w:val="14"/>
                <w:szCs w:val="14"/>
              </w:rPr>
              <w:t>22.9</w:t>
            </w:r>
          </w:p>
        </w:tc>
        <w:tc>
          <w:tcPr>
            <w:tcW w:w="789" w:type="dxa"/>
            <w:tcBorders>
              <w:top w:val="nil"/>
              <w:left w:val="nil"/>
              <w:bottom w:val="nil"/>
              <w:right w:val="nil"/>
            </w:tcBorders>
            <w:vAlign w:val="center"/>
          </w:tcPr>
          <w:p w:rsidR="00346324" w:rsidRPr="00BF074B" w:rsidRDefault="00346324" w:rsidP="000104DD">
            <w:pPr>
              <w:ind w:right="57"/>
              <w:jc w:val="right"/>
              <w:rPr>
                <w:rFonts w:cs="Times New Roman"/>
                <w:sz w:val="14"/>
                <w:szCs w:val="14"/>
              </w:rPr>
            </w:pPr>
            <w:r w:rsidRPr="00BF074B">
              <w:rPr>
                <w:rFonts w:cs="Times New Roman"/>
                <w:sz w:val="14"/>
                <w:szCs w:val="14"/>
              </w:rPr>
              <w:t>23.0</w:t>
            </w:r>
          </w:p>
        </w:tc>
        <w:tc>
          <w:tcPr>
            <w:tcW w:w="695" w:type="dxa"/>
            <w:tcBorders>
              <w:top w:val="nil"/>
              <w:left w:val="nil"/>
              <w:bottom w:val="nil"/>
              <w:right w:val="nil"/>
            </w:tcBorders>
            <w:vAlign w:val="center"/>
          </w:tcPr>
          <w:p w:rsidR="00346324" w:rsidRPr="00BF074B" w:rsidRDefault="00346324" w:rsidP="000104DD">
            <w:pPr>
              <w:jc w:val="center"/>
              <w:rPr>
                <w:sz w:val="14"/>
                <w:szCs w:val="14"/>
              </w:rPr>
            </w:pPr>
            <w:r w:rsidRPr="00BF074B">
              <w:rPr>
                <w:sz w:val="14"/>
                <w:szCs w:val="14"/>
              </w:rPr>
              <w:t>22.</w:t>
            </w:r>
            <w:r w:rsidRPr="00BF074B">
              <w:rPr>
                <w:rFonts w:hint="cs"/>
                <w:sz w:val="14"/>
                <w:szCs w:val="14"/>
                <w:rtl/>
              </w:rPr>
              <w:t>3</w:t>
            </w:r>
          </w:p>
        </w:tc>
        <w:tc>
          <w:tcPr>
            <w:tcW w:w="864" w:type="dxa"/>
            <w:tcBorders>
              <w:top w:val="nil"/>
              <w:left w:val="nil"/>
              <w:bottom w:val="nil"/>
              <w:right w:val="single" w:sz="4" w:space="0" w:color="auto"/>
            </w:tcBorders>
            <w:vAlign w:val="center"/>
          </w:tcPr>
          <w:p w:rsidR="00346324" w:rsidRPr="00BF074B" w:rsidRDefault="00346324" w:rsidP="000104DD">
            <w:pPr>
              <w:jc w:val="center"/>
              <w:rPr>
                <w:sz w:val="14"/>
                <w:szCs w:val="14"/>
              </w:rPr>
            </w:pPr>
            <w:r w:rsidRPr="00BF074B">
              <w:rPr>
                <w:sz w:val="14"/>
                <w:szCs w:val="14"/>
              </w:rPr>
              <w:t>22.7</w:t>
            </w:r>
          </w:p>
        </w:tc>
      </w:tr>
      <w:tr w:rsidR="00346324" w:rsidRPr="00BF074B" w:rsidTr="000104DD">
        <w:trPr>
          <w:cantSplit/>
          <w:trHeight w:val="113"/>
          <w:jc w:val="center"/>
        </w:trPr>
        <w:tc>
          <w:tcPr>
            <w:tcW w:w="1128" w:type="dxa"/>
            <w:tcBorders>
              <w:top w:val="nil"/>
              <w:left w:val="single" w:sz="4" w:space="0" w:color="auto"/>
              <w:bottom w:val="nil"/>
              <w:right w:val="single" w:sz="4" w:space="0" w:color="auto"/>
            </w:tcBorders>
            <w:vAlign w:val="center"/>
          </w:tcPr>
          <w:p w:rsidR="00346324" w:rsidRPr="00BF074B" w:rsidRDefault="00346324" w:rsidP="000104DD">
            <w:pPr>
              <w:rPr>
                <w:b/>
                <w:bCs/>
                <w:sz w:val="14"/>
                <w:szCs w:val="14"/>
                <w:rtl/>
                <w:lang w:val="en-GB"/>
              </w:rPr>
            </w:pPr>
            <w:r w:rsidRPr="00BF074B">
              <w:rPr>
                <w:b/>
                <w:bCs/>
                <w:sz w:val="14"/>
                <w:szCs w:val="14"/>
              </w:rPr>
              <w:t>Total</w:t>
            </w:r>
          </w:p>
        </w:tc>
        <w:tc>
          <w:tcPr>
            <w:tcW w:w="806" w:type="dxa"/>
            <w:tcBorders>
              <w:top w:val="nil"/>
              <w:left w:val="single" w:sz="4" w:space="0" w:color="auto"/>
              <w:bottom w:val="nil"/>
              <w:right w:val="nil"/>
            </w:tcBorders>
            <w:vAlign w:val="center"/>
          </w:tcPr>
          <w:p w:rsidR="00346324" w:rsidRPr="00BF074B" w:rsidRDefault="00346324" w:rsidP="000104DD">
            <w:pPr>
              <w:jc w:val="right"/>
              <w:rPr>
                <w:rFonts w:cs="Times New Roman"/>
                <w:b/>
                <w:bCs/>
                <w:sz w:val="14"/>
                <w:szCs w:val="14"/>
              </w:rPr>
            </w:pPr>
            <w:r w:rsidRPr="00BF074B">
              <w:rPr>
                <w:rFonts w:cs="Times New Roman"/>
                <w:b/>
                <w:bCs/>
                <w:sz w:val="14"/>
                <w:szCs w:val="14"/>
              </w:rPr>
              <w:t>30.4</w:t>
            </w:r>
          </w:p>
        </w:tc>
        <w:tc>
          <w:tcPr>
            <w:tcW w:w="806" w:type="dxa"/>
            <w:tcBorders>
              <w:top w:val="nil"/>
              <w:left w:val="nil"/>
              <w:bottom w:val="nil"/>
              <w:right w:val="nil"/>
            </w:tcBorders>
            <w:vAlign w:val="center"/>
          </w:tcPr>
          <w:p w:rsidR="00346324" w:rsidRPr="00BF074B" w:rsidRDefault="00346324" w:rsidP="000104DD">
            <w:pPr>
              <w:jc w:val="right"/>
              <w:rPr>
                <w:rFonts w:cs="Times New Roman"/>
                <w:b/>
                <w:bCs/>
                <w:sz w:val="14"/>
                <w:szCs w:val="14"/>
              </w:rPr>
            </w:pPr>
            <w:r w:rsidRPr="00BF074B">
              <w:rPr>
                <w:rFonts w:cs="Times New Roman"/>
                <w:b/>
                <w:bCs/>
                <w:sz w:val="14"/>
                <w:szCs w:val="14"/>
              </w:rPr>
              <w:t>30.3</w:t>
            </w:r>
          </w:p>
        </w:tc>
        <w:tc>
          <w:tcPr>
            <w:tcW w:w="789" w:type="dxa"/>
            <w:tcBorders>
              <w:top w:val="nil"/>
              <w:left w:val="nil"/>
              <w:bottom w:val="nil"/>
              <w:right w:val="nil"/>
            </w:tcBorders>
            <w:vAlign w:val="center"/>
          </w:tcPr>
          <w:p w:rsidR="00346324" w:rsidRPr="00BF074B" w:rsidRDefault="00346324" w:rsidP="000104DD">
            <w:pPr>
              <w:ind w:right="57"/>
              <w:jc w:val="right"/>
              <w:rPr>
                <w:rFonts w:cs="Times New Roman"/>
                <w:b/>
                <w:bCs/>
                <w:sz w:val="14"/>
                <w:szCs w:val="14"/>
              </w:rPr>
            </w:pPr>
            <w:r w:rsidRPr="00BF074B">
              <w:rPr>
                <w:rFonts w:cs="Times New Roman"/>
                <w:b/>
                <w:bCs/>
                <w:sz w:val="14"/>
                <w:szCs w:val="14"/>
              </w:rPr>
              <w:t>30.2</w:t>
            </w:r>
          </w:p>
        </w:tc>
        <w:tc>
          <w:tcPr>
            <w:tcW w:w="695" w:type="dxa"/>
            <w:tcBorders>
              <w:top w:val="nil"/>
              <w:left w:val="nil"/>
              <w:bottom w:val="nil"/>
              <w:right w:val="nil"/>
            </w:tcBorders>
            <w:vAlign w:val="center"/>
          </w:tcPr>
          <w:p w:rsidR="00346324" w:rsidRPr="00BF074B" w:rsidRDefault="00346324" w:rsidP="000104DD">
            <w:pPr>
              <w:jc w:val="center"/>
              <w:rPr>
                <w:b/>
                <w:bCs/>
                <w:sz w:val="14"/>
                <w:szCs w:val="14"/>
              </w:rPr>
            </w:pPr>
            <w:r w:rsidRPr="00BF074B">
              <w:rPr>
                <w:rFonts w:hint="cs"/>
                <w:b/>
                <w:bCs/>
                <w:sz w:val="14"/>
                <w:szCs w:val="14"/>
                <w:rtl/>
              </w:rPr>
              <w:t>29</w:t>
            </w:r>
            <w:r w:rsidRPr="00BF074B">
              <w:rPr>
                <w:b/>
                <w:bCs/>
                <w:sz w:val="14"/>
                <w:szCs w:val="14"/>
              </w:rPr>
              <w:t>.</w:t>
            </w:r>
            <w:r w:rsidRPr="00BF074B">
              <w:rPr>
                <w:rFonts w:hint="cs"/>
                <w:b/>
                <w:bCs/>
                <w:sz w:val="14"/>
                <w:szCs w:val="14"/>
                <w:rtl/>
              </w:rPr>
              <w:t>9</w:t>
            </w:r>
          </w:p>
        </w:tc>
        <w:tc>
          <w:tcPr>
            <w:tcW w:w="864" w:type="dxa"/>
            <w:tcBorders>
              <w:top w:val="nil"/>
              <w:left w:val="nil"/>
              <w:bottom w:val="nil"/>
              <w:right w:val="single" w:sz="4" w:space="0" w:color="auto"/>
            </w:tcBorders>
            <w:vAlign w:val="center"/>
          </w:tcPr>
          <w:p w:rsidR="00346324" w:rsidRPr="00BF074B" w:rsidRDefault="00346324" w:rsidP="000104DD">
            <w:pPr>
              <w:jc w:val="center"/>
              <w:rPr>
                <w:b/>
                <w:bCs/>
                <w:sz w:val="14"/>
                <w:szCs w:val="14"/>
              </w:rPr>
            </w:pPr>
            <w:r w:rsidRPr="00BF074B">
              <w:rPr>
                <w:b/>
                <w:bCs/>
                <w:sz w:val="14"/>
                <w:szCs w:val="14"/>
              </w:rPr>
              <w:t>30.4</w:t>
            </w:r>
          </w:p>
        </w:tc>
      </w:tr>
      <w:tr w:rsidR="00346324" w:rsidRPr="00BF074B" w:rsidTr="000104DD">
        <w:trPr>
          <w:cantSplit/>
          <w:trHeight w:val="113"/>
          <w:jc w:val="center"/>
        </w:trPr>
        <w:tc>
          <w:tcPr>
            <w:tcW w:w="5088" w:type="dxa"/>
            <w:gridSpan w:val="6"/>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cs="Simplified Arabic"/>
              </w:rPr>
            </w:pPr>
            <w:r w:rsidRPr="00BF074B">
              <w:rPr>
                <w:rFonts w:cs="Simplified Arabic"/>
              </w:rPr>
              <w:t>Basic Stage</w:t>
            </w:r>
          </w:p>
        </w:tc>
      </w:tr>
      <w:tr w:rsidR="00346324" w:rsidRPr="00BF074B" w:rsidTr="000104DD">
        <w:trPr>
          <w:cantSplit/>
          <w:trHeight w:val="113"/>
          <w:jc w:val="center"/>
        </w:trPr>
        <w:tc>
          <w:tcPr>
            <w:tcW w:w="1128" w:type="dxa"/>
            <w:tcBorders>
              <w:top w:val="nil"/>
              <w:left w:val="single" w:sz="4" w:space="0" w:color="auto"/>
              <w:bottom w:val="nil"/>
              <w:right w:val="single" w:sz="4" w:space="0" w:color="auto"/>
            </w:tcBorders>
            <w:vAlign w:val="center"/>
          </w:tcPr>
          <w:p w:rsidR="00346324" w:rsidRPr="00BF074B" w:rsidRDefault="00346324" w:rsidP="000104DD">
            <w:pPr>
              <w:ind w:firstLine="34"/>
              <w:rPr>
                <w:rFonts w:cs="Times New Roman"/>
                <w:sz w:val="14"/>
                <w:szCs w:val="14"/>
              </w:rPr>
            </w:pPr>
            <w:r w:rsidRPr="00BF074B">
              <w:rPr>
                <w:rFonts w:cs="Times New Roman"/>
                <w:sz w:val="14"/>
                <w:szCs w:val="14"/>
              </w:rPr>
              <w:t>Government</w:t>
            </w:r>
          </w:p>
        </w:tc>
        <w:tc>
          <w:tcPr>
            <w:tcW w:w="806" w:type="dxa"/>
            <w:tcBorders>
              <w:top w:val="nil"/>
              <w:left w:val="single" w:sz="4" w:space="0" w:color="auto"/>
              <w:bottom w:val="nil"/>
              <w:right w:val="nil"/>
            </w:tcBorders>
            <w:vAlign w:val="center"/>
          </w:tcPr>
          <w:p w:rsidR="00346324" w:rsidRPr="00BF074B" w:rsidRDefault="00346324" w:rsidP="000104DD">
            <w:pPr>
              <w:jc w:val="right"/>
              <w:rPr>
                <w:sz w:val="14"/>
                <w:szCs w:val="14"/>
              </w:rPr>
            </w:pPr>
            <w:r w:rsidRPr="00BF074B">
              <w:rPr>
                <w:sz w:val="14"/>
                <w:szCs w:val="14"/>
              </w:rPr>
              <w:t>30.5</w:t>
            </w:r>
          </w:p>
        </w:tc>
        <w:tc>
          <w:tcPr>
            <w:tcW w:w="806" w:type="dxa"/>
            <w:tcBorders>
              <w:top w:val="nil"/>
              <w:left w:val="nil"/>
              <w:bottom w:val="nil"/>
              <w:right w:val="nil"/>
            </w:tcBorders>
            <w:vAlign w:val="center"/>
          </w:tcPr>
          <w:p w:rsidR="00346324" w:rsidRPr="00BF074B" w:rsidRDefault="00346324" w:rsidP="000104DD">
            <w:pPr>
              <w:jc w:val="right"/>
              <w:rPr>
                <w:sz w:val="14"/>
                <w:szCs w:val="14"/>
              </w:rPr>
            </w:pPr>
            <w:r w:rsidRPr="00BF074B">
              <w:rPr>
                <w:sz w:val="14"/>
                <w:szCs w:val="14"/>
              </w:rPr>
              <w:t>30.2</w:t>
            </w:r>
          </w:p>
        </w:tc>
        <w:tc>
          <w:tcPr>
            <w:tcW w:w="789" w:type="dxa"/>
            <w:tcBorders>
              <w:top w:val="nil"/>
              <w:left w:val="nil"/>
              <w:bottom w:val="nil"/>
              <w:right w:val="nil"/>
            </w:tcBorders>
            <w:vAlign w:val="center"/>
          </w:tcPr>
          <w:p w:rsidR="00346324" w:rsidRPr="00BF074B" w:rsidRDefault="00346324" w:rsidP="000104DD">
            <w:pPr>
              <w:ind w:right="57"/>
              <w:jc w:val="right"/>
              <w:rPr>
                <w:rFonts w:cs="Times New Roman"/>
                <w:sz w:val="14"/>
                <w:szCs w:val="14"/>
              </w:rPr>
            </w:pPr>
            <w:r w:rsidRPr="00BF074B">
              <w:rPr>
                <w:rFonts w:cs="Times New Roman"/>
                <w:sz w:val="14"/>
                <w:szCs w:val="14"/>
              </w:rPr>
              <w:t>30.1</w:t>
            </w:r>
          </w:p>
        </w:tc>
        <w:tc>
          <w:tcPr>
            <w:tcW w:w="695" w:type="dxa"/>
            <w:tcBorders>
              <w:top w:val="nil"/>
              <w:left w:val="nil"/>
              <w:bottom w:val="nil"/>
              <w:right w:val="nil"/>
            </w:tcBorders>
            <w:vAlign w:val="center"/>
          </w:tcPr>
          <w:p w:rsidR="00346324" w:rsidRPr="00BF074B" w:rsidRDefault="00346324" w:rsidP="000B2421">
            <w:pPr>
              <w:jc w:val="center"/>
              <w:rPr>
                <w:sz w:val="14"/>
                <w:szCs w:val="14"/>
              </w:rPr>
            </w:pPr>
            <w:r w:rsidRPr="00BF074B">
              <w:rPr>
                <w:sz w:val="14"/>
                <w:szCs w:val="14"/>
              </w:rPr>
              <w:t>30.</w:t>
            </w:r>
            <w:r w:rsidR="000B2421" w:rsidRPr="00BF074B">
              <w:rPr>
                <w:sz w:val="14"/>
                <w:szCs w:val="14"/>
              </w:rPr>
              <w:t>1</w:t>
            </w:r>
          </w:p>
        </w:tc>
        <w:tc>
          <w:tcPr>
            <w:tcW w:w="864" w:type="dxa"/>
            <w:tcBorders>
              <w:top w:val="single" w:sz="4" w:space="0" w:color="auto"/>
              <w:left w:val="nil"/>
              <w:bottom w:val="nil"/>
              <w:right w:val="single" w:sz="4" w:space="0" w:color="auto"/>
            </w:tcBorders>
            <w:vAlign w:val="center"/>
          </w:tcPr>
          <w:p w:rsidR="00346324" w:rsidRPr="00BF074B" w:rsidRDefault="00346324" w:rsidP="000104DD">
            <w:pPr>
              <w:jc w:val="center"/>
              <w:rPr>
                <w:sz w:val="14"/>
                <w:szCs w:val="14"/>
              </w:rPr>
            </w:pPr>
            <w:r w:rsidRPr="00BF074B">
              <w:rPr>
                <w:sz w:val="14"/>
                <w:szCs w:val="14"/>
              </w:rPr>
              <w:t>30.2</w:t>
            </w:r>
          </w:p>
        </w:tc>
      </w:tr>
      <w:tr w:rsidR="00346324" w:rsidRPr="00BF074B" w:rsidTr="000104DD">
        <w:trPr>
          <w:cantSplit/>
          <w:trHeight w:val="113"/>
          <w:jc w:val="center"/>
        </w:trPr>
        <w:tc>
          <w:tcPr>
            <w:tcW w:w="1128" w:type="dxa"/>
            <w:tcBorders>
              <w:top w:val="nil"/>
              <w:left w:val="single" w:sz="4" w:space="0" w:color="auto"/>
              <w:bottom w:val="nil"/>
              <w:right w:val="single" w:sz="4" w:space="0" w:color="auto"/>
            </w:tcBorders>
            <w:vAlign w:val="center"/>
          </w:tcPr>
          <w:p w:rsidR="00346324" w:rsidRPr="00BF074B" w:rsidRDefault="00346324" w:rsidP="000104DD">
            <w:pPr>
              <w:ind w:firstLine="34"/>
              <w:rPr>
                <w:rFonts w:cs="Times New Roman"/>
                <w:sz w:val="14"/>
                <w:szCs w:val="14"/>
              </w:rPr>
            </w:pPr>
            <w:r w:rsidRPr="00BF074B">
              <w:rPr>
                <w:rFonts w:cs="Times New Roman"/>
                <w:sz w:val="14"/>
                <w:szCs w:val="14"/>
              </w:rPr>
              <w:t>UNRWA</w:t>
            </w:r>
          </w:p>
        </w:tc>
        <w:tc>
          <w:tcPr>
            <w:tcW w:w="806" w:type="dxa"/>
            <w:tcBorders>
              <w:top w:val="nil"/>
              <w:left w:val="single" w:sz="4" w:space="0" w:color="auto"/>
              <w:bottom w:val="nil"/>
              <w:right w:val="nil"/>
            </w:tcBorders>
            <w:vAlign w:val="center"/>
          </w:tcPr>
          <w:p w:rsidR="00346324" w:rsidRPr="00BF074B" w:rsidRDefault="00346324" w:rsidP="000104DD">
            <w:pPr>
              <w:jc w:val="right"/>
              <w:rPr>
                <w:sz w:val="14"/>
                <w:szCs w:val="14"/>
              </w:rPr>
            </w:pPr>
            <w:r w:rsidRPr="00BF074B">
              <w:rPr>
                <w:sz w:val="14"/>
                <w:szCs w:val="14"/>
              </w:rPr>
              <w:t>35.9</w:t>
            </w:r>
          </w:p>
        </w:tc>
        <w:tc>
          <w:tcPr>
            <w:tcW w:w="806" w:type="dxa"/>
            <w:tcBorders>
              <w:top w:val="nil"/>
              <w:left w:val="nil"/>
              <w:bottom w:val="nil"/>
              <w:right w:val="nil"/>
            </w:tcBorders>
            <w:vAlign w:val="center"/>
          </w:tcPr>
          <w:p w:rsidR="00346324" w:rsidRPr="00BF074B" w:rsidRDefault="00346324" w:rsidP="000104DD">
            <w:pPr>
              <w:jc w:val="right"/>
              <w:rPr>
                <w:sz w:val="14"/>
                <w:szCs w:val="14"/>
              </w:rPr>
            </w:pPr>
            <w:r w:rsidRPr="00BF074B">
              <w:rPr>
                <w:sz w:val="14"/>
                <w:szCs w:val="14"/>
              </w:rPr>
              <w:t>36.7</w:t>
            </w:r>
          </w:p>
        </w:tc>
        <w:tc>
          <w:tcPr>
            <w:tcW w:w="789" w:type="dxa"/>
            <w:tcBorders>
              <w:top w:val="nil"/>
              <w:left w:val="nil"/>
              <w:bottom w:val="nil"/>
              <w:right w:val="nil"/>
            </w:tcBorders>
            <w:vAlign w:val="center"/>
          </w:tcPr>
          <w:p w:rsidR="00346324" w:rsidRPr="00BF074B" w:rsidRDefault="00346324" w:rsidP="000104DD">
            <w:pPr>
              <w:ind w:right="57"/>
              <w:jc w:val="right"/>
              <w:rPr>
                <w:rFonts w:cs="Times New Roman"/>
                <w:sz w:val="14"/>
                <w:szCs w:val="14"/>
              </w:rPr>
            </w:pPr>
            <w:r w:rsidRPr="00BF074B">
              <w:rPr>
                <w:rFonts w:cs="Times New Roman"/>
                <w:sz w:val="14"/>
                <w:szCs w:val="14"/>
              </w:rPr>
              <w:t>36.9</w:t>
            </w:r>
          </w:p>
        </w:tc>
        <w:tc>
          <w:tcPr>
            <w:tcW w:w="695" w:type="dxa"/>
            <w:tcBorders>
              <w:top w:val="nil"/>
              <w:left w:val="nil"/>
              <w:bottom w:val="nil"/>
              <w:right w:val="nil"/>
            </w:tcBorders>
            <w:vAlign w:val="center"/>
          </w:tcPr>
          <w:p w:rsidR="00346324" w:rsidRPr="00BF074B" w:rsidRDefault="00346324" w:rsidP="000104DD">
            <w:pPr>
              <w:jc w:val="center"/>
              <w:rPr>
                <w:sz w:val="14"/>
                <w:szCs w:val="14"/>
              </w:rPr>
            </w:pPr>
            <w:r w:rsidRPr="00BF074B">
              <w:rPr>
                <w:sz w:val="14"/>
                <w:szCs w:val="14"/>
              </w:rPr>
              <w:t>36.</w:t>
            </w:r>
            <w:r w:rsidRPr="00BF074B">
              <w:rPr>
                <w:rFonts w:hint="cs"/>
                <w:sz w:val="14"/>
                <w:szCs w:val="14"/>
                <w:rtl/>
              </w:rPr>
              <w:t>6</w:t>
            </w:r>
          </w:p>
        </w:tc>
        <w:tc>
          <w:tcPr>
            <w:tcW w:w="864" w:type="dxa"/>
            <w:tcBorders>
              <w:top w:val="nil"/>
              <w:left w:val="nil"/>
              <w:bottom w:val="nil"/>
              <w:right w:val="single" w:sz="4" w:space="0" w:color="auto"/>
            </w:tcBorders>
            <w:vAlign w:val="center"/>
          </w:tcPr>
          <w:p w:rsidR="00346324" w:rsidRPr="00BF074B" w:rsidRDefault="00346324" w:rsidP="000104DD">
            <w:pPr>
              <w:jc w:val="center"/>
              <w:rPr>
                <w:sz w:val="14"/>
                <w:szCs w:val="14"/>
              </w:rPr>
            </w:pPr>
            <w:r w:rsidRPr="00BF074B">
              <w:rPr>
                <w:sz w:val="14"/>
                <w:szCs w:val="14"/>
              </w:rPr>
              <w:t>38.0</w:t>
            </w:r>
          </w:p>
        </w:tc>
      </w:tr>
      <w:tr w:rsidR="00346324" w:rsidRPr="00BF074B" w:rsidTr="000104DD">
        <w:trPr>
          <w:cantSplit/>
          <w:trHeight w:val="113"/>
          <w:jc w:val="center"/>
        </w:trPr>
        <w:tc>
          <w:tcPr>
            <w:tcW w:w="1128" w:type="dxa"/>
            <w:tcBorders>
              <w:top w:val="nil"/>
              <w:left w:val="single" w:sz="4" w:space="0" w:color="auto"/>
              <w:bottom w:val="nil"/>
              <w:right w:val="single" w:sz="4" w:space="0" w:color="auto"/>
            </w:tcBorders>
            <w:vAlign w:val="center"/>
          </w:tcPr>
          <w:p w:rsidR="00346324" w:rsidRPr="00BF074B" w:rsidRDefault="00346324" w:rsidP="000104DD">
            <w:pPr>
              <w:ind w:firstLine="34"/>
              <w:rPr>
                <w:rFonts w:cs="Times New Roman"/>
                <w:sz w:val="14"/>
                <w:szCs w:val="14"/>
              </w:rPr>
            </w:pPr>
            <w:r w:rsidRPr="00BF074B">
              <w:rPr>
                <w:rFonts w:cs="Times New Roman"/>
                <w:sz w:val="14"/>
                <w:szCs w:val="14"/>
              </w:rPr>
              <w:t>Private</w:t>
            </w:r>
          </w:p>
        </w:tc>
        <w:tc>
          <w:tcPr>
            <w:tcW w:w="806" w:type="dxa"/>
            <w:tcBorders>
              <w:top w:val="nil"/>
              <w:left w:val="single" w:sz="4" w:space="0" w:color="auto"/>
              <w:bottom w:val="nil"/>
              <w:right w:val="nil"/>
            </w:tcBorders>
            <w:vAlign w:val="center"/>
          </w:tcPr>
          <w:p w:rsidR="00346324" w:rsidRPr="00BF074B" w:rsidRDefault="00346324" w:rsidP="000104DD">
            <w:pPr>
              <w:jc w:val="right"/>
              <w:rPr>
                <w:sz w:val="14"/>
                <w:szCs w:val="14"/>
              </w:rPr>
            </w:pPr>
            <w:r w:rsidRPr="00BF074B">
              <w:rPr>
                <w:sz w:val="14"/>
                <w:szCs w:val="14"/>
              </w:rPr>
              <w:t>23.4</w:t>
            </w:r>
          </w:p>
        </w:tc>
        <w:tc>
          <w:tcPr>
            <w:tcW w:w="806" w:type="dxa"/>
            <w:tcBorders>
              <w:top w:val="nil"/>
              <w:left w:val="nil"/>
              <w:bottom w:val="nil"/>
              <w:right w:val="nil"/>
            </w:tcBorders>
            <w:vAlign w:val="center"/>
          </w:tcPr>
          <w:p w:rsidR="00346324" w:rsidRPr="00BF074B" w:rsidRDefault="00346324" w:rsidP="000104DD">
            <w:pPr>
              <w:jc w:val="right"/>
              <w:rPr>
                <w:sz w:val="14"/>
                <w:szCs w:val="14"/>
              </w:rPr>
            </w:pPr>
            <w:r w:rsidRPr="00BF074B">
              <w:rPr>
                <w:sz w:val="14"/>
                <w:szCs w:val="14"/>
              </w:rPr>
              <w:t>23.4</w:t>
            </w:r>
          </w:p>
        </w:tc>
        <w:tc>
          <w:tcPr>
            <w:tcW w:w="789" w:type="dxa"/>
            <w:tcBorders>
              <w:top w:val="nil"/>
              <w:left w:val="nil"/>
              <w:bottom w:val="nil"/>
              <w:right w:val="nil"/>
            </w:tcBorders>
            <w:vAlign w:val="center"/>
          </w:tcPr>
          <w:p w:rsidR="00346324" w:rsidRPr="00BF074B" w:rsidRDefault="00346324" w:rsidP="000104DD">
            <w:pPr>
              <w:ind w:right="57"/>
              <w:jc w:val="right"/>
              <w:rPr>
                <w:rFonts w:cs="Times New Roman"/>
                <w:sz w:val="14"/>
                <w:szCs w:val="14"/>
              </w:rPr>
            </w:pPr>
            <w:r w:rsidRPr="00BF074B">
              <w:rPr>
                <w:rFonts w:cs="Times New Roman"/>
                <w:sz w:val="14"/>
                <w:szCs w:val="14"/>
              </w:rPr>
              <w:t>23.4</w:t>
            </w:r>
          </w:p>
        </w:tc>
        <w:tc>
          <w:tcPr>
            <w:tcW w:w="695" w:type="dxa"/>
            <w:tcBorders>
              <w:top w:val="nil"/>
              <w:left w:val="nil"/>
              <w:bottom w:val="nil"/>
              <w:right w:val="nil"/>
            </w:tcBorders>
            <w:vAlign w:val="center"/>
          </w:tcPr>
          <w:p w:rsidR="00346324" w:rsidRPr="00BF074B" w:rsidRDefault="00346324" w:rsidP="000104DD">
            <w:pPr>
              <w:jc w:val="center"/>
              <w:rPr>
                <w:sz w:val="14"/>
                <w:szCs w:val="14"/>
              </w:rPr>
            </w:pPr>
            <w:r w:rsidRPr="00BF074B">
              <w:rPr>
                <w:sz w:val="14"/>
                <w:szCs w:val="14"/>
              </w:rPr>
              <w:t>2</w:t>
            </w:r>
            <w:proofErr w:type="spellStart"/>
            <w:r w:rsidRPr="00BF074B">
              <w:rPr>
                <w:rFonts w:hint="cs"/>
                <w:sz w:val="14"/>
                <w:szCs w:val="14"/>
                <w:rtl/>
              </w:rPr>
              <w:t>2</w:t>
            </w:r>
            <w:proofErr w:type="spellEnd"/>
            <w:r w:rsidRPr="00BF074B">
              <w:rPr>
                <w:sz w:val="14"/>
                <w:szCs w:val="14"/>
              </w:rPr>
              <w:t>.</w:t>
            </w:r>
            <w:r w:rsidRPr="00BF074B">
              <w:rPr>
                <w:rFonts w:hint="cs"/>
                <w:sz w:val="14"/>
                <w:szCs w:val="14"/>
                <w:rtl/>
              </w:rPr>
              <w:t>8</w:t>
            </w:r>
          </w:p>
        </w:tc>
        <w:tc>
          <w:tcPr>
            <w:tcW w:w="864" w:type="dxa"/>
            <w:tcBorders>
              <w:top w:val="nil"/>
              <w:left w:val="nil"/>
              <w:bottom w:val="nil"/>
              <w:right w:val="single" w:sz="4" w:space="0" w:color="auto"/>
            </w:tcBorders>
            <w:vAlign w:val="center"/>
          </w:tcPr>
          <w:p w:rsidR="00346324" w:rsidRPr="00BF074B" w:rsidRDefault="00346324" w:rsidP="000104DD">
            <w:pPr>
              <w:jc w:val="center"/>
              <w:rPr>
                <w:sz w:val="14"/>
                <w:szCs w:val="14"/>
              </w:rPr>
            </w:pPr>
            <w:r w:rsidRPr="00BF074B">
              <w:rPr>
                <w:sz w:val="14"/>
                <w:szCs w:val="14"/>
              </w:rPr>
              <w:t>23.1</w:t>
            </w:r>
          </w:p>
        </w:tc>
      </w:tr>
      <w:tr w:rsidR="00346324" w:rsidRPr="00BF074B" w:rsidTr="000104DD">
        <w:trPr>
          <w:cantSplit/>
          <w:trHeight w:val="113"/>
          <w:jc w:val="center"/>
        </w:trPr>
        <w:tc>
          <w:tcPr>
            <w:tcW w:w="1128" w:type="dxa"/>
            <w:tcBorders>
              <w:top w:val="nil"/>
              <w:left w:val="single" w:sz="4" w:space="0" w:color="auto"/>
              <w:bottom w:val="nil"/>
              <w:right w:val="single" w:sz="4" w:space="0" w:color="auto"/>
            </w:tcBorders>
            <w:vAlign w:val="center"/>
          </w:tcPr>
          <w:p w:rsidR="00346324" w:rsidRPr="00BF074B" w:rsidRDefault="00346324" w:rsidP="000104DD">
            <w:pPr>
              <w:rPr>
                <w:b/>
                <w:bCs/>
                <w:sz w:val="14"/>
                <w:szCs w:val="14"/>
                <w:rtl/>
                <w:lang w:val="en-GB"/>
              </w:rPr>
            </w:pPr>
            <w:r w:rsidRPr="00BF074B">
              <w:rPr>
                <w:b/>
                <w:bCs/>
                <w:sz w:val="14"/>
                <w:szCs w:val="14"/>
              </w:rPr>
              <w:t>Total</w:t>
            </w:r>
          </w:p>
        </w:tc>
        <w:tc>
          <w:tcPr>
            <w:tcW w:w="806" w:type="dxa"/>
            <w:tcBorders>
              <w:top w:val="nil"/>
              <w:left w:val="single" w:sz="4" w:space="0" w:color="auto"/>
              <w:bottom w:val="nil"/>
              <w:right w:val="nil"/>
            </w:tcBorders>
            <w:vAlign w:val="center"/>
          </w:tcPr>
          <w:p w:rsidR="00346324" w:rsidRPr="00BF074B" w:rsidRDefault="00346324" w:rsidP="000104DD">
            <w:pPr>
              <w:jc w:val="right"/>
              <w:rPr>
                <w:b/>
                <w:bCs/>
                <w:sz w:val="14"/>
                <w:szCs w:val="14"/>
              </w:rPr>
            </w:pPr>
            <w:r w:rsidRPr="00BF074B">
              <w:rPr>
                <w:b/>
                <w:bCs/>
                <w:sz w:val="14"/>
                <w:szCs w:val="14"/>
              </w:rPr>
              <w:t>30.9</w:t>
            </w:r>
          </w:p>
        </w:tc>
        <w:tc>
          <w:tcPr>
            <w:tcW w:w="806" w:type="dxa"/>
            <w:tcBorders>
              <w:top w:val="nil"/>
              <w:left w:val="nil"/>
              <w:bottom w:val="nil"/>
              <w:right w:val="nil"/>
            </w:tcBorders>
            <w:vAlign w:val="center"/>
          </w:tcPr>
          <w:p w:rsidR="00346324" w:rsidRPr="00BF074B" w:rsidRDefault="00346324" w:rsidP="000104DD">
            <w:pPr>
              <w:jc w:val="right"/>
              <w:rPr>
                <w:b/>
                <w:bCs/>
                <w:sz w:val="14"/>
                <w:szCs w:val="14"/>
                <w:rtl/>
              </w:rPr>
            </w:pPr>
            <w:r w:rsidRPr="00BF074B">
              <w:rPr>
                <w:rFonts w:hint="cs"/>
                <w:b/>
                <w:bCs/>
                <w:sz w:val="14"/>
                <w:szCs w:val="14"/>
                <w:rtl/>
              </w:rPr>
              <w:t>30.9</w:t>
            </w:r>
          </w:p>
        </w:tc>
        <w:tc>
          <w:tcPr>
            <w:tcW w:w="789" w:type="dxa"/>
            <w:tcBorders>
              <w:top w:val="nil"/>
              <w:left w:val="nil"/>
              <w:bottom w:val="nil"/>
              <w:right w:val="nil"/>
            </w:tcBorders>
            <w:vAlign w:val="center"/>
          </w:tcPr>
          <w:p w:rsidR="00346324" w:rsidRPr="00BF074B" w:rsidRDefault="00346324" w:rsidP="000104DD">
            <w:pPr>
              <w:ind w:right="57"/>
              <w:jc w:val="right"/>
              <w:rPr>
                <w:rFonts w:cs="Times New Roman"/>
                <w:b/>
                <w:bCs/>
                <w:sz w:val="14"/>
                <w:szCs w:val="14"/>
                <w:rtl/>
              </w:rPr>
            </w:pPr>
            <w:r w:rsidRPr="00BF074B">
              <w:rPr>
                <w:rFonts w:cs="Times New Roman"/>
                <w:b/>
                <w:bCs/>
                <w:sz w:val="14"/>
                <w:szCs w:val="14"/>
              </w:rPr>
              <w:t>30.8</w:t>
            </w:r>
          </w:p>
        </w:tc>
        <w:tc>
          <w:tcPr>
            <w:tcW w:w="695" w:type="dxa"/>
            <w:tcBorders>
              <w:top w:val="nil"/>
              <w:left w:val="nil"/>
              <w:bottom w:val="nil"/>
              <w:right w:val="nil"/>
            </w:tcBorders>
            <w:vAlign w:val="center"/>
          </w:tcPr>
          <w:p w:rsidR="00346324" w:rsidRPr="00BF074B" w:rsidRDefault="00346324" w:rsidP="000104DD">
            <w:pPr>
              <w:jc w:val="center"/>
              <w:rPr>
                <w:b/>
                <w:bCs/>
                <w:sz w:val="14"/>
                <w:szCs w:val="14"/>
              </w:rPr>
            </w:pPr>
            <w:r w:rsidRPr="00BF074B">
              <w:rPr>
                <w:b/>
                <w:bCs/>
                <w:sz w:val="14"/>
                <w:szCs w:val="14"/>
              </w:rPr>
              <w:t>30.</w:t>
            </w:r>
            <w:r w:rsidRPr="00BF074B">
              <w:rPr>
                <w:rFonts w:hint="cs"/>
                <w:b/>
                <w:bCs/>
                <w:sz w:val="14"/>
                <w:szCs w:val="14"/>
                <w:rtl/>
              </w:rPr>
              <w:t>6</w:t>
            </w:r>
          </w:p>
        </w:tc>
        <w:tc>
          <w:tcPr>
            <w:tcW w:w="864" w:type="dxa"/>
            <w:tcBorders>
              <w:top w:val="nil"/>
              <w:left w:val="nil"/>
              <w:bottom w:val="nil"/>
              <w:right w:val="single" w:sz="4" w:space="0" w:color="auto"/>
            </w:tcBorders>
            <w:vAlign w:val="center"/>
          </w:tcPr>
          <w:p w:rsidR="00346324" w:rsidRPr="00BF074B" w:rsidRDefault="00346324" w:rsidP="000104DD">
            <w:pPr>
              <w:jc w:val="center"/>
              <w:rPr>
                <w:b/>
                <w:bCs/>
                <w:sz w:val="14"/>
                <w:szCs w:val="14"/>
              </w:rPr>
            </w:pPr>
            <w:r w:rsidRPr="00BF074B">
              <w:rPr>
                <w:b/>
                <w:bCs/>
                <w:sz w:val="14"/>
                <w:szCs w:val="14"/>
              </w:rPr>
              <w:t>31.0</w:t>
            </w:r>
          </w:p>
        </w:tc>
      </w:tr>
      <w:tr w:rsidR="00346324" w:rsidRPr="00BF074B" w:rsidTr="000104DD">
        <w:trPr>
          <w:cantSplit/>
          <w:trHeight w:val="113"/>
          <w:jc w:val="center"/>
        </w:trPr>
        <w:tc>
          <w:tcPr>
            <w:tcW w:w="5088" w:type="dxa"/>
            <w:gridSpan w:val="6"/>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cs="Simplified Arabic"/>
              </w:rPr>
            </w:pPr>
            <w:r w:rsidRPr="00BF074B">
              <w:rPr>
                <w:rFonts w:cs="Simplified Arabic"/>
              </w:rPr>
              <w:t>Secondary Stage</w:t>
            </w:r>
          </w:p>
        </w:tc>
      </w:tr>
      <w:tr w:rsidR="00346324" w:rsidRPr="00BF074B" w:rsidTr="000104DD">
        <w:trPr>
          <w:cantSplit/>
          <w:trHeight w:val="113"/>
          <w:jc w:val="center"/>
        </w:trPr>
        <w:tc>
          <w:tcPr>
            <w:tcW w:w="1128" w:type="dxa"/>
            <w:tcBorders>
              <w:top w:val="nil"/>
              <w:left w:val="single" w:sz="4" w:space="0" w:color="auto"/>
              <w:bottom w:val="nil"/>
              <w:right w:val="single" w:sz="4" w:space="0" w:color="auto"/>
            </w:tcBorders>
            <w:vAlign w:val="center"/>
          </w:tcPr>
          <w:p w:rsidR="00346324" w:rsidRPr="00BF074B" w:rsidRDefault="00346324" w:rsidP="000104DD">
            <w:pPr>
              <w:ind w:firstLine="34"/>
              <w:rPr>
                <w:rFonts w:cs="Times New Roman"/>
                <w:sz w:val="14"/>
                <w:szCs w:val="14"/>
              </w:rPr>
            </w:pPr>
            <w:r w:rsidRPr="00BF074B">
              <w:rPr>
                <w:rFonts w:cs="Times New Roman"/>
                <w:sz w:val="14"/>
                <w:szCs w:val="14"/>
              </w:rPr>
              <w:t>Government</w:t>
            </w:r>
          </w:p>
        </w:tc>
        <w:tc>
          <w:tcPr>
            <w:tcW w:w="806" w:type="dxa"/>
            <w:tcBorders>
              <w:top w:val="nil"/>
              <w:left w:val="single" w:sz="4" w:space="0" w:color="auto"/>
              <w:bottom w:val="nil"/>
              <w:right w:val="nil"/>
            </w:tcBorders>
            <w:vAlign w:val="center"/>
          </w:tcPr>
          <w:p w:rsidR="00346324" w:rsidRPr="00BF074B" w:rsidRDefault="00346324" w:rsidP="000104DD">
            <w:pPr>
              <w:jc w:val="right"/>
              <w:rPr>
                <w:sz w:val="14"/>
                <w:szCs w:val="14"/>
              </w:rPr>
            </w:pPr>
            <w:r w:rsidRPr="00BF074B">
              <w:rPr>
                <w:sz w:val="14"/>
                <w:szCs w:val="14"/>
              </w:rPr>
              <w:t>28.3</w:t>
            </w:r>
          </w:p>
        </w:tc>
        <w:tc>
          <w:tcPr>
            <w:tcW w:w="806" w:type="dxa"/>
            <w:tcBorders>
              <w:top w:val="nil"/>
              <w:left w:val="nil"/>
              <w:bottom w:val="nil"/>
              <w:right w:val="nil"/>
            </w:tcBorders>
            <w:vAlign w:val="center"/>
          </w:tcPr>
          <w:p w:rsidR="00346324" w:rsidRPr="00BF074B" w:rsidRDefault="00346324" w:rsidP="000104DD">
            <w:pPr>
              <w:jc w:val="right"/>
              <w:rPr>
                <w:sz w:val="14"/>
                <w:szCs w:val="14"/>
              </w:rPr>
            </w:pPr>
            <w:r w:rsidRPr="00BF074B">
              <w:rPr>
                <w:sz w:val="14"/>
                <w:szCs w:val="14"/>
              </w:rPr>
              <w:t>27.5</w:t>
            </w:r>
          </w:p>
        </w:tc>
        <w:tc>
          <w:tcPr>
            <w:tcW w:w="789" w:type="dxa"/>
            <w:tcBorders>
              <w:top w:val="nil"/>
              <w:left w:val="nil"/>
              <w:bottom w:val="nil"/>
              <w:right w:val="nil"/>
            </w:tcBorders>
            <w:vAlign w:val="center"/>
          </w:tcPr>
          <w:p w:rsidR="00346324" w:rsidRPr="00BF074B" w:rsidRDefault="00346324" w:rsidP="000104DD">
            <w:pPr>
              <w:ind w:right="57"/>
              <w:jc w:val="right"/>
              <w:rPr>
                <w:rFonts w:cs="Times New Roman"/>
                <w:sz w:val="14"/>
                <w:szCs w:val="14"/>
              </w:rPr>
            </w:pPr>
            <w:r w:rsidRPr="00BF074B">
              <w:rPr>
                <w:rFonts w:cs="Times New Roman"/>
                <w:sz w:val="14"/>
                <w:szCs w:val="14"/>
              </w:rPr>
              <w:t>26.8</w:t>
            </w:r>
          </w:p>
        </w:tc>
        <w:tc>
          <w:tcPr>
            <w:tcW w:w="695" w:type="dxa"/>
            <w:tcBorders>
              <w:top w:val="nil"/>
              <w:left w:val="nil"/>
              <w:bottom w:val="nil"/>
              <w:right w:val="nil"/>
            </w:tcBorders>
            <w:vAlign w:val="center"/>
          </w:tcPr>
          <w:p w:rsidR="00346324" w:rsidRPr="00BF074B" w:rsidRDefault="00346324" w:rsidP="000104DD">
            <w:pPr>
              <w:jc w:val="center"/>
              <w:rPr>
                <w:sz w:val="14"/>
                <w:szCs w:val="14"/>
              </w:rPr>
            </w:pPr>
            <w:r w:rsidRPr="00BF074B">
              <w:rPr>
                <w:sz w:val="14"/>
                <w:szCs w:val="14"/>
              </w:rPr>
              <w:t>26.</w:t>
            </w:r>
            <w:r w:rsidRPr="00BF074B">
              <w:rPr>
                <w:rFonts w:hint="cs"/>
                <w:sz w:val="14"/>
                <w:szCs w:val="14"/>
                <w:rtl/>
              </w:rPr>
              <w:t>4</w:t>
            </w:r>
          </w:p>
        </w:tc>
        <w:tc>
          <w:tcPr>
            <w:tcW w:w="864" w:type="dxa"/>
            <w:tcBorders>
              <w:top w:val="single" w:sz="4" w:space="0" w:color="auto"/>
              <w:left w:val="nil"/>
              <w:bottom w:val="nil"/>
              <w:right w:val="single" w:sz="4" w:space="0" w:color="auto"/>
            </w:tcBorders>
            <w:vAlign w:val="center"/>
          </w:tcPr>
          <w:p w:rsidR="00346324" w:rsidRPr="00BF074B" w:rsidRDefault="00346324" w:rsidP="000104DD">
            <w:pPr>
              <w:jc w:val="center"/>
              <w:rPr>
                <w:sz w:val="14"/>
                <w:szCs w:val="14"/>
              </w:rPr>
            </w:pPr>
            <w:r w:rsidRPr="00BF074B">
              <w:rPr>
                <w:sz w:val="14"/>
                <w:szCs w:val="14"/>
              </w:rPr>
              <w:t>26.8</w:t>
            </w:r>
          </w:p>
        </w:tc>
      </w:tr>
      <w:tr w:rsidR="00346324" w:rsidRPr="00BF074B" w:rsidTr="000104DD">
        <w:trPr>
          <w:cantSplit/>
          <w:trHeight w:val="113"/>
          <w:jc w:val="center"/>
        </w:trPr>
        <w:tc>
          <w:tcPr>
            <w:tcW w:w="1128" w:type="dxa"/>
            <w:tcBorders>
              <w:top w:val="nil"/>
              <w:left w:val="single" w:sz="4" w:space="0" w:color="auto"/>
              <w:bottom w:val="nil"/>
              <w:right w:val="single" w:sz="4" w:space="0" w:color="auto"/>
            </w:tcBorders>
            <w:vAlign w:val="center"/>
          </w:tcPr>
          <w:p w:rsidR="00346324" w:rsidRPr="00BF074B" w:rsidRDefault="00346324" w:rsidP="000104DD">
            <w:pPr>
              <w:ind w:firstLine="34"/>
              <w:rPr>
                <w:rFonts w:cs="Times New Roman"/>
                <w:sz w:val="14"/>
                <w:szCs w:val="14"/>
              </w:rPr>
            </w:pPr>
            <w:r w:rsidRPr="00BF074B">
              <w:rPr>
                <w:rFonts w:cs="Times New Roman"/>
                <w:sz w:val="14"/>
                <w:szCs w:val="14"/>
              </w:rPr>
              <w:t>Private</w:t>
            </w:r>
          </w:p>
        </w:tc>
        <w:tc>
          <w:tcPr>
            <w:tcW w:w="806" w:type="dxa"/>
            <w:tcBorders>
              <w:top w:val="nil"/>
              <w:left w:val="single" w:sz="4" w:space="0" w:color="auto"/>
              <w:bottom w:val="nil"/>
              <w:right w:val="nil"/>
            </w:tcBorders>
            <w:vAlign w:val="center"/>
          </w:tcPr>
          <w:p w:rsidR="00346324" w:rsidRPr="00BF074B" w:rsidRDefault="00346324" w:rsidP="000104DD">
            <w:pPr>
              <w:jc w:val="right"/>
              <w:rPr>
                <w:sz w:val="14"/>
                <w:szCs w:val="14"/>
              </w:rPr>
            </w:pPr>
            <w:r w:rsidRPr="00BF074B">
              <w:rPr>
                <w:sz w:val="14"/>
                <w:szCs w:val="14"/>
              </w:rPr>
              <w:t>18.2</w:t>
            </w:r>
          </w:p>
        </w:tc>
        <w:tc>
          <w:tcPr>
            <w:tcW w:w="806" w:type="dxa"/>
            <w:tcBorders>
              <w:top w:val="nil"/>
              <w:left w:val="nil"/>
              <w:bottom w:val="nil"/>
              <w:right w:val="nil"/>
            </w:tcBorders>
            <w:vAlign w:val="center"/>
          </w:tcPr>
          <w:p w:rsidR="00346324" w:rsidRPr="00BF074B" w:rsidRDefault="00346324" w:rsidP="000104DD">
            <w:pPr>
              <w:jc w:val="right"/>
              <w:rPr>
                <w:sz w:val="14"/>
                <w:szCs w:val="14"/>
              </w:rPr>
            </w:pPr>
            <w:r w:rsidRPr="00BF074B">
              <w:rPr>
                <w:sz w:val="14"/>
                <w:szCs w:val="14"/>
              </w:rPr>
              <w:t>17.8</w:t>
            </w:r>
          </w:p>
        </w:tc>
        <w:tc>
          <w:tcPr>
            <w:tcW w:w="789" w:type="dxa"/>
            <w:tcBorders>
              <w:top w:val="nil"/>
              <w:left w:val="nil"/>
              <w:bottom w:val="nil"/>
              <w:right w:val="nil"/>
            </w:tcBorders>
            <w:vAlign w:val="center"/>
          </w:tcPr>
          <w:p w:rsidR="00346324" w:rsidRPr="00BF074B" w:rsidRDefault="00346324" w:rsidP="000104DD">
            <w:pPr>
              <w:ind w:right="57"/>
              <w:jc w:val="right"/>
              <w:rPr>
                <w:rFonts w:cs="Times New Roman"/>
                <w:sz w:val="14"/>
                <w:szCs w:val="14"/>
              </w:rPr>
            </w:pPr>
            <w:r w:rsidRPr="00BF074B">
              <w:rPr>
                <w:rFonts w:cs="Times New Roman"/>
                <w:sz w:val="14"/>
                <w:szCs w:val="14"/>
              </w:rPr>
              <w:t>18.3</w:t>
            </w:r>
          </w:p>
        </w:tc>
        <w:tc>
          <w:tcPr>
            <w:tcW w:w="695" w:type="dxa"/>
            <w:tcBorders>
              <w:top w:val="nil"/>
              <w:left w:val="nil"/>
              <w:bottom w:val="nil"/>
              <w:right w:val="nil"/>
            </w:tcBorders>
            <w:vAlign w:val="center"/>
          </w:tcPr>
          <w:p w:rsidR="00346324" w:rsidRPr="00BF074B" w:rsidRDefault="00346324" w:rsidP="000104DD">
            <w:pPr>
              <w:jc w:val="center"/>
              <w:rPr>
                <w:sz w:val="14"/>
                <w:szCs w:val="14"/>
              </w:rPr>
            </w:pPr>
            <w:r w:rsidRPr="00BF074B">
              <w:rPr>
                <w:sz w:val="14"/>
                <w:szCs w:val="14"/>
              </w:rPr>
              <w:t>17.</w:t>
            </w:r>
            <w:r w:rsidRPr="00BF074B">
              <w:rPr>
                <w:rFonts w:hint="cs"/>
                <w:sz w:val="14"/>
                <w:szCs w:val="14"/>
                <w:rtl/>
              </w:rPr>
              <w:t>3</w:t>
            </w:r>
          </w:p>
        </w:tc>
        <w:tc>
          <w:tcPr>
            <w:tcW w:w="864" w:type="dxa"/>
            <w:tcBorders>
              <w:top w:val="nil"/>
              <w:left w:val="nil"/>
              <w:bottom w:val="nil"/>
              <w:right w:val="single" w:sz="4" w:space="0" w:color="auto"/>
            </w:tcBorders>
            <w:vAlign w:val="center"/>
          </w:tcPr>
          <w:p w:rsidR="00346324" w:rsidRPr="00BF074B" w:rsidRDefault="00346324" w:rsidP="000104DD">
            <w:pPr>
              <w:jc w:val="center"/>
              <w:rPr>
                <w:sz w:val="14"/>
                <w:szCs w:val="14"/>
              </w:rPr>
            </w:pPr>
            <w:r w:rsidRPr="00BF074B">
              <w:rPr>
                <w:sz w:val="14"/>
                <w:szCs w:val="14"/>
              </w:rPr>
              <w:t>18.0</w:t>
            </w:r>
          </w:p>
        </w:tc>
      </w:tr>
      <w:tr w:rsidR="00346324" w:rsidRPr="00BF074B" w:rsidTr="000104DD">
        <w:trPr>
          <w:cantSplit/>
          <w:trHeight w:val="113"/>
          <w:jc w:val="center"/>
        </w:trPr>
        <w:tc>
          <w:tcPr>
            <w:tcW w:w="1128" w:type="dxa"/>
            <w:tcBorders>
              <w:top w:val="nil"/>
              <w:left w:val="single" w:sz="4" w:space="0" w:color="auto"/>
              <w:bottom w:val="single" w:sz="4" w:space="0" w:color="auto"/>
              <w:right w:val="single" w:sz="4" w:space="0" w:color="auto"/>
            </w:tcBorders>
            <w:vAlign w:val="center"/>
          </w:tcPr>
          <w:p w:rsidR="00346324" w:rsidRPr="00BF074B" w:rsidRDefault="00346324" w:rsidP="000104DD">
            <w:pPr>
              <w:pStyle w:val="Heading6"/>
              <w:jc w:val="left"/>
              <w:rPr>
                <w:rFonts w:cs="Simplified Arabic"/>
                <w:color w:val="auto"/>
                <w:sz w:val="14"/>
                <w:szCs w:val="14"/>
                <w:rtl/>
                <w:lang w:val="en-GB"/>
              </w:rPr>
            </w:pPr>
            <w:r w:rsidRPr="00BF074B">
              <w:rPr>
                <w:rFonts w:cs="Simplified Arabic"/>
                <w:color w:val="auto"/>
                <w:sz w:val="14"/>
                <w:szCs w:val="14"/>
              </w:rPr>
              <w:t>Total</w:t>
            </w:r>
          </w:p>
        </w:tc>
        <w:tc>
          <w:tcPr>
            <w:tcW w:w="806" w:type="dxa"/>
            <w:tcBorders>
              <w:top w:val="nil"/>
              <w:left w:val="single" w:sz="4" w:space="0" w:color="auto"/>
              <w:bottom w:val="single" w:sz="4" w:space="0" w:color="auto"/>
              <w:right w:val="nil"/>
            </w:tcBorders>
            <w:vAlign w:val="center"/>
          </w:tcPr>
          <w:p w:rsidR="00346324" w:rsidRPr="00BF074B" w:rsidRDefault="00346324" w:rsidP="000104DD">
            <w:pPr>
              <w:jc w:val="right"/>
              <w:rPr>
                <w:b/>
                <w:bCs/>
                <w:sz w:val="14"/>
                <w:szCs w:val="14"/>
              </w:rPr>
            </w:pPr>
            <w:r w:rsidRPr="00BF074B">
              <w:rPr>
                <w:b/>
                <w:bCs/>
                <w:sz w:val="14"/>
                <w:szCs w:val="14"/>
              </w:rPr>
              <w:t>27.6</w:t>
            </w:r>
          </w:p>
        </w:tc>
        <w:tc>
          <w:tcPr>
            <w:tcW w:w="806" w:type="dxa"/>
            <w:tcBorders>
              <w:top w:val="nil"/>
              <w:left w:val="nil"/>
              <w:bottom w:val="single" w:sz="4" w:space="0" w:color="auto"/>
              <w:right w:val="nil"/>
            </w:tcBorders>
            <w:vAlign w:val="center"/>
          </w:tcPr>
          <w:p w:rsidR="00346324" w:rsidRPr="00BF074B" w:rsidRDefault="00346324" w:rsidP="000104DD">
            <w:pPr>
              <w:jc w:val="right"/>
              <w:rPr>
                <w:b/>
                <w:bCs/>
                <w:sz w:val="14"/>
                <w:szCs w:val="14"/>
              </w:rPr>
            </w:pPr>
            <w:r w:rsidRPr="00BF074B">
              <w:rPr>
                <w:b/>
                <w:bCs/>
                <w:sz w:val="14"/>
                <w:szCs w:val="14"/>
              </w:rPr>
              <w:t>26.8</w:t>
            </w:r>
          </w:p>
        </w:tc>
        <w:tc>
          <w:tcPr>
            <w:tcW w:w="789" w:type="dxa"/>
            <w:tcBorders>
              <w:top w:val="nil"/>
              <w:left w:val="nil"/>
              <w:bottom w:val="single" w:sz="4" w:space="0" w:color="auto"/>
              <w:right w:val="nil"/>
            </w:tcBorders>
            <w:vAlign w:val="center"/>
          </w:tcPr>
          <w:p w:rsidR="00346324" w:rsidRPr="00BF074B" w:rsidRDefault="00346324" w:rsidP="000104DD">
            <w:pPr>
              <w:ind w:right="57"/>
              <w:jc w:val="right"/>
              <w:rPr>
                <w:rFonts w:cs="Times New Roman"/>
                <w:b/>
                <w:bCs/>
                <w:sz w:val="14"/>
                <w:szCs w:val="14"/>
              </w:rPr>
            </w:pPr>
            <w:r w:rsidRPr="00BF074B">
              <w:rPr>
                <w:rFonts w:cs="Times New Roman"/>
                <w:b/>
                <w:bCs/>
                <w:sz w:val="14"/>
                <w:szCs w:val="14"/>
              </w:rPr>
              <w:t>26.2</w:t>
            </w:r>
          </w:p>
        </w:tc>
        <w:tc>
          <w:tcPr>
            <w:tcW w:w="695" w:type="dxa"/>
            <w:tcBorders>
              <w:top w:val="nil"/>
              <w:left w:val="nil"/>
              <w:bottom w:val="single" w:sz="4" w:space="0" w:color="auto"/>
              <w:right w:val="nil"/>
            </w:tcBorders>
            <w:vAlign w:val="center"/>
          </w:tcPr>
          <w:p w:rsidR="00346324" w:rsidRPr="00BF074B" w:rsidRDefault="00346324" w:rsidP="000104DD">
            <w:pPr>
              <w:jc w:val="center"/>
              <w:rPr>
                <w:b/>
                <w:bCs/>
                <w:sz w:val="14"/>
                <w:szCs w:val="14"/>
              </w:rPr>
            </w:pPr>
            <w:r w:rsidRPr="00BF074B">
              <w:rPr>
                <w:b/>
                <w:bCs/>
                <w:sz w:val="14"/>
                <w:szCs w:val="14"/>
              </w:rPr>
              <w:t>2</w:t>
            </w:r>
            <w:r w:rsidRPr="00BF074B">
              <w:rPr>
                <w:rFonts w:hint="cs"/>
                <w:b/>
                <w:bCs/>
                <w:sz w:val="14"/>
                <w:szCs w:val="14"/>
                <w:rtl/>
              </w:rPr>
              <w:t>5</w:t>
            </w:r>
            <w:r w:rsidRPr="00BF074B">
              <w:rPr>
                <w:b/>
                <w:bCs/>
                <w:sz w:val="14"/>
                <w:szCs w:val="14"/>
              </w:rPr>
              <w:t>.</w:t>
            </w:r>
            <w:r w:rsidRPr="00BF074B">
              <w:rPr>
                <w:rFonts w:hint="cs"/>
                <w:b/>
                <w:bCs/>
                <w:sz w:val="14"/>
                <w:szCs w:val="14"/>
                <w:rtl/>
              </w:rPr>
              <w:t>8</w:t>
            </w:r>
          </w:p>
        </w:tc>
        <w:tc>
          <w:tcPr>
            <w:tcW w:w="864" w:type="dxa"/>
            <w:tcBorders>
              <w:top w:val="nil"/>
              <w:left w:val="nil"/>
              <w:bottom w:val="single" w:sz="4" w:space="0" w:color="auto"/>
              <w:right w:val="single" w:sz="4" w:space="0" w:color="auto"/>
            </w:tcBorders>
            <w:vAlign w:val="center"/>
          </w:tcPr>
          <w:p w:rsidR="00346324" w:rsidRPr="00BF074B" w:rsidRDefault="00346324" w:rsidP="000104DD">
            <w:pPr>
              <w:jc w:val="center"/>
              <w:rPr>
                <w:b/>
                <w:bCs/>
                <w:sz w:val="14"/>
                <w:szCs w:val="14"/>
              </w:rPr>
            </w:pPr>
            <w:r w:rsidRPr="00BF074B">
              <w:rPr>
                <w:b/>
                <w:bCs/>
                <w:sz w:val="14"/>
                <w:szCs w:val="14"/>
              </w:rPr>
              <w:t>26.1</w:t>
            </w:r>
          </w:p>
        </w:tc>
      </w:tr>
    </w:tbl>
    <w:p w:rsidR="00346324" w:rsidRPr="00BF074B" w:rsidRDefault="00346324" w:rsidP="004E05A3">
      <w:pPr>
        <w:pStyle w:val="xl53"/>
        <w:overflowPunct w:val="0"/>
        <w:autoSpaceDE w:val="0"/>
        <w:autoSpaceDN w:val="0"/>
        <w:adjustRightInd w:val="0"/>
        <w:spacing w:before="0" w:beforeAutospacing="0" w:after="0" w:afterAutospacing="0"/>
        <w:jc w:val="left"/>
        <w:textAlignment w:val="baseline"/>
        <w:rPr>
          <w:b w:val="0"/>
          <w:bCs w:val="0"/>
          <w:sz w:val="10"/>
          <w:szCs w:val="10"/>
        </w:rPr>
      </w:pPr>
      <w:r w:rsidRPr="00BF074B">
        <w:rPr>
          <w:b w:val="0"/>
          <w:bCs w:val="0"/>
          <w:sz w:val="10"/>
          <w:szCs w:val="10"/>
        </w:rPr>
        <w:t xml:space="preserve">           *:  Data for the scholastic year </w:t>
      </w:r>
      <w:r w:rsidR="004E05A3" w:rsidRPr="00BF074B">
        <w:rPr>
          <w:b w:val="0"/>
          <w:bCs w:val="0"/>
          <w:sz w:val="10"/>
          <w:szCs w:val="10"/>
        </w:rPr>
        <w:t>2015</w:t>
      </w:r>
      <w:r w:rsidRPr="00BF074B">
        <w:rPr>
          <w:b w:val="0"/>
          <w:bCs w:val="0"/>
          <w:sz w:val="10"/>
          <w:szCs w:val="10"/>
        </w:rPr>
        <w:t>/2016 are primary</w:t>
      </w:r>
    </w:p>
    <w:p w:rsidR="00346324" w:rsidRPr="00BF074B" w:rsidRDefault="00346324" w:rsidP="00346324">
      <w:pPr>
        <w:ind w:left="-142" w:right="-1"/>
        <w:jc w:val="center"/>
        <w:rPr>
          <w:b/>
          <w:bCs/>
          <w:sz w:val="16"/>
          <w:szCs w:val="16"/>
        </w:rPr>
      </w:pPr>
    </w:p>
    <w:p w:rsidR="00346324" w:rsidRPr="00BF074B" w:rsidRDefault="00346324" w:rsidP="00346324">
      <w:pPr>
        <w:ind w:left="-142" w:right="-1"/>
        <w:jc w:val="center"/>
        <w:rPr>
          <w:b/>
          <w:bCs/>
          <w:sz w:val="16"/>
          <w:szCs w:val="16"/>
        </w:rPr>
      </w:pPr>
    </w:p>
    <w:p w:rsidR="00346324" w:rsidRPr="00BF074B" w:rsidRDefault="00346324" w:rsidP="000B2421">
      <w:pPr>
        <w:ind w:left="-142" w:right="-1"/>
        <w:jc w:val="center"/>
        <w:rPr>
          <w:b/>
          <w:bCs/>
          <w:sz w:val="16"/>
          <w:szCs w:val="16"/>
        </w:rPr>
      </w:pPr>
      <w:r w:rsidRPr="00BF074B">
        <w:rPr>
          <w:b/>
          <w:bCs/>
          <w:sz w:val="16"/>
          <w:szCs w:val="16"/>
        </w:rPr>
        <w:t xml:space="preserve">Percentage Distribution of Persons </w:t>
      </w:r>
      <w:r w:rsidR="000B2421" w:rsidRPr="00BF074B">
        <w:rPr>
          <w:b/>
          <w:bCs/>
          <w:sz w:val="16"/>
          <w:szCs w:val="16"/>
        </w:rPr>
        <w:t>(</w:t>
      </w:r>
      <w:r w:rsidRPr="00BF074B">
        <w:rPr>
          <w:b/>
          <w:bCs/>
          <w:sz w:val="16"/>
          <w:szCs w:val="16"/>
        </w:rPr>
        <w:t>15 Years and Above</w:t>
      </w:r>
      <w:r w:rsidR="000B2421" w:rsidRPr="00BF074B">
        <w:rPr>
          <w:b/>
          <w:bCs/>
          <w:sz w:val="16"/>
          <w:szCs w:val="16"/>
        </w:rPr>
        <w:t>)</w:t>
      </w:r>
      <w:r w:rsidRPr="00BF074B">
        <w:rPr>
          <w:b/>
          <w:bCs/>
          <w:sz w:val="16"/>
          <w:szCs w:val="16"/>
        </w:rPr>
        <w:t xml:space="preserve"> in </w:t>
      </w:r>
    </w:p>
    <w:p w:rsidR="00346324" w:rsidRPr="00BF074B" w:rsidRDefault="00346324" w:rsidP="00346324">
      <w:pPr>
        <w:ind w:left="-142" w:right="-1"/>
        <w:jc w:val="center"/>
        <w:rPr>
          <w:b/>
          <w:bCs/>
          <w:sz w:val="16"/>
          <w:szCs w:val="16"/>
        </w:rPr>
      </w:pPr>
      <w:r w:rsidRPr="00BF074B">
        <w:rPr>
          <w:b/>
          <w:bCs/>
          <w:sz w:val="16"/>
          <w:szCs w:val="16"/>
        </w:rPr>
        <w:t>Palestine by Educational Attainment, 2013-2015</w:t>
      </w:r>
    </w:p>
    <w:p w:rsidR="00346324" w:rsidRPr="00BF074B" w:rsidRDefault="00346324" w:rsidP="00346324">
      <w:pPr>
        <w:ind w:right="-180"/>
        <w:jc w:val="center"/>
        <w:rPr>
          <w:b/>
          <w:bCs/>
          <w:sz w:val="8"/>
          <w:szCs w:val="8"/>
        </w:rPr>
      </w:pPr>
    </w:p>
    <w:tbl>
      <w:tblPr>
        <w:tblW w:w="4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76"/>
        <w:gridCol w:w="1129"/>
        <w:gridCol w:w="1130"/>
        <w:gridCol w:w="1130"/>
      </w:tblGrid>
      <w:tr w:rsidR="00346324" w:rsidRPr="00BF074B" w:rsidTr="000104DD">
        <w:trPr>
          <w:cantSplit/>
          <w:trHeight w:val="166"/>
          <w:jc w:val="center"/>
        </w:trPr>
        <w:tc>
          <w:tcPr>
            <w:tcW w:w="1576" w:type="dxa"/>
            <w:vMerge w:val="restart"/>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pStyle w:val="Heading6"/>
              <w:tabs>
                <w:tab w:val="center" w:pos="907"/>
              </w:tabs>
              <w:rPr>
                <w:rFonts w:cs="Simplified Arabic"/>
                <w:color w:val="auto"/>
                <w:sz w:val="14"/>
                <w:szCs w:val="14"/>
                <w:rtl/>
                <w:lang w:val="en-GB"/>
              </w:rPr>
            </w:pPr>
            <w:r w:rsidRPr="00BF074B">
              <w:rPr>
                <w:color w:val="auto"/>
                <w:sz w:val="14"/>
                <w:szCs w:val="14"/>
              </w:rPr>
              <w:t>Educational Attainment</w:t>
            </w:r>
          </w:p>
        </w:tc>
        <w:tc>
          <w:tcPr>
            <w:tcW w:w="3389" w:type="dxa"/>
            <w:gridSpan w:val="3"/>
            <w:tcBorders>
              <w:top w:val="single" w:sz="4" w:space="0" w:color="auto"/>
              <w:left w:val="single" w:sz="4" w:space="0" w:color="auto"/>
              <w:bottom w:val="single" w:sz="4" w:space="0" w:color="auto"/>
              <w:right w:val="single" w:sz="4" w:space="0" w:color="auto"/>
            </w:tcBorders>
          </w:tcPr>
          <w:p w:rsidR="00346324" w:rsidRPr="00BF074B" w:rsidRDefault="00346324" w:rsidP="000104DD">
            <w:pPr>
              <w:pStyle w:val="Heading6"/>
              <w:tabs>
                <w:tab w:val="center" w:pos="907"/>
              </w:tabs>
              <w:rPr>
                <w:color w:val="auto"/>
                <w:sz w:val="14"/>
                <w:szCs w:val="14"/>
              </w:rPr>
            </w:pPr>
            <w:r w:rsidRPr="00BF074B">
              <w:rPr>
                <w:color w:val="auto"/>
                <w:sz w:val="14"/>
                <w:szCs w:val="14"/>
              </w:rPr>
              <w:t>Year</w:t>
            </w:r>
          </w:p>
        </w:tc>
      </w:tr>
      <w:tr w:rsidR="00346324" w:rsidRPr="00BF074B" w:rsidTr="000104DD">
        <w:trPr>
          <w:cantSplit/>
          <w:trHeight w:val="138"/>
          <w:jc w:val="center"/>
        </w:trPr>
        <w:tc>
          <w:tcPr>
            <w:tcW w:w="1576" w:type="dxa"/>
            <w:vMerge/>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jc w:val="center"/>
              <w:rPr>
                <w:b/>
                <w:bCs/>
                <w:sz w:val="16"/>
                <w:szCs w:val="16"/>
                <w:rtl/>
                <w:lang w:val="en-GB"/>
              </w:rPr>
            </w:pPr>
          </w:p>
        </w:tc>
        <w:tc>
          <w:tcPr>
            <w:tcW w:w="1129" w:type="dxa"/>
            <w:tcBorders>
              <w:top w:val="single" w:sz="4" w:space="0" w:color="auto"/>
              <w:left w:val="single" w:sz="4" w:space="0" w:color="auto"/>
              <w:bottom w:val="single" w:sz="4" w:space="0" w:color="auto"/>
              <w:right w:val="single" w:sz="4" w:space="0" w:color="auto"/>
            </w:tcBorders>
          </w:tcPr>
          <w:p w:rsidR="00346324" w:rsidRPr="00BF074B" w:rsidRDefault="00346324" w:rsidP="000104DD">
            <w:pPr>
              <w:pStyle w:val="FootnoteText"/>
              <w:jc w:val="center"/>
              <w:rPr>
                <w:rFonts w:cs="Times New Roman"/>
                <w:sz w:val="14"/>
                <w:szCs w:val="14"/>
                <w:lang w:val="en-GB"/>
              </w:rPr>
            </w:pPr>
            <w:r w:rsidRPr="00BF074B">
              <w:rPr>
                <w:rFonts w:cs="Times New Roman"/>
                <w:sz w:val="14"/>
                <w:szCs w:val="14"/>
                <w:lang w:val="en-GB"/>
              </w:rPr>
              <w:t>2013</w:t>
            </w:r>
          </w:p>
        </w:tc>
        <w:tc>
          <w:tcPr>
            <w:tcW w:w="1130" w:type="dxa"/>
            <w:tcBorders>
              <w:top w:val="single" w:sz="4" w:space="0" w:color="auto"/>
              <w:left w:val="single" w:sz="4" w:space="0" w:color="auto"/>
              <w:bottom w:val="single" w:sz="4" w:space="0" w:color="auto"/>
              <w:right w:val="single" w:sz="4" w:space="0" w:color="auto"/>
            </w:tcBorders>
          </w:tcPr>
          <w:p w:rsidR="00346324" w:rsidRPr="00BF074B" w:rsidRDefault="00346324" w:rsidP="000104DD">
            <w:pPr>
              <w:pStyle w:val="FootnoteText"/>
              <w:jc w:val="center"/>
              <w:rPr>
                <w:rFonts w:cs="Times New Roman"/>
                <w:sz w:val="14"/>
                <w:szCs w:val="14"/>
                <w:lang w:val="en-GB"/>
              </w:rPr>
            </w:pPr>
            <w:r w:rsidRPr="00BF074B">
              <w:rPr>
                <w:rFonts w:cs="Times New Roman"/>
                <w:sz w:val="14"/>
                <w:szCs w:val="14"/>
                <w:lang w:val="en-GB"/>
              </w:rPr>
              <w:t>2014</w:t>
            </w:r>
          </w:p>
        </w:tc>
        <w:tc>
          <w:tcPr>
            <w:tcW w:w="1130" w:type="dxa"/>
            <w:tcBorders>
              <w:top w:val="single" w:sz="4" w:space="0" w:color="auto"/>
              <w:left w:val="single" w:sz="4" w:space="0" w:color="auto"/>
              <w:bottom w:val="single" w:sz="4" w:space="0" w:color="auto"/>
              <w:right w:val="single" w:sz="4" w:space="0" w:color="auto"/>
            </w:tcBorders>
          </w:tcPr>
          <w:p w:rsidR="00346324" w:rsidRPr="00BF074B" w:rsidRDefault="00346324" w:rsidP="000104DD">
            <w:pPr>
              <w:pStyle w:val="FootnoteText"/>
              <w:jc w:val="center"/>
              <w:rPr>
                <w:rFonts w:cs="Times New Roman"/>
                <w:sz w:val="14"/>
                <w:szCs w:val="14"/>
                <w:lang w:val="en-GB"/>
              </w:rPr>
            </w:pPr>
            <w:r w:rsidRPr="00BF074B">
              <w:rPr>
                <w:rFonts w:cs="Times New Roman"/>
                <w:sz w:val="14"/>
                <w:szCs w:val="14"/>
                <w:lang w:val="en-GB"/>
              </w:rPr>
              <w:t>2015</w:t>
            </w:r>
          </w:p>
        </w:tc>
      </w:tr>
      <w:tr w:rsidR="00346324" w:rsidRPr="00BF074B" w:rsidTr="000104DD">
        <w:trPr>
          <w:cantSplit/>
          <w:trHeight w:val="209"/>
          <w:jc w:val="center"/>
        </w:trPr>
        <w:tc>
          <w:tcPr>
            <w:tcW w:w="1576" w:type="dxa"/>
            <w:tcBorders>
              <w:top w:val="nil"/>
              <w:left w:val="single" w:sz="4" w:space="0" w:color="auto"/>
              <w:bottom w:val="nil"/>
              <w:right w:val="single" w:sz="4" w:space="0" w:color="auto"/>
            </w:tcBorders>
            <w:vAlign w:val="center"/>
          </w:tcPr>
          <w:p w:rsidR="00346324" w:rsidRPr="00BF074B" w:rsidRDefault="00346324" w:rsidP="000104DD">
            <w:pPr>
              <w:rPr>
                <w:rFonts w:cs="Times New Roman"/>
                <w:sz w:val="14"/>
                <w:szCs w:val="14"/>
              </w:rPr>
            </w:pPr>
            <w:r w:rsidRPr="00BF074B">
              <w:rPr>
                <w:rFonts w:cs="Times New Roman"/>
                <w:sz w:val="14"/>
                <w:szCs w:val="14"/>
              </w:rPr>
              <w:t>Illiterate</w:t>
            </w:r>
          </w:p>
        </w:tc>
        <w:tc>
          <w:tcPr>
            <w:tcW w:w="1129" w:type="dxa"/>
            <w:tcBorders>
              <w:top w:val="nil"/>
              <w:left w:val="nil"/>
              <w:bottom w:val="nil"/>
              <w:right w:val="nil"/>
            </w:tcBorders>
            <w:vAlign w:val="center"/>
          </w:tcPr>
          <w:p w:rsidR="00346324" w:rsidRPr="00BF074B" w:rsidRDefault="00346324" w:rsidP="000104DD">
            <w:pPr>
              <w:bidi/>
              <w:ind w:left="91" w:right="-407" w:hanging="91"/>
              <w:rPr>
                <w:rFonts w:eastAsia="Arial Unicode MS" w:cs="Times New Roman"/>
                <w:sz w:val="14"/>
                <w:szCs w:val="14"/>
              </w:rPr>
            </w:pPr>
            <w:r w:rsidRPr="00BF074B">
              <w:rPr>
                <w:rFonts w:eastAsia="Arial Unicode MS" w:cs="Times New Roman"/>
                <w:sz w:val="14"/>
                <w:szCs w:val="14"/>
              </w:rPr>
              <w:t>3.7</w:t>
            </w:r>
          </w:p>
        </w:tc>
        <w:tc>
          <w:tcPr>
            <w:tcW w:w="1130" w:type="dxa"/>
            <w:tcBorders>
              <w:top w:val="single" w:sz="4" w:space="0" w:color="auto"/>
              <w:left w:val="nil"/>
              <w:bottom w:val="nil"/>
              <w:right w:val="nil"/>
            </w:tcBorders>
            <w:vAlign w:val="center"/>
          </w:tcPr>
          <w:p w:rsidR="00346324" w:rsidRPr="00BF074B" w:rsidRDefault="00346324" w:rsidP="000104DD">
            <w:pPr>
              <w:ind w:right="57" w:hanging="91"/>
              <w:jc w:val="right"/>
              <w:rPr>
                <w:rFonts w:cs="Times New Roman"/>
                <w:sz w:val="14"/>
                <w:szCs w:val="14"/>
              </w:rPr>
            </w:pPr>
            <w:r w:rsidRPr="00BF074B">
              <w:rPr>
                <w:rFonts w:cs="Times New Roman"/>
                <w:sz w:val="14"/>
                <w:szCs w:val="14"/>
              </w:rPr>
              <w:t>3.6</w:t>
            </w:r>
          </w:p>
        </w:tc>
        <w:tc>
          <w:tcPr>
            <w:tcW w:w="1130" w:type="dxa"/>
            <w:tcBorders>
              <w:top w:val="single" w:sz="4" w:space="0" w:color="auto"/>
              <w:left w:val="nil"/>
              <w:bottom w:val="nil"/>
              <w:right w:val="single" w:sz="4" w:space="0" w:color="auto"/>
            </w:tcBorders>
            <w:vAlign w:val="center"/>
          </w:tcPr>
          <w:p w:rsidR="00346324" w:rsidRPr="00BF074B" w:rsidRDefault="00346324" w:rsidP="000104DD">
            <w:pPr>
              <w:jc w:val="right"/>
              <w:rPr>
                <w:sz w:val="14"/>
                <w:szCs w:val="14"/>
              </w:rPr>
            </w:pPr>
            <w:r w:rsidRPr="00BF074B">
              <w:rPr>
                <w:sz w:val="14"/>
                <w:szCs w:val="14"/>
              </w:rPr>
              <w:t>3.3</w:t>
            </w:r>
          </w:p>
        </w:tc>
      </w:tr>
      <w:tr w:rsidR="00346324" w:rsidRPr="00BF074B" w:rsidTr="000104DD">
        <w:trPr>
          <w:cantSplit/>
          <w:trHeight w:val="209"/>
          <w:jc w:val="center"/>
        </w:trPr>
        <w:tc>
          <w:tcPr>
            <w:tcW w:w="1576" w:type="dxa"/>
            <w:tcBorders>
              <w:top w:val="nil"/>
              <w:left w:val="single" w:sz="4" w:space="0" w:color="auto"/>
              <w:bottom w:val="nil"/>
              <w:right w:val="single" w:sz="4" w:space="0" w:color="auto"/>
            </w:tcBorders>
            <w:vAlign w:val="center"/>
          </w:tcPr>
          <w:p w:rsidR="00346324" w:rsidRPr="00BF074B" w:rsidRDefault="00346324" w:rsidP="000104DD">
            <w:pPr>
              <w:rPr>
                <w:rFonts w:cs="Times New Roman"/>
                <w:sz w:val="14"/>
                <w:szCs w:val="14"/>
              </w:rPr>
            </w:pPr>
            <w:r w:rsidRPr="00BF074B">
              <w:rPr>
                <w:rFonts w:cs="Times New Roman"/>
                <w:sz w:val="14"/>
                <w:szCs w:val="14"/>
              </w:rPr>
              <w:t>Can Read and Write</w:t>
            </w:r>
          </w:p>
        </w:tc>
        <w:tc>
          <w:tcPr>
            <w:tcW w:w="1129" w:type="dxa"/>
            <w:tcBorders>
              <w:top w:val="nil"/>
              <w:left w:val="nil"/>
              <w:bottom w:val="nil"/>
              <w:right w:val="nil"/>
            </w:tcBorders>
            <w:vAlign w:val="center"/>
          </w:tcPr>
          <w:p w:rsidR="00346324" w:rsidRPr="00BF074B" w:rsidRDefault="00346324" w:rsidP="000104DD">
            <w:pPr>
              <w:bidi/>
              <w:ind w:left="91" w:right="-407" w:hanging="91"/>
              <w:rPr>
                <w:rFonts w:eastAsia="Arial Unicode MS" w:cs="Times New Roman"/>
                <w:sz w:val="14"/>
                <w:szCs w:val="14"/>
              </w:rPr>
            </w:pPr>
            <w:r w:rsidRPr="00BF074B">
              <w:rPr>
                <w:rFonts w:eastAsia="Arial Unicode MS" w:cs="Times New Roman"/>
                <w:sz w:val="14"/>
                <w:szCs w:val="14"/>
              </w:rPr>
              <w:t>5.8</w:t>
            </w:r>
          </w:p>
        </w:tc>
        <w:tc>
          <w:tcPr>
            <w:tcW w:w="1130" w:type="dxa"/>
            <w:tcBorders>
              <w:top w:val="nil"/>
              <w:left w:val="nil"/>
              <w:bottom w:val="nil"/>
              <w:right w:val="nil"/>
            </w:tcBorders>
            <w:vAlign w:val="center"/>
          </w:tcPr>
          <w:p w:rsidR="00346324" w:rsidRPr="00BF074B" w:rsidRDefault="00346324" w:rsidP="000104DD">
            <w:pPr>
              <w:ind w:right="57" w:hanging="91"/>
              <w:jc w:val="right"/>
              <w:rPr>
                <w:rFonts w:cs="Times New Roman"/>
                <w:sz w:val="14"/>
                <w:szCs w:val="14"/>
              </w:rPr>
            </w:pPr>
            <w:r w:rsidRPr="00BF074B">
              <w:rPr>
                <w:rFonts w:cs="Times New Roman"/>
                <w:sz w:val="14"/>
                <w:szCs w:val="14"/>
              </w:rPr>
              <w:t>6.0</w:t>
            </w:r>
          </w:p>
        </w:tc>
        <w:tc>
          <w:tcPr>
            <w:tcW w:w="1130" w:type="dxa"/>
            <w:tcBorders>
              <w:top w:val="nil"/>
              <w:left w:val="nil"/>
              <w:bottom w:val="nil"/>
              <w:right w:val="single" w:sz="4" w:space="0" w:color="auto"/>
            </w:tcBorders>
            <w:vAlign w:val="center"/>
          </w:tcPr>
          <w:p w:rsidR="00346324" w:rsidRPr="00BF074B" w:rsidRDefault="00346324" w:rsidP="000104DD">
            <w:pPr>
              <w:jc w:val="right"/>
              <w:rPr>
                <w:sz w:val="14"/>
                <w:szCs w:val="14"/>
              </w:rPr>
            </w:pPr>
            <w:r w:rsidRPr="00BF074B">
              <w:rPr>
                <w:sz w:val="14"/>
                <w:szCs w:val="14"/>
              </w:rPr>
              <w:t>5.9</w:t>
            </w:r>
          </w:p>
        </w:tc>
      </w:tr>
      <w:tr w:rsidR="00346324" w:rsidRPr="00BF074B" w:rsidTr="000104DD">
        <w:trPr>
          <w:cantSplit/>
          <w:trHeight w:val="209"/>
          <w:jc w:val="center"/>
        </w:trPr>
        <w:tc>
          <w:tcPr>
            <w:tcW w:w="1576" w:type="dxa"/>
            <w:tcBorders>
              <w:top w:val="nil"/>
              <w:left w:val="single" w:sz="4" w:space="0" w:color="auto"/>
              <w:bottom w:val="nil"/>
              <w:right w:val="single" w:sz="4" w:space="0" w:color="auto"/>
            </w:tcBorders>
            <w:vAlign w:val="center"/>
          </w:tcPr>
          <w:p w:rsidR="00346324" w:rsidRPr="00BF074B" w:rsidRDefault="00346324" w:rsidP="000104DD">
            <w:pPr>
              <w:rPr>
                <w:rFonts w:cs="Times New Roman"/>
                <w:sz w:val="14"/>
                <w:szCs w:val="14"/>
              </w:rPr>
            </w:pPr>
            <w:r w:rsidRPr="00BF074B">
              <w:rPr>
                <w:rFonts w:cs="Times New Roman"/>
                <w:sz w:val="14"/>
                <w:szCs w:val="14"/>
              </w:rPr>
              <w:t>Elementary</w:t>
            </w:r>
          </w:p>
        </w:tc>
        <w:tc>
          <w:tcPr>
            <w:tcW w:w="1129" w:type="dxa"/>
            <w:tcBorders>
              <w:top w:val="nil"/>
              <w:left w:val="nil"/>
              <w:bottom w:val="nil"/>
              <w:right w:val="nil"/>
            </w:tcBorders>
            <w:vAlign w:val="center"/>
          </w:tcPr>
          <w:p w:rsidR="00346324" w:rsidRPr="00BF074B" w:rsidRDefault="00346324" w:rsidP="000104DD">
            <w:pPr>
              <w:bidi/>
              <w:ind w:left="91" w:right="-407" w:hanging="91"/>
              <w:rPr>
                <w:rFonts w:eastAsia="Arial Unicode MS" w:cs="Times New Roman"/>
                <w:sz w:val="14"/>
                <w:szCs w:val="14"/>
              </w:rPr>
            </w:pPr>
            <w:r w:rsidRPr="00BF074B">
              <w:rPr>
                <w:rFonts w:eastAsia="Arial Unicode MS" w:cs="Times New Roman"/>
                <w:sz w:val="14"/>
                <w:szCs w:val="14"/>
              </w:rPr>
              <w:t>14.2</w:t>
            </w:r>
          </w:p>
        </w:tc>
        <w:tc>
          <w:tcPr>
            <w:tcW w:w="1130" w:type="dxa"/>
            <w:tcBorders>
              <w:top w:val="nil"/>
              <w:left w:val="nil"/>
              <w:bottom w:val="nil"/>
              <w:right w:val="nil"/>
            </w:tcBorders>
            <w:vAlign w:val="center"/>
          </w:tcPr>
          <w:p w:rsidR="00346324" w:rsidRPr="00BF074B" w:rsidRDefault="00346324" w:rsidP="000104DD">
            <w:pPr>
              <w:ind w:right="57" w:hanging="91"/>
              <w:jc w:val="right"/>
              <w:rPr>
                <w:rFonts w:cs="Times New Roman"/>
                <w:sz w:val="14"/>
                <w:szCs w:val="14"/>
              </w:rPr>
            </w:pPr>
            <w:r w:rsidRPr="00BF074B">
              <w:rPr>
                <w:rFonts w:cs="Times New Roman"/>
                <w:sz w:val="14"/>
                <w:szCs w:val="14"/>
              </w:rPr>
              <w:t>13.9</w:t>
            </w:r>
          </w:p>
        </w:tc>
        <w:tc>
          <w:tcPr>
            <w:tcW w:w="1130" w:type="dxa"/>
            <w:tcBorders>
              <w:top w:val="nil"/>
              <w:left w:val="nil"/>
              <w:bottom w:val="nil"/>
              <w:right w:val="single" w:sz="4" w:space="0" w:color="auto"/>
            </w:tcBorders>
            <w:vAlign w:val="center"/>
          </w:tcPr>
          <w:p w:rsidR="00346324" w:rsidRPr="00BF074B" w:rsidRDefault="00346324" w:rsidP="000104DD">
            <w:pPr>
              <w:jc w:val="right"/>
              <w:rPr>
                <w:sz w:val="14"/>
                <w:szCs w:val="14"/>
              </w:rPr>
            </w:pPr>
            <w:r w:rsidRPr="00BF074B">
              <w:rPr>
                <w:sz w:val="14"/>
                <w:szCs w:val="14"/>
              </w:rPr>
              <w:t>13.5</w:t>
            </w:r>
          </w:p>
        </w:tc>
      </w:tr>
      <w:tr w:rsidR="00346324" w:rsidRPr="00BF074B" w:rsidTr="000104DD">
        <w:trPr>
          <w:cantSplit/>
          <w:trHeight w:val="209"/>
          <w:jc w:val="center"/>
        </w:trPr>
        <w:tc>
          <w:tcPr>
            <w:tcW w:w="1576" w:type="dxa"/>
            <w:tcBorders>
              <w:top w:val="nil"/>
              <w:left w:val="single" w:sz="4" w:space="0" w:color="auto"/>
              <w:bottom w:val="nil"/>
              <w:right w:val="single" w:sz="4" w:space="0" w:color="auto"/>
            </w:tcBorders>
            <w:vAlign w:val="center"/>
          </w:tcPr>
          <w:p w:rsidR="00346324" w:rsidRPr="00BF074B" w:rsidRDefault="00346324" w:rsidP="000104DD">
            <w:pPr>
              <w:rPr>
                <w:rFonts w:cs="Times New Roman"/>
                <w:sz w:val="14"/>
                <w:szCs w:val="14"/>
              </w:rPr>
            </w:pPr>
            <w:r w:rsidRPr="00BF074B">
              <w:rPr>
                <w:rFonts w:cs="Times New Roman"/>
                <w:sz w:val="14"/>
                <w:szCs w:val="14"/>
              </w:rPr>
              <w:t>Preparatory</w:t>
            </w:r>
          </w:p>
        </w:tc>
        <w:tc>
          <w:tcPr>
            <w:tcW w:w="1129" w:type="dxa"/>
            <w:tcBorders>
              <w:top w:val="nil"/>
              <w:left w:val="nil"/>
              <w:bottom w:val="nil"/>
              <w:right w:val="nil"/>
            </w:tcBorders>
            <w:vAlign w:val="center"/>
          </w:tcPr>
          <w:p w:rsidR="00346324" w:rsidRPr="00BF074B" w:rsidRDefault="00346324" w:rsidP="000104DD">
            <w:pPr>
              <w:bidi/>
              <w:ind w:left="91" w:right="-407" w:hanging="91"/>
              <w:rPr>
                <w:rFonts w:eastAsia="Arial Unicode MS" w:cs="Times New Roman"/>
                <w:sz w:val="14"/>
                <w:szCs w:val="14"/>
                <w:rtl/>
              </w:rPr>
            </w:pPr>
            <w:r w:rsidRPr="00BF074B">
              <w:rPr>
                <w:rFonts w:eastAsia="Arial Unicode MS" w:cs="Times New Roman"/>
                <w:sz w:val="14"/>
                <w:szCs w:val="14"/>
              </w:rPr>
              <w:t>37.3</w:t>
            </w:r>
          </w:p>
        </w:tc>
        <w:tc>
          <w:tcPr>
            <w:tcW w:w="1130" w:type="dxa"/>
            <w:tcBorders>
              <w:top w:val="nil"/>
              <w:left w:val="nil"/>
              <w:bottom w:val="nil"/>
              <w:right w:val="nil"/>
            </w:tcBorders>
            <w:vAlign w:val="center"/>
          </w:tcPr>
          <w:p w:rsidR="00346324" w:rsidRPr="00BF074B" w:rsidRDefault="00346324" w:rsidP="000104DD">
            <w:pPr>
              <w:ind w:right="57" w:hanging="91"/>
              <w:jc w:val="right"/>
              <w:rPr>
                <w:rFonts w:cs="Times New Roman"/>
                <w:sz w:val="14"/>
                <w:szCs w:val="14"/>
              </w:rPr>
            </w:pPr>
            <w:r w:rsidRPr="00BF074B">
              <w:rPr>
                <w:rFonts w:cs="Times New Roman"/>
                <w:sz w:val="14"/>
                <w:szCs w:val="14"/>
              </w:rPr>
              <w:t>38.1</w:t>
            </w:r>
          </w:p>
        </w:tc>
        <w:tc>
          <w:tcPr>
            <w:tcW w:w="1130" w:type="dxa"/>
            <w:tcBorders>
              <w:top w:val="nil"/>
              <w:left w:val="nil"/>
              <w:bottom w:val="nil"/>
              <w:right w:val="single" w:sz="4" w:space="0" w:color="auto"/>
            </w:tcBorders>
            <w:vAlign w:val="center"/>
          </w:tcPr>
          <w:p w:rsidR="00346324" w:rsidRPr="00BF074B" w:rsidRDefault="00346324" w:rsidP="000104DD">
            <w:pPr>
              <w:jc w:val="right"/>
              <w:rPr>
                <w:sz w:val="14"/>
                <w:szCs w:val="14"/>
              </w:rPr>
            </w:pPr>
            <w:r w:rsidRPr="00BF074B">
              <w:rPr>
                <w:sz w:val="14"/>
                <w:szCs w:val="14"/>
              </w:rPr>
              <w:t>37.9</w:t>
            </w:r>
          </w:p>
        </w:tc>
      </w:tr>
      <w:tr w:rsidR="00346324" w:rsidRPr="00BF074B" w:rsidTr="000104DD">
        <w:trPr>
          <w:cantSplit/>
          <w:trHeight w:val="209"/>
          <w:jc w:val="center"/>
        </w:trPr>
        <w:tc>
          <w:tcPr>
            <w:tcW w:w="1576" w:type="dxa"/>
            <w:tcBorders>
              <w:top w:val="nil"/>
              <w:left w:val="single" w:sz="4" w:space="0" w:color="auto"/>
              <w:bottom w:val="nil"/>
              <w:right w:val="single" w:sz="4" w:space="0" w:color="auto"/>
            </w:tcBorders>
            <w:vAlign w:val="center"/>
          </w:tcPr>
          <w:p w:rsidR="00346324" w:rsidRPr="00BF074B" w:rsidRDefault="00346324" w:rsidP="000104DD">
            <w:pPr>
              <w:rPr>
                <w:rFonts w:cs="Times New Roman"/>
                <w:sz w:val="14"/>
                <w:szCs w:val="14"/>
              </w:rPr>
            </w:pPr>
            <w:r w:rsidRPr="00BF074B">
              <w:rPr>
                <w:rFonts w:cs="Times New Roman"/>
                <w:sz w:val="14"/>
                <w:szCs w:val="14"/>
              </w:rPr>
              <w:t>Secondary</w:t>
            </w:r>
          </w:p>
        </w:tc>
        <w:tc>
          <w:tcPr>
            <w:tcW w:w="1129" w:type="dxa"/>
            <w:tcBorders>
              <w:top w:val="nil"/>
              <w:left w:val="nil"/>
              <w:bottom w:val="nil"/>
              <w:right w:val="nil"/>
            </w:tcBorders>
            <w:vAlign w:val="center"/>
          </w:tcPr>
          <w:p w:rsidR="00346324" w:rsidRPr="00BF074B" w:rsidRDefault="00346324" w:rsidP="000104DD">
            <w:pPr>
              <w:bidi/>
              <w:ind w:left="91" w:right="-407" w:hanging="91"/>
              <w:rPr>
                <w:rFonts w:eastAsia="Arial Unicode MS" w:cs="Times New Roman"/>
                <w:sz w:val="14"/>
                <w:szCs w:val="14"/>
              </w:rPr>
            </w:pPr>
            <w:r w:rsidRPr="00BF074B">
              <w:rPr>
                <w:rFonts w:eastAsia="Arial Unicode MS" w:cs="Times New Roman"/>
                <w:sz w:val="14"/>
                <w:szCs w:val="14"/>
              </w:rPr>
              <w:t>21.9</w:t>
            </w:r>
          </w:p>
        </w:tc>
        <w:tc>
          <w:tcPr>
            <w:tcW w:w="1130" w:type="dxa"/>
            <w:tcBorders>
              <w:top w:val="nil"/>
              <w:left w:val="nil"/>
              <w:bottom w:val="nil"/>
              <w:right w:val="nil"/>
            </w:tcBorders>
            <w:vAlign w:val="center"/>
          </w:tcPr>
          <w:p w:rsidR="00346324" w:rsidRPr="00BF074B" w:rsidRDefault="00346324" w:rsidP="000104DD">
            <w:pPr>
              <w:ind w:right="57" w:hanging="91"/>
              <w:jc w:val="right"/>
              <w:rPr>
                <w:rFonts w:cs="Times New Roman"/>
                <w:sz w:val="14"/>
                <w:szCs w:val="14"/>
              </w:rPr>
            </w:pPr>
            <w:r w:rsidRPr="00BF074B">
              <w:rPr>
                <w:rFonts w:cs="Times New Roman"/>
                <w:sz w:val="14"/>
                <w:szCs w:val="14"/>
              </w:rPr>
              <w:t>20.8</w:t>
            </w:r>
          </w:p>
        </w:tc>
        <w:tc>
          <w:tcPr>
            <w:tcW w:w="1130" w:type="dxa"/>
            <w:tcBorders>
              <w:top w:val="nil"/>
              <w:left w:val="nil"/>
              <w:bottom w:val="nil"/>
              <w:right w:val="single" w:sz="4" w:space="0" w:color="auto"/>
            </w:tcBorders>
            <w:vAlign w:val="center"/>
          </w:tcPr>
          <w:p w:rsidR="00346324" w:rsidRPr="00BF074B" w:rsidRDefault="00346324" w:rsidP="000104DD">
            <w:pPr>
              <w:jc w:val="right"/>
              <w:rPr>
                <w:sz w:val="14"/>
                <w:szCs w:val="14"/>
              </w:rPr>
            </w:pPr>
            <w:r w:rsidRPr="00BF074B">
              <w:rPr>
                <w:sz w:val="14"/>
                <w:szCs w:val="14"/>
              </w:rPr>
              <w:t>21.2</w:t>
            </w:r>
          </w:p>
        </w:tc>
      </w:tr>
      <w:tr w:rsidR="00346324" w:rsidRPr="00BF074B" w:rsidTr="000104DD">
        <w:trPr>
          <w:cantSplit/>
          <w:trHeight w:val="209"/>
          <w:jc w:val="center"/>
        </w:trPr>
        <w:tc>
          <w:tcPr>
            <w:tcW w:w="1576" w:type="dxa"/>
            <w:tcBorders>
              <w:top w:val="nil"/>
              <w:left w:val="single" w:sz="4" w:space="0" w:color="auto"/>
              <w:bottom w:val="nil"/>
              <w:right w:val="single" w:sz="4" w:space="0" w:color="auto"/>
            </w:tcBorders>
            <w:vAlign w:val="center"/>
          </w:tcPr>
          <w:p w:rsidR="00346324" w:rsidRPr="00BF074B" w:rsidRDefault="00346324" w:rsidP="000104DD">
            <w:pPr>
              <w:rPr>
                <w:rFonts w:cs="Times New Roman"/>
                <w:sz w:val="14"/>
                <w:szCs w:val="14"/>
              </w:rPr>
            </w:pPr>
            <w:r w:rsidRPr="00BF074B">
              <w:rPr>
                <w:rFonts w:cs="Times New Roman"/>
                <w:sz w:val="14"/>
                <w:szCs w:val="14"/>
              </w:rPr>
              <w:t>Intermediate Diploma</w:t>
            </w:r>
          </w:p>
        </w:tc>
        <w:tc>
          <w:tcPr>
            <w:tcW w:w="1129" w:type="dxa"/>
            <w:tcBorders>
              <w:top w:val="nil"/>
              <w:left w:val="nil"/>
              <w:bottom w:val="nil"/>
              <w:right w:val="nil"/>
            </w:tcBorders>
            <w:vAlign w:val="center"/>
          </w:tcPr>
          <w:p w:rsidR="00346324" w:rsidRPr="00BF074B" w:rsidRDefault="00346324" w:rsidP="000104DD">
            <w:pPr>
              <w:bidi/>
              <w:ind w:left="91" w:right="-407" w:hanging="91"/>
              <w:rPr>
                <w:rFonts w:eastAsia="Arial Unicode MS" w:cs="Times New Roman"/>
                <w:sz w:val="14"/>
                <w:szCs w:val="14"/>
              </w:rPr>
            </w:pPr>
            <w:r w:rsidRPr="00BF074B">
              <w:rPr>
                <w:rFonts w:eastAsia="Arial Unicode MS" w:cs="Times New Roman"/>
                <w:sz w:val="14"/>
                <w:szCs w:val="14"/>
              </w:rPr>
              <w:t>5.0</w:t>
            </w:r>
          </w:p>
        </w:tc>
        <w:tc>
          <w:tcPr>
            <w:tcW w:w="1130" w:type="dxa"/>
            <w:tcBorders>
              <w:top w:val="nil"/>
              <w:left w:val="nil"/>
              <w:bottom w:val="nil"/>
              <w:right w:val="nil"/>
            </w:tcBorders>
            <w:vAlign w:val="center"/>
          </w:tcPr>
          <w:p w:rsidR="00346324" w:rsidRPr="00BF074B" w:rsidRDefault="00346324" w:rsidP="000104DD">
            <w:pPr>
              <w:ind w:right="57" w:hanging="91"/>
              <w:jc w:val="right"/>
              <w:rPr>
                <w:rFonts w:cs="Times New Roman"/>
                <w:sz w:val="14"/>
                <w:szCs w:val="14"/>
              </w:rPr>
            </w:pPr>
            <w:r w:rsidRPr="00BF074B">
              <w:rPr>
                <w:rFonts w:cs="Times New Roman"/>
                <w:sz w:val="14"/>
                <w:szCs w:val="14"/>
              </w:rPr>
              <w:t>5.1</w:t>
            </w:r>
          </w:p>
        </w:tc>
        <w:tc>
          <w:tcPr>
            <w:tcW w:w="1130" w:type="dxa"/>
            <w:tcBorders>
              <w:top w:val="nil"/>
              <w:left w:val="nil"/>
              <w:bottom w:val="nil"/>
              <w:right w:val="single" w:sz="4" w:space="0" w:color="auto"/>
            </w:tcBorders>
            <w:vAlign w:val="center"/>
          </w:tcPr>
          <w:p w:rsidR="00346324" w:rsidRPr="00BF074B" w:rsidRDefault="00346324" w:rsidP="000104DD">
            <w:pPr>
              <w:jc w:val="right"/>
              <w:rPr>
                <w:sz w:val="14"/>
                <w:szCs w:val="14"/>
              </w:rPr>
            </w:pPr>
            <w:r w:rsidRPr="00BF074B">
              <w:rPr>
                <w:sz w:val="14"/>
                <w:szCs w:val="14"/>
              </w:rPr>
              <w:t>5.2</w:t>
            </w:r>
          </w:p>
        </w:tc>
      </w:tr>
      <w:tr w:rsidR="00346324" w:rsidRPr="00BF074B" w:rsidTr="000104DD">
        <w:trPr>
          <w:cantSplit/>
          <w:trHeight w:val="209"/>
          <w:jc w:val="center"/>
        </w:trPr>
        <w:tc>
          <w:tcPr>
            <w:tcW w:w="1576" w:type="dxa"/>
            <w:tcBorders>
              <w:top w:val="nil"/>
              <w:left w:val="single" w:sz="4" w:space="0" w:color="auto"/>
              <w:bottom w:val="nil"/>
              <w:right w:val="single" w:sz="4" w:space="0" w:color="auto"/>
            </w:tcBorders>
            <w:vAlign w:val="center"/>
          </w:tcPr>
          <w:p w:rsidR="00346324" w:rsidRPr="00BF074B" w:rsidRDefault="00346324" w:rsidP="000104DD">
            <w:pPr>
              <w:rPr>
                <w:rFonts w:cs="Times New Roman"/>
                <w:sz w:val="14"/>
                <w:szCs w:val="14"/>
              </w:rPr>
            </w:pPr>
            <w:r w:rsidRPr="00BF074B">
              <w:rPr>
                <w:rFonts w:cs="Times New Roman"/>
                <w:sz w:val="14"/>
                <w:szCs w:val="14"/>
              </w:rPr>
              <w:t>Bachelor and above</w:t>
            </w:r>
          </w:p>
        </w:tc>
        <w:tc>
          <w:tcPr>
            <w:tcW w:w="1129" w:type="dxa"/>
            <w:tcBorders>
              <w:top w:val="nil"/>
              <w:left w:val="nil"/>
              <w:bottom w:val="nil"/>
              <w:right w:val="nil"/>
            </w:tcBorders>
            <w:vAlign w:val="center"/>
          </w:tcPr>
          <w:p w:rsidR="00346324" w:rsidRPr="00BF074B" w:rsidRDefault="00346324" w:rsidP="000104DD">
            <w:pPr>
              <w:bidi/>
              <w:ind w:left="91" w:right="-407" w:hanging="91"/>
              <w:rPr>
                <w:rFonts w:eastAsia="Arial Unicode MS" w:cs="Times New Roman"/>
                <w:sz w:val="14"/>
                <w:szCs w:val="14"/>
              </w:rPr>
            </w:pPr>
            <w:r w:rsidRPr="00BF074B">
              <w:rPr>
                <w:rFonts w:eastAsia="Arial Unicode MS" w:cs="Times New Roman"/>
                <w:sz w:val="14"/>
                <w:szCs w:val="14"/>
              </w:rPr>
              <w:t>12.1</w:t>
            </w:r>
          </w:p>
        </w:tc>
        <w:tc>
          <w:tcPr>
            <w:tcW w:w="1130" w:type="dxa"/>
            <w:tcBorders>
              <w:top w:val="nil"/>
              <w:left w:val="nil"/>
              <w:bottom w:val="nil"/>
              <w:right w:val="nil"/>
            </w:tcBorders>
            <w:vAlign w:val="center"/>
          </w:tcPr>
          <w:p w:rsidR="00346324" w:rsidRPr="00BF074B" w:rsidRDefault="00346324" w:rsidP="000104DD">
            <w:pPr>
              <w:ind w:right="57" w:hanging="91"/>
              <w:jc w:val="right"/>
              <w:rPr>
                <w:rFonts w:cs="Times New Roman"/>
                <w:sz w:val="14"/>
                <w:szCs w:val="14"/>
              </w:rPr>
            </w:pPr>
            <w:r w:rsidRPr="00BF074B">
              <w:rPr>
                <w:rFonts w:cs="Times New Roman"/>
                <w:sz w:val="14"/>
                <w:szCs w:val="14"/>
              </w:rPr>
              <w:t>12.5</w:t>
            </w:r>
          </w:p>
        </w:tc>
        <w:tc>
          <w:tcPr>
            <w:tcW w:w="1130" w:type="dxa"/>
            <w:tcBorders>
              <w:top w:val="nil"/>
              <w:left w:val="nil"/>
              <w:bottom w:val="nil"/>
              <w:right w:val="single" w:sz="4" w:space="0" w:color="auto"/>
            </w:tcBorders>
            <w:vAlign w:val="center"/>
          </w:tcPr>
          <w:p w:rsidR="00346324" w:rsidRPr="00BF074B" w:rsidRDefault="00346324" w:rsidP="000104DD">
            <w:pPr>
              <w:jc w:val="right"/>
              <w:rPr>
                <w:sz w:val="14"/>
                <w:szCs w:val="14"/>
              </w:rPr>
            </w:pPr>
            <w:r w:rsidRPr="00BF074B">
              <w:rPr>
                <w:sz w:val="14"/>
                <w:szCs w:val="14"/>
              </w:rPr>
              <w:t>13.0</w:t>
            </w:r>
          </w:p>
        </w:tc>
      </w:tr>
      <w:tr w:rsidR="00346324" w:rsidRPr="00BF074B" w:rsidTr="000104DD">
        <w:trPr>
          <w:cantSplit/>
          <w:trHeight w:val="209"/>
          <w:jc w:val="center"/>
        </w:trPr>
        <w:tc>
          <w:tcPr>
            <w:tcW w:w="1576" w:type="dxa"/>
            <w:tcBorders>
              <w:top w:val="nil"/>
              <w:left w:val="single" w:sz="4" w:space="0" w:color="auto"/>
              <w:bottom w:val="single" w:sz="4" w:space="0" w:color="auto"/>
              <w:right w:val="single" w:sz="4" w:space="0" w:color="auto"/>
            </w:tcBorders>
            <w:vAlign w:val="center"/>
          </w:tcPr>
          <w:p w:rsidR="00346324" w:rsidRPr="00BF074B" w:rsidRDefault="00346324" w:rsidP="000104DD">
            <w:pPr>
              <w:pStyle w:val="List"/>
              <w:rPr>
                <w:b/>
                <w:bCs/>
              </w:rPr>
            </w:pPr>
            <w:r w:rsidRPr="00BF074B">
              <w:rPr>
                <w:b/>
                <w:bCs/>
                <w:sz w:val="16"/>
                <w:szCs w:val="16"/>
              </w:rPr>
              <w:t>Total</w:t>
            </w:r>
          </w:p>
        </w:tc>
        <w:tc>
          <w:tcPr>
            <w:tcW w:w="1129" w:type="dxa"/>
            <w:tcBorders>
              <w:top w:val="nil"/>
              <w:left w:val="nil"/>
              <w:bottom w:val="single" w:sz="4" w:space="0" w:color="auto"/>
              <w:right w:val="nil"/>
            </w:tcBorders>
            <w:vAlign w:val="center"/>
          </w:tcPr>
          <w:p w:rsidR="00346324" w:rsidRPr="00BF074B" w:rsidRDefault="00346324" w:rsidP="000104DD">
            <w:pPr>
              <w:pStyle w:val="FootnoteText"/>
              <w:jc w:val="right"/>
              <w:rPr>
                <w:rFonts w:cs="Times New Roman"/>
                <w:b/>
                <w:bCs/>
                <w:sz w:val="14"/>
                <w:szCs w:val="14"/>
                <w:rtl/>
                <w:lang w:val="en-GB"/>
              </w:rPr>
            </w:pPr>
            <w:r w:rsidRPr="00BF074B">
              <w:rPr>
                <w:rFonts w:cs="Times New Roman"/>
                <w:b/>
                <w:bCs/>
                <w:sz w:val="14"/>
                <w:szCs w:val="14"/>
                <w:rtl/>
                <w:lang w:val="en-GB"/>
              </w:rPr>
              <w:t>100</w:t>
            </w:r>
          </w:p>
        </w:tc>
        <w:tc>
          <w:tcPr>
            <w:tcW w:w="1130" w:type="dxa"/>
            <w:tcBorders>
              <w:top w:val="nil"/>
              <w:left w:val="nil"/>
              <w:bottom w:val="single" w:sz="4" w:space="0" w:color="auto"/>
              <w:right w:val="nil"/>
            </w:tcBorders>
            <w:vAlign w:val="center"/>
          </w:tcPr>
          <w:p w:rsidR="00346324" w:rsidRPr="00BF074B" w:rsidRDefault="00346324" w:rsidP="000104DD">
            <w:pPr>
              <w:pStyle w:val="FootnoteText"/>
              <w:jc w:val="right"/>
              <w:rPr>
                <w:rFonts w:cs="Times New Roman"/>
                <w:b/>
                <w:bCs/>
                <w:sz w:val="14"/>
                <w:szCs w:val="14"/>
                <w:rtl/>
                <w:lang w:val="en-GB"/>
              </w:rPr>
            </w:pPr>
            <w:r w:rsidRPr="00BF074B">
              <w:rPr>
                <w:rFonts w:cs="Times New Roman" w:hint="cs"/>
                <w:b/>
                <w:bCs/>
                <w:sz w:val="14"/>
                <w:szCs w:val="14"/>
                <w:rtl/>
                <w:lang w:val="en-GB"/>
              </w:rPr>
              <w:t>100</w:t>
            </w:r>
          </w:p>
        </w:tc>
        <w:tc>
          <w:tcPr>
            <w:tcW w:w="1130" w:type="dxa"/>
            <w:tcBorders>
              <w:top w:val="nil"/>
              <w:left w:val="nil"/>
              <w:bottom w:val="single" w:sz="4" w:space="0" w:color="auto"/>
              <w:right w:val="single" w:sz="4" w:space="0" w:color="auto"/>
            </w:tcBorders>
            <w:vAlign w:val="center"/>
          </w:tcPr>
          <w:p w:rsidR="00346324" w:rsidRPr="00BF074B" w:rsidRDefault="00346324" w:rsidP="000104DD">
            <w:pPr>
              <w:ind w:right="57" w:hanging="91"/>
              <w:jc w:val="right"/>
              <w:rPr>
                <w:rFonts w:cs="Times New Roman"/>
                <w:b/>
                <w:bCs/>
                <w:sz w:val="14"/>
                <w:szCs w:val="14"/>
                <w:rtl/>
              </w:rPr>
            </w:pPr>
            <w:r w:rsidRPr="00BF074B">
              <w:rPr>
                <w:rFonts w:cs="Times New Roman"/>
                <w:b/>
                <w:bCs/>
                <w:sz w:val="14"/>
                <w:szCs w:val="14"/>
              </w:rPr>
              <w:t>100</w:t>
            </w:r>
          </w:p>
        </w:tc>
      </w:tr>
    </w:tbl>
    <w:p w:rsidR="00346324" w:rsidRPr="00BF074B" w:rsidRDefault="00346324" w:rsidP="00346324">
      <w:pPr>
        <w:ind w:right="140"/>
        <w:jc w:val="center"/>
        <w:rPr>
          <w:b/>
          <w:bCs/>
          <w:sz w:val="16"/>
          <w:szCs w:val="16"/>
        </w:rPr>
      </w:pPr>
    </w:p>
    <w:p w:rsidR="00346324" w:rsidRPr="00BF074B" w:rsidRDefault="00346324" w:rsidP="00346324">
      <w:pPr>
        <w:ind w:left="-142" w:right="-1"/>
        <w:jc w:val="center"/>
        <w:rPr>
          <w:b/>
          <w:bCs/>
          <w:sz w:val="16"/>
          <w:szCs w:val="16"/>
        </w:rPr>
      </w:pPr>
    </w:p>
    <w:p w:rsidR="00346324" w:rsidRPr="00BF074B" w:rsidRDefault="00346324" w:rsidP="00346324">
      <w:pPr>
        <w:ind w:left="-142" w:right="-1"/>
        <w:jc w:val="center"/>
        <w:rPr>
          <w:b/>
          <w:bCs/>
          <w:sz w:val="16"/>
          <w:szCs w:val="16"/>
        </w:rPr>
      </w:pPr>
    </w:p>
    <w:p w:rsidR="00346324" w:rsidRPr="00BF074B" w:rsidRDefault="00346324" w:rsidP="00346324">
      <w:pPr>
        <w:ind w:left="-142" w:right="-1"/>
        <w:jc w:val="center"/>
        <w:rPr>
          <w:b/>
          <w:bCs/>
          <w:sz w:val="16"/>
          <w:szCs w:val="16"/>
        </w:rPr>
      </w:pPr>
    </w:p>
    <w:p w:rsidR="00346324" w:rsidRPr="00BF074B" w:rsidRDefault="00346324" w:rsidP="00346324">
      <w:pPr>
        <w:ind w:left="-142" w:right="-1"/>
        <w:jc w:val="center"/>
        <w:rPr>
          <w:b/>
          <w:bCs/>
          <w:sz w:val="16"/>
          <w:szCs w:val="16"/>
        </w:rPr>
      </w:pPr>
    </w:p>
    <w:p w:rsidR="00346324" w:rsidRPr="00BF074B" w:rsidRDefault="00346324" w:rsidP="00346324">
      <w:pPr>
        <w:ind w:left="-142" w:right="-1"/>
        <w:jc w:val="center"/>
        <w:rPr>
          <w:b/>
          <w:bCs/>
          <w:sz w:val="16"/>
          <w:szCs w:val="16"/>
        </w:rPr>
      </w:pPr>
    </w:p>
    <w:p w:rsidR="00346324" w:rsidRPr="00BF074B" w:rsidRDefault="00346324" w:rsidP="00B4744F">
      <w:pPr>
        <w:ind w:left="-142" w:right="-1"/>
        <w:jc w:val="center"/>
        <w:rPr>
          <w:b/>
          <w:bCs/>
          <w:sz w:val="16"/>
          <w:szCs w:val="16"/>
        </w:rPr>
      </w:pPr>
      <w:r w:rsidRPr="00BF074B">
        <w:rPr>
          <w:b/>
          <w:bCs/>
          <w:sz w:val="16"/>
          <w:szCs w:val="16"/>
        </w:rPr>
        <w:t xml:space="preserve">Percentage Distribution of Persons </w:t>
      </w:r>
      <w:r w:rsidR="00B4744F" w:rsidRPr="00BF074B">
        <w:rPr>
          <w:b/>
          <w:bCs/>
          <w:sz w:val="16"/>
          <w:szCs w:val="16"/>
        </w:rPr>
        <w:t>(</w:t>
      </w:r>
      <w:r w:rsidRPr="00BF074B">
        <w:rPr>
          <w:b/>
          <w:bCs/>
          <w:sz w:val="16"/>
          <w:szCs w:val="16"/>
        </w:rPr>
        <w:t>15 Years and Above</w:t>
      </w:r>
      <w:r w:rsidR="00B4744F" w:rsidRPr="00BF074B">
        <w:rPr>
          <w:b/>
          <w:bCs/>
          <w:sz w:val="16"/>
          <w:szCs w:val="16"/>
        </w:rPr>
        <w:t>)</w:t>
      </w:r>
      <w:r w:rsidRPr="00BF074B">
        <w:rPr>
          <w:b/>
          <w:bCs/>
          <w:sz w:val="16"/>
          <w:szCs w:val="16"/>
        </w:rPr>
        <w:t xml:space="preserve"> in </w:t>
      </w:r>
    </w:p>
    <w:p w:rsidR="00346324" w:rsidRPr="00BF074B" w:rsidRDefault="00346324" w:rsidP="00346324">
      <w:pPr>
        <w:ind w:left="-142" w:right="-1"/>
        <w:jc w:val="center"/>
        <w:rPr>
          <w:b/>
          <w:bCs/>
          <w:sz w:val="16"/>
          <w:szCs w:val="16"/>
        </w:rPr>
      </w:pPr>
      <w:r w:rsidRPr="00BF074B">
        <w:rPr>
          <w:b/>
          <w:bCs/>
          <w:sz w:val="16"/>
          <w:szCs w:val="16"/>
        </w:rPr>
        <w:t>Palestine by Educational Attainment, 2015</w:t>
      </w:r>
    </w:p>
    <w:p w:rsidR="00346324" w:rsidRPr="00BF074B" w:rsidRDefault="00346324" w:rsidP="00346324">
      <w:pPr>
        <w:jc w:val="center"/>
        <w:rPr>
          <w:b/>
          <w:bCs/>
          <w:sz w:val="8"/>
          <w:szCs w:val="8"/>
        </w:rPr>
      </w:pPr>
    </w:p>
    <w:p w:rsidR="00346324" w:rsidRPr="00BF074B" w:rsidRDefault="00051D38" w:rsidP="00346324">
      <w:pPr>
        <w:jc w:val="center"/>
        <w:rPr>
          <w:sz w:val="16"/>
          <w:szCs w:val="16"/>
          <w:rtl/>
        </w:rPr>
      </w:pPr>
      <w:r w:rsidRPr="00BF074B">
        <w:rPr>
          <w:noProof/>
          <w:sz w:val="16"/>
          <w:szCs w:val="16"/>
          <w:bdr w:val="single" w:sz="4" w:space="0" w:color="auto"/>
        </w:rPr>
        <w:drawing>
          <wp:inline distT="0" distB="0" distL="0" distR="0">
            <wp:extent cx="3139440" cy="2362835"/>
            <wp:effectExtent l="0" t="0" r="0" b="0"/>
            <wp:docPr id="39" name="Object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346324" w:rsidRPr="00BF074B" w:rsidRDefault="00346324" w:rsidP="00346324">
      <w:pPr>
        <w:overflowPunct/>
        <w:autoSpaceDE/>
        <w:autoSpaceDN/>
        <w:adjustRightInd/>
        <w:textAlignment w:val="auto"/>
        <w:rPr>
          <w:b/>
          <w:bCs/>
          <w:sz w:val="16"/>
          <w:szCs w:val="16"/>
        </w:rPr>
      </w:pPr>
      <w:r w:rsidRPr="00BF074B">
        <w:rPr>
          <w:b/>
          <w:bCs/>
          <w:sz w:val="16"/>
          <w:szCs w:val="16"/>
        </w:rPr>
        <w:br w:type="page"/>
      </w:r>
    </w:p>
    <w:p w:rsidR="00346324" w:rsidRPr="00BF074B" w:rsidRDefault="00346324" w:rsidP="000F161B">
      <w:pPr>
        <w:ind w:right="16"/>
        <w:jc w:val="center"/>
        <w:rPr>
          <w:b/>
          <w:bCs/>
          <w:sz w:val="16"/>
          <w:szCs w:val="16"/>
        </w:rPr>
      </w:pPr>
      <w:r w:rsidRPr="00BF074B">
        <w:rPr>
          <w:b/>
          <w:bCs/>
          <w:sz w:val="16"/>
          <w:szCs w:val="16"/>
        </w:rPr>
        <w:lastRenderedPageBreak/>
        <w:t>Educational Attendance Rate of Persons (</w:t>
      </w:r>
      <w:r w:rsidR="000F161B" w:rsidRPr="00BF074B">
        <w:rPr>
          <w:b/>
          <w:bCs/>
          <w:sz w:val="16"/>
          <w:szCs w:val="16"/>
        </w:rPr>
        <w:t>6</w:t>
      </w:r>
      <w:r w:rsidRPr="00BF074B">
        <w:rPr>
          <w:b/>
          <w:bCs/>
          <w:sz w:val="16"/>
          <w:szCs w:val="16"/>
        </w:rPr>
        <w:t xml:space="preserve"> Years and Above) in </w:t>
      </w:r>
    </w:p>
    <w:p w:rsidR="00346324" w:rsidRPr="00BF074B" w:rsidRDefault="00346324" w:rsidP="00346324">
      <w:pPr>
        <w:ind w:right="16"/>
        <w:jc w:val="center"/>
        <w:rPr>
          <w:b/>
          <w:bCs/>
          <w:sz w:val="16"/>
          <w:szCs w:val="16"/>
          <w:rtl/>
          <w:lang w:val="en-GB"/>
        </w:rPr>
      </w:pPr>
      <w:r w:rsidRPr="00BF074B">
        <w:rPr>
          <w:b/>
          <w:bCs/>
          <w:sz w:val="16"/>
          <w:szCs w:val="16"/>
        </w:rPr>
        <w:t>Palestine by Age and Sex, 2013</w:t>
      </w:r>
    </w:p>
    <w:p w:rsidR="00346324" w:rsidRPr="00BF074B" w:rsidRDefault="00346324" w:rsidP="00346324">
      <w:pPr>
        <w:ind w:right="16"/>
        <w:jc w:val="center"/>
        <w:rPr>
          <w:b/>
          <w:bCs/>
          <w:sz w:val="12"/>
          <w:szCs w:val="12"/>
          <w:rtl/>
          <w:lang w:val="en-GB"/>
        </w:rPr>
      </w:pPr>
    </w:p>
    <w:tbl>
      <w:tblPr>
        <w:tblW w:w="4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70"/>
        <w:gridCol w:w="2069"/>
      </w:tblGrid>
      <w:tr w:rsidR="00346324" w:rsidRPr="00BF074B" w:rsidTr="000104DD">
        <w:trPr>
          <w:cantSplit/>
          <w:trHeight w:val="276"/>
          <w:jc w:val="center"/>
        </w:trPr>
        <w:tc>
          <w:tcPr>
            <w:tcW w:w="2070" w:type="dxa"/>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jc w:val="center"/>
              <w:rPr>
                <w:b/>
                <w:bCs/>
                <w:sz w:val="18"/>
                <w:szCs w:val="18"/>
                <w:rtl/>
                <w:lang w:val="en-GB"/>
              </w:rPr>
            </w:pPr>
            <w:r w:rsidRPr="00BF074B">
              <w:rPr>
                <w:b/>
                <w:bCs/>
                <w:sz w:val="14"/>
                <w:szCs w:val="14"/>
              </w:rPr>
              <w:t>Age and Sex</w:t>
            </w:r>
          </w:p>
        </w:tc>
        <w:tc>
          <w:tcPr>
            <w:tcW w:w="2069" w:type="dxa"/>
            <w:tcBorders>
              <w:top w:val="single" w:sz="4" w:space="0" w:color="auto"/>
              <w:left w:val="single" w:sz="4" w:space="0" w:color="auto"/>
              <w:bottom w:val="single" w:sz="4" w:space="0" w:color="auto"/>
              <w:right w:val="single" w:sz="4" w:space="0" w:color="auto"/>
            </w:tcBorders>
            <w:vAlign w:val="center"/>
          </w:tcPr>
          <w:p w:rsidR="00346324" w:rsidRPr="00BF074B" w:rsidRDefault="00346324" w:rsidP="000104DD">
            <w:pPr>
              <w:jc w:val="center"/>
              <w:rPr>
                <w:b/>
                <w:bCs/>
                <w:sz w:val="14"/>
                <w:szCs w:val="14"/>
                <w:rtl/>
              </w:rPr>
            </w:pPr>
            <w:r w:rsidRPr="00BF074B">
              <w:rPr>
                <w:b/>
                <w:bCs/>
                <w:sz w:val="14"/>
                <w:szCs w:val="14"/>
              </w:rPr>
              <w:t>Educational Attendance Rate</w:t>
            </w:r>
          </w:p>
        </w:tc>
      </w:tr>
      <w:tr w:rsidR="00346324" w:rsidRPr="00BF074B" w:rsidTr="000104DD">
        <w:trPr>
          <w:cantSplit/>
          <w:trHeight w:val="227"/>
          <w:jc w:val="center"/>
        </w:trPr>
        <w:tc>
          <w:tcPr>
            <w:tcW w:w="2070" w:type="dxa"/>
            <w:tcBorders>
              <w:top w:val="single" w:sz="4" w:space="0" w:color="auto"/>
              <w:left w:val="single" w:sz="4" w:space="0" w:color="auto"/>
              <w:bottom w:val="nil"/>
              <w:right w:val="single" w:sz="4" w:space="0" w:color="auto"/>
            </w:tcBorders>
            <w:vAlign w:val="center"/>
          </w:tcPr>
          <w:p w:rsidR="00346324" w:rsidRPr="00BF074B" w:rsidRDefault="00346324" w:rsidP="000104DD">
            <w:pPr>
              <w:rPr>
                <w:rFonts w:eastAsia="Arial Unicode MS" w:cs="Times New Roman"/>
                <w:b/>
                <w:bCs/>
                <w:sz w:val="14"/>
                <w:szCs w:val="14"/>
                <w:rtl/>
                <w:lang w:val="en-GB"/>
              </w:rPr>
            </w:pPr>
            <w:r w:rsidRPr="00BF074B">
              <w:rPr>
                <w:rFonts w:cs="Times New Roman"/>
                <w:b/>
                <w:bCs/>
                <w:sz w:val="14"/>
                <w:szCs w:val="14"/>
              </w:rPr>
              <w:t>Both Sexes</w:t>
            </w:r>
          </w:p>
        </w:tc>
        <w:tc>
          <w:tcPr>
            <w:tcW w:w="2069" w:type="dxa"/>
            <w:tcBorders>
              <w:top w:val="single" w:sz="4" w:space="0" w:color="auto"/>
              <w:left w:val="single" w:sz="4" w:space="0" w:color="auto"/>
              <w:bottom w:val="nil"/>
              <w:right w:val="single" w:sz="4" w:space="0" w:color="auto"/>
            </w:tcBorders>
            <w:vAlign w:val="center"/>
          </w:tcPr>
          <w:p w:rsidR="00346324" w:rsidRPr="00BF074B" w:rsidRDefault="00346324" w:rsidP="000104DD">
            <w:pPr>
              <w:ind w:left="282" w:right="-408"/>
              <w:rPr>
                <w:rFonts w:eastAsia="Arial Unicode MS"/>
                <w:sz w:val="14"/>
                <w:szCs w:val="14"/>
              </w:rPr>
            </w:pPr>
          </w:p>
        </w:tc>
      </w:tr>
      <w:tr w:rsidR="00346324" w:rsidRPr="00BF074B" w:rsidTr="000104DD">
        <w:trPr>
          <w:cantSplit/>
          <w:trHeight w:val="227"/>
          <w:jc w:val="center"/>
        </w:trPr>
        <w:tc>
          <w:tcPr>
            <w:tcW w:w="2070" w:type="dxa"/>
            <w:tcBorders>
              <w:top w:val="nil"/>
              <w:left w:val="single" w:sz="4" w:space="0" w:color="auto"/>
              <w:bottom w:val="nil"/>
              <w:right w:val="single" w:sz="4" w:space="0" w:color="auto"/>
            </w:tcBorders>
            <w:vAlign w:val="center"/>
          </w:tcPr>
          <w:p w:rsidR="00346324" w:rsidRPr="00BF074B" w:rsidRDefault="00346324" w:rsidP="000104DD">
            <w:pPr>
              <w:bidi/>
              <w:jc w:val="right"/>
              <w:rPr>
                <w:rFonts w:eastAsia="Arial Unicode MS" w:cs="Times New Roman"/>
                <w:b/>
                <w:bCs/>
                <w:sz w:val="14"/>
                <w:szCs w:val="14"/>
              </w:rPr>
            </w:pPr>
            <w:r w:rsidRPr="00BF074B">
              <w:rPr>
                <w:rFonts w:cs="Times New Roman"/>
                <w:b/>
                <w:bCs/>
                <w:sz w:val="14"/>
                <w:szCs w:val="14"/>
              </w:rPr>
              <w:t>6-11</w:t>
            </w:r>
          </w:p>
        </w:tc>
        <w:tc>
          <w:tcPr>
            <w:tcW w:w="2069" w:type="dxa"/>
            <w:tcBorders>
              <w:top w:val="nil"/>
              <w:left w:val="single" w:sz="4" w:space="0" w:color="auto"/>
              <w:bottom w:val="nil"/>
              <w:right w:val="single" w:sz="4" w:space="0" w:color="auto"/>
            </w:tcBorders>
            <w:vAlign w:val="center"/>
          </w:tcPr>
          <w:p w:rsidR="00346324" w:rsidRPr="00BF074B" w:rsidRDefault="00346324" w:rsidP="001F73E1">
            <w:pPr>
              <w:ind w:left="282" w:right="-408"/>
              <w:jc w:val="center"/>
              <w:rPr>
                <w:rFonts w:eastAsia="Arial Unicode MS"/>
                <w:b/>
                <w:bCs/>
                <w:sz w:val="14"/>
                <w:szCs w:val="14"/>
              </w:rPr>
            </w:pPr>
            <w:r w:rsidRPr="00BF074B">
              <w:rPr>
                <w:rFonts w:eastAsia="Arial Unicode MS"/>
                <w:b/>
                <w:bCs/>
                <w:sz w:val="14"/>
                <w:szCs w:val="14"/>
              </w:rPr>
              <w:t>98.9</w:t>
            </w:r>
          </w:p>
        </w:tc>
      </w:tr>
      <w:tr w:rsidR="00346324" w:rsidRPr="00BF074B" w:rsidTr="000104DD">
        <w:trPr>
          <w:cantSplit/>
          <w:trHeight w:val="227"/>
          <w:jc w:val="center"/>
        </w:trPr>
        <w:tc>
          <w:tcPr>
            <w:tcW w:w="2070" w:type="dxa"/>
            <w:tcBorders>
              <w:top w:val="nil"/>
              <w:left w:val="single" w:sz="4" w:space="0" w:color="auto"/>
              <w:bottom w:val="nil"/>
              <w:right w:val="single" w:sz="4" w:space="0" w:color="auto"/>
            </w:tcBorders>
            <w:vAlign w:val="center"/>
          </w:tcPr>
          <w:p w:rsidR="00346324" w:rsidRPr="00BF074B" w:rsidRDefault="00346324" w:rsidP="000104DD">
            <w:pPr>
              <w:bidi/>
              <w:jc w:val="right"/>
              <w:rPr>
                <w:rFonts w:eastAsia="Arial Unicode MS" w:cs="Times New Roman"/>
                <w:b/>
                <w:bCs/>
                <w:sz w:val="14"/>
                <w:szCs w:val="14"/>
              </w:rPr>
            </w:pPr>
            <w:r w:rsidRPr="00BF074B">
              <w:rPr>
                <w:rFonts w:cs="Times New Roman"/>
                <w:b/>
                <w:bCs/>
                <w:sz w:val="14"/>
                <w:szCs w:val="14"/>
              </w:rPr>
              <w:t>12-14</w:t>
            </w:r>
          </w:p>
        </w:tc>
        <w:tc>
          <w:tcPr>
            <w:tcW w:w="2069" w:type="dxa"/>
            <w:tcBorders>
              <w:top w:val="nil"/>
              <w:left w:val="single" w:sz="4" w:space="0" w:color="auto"/>
              <w:bottom w:val="nil"/>
              <w:right w:val="single" w:sz="4" w:space="0" w:color="auto"/>
            </w:tcBorders>
            <w:vAlign w:val="center"/>
          </w:tcPr>
          <w:p w:rsidR="00346324" w:rsidRPr="00BF074B" w:rsidRDefault="00346324" w:rsidP="001F73E1">
            <w:pPr>
              <w:ind w:left="282" w:right="-408"/>
              <w:jc w:val="center"/>
              <w:rPr>
                <w:rFonts w:eastAsia="Arial Unicode MS"/>
                <w:b/>
                <w:bCs/>
                <w:sz w:val="14"/>
                <w:szCs w:val="14"/>
              </w:rPr>
            </w:pPr>
            <w:r w:rsidRPr="00BF074B">
              <w:rPr>
                <w:rFonts w:eastAsia="Arial Unicode MS"/>
                <w:b/>
                <w:bCs/>
                <w:sz w:val="14"/>
                <w:szCs w:val="14"/>
              </w:rPr>
              <w:t>97.2</w:t>
            </w:r>
          </w:p>
        </w:tc>
      </w:tr>
      <w:tr w:rsidR="00346324" w:rsidRPr="00BF074B" w:rsidTr="000104DD">
        <w:trPr>
          <w:cantSplit/>
          <w:trHeight w:val="227"/>
          <w:jc w:val="center"/>
        </w:trPr>
        <w:tc>
          <w:tcPr>
            <w:tcW w:w="2070" w:type="dxa"/>
            <w:tcBorders>
              <w:top w:val="nil"/>
              <w:left w:val="single" w:sz="4" w:space="0" w:color="auto"/>
              <w:bottom w:val="nil"/>
              <w:right w:val="single" w:sz="4" w:space="0" w:color="auto"/>
            </w:tcBorders>
            <w:vAlign w:val="center"/>
          </w:tcPr>
          <w:p w:rsidR="00346324" w:rsidRPr="00BF074B" w:rsidRDefault="00346324" w:rsidP="000104DD">
            <w:pPr>
              <w:bidi/>
              <w:jc w:val="right"/>
              <w:rPr>
                <w:rFonts w:eastAsia="Arial Unicode MS" w:cs="Times New Roman"/>
                <w:b/>
                <w:bCs/>
                <w:sz w:val="14"/>
                <w:szCs w:val="14"/>
              </w:rPr>
            </w:pPr>
            <w:r w:rsidRPr="00BF074B">
              <w:rPr>
                <w:rFonts w:cs="Times New Roman"/>
                <w:b/>
                <w:bCs/>
                <w:sz w:val="14"/>
                <w:szCs w:val="14"/>
              </w:rPr>
              <w:t>15-17</w:t>
            </w:r>
          </w:p>
        </w:tc>
        <w:tc>
          <w:tcPr>
            <w:tcW w:w="2069" w:type="dxa"/>
            <w:tcBorders>
              <w:top w:val="nil"/>
              <w:left w:val="single" w:sz="4" w:space="0" w:color="auto"/>
              <w:bottom w:val="nil"/>
              <w:right w:val="single" w:sz="4" w:space="0" w:color="auto"/>
            </w:tcBorders>
            <w:vAlign w:val="center"/>
          </w:tcPr>
          <w:p w:rsidR="00346324" w:rsidRPr="00BF074B" w:rsidRDefault="00346324" w:rsidP="001F73E1">
            <w:pPr>
              <w:ind w:left="282" w:right="-408"/>
              <w:jc w:val="center"/>
              <w:rPr>
                <w:rFonts w:eastAsia="Arial Unicode MS"/>
                <w:b/>
                <w:bCs/>
                <w:sz w:val="14"/>
                <w:szCs w:val="14"/>
              </w:rPr>
            </w:pPr>
            <w:r w:rsidRPr="00BF074B">
              <w:rPr>
                <w:rFonts w:eastAsia="Arial Unicode MS"/>
                <w:b/>
                <w:bCs/>
                <w:sz w:val="14"/>
                <w:szCs w:val="14"/>
              </w:rPr>
              <w:t>84.5</w:t>
            </w:r>
          </w:p>
        </w:tc>
      </w:tr>
      <w:tr w:rsidR="00346324" w:rsidRPr="00BF074B" w:rsidTr="000104DD">
        <w:trPr>
          <w:cantSplit/>
          <w:trHeight w:val="227"/>
          <w:jc w:val="center"/>
        </w:trPr>
        <w:tc>
          <w:tcPr>
            <w:tcW w:w="2070" w:type="dxa"/>
            <w:tcBorders>
              <w:top w:val="nil"/>
              <w:left w:val="single" w:sz="4" w:space="0" w:color="auto"/>
              <w:bottom w:val="nil"/>
              <w:right w:val="single" w:sz="4" w:space="0" w:color="auto"/>
            </w:tcBorders>
            <w:vAlign w:val="center"/>
          </w:tcPr>
          <w:p w:rsidR="00346324" w:rsidRPr="00BF074B" w:rsidRDefault="00346324" w:rsidP="000104DD">
            <w:pPr>
              <w:bidi/>
              <w:jc w:val="right"/>
              <w:rPr>
                <w:rFonts w:eastAsia="Arial Unicode MS" w:cs="Times New Roman"/>
                <w:b/>
                <w:bCs/>
                <w:sz w:val="14"/>
                <w:szCs w:val="14"/>
              </w:rPr>
            </w:pPr>
            <w:r w:rsidRPr="00BF074B">
              <w:rPr>
                <w:rFonts w:cs="Times New Roman"/>
                <w:b/>
                <w:bCs/>
                <w:sz w:val="14"/>
                <w:szCs w:val="14"/>
              </w:rPr>
              <w:t>18+</w:t>
            </w:r>
          </w:p>
        </w:tc>
        <w:tc>
          <w:tcPr>
            <w:tcW w:w="2069" w:type="dxa"/>
            <w:tcBorders>
              <w:top w:val="nil"/>
              <w:left w:val="single" w:sz="4" w:space="0" w:color="auto"/>
              <w:bottom w:val="nil"/>
              <w:right w:val="single" w:sz="4" w:space="0" w:color="auto"/>
            </w:tcBorders>
            <w:vAlign w:val="center"/>
          </w:tcPr>
          <w:p w:rsidR="00346324" w:rsidRPr="00BF074B" w:rsidRDefault="00346324" w:rsidP="001F73E1">
            <w:pPr>
              <w:ind w:left="282" w:right="-408"/>
              <w:jc w:val="center"/>
              <w:rPr>
                <w:rFonts w:eastAsia="Arial Unicode MS"/>
                <w:b/>
                <w:bCs/>
                <w:sz w:val="14"/>
                <w:szCs w:val="14"/>
              </w:rPr>
            </w:pPr>
            <w:r w:rsidRPr="00BF074B">
              <w:rPr>
                <w:rFonts w:eastAsia="Arial Unicode MS"/>
                <w:b/>
                <w:bCs/>
                <w:sz w:val="14"/>
                <w:szCs w:val="14"/>
              </w:rPr>
              <w:t>13.2</w:t>
            </w:r>
          </w:p>
        </w:tc>
      </w:tr>
      <w:tr w:rsidR="00346324" w:rsidRPr="00BF074B" w:rsidTr="000104DD">
        <w:trPr>
          <w:cantSplit/>
          <w:trHeight w:val="227"/>
          <w:jc w:val="center"/>
        </w:trPr>
        <w:tc>
          <w:tcPr>
            <w:tcW w:w="2070" w:type="dxa"/>
            <w:tcBorders>
              <w:top w:val="nil"/>
              <w:left w:val="single" w:sz="4" w:space="0" w:color="auto"/>
              <w:bottom w:val="nil"/>
              <w:right w:val="single" w:sz="4" w:space="0" w:color="auto"/>
            </w:tcBorders>
            <w:vAlign w:val="center"/>
          </w:tcPr>
          <w:p w:rsidR="00346324" w:rsidRPr="00BF074B" w:rsidRDefault="00346324" w:rsidP="000104DD">
            <w:pPr>
              <w:rPr>
                <w:rFonts w:eastAsia="Arial Unicode MS" w:cs="Times New Roman"/>
                <w:b/>
                <w:bCs/>
                <w:sz w:val="14"/>
                <w:szCs w:val="14"/>
                <w:rtl/>
                <w:lang w:val="en-GB"/>
              </w:rPr>
            </w:pPr>
            <w:r w:rsidRPr="00BF074B">
              <w:rPr>
                <w:rFonts w:cs="Times New Roman"/>
                <w:b/>
                <w:bCs/>
                <w:sz w:val="14"/>
                <w:szCs w:val="14"/>
              </w:rPr>
              <w:t>Total</w:t>
            </w:r>
          </w:p>
        </w:tc>
        <w:tc>
          <w:tcPr>
            <w:tcW w:w="2069" w:type="dxa"/>
            <w:tcBorders>
              <w:top w:val="nil"/>
              <w:left w:val="single" w:sz="4" w:space="0" w:color="auto"/>
              <w:bottom w:val="nil"/>
              <w:right w:val="single" w:sz="4" w:space="0" w:color="auto"/>
            </w:tcBorders>
            <w:vAlign w:val="center"/>
          </w:tcPr>
          <w:p w:rsidR="00346324" w:rsidRPr="00BF074B" w:rsidRDefault="00346324" w:rsidP="001F73E1">
            <w:pPr>
              <w:ind w:left="282" w:right="-408"/>
              <w:jc w:val="center"/>
              <w:rPr>
                <w:rFonts w:eastAsia="Arial Unicode MS"/>
                <w:b/>
                <w:bCs/>
                <w:sz w:val="14"/>
                <w:szCs w:val="14"/>
              </w:rPr>
            </w:pPr>
            <w:r w:rsidRPr="00BF074B">
              <w:rPr>
                <w:rFonts w:eastAsia="Arial Unicode MS"/>
                <w:b/>
                <w:bCs/>
                <w:sz w:val="14"/>
                <w:szCs w:val="14"/>
              </w:rPr>
              <w:t>42.5</w:t>
            </w:r>
          </w:p>
        </w:tc>
      </w:tr>
      <w:tr w:rsidR="00346324" w:rsidRPr="00BF074B" w:rsidTr="000104DD">
        <w:trPr>
          <w:cantSplit/>
          <w:trHeight w:val="227"/>
          <w:jc w:val="center"/>
        </w:trPr>
        <w:tc>
          <w:tcPr>
            <w:tcW w:w="2070" w:type="dxa"/>
            <w:tcBorders>
              <w:top w:val="nil"/>
              <w:left w:val="single" w:sz="4" w:space="0" w:color="auto"/>
              <w:bottom w:val="nil"/>
              <w:right w:val="single" w:sz="4" w:space="0" w:color="auto"/>
            </w:tcBorders>
            <w:vAlign w:val="center"/>
          </w:tcPr>
          <w:p w:rsidR="00346324" w:rsidRPr="00BF074B" w:rsidRDefault="00346324" w:rsidP="000104DD">
            <w:pPr>
              <w:rPr>
                <w:rFonts w:eastAsia="Arial Unicode MS" w:cs="Times New Roman"/>
                <w:b/>
                <w:bCs/>
                <w:sz w:val="14"/>
                <w:szCs w:val="14"/>
                <w:rtl/>
                <w:lang w:val="en-GB"/>
              </w:rPr>
            </w:pPr>
            <w:r w:rsidRPr="00BF074B">
              <w:rPr>
                <w:rFonts w:cs="Times New Roman"/>
                <w:b/>
                <w:bCs/>
                <w:sz w:val="14"/>
                <w:szCs w:val="14"/>
              </w:rPr>
              <w:t>Male</w:t>
            </w:r>
            <w:r w:rsidRPr="00BF074B">
              <w:rPr>
                <w:rFonts w:eastAsia="Arial Unicode MS" w:cs="Times New Roman"/>
                <w:b/>
                <w:bCs/>
                <w:sz w:val="14"/>
                <w:szCs w:val="14"/>
                <w:lang w:val="en-GB"/>
              </w:rPr>
              <w:t>s</w:t>
            </w:r>
          </w:p>
        </w:tc>
        <w:tc>
          <w:tcPr>
            <w:tcW w:w="2069" w:type="dxa"/>
            <w:tcBorders>
              <w:top w:val="nil"/>
              <w:left w:val="single" w:sz="4" w:space="0" w:color="auto"/>
              <w:bottom w:val="nil"/>
              <w:right w:val="single" w:sz="4" w:space="0" w:color="auto"/>
            </w:tcBorders>
            <w:vAlign w:val="center"/>
          </w:tcPr>
          <w:p w:rsidR="00346324" w:rsidRPr="00BF074B" w:rsidRDefault="00346324" w:rsidP="001F73E1">
            <w:pPr>
              <w:ind w:left="282" w:right="-408"/>
              <w:jc w:val="center"/>
              <w:rPr>
                <w:rFonts w:eastAsia="Arial Unicode MS"/>
                <w:sz w:val="14"/>
                <w:szCs w:val="14"/>
              </w:rPr>
            </w:pPr>
          </w:p>
        </w:tc>
      </w:tr>
      <w:tr w:rsidR="00346324" w:rsidRPr="00BF074B" w:rsidTr="000104DD">
        <w:trPr>
          <w:cantSplit/>
          <w:trHeight w:val="227"/>
          <w:jc w:val="center"/>
        </w:trPr>
        <w:tc>
          <w:tcPr>
            <w:tcW w:w="2070" w:type="dxa"/>
            <w:tcBorders>
              <w:top w:val="nil"/>
              <w:left w:val="single" w:sz="4" w:space="0" w:color="auto"/>
              <w:bottom w:val="nil"/>
              <w:right w:val="single" w:sz="4" w:space="0" w:color="auto"/>
            </w:tcBorders>
            <w:vAlign w:val="center"/>
          </w:tcPr>
          <w:p w:rsidR="00346324" w:rsidRPr="00BF074B" w:rsidRDefault="00346324" w:rsidP="000104DD">
            <w:pPr>
              <w:bidi/>
              <w:jc w:val="right"/>
              <w:rPr>
                <w:rFonts w:eastAsia="Arial Unicode MS" w:cs="Times New Roman"/>
                <w:sz w:val="14"/>
                <w:szCs w:val="14"/>
              </w:rPr>
            </w:pPr>
            <w:r w:rsidRPr="00BF074B">
              <w:rPr>
                <w:rFonts w:cs="Times New Roman"/>
                <w:sz w:val="14"/>
                <w:szCs w:val="14"/>
              </w:rPr>
              <w:t>6-11</w:t>
            </w:r>
          </w:p>
        </w:tc>
        <w:tc>
          <w:tcPr>
            <w:tcW w:w="2069" w:type="dxa"/>
            <w:tcBorders>
              <w:top w:val="nil"/>
              <w:left w:val="single" w:sz="4" w:space="0" w:color="auto"/>
              <w:bottom w:val="nil"/>
              <w:right w:val="single" w:sz="4" w:space="0" w:color="auto"/>
            </w:tcBorders>
            <w:vAlign w:val="center"/>
          </w:tcPr>
          <w:p w:rsidR="00346324" w:rsidRPr="00BF074B" w:rsidRDefault="00346324" w:rsidP="001F73E1">
            <w:pPr>
              <w:ind w:left="282" w:right="-408"/>
              <w:jc w:val="center"/>
              <w:rPr>
                <w:rFonts w:eastAsia="Arial Unicode MS"/>
                <w:sz w:val="14"/>
                <w:szCs w:val="14"/>
              </w:rPr>
            </w:pPr>
            <w:r w:rsidRPr="00BF074B">
              <w:rPr>
                <w:rFonts w:eastAsia="Arial Unicode MS"/>
                <w:sz w:val="14"/>
                <w:szCs w:val="14"/>
              </w:rPr>
              <w:t>98.5</w:t>
            </w:r>
          </w:p>
        </w:tc>
      </w:tr>
      <w:tr w:rsidR="00346324" w:rsidRPr="00BF074B" w:rsidTr="000104DD">
        <w:trPr>
          <w:cantSplit/>
          <w:trHeight w:val="227"/>
          <w:jc w:val="center"/>
        </w:trPr>
        <w:tc>
          <w:tcPr>
            <w:tcW w:w="2070" w:type="dxa"/>
            <w:tcBorders>
              <w:top w:val="nil"/>
              <w:left w:val="single" w:sz="4" w:space="0" w:color="auto"/>
              <w:bottom w:val="nil"/>
              <w:right w:val="single" w:sz="4" w:space="0" w:color="auto"/>
            </w:tcBorders>
            <w:vAlign w:val="center"/>
          </w:tcPr>
          <w:p w:rsidR="00346324" w:rsidRPr="00BF074B" w:rsidRDefault="00346324" w:rsidP="000104DD">
            <w:pPr>
              <w:bidi/>
              <w:jc w:val="right"/>
              <w:rPr>
                <w:rFonts w:eastAsia="Arial Unicode MS" w:cs="Times New Roman"/>
                <w:sz w:val="14"/>
                <w:szCs w:val="14"/>
              </w:rPr>
            </w:pPr>
            <w:r w:rsidRPr="00BF074B">
              <w:rPr>
                <w:rFonts w:cs="Times New Roman"/>
                <w:sz w:val="14"/>
                <w:szCs w:val="14"/>
              </w:rPr>
              <w:t>12-14</w:t>
            </w:r>
          </w:p>
        </w:tc>
        <w:tc>
          <w:tcPr>
            <w:tcW w:w="2069" w:type="dxa"/>
            <w:tcBorders>
              <w:top w:val="nil"/>
              <w:left w:val="single" w:sz="4" w:space="0" w:color="auto"/>
              <w:bottom w:val="nil"/>
              <w:right w:val="single" w:sz="4" w:space="0" w:color="auto"/>
            </w:tcBorders>
            <w:vAlign w:val="center"/>
          </w:tcPr>
          <w:p w:rsidR="00346324" w:rsidRPr="00BF074B" w:rsidRDefault="00346324" w:rsidP="001F73E1">
            <w:pPr>
              <w:ind w:left="282" w:right="-408"/>
              <w:jc w:val="center"/>
              <w:rPr>
                <w:rFonts w:eastAsia="Arial Unicode MS"/>
                <w:sz w:val="14"/>
                <w:szCs w:val="14"/>
              </w:rPr>
            </w:pPr>
            <w:r w:rsidRPr="00BF074B">
              <w:rPr>
                <w:rFonts w:eastAsia="Arial Unicode MS"/>
                <w:sz w:val="14"/>
                <w:szCs w:val="14"/>
              </w:rPr>
              <w:t>96.0</w:t>
            </w:r>
          </w:p>
        </w:tc>
      </w:tr>
      <w:tr w:rsidR="00346324" w:rsidRPr="00BF074B" w:rsidTr="000104DD">
        <w:trPr>
          <w:cantSplit/>
          <w:trHeight w:val="227"/>
          <w:jc w:val="center"/>
        </w:trPr>
        <w:tc>
          <w:tcPr>
            <w:tcW w:w="2070" w:type="dxa"/>
            <w:tcBorders>
              <w:top w:val="nil"/>
              <w:left w:val="single" w:sz="4" w:space="0" w:color="auto"/>
              <w:bottom w:val="nil"/>
              <w:right w:val="single" w:sz="4" w:space="0" w:color="auto"/>
            </w:tcBorders>
            <w:vAlign w:val="center"/>
          </w:tcPr>
          <w:p w:rsidR="00346324" w:rsidRPr="00BF074B" w:rsidRDefault="00346324" w:rsidP="000104DD">
            <w:pPr>
              <w:bidi/>
              <w:jc w:val="right"/>
              <w:rPr>
                <w:rFonts w:eastAsia="Arial Unicode MS" w:cs="Times New Roman"/>
                <w:sz w:val="14"/>
                <w:szCs w:val="14"/>
              </w:rPr>
            </w:pPr>
            <w:r w:rsidRPr="00BF074B">
              <w:rPr>
                <w:rFonts w:cs="Times New Roman"/>
                <w:sz w:val="14"/>
                <w:szCs w:val="14"/>
              </w:rPr>
              <w:t>15-17</w:t>
            </w:r>
          </w:p>
        </w:tc>
        <w:tc>
          <w:tcPr>
            <w:tcW w:w="2069" w:type="dxa"/>
            <w:tcBorders>
              <w:top w:val="nil"/>
              <w:left w:val="single" w:sz="4" w:space="0" w:color="auto"/>
              <w:bottom w:val="nil"/>
              <w:right w:val="single" w:sz="4" w:space="0" w:color="auto"/>
            </w:tcBorders>
            <w:vAlign w:val="center"/>
          </w:tcPr>
          <w:p w:rsidR="00346324" w:rsidRPr="00BF074B" w:rsidRDefault="00346324" w:rsidP="001F73E1">
            <w:pPr>
              <w:ind w:left="282" w:right="-408"/>
              <w:jc w:val="center"/>
              <w:rPr>
                <w:rFonts w:eastAsia="Arial Unicode MS"/>
                <w:sz w:val="14"/>
                <w:szCs w:val="14"/>
              </w:rPr>
            </w:pPr>
            <w:r w:rsidRPr="00BF074B">
              <w:rPr>
                <w:rFonts w:eastAsia="Arial Unicode MS"/>
                <w:sz w:val="14"/>
                <w:szCs w:val="14"/>
              </w:rPr>
              <w:t>78.2</w:t>
            </w:r>
          </w:p>
        </w:tc>
      </w:tr>
      <w:tr w:rsidR="00346324" w:rsidRPr="00BF074B" w:rsidTr="000104DD">
        <w:trPr>
          <w:cantSplit/>
          <w:trHeight w:val="227"/>
          <w:jc w:val="center"/>
        </w:trPr>
        <w:tc>
          <w:tcPr>
            <w:tcW w:w="2070" w:type="dxa"/>
            <w:tcBorders>
              <w:top w:val="nil"/>
              <w:left w:val="single" w:sz="4" w:space="0" w:color="auto"/>
              <w:bottom w:val="nil"/>
              <w:right w:val="single" w:sz="4" w:space="0" w:color="auto"/>
            </w:tcBorders>
            <w:vAlign w:val="center"/>
          </w:tcPr>
          <w:p w:rsidR="00346324" w:rsidRPr="00BF074B" w:rsidRDefault="00346324" w:rsidP="000104DD">
            <w:pPr>
              <w:bidi/>
              <w:jc w:val="right"/>
              <w:rPr>
                <w:rFonts w:eastAsia="Arial Unicode MS" w:cs="Times New Roman"/>
                <w:sz w:val="14"/>
                <w:szCs w:val="14"/>
              </w:rPr>
            </w:pPr>
            <w:r w:rsidRPr="00BF074B">
              <w:rPr>
                <w:rFonts w:cs="Times New Roman"/>
                <w:sz w:val="14"/>
                <w:szCs w:val="14"/>
              </w:rPr>
              <w:t>18+</w:t>
            </w:r>
          </w:p>
        </w:tc>
        <w:tc>
          <w:tcPr>
            <w:tcW w:w="2069" w:type="dxa"/>
            <w:tcBorders>
              <w:top w:val="nil"/>
              <w:left w:val="single" w:sz="4" w:space="0" w:color="auto"/>
              <w:bottom w:val="nil"/>
              <w:right w:val="single" w:sz="4" w:space="0" w:color="auto"/>
            </w:tcBorders>
            <w:vAlign w:val="center"/>
          </w:tcPr>
          <w:p w:rsidR="00346324" w:rsidRPr="00BF074B" w:rsidRDefault="00346324" w:rsidP="001F73E1">
            <w:pPr>
              <w:ind w:left="282" w:right="-408"/>
              <w:jc w:val="center"/>
              <w:rPr>
                <w:rFonts w:eastAsia="Arial Unicode MS"/>
                <w:sz w:val="14"/>
                <w:szCs w:val="14"/>
              </w:rPr>
            </w:pPr>
            <w:r w:rsidRPr="00BF074B">
              <w:rPr>
                <w:rFonts w:eastAsia="Arial Unicode MS"/>
                <w:sz w:val="14"/>
                <w:szCs w:val="14"/>
              </w:rPr>
              <w:t>12.5</w:t>
            </w:r>
          </w:p>
        </w:tc>
      </w:tr>
      <w:tr w:rsidR="00346324" w:rsidRPr="00BF074B" w:rsidTr="000104DD">
        <w:trPr>
          <w:cantSplit/>
          <w:trHeight w:val="227"/>
          <w:jc w:val="center"/>
        </w:trPr>
        <w:tc>
          <w:tcPr>
            <w:tcW w:w="2070" w:type="dxa"/>
            <w:tcBorders>
              <w:top w:val="nil"/>
              <w:left w:val="single" w:sz="4" w:space="0" w:color="auto"/>
              <w:bottom w:val="nil"/>
              <w:right w:val="single" w:sz="4" w:space="0" w:color="auto"/>
            </w:tcBorders>
            <w:vAlign w:val="center"/>
          </w:tcPr>
          <w:p w:rsidR="00346324" w:rsidRPr="00BF074B" w:rsidRDefault="00346324" w:rsidP="000104DD">
            <w:pPr>
              <w:rPr>
                <w:rFonts w:eastAsia="Arial Unicode MS" w:cs="Times New Roman"/>
                <w:b/>
                <w:bCs/>
                <w:sz w:val="14"/>
                <w:szCs w:val="14"/>
                <w:rtl/>
                <w:lang w:val="en-GB"/>
              </w:rPr>
            </w:pPr>
            <w:r w:rsidRPr="00BF074B">
              <w:rPr>
                <w:rFonts w:cs="Times New Roman"/>
                <w:b/>
                <w:bCs/>
                <w:sz w:val="14"/>
                <w:szCs w:val="14"/>
              </w:rPr>
              <w:t>Total</w:t>
            </w:r>
          </w:p>
        </w:tc>
        <w:tc>
          <w:tcPr>
            <w:tcW w:w="2069" w:type="dxa"/>
            <w:tcBorders>
              <w:top w:val="nil"/>
              <w:left w:val="single" w:sz="4" w:space="0" w:color="auto"/>
              <w:bottom w:val="nil"/>
              <w:right w:val="single" w:sz="4" w:space="0" w:color="auto"/>
            </w:tcBorders>
            <w:vAlign w:val="center"/>
          </w:tcPr>
          <w:p w:rsidR="00346324" w:rsidRPr="00BF074B" w:rsidRDefault="00346324" w:rsidP="001F73E1">
            <w:pPr>
              <w:ind w:left="282" w:right="-408"/>
              <w:jc w:val="center"/>
              <w:rPr>
                <w:rFonts w:eastAsia="Arial Unicode MS"/>
                <w:b/>
                <w:bCs/>
                <w:sz w:val="14"/>
                <w:szCs w:val="14"/>
              </w:rPr>
            </w:pPr>
            <w:r w:rsidRPr="00BF074B">
              <w:rPr>
                <w:rFonts w:eastAsia="Arial Unicode MS"/>
                <w:b/>
                <w:bCs/>
                <w:sz w:val="14"/>
                <w:szCs w:val="14"/>
              </w:rPr>
              <w:t>41.5</w:t>
            </w:r>
          </w:p>
        </w:tc>
      </w:tr>
      <w:tr w:rsidR="00346324" w:rsidRPr="00BF074B" w:rsidTr="000104DD">
        <w:trPr>
          <w:cantSplit/>
          <w:trHeight w:val="227"/>
          <w:jc w:val="center"/>
        </w:trPr>
        <w:tc>
          <w:tcPr>
            <w:tcW w:w="2070" w:type="dxa"/>
            <w:tcBorders>
              <w:top w:val="nil"/>
              <w:left w:val="single" w:sz="4" w:space="0" w:color="auto"/>
              <w:bottom w:val="nil"/>
              <w:right w:val="single" w:sz="4" w:space="0" w:color="auto"/>
            </w:tcBorders>
            <w:vAlign w:val="center"/>
          </w:tcPr>
          <w:p w:rsidR="00346324" w:rsidRPr="00BF074B" w:rsidRDefault="00346324" w:rsidP="000104DD">
            <w:pPr>
              <w:rPr>
                <w:rFonts w:eastAsia="Arial Unicode MS" w:cs="Times New Roman"/>
                <w:b/>
                <w:bCs/>
                <w:sz w:val="14"/>
                <w:szCs w:val="14"/>
                <w:rtl/>
                <w:lang w:val="en-GB"/>
              </w:rPr>
            </w:pPr>
            <w:r w:rsidRPr="00BF074B">
              <w:rPr>
                <w:rFonts w:cs="Times New Roman"/>
                <w:b/>
                <w:bCs/>
                <w:sz w:val="14"/>
                <w:szCs w:val="14"/>
              </w:rPr>
              <w:t>Female</w:t>
            </w:r>
            <w:r w:rsidRPr="00BF074B">
              <w:rPr>
                <w:rFonts w:eastAsia="Arial Unicode MS" w:cs="Times New Roman"/>
                <w:b/>
                <w:bCs/>
                <w:sz w:val="14"/>
                <w:szCs w:val="14"/>
                <w:lang w:val="en-GB"/>
              </w:rPr>
              <w:t>s</w:t>
            </w:r>
          </w:p>
        </w:tc>
        <w:tc>
          <w:tcPr>
            <w:tcW w:w="2069" w:type="dxa"/>
            <w:tcBorders>
              <w:top w:val="nil"/>
              <w:left w:val="single" w:sz="4" w:space="0" w:color="auto"/>
              <w:bottom w:val="nil"/>
              <w:right w:val="single" w:sz="4" w:space="0" w:color="auto"/>
            </w:tcBorders>
            <w:vAlign w:val="center"/>
          </w:tcPr>
          <w:p w:rsidR="00346324" w:rsidRPr="00BF074B" w:rsidRDefault="00346324" w:rsidP="001F73E1">
            <w:pPr>
              <w:ind w:left="282" w:right="-408"/>
              <w:jc w:val="center"/>
              <w:rPr>
                <w:rFonts w:eastAsia="Arial Unicode MS"/>
                <w:sz w:val="14"/>
                <w:szCs w:val="14"/>
              </w:rPr>
            </w:pPr>
          </w:p>
        </w:tc>
      </w:tr>
      <w:tr w:rsidR="00346324" w:rsidRPr="00BF074B" w:rsidTr="000104DD">
        <w:trPr>
          <w:cantSplit/>
          <w:trHeight w:val="227"/>
          <w:jc w:val="center"/>
        </w:trPr>
        <w:tc>
          <w:tcPr>
            <w:tcW w:w="2070" w:type="dxa"/>
            <w:tcBorders>
              <w:top w:val="nil"/>
              <w:left w:val="single" w:sz="4" w:space="0" w:color="auto"/>
              <w:bottom w:val="nil"/>
              <w:right w:val="single" w:sz="4" w:space="0" w:color="auto"/>
            </w:tcBorders>
            <w:vAlign w:val="center"/>
          </w:tcPr>
          <w:p w:rsidR="00346324" w:rsidRPr="00BF074B" w:rsidRDefault="00346324" w:rsidP="000104DD">
            <w:pPr>
              <w:bidi/>
              <w:jc w:val="right"/>
              <w:rPr>
                <w:rFonts w:eastAsia="Arial Unicode MS" w:cs="Times New Roman"/>
                <w:sz w:val="14"/>
                <w:szCs w:val="14"/>
              </w:rPr>
            </w:pPr>
            <w:r w:rsidRPr="00BF074B">
              <w:rPr>
                <w:rFonts w:cs="Times New Roman"/>
                <w:sz w:val="14"/>
                <w:szCs w:val="14"/>
              </w:rPr>
              <w:t>6-11</w:t>
            </w:r>
          </w:p>
        </w:tc>
        <w:tc>
          <w:tcPr>
            <w:tcW w:w="2069" w:type="dxa"/>
            <w:tcBorders>
              <w:top w:val="nil"/>
              <w:left w:val="single" w:sz="4" w:space="0" w:color="auto"/>
              <w:bottom w:val="nil"/>
              <w:right w:val="single" w:sz="4" w:space="0" w:color="auto"/>
            </w:tcBorders>
            <w:vAlign w:val="center"/>
          </w:tcPr>
          <w:p w:rsidR="00346324" w:rsidRPr="00BF074B" w:rsidRDefault="00346324" w:rsidP="001F73E1">
            <w:pPr>
              <w:ind w:left="282" w:right="-408"/>
              <w:jc w:val="center"/>
              <w:rPr>
                <w:rFonts w:eastAsia="Arial Unicode MS"/>
                <w:sz w:val="14"/>
                <w:szCs w:val="14"/>
              </w:rPr>
            </w:pPr>
            <w:r w:rsidRPr="00BF074B">
              <w:rPr>
                <w:rFonts w:eastAsia="Arial Unicode MS"/>
                <w:sz w:val="14"/>
                <w:szCs w:val="14"/>
              </w:rPr>
              <w:t>99.3</w:t>
            </w:r>
          </w:p>
        </w:tc>
      </w:tr>
      <w:tr w:rsidR="00346324" w:rsidRPr="00BF074B" w:rsidTr="000104DD">
        <w:trPr>
          <w:cantSplit/>
          <w:trHeight w:val="227"/>
          <w:jc w:val="center"/>
        </w:trPr>
        <w:tc>
          <w:tcPr>
            <w:tcW w:w="2070" w:type="dxa"/>
            <w:tcBorders>
              <w:top w:val="nil"/>
              <w:left w:val="single" w:sz="4" w:space="0" w:color="auto"/>
              <w:bottom w:val="nil"/>
              <w:right w:val="single" w:sz="4" w:space="0" w:color="auto"/>
            </w:tcBorders>
            <w:vAlign w:val="center"/>
          </w:tcPr>
          <w:p w:rsidR="00346324" w:rsidRPr="00BF074B" w:rsidRDefault="00346324" w:rsidP="000104DD">
            <w:pPr>
              <w:bidi/>
              <w:jc w:val="right"/>
              <w:rPr>
                <w:rFonts w:eastAsia="Arial Unicode MS" w:cs="Times New Roman"/>
                <w:sz w:val="14"/>
                <w:szCs w:val="14"/>
              </w:rPr>
            </w:pPr>
            <w:r w:rsidRPr="00BF074B">
              <w:rPr>
                <w:rFonts w:cs="Times New Roman"/>
                <w:sz w:val="14"/>
                <w:szCs w:val="14"/>
              </w:rPr>
              <w:t>12-14</w:t>
            </w:r>
          </w:p>
        </w:tc>
        <w:tc>
          <w:tcPr>
            <w:tcW w:w="2069" w:type="dxa"/>
            <w:tcBorders>
              <w:top w:val="nil"/>
              <w:left w:val="single" w:sz="4" w:space="0" w:color="auto"/>
              <w:bottom w:val="nil"/>
              <w:right w:val="single" w:sz="4" w:space="0" w:color="auto"/>
            </w:tcBorders>
            <w:vAlign w:val="center"/>
          </w:tcPr>
          <w:p w:rsidR="00346324" w:rsidRPr="00BF074B" w:rsidRDefault="00346324" w:rsidP="001F73E1">
            <w:pPr>
              <w:ind w:left="282" w:right="-408"/>
              <w:jc w:val="center"/>
              <w:rPr>
                <w:rFonts w:eastAsia="Arial Unicode MS"/>
                <w:sz w:val="14"/>
                <w:szCs w:val="14"/>
              </w:rPr>
            </w:pPr>
            <w:r w:rsidRPr="00BF074B">
              <w:rPr>
                <w:rFonts w:eastAsia="Arial Unicode MS"/>
                <w:sz w:val="14"/>
                <w:szCs w:val="14"/>
              </w:rPr>
              <w:t>98.4</w:t>
            </w:r>
          </w:p>
        </w:tc>
      </w:tr>
      <w:tr w:rsidR="00346324" w:rsidRPr="00BF074B" w:rsidTr="000104DD">
        <w:trPr>
          <w:cantSplit/>
          <w:trHeight w:val="227"/>
          <w:jc w:val="center"/>
        </w:trPr>
        <w:tc>
          <w:tcPr>
            <w:tcW w:w="2070" w:type="dxa"/>
            <w:tcBorders>
              <w:top w:val="nil"/>
              <w:left w:val="single" w:sz="4" w:space="0" w:color="auto"/>
              <w:bottom w:val="nil"/>
              <w:right w:val="single" w:sz="4" w:space="0" w:color="auto"/>
            </w:tcBorders>
            <w:vAlign w:val="center"/>
          </w:tcPr>
          <w:p w:rsidR="00346324" w:rsidRPr="00BF074B" w:rsidRDefault="00346324" w:rsidP="000104DD">
            <w:pPr>
              <w:bidi/>
              <w:jc w:val="right"/>
              <w:rPr>
                <w:rFonts w:eastAsia="Arial Unicode MS" w:cs="Times New Roman"/>
                <w:sz w:val="14"/>
                <w:szCs w:val="14"/>
              </w:rPr>
            </w:pPr>
            <w:r w:rsidRPr="00BF074B">
              <w:rPr>
                <w:rFonts w:cs="Times New Roman"/>
                <w:sz w:val="14"/>
                <w:szCs w:val="14"/>
              </w:rPr>
              <w:t>15-17</w:t>
            </w:r>
          </w:p>
        </w:tc>
        <w:tc>
          <w:tcPr>
            <w:tcW w:w="2069" w:type="dxa"/>
            <w:tcBorders>
              <w:top w:val="nil"/>
              <w:left w:val="single" w:sz="4" w:space="0" w:color="auto"/>
              <w:bottom w:val="nil"/>
              <w:right w:val="single" w:sz="4" w:space="0" w:color="auto"/>
            </w:tcBorders>
            <w:vAlign w:val="center"/>
          </w:tcPr>
          <w:p w:rsidR="00346324" w:rsidRPr="00BF074B" w:rsidRDefault="00346324" w:rsidP="001F73E1">
            <w:pPr>
              <w:ind w:left="282" w:right="-408"/>
              <w:jc w:val="center"/>
              <w:rPr>
                <w:rFonts w:eastAsia="Arial Unicode MS"/>
                <w:sz w:val="14"/>
                <w:szCs w:val="14"/>
              </w:rPr>
            </w:pPr>
            <w:r w:rsidRPr="00BF074B">
              <w:rPr>
                <w:rFonts w:eastAsia="Arial Unicode MS"/>
                <w:sz w:val="14"/>
                <w:szCs w:val="14"/>
              </w:rPr>
              <w:t>91.0</w:t>
            </w:r>
          </w:p>
        </w:tc>
      </w:tr>
      <w:tr w:rsidR="00346324" w:rsidRPr="00BF074B" w:rsidTr="000104DD">
        <w:trPr>
          <w:cantSplit/>
          <w:trHeight w:val="227"/>
          <w:jc w:val="center"/>
        </w:trPr>
        <w:tc>
          <w:tcPr>
            <w:tcW w:w="2070" w:type="dxa"/>
            <w:tcBorders>
              <w:top w:val="nil"/>
              <w:left w:val="single" w:sz="4" w:space="0" w:color="auto"/>
              <w:bottom w:val="nil"/>
              <w:right w:val="single" w:sz="4" w:space="0" w:color="auto"/>
            </w:tcBorders>
            <w:vAlign w:val="center"/>
          </w:tcPr>
          <w:p w:rsidR="00346324" w:rsidRPr="00BF074B" w:rsidRDefault="00346324" w:rsidP="000104DD">
            <w:pPr>
              <w:bidi/>
              <w:jc w:val="right"/>
              <w:rPr>
                <w:rFonts w:eastAsia="Arial Unicode MS" w:cs="Times New Roman"/>
                <w:sz w:val="14"/>
                <w:szCs w:val="14"/>
              </w:rPr>
            </w:pPr>
            <w:r w:rsidRPr="00BF074B">
              <w:rPr>
                <w:rFonts w:cs="Times New Roman"/>
                <w:sz w:val="14"/>
                <w:szCs w:val="14"/>
              </w:rPr>
              <w:t>18+</w:t>
            </w:r>
          </w:p>
        </w:tc>
        <w:tc>
          <w:tcPr>
            <w:tcW w:w="2069" w:type="dxa"/>
            <w:tcBorders>
              <w:top w:val="nil"/>
              <w:left w:val="single" w:sz="4" w:space="0" w:color="auto"/>
              <w:bottom w:val="nil"/>
              <w:right w:val="single" w:sz="4" w:space="0" w:color="auto"/>
            </w:tcBorders>
            <w:vAlign w:val="center"/>
          </w:tcPr>
          <w:p w:rsidR="00346324" w:rsidRPr="00BF074B" w:rsidRDefault="00346324" w:rsidP="001F73E1">
            <w:pPr>
              <w:ind w:left="282" w:right="-408"/>
              <w:jc w:val="center"/>
              <w:rPr>
                <w:rFonts w:eastAsia="Arial Unicode MS"/>
                <w:sz w:val="14"/>
                <w:szCs w:val="14"/>
              </w:rPr>
            </w:pPr>
            <w:r w:rsidRPr="00BF074B">
              <w:rPr>
                <w:rFonts w:eastAsia="Arial Unicode MS"/>
                <w:sz w:val="14"/>
                <w:szCs w:val="14"/>
              </w:rPr>
              <w:t>13.9</w:t>
            </w:r>
          </w:p>
        </w:tc>
      </w:tr>
      <w:tr w:rsidR="00346324" w:rsidRPr="00BF074B" w:rsidTr="000104DD">
        <w:trPr>
          <w:cantSplit/>
          <w:trHeight w:val="227"/>
          <w:jc w:val="center"/>
        </w:trPr>
        <w:tc>
          <w:tcPr>
            <w:tcW w:w="2070" w:type="dxa"/>
            <w:tcBorders>
              <w:top w:val="nil"/>
              <w:left w:val="single" w:sz="4" w:space="0" w:color="auto"/>
              <w:bottom w:val="single" w:sz="4" w:space="0" w:color="auto"/>
              <w:right w:val="single" w:sz="4" w:space="0" w:color="auto"/>
            </w:tcBorders>
            <w:vAlign w:val="center"/>
          </w:tcPr>
          <w:p w:rsidR="00346324" w:rsidRPr="00BF074B" w:rsidRDefault="00346324" w:rsidP="000104DD">
            <w:pPr>
              <w:rPr>
                <w:rFonts w:eastAsia="Arial Unicode MS" w:cs="Times New Roman"/>
                <w:b/>
                <w:bCs/>
                <w:sz w:val="14"/>
                <w:szCs w:val="14"/>
                <w:rtl/>
                <w:lang w:val="en-GB"/>
              </w:rPr>
            </w:pPr>
            <w:r w:rsidRPr="00BF074B">
              <w:rPr>
                <w:rFonts w:cs="Times New Roman"/>
                <w:b/>
                <w:bCs/>
                <w:sz w:val="14"/>
                <w:szCs w:val="14"/>
              </w:rPr>
              <w:t>Total</w:t>
            </w:r>
          </w:p>
        </w:tc>
        <w:tc>
          <w:tcPr>
            <w:tcW w:w="2069" w:type="dxa"/>
            <w:tcBorders>
              <w:top w:val="nil"/>
              <w:left w:val="single" w:sz="4" w:space="0" w:color="auto"/>
              <w:bottom w:val="single" w:sz="4" w:space="0" w:color="auto"/>
              <w:right w:val="single" w:sz="4" w:space="0" w:color="auto"/>
            </w:tcBorders>
            <w:vAlign w:val="center"/>
          </w:tcPr>
          <w:p w:rsidR="00346324" w:rsidRPr="00BF074B" w:rsidRDefault="00346324" w:rsidP="001F73E1">
            <w:pPr>
              <w:ind w:left="282" w:right="-408"/>
              <w:jc w:val="center"/>
              <w:rPr>
                <w:rFonts w:eastAsia="Arial Unicode MS"/>
                <w:b/>
                <w:bCs/>
                <w:sz w:val="14"/>
                <w:szCs w:val="14"/>
              </w:rPr>
            </w:pPr>
            <w:r w:rsidRPr="00BF074B">
              <w:rPr>
                <w:rFonts w:eastAsia="Arial Unicode MS"/>
                <w:b/>
                <w:bCs/>
                <w:sz w:val="14"/>
                <w:szCs w:val="14"/>
              </w:rPr>
              <w:t>43.5</w:t>
            </w:r>
          </w:p>
        </w:tc>
      </w:tr>
    </w:tbl>
    <w:p w:rsidR="00E6354B" w:rsidRPr="00BF074B" w:rsidRDefault="00E6354B" w:rsidP="001A5B6C">
      <w:pPr>
        <w:jc w:val="center"/>
        <w:rPr>
          <w:b/>
          <w:bCs/>
          <w:sz w:val="40"/>
          <w:szCs w:val="40"/>
        </w:rPr>
        <w:sectPr w:rsidR="00E6354B" w:rsidRPr="00BF074B" w:rsidSect="00844424">
          <w:endnotePr>
            <w:numFmt w:val="lowerLetter"/>
          </w:endnotePr>
          <w:pgSz w:w="6237" w:h="8222" w:code="259"/>
          <w:pgMar w:top="397" w:right="386" w:bottom="397" w:left="352" w:header="0" w:footer="567" w:gutter="0"/>
          <w:lnNumType w:countBy="1" w:restart="continuous"/>
          <w:pgNumType w:start="26"/>
          <w:cols w:space="720"/>
          <w:titlePg/>
          <w:docGrid w:linePitch="354"/>
        </w:sectPr>
      </w:pPr>
    </w:p>
    <w:p w:rsidR="00E6354B" w:rsidRPr="00BF074B" w:rsidRDefault="001A5B6C" w:rsidP="001A5B6C">
      <w:pPr>
        <w:jc w:val="center"/>
        <w:rPr>
          <w:b/>
          <w:bCs/>
          <w:sz w:val="40"/>
          <w:szCs w:val="40"/>
        </w:rPr>
        <w:sectPr w:rsidR="00E6354B" w:rsidRPr="00BF074B" w:rsidSect="00E6354B">
          <w:endnotePr>
            <w:numFmt w:val="lowerLetter"/>
          </w:endnotePr>
          <w:pgSz w:w="6237" w:h="8222" w:code="259"/>
          <w:pgMar w:top="397" w:right="386" w:bottom="397" w:left="352" w:header="0" w:footer="567" w:gutter="0"/>
          <w:lnNumType w:countBy="1" w:restart="continuous"/>
          <w:cols w:space="720"/>
          <w:vAlign w:val="center"/>
          <w:titlePg/>
          <w:docGrid w:linePitch="354"/>
        </w:sectPr>
      </w:pPr>
      <w:r w:rsidRPr="00BF074B">
        <w:rPr>
          <w:b/>
          <w:bCs/>
          <w:sz w:val="40"/>
          <w:szCs w:val="40"/>
        </w:rPr>
        <w:lastRenderedPageBreak/>
        <w:t>Culture</w:t>
      </w:r>
    </w:p>
    <w:p w:rsidR="00AE390A" w:rsidRPr="00BF074B" w:rsidRDefault="00D66753" w:rsidP="00AE390A">
      <w:pPr>
        <w:overflowPunct/>
        <w:autoSpaceDE/>
        <w:autoSpaceDN/>
        <w:adjustRightInd/>
        <w:jc w:val="center"/>
        <w:textAlignment w:val="auto"/>
        <w:rPr>
          <w:b/>
          <w:bCs/>
          <w:sz w:val="18"/>
          <w:szCs w:val="18"/>
        </w:rPr>
      </w:pPr>
      <w:r>
        <w:rPr>
          <w:b/>
          <w:bCs/>
          <w:noProof/>
          <w:sz w:val="18"/>
          <w:szCs w:val="18"/>
        </w:rPr>
        <w:lastRenderedPageBreak/>
        <w:pict>
          <v:rect id="_x0000_s1065" style="position:absolute;left:0;text-align:left;margin-left:24.85pt;margin-top:73.4pt;width:39.45pt;height:44.4pt;z-index:251678720" filled="f" stroked="f">
            <v:textbox>
              <w:txbxContent>
                <w:p w:rsidR="00615B9C" w:rsidRPr="00977562" w:rsidRDefault="00615B9C" w:rsidP="00615B9C">
                  <w:pPr>
                    <w:spacing w:before="40" w:after="40"/>
                    <w:rPr>
                      <w:sz w:val="12"/>
                      <w:szCs w:val="12"/>
                    </w:rPr>
                  </w:pPr>
                  <w:r w:rsidRPr="00977562">
                    <w:rPr>
                      <w:sz w:val="12"/>
                      <w:szCs w:val="12"/>
                    </w:rPr>
                    <w:t>10-34</w:t>
                  </w:r>
                </w:p>
                <w:p w:rsidR="00615B9C" w:rsidRPr="00977562" w:rsidRDefault="00615B9C" w:rsidP="00615B9C">
                  <w:pPr>
                    <w:spacing w:before="40" w:after="40"/>
                    <w:rPr>
                      <w:sz w:val="12"/>
                      <w:szCs w:val="12"/>
                      <w:rtl/>
                    </w:rPr>
                  </w:pPr>
                  <w:r w:rsidRPr="00977562">
                    <w:rPr>
                      <w:sz w:val="12"/>
                      <w:szCs w:val="12"/>
                    </w:rPr>
                    <w:t>35-58</w:t>
                  </w:r>
                </w:p>
                <w:p w:rsidR="00615B9C" w:rsidRPr="00977562" w:rsidRDefault="00615B9C" w:rsidP="00615B9C">
                  <w:pPr>
                    <w:spacing w:before="40" w:after="40"/>
                    <w:rPr>
                      <w:sz w:val="12"/>
                      <w:szCs w:val="12"/>
                      <w:rtl/>
                    </w:rPr>
                  </w:pPr>
                  <w:r>
                    <w:rPr>
                      <w:sz w:val="12"/>
                      <w:szCs w:val="12"/>
                    </w:rPr>
                    <w:t>59-81</w:t>
                  </w:r>
                </w:p>
                <w:p w:rsidR="00615B9C" w:rsidRPr="00977562" w:rsidRDefault="00615B9C" w:rsidP="00615B9C">
                  <w:pPr>
                    <w:spacing w:before="40" w:after="40"/>
                    <w:rPr>
                      <w:sz w:val="12"/>
                      <w:szCs w:val="12"/>
                      <w:rtl/>
                    </w:rPr>
                  </w:pPr>
                  <w:r>
                    <w:rPr>
                      <w:rFonts w:hint="cs"/>
                      <w:sz w:val="12"/>
                      <w:szCs w:val="12"/>
                      <w:rtl/>
                    </w:rPr>
                    <w:t>106-82</w:t>
                  </w:r>
                </w:p>
              </w:txbxContent>
            </v:textbox>
            <w10:wrap anchorx="page"/>
          </v:rect>
        </w:pict>
      </w:r>
      <w:r>
        <w:rPr>
          <w:b/>
          <w:bCs/>
          <w:noProof/>
          <w:sz w:val="18"/>
          <w:szCs w:val="18"/>
        </w:rPr>
        <w:pict>
          <v:rect id="_x0000_s1066" style="position:absolute;left:0;text-align:left;margin-left:30.45pt;margin-top:76.25pt;width:39.45pt;height:39pt;z-index:251677696" fillcolor="white [3212]" stroked="f">
            <v:textbox>
              <w:txbxContent>
                <w:p w:rsidR="00615B9C" w:rsidRPr="00615B9C" w:rsidRDefault="00615B9C" w:rsidP="00615B9C">
                  <w:pPr>
                    <w:rPr>
                      <w:rtl/>
                    </w:rPr>
                  </w:pPr>
                </w:p>
              </w:txbxContent>
            </v:textbox>
            <w10:wrap anchorx="page"/>
          </v:rect>
        </w:pict>
      </w:r>
      <w:r w:rsidR="00051D38" w:rsidRPr="00BF074B">
        <w:rPr>
          <w:b/>
          <w:bCs/>
          <w:noProof/>
          <w:sz w:val="18"/>
          <w:szCs w:val="18"/>
        </w:rPr>
        <w:drawing>
          <wp:inline distT="0" distB="0" distL="0" distR="0">
            <wp:extent cx="3329940" cy="4180840"/>
            <wp:effectExtent l="19050" t="0" r="3810" b="0"/>
            <wp:docPr id="16" name="صورة 5" descr="C:\Users\a\Desktop\culture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 descr="C:\Users\a\Desktop\culture_En.jpg"/>
                    <pic:cNvPicPr>
                      <a:picLocks noChangeAspect="1" noChangeArrowheads="1"/>
                    </pic:cNvPicPr>
                  </pic:nvPicPr>
                  <pic:blipFill>
                    <a:blip r:embed="rId31" cstate="print"/>
                    <a:srcRect/>
                    <a:stretch>
                      <a:fillRect/>
                    </a:stretch>
                  </pic:blipFill>
                  <pic:spPr bwMode="auto">
                    <a:xfrm>
                      <a:off x="0" y="0"/>
                      <a:ext cx="3329940" cy="4180840"/>
                    </a:xfrm>
                    <a:prstGeom prst="rect">
                      <a:avLst/>
                    </a:prstGeom>
                    <a:noFill/>
                    <a:ln w="9525">
                      <a:noFill/>
                      <a:miter lim="800000"/>
                      <a:headEnd/>
                      <a:tailEnd/>
                    </a:ln>
                  </pic:spPr>
                </pic:pic>
              </a:graphicData>
            </a:graphic>
          </wp:inline>
        </w:drawing>
      </w:r>
    </w:p>
    <w:p w:rsidR="00CD320A" w:rsidRPr="00BF074B" w:rsidRDefault="00CD320A">
      <w:pPr>
        <w:overflowPunct/>
        <w:autoSpaceDE/>
        <w:autoSpaceDN/>
        <w:adjustRightInd/>
        <w:textAlignment w:val="auto"/>
        <w:rPr>
          <w:rFonts w:cs="Times New Roman"/>
          <w:b/>
          <w:bCs/>
          <w:sz w:val="16"/>
          <w:szCs w:val="16"/>
        </w:rPr>
      </w:pPr>
      <w:r w:rsidRPr="00BF074B">
        <w:br w:type="page"/>
      </w:r>
    </w:p>
    <w:p w:rsidR="00CD320A" w:rsidRPr="00BF074B" w:rsidRDefault="00CD320A" w:rsidP="00C73639">
      <w:pPr>
        <w:pStyle w:val="xl53"/>
        <w:overflowPunct w:val="0"/>
        <w:autoSpaceDE w:val="0"/>
        <w:autoSpaceDN w:val="0"/>
        <w:adjustRightInd w:val="0"/>
        <w:spacing w:before="0" w:beforeAutospacing="0" w:after="0" w:afterAutospacing="0"/>
        <w:textAlignment w:val="baseline"/>
      </w:pPr>
      <w:r w:rsidRPr="00BF074B">
        <w:lastRenderedPageBreak/>
        <w:t xml:space="preserve">Cultural Institutions Operating in Palestine by Type and Governorate, </w:t>
      </w:r>
      <w:r w:rsidR="00C73639">
        <w:rPr>
          <w:rFonts w:hint="cs"/>
          <w:rtl/>
          <w:lang w:val="en-GB"/>
        </w:rPr>
        <w:t>2015</w:t>
      </w:r>
    </w:p>
    <w:p w:rsidR="00CD320A" w:rsidRPr="00BF074B" w:rsidRDefault="00CD320A" w:rsidP="00CD320A">
      <w:pPr>
        <w:pStyle w:val="xl53"/>
        <w:overflowPunct w:val="0"/>
        <w:autoSpaceDE w:val="0"/>
        <w:autoSpaceDN w:val="0"/>
        <w:adjustRightInd w:val="0"/>
        <w:spacing w:before="0" w:beforeAutospacing="0" w:after="0" w:afterAutospacing="0"/>
        <w:textAlignment w:val="baseline"/>
        <w:rPr>
          <w:sz w:val="8"/>
          <w:szCs w:val="8"/>
        </w:rPr>
      </w:pPr>
    </w:p>
    <w:tbl>
      <w:tblPr>
        <w:bidiVisual/>
        <w:tblW w:w="5103" w:type="dxa"/>
        <w:jc w:val="center"/>
        <w:tblLayout w:type="fixed"/>
        <w:tblCellMar>
          <w:left w:w="0" w:type="dxa"/>
          <w:right w:w="0" w:type="dxa"/>
        </w:tblCellMar>
        <w:tblLook w:val="0000"/>
      </w:tblPr>
      <w:tblGrid>
        <w:gridCol w:w="838"/>
        <w:gridCol w:w="714"/>
        <w:gridCol w:w="714"/>
        <w:gridCol w:w="714"/>
        <w:gridCol w:w="715"/>
        <w:gridCol w:w="1408"/>
      </w:tblGrid>
      <w:tr w:rsidR="00CD320A" w:rsidRPr="00BF074B" w:rsidTr="005F0D35">
        <w:trPr>
          <w:trHeight w:val="113"/>
          <w:jc w:val="center"/>
        </w:trPr>
        <w:tc>
          <w:tcPr>
            <w:tcW w:w="838" w:type="dxa"/>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rsidR="00CD320A" w:rsidRPr="00BF074B" w:rsidRDefault="00CD320A" w:rsidP="00A14CC9">
            <w:pPr>
              <w:jc w:val="center"/>
              <w:rPr>
                <w:b/>
                <w:bCs/>
                <w:sz w:val="14"/>
                <w:szCs w:val="14"/>
              </w:rPr>
            </w:pPr>
            <w:r w:rsidRPr="00BF074B">
              <w:rPr>
                <w:b/>
                <w:bCs/>
                <w:sz w:val="14"/>
                <w:szCs w:val="14"/>
              </w:rPr>
              <w:t>Total</w:t>
            </w:r>
          </w:p>
        </w:tc>
        <w:tc>
          <w:tcPr>
            <w:tcW w:w="2857" w:type="dxa"/>
            <w:gridSpan w:val="4"/>
            <w:tcBorders>
              <w:top w:val="single" w:sz="4" w:space="0" w:color="auto"/>
              <w:left w:val="single" w:sz="4" w:space="0" w:color="auto"/>
              <w:bottom w:val="single" w:sz="4" w:space="0" w:color="000000"/>
              <w:right w:val="single" w:sz="4" w:space="0" w:color="auto"/>
            </w:tcBorders>
            <w:vAlign w:val="center"/>
          </w:tcPr>
          <w:p w:rsidR="00CD320A" w:rsidRPr="00BF074B" w:rsidRDefault="00CD320A" w:rsidP="00A14CC9">
            <w:pPr>
              <w:pStyle w:val="xl53"/>
              <w:overflowPunct w:val="0"/>
              <w:autoSpaceDE w:val="0"/>
              <w:autoSpaceDN w:val="0"/>
              <w:adjustRightInd w:val="0"/>
              <w:spacing w:before="0" w:beforeAutospacing="0" w:after="0" w:afterAutospacing="0"/>
              <w:textAlignment w:val="baseline"/>
              <w:rPr>
                <w:rFonts w:cs="Simplified Arabic"/>
                <w:sz w:val="14"/>
                <w:szCs w:val="14"/>
              </w:rPr>
            </w:pPr>
            <w:r w:rsidRPr="00BF074B">
              <w:rPr>
                <w:rFonts w:cs="Simplified Arabic"/>
                <w:sz w:val="14"/>
                <w:szCs w:val="14"/>
              </w:rPr>
              <w:t>Type of Institution</w:t>
            </w:r>
          </w:p>
        </w:tc>
        <w:tc>
          <w:tcPr>
            <w:tcW w:w="1408" w:type="dxa"/>
            <w:vMerge w:val="restart"/>
            <w:tcBorders>
              <w:top w:val="single" w:sz="4" w:space="0" w:color="auto"/>
              <w:left w:val="single" w:sz="4" w:space="0" w:color="auto"/>
              <w:bottom w:val="nil"/>
              <w:right w:val="single" w:sz="4" w:space="0" w:color="auto"/>
            </w:tcBorders>
            <w:tcMar>
              <w:top w:w="15" w:type="dxa"/>
              <w:left w:w="15" w:type="dxa"/>
              <w:bottom w:w="0" w:type="dxa"/>
              <w:right w:w="15" w:type="dxa"/>
            </w:tcMar>
            <w:vAlign w:val="center"/>
          </w:tcPr>
          <w:p w:rsidR="00CD320A" w:rsidRPr="00BF074B" w:rsidRDefault="00CD320A" w:rsidP="00A14CC9">
            <w:pPr>
              <w:jc w:val="center"/>
              <w:rPr>
                <w:b/>
                <w:bCs/>
                <w:sz w:val="14"/>
                <w:szCs w:val="14"/>
              </w:rPr>
            </w:pPr>
            <w:r w:rsidRPr="00BF074B">
              <w:rPr>
                <w:b/>
                <w:bCs/>
                <w:sz w:val="14"/>
                <w:szCs w:val="14"/>
              </w:rPr>
              <w:t>Governorate</w:t>
            </w:r>
          </w:p>
        </w:tc>
      </w:tr>
      <w:tr w:rsidR="005F0D35" w:rsidRPr="00BF074B" w:rsidTr="005F0D35">
        <w:trPr>
          <w:trHeight w:val="113"/>
          <w:jc w:val="center"/>
        </w:trPr>
        <w:tc>
          <w:tcPr>
            <w:tcW w:w="838"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5F0D35" w:rsidRPr="00BF074B" w:rsidRDefault="005F0D35" w:rsidP="00A14CC9">
            <w:pPr>
              <w:jc w:val="center"/>
              <w:rPr>
                <w:b/>
                <w:bCs/>
                <w:sz w:val="14"/>
                <w:szCs w:val="14"/>
              </w:rPr>
            </w:pPr>
          </w:p>
        </w:tc>
        <w:tc>
          <w:tcPr>
            <w:tcW w:w="714" w:type="dxa"/>
            <w:tcBorders>
              <w:top w:val="nil"/>
              <w:left w:val="nil"/>
              <w:bottom w:val="single" w:sz="4" w:space="0" w:color="auto"/>
              <w:right w:val="single" w:sz="4" w:space="0" w:color="auto"/>
            </w:tcBorders>
            <w:tcMar>
              <w:top w:w="15" w:type="dxa"/>
              <w:left w:w="15" w:type="dxa"/>
              <w:bottom w:w="0" w:type="dxa"/>
              <w:right w:w="15" w:type="dxa"/>
            </w:tcMar>
            <w:vAlign w:val="center"/>
          </w:tcPr>
          <w:p w:rsidR="005F0D35" w:rsidRPr="00BF074B" w:rsidRDefault="005F0D35" w:rsidP="005F0D35">
            <w:pPr>
              <w:jc w:val="center"/>
              <w:rPr>
                <w:sz w:val="14"/>
                <w:szCs w:val="14"/>
              </w:rPr>
            </w:pPr>
            <w:r w:rsidRPr="005F0D35">
              <w:rPr>
                <w:sz w:val="14"/>
                <w:szCs w:val="14"/>
              </w:rPr>
              <w:t>Cinema</w:t>
            </w:r>
            <w:r>
              <w:rPr>
                <w:sz w:val="14"/>
                <w:szCs w:val="14"/>
              </w:rPr>
              <w:t xml:space="preserve"> </w:t>
            </w:r>
          </w:p>
        </w:tc>
        <w:tc>
          <w:tcPr>
            <w:tcW w:w="714" w:type="dxa"/>
            <w:tcBorders>
              <w:top w:val="nil"/>
              <w:left w:val="nil"/>
              <w:bottom w:val="single" w:sz="4" w:space="0" w:color="auto"/>
              <w:right w:val="single" w:sz="4" w:space="0" w:color="auto"/>
            </w:tcBorders>
            <w:vAlign w:val="center"/>
          </w:tcPr>
          <w:p w:rsidR="005F0D35" w:rsidRPr="00BF074B" w:rsidRDefault="005F0D35" w:rsidP="00A14CC9">
            <w:pPr>
              <w:jc w:val="center"/>
              <w:rPr>
                <w:sz w:val="14"/>
                <w:szCs w:val="14"/>
              </w:rPr>
            </w:pPr>
            <w:r w:rsidRPr="00BF074B">
              <w:rPr>
                <w:sz w:val="14"/>
                <w:szCs w:val="14"/>
              </w:rPr>
              <w:t>Theaters</w:t>
            </w:r>
          </w:p>
        </w:tc>
        <w:tc>
          <w:tcPr>
            <w:tcW w:w="714" w:type="dxa"/>
            <w:tcBorders>
              <w:top w:val="nil"/>
              <w:left w:val="nil"/>
              <w:bottom w:val="single" w:sz="4" w:space="0" w:color="auto"/>
              <w:right w:val="single" w:sz="4" w:space="0" w:color="auto"/>
            </w:tcBorders>
            <w:tcMar>
              <w:top w:w="15" w:type="dxa"/>
              <w:left w:w="15" w:type="dxa"/>
              <w:bottom w:w="0" w:type="dxa"/>
              <w:right w:w="15" w:type="dxa"/>
            </w:tcMar>
            <w:vAlign w:val="center"/>
          </w:tcPr>
          <w:p w:rsidR="005F0D35" w:rsidRPr="00BF074B" w:rsidRDefault="005F0D35" w:rsidP="00A14CC9">
            <w:pPr>
              <w:jc w:val="center"/>
              <w:rPr>
                <w:sz w:val="14"/>
                <w:szCs w:val="14"/>
              </w:rPr>
            </w:pPr>
            <w:r w:rsidRPr="00BF074B">
              <w:rPr>
                <w:sz w:val="14"/>
                <w:szCs w:val="14"/>
              </w:rPr>
              <w:t>Museums</w:t>
            </w:r>
          </w:p>
        </w:tc>
        <w:tc>
          <w:tcPr>
            <w:tcW w:w="715" w:type="dxa"/>
            <w:tcBorders>
              <w:top w:val="nil"/>
              <w:left w:val="nil"/>
              <w:bottom w:val="single" w:sz="4" w:space="0" w:color="auto"/>
              <w:right w:val="single" w:sz="4" w:space="0" w:color="auto"/>
            </w:tcBorders>
            <w:tcMar>
              <w:top w:w="15" w:type="dxa"/>
              <w:left w:w="15" w:type="dxa"/>
              <w:bottom w:w="0" w:type="dxa"/>
              <w:right w:w="15" w:type="dxa"/>
            </w:tcMar>
            <w:vAlign w:val="center"/>
          </w:tcPr>
          <w:p w:rsidR="005F0D35" w:rsidRPr="00BF074B" w:rsidRDefault="005F0D35" w:rsidP="00A14CC9">
            <w:pPr>
              <w:jc w:val="center"/>
              <w:rPr>
                <w:sz w:val="14"/>
                <w:szCs w:val="14"/>
              </w:rPr>
            </w:pPr>
            <w:r w:rsidRPr="00BF074B">
              <w:rPr>
                <w:sz w:val="14"/>
                <w:szCs w:val="14"/>
              </w:rPr>
              <w:t>Cultural</w:t>
            </w:r>
          </w:p>
          <w:p w:rsidR="005F0D35" w:rsidRPr="00BF074B" w:rsidRDefault="005F0D35" w:rsidP="00A14CC9">
            <w:pPr>
              <w:jc w:val="center"/>
              <w:rPr>
                <w:sz w:val="14"/>
                <w:szCs w:val="14"/>
              </w:rPr>
            </w:pPr>
            <w:r w:rsidRPr="00BF074B">
              <w:rPr>
                <w:sz w:val="14"/>
                <w:szCs w:val="14"/>
              </w:rPr>
              <w:t>Centers</w:t>
            </w:r>
          </w:p>
        </w:tc>
        <w:tc>
          <w:tcPr>
            <w:tcW w:w="1408"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5F0D35" w:rsidRPr="00BF074B" w:rsidRDefault="005F0D35" w:rsidP="00A14CC9">
            <w:pPr>
              <w:rPr>
                <w:rFonts w:asciiTheme="majorBidi" w:eastAsia="Arial Unicode MS" w:hAnsiTheme="majorBidi" w:cstheme="majorBidi"/>
                <w:sz w:val="14"/>
                <w:szCs w:val="14"/>
              </w:rPr>
            </w:pPr>
          </w:p>
        </w:tc>
      </w:tr>
      <w:tr w:rsidR="00BF4ED3" w:rsidRPr="00BF074B" w:rsidTr="005F0D35">
        <w:trPr>
          <w:trHeight w:val="113"/>
          <w:jc w:val="center"/>
        </w:trPr>
        <w:tc>
          <w:tcPr>
            <w:tcW w:w="838" w:type="dxa"/>
            <w:tcBorders>
              <w:top w:val="single" w:sz="4" w:space="0" w:color="auto"/>
              <w:left w:val="single" w:sz="4" w:space="0" w:color="auto"/>
            </w:tcBorders>
            <w:tcMar>
              <w:top w:w="15" w:type="dxa"/>
              <w:left w:w="15" w:type="dxa"/>
              <w:bottom w:w="0" w:type="dxa"/>
              <w:right w:w="15" w:type="dxa"/>
            </w:tcMar>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642</w:t>
            </w:r>
          </w:p>
        </w:tc>
        <w:tc>
          <w:tcPr>
            <w:tcW w:w="714" w:type="dxa"/>
            <w:tcBorders>
              <w:top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b/>
                <w:bCs/>
                <w:sz w:val="14"/>
                <w:szCs w:val="14"/>
              </w:rPr>
            </w:pPr>
            <w:r w:rsidRPr="00742626">
              <w:rPr>
                <w:rFonts w:asciiTheme="majorBidi" w:hAnsiTheme="majorBidi" w:cstheme="majorBidi"/>
                <w:b/>
                <w:bCs/>
                <w:sz w:val="14"/>
                <w:szCs w:val="14"/>
              </w:rPr>
              <w:t>3</w:t>
            </w:r>
          </w:p>
        </w:tc>
        <w:tc>
          <w:tcPr>
            <w:tcW w:w="714" w:type="dxa"/>
            <w:tcBorders>
              <w:top w:val="single" w:sz="4" w:space="0" w:color="auto"/>
            </w:tcBorders>
            <w:vAlign w:val="center"/>
          </w:tcPr>
          <w:p w:rsidR="00BF4ED3" w:rsidRPr="00742626" w:rsidRDefault="00BF4ED3" w:rsidP="00742626">
            <w:pPr>
              <w:ind w:right="57" w:hanging="91"/>
              <w:jc w:val="right"/>
              <w:rPr>
                <w:rFonts w:asciiTheme="majorBidi" w:hAnsiTheme="majorBidi" w:cstheme="majorBidi"/>
                <w:b/>
                <w:bCs/>
                <w:sz w:val="14"/>
                <w:szCs w:val="14"/>
              </w:rPr>
            </w:pPr>
            <w:r w:rsidRPr="00742626">
              <w:rPr>
                <w:rFonts w:asciiTheme="majorBidi" w:hAnsiTheme="majorBidi" w:cstheme="majorBidi"/>
                <w:b/>
                <w:bCs/>
                <w:sz w:val="14"/>
                <w:szCs w:val="14"/>
              </w:rPr>
              <w:t>12</w:t>
            </w:r>
          </w:p>
        </w:tc>
        <w:tc>
          <w:tcPr>
            <w:tcW w:w="714" w:type="dxa"/>
            <w:tcBorders>
              <w:top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b/>
                <w:bCs/>
                <w:sz w:val="14"/>
                <w:szCs w:val="14"/>
              </w:rPr>
            </w:pPr>
            <w:r w:rsidRPr="00742626">
              <w:rPr>
                <w:rFonts w:asciiTheme="majorBidi" w:hAnsiTheme="majorBidi" w:cstheme="majorBidi"/>
                <w:b/>
                <w:bCs/>
                <w:sz w:val="14"/>
                <w:szCs w:val="14"/>
              </w:rPr>
              <w:t>31</w:t>
            </w:r>
          </w:p>
        </w:tc>
        <w:tc>
          <w:tcPr>
            <w:tcW w:w="715" w:type="dxa"/>
            <w:tcBorders>
              <w:top w:val="single" w:sz="4" w:space="0" w:color="auto"/>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b/>
                <w:bCs/>
                <w:sz w:val="14"/>
                <w:szCs w:val="14"/>
              </w:rPr>
            </w:pPr>
            <w:r w:rsidRPr="00742626">
              <w:rPr>
                <w:rFonts w:asciiTheme="majorBidi" w:hAnsiTheme="majorBidi" w:cstheme="majorBidi"/>
                <w:b/>
                <w:bCs/>
                <w:sz w:val="14"/>
                <w:szCs w:val="14"/>
              </w:rPr>
              <w:t>596</w:t>
            </w:r>
          </w:p>
        </w:tc>
        <w:tc>
          <w:tcPr>
            <w:tcW w:w="1408" w:type="dxa"/>
            <w:tcBorders>
              <w:top w:val="single" w:sz="4" w:space="0" w:color="auto"/>
              <w:left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b/>
                <w:bCs/>
                <w:sz w:val="14"/>
                <w:szCs w:val="14"/>
              </w:rPr>
            </w:pPr>
            <w:r w:rsidRPr="00BF074B">
              <w:rPr>
                <w:b/>
                <w:bCs/>
                <w:sz w:val="14"/>
                <w:szCs w:val="14"/>
              </w:rPr>
              <w:t>Palestine</w:t>
            </w:r>
          </w:p>
        </w:tc>
      </w:tr>
      <w:tr w:rsidR="00BF4ED3" w:rsidRPr="00BF074B" w:rsidTr="005F0D35">
        <w:trPr>
          <w:trHeight w:val="113"/>
          <w:jc w:val="center"/>
        </w:trPr>
        <w:tc>
          <w:tcPr>
            <w:tcW w:w="838" w:type="dxa"/>
            <w:tcBorders>
              <w:left w:val="single" w:sz="4" w:space="0" w:color="auto"/>
            </w:tcBorders>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553</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b/>
                <w:bCs/>
                <w:sz w:val="14"/>
                <w:szCs w:val="14"/>
              </w:rPr>
            </w:pPr>
            <w:r w:rsidRPr="00742626">
              <w:rPr>
                <w:rFonts w:asciiTheme="majorBidi" w:hAnsiTheme="majorBidi" w:cstheme="majorBidi"/>
                <w:b/>
                <w:bCs/>
                <w:sz w:val="14"/>
                <w:szCs w:val="14"/>
              </w:rPr>
              <w:t>3</w:t>
            </w:r>
          </w:p>
        </w:tc>
        <w:tc>
          <w:tcPr>
            <w:tcW w:w="714" w:type="dxa"/>
            <w:vAlign w:val="center"/>
          </w:tcPr>
          <w:p w:rsidR="00BF4ED3" w:rsidRPr="00742626" w:rsidRDefault="00BF4ED3" w:rsidP="00742626">
            <w:pPr>
              <w:ind w:right="57" w:hanging="91"/>
              <w:jc w:val="right"/>
              <w:rPr>
                <w:rFonts w:asciiTheme="majorBidi" w:hAnsiTheme="majorBidi" w:cstheme="majorBidi"/>
                <w:b/>
                <w:bCs/>
                <w:sz w:val="14"/>
                <w:szCs w:val="14"/>
              </w:rPr>
            </w:pPr>
            <w:r w:rsidRPr="00742626">
              <w:rPr>
                <w:rFonts w:asciiTheme="majorBidi" w:hAnsiTheme="majorBidi" w:cstheme="majorBidi"/>
                <w:b/>
                <w:bCs/>
                <w:sz w:val="14"/>
                <w:szCs w:val="14"/>
              </w:rPr>
              <w:t>9</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b/>
                <w:bCs/>
                <w:sz w:val="14"/>
                <w:szCs w:val="14"/>
              </w:rPr>
            </w:pPr>
            <w:r w:rsidRPr="00742626">
              <w:rPr>
                <w:rFonts w:asciiTheme="majorBidi" w:hAnsiTheme="majorBidi" w:cstheme="majorBidi"/>
                <w:b/>
                <w:bCs/>
                <w:sz w:val="14"/>
                <w:szCs w:val="14"/>
              </w:rPr>
              <w:t>26</w:t>
            </w:r>
          </w:p>
        </w:tc>
        <w:tc>
          <w:tcPr>
            <w:tcW w:w="715" w:type="dxa"/>
            <w:tcBorders>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b/>
                <w:bCs/>
                <w:sz w:val="14"/>
                <w:szCs w:val="14"/>
              </w:rPr>
            </w:pPr>
            <w:r w:rsidRPr="00742626">
              <w:rPr>
                <w:rFonts w:asciiTheme="majorBidi" w:hAnsiTheme="majorBidi" w:cstheme="majorBidi"/>
                <w:b/>
                <w:bCs/>
                <w:sz w:val="14"/>
                <w:szCs w:val="14"/>
              </w:rPr>
              <w:t>515</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b/>
                <w:bCs/>
                <w:sz w:val="14"/>
                <w:szCs w:val="14"/>
              </w:rPr>
            </w:pPr>
            <w:r w:rsidRPr="00BF074B">
              <w:rPr>
                <w:b/>
                <w:bCs/>
                <w:sz w:val="14"/>
                <w:szCs w:val="14"/>
              </w:rPr>
              <w:t>West Bank</w:t>
            </w:r>
          </w:p>
        </w:tc>
      </w:tr>
      <w:tr w:rsidR="00BF4ED3" w:rsidRPr="00BF074B" w:rsidTr="005F0D35">
        <w:trPr>
          <w:trHeight w:val="113"/>
          <w:jc w:val="center"/>
        </w:trPr>
        <w:tc>
          <w:tcPr>
            <w:tcW w:w="838" w:type="dxa"/>
            <w:tcBorders>
              <w:left w:val="single" w:sz="4" w:space="0" w:color="auto"/>
            </w:tcBorders>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72</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2</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1</w:t>
            </w:r>
          </w:p>
        </w:tc>
        <w:tc>
          <w:tcPr>
            <w:tcW w:w="715" w:type="dxa"/>
            <w:tcBorders>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69</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sz w:val="14"/>
                <w:szCs w:val="14"/>
              </w:rPr>
            </w:pPr>
            <w:r w:rsidRPr="00BF074B">
              <w:rPr>
                <w:sz w:val="14"/>
                <w:szCs w:val="14"/>
              </w:rPr>
              <w:t xml:space="preserve"> </w:t>
            </w:r>
            <w:proofErr w:type="spellStart"/>
            <w:r w:rsidRPr="00BF074B">
              <w:rPr>
                <w:sz w:val="14"/>
                <w:szCs w:val="14"/>
              </w:rPr>
              <w:t>Jenin</w:t>
            </w:r>
            <w:proofErr w:type="spellEnd"/>
          </w:p>
        </w:tc>
      </w:tr>
      <w:tr w:rsidR="00BF4ED3" w:rsidRPr="00BF074B" w:rsidTr="005F0D35">
        <w:trPr>
          <w:trHeight w:val="113"/>
          <w:jc w:val="center"/>
        </w:trPr>
        <w:tc>
          <w:tcPr>
            <w:tcW w:w="838" w:type="dxa"/>
            <w:tcBorders>
              <w:left w:val="single" w:sz="4" w:space="0" w:color="auto"/>
            </w:tcBorders>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12</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5" w:type="dxa"/>
            <w:tcBorders>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12</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sz w:val="14"/>
                <w:szCs w:val="14"/>
              </w:rPr>
            </w:pPr>
            <w:r w:rsidRPr="00BF074B">
              <w:rPr>
                <w:sz w:val="14"/>
                <w:szCs w:val="14"/>
              </w:rPr>
              <w:t xml:space="preserve">Tubas </w:t>
            </w:r>
          </w:p>
        </w:tc>
      </w:tr>
      <w:tr w:rsidR="00BF4ED3" w:rsidRPr="00BF074B" w:rsidTr="005F0D35">
        <w:trPr>
          <w:trHeight w:val="113"/>
          <w:jc w:val="center"/>
        </w:trPr>
        <w:tc>
          <w:tcPr>
            <w:tcW w:w="838" w:type="dxa"/>
            <w:tcBorders>
              <w:left w:val="single" w:sz="4" w:space="0" w:color="auto"/>
            </w:tcBorders>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47</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2</w:t>
            </w:r>
          </w:p>
        </w:tc>
        <w:tc>
          <w:tcPr>
            <w:tcW w:w="715" w:type="dxa"/>
            <w:tcBorders>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45</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sz w:val="14"/>
                <w:szCs w:val="14"/>
              </w:rPr>
            </w:pPr>
            <w:proofErr w:type="spellStart"/>
            <w:r w:rsidRPr="00BF074B">
              <w:rPr>
                <w:sz w:val="14"/>
                <w:szCs w:val="14"/>
              </w:rPr>
              <w:t>Tulkarm</w:t>
            </w:r>
            <w:proofErr w:type="spellEnd"/>
          </w:p>
        </w:tc>
      </w:tr>
      <w:tr w:rsidR="00BF4ED3" w:rsidRPr="00BF074B" w:rsidTr="005F0D35">
        <w:trPr>
          <w:trHeight w:val="113"/>
          <w:jc w:val="center"/>
        </w:trPr>
        <w:tc>
          <w:tcPr>
            <w:tcW w:w="838" w:type="dxa"/>
            <w:tcBorders>
              <w:left w:val="single" w:sz="4" w:space="0" w:color="auto"/>
            </w:tcBorders>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94</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1</w:t>
            </w:r>
          </w:p>
        </w:tc>
        <w:tc>
          <w:tcPr>
            <w:tcW w:w="714" w:type="dxa"/>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3</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1</w:t>
            </w:r>
          </w:p>
        </w:tc>
        <w:tc>
          <w:tcPr>
            <w:tcW w:w="715" w:type="dxa"/>
            <w:tcBorders>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89</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sz w:val="14"/>
                <w:szCs w:val="14"/>
              </w:rPr>
            </w:pPr>
            <w:r w:rsidRPr="00BF074B">
              <w:rPr>
                <w:sz w:val="14"/>
                <w:szCs w:val="14"/>
              </w:rPr>
              <w:t>Nablus</w:t>
            </w:r>
          </w:p>
        </w:tc>
      </w:tr>
      <w:tr w:rsidR="00BF4ED3" w:rsidRPr="00BF074B" w:rsidTr="005F0D35">
        <w:trPr>
          <w:trHeight w:val="113"/>
          <w:jc w:val="center"/>
        </w:trPr>
        <w:tc>
          <w:tcPr>
            <w:tcW w:w="838" w:type="dxa"/>
            <w:tcBorders>
              <w:left w:val="single" w:sz="4" w:space="0" w:color="auto"/>
            </w:tcBorders>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30</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1</w:t>
            </w:r>
          </w:p>
        </w:tc>
        <w:tc>
          <w:tcPr>
            <w:tcW w:w="715" w:type="dxa"/>
            <w:tcBorders>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29</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sz w:val="14"/>
                <w:szCs w:val="14"/>
              </w:rPr>
            </w:pPr>
            <w:proofErr w:type="spellStart"/>
            <w:r w:rsidRPr="00BF074B">
              <w:rPr>
                <w:sz w:val="14"/>
                <w:szCs w:val="14"/>
              </w:rPr>
              <w:t>Qalqiliya</w:t>
            </w:r>
            <w:proofErr w:type="spellEnd"/>
          </w:p>
        </w:tc>
      </w:tr>
      <w:tr w:rsidR="00BF4ED3" w:rsidRPr="00BF074B" w:rsidTr="005F0D35">
        <w:trPr>
          <w:trHeight w:val="113"/>
          <w:jc w:val="center"/>
        </w:trPr>
        <w:tc>
          <w:tcPr>
            <w:tcW w:w="838" w:type="dxa"/>
            <w:tcBorders>
              <w:left w:val="single" w:sz="4" w:space="0" w:color="auto"/>
            </w:tcBorders>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13</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5" w:type="dxa"/>
            <w:tcBorders>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13</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sz w:val="14"/>
                <w:szCs w:val="14"/>
              </w:rPr>
            </w:pPr>
            <w:r w:rsidRPr="00BF074B">
              <w:rPr>
                <w:sz w:val="14"/>
                <w:szCs w:val="14"/>
              </w:rPr>
              <w:t xml:space="preserve"> </w:t>
            </w:r>
            <w:proofErr w:type="spellStart"/>
            <w:r w:rsidRPr="00BF074B">
              <w:rPr>
                <w:sz w:val="14"/>
                <w:szCs w:val="14"/>
              </w:rPr>
              <w:t>Salfit</w:t>
            </w:r>
            <w:proofErr w:type="spellEnd"/>
            <w:r w:rsidRPr="00BF074B">
              <w:rPr>
                <w:sz w:val="14"/>
                <w:szCs w:val="14"/>
              </w:rPr>
              <w:t xml:space="preserve"> </w:t>
            </w:r>
          </w:p>
        </w:tc>
      </w:tr>
      <w:tr w:rsidR="00BF4ED3" w:rsidRPr="00BF074B" w:rsidTr="005F0D35">
        <w:trPr>
          <w:trHeight w:val="113"/>
          <w:jc w:val="center"/>
        </w:trPr>
        <w:tc>
          <w:tcPr>
            <w:tcW w:w="838" w:type="dxa"/>
            <w:tcBorders>
              <w:left w:val="single" w:sz="4" w:space="0" w:color="auto"/>
            </w:tcBorders>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41</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2</w:t>
            </w:r>
          </w:p>
        </w:tc>
        <w:tc>
          <w:tcPr>
            <w:tcW w:w="714" w:type="dxa"/>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2</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5</w:t>
            </w:r>
          </w:p>
        </w:tc>
        <w:tc>
          <w:tcPr>
            <w:tcW w:w="715" w:type="dxa"/>
            <w:tcBorders>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32</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sz w:val="14"/>
                <w:szCs w:val="14"/>
              </w:rPr>
            </w:pPr>
            <w:r w:rsidRPr="00BF074B">
              <w:rPr>
                <w:sz w:val="14"/>
                <w:szCs w:val="14"/>
              </w:rPr>
              <w:t xml:space="preserve">Ramallah </w:t>
            </w:r>
          </w:p>
          <w:p w:rsidR="00BF4ED3" w:rsidRPr="00BF074B" w:rsidRDefault="00BF4ED3" w:rsidP="00A14CC9">
            <w:pPr>
              <w:rPr>
                <w:sz w:val="14"/>
                <w:szCs w:val="14"/>
              </w:rPr>
            </w:pPr>
            <w:r w:rsidRPr="00BF074B">
              <w:rPr>
                <w:sz w:val="14"/>
                <w:szCs w:val="14"/>
              </w:rPr>
              <w:t>&amp; Al-</w:t>
            </w:r>
            <w:proofErr w:type="spellStart"/>
            <w:r w:rsidRPr="00BF074B">
              <w:rPr>
                <w:sz w:val="14"/>
                <w:szCs w:val="14"/>
              </w:rPr>
              <w:t>Bireh</w:t>
            </w:r>
            <w:proofErr w:type="spellEnd"/>
          </w:p>
        </w:tc>
      </w:tr>
      <w:tr w:rsidR="00BF4ED3" w:rsidRPr="00BF074B" w:rsidTr="005F0D35">
        <w:trPr>
          <w:trHeight w:val="113"/>
          <w:jc w:val="center"/>
        </w:trPr>
        <w:tc>
          <w:tcPr>
            <w:tcW w:w="838" w:type="dxa"/>
            <w:tcBorders>
              <w:left w:val="single" w:sz="4" w:space="0" w:color="auto"/>
            </w:tcBorders>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14</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2</w:t>
            </w:r>
          </w:p>
        </w:tc>
        <w:tc>
          <w:tcPr>
            <w:tcW w:w="715" w:type="dxa"/>
            <w:tcBorders>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12</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sz w:val="14"/>
                <w:szCs w:val="14"/>
              </w:rPr>
            </w:pPr>
            <w:r w:rsidRPr="00BF074B">
              <w:rPr>
                <w:sz w:val="14"/>
                <w:szCs w:val="14"/>
              </w:rPr>
              <w:t xml:space="preserve">Jericho </w:t>
            </w:r>
            <w:r w:rsidRPr="00BF074B">
              <w:rPr>
                <w:rFonts w:asciiTheme="majorBidi" w:hAnsiTheme="majorBidi" w:cstheme="majorBidi"/>
                <w:sz w:val="14"/>
                <w:szCs w:val="14"/>
              </w:rPr>
              <w:t xml:space="preserve">&amp; </w:t>
            </w:r>
            <w:r w:rsidRPr="00BF074B">
              <w:rPr>
                <w:sz w:val="14"/>
                <w:szCs w:val="14"/>
              </w:rPr>
              <w:t xml:space="preserve">Al </w:t>
            </w:r>
            <w:proofErr w:type="spellStart"/>
            <w:r w:rsidRPr="00BF074B">
              <w:rPr>
                <w:sz w:val="14"/>
                <w:szCs w:val="14"/>
              </w:rPr>
              <w:t>Aghwar</w:t>
            </w:r>
            <w:proofErr w:type="spellEnd"/>
          </w:p>
        </w:tc>
      </w:tr>
      <w:tr w:rsidR="00BF4ED3" w:rsidRPr="00BF074B" w:rsidTr="005F0D35">
        <w:trPr>
          <w:trHeight w:val="113"/>
          <w:jc w:val="center"/>
        </w:trPr>
        <w:tc>
          <w:tcPr>
            <w:tcW w:w="838" w:type="dxa"/>
            <w:tcBorders>
              <w:left w:val="single" w:sz="4" w:space="0" w:color="auto"/>
            </w:tcBorders>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56</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2</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4</w:t>
            </w:r>
          </w:p>
        </w:tc>
        <w:tc>
          <w:tcPr>
            <w:tcW w:w="715" w:type="dxa"/>
            <w:tcBorders>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50</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sz w:val="14"/>
                <w:szCs w:val="14"/>
              </w:rPr>
            </w:pPr>
            <w:r w:rsidRPr="00BF074B">
              <w:rPr>
                <w:sz w:val="14"/>
                <w:szCs w:val="14"/>
              </w:rPr>
              <w:t>Jerusalem</w:t>
            </w:r>
          </w:p>
        </w:tc>
      </w:tr>
      <w:tr w:rsidR="00BF4ED3" w:rsidRPr="00BF074B" w:rsidTr="005F0D35">
        <w:trPr>
          <w:trHeight w:val="113"/>
          <w:jc w:val="center"/>
        </w:trPr>
        <w:tc>
          <w:tcPr>
            <w:tcW w:w="838" w:type="dxa"/>
            <w:tcBorders>
              <w:left w:val="single" w:sz="4" w:space="0" w:color="auto"/>
            </w:tcBorders>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88</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7</w:t>
            </w:r>
          </w:p>
        </w:tc>
        <w:tc>
          <w:tcPr>
            <w:tcW w:w="715" w:type="dxa"/>
            <w:tcBorders>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81</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sz w:val="14"/>
                <w:szCs w:val="14"/>
              </w:rPr>
            </w:pPr>
            <w:r w:rsidRPr="00BF074B">
              <w:rPr>
                <w:sz w:val="14"/>
                <w:szCs w:val="14"/>
              </w:rPr>
              <w:t>Bethlehem</w:t>
            </w:r>
          </w:p>
        </w:tc>
      </w:tr>
      <w:tr w:rsidR="00BF4ED3" w:rsidRPr="00BF074B" w:rsidTr="005F0D35">
        <w:trPr>
          <w:trHeight w:val="113"/>
          <w:jc w:val="center"/>
        </w:trPr>
        <w:tc>
          <w:tcPr>
            <w:tcW w:w="838" w:type="dxa"/>
            <w:tcBorders>
              <w:left w:val="single" w:sz="4" w:space="0" w:color="auto"/>
            </w:tcBorders>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86</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3</w:t>
            </w:r>
          </w:p>
        </w:tc>
        <w:tc>
          <w:tcPr>
            <w:tcW w:w="715" w:type="dxa"/>
            <w:tcBorders>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83</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sz w:val="14"/>
                <w:szCs w:val="14"/>
              </w:rPr>
            </w:pPr>
            <w:r w:rsidRPr="00BF074B">
              <w:rPr>
                <w:sz w:val="14"/>
                <w:szCs w:val="14"/>
              </w:rPr>
              <w:t>Hebron</w:t>
            </w:r>
          </w:p>
        </w:tc>
      </w:tr>
      <w:tr w:rsidR="00BF4ED3" w:rsidRPr="00BF074B" w:rsidTr="005F0D35">
        <w:trPr>
          <w:trHeight w:val="113"/>
          <w:jc w:val="center"/>
        </w:trPr>
        <w:tc>
          <w:tcPr>
            <w:tcW w:w="838" w:type="dxa"/>
            <w:tcBorders>
              <w:left w:val="single" w:sz="4" w:space="0" w:color="auto"/>
            </w:tcBorders>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89</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b/>
                <w:bCs/>
                <w:sz w:val="14"/>
                <w:szCs w:val="14"/>
              </w:rPr>
            </w:pPr>
            <w:r w:rsidRPr="00742626">
              <w:rPr>
                <w:rFonts w:asciiTheme="majorBidi" w:hAnsiTheme="majorBidi" w:cstheme="majorBidi"/>
                <w:b/>
                <w:bCs/>
                <w:sz w:val="14"/>
                <w:szCs w:val="14"/>
              </w:rPr>
              <w:t>-</w:t>
            </w:r>
          </w:p>
        </w:tc>
        <w:tc>
          <w:tcPr>
            <w:tcW w:w="714" w:type="dxa"/>
            <w:vAlign w:val="center"/>
          </w:tcPr>
          <w:p w:rsidR="00BF4ED3" w:rsidRPr="00742626" w:rsidRDefault="00BF4ED3" w:rsidP="00742626">
            <w:pPr>
              <w:ind w:right="57" w:hanging="91"/>
              <w:jc w:val="right"/>
              <w:rPr>
                <w:rFonts w:asciiTheme="majorBidi" w:hAnsiTheme="majorBidi" w:cstheme="majorBidi"/>
                <w:b/>
                <w:bCs/>
                <w:sz w:val="14"/>
                <w:szCs w:val="14"/>
              </w:rPr>
            </w:pPr>
            <w:r w:rsidRPr="00742626">
              <w:rPr>
                <w:rFonts w:asciiTheme="majorBidi" w:hAnsiTheme="majorBidi" w:cstheme="majorBidi"/>
                <w:b/>
                <w:bCs/>
                <w:sz w:val="14"/>
                <w:szCs w:val="14"/>
              </w:rPr>
              <w:t>3</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b/>
                <w:bCs/>
                <w:sz w:val="14"/>
                <w:szCs w:val="14"/>
              </w:rPr>
            </w:pPr>
            <w:r w:rsidRPr="00742626">
              <w:rPr>
                <w:rFonts w:asciiTheme="majorBidi" w:hAnsiTheme="majorBidi" w:cstheme="majorBidi"/>
                <w:b/>
                <w:bCs/>
                <w:sz w:val="14"/>
                <w:szCs w:val="14"/>
              </w:rPr>
              <w:t>5</w:t>
            </w:r>
          </w:p>
        </w:tc>
        <w:tc>
          <w:tcPr>
            <w:tcW w:w="715" w:type="dxa"/>
            <w:tcBorders>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b/>
                <w:bCs/>
                <w:sz w:val="14"/>
                <w:szCs w:val="14"/>
              </w:rPr>
            </w:pPr>
            <w:r w:rsidRPr="00742626">
              <w:rPr>
                <w:rFonts w:asciiTheme="majorBidi" w:hAnsiTheme="majorBidi" w:cstheme="majorBidi"/>
                <w:b/>
                <w:bCs/>
                <w:sz w:val="14"/>
                <w:szCs w:val="14"/>
              </w:rPr>
              <w:t>81</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b/>
                <w:bCs/>
                <w:sz w:val="14"/>
                <w:szCs w:val="14"/>
              </w:rPr>
            </w:pPr>
            <w:r w:rsidRPr="00BF074B">
              <w:rPr>
                <w:b/>
                <w:bCs/>
                <w:sz w:val="14"/>
                <w:szCs w:val="14"/>
              </w:rPr>
              <w:t>Gaza Strip</w:t>
            </w:r>
          </w:p>
        </w:tc>
      </w:tr>
      <w:tr w:rsidR="00BF4ED3" w:rsidRPr="00BF074B" w:rsidTr="005F0D35">
        <w:trPr>
          <w:trHeight w:val="113"/>
          <w:jc w:val="center"/>
        </w:trPr>
        <w:tc>
          <w:tcPr>
            <w:tcW w:w="838" w:type="dxa"/>
            <w:tcBorders>
              <w:left w:val="single" w:sz="4" w:space="0" w:color="auto"/>
            </w:tcBorders>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17</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1</w:t>
            </w:r>
          </w:p>
        </w:tc>
        <w:tc>
          <w:tcPr>
            <w:tcW w:w="715" w:type="dxa"/>
            <w:tcBorders>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16</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sz w:val="14"/>
                <w:szCs w:val="14"/>
              </w:rPr>
            </w:pPr>
            <w:r w:rsidRPr="00BF074B">
              <w:rPr>
                <w:sz w:val="14"/>
                <w:szCs w:val="14"/>
              </w:rPr>
              <w:t>North Gaza</w:t>
            </w:r>
          </w:p>
        </w:tc>
      </w:tr>
      <w:tr w:rsidR="00BF4ED3" w:rsidRPr="00BF074B" w:rsidTr="005F0D35">
        <w:trPr>
          <w:trHeight w:val="113"/>
          <w:jc w:val="center"/>
        </w:trPr>
        <w:tc>
          <w:tcPr>
            <w:tcW w:w="838" w:type="dxa"/>
            <w:tcBorders>
              <w:left w:val="single" w:sz="4" w:space="0" w:color="auto"/>
            </w:tcBorders>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33</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2</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1</w:t>
            </w:r>
          </w:p>
        </w:tc>
        <w:tc>
          <w:tcPr>
            <w:tcW w:w="715" w:type="dxa"/>
            <w:tcBorders>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30</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sz w:val="14"/>
                <w:szCs w:val="14"/>
              </w:rPr>
            </w:pPr>
            <w:r w:rsidRPr="00BF074B">
              <w:rPr>
                <w:sz w:val="14"/>
                <w:szCs w:val="14"/>
              </w:rPr>
              <w:t>Gaza</w:t>
            </w:r>
          </w:p>
        </w:tc>
      </w:tr>
      <w:tr w:rsidR="00BF4ED3" w:rsidRPr="00BF074B" w:rsidTr="005F0D35">
        <w:trPr>
          <w:trHeight w:val="113"/>
          <w:jc w:val="center"/>
        </w:trPr>
        <w:tc>
          <w:tcPr>
            <w:tcW w:w="838" w:type="dxa"/>
            <w:tcBorders>
              <w:left w:val="single" w:sz="4" w:space="0" w:color="auto"/>
            </w:tcBorders>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19</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2</w:t>
            </w:r>
          </w:p>
        </w:tc>
        <w:tc>
          <w:tcPr>
            <w:tcW w:w="715" w:type="dxa"/>
            <w:tcBorders>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17</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sz w:val="14"/>
                <w:szCs w:val="14"/>
              </w:rPr>
            </w:pPr>
            <w:proofErr w:type="spellStart"/>
            <w:r w:rsidRPr="00BF074B">
              <w:rPr>
                <w:sz w:val="14"/>
                <w:szCs w:val="14"/>
              </w:rPr>
              <w:t>Deir</w:t>
            </w:r>
            <w:proofErr w:type="spellEnd"/>
            <w:r w:rsidRPr="00BF074B">
              <w:rPr>
                <w:sz w:val="14"/>
                <w:szCs w:val="14"/>
              </w:rPr>
              <w:t xml:space="preserve"> Al-</w:t>
            </w:r>
            <w:proofErr w:type="spellStart"/>
            <w:r w:rsidRPr="00BF074B">
              <w:rPr>
                <w:sz w:val="14"/>
                <w:szCs w:val="14"/>
              </w:rPr>
              <w:t>Balah</w:t>
            </w:r>
            <w:proofErr w:type="spellEnd"/>
          </w:p>
        </w:tc>
      </w:tr>
      <w:tr w:rsidR="00BF4ED3" w:rsidRPr="00BF074B" w:rsidTr="005F0D35">
        <w:trPr>
          <w:trHeight w:val="113"/>
          <w:jc w:val="center"/>
        </w:trPr>
        <w:tc>
          <w:tcPr>
            <w:tcW w:w="838" w:type="dxa"/>
            <w:tcBorders>
              <w:left w:val="single" w:sz="4" w:space="0" w:color="auto"/>
            </w:tcBorders>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11</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1</w:t>
            </w:r>
          </w:p>
        </w:tc>
        <w:tc>
          <w:tcPr>
            <w:tcW w:w="714" w:type="dxa"/>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1</w:t>
            </w:r>
          </w:p>
        </w:tc>
        <w:tc>
          <w:tcPr>
            <w:tcW w:w="715" w:type="dxa"/>
            <w:tcBorders>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9</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sz w:val="14"/>
                <w:szCs w:val="14"/>
              </w:rPr>
            </w:pPr>
            <w:r w:rsidRPr="00BF074B">
              <w:rPr>
                <w:sz w:val="14"/>
                <w:szCs w:val="14"/>
              </w:rPr>
              <w:t xml:space="preserve">Khan </w:t>
            </w:r>
            <w:proofErr w:type="spellStart"/>
            <w:r w:rsidRPr="00BF074B">
              <w:rPr>
                <w:sz w:val="14"/>
                <w:szCs w:val="14"/>
              </w:rPr>
              <w:t>Yunis</w:t>
            </w:r>
            <w:proofErr w:type="spellEnd"/>
          </w:p>
        </w:tc>
      </w:tr>
      <w:tr w:rsidR="00BF4ED3" w:rsidRPr="00BF074B" w:rsidTr="005F0D35">
        <w:trPr>
          <w:trHeight w:val="113"/>
          <w:jc w:val="center"/>
        </w:trPr>
        <w:tc>
          <w:tcPr>
            <w:tcW w:w="838" w:type="dxa"/>
            <w:tcBorders>
              <w:left w:val="single" w:sz="4" w:space="0" w:color="auto"/>
              <w:bottom w:val="single" w:sz="4" w:space="0" w:color="auto"/>
            </w:tcBorders>
            <w:tcMar>
              <w:top w:w="15" w:type="dxa"/>
              <w:left w:w="15" w:type="dxa"/>
              <w:bottom w:w="0" w:type="dxa"/>
              <w:right w:w="15" w:type="dxa"/>
            </w:tcMar>
            <w:vAlign w:val="center"/>
          </w:tcPr>
          <w:p w:rsidR="00BF4ED3" w:rsidRPr="00742626" w:rsidRDefault="00BF4ED3" w:rsidP="00742626">
            <w:pPr>
              <w:jc w:val="right"/>
              <w:rPr>
                <w:rFonts w:asciiTheme="majorBidi" w:hAnsiTheme="majorBidi" w:cstheme="majorBidi"/>
                <w:b/>
                <w:bCs/>
                <w:sz w:val="14"/>
                <w:szCs w:val="14"/>
              </w:rPr>
            </w:pPr>
            <w:r w:rsidRPr="00742626">
              <w:rPr>
                <w:rFonts w:asciiTheme="majorBidi" w:hAnsiTheme="majorBidi" w:cstheme="majorBidi"/>
                <w:b/>
                <w:bCs/>
                <w:sz w:val="14"/>
                <w:szCs w:val="14"/>
              </w:rPr>
              <w:t>9</w:t>
            </w:r>
          </w:p>
        </w:tc>
        <w:tc>
          <w:tcPr>
            <w:tcW w:w="714" w:type="dxa"/>
            <w:tcBorders>
              <w:bottom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tcBorders>
              <w:bottom w:val="single" w:sz="4" w:space="0" w:color="auto"/>
            </w:tcBorders>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4" w:type="dxa"/>
            <w:tcBorders>
              <w:bottom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w:t>
            </w:r>
          </w:p>
        </w:tc>
        <w:tc>
          <w:tcPr>
            <w:tcW w:w="715" w:type="dxa"/>
            <w:tcBorders>
              <w:bottom w:val="single" w:sz="4" w:space="0" w:color="auto"/>
              <w:right w:val="single" w:sz="4" w:space="0" w:color="auto"/>
            </w:tcBorders>
            <w:tcMar>
              <w:top w:w="15" w:type="dxa"/>
              <w:left w:w="15" w:type="dxa"/>
              <w:bottom w:w="0" w:type="dxa"/>
              <w:right w:w="15" w:type="dxa"/>
            </w:tcMar>
            <w:vAlign w:val="center"/>
          </w:tcPr>
          <w:p w:rsidR="00BF4ED3" w:rsidRPr="00742626" w:rsidRDefault="00BF4ED3" w:rsidP="00742626">
            <w:pPr>
              <w:ind w:right="57" w:hanging="91"/>
              <w:jc w:val="right"/>
              <w:rPr>
                <w:rFonts w:asciiTheme="majorBidi" w:hAnsiTheme="majorBidi" w:cstheme="majorBidi"/>
                <w:sz w:val="14"/>
                <w:szCs w:val="14"/>
              </w:rPr>
            </w:pPr>
            <w:r w:rsidRPr="00742626">
              <w:rPr>
                <w:rFonts w:asciiTheme="majorBidi" w:hAnsiTheme="majorBidi" w:cstheme="majorBidi"/>
                <w:sz w:val="14"/>
                <w:szCs w:val="14"/>
              </w:rPr>
              <w:t>9</w:t>
            </w:r>
          </w:p>
        </w:tc>
        <w:tc>
          <w:tcPr>
            <w:tcW w:w="1408" w:type="dxa"/>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BF4ED3" w:rsidRPr="00BF074B" w:rsidRDefault="00BF4ED3" w:rsidP="00A14CC9">
            <w:pPr>
              <w:rPr>
                <w:sz w:val="14"/>
                <w:szCs w:val="14"/>
              </w:rPr>
            </w:pPr>
            <w:r w:rsidRPr="00BF074B">
              <w:rPr>
                <w:sz w:val="14"/>
                <w:szCs w:val="14"/>
              </w:rPr>
              <w:t xml:space="preserve"> </w:t>
            </w:r>
            <w:proofErr w:type="spellStart"/>
            <w:r w:rsidRPr="00BF074B">
              <w:rPr>
                <w:sz w:val="14"/>
                <w:szCs w:val="14"/>
              </w:rPr>
              <w:t>Rafah</w:t>
            </w:r>
            <w:proofErr w:type="spellEnd"/>
          </w:p>
        </w:tc>
      </w:tr>
    </w:tbl>
    <w:p w:rsidR="001A5B6C" w:rsidRPr="00BF074B" w:rsidRDefault="001A5B6C" w:rsidP="001A5B6C">
      <w:pPr>
        <w:pStyle w:val="xl42"/>
        <w:overflowPunct w:val="0"/>
        <w:autoSpaceDE w:val="0"/>
        <w:autoSpaceDN w:val="0"/>
        <w:adjustRightInd w:val="0"/>
        <w:spacing w:before="0" w:beforeAutospacing="0" w:after="0" w:afterAutospacing="0"/>
        <w:textAlignment w:val="baseline"/>
        <w:rPr>
          <w:b/>
          <w:bCs/>
          <w:sz w:val="16"/>
          <w:szCs w:val="16"/>
        </w:rPr>
      </w:pPr>
    </w:p>
    <w:p w:rsidR="001A5B6C" w:rsidRPr="00BF074B" w:rsidRDefault="001A5B6C" w:rsidP="001A5B6C">
      <w:pPr>
        <w:pStyle w:val="xl42"/>
        <w:overflowPunct w:val="0"/>
        <w:autoSpaceDE w:val="0"/>
        <w:autoSpaceDN w:val="0"/>
        <w:adjustRightInd w:val="0"/>
        <w:spacing w:before="0" w:beforeAutospacing="0" w:after="0" w:afterAutospacing="0"/>
        <w:textAlignment w:val="baseline"/>
        <w:rPr>
          <w:b/>
          <w:bCs/>
          <w:sz w:val="16"/>
          <w:szCs w:val="16"/>
        </w:rPr>
      </w:pPr>
    </w:p>
    <w:p w:rsidR="001A5B6C" w:rsidRPr="00BF074B" w:rsidRDefault="001A5B6C" w:rsidP="001A5B6C">
      <w:pPr>
        <w:pStyle w:val="xl42"/>
        <w:overflowPunct w:val="0"/>
        <w:autoSpaceDE w:val="0"/>
        <w:autoSpaceDN w:val="0"/>
        <w:adjustRightInd w:val="0"/>
        <w:spacing w:before="0" w:beforeAutospacing="0" w:after="0" w:afterAutospacing="0"/>
        <w:textAlignment w:val="baseline"/>
        <w:rPr>
          <w:b/>
          <w:bCs/>
          <w:sz w:val="16"/>
          <w:szCs w:val="16"/>
        </w:rPr>
      </w:pPr>
    </w:p>
    <w:p w:rsidR="001A5B6C" w:rsidRPr="00BF074B" w:rsidRDefault="001A5B6C" w:rsidP="001A5B6C">
      <w:pPr>
        <w:overflowPunct/>
        <w:autoSpaceDE/>
        <w:autoSpaceDN/>
        <w:adjustRightInd/>
        <w:textAlignment w:val="auto"/>
        <w:rPr>
          <w:rFonts w:cs="Times New Roman"/>
          <w:b/>
          <w:bCs/>
          <w:sz w:val="16"/>
          <w:szCs w:val="16"/>
        </w:rPr>
      </w:pPr>
      <w:r w:rsidRPr="00BF074B">
        <w:rPr>
          <w:rFonts w:cs="Times New Roman"/>
          <w:b/>
          <w:bCs/>
          <w:sz w:val="16"/>
          <w:szCs w:val="16"/>
        </w:rPr>
        <w:br w:type="page"/>
      </w:r>
    </w:p>
    <w:p w:rsidR="00A54E2C" w:rsidRPr="00BF074B" w:rsidRDefault="00A54E2C" w:rsidP="00A54E2C">
      <w:pPr>
        <w:jc w:val="center"/>
        <w:rPr>
          <w:b/>
          <w:bCs/>
          <w:sz w:val="16"/>
          <w:szCs w:val="16"/>
          <w:rtl/>
        </w:rPr>
      </w:pPr>
      <w:r w:rsidRPr="00BF074B">
        <w:rPr>
          <w:b/>
          <w:bCs/>
          <w:sz w:val="16"/>
          <w:szCs w:val="16"/>
        </w:rPr>
        <w:lastRenderedPageBreak/>
        <w:t>Main Indicators about Culture of Palestinian Households by Region, 2014</w:t>
      </w:r>
    </w:p>
    <w:tbl>
      <w:tblPr>
        <w:tblW w:w="5541" w:type="dxa"/>
        <w:tblInd w:w="96" w:type="dxa"/>
        <w:tblLayout w:type="fixed"/>
        <w:tblLook w:val="04A0"/>
      </w:tblPr>
      <w:tblGrid>
        <w:gridCol w:w="3344"/>
        <w:gridCol w:w="770"/>
        <w:gridCol w:w="714"/>
        <w:gridCol w:w="713"/>
      </w:tblGrid>
      <w:tr w:rsidR="00A54E2C" w:rsidRPr="00BF074B" w:rsidTr="000104DD">
        <w:trPr>
          <w:trHeight w:val="210"/>
        </w:trPr>
        <w:tc>
          <w:tcPr>
            <w:tcW w:w="334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54E2C" w:rsidRPr="00BF074B" w:rsidRDefault="00A54E2C" w:rsidP="000104DD">
            <w:pPr>
              <w:overflowPunct/>
              <w:autoSpaceDE/>
              <w:autoSpaceDN/>
              <w:adjustRightInd/>
              <w:jc w:val="center"/>
              <w:textAlignment w:val="auto"/>
              <w:rPr>
                <w:rFonts w:cs="Times New Roman"/>
                <w:b/>
                <w:bCs/>
                <w:sz w:val="14"/>
                <w:szCs w:val="14"/>
              </w:rPr>
            </w:pPr>
            <w:r w:rsidRPr="00BF074B">
              <w:rPr>
                <w:rFonts w:cs="Times New Roman"/>
                <w:b/>
                <w:bCs/>
                <w:sz w:val="14"/>
                <w:szCs w:val="14"/>
              </w:rPr>
              <w:t>Indicator</w:t>
            </w:r>
          </w:p>
        </w:tc>
        <w:tc>
          <w:tcPr>
            <w:tcW w:w="770" w:type="dxa"/>
            <w:tcBorders>
              <w:top w:val="single" w:sz="8" w:space="0" w:color="auto"/>
              <w:left w:val="nil"/>
              <w:bottom w:val="single" w:sz="8" w:space="0" w:color="auto"/>
              <w:right w:val="single" w:sz="8" w:space="0" w:color="auto"/>
            </w:tcBorders>
            <w:shd w:val="clear" w:color="auto" w:fill="auto"/>
            <w:vAlign w:val="center"/>
            <w:hideMark/>
          </w:tcPr>
          <w:p w:rsidR="00A54E2C" w:rsidRPr="00BF074B" w:rsidRDefault="00A54E2C" w:rsidP="000104DD">
            <w:pPr>
              <w:overflowPunct/>
              <w:autoSpaceDE/>
              <w:autoSpaceDN/>
              <w:adjustRightInd/>
              <w:jc w:val="center"/>
              <w:textAlignment w:val="auto"/>
              <w:rPr>
                <w:rFonts w:cs="Times New Roman"/>
                <w:b/>
                <w:bCs/>
                <w:sz w:val="14"/>
                <w:szCs w:val="14"/>
              </w:rPr>
            </w:pPr>
            <w:r w:rsidRPr="00BF074B">
              <w:rPr>
                <w:rFonts w:cs="Times New Roman"/>
                <w:b/>
                <w:bCs/>
                <w:sz w:val="14"/>
                <w:szCs w:val="14"/>
              </w:rPr>
              <w:t>Palestine</w:t>
            </w:r>
          </w:p>
        </w:tc>
        <w:tc>
          <w:tcPr>
            <w:tcW w:w="714" w:type="dxa"/>
            <w:tcBorders>
              <w:top w:val="single" w:sz="8" w:space="0" w:color="auto"/>
              <w:left w:val="nil"/>
              <w:bottom w:val="single" w:sz="8" w:space="0" w:color="auto"/>
              <w:right w:val="single" w:sz="8" w:space="0" w:color="auto"/>
            </w:tcBorders>
            <w:shd w:val="clear" w:color="auto" w:fill="auto"/>
            <w:vAlign w:val="center"/>
            <w:hideMark/>
          </w:tcPr>
          <w:p w:rsidR="00A54E2C" w:rsidRPr="00BF074B" w:rsidRDefault="00A54E2C" w:rsidP="000104DD">
            <w:pPr>
              <w:overflowPunct/>
              <w:autoSpaceDE/>
              <w:autoSpaceDN/>
              <w:adjustRightInd/>
              <w:jc w:val="center"/>
              <w:textAlignment w:val="auto"/>
              <w:rPr>
                <w:rFonts w:cs="Times New Roman"/>
                <w:b/>
                <w:bCs/>
                <w:sz w:val="14"/>
                <w:szCs w:val="14"/>
              </w:rPr>
            </w:pPr>
            <w:r w:rsidRPr="00BF074B">
              <w:rPr>
                <w:rFonts w:cs="Times New Roman"/>
                <w:b/>
                <w:bCs/>
                <w:sz w:val="14"/>
                <w:szCs w:val="14"/>
              </w:rPr>
              <w:t>West Bank</w:t>
            </w:r>
          </w:p>
        </w:tc>
        <w:tc>
          <w:tcPr>
            <w:tcW w:w="713" w:type="dxa"/>
            <w:tcBorders>
              <w:top w:val="single" w:sz="8" w:space="0" w:color="auto"/>
              <w:left w:val="nil"/>
              <w:bottom w:val="single" w:sz="8" w:space="0" w:color="auto"/>
              <w:right w:val="single" w:sz="8" w:space="0" w:color="auto"/>
            </w:tcBorders>
            <w:shd w:val="clear" w:color="auto" w:fill="auto"/>
            <w:vAlign w:val="center"/>
            <w:hideMark/>
          </w:tcPr>
          <w:p w:rsidR="00A54E2C" w:rsidRPr="00BF074B" w:rsidRDefault="00A54E2C" w:rsidP="000104DD">
            <w:pPr>
              <w:overflowPunct/>
              <w:autoSpaceDE/>
              <w:autoSpaceDN/>
              <w:adjustRightInd/>
              <w:jc w:val="center"/>
              <w:textAlignment w:val="auto"/>
              <w:rPr>
                <w:rFonts w:cs="Times New Roman"/>
                <w:b/>
                <w:bCs/>
                <w:sz w:val="14"/>
                <w:szCs w:val="14"/>
              </w:rPr>
            </w:pPr>
            <w:r w:rsidRPr="00BF074B">
              <w:rPr>
                <w:rFonts w:cs="Times New Roman"/>
                <w:b/>
                <w:bCs/>
                <w:sz w:val="14"/>
                <w:szCs w:val="14"/>
              </w:rPr>
              <w:t>Gaza Strip</w:t>
            </w:r>
          </w:p>
        </w:tc>
      </w:tr>
      <w:tr w:rsidR="00A54E2C" w:rsidRPr="00BF074B" w:rsidTr="000104DD">
        <w:trPr>
          <w:trHeight w:val="210"/>
        </w:trPr>
        <w:tc>
          <w:tcPr>
            <w:tcW w:w="3344" w:type="dxa"/>
            <w:tcBorders>
              <w:top w:val="nil"/>
              <w:left w:val="single" w:sz="8" w:space="0" w:color="auto"/>
              <w:bottom w:val="nil"/>
              <w:right w:val="single" w:sz="8" w:space="0" w:color="auto"/>
            </w:tcBorders>
            <w:shd w:val="clear" w:color="auto" w:fill="auto"/>
            <w:vAlign w:val="center"/>
            <w:hideMark/>
          </w:tcPr>
          <w:p w:rsidR="00A54E2C" w:rsidRPr="00BF074B" w:rsidRDefault="00A54E2C" w:rsidP="000104DD">
            <w:pPr>
              <w:overflowPunct/>
              <w:autoSpaceDE/>
              <w:autoSpaceDN/>
              <w:adjustRightInd/>
              <w:jc w:val="both"/>
              <w:textAlignment w:val="auto"/>
              <w:rPr>
                <w:rFonts w:cs="Times New Roman"/>
                <w:sz w:val="14"/>
                <w:szCs w:val="14"/>
              </w:rPr>
            </w:pPr>
            <w:r w:rsidRPr="00BF074B">
              <w:rPr>
                <w:rFonts w:cs="Times New Roman"/>
                <w:sz w:val="14"/>
                <w:szCs w:val="14"/>
              </w:rPr>
              <w:t xml:space="preserve">Percentage of Households who Have Home Library </w:t>
            </w:r>
          </w:p>
        </w:tc>
        <w:tc>
          <w:tcPr>
            <w:tcW w:w="770" w:type="dxa"/>
            <w:tcBorders>
              <w:top w:val="nil"/>
              <w:left w:val="nil"/>
              <w:bottom w:val="nil"/>
              <w:right w:val="nil"/>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b/>
                <w:bCs/>
                <w:sz w:val="14"/>
                <w:szCs w:val="14"/>
              </w:rPr>
            </w:pPr>
            <w:r w:rsidRPr="00BF074B">
              <w:rPr>
                <w:rFonts w:cs="Times New Roman"/>
                <w:b/>
                <w:bCs/>
                <w:sz w:val="14"/>
                <w:szCs w:val="14"/>
              </w:rPr>
              <w:t>27.0</w:t>
            </w:r>
          </w:p>
        </w:tc>
        <w:tc>
          <w:tcPr>
            <w:tcW w:w="714" w:type="dxa"/>
            <w:tcBorders>
              <w:top w:val="nil"/>
              <w:left w:val="nil"/>
              <w:bottom w:val="nil"/>
              <w:right w:val="nil"/>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sz w:val="14"/>
                <w:szCs w:val="14"/>
              </w:rPr>
            </w:pPr>
            <w:r w:rsidRPr="00BF074B">
              <w:rPr>
                <w:rFonts w:cs="Times New Roman"/>
                <w:sz w:val="14"/>
                <w:szCs w:val="14"/>
              </w:rPr>
              <w:t>26.6</w:t>
            </w:r>
          </w:p>
        </w:tc>
        <w:tc>
          <w:tcPr>
            <w:tcW w:w="713" w:type="dxa"/>
            <w:tcBorders>
              <w:top w:val="nil"/>
              <w:left w:val="nil"/>
              <w:bottom w:val="nil"/>
              <w:right w:val="single" w:sz="8" w:space="0" w:color="auto"/>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sz w:val="14"/>
                <w:szCs w:val="14"/>
              </w:rPr>
            </w:pPr>
            <w:r w:rsidRPr="00BF074B">
              <w:rPr>
                <w:rFonts w:cs="Times New Roman"/>
                <w:sz w:val="14"/>
                <w:szCs w:val="14"/>
              </w:rPr>
              <w:t>27.7</w:t>
            </w:r>
          </w:p>
        </w:tc>
      </w:tr>
      <w:tr w:rsidR="00A54E2C" w:rsidRPr="00BF074B" w:rsidTr="000104DD">
        <w:trPr>
          <w:trHeight w:val="210"/>
        </w:trPr>
        <w:tc>
          <w:tcPr>
            <w:tcW w:w="3344" w:type="dxa"/>
            <w:tcBorders>
              <w:top w:val="nil"/>
              <w:left w:val="single" w:sz="8" w:space="0" w:color="auto"/>
              <w:bottom w:val="nil"/>
              <w:right w:val="single" w:sz="8" w:space="0" w:color="auto"/>
            </w:tcBorders>
            <w:shd w:val="clear" w:color="auto" w:fill="auto"/>
            <w:vAlign w:val="center"/>
            <w:hideMark/>
          </w:tcPr>
          <w:p w:rsidR="00A54E2C" w:rsidRPr="00BF074B" w:rsidRDefault="00A54E2C" w:rsidP="000104DD">
            <w:pPr>
              <w:overflowPunct/>
              <w:autoSpaceDE/>
              <w:autoSpaceDN/>
              <w:adjustRightInd/>
              <w:jc w:val="both"/>
              <w:textAlignment w:val="auto"/>
              <w:rPr>
                <w:rFonts w:cs="Times New Roman"/>
                <w:sz w:val="14"/>
                <w:szCs w:val="14"/>
              </w:rPr>
            </w:pPr>
            <w:r w:rsidRPr="00BF074B">
              <w:rPr>
                <w:rFonts w:cs="Times New Roman"/>
                <w:sz w:val="14"/>
                <w:szCs w:val="14"/>
              </w:rPr>
              <w:t>Percentage of Households who Get Daily Newspapers</w:t>
            </w:r>
          </w:p>
        </w:tc>
        <w:tc>
          <w:tcPr>
            <w:tcW w:w="770" w:type="dxa"/>
            <w:tcBorders>
              <w:top w:val="nil"/>
              <w:left w:val="nil"/>
              <w:bottom w:val="nil"/>
              <w:right w:val="nil"/>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b/>
                <w:bCs/>
                <w:sz w:val="14"/>
                <w:szCs w:val="14"/>
              </w:rPr>
            </w:pPr>
            <w:r w:rsidRPr="00BF074B">
              <w:rPr>
                <w:rFonts w:cs="Times New Roman"/>
                <w:b/>
                <w:bCs/>
                <w:sz w:val="14"/>
                <w:szCs w:val="14"/>
              </w:rPr>
              <w:t>20.4</w:t>
            </w:r>
          </w:p>
        </w:tc>
        <w:tc>
          <w:tcPr>
            <w:tcW w:w="714" w:type="dxa"/>
            <w:tcBorders>
              <w:top w:val="nil"/>
              <w:left w:val="nil"/>
              <w:bottom w:val="nil"/>
              <w:right w:val="nil"/>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sz w:val="14"/>
                <w:szCs w:val="14"/>
              </w:rPr>
            </w:pPr>
            <w:r w:rsidRPr="00BF074B">
              <w:rPr>
                <w:rFonts w:cs="Times New Roman"/>
                <w:sz w:val="14"/>
                <w:szCs w:val="14"/>
              </w:rPr>
              <w:t>23.7</w:t>
            </w:r>
          </w:p>
        </w:tc>
        <w:tc>
          <w:tcPr>
            <w:tcW w:w="713" w:type="dxa"/>
            <w:tcBorders>
              <w:top w:val="nil"/>
              <w:left w:val="nil"/>
              <w:bottom w:val="nil"/>
              <w:right w:val="single" w:sz="8" w:space="0" w:color="auto"/>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sz w:val="14"/>
                <w:szCs w:val="14"/>
              </w:rPr>
            </w:pPr>
            <w:r w:rsidRPr="00BF074B">
              <w:rPr>
                <w:rFonts w:cs="Times New Roman"/>
                <w:sz w:val="14"/>
                <w:szCs w:val="14"/>
              </w:rPr>
              <w:t>14.1</w:t>
            </w:r>
          </w:p>
        </w:tc>
      </w:tr>
      <w:tr w:rsidR="00A54E2C" w:rsidRPr="00BF074B" w:rsidTr="000104DD">
        <w:trPr>
          <w:trHeight w:val="210"/>
        </w:trPr>
        <w:tc>
          <w:tcPr>
            <w:tcW w:w="3344" w:type="dxa"/>
            <w:tcBorders>
              <w:top w:val="nil"/>
              <w:left w:val="single" w:sz="8" w:space="0" w:color="auto"/>
              <w:bottom w:val="nil"/>
              <w:right w:val="single" w:sz="8" w:space="0" w:color="auto"/>
            </w:tcBorders>
            <w:shd w:val="clear" w:color="auto" w:fill="auto"/>
            <w:vAlign w:val="center"/>
            <w:hideMark/>
          </w:tcPr>
          <w:p w:rsidR="00A54E2C" w:rsidRPr="00BF074B" w:rsidRDefault="00A54E2C" w:rsidP="000104DD">
            <w:pPr>
              <w:overflowPunct/>
              <w:autoSpaceDE/>
              <w:autoSpaceDN/>
              <w:adjustRightInd/>
              <w:jc w:val="both"/>
              <w:textAlignment w:val="auto"/>
              <w:rPr>
                <w:rFonts w:cs="Times New Roman"/>
                <w:sz w:val="14"/>
                <w:szCs w:val="14"/>
              </w:rPr>
            </w:pPr>
            <w:r w:rsidRPr="00BF074B">
              <w:rPr>
                <w:rFonts w:cs="Times New Roman"/>
                <w:sz w:val="14"/>
                <w:szCs w:val="14"/>
              </w:rPr>
              <w:t>Percentage of Households who Listen to Radio Stations</w:t>
            </w:r>
          </w:p>
        </w:tc>
        <w:tc>
          <w:tcPr>
            <w:tcW w:w="770" w:type="dxa"/>
            <w:tcBorders>
              <w:top w:val="nil"/>
              <w:left w:val="nil"/>
              <w:bottom w:val="nil"/>
              <w:right w:val="nil"/>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b/>
                <w:bCs/>
                <w:sz w:val="14"/>
                <w:szCs w:val="14"/>
              </w:rPr>
            </w:pPr>
            <w:r w:rsidRPr="00BF074B">
              <w:rPr>
                <w:rFonts w:cs="Times New Roman"/>
                <w:b/>
                <w:bCs/>
                <w:sz w:val="14"/>
                <w:szCs w:val="14"/>
              </w:rPr>
              <w:t>60.8</w:t>
            </w:r>
          </w:p>
        </w:tc>
        <w:tc>
          <w:tcPr>
            <w:tcW w:w="714" w:type="dxa"/>
            <w:tcBorders>
              <w:top w:val="nil"/>
              <w:left w:val="nil"/>
              <w:bottom w:val="nil"/>
              <w:right w:val="nil"/>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sz w:val="14"/>
                <w:szCs w:val="14"/>
              </w:rPr>
            </w:pPr>
            <w:r w:rsidRPr="00BF074B">
              <w:rPr>
                <w:rFonts w:cs="Times New Roman"/>
                <w:sz w:val="14"/>
                <w:szCs w:val="14"/>
              </w:rPr>
              <w:t>57.3</w:t>
            </w:r>
          </w:p>
        </w:tc>
        <w:tc>
          <w:tcPr>
            <w:tcW w:w="713" w:type="dxa"/>
            <w:tcBorders>
              <w:top w:val="nil"/>
              <w:left w:val="nil"/>
              <w:bottom w:val="nil"/>
              <w:right w:val="single" w:sz="8" w:space="0" w:color="auto"/>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sz w:val="14"/>
                <w:szCs w:val="14"/>
              </w:rPr>
            </w:pPr>
            <w:r w:rsidRPr="00BF074B">
              <w:rPr>
                <w:rFonts w:cs="Times New Roman"/>
                <w:sz w:val="14"/>
                <w:szCs w:val="14"/>
              </w:rPr>
              <w:t>67.6</w:t>
            </w:r>
          </w:p>
        </w:tc>
      </w:tr>
      <w:tr w:rsidR="00A54E2C" w:rsidRPr="00BF074B" w:rsidTr="000104DD">
        <w:trPr>
          <w:trHeight w:val="210"/>
        </w:trPr>
        <w:tc>
          <w:tcPr>
            <w:tcW w:w="3344" w:type="dxa"/>
            <w:tcBorders>
              <w:top w:val="nil"/>
              <w:left w:val="single" w:sz="8" w:space="0" w:color="auto"/>
              <w:bottom w:val="nil"/>
              <w:right w:val="single" w:sz="8" w:space="0" w:color="auto"/>
            </w:tcBorders>
            <w:shd w:val="clear" w:color="auto" w:fill="auto"/>
            <w:vAlign w:val="center"/>
            <w:hideMark/>
          </w:tcPr>
          <w:p w:rsidR="00A54E2C" w:rsidRPr="00BF074B" w:rsidRDefault="00A54E2C" w:rsidP="000104DD">
            <w:pPr>
              <w:overflowPunct/>
              <w:autoSpaceDE/>
              <w:autoSpaceDN/>
              <w:adjustRightInd/>
              <w:jc w:val="both"/>
              <w:textAlignment w:val="auto"/>
              <w:rPr>
                <w:rFonts w:cs="Times New Roman"/>
                <w:sz w:val="14"/>
                <w:szCs w:val="14"/>
              </w:rPr>
            </w:pPr>
            <w:r w:rsidRPr="00BF074B">
              <w:rPr>
                <w:rFonts w:cs="Times New Roman"/>
                <w:sz w:val="14"/>
                <w:szCs w:val="14"/>
              </w:rPr>
              <w:t>Percentage of Households who Have TV Set and View Local TV Stations</w:t>
            </w:r>
          </w:p>
        </w:tc>
        <w:tc>
          <w:tcPr>
            <w:tcW w:w="770" w:type="dxa"/>
            <w:tcBorders>
              <w:top w:val="nil"/>
              <w:left w:val="nil"/>
              <w:bottom w:val="nil"/>
              <w:right w:val="nil"/>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b/>
                <w:bCs/>
                <w:sz w:val="14"/>
                <w:szCs w:val="14"/>
              </w:rPr>
            </w:pPr>
            <w:r w:rsidRPr="00BF074B">
              <w:rPr>
                <w:rFonts w:cs="Times New Roman"/>
                <w:b/>
                <w:bCs/>
                <w:sz w:val="14"/>
                <w:szCs w:val="14"/>
              </w:rPr>
              <w:t>17.2</w:t>
            </w:r>
          </w:p>
        </w:tc>
        <w:tc>
          <w:tcPr>
            <w:tcW w:w="714" w:type="dxa"/>
            <w:tcBorders>
              <w:top w:val="nil"/>
              <w:left w:val="nil"/>
              <w:bottom w:val="nil"/>
              <w:right w:val="nil"/>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sz w:val="14"/>
                <w:szCs w:val="14"/>
              </w:rPr>
            </w:pPr>
            <w:r w:rsidRPr="00BF074B">
              <w:rPr>
                <w:rFonts w:cs="Times New Roman"/>
                <w:sz w:val="14"/>
                <w:szCs w:val="14"/>
              </w:rPr>
              <w:t>16.2</w:t>
            </w:r>
          </w:p>
        </w:tc>
        <w:tc>
          <w:tcPr>
            <w:tcW w:w="713" w:type="dxa"/>
            <w:tcBorders>
              <w:top w:val="nil"/>
              <w:left w:val="nil"/>
              <w:bottom w:val="nil"/>
              <w:right w:val="single" w:sz="8" w:space="0" w:color="auto"/>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sz w:val="14"/>
                <w:szCs w:val="14"/>
              </w:rPr>
            </w:pPr>
            <w:r w:rsidRPr="00BF074B">
              <w:rPr>
                <w:rFonts w:cs="Times New Roman"/>
                <w:sz w:val="14"/>
                <w:szCs w:val="14"/>
              </w:rPr>
              <w:t>19.2</w:t>
            </w:r>
          </w:p>
        </w:tc>
      </w:tr>
      <w:tr w:rsidR="00A54E2C" w:rsidRPr="00BF074B" w:rsidTr="000104DD">
        <w:trPr>
          <w:trHeight w:val="210"/>
        </w:trPr>
        <w:tc>
          <w:tcPr>
            <w:tcW w:w="3344" w:type="dxa"/>
            <w:tcBorders>
              <w:top w:val="nil"/>
              <w:left w:val="single" w:sz="8" w:space="0" w:color="auto"/>
              <w:bottom w:val="nil"/>
              <w:right w:val="single" w:sz="8" w:space="0" w:color="auto"/>
            </w:tcBorders>
            <w:shd w:val="clear" w:color="auto" w:fill="auto"/>
            <w:vAlign w:val="center"/>
            <w:hideMark/>
          </w:tcPr>
          <w:p w:rsidR="00A54E2C" w:rsidRPr="00BF074B" w:rsidRDefault="00A54E2C" w:rsidP="000104DD">
            <w:pPr>
              <w:overflowPunct/>
              <w:autoSpaceDE/>
              <w:autoSpaceDN/>
              <w:adjustRightInd/>
              <w:jc w:val="both"/>
              <w:textAlignment w:val="auto"/>
              <w:rPr>
                <w:rFonts w:cs="Times New Roman"/>
                <w:sz w:val="14"/>
                <w:szCs w:val="14"/>
              </w:rPr>
            </w:pPr>
            <w:r w:rsidRPr="00BF074B">
              <w:rPr>
                <w:rFonts w:cs="Times New Roman"/>
                <w:sz w:val="14"/>
                <w:szCs w:val="14"/>
              </w:rPr>
              <w:t>Percentage of Households who Have TV Set and View Palestine Television</w:t>
            </w:r>
          </w:p>
        </w:tc>
        <w:tc>
          <w:tcPr>
            <w:tcW w:w="770" w:type="dxa"/>
            <w:tcBorders>
              <w:top w:val="nil"/>
              <w:left w:val="nil"/>
              <w:bottom w:val="nil"/>
              <w:right w:val="nil"/>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b/>
                <w:bCs/>
                <w:sz w:val="14"/>
                <w:szCs w:val="14"/>
              </w:rPr>
            </w:pPr>
            <w:r w:rsidRPr="00BF074B">
              <w:rPr>
                <w:rFonts w:cs="Times New Roman"/>
                <w:b/>
                <w:bCs/>
                <w:sz w:val="14"/>
                <w:szCs w:val="14"/>
              </w:rPr>
              <w:t>82.4</w:t>
            </w:r>
          </w:p>
        </w:tc>
        <w:tc>
          <w:tcPr>
            <w:tcW w:w="714" w:type="dxa"/>
            <w:tcBorders>
              <w:top w:val="nil"/>
              <w:left w:val="nil"/>
              <w:bottom w:val="nil"/>
              <w:right w:val="nil"/>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sz w:val="14"/>
                <w:szCs w:val="14"/>
              </w:rPr>
            </w:pPr>
            <w:r w:rsidRPr="00BF074B">
              <w:rPr>
                <w:rFonts w:cs="Times New Roman"/>
                <w:sz w:val="14"/>
                <w:szCs w:val="14"/>
              </w:rPr>
              <w:t>86.3</w:t>
            </w:r>
          </w:p>
        </w:tc>
        <w:tc>
          <w:tcPr>
            <w:tcW w:w="713" w:type="dxa"/>
            <w:tcBorders>
              <w:top w:val="nil"/>
              <w:left w:val="nil"/>
              <w:bottom w:val="nil"/>
              <w:right w:val="single" w:sz="8" w:space="0" w:color="auto"/>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sz w:val="14"/>
                <w:szCs w:val="14"/>
              </w:rPr>
            </w:pPr>
            <w:r w:rsidRPr="00BF074B">
              <w:rPr>
                <w:rFonts w:cs="Times New Roman"/>
                <w:sz w:val="14"/>
                <w:szCs w:val="14"/>
              </w:rPr>
              <w:t>74.8</w:t>
            </w:r>
          </w:p>
        </w:tc>
      </w:tr>
      <w:tr w:rsidR="00A54E2C" w:rsidRPr="00BF074B" w:rsidTr="000104DD">
        <w:trPr>
          <w:trHeight w:val="210"/>
        </w:trPr>
        <w:tc>
          <w:tcPr>
            <w:tcW w:w="3344" w:type="dxa"/>
            <w:tcBorders>
              <w:top w:val="nil"/>
              <w:left w:val="single" w:sz="8" w:space="0" w:color="auto"/>
              <w:bottom w:val="nil"/>
              <w:right w:val="single" w:sz="8" w:space="0" w:color="auto"/>
            </w:tcBorders>
            <w:shd w:val="clear" w:color="auto" w:fill="auto"/>
            <w:vAlign w:val="center"/>
            <w:hideMark/>
          </w:tcPr>
          <w:p w:rsidR="00A54E2C" w:rsidRPr="00BF074B" w:rsidRDefault="00A54E2C" w:rsidP="000104DD">
            <w:pPr>
              <w:overflowPunct/>
              <w:autoSpaceDE/>
              <w:autoSpaceDN/>
              <w:adjustRightInd/>
              <w:jc w:val="both"/>
              <w:textAlignment w:val="auto"/>
              <w:rPr>
                <w:rFonts w:cs="Times New Roman"/>
                <w:sz w:val="14"/>
                <w:szCs w:val="14"/>
              </w:rPr>
            </w:pPr>
            <w:r w:rsidRPr="00BF074B">
              <w:rPr>
                <w:rFonts w:cs="Times New Roman"/>
                <w:sz w:val="14"/>
                <w:szCs w:val="14"/>
              </w:rPr>
              <w:t>Percentage of Households who Control Programs Viewed by Children  (5-17 Years)</w:t>
            </w:r>
          </w:p>
        </w:tc>
        <w:tc>
          <w:tcPr>
            <w:tcW w:w="770" w:type="dxa"/>
            <w:tcBorders>
              <w:top w:val="nil"/>
              <w:left w:val="nil"/>
              <w:bottom w:val="nil"/>
              <w:right w:val="nil"/>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b/>
                <w:bCs/>
                <w:sz w:val="14"/>
                <w:szCs w:val="14"/>
              </w:rPr>
            </w:pPr>
            <w:r w:rsidRPr="00BF074B">
              <w:rPr>
                <w:rFonts w:cs="Times New Roman"/>
                <w:b/>
                <w:bCs/>
                <w:sz w:val="14"/>
                <w:szCs w:val="14"/>
              </w:rPr>
              <w:t>94.8</w:t>
            </w:r>
          </w:p>
        </w:tc>
        <w:tc>
          <w:tcPr>
            <w:tcW w:w="714" w:type="dxa"/>
            <w:tcBorders>
              <w:top w:val="nil"/>
              <w:left w:val="nil"/>
              <w:bottom w:val="nil"/>
              <w:right w:val="nil"/>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sz w:val="14"/>
                <w:szCs w:val="14"/>
              </w:rPr>
            </w:pPr>
            <w:r w:rsidRPr="00BF074B">
              <w:rPr>
                <w:rFonts w:cs="Times New Roman"/>
                <w:sz w:val="14"/>
                <w:szCs w:val="14"/>
              </w:rPr>
              <w:t>95.9</w:t>
            </w:r>
          </w:p>
        </w:tc>
        <w:tc>
          <w:tcPr>
            <w:tcW w:w="713" w:type="dxa"/>
            <w:tcBorders>
              <w:top w:val="nil"/>
              <w:left w:val="nil"/>
              <w:bottom w:val="nil"/>
              <w:right w:val="single" w:sz="8" w:space="0" w:color="auto"/>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sz w:val="14"/>
                <w:szCs w:val="14"/>
              </w:rPr>
            </w:pPr>
            <w:r w:rsidRPr="00BF074B">
              <w:rPr>
                <w:rFonts w:cs="Times New Roman"/>
                <w:sz w:val="14"/>
                <w:szCs w:val="14"/>
              </w:rPr>
              <w:t>93.0</w:t>
            </w:r>
          </w:p>
        </w:tc>
      </w:tr>
      <w:tr w:rsidR="00A54E2C" w:rsidRPr="00BF074B" w:rsidTr="000104DD">
        <w:trPr>
          <w:trHeight w:val="210"/>
        </w:trPr>
        <w:tc>
          <w:tcPr>
            <w:tcW w:w="3344" w:type="dxa"/>
            <w:tcBorders>
              <w:top w:val="nil"/>
              <w:left w:val="single" w:sz="8" w:space="0" w:color="auto"/>
              <w:bottom w:val="nil"/>
              <w:right w:val="single" w:sz="8" w:space="0" w:color="auto"/>
            </w:tcBorders>
            <w:shd w:val="clear" w:color="auto" w:fill="auto"/>
            <w:vAlign w:val="center"/>
            <w:hideMark/>
          </w:tcPr>
          <w:p w:rsidR="00A54E2C" w:rsidRPr="00BF074B" w:rsidRDefault="00A54E2C" w:rsidP="000104DD">
            <w:pPr>
              <w:overflowPunct/>
              <w:autoSpaceDE/>
              <w:autoSpaceDN/>
              <w:adjustRightInd/>
              <w:jc w:val="both"/>
              <w:textAlignment w:val="auto"/>
              <w:rPr>
                <w:rFonts w:cs="Times New Roman"/>
                <w:sz w:val="14"/>
                <w:szCs w:val="14"/>
              </w:rPr>
            </w:pPr>
            <w:r w:rsidRPr="00BF074B">
              <w:rPr>
                <w:rFonts w:cs="Times New Roman"/>
                <w:sz w:val="14"/>
                <w:szCs w:val="14"/>
              </w:rPr>
              <w:t>Percentage of Households who Have Satellite Dish From Whom Own TV Set</w:t>
            </w:r>
          </w:p>
        </w:tc>
        <w:tc>
          <w:tcPr>
            <w:tcW w:w="770" w:type="dxa"/>
            <w:tcBorders>
              <w:top w:val="nil"/>
              <w:left w:val="nil"/>
              <w:bottom w:val="nil"/>
              <w:right w:val="nil"/>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b/>
                <w:bCs/>
                <w:sz w:val="14"/>
                <w:szCs w:val="14"/>
              </w:rPr>
            </w:pPr>
            <w:r w:rsidRPr="00BF074B">
              <w:rPr>
                <w:rFonts w:cs="Times New Roman"/>
                <w:b/>
                <w:bCs/>
                <w:sz w:val="14"/>
                <w:szCs w:val="14"/>
              </w:rPr>
              <w:t>99.8</w:t>
            </w:r>
          </w:p>
        </w:tc>
        <w:tc>
          <w:tcPr>
            <w:tcW w:w="714" w:type="dxa"/>
            <w:tcBorders>
              <w:top w:val="nil"/>
              <w:left w:val="nil"/>
              <w:bottom w:val="nil"/>
              <w:right w:val="nil"/>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sz w:val="14"/>
                <w:szCs w:val="14"/>
              </w:rPr>
            </w:pPr>
            <w:r w:rsidRPr="00BF074B">
              <w:rPr>
                <w:rFonts w:cs="Times New Roman"/>
                <w:sz w:val="14"/>
                <w:szCs w:val="14"/>
              </w:rPr>
              <w:t>99.8</w:t>
            </w:r>
          </w:p>
        </w:tc>
        <w:tc>
          <w:tcPr>
            <w:tcW w:w="713" w:type="dxa"/>
            <w:tcBorders>
              <w:top w:val="nil"/>
              <w:left w:val="nil"/>
              <w:bottom w:val="nil"/>
              <w:right w:val="single" w:sz="8" w:space="0" w:color="auto"/>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sz w:val="14"/>
                <w:szCs w:val="14"/>
              </w:rPr>
            </w:pPr>
            <w:r w:rsidRPr="00BF074B">
              <w:rPr>
                <w:rFonts w:cs="Times New Roman"/>
                <w:sz w:val="14"/>
                <w:szCs w:val="14"/>
              </w:rPr>
              <w:t>99.9</w:t>
            </w:r>
          </w:p>
        </w:tc>
      </w:tr>
      <w:tr w:rsidR="00A54E2C" w:rsidRPr="00BF074B" w:rsidTr="000104DD">
        <w:trPr>
          <w:trHeight w:val="210"/>
        </w:trPr>
        <w:tc>
          <w:tcPr>
            <w:tcW w:w="3344" w:type="dxa"/>
            <w:tcBorders>
              <w:top w:val="nil"/>
              <w:left w:val="single" w:sz="8" w:space="0" w:color="auto"/>
              <w:bottom w:val="single" w:sz="8" w:space="0" w:color="auto"/>
              <w:right w:val="single" w:sz="8" w:space="0" w:color="auto"/>
            </w:tcBorders>
            <w:shd w:val="clear" w:color="auto" w:fill="auto"/>
            <w:vAlign w:val="center"/>
            <w:hideMark/>
          </w:tcPr>
          <w:p w:rsidR="00A54E2C" w:rsidRPr="00BF074B" w:rsidRDefault="00A54E2C" w:rsidP="000104DD">
            <w:pPr>
              <w:overflowPunct/>
              <w:autoSpaceDE/>
              <w:autoSpaceDN/>
              <w:adjustRightInd/>
              <w:jc w:val="both"/>
              <w:textAlignment w:val="auto"/>
              <w:rPr>
                <w:rFonts w:cs="Times New Roman"/>
                <w:sz w:val="14"/>
                <w:szCs w:val="14"/>
              </w:rPr>
            </w:pPr>
            <w:r w:rsidRPr="00BF074B">
              <w:rPr>
                <w:rFonts w:cs="Times New Roman"/>
                <w:sz w:val="14"/>
                <w:szCs w:val="14"/>
              </w:rPr>
              <w:t>Percentage of Households who Know Children’s Friends (5-17 Years)</w:t>
            </w:r>
          </w:p>
        </w:tc>
        <w:tc>
          <w:tcPr>
            <w:tcW w:w="770" w:type="dxa"/>
            <w:tcBorders>
              <w:top w:val="nil"/>
              <w:left w:val="nil"/>
              <w:bottom w:val="single" w:sz="8" w:space="0" w:color="auto"/>
              <w:right w:val="nil"/>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b/>
                <w:bCs/>
                <w:sz w:val="14"/>
                <w:szCs w:val="14"/>
              </w:rPr>
            </w:pPr>
            <w:r w:rsidRPr="00BF074B">
              <w:rPr>
                <w:rFonts w:cs="Times New Roman"/>
                <w:b/>
                <w:bCs/>
                <w:sz w:val="14"/>
                <w:szCs w:val="14"/>
              </w:rPr>
              <w:t>94.6</w:t>
            </w:r>
          </w:p>
        </w:tc>
        <w:tc>
          <w:tcPr>
            <w:tcW w:w="714" w:type="dxa"/>
            <w:tcBorders>
              <w:top w:val="nil"/>
              <w:left w:val="nil"/>
              <w:bottom w:val="single" w:sz="8" w:space="0" w:color="auto"/>
              <w:right w:val="nil"/>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sz w:val="14"/>
                <w:szCs w:val="14"/>
              </w:rPr>
            </w:pPr>
            <w:r w:rsidRPr="00BF074B">
              <w:rPr>
                <w:rFonts w:cs="Times New Roman"/>
                <w:sz w:val="14"/>
                <w:szCs w:val="14"/>
              </w:rPr>
              <w:t>95.6</w:t>
            </w:r>
          </w:p>
        </w:tc>
        <w:tc>
          <w:tcPr>
            <w:tcW w:w="713" w:type="dxa"/>
            <w:tcBorders>
              <w:top w:val="nil"/>
              <w:left w:val="nil"/>
              <w:bottom w:val="single" w:sz="8" w:space="0" w:color="auto"/>
              <w:right w:val="single" w:sz="8" w:space="0" w:color="auto"/>
            </w:tcBorders>
            <w:shd w:val="clear" w:color="auto" w:fill="auto"/>
            <w:vAlign w:val="center"/>
            <w:hideMark/>
          </w:tcPr>
          <w:p w:rsidR="00A54E2C" w:rsidRPr="00BF074B" w:rsidRDefault="00A54E2C" w:rsidP="000104DD">
            <w:pPr>
              <w:overflowPunct/>
              <w:autoSpaceDE/>
              <w:autoSpaceDN/>
              <w:adjustRightInd/>
              <w:jc w:val="right"/>
              <w:textAlignment w:val="auto"/>
              <w:rPr>
                <w:rFonts w:cs="Times New Roman"/>
                <w:sz w:val="14"/>
                <w:szCs w:val="14"/>
              </w:rPr>
            </w:pPr>
            <w:r w:rsidRPr="00BF074B">
              <w:rPr>
                <w:rFonts w:cs="Times New Roman"/>
                <w:sz w:val="14"/>
                <w:szCs w:val="14"/>
              </w:rPr>
              <w:t>92.9</w:t>
            </w:r>
          </w:p>
        </w:tc>
      </w:tr>
    </w:tbl>
    <w:p w:rsidR="001E0312" w:rsidRPr="00BF074B" w:rsidRDefault="001E0312" w:rsidP="001E0312">
      <w:pPr>
        <w:pStyle w:val="xl42"/>
        <w:overflowPunct w:val="0"/>
        <w:autoSpaceDE w:val="0"/>
        <w:autoSpaceDN w:val="0"/>
        <w:adjustRightInd w:val="0"/>
        <w:spacing w:before="0" w:beforeAutospacing="0" w:after="0" w:afterAutospacing="0"/>
        <w:ind w:left="284"/>
        <w:jc w:val="left"/>
        <w:textAlignment w:val="baseline"/>
        <w:rPr>
          <w:sz w:val="40"/>
          <w:szCs w:val="40"/>
        </w:rPr>
      </w:pPr>
    </w:p>
    <w:p w:rsidR="000D3DD1" w:rsidRPr="00BF074B" w:rsidRDefault="000D3DD1" w:rsidP="0090047E">
      <w:pPr>
        <w:pStyle w:val="xl53"/>
        <w:overflowPunct w:val="0"/>
        <w:autoSpaceDE w:val="0"/>
        <w:autoSpaceDN w:val="0"/>
        <w:adjustRightInd w:val="0"/>
        <w:spacing w:before="0" w:beforeAutospacing="0" w:after="0" w:afterAutospacing="0"/>
        <w:textAlignment w:val="baseline"/>
      </w:pPr>
      <w:r w:rsidRPr="00BF074B">
        <w:t xml:space="preserve">Number of Mosques in Palestine by Governorate, </w:t>
      </w:r>
      <w:r w:rsidR="0090047E" w:rsidRPr="00BF074B">
        <w:t>2014</w:t>
      </w:r>
    </w:p>
    <w:p w:rsidR="000D3DD1" w:rsidRPr="00BF074B" w:rsidRDefault="00051D38" w:rsidP="000D3DD1">
      <w:pPr>
        <w:pStyle w:val="xl53"/>
        <w:overflowPunct w:val="0"/>
        <w:autoSpaceDE w:val="0"/>
        <w:autoSpaceDN w:val="0"/>
        <w:adjustRightInd w:val="0"/>
        <w:spacing w:before="0" w:beforeAutospacing="0" w:after="0" w:afterAutospacing="0"/>
        <w:textAlignment w:val="baseline"/>
      </w:pPr>
      <w:r w:rsidRPr="00BF074B">
        <w:rPr>
          <w:noProof/>
        </w:rPr>
        <w:drawing>
          <wp:inline distT="0" distB="0" distL="0" distR="0">
            <wp:extent cx="3509645" cy="2045335"/>
            <wp:effectExtent l="0" t="0" r="0" b="0"/>
            <wp:docPr id="17" name="مخطط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0D3DD1" w:rsidRPr="00BF074B" w:rsidRDefault="000D3DD1" w:rsidP="000D3DD1">
      <w:pPr>
        <w:overflowPunct/>
        <w:autoSpaceDE/>
        <w:autoSpaceDN/>
        <w:adjustRightInd/>
        <w:jc w:val="center"/>
        <w:textAlignment w:val="auto"/>
        <w:rPr>
          <w:b/>
          <w:bCs/>
          <w:sz w:val="40"/>
          <w:szCs w:val="40"/>
        </w:rPr>
      </w:pPr>
    </w:p>
    <w:p w:rsidR="000D3DD1" w:rsidRPr="00BF074B" w:rsidRDefault="000D3DD1" w:rsidP="000D3DD1">
      <w:pPr>
        <w:overflowPunct/>
        <w:autoSpaceDE/>
        <w:autoSpaceDN/>
        <w:adjustRightInd/>
        <w:jc w:val="center"/>
        <w:textAlignment w:val="auto"/>
        <w:rPr>
          <w:b/>
          <w:bCs/>
          <w:sz w:val="40"/>
          <w:szCs w:val="40"/>
        </w:rPr>
      </w:pPr>
    </w:p>
    <w:p w:rsidR="00E6354B" w:rsidRPr="00BF074B" w:rsidRDefault="001A5B6C" w:rsidP="000D3DD1">
      <w:pPr>
        <w:overflowPunct/>
        <w:autoSpaceDE/>
        <w:autoSpaceDN/>
        <w:adjustRightInd/>
        <w:jc w:val="center"/>
        <w:textAlignment w:val="auto"/>
        <w:rPr>
          <w:b/>
          <w:bCs/>
          <w:sz w:val="40"/>
          <w:szCs w:val="40"/>
        </w:rPr>
      </w:pPr>
      <w:r w:rsidRPr="00BF074B">
        <w:rPr>
          <w:b/>
          <w:bCs/>
          <w:sz w:val="40"/>
          <w:szCs w:val="40"/>
        </w:rPr>
        <w:t>Information Society</w:t>
      </w:r>
    </w:p>
    <w:p w:rsidR="00E6354B" w:rsidRPr="00BF074B" w:rsidRDefault="00E6354B">
      <w:pPr>
        <w:overflowPunct/>
        <w:autoSpaceDE/>
        <w:autoSpaceDN/>
        <w:adjustRightInd/>
        <w:textAlignment w:val="auto"/>
        <w:rPr>
          <w:b/>
          <w:bCs/>
          <w:sz w:val="18"/>
          <w:szCs w:val="18"/>
        </w:rPr>
        <w:sectPr w:rsidR="00E6354B" w:rsidRPr="00BF074B" w:rsidSect="00E6354B">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263175" w:rsidRPr="00BF074B" w:rsidRDefault="00051D38" w:rsidP="00263175">
      <w:pPr>
        <w:jc w:val="center"/>
        <w:rPr>
          <w:b/>
          <w:bCs/>
          <w:sz w:val="16"/>
          <w:szCs w:val="16"/>
        </w:rPr>
      </w:pPr>
      <w:r w:rsidRPr="00BF074B">
        <w:rPr>
          <w:b/>
          <w:bCs/>
          <w:noProof/>
          <w:sz w:val="16"/>
          <w:szCs w:val="16"/>
        </w:rPr>
        <w:lastRenderedPageBreak/>
        <w:drawing>
          <wp:inline distT="0" distB="0" distL="0" distR="0">
            <wp:extent cx="3414395" cy="4138295"/>
            <wp:effectExtent l="19050" t="0" r="0" b="0"/>
            <wp:docPr id="18" name="Picture 3" descr="G:\كتاب 2014\خرائط\توفر كمبيوتر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كتاب 2014\خرائط\توفر كمبيوترE.jpg"/>
                    <pic:cNvPicPr>
                      <a:picLocks noChangeAspect="1" noChangeArrowheads="1"/>
                    </pic:cNvPicPr>
                  </pic:nvPicPr>
                  <pic:blipFill>
                    <a:blip r:embed="rId33" cstate="print"/>
                    <a:srcRect/>
                    <a:stretch>
                      <a:fillRect/>
                    </a:stretch>
                  </pic:blipFill>
                  <pic:spPr bwMode="auto">
                    <a:xfrm>
                      <a:off x="0" y="0"/>
                      <a:ext cx="3414395" cy="4138295"/>
                    </a:xfrm>
                    <a:prstGeom prst="rect">
                      <a:avLst/>
                    </a:prstGeom>
                    <a:noFill/>
                    <a:ln w="9525">
                      <a:noFill/>
                      <a:miter lim="800000"/>
                      <a:headEnd/>
                      <a:tailEnd/>
                    </a:ln>
                  </pic:spPr>
                </pic:pic>
              </a:graphicData>
            </a:graphic>
          </wp:inline>
        </w:drawing>
      </w:r>
      <w:r w:rsidR="00AA1ED8" w:rsidRPr="00BF074B">
        <w:rPr>
          <w:b/>
          <w:bCs/>
          <w:sz w:val="16"/>
          <w:szCs w:val="16"/>
        </w:rPr>
        <w:br w:type="page"/>
      </w:r>
      <w:r w:rsidR="00263175" w:rsidRPr="00BF074B">
        <w:rPr>
          <w:b/>
          <w:bCs/>
          <w:sz w:val="16"/>
          <w:szCs w:val="16"/>
        </w:rPr>
        <w:lastRenderedPageBreak/>
        <w:t xml:space="preserve">Percentage of Households in Palestine by Region, and Availability of (ICT) Tools at Home, </w:t>
      </w:r>
      <w:r w:rsidR="00263175" w:rsidRPr="00BF074B">
        <w:rPr>
          <w:b/>
          <w:bCs/>
          <w:sz w:val="16"/>
          <w:szCs w:val="16"/>
          <w:rtl/>
        </w:rPr>
        <w:t>2014</w:t>
      </w:r>
    </w:p>
    <w:tbl>
      <w:tblPr>
        <w:tblW w:w="5103" w:type="dxa"/>
        <w:jc w:val="center"/>
        <w:tblCellMar>
          <w:left w:w="28" w:type="dxa"/>
          <w:right w:w="28" w:type="dxa"/>
        </w:tblCellMar>
        <w:tblLook w:val="04A0"/>
      </w:tblPr>
      <w:tblGrid>
        <w:gridCol w:w="2296"/>
        <w:gridCol w:w="935"/>
        <w:gridCol w:w="936"/>
        <w:gridCol w:w="936"/>
      </w:tblGrid>
      <w:tr w:rsidR="007127C4" w:rsidRPr="00BF074B" w:rsidTr="00762A6F">
        <w:trPr>
          <w:trHeight w:val="170"/>
          <w:jc w:val="center"/>
        </w:trPr>
        <w:tc>
          <w:tcPr>
            <w:tcW w:w="2296" w:type="dxa"/>
            <w:tcBorders>
              <w:top w:val="single" w:sz="4" w:space="0" w:color="auto"/>
              <w:left w:val="single" w:sz="4" w:space="0" w:color="auto"/>
              <w:bottom w:val="single" w:sz="4" w:space="0" w:color="auto"/>
              <w:right w:val="single" w:sz="4" w:space="0" w:color="auto"/>
            </w:tcBorders>
            <w:vAlign w:val="center"/>
          </w:tcPr>
          <w:p w:rsidR="007127C4" w:rsidRPr="00BF074B" w:rsidRDefault="007127C4" w:rsidP="00B62148">
            <w:pPr>
              <w:pStyle w:val="BlockText"/>
              <w:ind w:left="0" w:right="0"/>
              <w:rPr>
                <w:rFonts w:cs="Times New Roman"/>
                <w:color w:val="auto"/>
                <w:sz w:val="14"/>
                <w:szCs w:val="14"/>
                <w:rtl/>
              </w:rPr>
            </w:pPr>
            <w:r w:rsidRPr="00BF074B">
              <w:rPr>
                <w:rFonts w:cs="Times New Roman"/>
                <w:color w:val="auto"/>
                <w:sz w:val="14"/>
                <w:szCs w:val="14"/>
              </w:rPr>
              <w:t>ICT Tools and Region</w:t>
            </w:r>
          </w:p>
        </w:tc>
        <w:tc>
          <w:tcPr>
            <w:tcW w:w="9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27C4" w:rsidRPr="00BF074B" w:rsidRDefault="007127C4" w:rsidP="007127C4">
            <w:pPr>
              <w:jc w:val="center"/>
              <w:rPr>
                <w:rFonts w:asciiTheme="majorBidi" w:hAnsiTheme="majorBidi" w:cstheme="majorBidi"/>
                <w:b/>
                <w:bCs/>
                <w:sz w:val="14"/>
                <w:szCs w:val="14"/>
                <w:rtl/>
              </w:rPr>
            </w:pPr>
            <w:r w:rsidRPr="00BF074B">
              <w:rPr>
                <w:rFonts w:asciiTheme="majorBidi" w:hAnsiTheme="majorBidi" w:cstheme="majorBidi"/>
                <w:b/>
                <w:bCs/>
                <w:sz w:val="14"/>
                <w:szCs w:val="14"/>
              </w:rPr>
              <w:t>Palestine</w:t>
            </w:r>
          </w:p>
        </w:tc>
        <w:tc>
          <w:tcPr>
            <w:tcW w:w="936" w:type="dxa"/>
            <w:tcBorders>
              <w:top w:val="single" w:sz="4" w:space="0" w:color="auto"/>
              <w:left w:val="single" w:sz="4" w:space="0" w:color="auto"/>
              <w:bottom w:val="single" w:sz="4" w:space="0" w:color="auto"/>
              <w:right w:val="single" w:sz="4" w:space="0" w:color="auto"/>
            </w:tcBorders>
            <w:vAlign w:val="center"/>
          </w:tcPr>
          <w:p w:rsidR="007127C4" w:rsidRPr="00BF074B" w:rsidRDefault="007127C4" w:rsidP="007127C4">
            <w:pPr>
              <w:jc w:val="center"/>
              <w:rPr>
                <w:rFonts w:asciiTheme="majorBidi" w:hAnsiTheme="majorBidi" w:cstheme="majorBidi"/>
                <w:b/>
                <w:bCs/>
                <w:sz w:val="14"/>
                <w:szCs w:val="14"/>
              </w:rPr>
            </w:pPr>
            <w:r w:rsidRPr="00BF074B">
              <w:rPr>
                <w:rFonts w:asciiTheme="majorBidi" w:hAnsiTheme="majorBidi" w:cstheme="majorBidi"/>
                <w:b/>
                <w:bCs/>
                <w:sz w:val="14"/>
                <w:szCs w:val="14"/>
              </w:rPr>
              <w:t>West Bank</w:t>
            </w:r>
          </w:p>
        </w:tc>
        <w:tc>
          <w:tcPr>
            <w:tcW w:w="936" w:type="dxa"/>
            <w:tcBorders>
              <w:top w:val="single" w:sz="4" w:space="0" w:color="auto"/>
              <w:left w:val="single" w:sz="4" w:space="0" w:color="auto"/>
              <w:bottom w:val="single" w:sz="4" w:space="0" w:color="auto"/>
              <w:right w:val="single" w:sz="4" w:space="0" w:color="auto"/>
            </w:tcBorders>
            <w:vAlign w:val="center"/>
          </w:tcPr>
          <w:p w:rsidR="007127C4" w:rsidRPr="00BF074B" w:rsidRDefault="007127C4" w:rsidP="007127C4">
            <w:pPr>
              <w:jc w:val="center"/>
              <w:rPr>
                <w:rFonts w:asciiTheme="majorBidi" w:hAnsiTheme="majorBidi" w:cstheme="majorBidi"/>
                <w:b/>
                <w:bCs/>
                <w:sz w:val="14"/>
                <w:szCs w:val="14"/>
              </w:rPr>
            </w:pPr>
            <w:r w:rsidRPr="00BF074B">
              <w:rPr>
                <w:rFonts w:asciiTheme="majorBidi" w:hAnsiTheme="majorBidi" w:cstheme="majorBidi"/>
                <w:b/>
                <w:bCs/>
                <w:sz w:val="14"/>
                <w:szCs w:val="14"/>
              </w:rPr>
              <w:t>Gaza Strip</w:t>
            </w:r>
          </w:p>
        </w:tc>
      </w:tr>
      <w:tr w:rsidR="007127C4" w:rsidRPr="00BF074B" w:rsidTr="00762A6F">
        <w:trPr>
          <w:trHeight w:val="170"/>
          <w:jc w:val="center"/>
        </w:trPr>
        <w:tc>
          <w:tcPr>
            <w:tcW w:w="2296" w:type="dxa"/>
            <w:tcBorders>
              <w:top w:val="single" w:sz="4" w:space="0" w:color="auto"/>
              <w:left w:val="single" w:sz="4" w:space="0" w:color="auto"/>
              <w:bottom w:val="nil"/>
              <w:right w:val="single" w:sz="4" w:space="0" w:color="auto"/>
            </w:tcBorders>
            <w:shd w:val="clear" w:color="auto" w:fill="auto"/>
            <w:vAlign w:val="center"/>
            <w:hideMark/>
          </w:tcPr>
          <w:p w:rsidR="007127C4" w:rsidRPr="00BF074B" w:rsidRDefault="007127C4" w:rsidP="00B62148">
            <w:pPr>
              <w:ind w:firstLineChars="100" w:firstLine="141"/>
              <w:jc w:val="both"/>
              <w:rPr>
                <w:rFonts w:asciiTheme="majorBidi" w:hAnsiTheme="majorBidi" w:cstheme="majorBidi"/>
                <w:b/>
                <w:bCs/>
                <w:sz w:val="14"/>
                <w:szCs w:val="14"/>
              </w:rPr>
            </w:pPr>
            <w:r w:rsidRPr="00BF074B">
              <w:rPr>
                <w:rFonts w:asciiTheme="majorBidi" w:hAnsiTheme="majorBidi" w:cstheme="majorBidi"/>
                <w:b/>
                <w:bCs/>
                <w:sz w:val="14"/>
                <w:szCs w:val="14"/>
              </w:rPr>
              <w:t>Desktop</w:t>
            </w:r>
          </w:p>
        </w:tc>
        <w:tc>
          <w:tcPr>
            <w:tcW w:w="935" w:type="dxa"/>
            <w:tcBorders>
              <w:top w:val="single" w:sz="4" w:space="0" w:color="auto"/>
              <w:left w:val="nil"/>
              <w:bottom w:val="nil"/>
            </w:tcBorders>
            <w:shd w:val="clear" w:color="auto" w:fill="auto"/>
            <w:hideMark/>
          </w:tcPr>
          <w:p w:rsidR="007127C4" w:rsidRPr="00BF074B" w:rsidRDefault="007127C4" w:rsidP="007127C4">
            <w:pPr>
              <w:ind w:left="57" w:right="6"/>
              <w:jc w:val="right"/>
              <w:rPr>
                <w:rFonts w:asciiTheme="majorBidi" w:hAnsiTheme="majorBidi" w:cstheme="majorBidi"/>
                <w:b/>
                <w:bCs/>
                <w:sz w:val="14"/>
                <w:szCs w:val="14"/>
              </w:rPr>
            </w:pPr>
            <w:r w:rsidRPr="00BF074B">
              <w:rPr>
                <w:rFonts w:asciiTheme="majorBidi" w:hAnsiTheme="majorBidi" w:cstheme="majorBidi"/>
                <w:b/>
                <w:bCs/>
                <w:sz w:val="14"/>
                <w:szCs w:val="14"/>
              </w:rPr>
              <w:t>45.0</w:t>
            </w:r>
          </w:p>
        </w:tc>
        <w:tc>
          <w:tcPr>
            <w:tcW w:w="936" w:type="dxa"/>
            <w:tcBorders>
              <w:top w:val="single" w:sz="4" w:space="0" w:color="auto"/>
              <w:bottom w:val="nil"/>
            </w:tcBorders>
          </w:tcPr>
          <w:p w:rsidR="007127C4" w:rsidRPr="00BF074B" w:rsidRDefault="007127C4" w:rsidP="007127C4">
            <w:pPr>
              <w:ind w:left="57" w:right="6"/>
              <w:jc w:val="right"/>
              <w:rPr>
                <w:rFonts w:asciiTheme="majorBidi" w:hAnsiTheme="majorBidi" w:cstheme="majorBidi"/>
                <w:sz w:val="14"/>
                <w:szCs w:val="14"/>
              </w:rPr>
            </w:pPr>
            <w:r w:rsidRPr="00BF074B">
              <w:rPr>
                <w:rFonts w:asciiTheme="majorBidi" w:hAnsiTheme="majorBidi" w:cstheme="majorBidi"/>
                <w:sz w:val="14"/>
                <w:szCs w:val="14"/>
              </w:rPr>
              <w:t>48.4</w:t>
            </w:r>
          </w:p>
        </w:tc>
        <w:tc>
          <w:tcPr>
            <w:tcW w:w="936" w:type="dxa"/>
            <w:tcBorders>
              <w:top w:val="single" w:sz="4" w:space="0" w:color="auto"/>
              <w:bottom w:val="nil"/>
              <w:right w:val="single" w:sz="4" w:space="0" w:color="auto"/>
            </w:tcBorders>
          </w:tcPr>
          <w:p w:rsidR="007127C4" w:rsidRPr="00BF074B" w:rsidRDefault="007127C4" w:rsidP="007127C4">
            <w:pPr>
              <w:ind w:left="57" w:right="6"/>
              <w:jc w:val="right"/>
              <w:rPr>
                <w:rFonts w:asciiTheme="majorBidi" w:hAnsiTheme="majorBidi" w:cstheme="majorBidi"/>
                <w:sz w:val="14"/>
                <w:szCs w:val="14"/>
              </w:rPr>
            </w:pPr>
            <w:r w:rsidRPr="00BF074B">
              <w:rPr>
                <w:rFonts w:asciiTheme="majorBidi" w:hAnsiTheme="majorBidi" w:cstheme="majorBidi"/>
                <w:sz w:val="14"/>
                <w:szCs w:val="14"/>
              </w:rPr>
              <w:t>38.2</w:t>
            </w:r>
          </w:p>
        </w:tc>
      </w:tr>
      <w:tr w:rsidR="007127C4" w:rsidRPr="00BF074B" w:rsidTr="00762A6F">
        <w:trPr>
          <w:trHeight w:val="170"/>
          <w:jc w:val="center"/>
        </w:trPr>
        <w:tc>
          <w:tcPr>
            <w:tcW w:w="2296" w:type="dxa"/>
            <w:tcBorders>
              <w:top w:val="nil"/>
              <w:left w:val="single" w:sz="4" w:space="0" w:color="auto"/>
              <w:bottom w:val="nil"/>
              <w:right w:val="single" w:sz="4" w:space="0" w:color="auto"/>
            </w:tcBorders>
            <w:shd w:val="clear" w:color="auto" w:fill="auto"/>
            <w:vAlign w:val="center"/>
            <w:hideMark/>
          </w:tcPr>
          <w:p w:rsidR="007127C4" w:rsidRPr="00BF074B" w:rsidRDefault="007127C4" w:rsidP="00B62148">
            <w:pPr>
              <w:ind w:firstLineChars="100" w:firstLine="141"/>
              <w:jc w:val="both"/>
              <w:rPr>
                <w:rFonts w:asciiTheme="majorBidi" w:hAnsiTheme="majorBidi" w:cstheme="majorBidi"/>
                <w:b/>
                <w:bCs/>
                <w:sz w:val="14"/>
                <w:szCs w:val="14"/>
              </w:rPr>
            </w:pPr>
            <w:r w:rsidRPr="00BF074B">
              <w:rPr>
                <w:rFonts w:asciiTheme="majorBidi" w:hAnsiTheme="majorBidi" w:cstheme="majorBidi"/>
                <w:b/>
                <w:bCs/>
                <w:sz w:val="14"/>
                <w:szCs w:val="14"/>
              </w:rPr>
              <w:t>Laptop</w:t>
            </w:r>
          </w:p>
        </w:tc>
        <w:tc>
          <w:tcPr>
            <w:tcW w:w="935" w:type="dxa"/>
            <w:tcBorders>
              <w:top w:val="nil"/>
              <w:left w:val="nil"/>
              <w:bottom w:val="nil"/>
            </w:tcBorders>
            <w:shd w:val="clear" w:color="auto" w:fill="auto"/>
            <w:noWrap/>
            <w:vAlign w:val="center"/>
            <w:hideMark/>
          </w:tcPr>
          <w:p w:rsidR="007127C4" w:rsidRPr="00BF074B" w:rsidRDefault="007127C4" w:rsidP="007127C4">
            <w:pPr>
              <w:ind w:left="57" w:right="6"/>
              <w:jc w:val="right"/>
              <w:rPr>
                <w:rFonts w:asciiTheme="majorBidi" w:hAnsiTheme="majorBidi" w:cstheme="majorBidi"/>
                <w:b/>
                <w:bCs/>
                <w:sz w:val="14"/>
                <w:szCs w:val="14"/>
              </w:rPr>
            </w:pPr>
            <w:r w:rsidRPr="00BF074B">
              <w:rPr>
                <w:rFonts w:asciiTheme="majorBidi" w:hAnsiTheme="majorBidi" w:cstheme="majorBidi"/>
                <w:b/>
                <w:bCs/>
                <w:sz w:val="14"/>
                <w:szCs w:val="14"/>
              </w:rPr>
              <w:t>33.2</w:t>
            </w:r>
          </w:p>
        </w:tc>
        <w:tc>
          <w:tcPr>
            <w:tcW w:w="936" w:type="dxa"/>
            <w:tcBorders>
              <w:top w:val="nil"/>
              <w:bottom w:val="nil"/>
            </w:tcBorders>
            <w:vAlign w:val="center"/>
          </w:tcPr>
          <w:p w:rsidR="007127C4" w:rsidRPr="00BF074B" w:rsidRDefault="007127C4" w:rsidP="007127C4">
            <w:pPr>
              <w:ind w:left="57" w:right="6"/>
              <w:jc w:val="right"/>
              <w:rPr>
                <w:rFonts w:asciiTheme="majorBidi" w:hAnsiTheme="majorBidi" w:cstheme="majorBidi"/>
                <w:sz w:val="14"/>
                <w:szCs w:val="14"/>
              </w:rPr>
            </w:pPr>
            <w:r w:rsidRPr="00BF074B">
              <w:rPr>
                <w:rFonts w:asciiTheme="majorBidi" w:hAnsiTheme="majorBidi" w:cstheme="majorBidi"/>
                <w:sz w:val="14"/>
                <w:szCs w:val="14"/>
              </w:rPr>
              <w:t>35.8</w:t>
            </w:r>
          </w:p>
        </w:tc>
        <w:tc>
          <w:tcPr>
            <w:tcW w:w="936" w:type="dxa"/>
            <w:tcBorders>
              <w:top w:val="nil"/>
              <w:bottom w:val="nil"/>
              <w:right w:val="single" w:sz="4" w:space="0" w:color="auto"/>
            </w:tcBorders>
            <w:vAlign w:val="center"/>
          </w:tcPr>
          <w:p w:rsidR="007127C4" w:rsidRPr="00BF074B" w:rsidRDefault="007127C4" w:rsidP="007127C4">
            <w:pPr>
              <w:ind w:left="57" w:right="6"/>
              <w:jc w:val="right"/>
              <w:rPr>
                <w:rFonts w:asciiTheme="majorBidi" w:hAnsiTheme="majorBidi" w:cstheme="majorBidi"/>
                <w:sz w:val="14"/>
                <w:szCs w:val="14"/>
              </w:rPr>
            </w:pPr>
            <w:r w:rsidRPr="00BF074B">
              <w:rPr>
                <w:rFonts w:asciiTheme="majorBidi" w:hAnsiTheme="majorBidi" w:cstheme="majorBidi"/>
                <w:sz w:val="14"/>
                <w:szCs w:val="14"/>
              </w:rPr>
              <w:t>28.0</w:t>
            </w:r>
          </w:p>
        </w:tc>
      </w:tr>
      <w:tr w:rsidR="007127C4" w:rsidRPr="00BF074B" w:rsidTr="00762A6F">
        <w:trPr>
          <w:trHeight w:val="170"/>
          <w:jc w:val="center"/>
        </w:trPr>
        <w:tc>
          <w:tcPr>
            <w:tcW w:w="2296" w:type="dxa"/>
            <w:tcBorders>
              <w:top w:val="nil"/>
              <w:left w:val="single" w:sz="4" w:space="0" w:color="auto"/>
              <w:bottom w:val="nil"/>
              <w:right w:val="single" w:sz="4" w:space="0" w:color="auto"/>
            </w:tcBorders>
            <w:shd w:val="clear" w:color="auto" w:fill="auto"/>
            <w:vAlign w:val="center"/>
            <w:hideMark/>
          </w:tcPr>
          <w:p w:rsidR="007127C4" w:rsidRPr="00BF074B" w:rsidRDefault="007127C4" w:rsidP="00B62148">
            <w:pPr>
              <w:ind w:firstLineChars="100" w:firstLine="141"/>
              <w:jc w:val="both"/>
              <w:rPr>
                <w:rFonts w:asciiTheme="majorBidi" w:hAnsiTheme="majorBidi" w:cstheme="majorBidi"/>
                <w:b/>
                <w:bCs/>
                <w:sz w:val="14"/>
                <w:szCs w:val="14"/>
              </w:rPr>
            </w:pPr>
            <w:r w:rsidRPr="00BF074B">
              <w:rPr>
                <w:rFonts w:asciiTheme="majorBidi" w:hAnsiTheme="majorBidi" w:cstheme="majorBidi"/>
                <w:b/>
                <w:bCs/>
                <w:sz w:val="14"/>
                <w:szCs w:val="14"/>
              </w:rPr>
              <w:t>Tablet</w:t>
            </w:r>
          </w:p>
        </w:tc>
        <w:tc>
          <w:tcPr>
            <w:tcW w:w="935" w:type="dxa"/>
            <w:tcBorders>
              <w:top w:val="nil"/>
              <w:left w:val="nil"/>
              <w:bottom w:val="nil"/>
            </w:tcBorders>
            <w:shd w:val="clear" w:color="auto" w:fill="auto"/>
            <w:hideMark/>
          </w:tcPr>
          <w:p w:rsidR="007127C4" w:rsidRPr="00BF074B" w:rsidRDefault="007127C4" w:rsidP="007127C4">
            <w:pPr>
              <w:ind w:left="57" w:right="6"/>
              <w:jc w:val="right"/>
              <w:rPr>
                <w:rFonts w:asciiTheme="majorBidi" w:hAnsiTheme="majorBidi" w:cstheme="majorBidi"/>
                <w:b/>
                <w:bCs/>
                <w:sz w:val="14"/>
                <w:szCs w:val="14"/>
              </w:rPr>
            </w:pPr>
            <w:r w:rsidRPr="00BF074B">
              <w:rPr>
                <w:rFonts w:asciiTheme="majorBidi" w:hAnsiTheme="majorBidi" w:cstheme="majorBidi"/>
                <w:b/>
                <w:bCs/>
                <w:sz w:val="14"/>
                <w:szCs w:val="14"/>
              </w:rPr>
              <w:t>12.0</w:t>
            </w:r>
          </w:p>
        </w:tc>
        <w:tc>
          <w:tcPr>
            <w:tcW w:w="936" w:type="dxa"/>
            <w:tcBorders>
              <w:top w:val="nil"/>
              <w:bottom w:val="nil"/>
            </w:tcBorders>
          </w:tcPr>
          <w:p w:rsidR="007127C4" w:rsidRPr="00BF074B" w:rsidRDefault="007127C4" w:rsidP="007127C4">
            <w:pPr>
              <w:ind w:left="57" w:right="6"/>
              <w:jc w:val="right"/>
              <w:rPr>
                <w:rFonts w:asciiTheme="majorBidi" w:hAnsiTheme="majorBidi" w:cstheme="majorBidi"/>
                <w:sz w:val="14"/>
                <w:szCs w:val="14"/>
              </w:rPr>
            </w:pPr>
            <w:r w:rsidRPr="00BF074B">
              <w:rPr>
                <w:rFonts w:asciiTheme="majorBidi" w:hAnsiTheme="majorBidi" w:cstheme="majorBidi"/>
                <w:sz w:val="14"/>
                <w:szCs w:val="14"/>
              </w:rPr>
              <w:t>16.4</w:t>
            </w:r>
          </w:p>
        </w:tc>
        <w:tc>
          <w:tcPr>
            <w:tcW w:w="936" w:type="dxa"/>
            <w:tcBorders>
              <w:top w:val="nil"/>
              <w:bottom w:val="nil"/>
              <w:right w:val="single" w:sz="4" w:space="0" w:color="auto"/>
            </w:tcBorders>
          </w:tcPr>
          <w:p w:rsidR="007127C4" w:rsidRPr="00BF074B" w:rsidRDefault="007127C4" w:rsidP="007127C4">
            <w:pPr>
              <w:ind w:left="57" w:right="6"/>
              <w:jc w:val="right"/>
              <w:rPr>
                <w:rFonts w:asciiTheme="majorBidi" w:hAnsiTheme="majorBidi" w:cstheme="majorBidi"/>
                <w:sz w:val="14"/>
                <w:szCs w:val="14"/>
              </w:rPr>
            </w:pPr>
            <w:r w:rsidRPr="00BF074B">
              <w:rPr>
                <w:rFonts w:asciiTheme="majorBidi" w:hAnsiTheme="majorBidi" w:cstheme="majorBidi"/>
                <w:sz w:val="14"/>
                <w:szCs w:val="14"/>
              </w:rPr>
              <w:t>3.5</w:t>
            </w:r>
          </w:p>
        </w:tc>
      </w:tr>
      <w:tr w:rsidR="007127C4" w:rsidRPr="00BF074B" w:rsidTr="00762A6F">
        <w:trPr>
          <w:trHeight w:val="170"/>
          <w:jc w:val="center"/>
        </w:trPr>
        <w:tc>
          <w:tcPr>
            <w:tcW w:w="2296" w:type="dxa"/>
            <w:tcBorders>
              <w:top w:val="nil"/>
              <w:left w:val="single" w:sz="4" w:space="0" w:color="auto"/>
              <w:bottom w:val="nil"/>
              <w:right w:val="single" w:sz="4" w:space="0" w:color="auto"/>
            </w:tcBorders>
            <w:shd w:val="clear" w:color="auto" w:fill="auto"/>
            <w:vAlign w:val="center"/>
            <w:hideMark/>
          </w:tcPr>
          <w:p w:rsidR="007127C4" w:rsidRPr="00BF074B" w:rsidRDefault="007127C4" w:rsidP="00B62148">
            <w:pPr>
              <w:ind w:firstLineChars="100" w:firstLine="141"/>
              <w:jc w:val="both"/>
              <w:rPr>
                <w:rFonts w:asciiTheme="majorBidi" w:hAnsiTheme="majorBidi" w:cstheme="majorBidi"/>
                <w:b/>
                <w:bCs/>
                <w:sz w:val="14"/>
                <w:szCs w:val="14"/>
              </w:rPr>
            </w:pPr>
            <w:r w:rsidRPr="00BF074B">
              <w:rPr>
                <w:rFonts w:asciiTheme="majorBidi" w:hAnsiTheme="majorBidi" w:cstheme="majorBidi"/>
                <w:b/>
                <w:bCs/>
                <w:sz w:val="14"/>
                <w:szCs w:val="14"/>
              </w:rPr>
              <w:t>Smart Phone</w:t>
            </w:r>
          </w:p>
        </w:tc>
        <w:tc>
          <w:tcPr>
            <w:tcW w:w="935" w:type="dxa"/>
            <w:tcBorders>
              <w:top w:val="nil"/>
              <w:left w:val="nil"/>
              <w:bottom w:val="nil"/>
            </w:tcBorders>
            <w:shd w:val="clear" w:color="auto" w:fill="auto"/>
            <w:hideMark/>
          </w:tcPr>
          <w:p w:rsidR="007127C4" w:rsidRPr="00BF074B" w:rsidRDefault="007127C4" w:rsidP="007127C4">
            <w:pPr>
              <w:ind w:left="57" w:right="6"/>
              <w:jc w:val="right"/>
              <w:rPr>
                <w:rFonts w:asciiTheme="majorBidi" w:hAnsiTheme="majorBidi" w:cstheme="majorBidi"/>
                <w:b/>
                <w:bCs/>
                <w:sz w:val="14"/>
                <w:szCs w:val="14"/>
              </w:rPr>
            </w:pPr>
            <w:r w:rsidRPr="00BF074B">
              <w:rPr>
                <w:rFonts w:asciiTheme="majorBidi" w:hAnsiTheme="majorBidi" w:cstheme="majorBidi"/>
                <w:b/>
                <w:bCs/>
                <w:sz w:val="14"/>
                <w:szCs w:val="14"/>
              </w:rPr>
              <w:t>51.0</w:t>
            </w:r>
          </w:p>
        </w:tc>
        <w:tc>
          <w:tcPr>
            <w:tcW w:w="936" w:type="dxa"/>
            <w:tcBorders>
              <w:top w:val="nil"/>
              <w:bottom w:val="nil"/>
            </w:tcBorders>
          </w:tcPr>
          <w:p w:rsidR="007127C4" w:rsidRPr="00BF074B" w:rsidRDefault="007127C4" w:rsidP="007127C4">
            <w:pPr>
              <w:ind w:left="57" w:right="6"/>
              <w:jc w:val="right"/>
              <w:rPr>
                <w:rFonts w:asciiTheme="majorBidi" w:hAnsiTheme="majorBidi" w:cstheme="majorBidi"/>
                <w:sz w:val="14"/>
                <w:szCs w:val="14"/>
              </w:rPr>
            </w:pPr>
            <w:r w:rsidRPr="00BF074B">
              <w:rPr>
                <w:rFonts w:asciiTheme="majorBidi" w:hAnsiTheme="majorBidi" w:cstheme="majorBidi"/>
                <w:sz w:val="14"/>
                <w:szCs w:val="14"/>
              </w:rPr>
              <w:t>59.4</w:t>
            </w:r>
          </w:p>
        </w:tc>
        <w:tc>
          <w:tcPr>
            <w:tcW w:w="936" w:type="dxa"/>
            <w:tcBorders>
              <w:top w:val="nil"/>
              <w:bottom w:val="nil"/>
              <w:right w:val="single" w:sz="4" w:space="0" w:color="auto"/>
            </w:tcBorders>
          </w:tcPr>
          <w:p w:rsidR="007127C4" w:rsidRPr="00BF074B" w:rsidRDefault="007127C4" w:rsidP="007127C4">
            <w:pPr>
              <w:ind w:left="57" w:right="6"/>
              <w:jc w:val="right"/>
              <w:rPr>
                <w:rFonts w:asciiTheme="majorBidi" w:hAnsiTheme="majorBidi" w:cstheme="majorBidi"/>
                <w:sz w:val="14"/>
                <w:szCs w:val="14"/>
              </w:rPr>
            </w:pPr>
            <w:r w:rsidRPr="00BF074B">
              <w:rPr>
                <w:rFonts w:asciiTheme="majorBidi" w:hAnsiTheme="majorBidi" w:cstheme="majorBidi"/>
                <w:sz w:val="14"/>
                <w:szCs w:val="14"/>
              </w:rPr>
              <w:t>34.7</w:t>
            </w:r>
          </w:p>
        </w:tc>
      </w:tr>
      <w:tr w:rsidR="007127C4" w:rsidRPr="00BF074B" w:rsidTr="00762A6F">
        <w:trPr>
          <w:trHeight w:val="170"/>
          <w:jc w:val="center"/>
        </w:trPr>
        <w:tc>
          <w:tcPr>
            <w:tcW w:w="2296" w:type="dxa"/>
            <w:tcBorders>
              <w:top w:val="nil"/>
              <w:left w:val="single" w:sz="4" w:space="0" w:color="auto"/>
              <w:bottom w:val="nil"/>
              <w:right w:val="single" w:sz="4" w:space="0" w:color="auto"/>
            </w:tcBorders>
            <w:shd w:val="clear" w:color="auto" w:fill="auto"/>
            <w:vAlign w:val="center"/>
            <w:hideMark/>
          </w:tcPr>
          <w:p w:rsidR="007127C4" w:rsidRPr="00BF074B" w:rsidRDefault="007127C4" w:rsidP="00B62148">
            <w:pPr>
              <w:ind w:firstLineChars="100" w:firstLine="141"/>
              <w:jc w:val="both"/>
              <w:rPr>
                <w:rFonts w:asciiTheme="majorBidi" w:hAnsiTheme="majorBidi" w:cstheme="majorBidi"/>
                <w:b/>
                <w:bCs/>
                <w:sz w:val="14"/>
                <w:szCs w:val="14"/>
              </w:rPr>
            </w:pPr>
            <w:r w:rsidRPr="00BF074B">
              <w:rPr>
                <w:rFonts w:asciiTheme="majorBidi" w:hAnsiTheme="majorBidi" w:cstheme="majorBidi"/>
                <w:b/>
                <w:bCs/>
                <w:sz w:val="14"/>
                <w:szCs w:val="14"/>
              </w:rPr>
              <w:t>Internet at Home</w:t>
            </w:r>
          </w:p>
        </w:tc>
        <w:tc>
          <w:tcPr>
            <w:tcW w:w="935" w:type="dxa"/>
            <w:tcBorders>
              <w:top w:val="nil"/>
              <w:left w:val="nil"/>
              <w:bottom w:val="nil"/>
            </w:tcBorders>
            <w:shd w:val="clear" w:color="auto" w:fill="auto"/>
            <w:hideMark/>
          </w:tcPr>
          <w:p w:rsidR="007127C4" w:rsidRPr="00BF074B" w:rsidRDefault="007127C4" w:rsidP="007127C4">
            <w:pPr>
              <w:ind w:left="57" w:right="6"/>
              <w:jc w:val="right"/>
              <w:rPr>
                <w:rFonts w:asciiTheme="majorBidi" w:hAnsiTheme="majorBidi" w:cstheme="majorBidi"/>
                <w:b/>
                <w:bCs/>
                <w:sz w:val="14"/>
                <w:szCs w:val="14"/>
              </w:rPr>
            </w:pPr>
            <w:r w:rsidRPr="00BF074B">
              <w:rPr>
                <w:rFonts w:asciiTheme="majorBidi" w:hAnsiTheme="majorBidi" w:cstheme="majorBidi"/>
                <w:b/>
                <w:bCs/>
                <w:sz w:val="14"/>
                <w:szCs w:val="14"/>
              </w:rPr>
              <w:t>48.3</w:t>
            </w:r>
          </w:p>
        </w:tc>
        <w:tc>
          <w:tcPr>
            <w:tcW w:w="936" w:type="dxa"/>
            <w:tcBorders>
              <w:top w:val="nil"/>
              <w:bottom w:val="nil"/>
            </w:tcBorders>
          </w:tcPr>
          <w:p w:rsidR="007127C4" w:rsidRPr="00BF074B" w:rsidRDefault="007127C4" w:rsidP="007127C4">
            <w:pPr>
              <w:ind w:left="57" w:right="6"/>
              <w:jc w:val="right"/>
              <w:rPr>
                <w:rFonts w:asciiTheme="majorBidi" w:hAnsiTheme="majorBidi" w:cstheme="majorBidi"/>
                <w:sz w:val="14"/>
                <w:szCs w:val="14"/>
              </w:rPr>
            </w:pPr>
            <w:r w:rsidRPr="00BF074B">
              <w:rPr>
                <w:rFonts w:asciiTheme="majorBidi" w:hAnsiTheme="majorBidi" w:cstheme="majorBidi"/>
                <w:sz w:val="14"/>
                <w:szCs w:val="14"/>
              </w:rPr>
              <w:t>51.4</w:t>
            </w:r>
          </w:p>
        </w:tc>
        <w:tc>
          <w:tcPr>
            <w:tcW w:w="936" w:type="dxa"/>
            <w:tcBorders>
              <w:top w:val="nil"/>
              <w:bottom w:val="nil"/>
              <w:right w:val="single" w:sz="4" w:space="0" w:color="auto"/>
            </w:tcBorders>
          </w:tcPr>
          <w:p w:rsidR="007127C4" w:rsidRPr="00BF074B" w:rsidRDefault="007127C4" w:rsidP="007127C4">
            <w:pPr>
              <w:ind w:left="57" w:right="6"/>
              <w:jc w:val="right"/>
              <w:rPr>
                <w:rFonts w:asciiTheme="majorBidi" w:hAnsiTheme="majorBidi" w:cstheme="majorBidi"/>
                <w:sz w:val="14"/>
                <w:szCs w:val="14"/>
              </w:rPr>
            </w:pPr>
            <w:r w:rsidRPr="00BF074B">
              <w:rPr>
                <w:rFonts w:asciiTheme="majorBidi" w:hAnsiTheme="majorBidi" w:cstheme="majorBidi"/>
                <w:sz w:val="14"/>
                <w:szCs w:val="14"/>
              </w:rPr>
              <w:t>42.2</w:t>
            </w:r>
          </w:p>
        </w:tc>
      </w:tr>
      <w:tr w:rsidR="007127C4" w:rsidRPr="00BF074B" w:rsidTr="00762A6F">
        <w:trPr>
          <w:trHeight w:val="170"/>
          <w:jc w:val="center"/>
        </w:trPr>
        <w:tc>
          <w:tcPr>
            <w:tcW w:w="2296" w:type="dxa"/>
            <w:tcBorders>
              <w:top w:val="nil"/>
              <w:left w:val="single" w:sz="4" w:space="0" w:color="auto"/>
              <w:bottom w:val="nil"/>
              <w:right w:val="single" w:sz="4" w:space="0" w:color="auto"/>
            </w:tcBorders>
            <w:shd w:val="clear" w:color="auto" w:fill="auto"/>
            <w:vAlign w:val="center"/>
            <w:hideMark/>
          </w:tcPr>
          <w:p w:rsidR="007127C4" w:rsidRPr="00BF074B" w:rsidRDefault="007127C4" w:rsidP="00B62148">
            <w:pPr>
              <w:ind w:firstLineChars="100" w:firstLine="141"/>
              <w:jc w:val="both"/>
              <w:rPr>
                <w:rFonts w:asciiTheme="majorBidi" w:hAnsiTheme="majorBidi" w:cstheme="majorBidi"/>
                <w:b/>
                <w:bCs/>
                <w:sz w:val="14"/>
                <w:szCs w:val="14"/>
              </w:rPr>
            </w:pPr>
            <w:r w:rsidRPr="00BF074B">
              <w:rPr>
                <w:rFonts w:asciiTheme="majorBidi" w:hAnsiTheme="majorBidi" w:cstheme="majorBidi"/>
                <w:b/>
                <w:bCs/>
                <w:sz w:val="14"/>
                <w:szCs w:val="14"/>
              </w:rPr>
              <w:t>TV Set</w:t>
            </w:r>
          </w:p>
        </w:tc>
        <w:tc>
          <w:tcPr>
            <w:tcW w:w="935" w:type="dxa"/>
            <w:tcBorders>
              <w:top w:val="nil"/>
              <w:left w:val="nil"/>
              <w:bottom w:val="nil"/>
            </w:tcBorders>
            <w:shd w:val="clear" w:color="auto" w:fill="auto"/>
            <w:hideMark/>
          </w:tcPr>
          <w:p w:rsidR="007127C4" w:rsidRPr="00BF074B" w:rsidRDefault="007127C4" w:rsidP="007127C4">
            <w:pPr>
              <w:ind w:left="57" w:right="6"/>
              <w:jc w:val="right"/>
              <w:rPr>
                <w:rFonts w:asciiTheme="majorBidi" w:hAnsiTheme="majorBidi" w:cstheme="majorBidi"/>
                <w:b/>
                <w:bCs/>
                <w:sz w:val="14"/>
                <w:szCs w:val="14"/>
              </w:rPr>
            </w:pPr>
            <w:r w:rsidRPr="00BF074B">
              <w:rPr>
                <w:rFonts w:asciiTheme="majorBidi" w:hAnsiTheme="majorBidi" w:cstheme="majorBidi"/>
                <w:b/>
                <w:bCs/>
                <w:sz w:val="14"/>
                <w:szCs w:val="14"/>
              </w:rPr>
              <w:t>97.1</w:t>
            </w:r>
          </w:p>
        </w:tc>
        <w:tc>
          <w:tcPr>
            <w:tcW w:w="936" w:type="dxa"/>
            <w:tcBorders>
              <w:top w:val="nil"/>
              <w:bottom w:val="nil"/>
            </w:tcBorders>
          </w:tcPr>
          <w:p w:rsidR="007127C4" w:rsidRPr="00BF074B" w:rsidRDefault="007127C4" w:rsidP="007127C4">
            <w:pPr>
              <w:ind w:left="57" w:right="6"/>
              <w:jc w:val="right"/>
              <w:rPr>
                <w:rFonts w:asciiTheme="majorBidi" w:hAnsiTheme="majorBidi" w:cstheme="majorBidi"/>
                <w:sz w:val="14"/>
                <w:szCs w:val="14"/>
              </w:rPr>
            </w:pPr>
            <w:r w:rsidRPr="00BF074B">
              <w:rPr>
                <w:rFonts w:asciiTheme="majorBidi" w:hAnsiTheme="majorBidi" w:cstheme="majorBidi"/>
                <w:sz w:val="14"/>
                <w:szCs w:val="14"/>
              </w:rPr>
              <w:t>98.3</w:t>
            </w:r>
          </w:p>
        </w:tc>
        <w:tc>
          <w:tcPr>
            <w:tcW w:w="936" w:type="dxa"/>
            <w:tcBorders>
              <w:top w:val="nil"/>
              <w:bottom w:val="nil"/>
              <w:right w:val="single" w:sz="4" w:space="0" w:color="auto"/>
            </w:tcBorders>
          </w:tcPr>
          <w:p w:rsidR="007127C4" w:rsidRPr="00BF074B" w:rsidRDefault="007127C4" w:rsidP="007127C4">
            <w:pPr>
              <w:ind w:left="57" w:right="6"/>
              <w:jc w:val="right"/>
              <w:rPr>
                <w:rFonts w:asciiTheme="majorBidi" w:hAnsiTheme="majorBidi" w:cstheme="majorBidi"/>
                <w:sz w:val="14"/>
                <w:szCs w:val="14"/>
              </w:rPr>
            </w:pPr>
            <w:r w:rsidRPr="00BF074B">
              <w:rPr>
                <w:rFonts w:asciiTheme="majorBidi" w:hAnsiTheme="majorBidi" w:cstheme="majorBidi"/>
                <w:sz w:val="14"/>
                <w:szCs w:val="14"/>
              </w:rPr>
              <w:t>94.7</w:t>
            </w:r>
          </w:p>
        </w:tc>
      </w:tr>
      <w:tr w:rsidR="007127C4" w:rsidRPr="00BF074B" w:rsidTr="00762A6F">
        <w:trPr>
          <w:trHeight w:val="170"/>
          <w:jc w:val="center"/>
        </w:trPr>
        <w:tc>
          <w:tcPr>
            <w:tcW w:w="2296" w:type="dxa"/>
            <w:tcBorders>
              <w:top w:val="nil"/>
              <w:left w:val="single" w:sz="4" w:space="0" w:color="auto"/>
              <w:bottom w:val="nil"/>
              <w:right w:val="single" w:sz="4" w:space="0" w:color="auto"/>
            </w:tcBorders>
            <w:shd w:val="clear" w:color="auto" w:fill="auto"/>
            <w:vAlign w:val="center"/>
            <w:hideMark/>
          </w:tcPr>
          <w:p w:rsidR="007127C4" w:rsidRPr="00BF074B" w:rsidRDefault="007127C4" w:rsidP="00B62148">
            <w:pPr>
              <w:ind w:left="141"/>
              <w:rPr>
                <w:rFonts w:asciiTheme="majorBidi" w:hAnsiTheme="majorBidi" w:cstheme="majorBidi"/>
                <w:b/>
                <w:bCs/>
                <w:sz w:val="14"/>
                <w:szCs w:val="14"/>
              </w:rPr>
            </w:pPr>
            <w:r w:rsidRPr="00BF074B">
              <w:rPr>
                <w:rFonts w:asciiTheme="majorBidi" w:hAnsiTheme="majorBidi" w:cstheme="majorBidi"/>
                <w:b/>
                <w:bCs/>
                <w:sz w:val="14"/>
                <w:szCs w:val="14"/>
              </w:rPr>
              <w:t>Satellite Dish of the total households that have a TV</w:t>
            </w:r>
          </w:p>
        </w:tc>
        <w:tc>
          <w:tcPr>
            <w:tcW w:w="935" w:type="dxa"/>
            <w:tcBorders>
              <w:top w:val="nil"/>
              <w:left w:val="nil"/>
              <w:bottom w:val="nil"/>
            </w:tcBorders>
            <w:shd w:val="clear" w:color="auto" w:fill="auto"/>
            <w:hideMark/>
          </w:tcPr>
          <w:p w:rsidR="007127C4" w:rsidRPr="00BF074B" w:rsidRDefault="007127C4" w:rsidP="007127C4">
            <w:pPr>
              <w:ind w:left="57" w:right="6"/>
              <w:jc w:val="right"/>
              <w:rPr>
                <w:rFonts w:asciiTheme="majorBidi" w:hAnsiTheme="majorBidi" w:cstheme="majorBidi"/>
                <w:b/>
                <w:bCs/>
                <w:sz w:val="14"/>
                <w:szCs w:val="14"/>
              </w:rPr>
            </w:pPr>
            <w:r w:rsidRPr="00BF074B">
              <w:rPr>
                <w:rFonts w:asciiTheme="majorBidi" w:hAnsiTheme="majorBidi" w:cstheme="majorBidi"/>
                <w:b/>
                <w:bCs/>
                <w:sz w:val="14"/>
                <w:szCs w:val="14"/>
              </w:rPr>
              <w:t>99.8</w:t>
            </w:r>
          </w:p>
        </w:tc>
        <w:tc>
          <w:tcPr>
            <w:tcW w:w="936" w:type="dxa"/>
            <w:tcBorders>
              <w:top w:val="nil"/>
              <w:bottom w:val="nil"/>
            </w:tcBorders>
          </w:tcPr>
          <w:p w:rsidR="007127C4" w:rsidRPr="00BF074B" w:rsidRDefault="007127C4" w:rsidP="007127C4">
            <w:pPr>
              <w:ind w:left="57" w:right="6"/>
              <w:jc w:val="right"/>
              <w:rPr>
                <w:rFonts w:asciiTheme="majorBidi" w:hAnsiTheme="majorBidi" w:cstheme="majorBidi"/>
                <w:sz w:val="14"/>
                <w:szCs w:val="14"/>
              </w:rPr>
            </w:pPr>
            <w:r w:rsidRPr="00BF074B">
              <w:rPr>
                <w:rFonts w:asciiTheme="majorBidi" w:hAnsiTheme="majorBidi" w:cstheme="majorBidi"/>
                <w:sz w:val="14"/>
                <w:szCs w:val="14"/>
              </w:rPr>
              <w:t>99.8</w:t>
            </w:r>
          </w:p>
        </w:tc>
        <w:tc>
          <w:tcPr>
            <w:tcW w:w="936" w:type="dxa"/>
            <w:tcBorders>
              <w:top w:val="nil"/>
              <w:bottom w:val="nil"/>
              <w:right w:val="single" w:sz="4" w:space="0" w:color="auto"/>
            </w:tcBorders>
          </w:tcPr>
          <w:p w:rsidR="007127C4" w:rsidRPr="00BF074B" w:rsidRDefault="007127C4" w:rsidP="007127C4">
            <w:pPr>
              <w:ind w:left="57" w:right="6"/>
              <w:jc w:val="right"/>
              <w:rPr>
                <w:rFonts w:asciiTheme="majorBidi" w:hAnsiTheme="majorBidi" w:cstheme="majorBidi"/>
                <w:sz w:val="14"/>
                <w:szCs w:val="14"/>
              </w:rPr>
            </w:pPr>
            <w:r w:rsidRPr="00BF074B">
              <w:rPr>
                <w:rFonts w:asciiTheme="majorBidi" w:hAnsiTheme="majorBidi" w:cstheme="majorBidi"/>
                <w:sz w:val="14"/>
                <w:szCs w:val="14"/>
              </w:rPr>
              <w:t>99.9</w:t>
            </w:r>
          </w:p>
        </w:tc>
      </w:tr>
      <w:tr w:rsidR="007127C4" w:rsidRPr="00BF074B" w:rsidTr="00762A6F">
        <w:trPr>
          <w:trHeight w:val="170"/>
          <w:jc w:val="center"/>
        </w:trPr>
        <w:tc>
          <w:tcPr>
            <w:tcW w:w="2296" w:type="dxa"/>
            <w:tcBorders>
              <w:top w:val="nil"/>
              <w:left w:val="single" w:sz="4" w:space="0" w:color="auto"/>
              <w:bottom w:val="nil"/>
              <w:right w:val="single" w:sz="4" w:space="0" w:color="auto"/>
            </w:tcBorders>
            <w:shd w:val="clear" w:color="auto" w:fill="auto"/>
            <w:vAlign w:val="center"/>
            <w:hideMark/>
          </w:tcPr>
          <w:p w:rsidR="007127C4" w:rsidRPr="00BF074B" w:rsidRDefault="007127C4" w:rsidP="00B62148">
            <w:pPr>
              <w:ind w:firstLineChars="100" w:firstLine="141"/>
              <w:jc w:val="both"/>
              <w:rPr>
                <w:rFonts w:asciiTheme="majorBidi" w:hAnsiTheme="majorBidi" w:cstheme="majorBidi"/>
                <w:b/>
                <w:bCs/>
                <w:sz w:val="14"/>
                <w:szCs w:val="14"/>
              </w:rPr>
            </w:pPr>
            <w:r w:rsidRPr="00BF074B">
              <w:rPr>
                <w:rFonts w:asciiTheme="majorBidi" w:hAnsiTheme="majorBidi" w:cstheme="majorBidi"/>
                <w:b/>
                <w:bCs/>
                <w:sz w:val="14"/>
                <w:szCs w:val="14"/>
              </w:rPr>
              <w:t>Fixed Telephone Line</w:t>
            </w:r>
          </w:p>
        </w:tc>
        <w:tc>
          <w:tcPr>
            <w:tcW w:w="935" w:type="dxa"/>
            <w:tcBorders>
              <w:top w:val="nil"/>
              <w:left w:val="nil"/>
              <w:bottom w:val="nil"/>
            </w:tcBorders>
            <w:shd w:val="clear" w:color="auto" w:fill="auto"/>
            <w:hideMark/>
          </w:tcPr>
          <w:p w:rsidR="007127C4" w:rsidRPr="00BF074B" w:rsidRDefault="007127C4" w:rsidP="007127C4">
            <w:pPr>
              <w:ind w:left="57" w:right="6"/>
              <w:jc w:val="right"/>
              <w:rPr>
                <w:rFonts w:asciiTheme="majorBidi" w:hAnsiTheme="majorBidi" w:cstheme="majorBidi"/>
                <w:b/>
                <w:bCs/>
                <w:sz w:val="14"/>
                <w:szCs w:val="14"/>
              </w:rPr>
            </w:pPr>
            <w:r w:rsidRPr="00BF074B">
              <w:rPr>
                <w:rFonts w:asciiTheme="majorBidi" w:hAnsiTheme="majorBidi" w:cstheme="majorBidi"/>
                <w:b/>
                <w:bCs/>
                <w:sz w:val="14"/>
                <w:szCs w:val="14"/>
              </w:rPr>
              <w:t>39.8</w:t>
            </w:r>
          </w:p>
        </w:tc>
        <w:tc>
          <w:tcPr>
            <w:tcW w:w="936" w:type="dxa"/>
            <w:tcBorders>
              <w:top w:val="nil"/>
              <w:bottom w:val="nil"/>
            </w:tcBorders>
          </w:tcPr>
          <w:p w:rsidR="007127C4" w:rsidRPr="00BF074B" w:rsidRDefault="007127C4" w:rsidP="007127C4">
            <w:pPr>
              <w:ind w:left="57" w:right="6"/>
              <w:jc w:val="right"/>
              <w:rPr>
                <w:rFonts w:asciiTheme="majorBidi" w:hAnsiTheme="majorBidi" w:cstheme="majorBidi"/>
                <w:sz w:val="14"/>
                <w:szCs w:val="14"/>
              </w:rPr>
            </w:pPr>
            <w:r w:rsidRPr="00BF074B">
              <w:rPr>
                <w:rFonts w:asciiTheme="majorBidi" w:hAnsiTheme="majorBidi" w:cstheme="majorBidi"/>
                <w:sz w:val="14"/>
                <w:szCs w:val="14"/>
              </w:rPr>
              <w:t>43.0</w:t>
            </w:r>
          </w:p>
        </w:tc>
        <w:tc>
          <w:tcPr>
            <w:tcW w:w="936" w:type="dxa"/>
            <w:tcBorders>
              <w:top w:val="nil"/>
              <w:bottom w:val="nil"/>
              <w:right w:val="single" w:sz="4" w:space="0" w:color="auto"/>
            </w:tcBorders>
          </w:tcPr>
          <w:p w:rsidR="007127C4" w:rsidRPr="00BF074B" w:rsidRDefault="007127C4" w:rsidP="007127C4">
            <w:pPr>
              <w:ind w:left="57" w:right="6"/>
              <w:jc w:val="right"/>
              <w:rPr>
                <w:rFonts w:asciiTheme="majorBidi" w:hAnsiTheme="majorBidi" w:cstheme="majorBidi"/>
                <w:sz w:val="14"/>
                <w:szCs w:val="14"/>
              </w:rPr>
            </w:pPr>
            <w:r w:rsidRPr="00BF074B">
              <w:rPr>
                <w:rFonts w:asciiTheme="majorBidi" w:hAnsiTheme="majorBidi" w:cstheme="majorBidi"/>
                <w:sz w:val="14"/>
                <w:szCs w:val="14"/>
              </w:rPr>
              <w:t>33.5</w:t>
            </w:r>
          </w:p>
        </w:tc>
      </w:tr>
      <w:tr w:rsidR="007127C4" w:rsidRPr="00BF074B" w:rsidTr="00762A6F">
        <w:trPr>
          <w:trHeight w:val="170"/>
          <w:jc w:val="center"/>
        </w:trPr>
        <w:tc>
          <w:tcPr>
            <w:tcW w:w="2296" w:type="dxa"/>
            <w:tcBorders>
              <w:top w:val="nil"/>
              <w:left w:val="single" w:sz="4" w:space="0" w:color="auto"/>
              <w:bottom w:val="single" w:sz="4" w:space="0" w:color="auto"/>
              <w:right w:val="single" w:sz="4" w:space="0" w:color="auto"/>
            </w:tcBorders>
            <w:shd w:val="clear" w:color="auto" w:fill="auto"/>
            <w:vAlign w:val="center"/>
            <w:hideMark/>
          </w:tcPr>
          <w:p w:rsidR="007127C4" w:rsidRPr="00BF074B" w:rsidRDefault="007127C4" w:rsidP="00B62148">
            <w:pPr>
              <w:ind w:firstLineChars="100" w:firstLine="141"/>
              <w:jc w:val="both"/>
              <w:rPr>
                <w:rFonts w:asciiTheme="majorBidi" w:hAnsiTheme="majorBidi" w:cstheme="majorBidi"/>
                <w:b/>
                <w:bCs/>
                <w:sz w:val="14"/>
                <w:szCs w:val="14"/>
              </w:rPr>
            </w:pPr>
            <w:r w:rsidRPr="00BF074B">
              <w:rPr>
                <w:rFonts w:asciiTheme="majorBidi" w:hAnsiTheme="majorBidi" w:cstheme="majorBidi"/>
                <w:b/>
                <w:bCs/>
                <w:sz w:val="14"/>
                <w:szCs w:val="14"/>
              </w:rPr>
              <w:t>Mobile Phone </w:t>
            </w:r>
          </w:p>
        </w:tc>
        <w:tc>
          <w:tcPr>
            <w:tcW w:w="935" w:type="dxa"/>
            <w:tcBorders>
              <w:top w:val="nil"/>
              <w:left w:val="nil"/>
              <w:bottom w:val="single" w:sz="4" w:space="0" w:color="auto"/>
            </w:tcBorders>
            <w:shd w:val="clear" w:color="auto" w:fill="auto"/>
            <w:hideMark/>
          </w:tcPr>
          <w:p w:rsidR="007127C4" w:rsidRPr="00BF074B" w:rsidRDefault="007127C4" w:rsidP="007127C4">
            <w:pPr>
              <w:ind w:left="57" w:right="6"/>
              <w:jc w:val="right"/>
              <w:rPr>
                <w:rFonts w:asciiTheme="majorBidi" w:hAnsiTheme="majorBidi" w:cstheme="majorBidi"/>
                <w:b/>
                <w:bCs/>
                <w:sz w:val="14"/>
                <w:szCs w:val="14"/>
              </w:rPr>
            </w:pPr>
            <w:r w:rsidRPr="00BF074B">
              <w:rPr>
                <w:rFonts w:asciiTheme="majorBidi" w:hAnsiTheme="majorBidi" w:cstheme="majorBidi"/>
                <w:b/>
                <w:bCs/>
                <w:sz w:val="14"/>
                <w:szCs w:val="14"/>
              </w:rPr>
              <w:t>97.8</w:t>
            </w:r>
          </w:p>
        </w:tc>
        <w:tc>
          <w:tcPr>
            <w:tcW w:w="936" w:type="dxa"/>
            <w:tcBorders>
              <w:top w:val="nil"/>
              <w:bottom w:val="single" w:sz="4" w:space="0" w:color="auto"/>
            </w:tcBorders>
          </w:tcPr>
          <w:p w:rsidR="007127C4" w:rsidRPr="00BF074B" w:rsidRDefault="007127C4" w:rsidP="007127C4">
            <w:pPr>
              <w:ind w:left="57" w:right="6"/>
              <w:jc w:val="right"/>
              <w:rPr>
                <w:rFonts w:asciiTheme="majorBidi" w:hAnsiTheme="majorBidi" w:cstheme="majorBidi"/>
                <w:sz w:val="14"/>
                <w:szCs w:val="14"/>
              </w:rPr>
            </w:pPr>
            <w:r w:rsidRPr="00BF074B">
              <w:rPr>
                <w:rFonts w:asciiTheme="majorBidi" w:hAnsiTheme="majorBidi" w:cstheme="majorBidi"/>
                <w:sz w:val="14"/>
                <w:szCs w:val="14"/>
              </w:rPr>
              <w:t>97.9</w:t>
            </w:r>
          </w:p>
        </w:tc>
        <w:tc>
          <w:tcPr>
            <w:tcW w:w="936" w:type="dxa"/>
            <w:tcBorders>
              <w:top w:val="nil"/>
              <w:bottom w:val="single" w:sz="4" w:space="0" w:color="auto"/>
              <w:right w:val="single" w:sz="4" w:space="0" w:color="auto"/>
            </w:tcBorders>
          </w:tcPr>
          <w:p w:rsidR="007127C4" w:rsidRPr="00BF074B" w:rsidRDefault="007127C4" w:rsidP="007127C4">
            <w:pPr>
              <w:ind w:left="57" w:right="6"/>
              <w:jc w:val="right"/>
              <w:rPr>
                <w:rFonts w:asciiTheme="majorBidi" w:hAnsiTheme="majorBidi" w:cstheme="majorBidi"/>
                <w:sz w:val="14"/>
                <w:szCs w:val="14"/>
              </w:rPr>
            </w:pPr>
            <w:r w:rsidRPr="00BF074B">
              <w:rPr>
                <w:rFonts w:asciiTheme="majorBidi" w:hAnsiTheme="majorBidi" w:cstheme="majorBidi"/>
                <w:sz w:val="14"/>
                <w:szCs w:val="14"/>
              </w:rPr>
              <w:t>97.6</w:t>
            </w:r>
          </w:p>
        </w:tc>
      </w:tr>
    </w:tbl>
    <w:p w:rsidR="007127C4" w:rsidRPr="00BF074B" w:rsidRDefault="007127C4" w:rsidP="00263175">
      <w:pPr>
        <w:jc w:val="center"/>
        <w:rPr>
          <w:b/>
          <w:bCs/>
          <w:sz w:val="16"/>
          <w:szCs w:val="16"/>
        </w:rPr>
      </w:pPr>
    </w:p>
    <w:p w:rsidR="007127C4" w:rsidRPr="00BF074B" w:rsidRDefault="007127C4" w:rsidP="00263175">
      <w:pPr>
        <w:jc w:val="center"/>
        <w:rPr>
          <w:b/>
          <w:bCs/>
          <w:sz w:val="16"/>
          <w:szCs w:val="16"/>
        </w:rPr>
      </w:pPr>
    </w:p>
    <w:p w:rsidR="00263175" w:rsidRPr="00BF074B" w:rsidRDefault="00263175" w:rsidP="00263175">
      <w:pPr>
        <w:pStyle w:val="xl42"/>
        <w:overflowPunct w:val="0"/>
        <w:autoSpaceDE w:val="0"/>
        <w:autoSpaceDN w:val="0"/>
        <w:adjustRightInd w:val="0"/>
        <w:spacing w:before="0" w:beforeAutospacing="0" w:after="0" w:afterAutospacing="0"/>
        <w:textAlignment w:val="baseline"/>
        <w:rPr>
          <w:b/>
          <w:bCs/>
          <w:noProof/>
          <w:snapToGrid w:val="0"/>
          <w:sz w:val="16"/>
          <w:szCs w:val="16"/>
          <w:rtl/>
        </w:rPr>
      </w:pPr>
    </w:p>
    <w:p w:rsidR="00263175" w:rsidRPr="00BF074B" w:rsidRDefault="00263175" w:rsidP="00263175">
      <w:pPr>
        <w:pStyle w:val="xl42"/>
        <w:overflowPunct w:val="0"/>
        <w:autoSpaceDE w:val="0"/>
        <w:autoSpaceDN w:val="0"/>
        <w:adjustRightInd w:val="0"/>
        <w:spacing w:before="0" w:beforeAutospacing="0" w:after="0" w:afterAutospacing="0"/>
        <w:textAlignment w:val="baseline"/>
        <w:rPr>
          <w:b/>
          <w:bCs/>
          <w:noProof/>
          <w:snapToGrid w:val="0"/>
          <w:sz w:val="16"/>
          <w:szCs w:val="16"/>
        </w:rPr>
      </w:pPr>
      <w:r w:rsidRPr="00BF074B">
        <w:rPr>
          <w:b/>
          <w:bCs/>
          <w:noProof/>
          <w:snapToGrid w:val="0"/>
          <w:sz w:val="16"/>
          <w:szCs w:val="16"/>
        </w:rPr>
        <w:t>Percentage of Households in Palestine by Availability of (ICT) Tools at</w:t>
      </w:r>
    </w:p>
    <w:p w:rsidR="00263175" w:rsidRPr="00BF074B" w:rsidRDefault="00263175" w:rsidP="00263175">
      <w:pPr>
        <w:pStyle w:val="xl42"/>
        <w:overflowPunct w:val="0"/>
        <w:autoSpaceDE w:val="0"/>
        <w:autoSpaceDN w:val="0"/>
        <w:adjustRightInd w:val="0"/>
        <w:spacing w:before="0" w:beforeAutospacing="0" w:after="0" w:afterAutospacing="0"/>
        <w:textAlignment w:val="baseline"/>
        <w:rPr>
          <w:b/>
          <w:bCs/>
          <w:noProof/>
          <w:snapToGrid w:val="0"/>
          <w:sz w:val="16"/>
          <w:szCs w:val="16"/>
        </w:rPr>
      </w:pPr>
      <w:r w:rsidRPr="00BF074B">
        <w:rPr>
          <w:b/>
          <w:bCs/>
          <w:noProof/>
          <w:snapToGrid w:val="0"/>
          <w:sz w:val="16"/>
          <w:szCs w:val="16"/>
        </w:rPr>
        <w:t xml:space="preserve"> Home, </w:t>
      </w:r>
      <w:r w:rsidRPr="00BF074B">
        <w:rPr>
          <w:rFonts w:hint="cs"/>
          <w:b/>
          <w:bCs/>
          <w:noProof/>
          <w:snapToGrid w:val="0"/>
          <w:sz w:val="16"/>
          <w:szCs w:val="16"/>
          <w:rtl/>
        </w:rPr>
        <w:t>2014</w:t>
      </w:r>
    </w:p>
    <w:p w:rsidR="00263175" w:rsidRPr="00BF074B" w:rsidRDefault="00051D38" w:rsidP="00263175">
      <w:pPr>
        <w:jc w:val="center"/>
        <w:rPr>
          <w:rFonts w:ascii="Arial" w:hAnsi="Arial" w:cs="Arial"/>
          <w:b/>
          <w:bCs/>
          <w:szCs w:val="18"/>
          <w:rtl/>
        </w:rPr>
      </w:pPr>
      <w:r w:rsidRPr="00BF074B">
        <w:rPr>
          <w:rFonts w:ascii="Arial" w:hAnsi="Arial" w:cs="Arial"/>
          <w:b/>
          <w:bCs/>
          <w:noProof/>
          <w:szCs w:val="18"/>
          <w:bdr w:val="single" w:sz="4" w:space="0" w:color="auto"/>
        </w:rPr>
        <w:drawing>
          <wp:inline distT="0" distB="0" distL="0" distR="0">
            <wp:extent cx="3308985" cy="2013585"/>
            <wp:effectExtent l="0" t="0" r="0" b="0"/>
            <wp:docPr id="72"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263175" w:rsidRPr="00BF074B" w:rsidRDefault="00263175" w:rsidP="00263175">
      <w:pPr>
        <w:pStyle w:val="xl42"/>
        <w:overflowPunct w:val="0"/>
        <w:autoSpaceDE w:val="0"/>
        <w:autoSpaceDN w:val="0"/>
        <w:adjustRightInd w:val="0"/>
        <w:spacing w:before="0" w:beforeAutospacing="0" w:after="0" w:afterAutospacing="0"/>
        <w:textAlignment w:val="baseline"/>
        <w:rPr>
          <w:b/>
          <w:bCs/>
          <w:sz w:val="18"/>
          <w:szCs w:val="18"/>
        </w:rPr>
      </w:pPr>
    </w:p>
    <w:p w:rsidR="00263175" w:rsidRPr="00BF074B" w:rsidRDefault="00263175" w:rsidP="00263175">
      <w:pPr>
        <w:overflowPunct/>
        <w:autoSpaceDE/>
        <w:autoSpaceDN/>
        <w:adjustRightInd/>
        <w:textAlignment w:val="auto"/>
        <w:rPr>
          <w:rFonts w:cs="Times New Roman"/>
          <w:b/>
          <w:bCs/>
          <w:noProof/>
          <w:snapToGrid w:val="0"/>
          <w:sz w:val="16"/>
          <w:szCs w:val="16"/>
        </w:rPr>
      </w:pPr>
      <w:r w:rsidRPr="00BF074B">
        <w:rPr>
          <w:b/>
          <w:bCs/>
          <w:noProof/>
          <w:snapToGrid w:val="0"/>
          <w:sz w:val="16"/>
          <w:szCs w:val="16"/>
        </w:rPr>
        <w:br w:type="page"/>
      </w:r>
    </w:p>
    <w:p w:rsidR="00263175" w:rsidRPr="00BF074B" w:rsidRDefault="00263175" w:rsidP="00263175">
      <w:pPr>
        <w:pStyle w:val="xl42"/>
        <w:overflowPunct w:val="0"/>
        <w:autoSpaceDE w:val="0"/>
        <w:autoSpaceDN w:val="0"/>
        <w:adjustRightInd w:val="0"/>
        <w:spacing w:before="0" w:beforeAutospacing="0" w:after="0" w:afterAutospacing="0"/>
        <w:textAlignment w:val="baseline"/>
        <w:rPr>
          <w:b/>
          <w:bCs/>
          <w:noProof/>
          <w:snapToGrid w:val="0"/>
          <w:sz w:val="16"/>
          <w:szCs w:val="16"/>
          <w:rtl/>
        </w:rPr>
      </w:pPr>
      <w:r w:rsidRPr="00BF074B">
        <w:rPr>
          <w:b/>
          <w:bCs/>
          <w:noProof/>
          <w:snapToGrid w:val="0"/>
          <w:sz w:val="16"/>
          <w:szCs w:val="16"/>
        </w:rPr>
        <w:lastRenderedPageBreak/>
        <w:t>Percentage Distribution of Households by Availability of Computer, Governorate and Type of Locality, 2014</w:t>
      </w:r>
    </w:p>
    <w:tbl>
      <w:tblPr>
        <w:tblW w:w="5197" w:type="dxa"/>
        <w:jc w:val="center"/>
        <w:tblLayout w:type="fixed"/>
        <w:tblCellMar>
          <w:left w:w="85" w:type="dxa"/>
          <w:right w:w="85" w:type="dxa"/>
        </w:tblCellMar>
        <w:tblLook w:val="04A0"/>
      </w:tblPr>
      <w:tblGrid>
        <w:gridCol w:w="2300"/>
        <w:gridCol w:w="966"/>
        <w:gridCol w:w="1267"/>
        <w:gridCol w:w="664"/>
      </w:tblGrid>
      <w:tr w:rsidR="00263175" w:rsidRPr="00BF074B" w:rsidTr="000104DD">
        <w:trPr>
          <w:trHeight w:val="227"/>
          <w:jc w:val="center"/>
        </w:trPr>
        <w:tc>
          <w:tcPr>
            <w:tcW w:w="2272" w:type="dxa"/>
            <w:vMerge w:val="restart"/>
            <w:tcBorders>
              <w:top w:val="single" w:sz="4" w:space="0" w:color="auto"/>
              <w:left w:val="single" w:sz="4" w:space="0" w:color="auto"/>
              <w:bottom w:val="single" w:sz="4" w:space="0" w:color="000000"/>
              <w:right w:val="single" w:sz="4" w:space="0" w:color="auto"/>
            </w:tcBorders>
            <w:noWrap/>
            <w:vAlign w:val="center"/>
            <w:hideMark/>
          </w:tcPr>
          <w:p w:rsidR="00263175" w:rsidRPr="00BF074B" w:rsidRDefault="00263175" w:rsidP="000104DD">
            <w:pPr>
              <w:pStyle w:val="BlockText"/>
              <w:ind w:left="0" w:right="0"/>
              <w:rPr>
                <w:rFonts w:cs="Times New Roman"/>
                <w:color w:val="auto"/>
                <w:sz w:val="14"/>
                <w:szCs w:val="14"/>
              </w:rPr>
            </w:pPr>
            <w:r w:rsidRPr="00BF074B">
              <w:rPr>
                <w:rFonts w:cs="Times New Roman"/>
                <w:color w:val="auto"/>
                <w:sz w:val="14"/>
                <w:szCs w:val="14"/>
              </w:rPr>
              <w:t>Governorate and Type of Locality</w:t>
            </w:r>
          </w:p>
        </w:tc>
        <w:tc>
          <w:tcPr>
            <w:tcW w:w="2925" w:type="dxa"/>
            <w:gridSpan w:val="3"/>
            <w:tcBorders>
              <w:top w:val="single" w:sz="4" w:space="0" w:color="auto"/>
              <w:left w:val="single" w:sz="4" w:space="0" w:color="auto"/>
              <w:bottom w:val="single" w:sz="4" w:space="0" w:color="auto"/>
              <w:right w:val="single" w:sz="4" w:space="0" w:color="auto"/>
            </w:tcBorders>
            <w:noWrap/>
            <w:vAlign w:val="center"/>
            <w:hideMark/>
          </w:tcPr>
          <w:p w:rsidR="00263175" w:rsidRPr="00BF074B" w:rsidRDefault="00263175" w:rsidP="000104DD">
            <w:pPr>
              <w:pStyle w:val="BlockText"/>
              <w:ind w:left="0" w:right="0"/>
              <w:rPr>
                <w:rFonts w:cs="Times New Roman"/>
                <w:color w:val="auto"/>
                <w:sz w:val="14"/>
                <w:szCs w:val="14"/>
              </w:rPr>
            </w:pPr>
            <w:r w:rsidRPr="00BF074B">
              <w:rPr>
                <w:rFonts w:cs="Times New Roman"/>
                <w:color w:val="auto"/>
                <w:sz w:val="14"/>
                <w:szCs w:val="14"/>
              </w:rPr>
              <w:t>Availability of Computer</w:t>
            </w:r>
          </w:p>
        </w:tc>
      </w:tr>
      <w:tr w:rsidR="00263175" w:rsidRPr="00BF074B" w:rsidTr="000104DD">
        <w:trPr>
          <w:trHeight w:val="227"/>
          <w:jc w:val="center"/>
        </w:trPr>
        <w:tc>
          <w:tcPr>
            <w:tcW w:w="2272" w:type="dxa"/>
            <w:vMerge/>
            <w:tcBorders>
              <w:top w:val="single" w:sz="4" w:space="0" w:color="auto"/>
              <w:left w:val="single" w:sz="4" w:space="0" w:color="auto"/>
              <w:bottom w:val="single" w:sz="4" w:space="0" w:color="000000"/>
              <w:right w:val="single" w:sz="4" w:space="0" w:color="auto"/>
            </w:tcBorders>
            <w:vAlign w:val="center"/>
            <w:hideMark/>
          </w:tcPr>
          <w:p w:rsidR="00263175" w:rsidRPr="00BF074B" w:rsidRDefault="00263175" w:rsidP="000104DD">
            <w:pPr>
              <w:rPr>
                <w:rFonts w:ascii="Arial" w:hAnsi="Arial"/>
                <w:b/>
                <w:bCs/>
                <w:sz w:val="16"/>
                <w:szCs w:val="16"/>
              </w:rPr>
            </w:pPr>
          </w:p>
        </w:tc>
        <w:tc>
          <w:tcPr>
            <w:tcW w:w="975" w:type="dxa"/>
            <w:tcBorders>
              <w:top w:val="single" w:sz="4" w:space="0" w:color="auto"/>
              <w:left w:val="single" w:sz="4" w:space="0" w:color="auto"/>
              <w:bottom w:val="single" w:sz="4" w:space="0" w:color="auto"/>
              <w:right w:val="single" w:sz="4" w:space="0" w:color="auto"/>
            </w:tcBorders>
            <w:vAlign w:val="center"/>
            <w:hideMark/>
          </w:tcPr>
          <w:p w:rsidR="00263175" w:rsidRPr="00BF074B" w:rsidRDefault="00263175" w:rsidP="000104DD">
            <w:pPr>
              <w:pStyle w:val="BlockText"/>
              <w:ind w:left="0" w:right="0"/>
              <w:rPr>
                <w:rFonts w:cs="Times New Roman"/>
                <w:b w:val="0"/>
                <w:bCs w:val="0"/>
                <w:color w:val="auto"/>
                <w:sz w:val="14"/>
                <w:szCs w:val="14"/>
                <w:rtl/>
              </w:rPr>
            </w:pPr>
            <w:r w:rsidRPr="00BF074B">
              <w:rPr>
                <w:rFonts w:cs="Times New Roman"/>
                <w:b w:val="0"/>
                <w:bCs w:val="0"/>
                <w:color w:val="auto"/>
                <w:sz w:val="14"/>
                <w:szCs w:val="14"/>
              </w:rPr>
              <w:t>Available</w:t>
            </w:r>
          </w:p>
        </w:tc>
        <w:tc>
          <w:tcPr>
            <w:tcW w:w="1280" w:type="dxa"/>
            <w:tcBorders>
              <w:top w:val="single" w:sz="4" w:space="0" w:color="auto"/>
              <w:left w:val="nil"/>
              <w:bottom w:val="single" w:sz="4" w:space="0" w:color="auto"/>
              <w:right w:val="nil"/>
            </w:tcBorders>
            <w:noWrap/>
            <w:vAlign w:val="center"/>
            <w:hideMark/>
          </w:tcPr>
          <w:p w:rsidR="00263175" w:rsidRPr="00BF074B" w:rsidRDefault="00263175" w:rsidP="000104DD">
            <w:pPr>
              <w:pStyle w:val="BlockText"/>
              <w:ind w:left="0" w:right="0"/>
              <w:rPr>
                <w:rFonts w:cs="Times New Roman"/>
                <w:b w:val="0"/>
                <w:bCs w:val="0"/>
                <w:color w:val="auto"/>
                <w:sz w:val="14"/>
                <w:szCs w:val="14"/>
              </w:rPr>
            </w:pPr>
            <w:r w:rsidRPr="00BF074B">
              <w:rPr>
                <w:rFonts w:cs="Times New Roman"/>
                <w:b w:val="0"/>
                <w:bCs w:val="0"/>
                <w:color w:val="auto"/>
                <w:sz w:val="14"/>
                <w:szCs w:val="14"/>
              </w:rPr>
              <w:t>Not Available</w:t>
            </w:r>
          </w:p>
        </w:tc>
        <w:tc>
          <w:tcPr>
            <w:tcW w:w="670" w:type="dxa"/>
            <w:tcBorders>
              <w:top w:val="single" w:sz="4" w:space="0" w:color="auto"/>
              <w:left w:val="single" w:sz="4" w:space="0" w:color="auto"/>
              <w:bottom w:val="single" w:sz="4" w:space="0" w:color="auto"/>
              <w:right w:val="single" w:sz="4" w:space="0" w:color="auto"/>
            </w:tcBorders>
            <w:noWrap/>
            <w:vAlign w:val="center"/>
            <w:hideMark/>
          </w:tcPr>
          <w:p w:rsidR="00263175" w:rsidRPr="00BF074B" w:rsidRDefault="00263175" w:rsidP="000104DD">
            <w:pPr>
              <w:pStyle w:val="BlockText"/>
              <w:ind w:left="0" w:right="0"/>
              <w:rPr>
                <w:rFonts w:cs="Times New Roman"/>
                <w:color w:val="auto"/>
                <w:sz w:val="14"/>
                <w:szCs w:val="14"/>
              </w:rPr>
            </w:pPr>
            <w:r w:rsidRPr="00BF074B">
              <w:rPr>
                <w:rFonts w:cs="Times New Roman"/>
                <w:color w:val="auto"/>
                <w:sz w:val="14"/>
                <w:szCs w:val="14"/>
              </w:rPr>
              <w:t>Total</w:t>
            </w:r>
          </w:p>
        </w:tc>
      </w:tr>
      <w:tr w:rsidR="00263175" w:rsidRPr="00BF074B" w:rsidTr="000104DD">
        <w:trPr>
          <w:trHeight w:val="227"/>
          <w:jc w:val="center"/>
        </w:trPr>
        <w:tc>
          <w:tcPr>
            <w:tcW w:w="2272"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color w:val="auto"/>
                <w:sz w:val="14"/>
                <w:szCs w:val="14"/>
              </w:rPr>
            </w:pPr>
            <w:r w:rsidRPr="00BF074B">
              <w:rPr>
                <w:rFonts w:cs="Times New Roman"/>
                <w:color w:val="auto"/>
                <w:sz w:val="14"/>
                <w:szCs w:val="14"/>
              </w:rPr>
              <w:t>Palestine</w:t>
            </w:r>
          </w:p>
        </w:tc>
        <w:tc>
          <w:tcPr>
            <w:tcW w:w="975" w:type="dxa"/>
            <w:tcBorders>
              <w:top w:val="single" w:sz="4" w:space="0" w:color="auto"/>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63.1</w:t>
            </w:r>
          </w:p>
        </w:tc>
        <w:tc>
          <w:tcPr>
            <w:tcW w:w="1280" w:type="dxa"/>
            <w:tcBorders>
              <w:top w:val="single" w:sz="4" w:space="0" w:color="auto"/>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36.9</w:t>
            </w:r>
          </w:p>
        </w:tc>
        <w:tc>
          <w:tcPr>
            <w:tcW w:w="670" w:type="dxa"/>
            <w:tcBorders>
              <w:top w:val="single" w:sz="4" w:space="0" w:color="auto"/>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272"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color w:val="auto"/>
                <w:sz w:val="14"/>
                <w:szCs w:val="14"/>
              </w:rPr>
            </w:pPr>
            <w:r w:rsidRPr="00BF074B">
              <w:rPr>
                <w:rFonts w:cs="Times New Roman"/>
                <w:color w:val="auto"/>
                <w:sz w:val="14"/>
                <w:szCs w:val="14"/>
              </w:rPr>
              <w:t>West Bank</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66.9</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33.1</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tl/>
              </w:rPr>
            </w:pPr>
            <w:r w:rsidRPr="00BF074B">
              <w:rPr>
                <w:rFonts w:cs="Times New Roman"/>
                <w:b w:val="0"/>
                <w:bCs w:val="0"/>
                <w:color w:val="auto"/>
                <w:sz w:val="14"/>
                <w:szCs w:val="14"/>
              </w:rPr>
              <w:t>Jenin</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60.2</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39.8</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tl/>
              </w:rPr>
            </w:pPr>
            <w:r w:rsidRPr="00BF074B">
              <w:rPr>
                <w:rFonts w:cs="Times New Roman"/>
                <w:b w:val="0"/>
                <w:bCs w:val="0"/>
                <w:color w:val="auto"/>
                <w:sz w:val="14"/>
                <w:szCs w:val="14"/>
              </w:rPr>
              <w:t>Tubas</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60.2</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39.8</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tl/>
              </w:rPr>
            </w:pPr>
            <w:r w:rsidRPr="00BF074B">
              <w:rPr>
                <w:rFonts w:cs="Times New Roman"/>
                <w:b w:val="0"/>
                <w:bCs w:val="0"/>
                <w:color w:val="auto"/>
                <w:sz w:val="14"/>
                <w:szCs w:val="14"/>
              </w:rPr>
              <w:t>Tulkarm</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72.3</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27.7</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tl/>
              </w:rPr>
            </w:pPr>
            <w:r w:rsidRPr="00BF074B">
              <w:rPr>
                <w:rFonts w:cs="Times New Roman"/>
                <w:b w:val="0"/>
                <w:bCs w:val="0"/>
                <w:color w:val="auto"/>
                <w:sz w:val="14"/>
                <w:szCs w:val="14"/>
              </w:rPr>
              <w:t>Nablus</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70.4</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29.6</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tl/>
              </w:rPr>
            </w:pPr>
            <w:r w:rsidRPr="00BF074B">
              <w:rPr>
                <w:rFonts w:cs="Times New Roman"/>
                <w:b w:val="0"/>
                <w:bCs w:val="0"/>
                <w:color w:val="auto"/>
                <w:sz w:val="14"/>
                <w:szCs w:val="14"/>
              </w:rPr>
              <w:t>Qalqiliya</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64.5</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35.5</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Pr>
            </w:pPr>
            <w:r w:rsidRPr="00BF074B">
              <w:rPr>
                <w:rFonts w:cs="Times New Roman"/>
                <w:b w:val="0"/>
                <w:bCs w:val="0"/>
                <w:color w:val="auto"/>
                <w:sz w:val="14"/>
                <w:szCs w:val="14"/>
              </w:rPr>
              <w:t>Salfit</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66.9</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33.1</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tl/>
              </w:rPr>
            </w:pPr>
            <w:r w:rsidRPr="00BF074B">
              <w:rPr>
                <w:rFonts w:cs="Times New Roman"/>
                <w:b w:val="0"/>
                <w:bCs w:val="0"/>
                <w:color w:val="auto"/>
                <w:sz w:val="14"/>
                <w:szCs w:val="14"/>
              </w:rPr>
              <w:t>Ramallah &amp; Al Bireh</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72.2</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27.8</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tl/>
              </w:rPr>
            </w:pPr>
            <w:r w:rsidRPr="00BF074B">
              <w:rPr>
                <w:rFonts w:cs="Times New Roman"/>
                <w:b w:val="0"/>
                <w:bCs w:val="0"/>
                <w:color w:val="auto"/>
                <w:sz w:val="14"/>
                <w:szCs w:val="14"/>
              </w:rPr>
              <w:t>Jericho</w:t>
            </w:r>
            <w:r w:rsidRPr="00BF074B">
              <w:rPr>
                <w:rFonts w:cs="Times New Roman"/>
                <w:b w:val="0"/>
                <w:bCs w:val="0"/>
                <w:color w:val="auto"/>
                <w:sz w:val="14"/>
                <w:szCs w:val="14"/>
                <w:rtl/>
              </w:rPr>
              <w:t xml:space="preserve"> &amp; </w:t>
            </w:r>
            <w:r w:rsidRPr="00BF074B">
              <w:rPr>
                <w:rFonts w:cs="Times New Roman"/>
                <w:b w:val="0"/>
                <w:bCs w:val="0"/>
                <w:color w:val="auto"/>
                <w:sz w:val="14"/>
                <w:szCs w:val="14"/>
              </w:rPr>
              <w:t>Al Aghwar</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48.2</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51.8</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tl/>
              </w:rPr>
            </w:pPr>
            <w:r w:rsidRPr="00BF074B">
              <w:rPr>
                <w:rFonts w:cs="Times New Roman"/>
                <w:b w:val="0"/>
                <w:bCs w:val="0"/>
                <w:color w:val="auto"/>
                <w:sz w:val="14"/>
                <w:szCs w:val="14"/>
              </w:rPr>
              <w:t>Jerusalem</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69.5</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30.5</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tl/>
              </w:rPr>
            </w:pPr>
            <w:r w:rsidRPr="00BF074B">
              <w:rPr>
                <w:rFonts w:cs="Times New Roman"/>
                <w:b w:val="0"/>
                <w:bCs w:val="0"/>
                <w:color w:val="auto"/>
                <w:sz w:val="14"/>
                <w:szCs w:val="14"/>
              </w:rPr>
              <w:t>Bethlehem</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69.6</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30.4</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Pr>
            </w:pPr>
            <w:r w:rsidRPr="00BF074B">
              <w:rPr>
                <w:rFonts w:cs="Times New Roman"/>
                <w:b w:val="0"/>
                <w:bCs w:val="0"/>
                <w:color w:val="auto"/>
                <w:sz w:val="14"/>
                <w:szCs w:val="14"/>
              </w:rPr>
              <w:t>Hebron</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64.0</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36.0</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color w:val="auto"/>
                <w:sz w:val="14"/>
                <w:szCs w:val="14"/>
              </w:rPr>
            </w:pPr>
            <w:r w:rsidRPr="00BF074B">
              <w:rPr>
                <w:rFonts w:cs="Times New Roman"/>
                <w:color w:val="auto"/>
                <w:sz w:val="14"/>
                <w:szCs w:val="14"/>
              </w:rPr>
              <w:t>Gaza Strip</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55.6</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44.4</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tl/>
              </w:rPr>
            </w:pPr>
            <w:r w:rsidRPr="00BF074B">
              <w:rPr>
                <w:rFonts w:cs="Times New Roman"/>
                <w:b w:val="0"/>
                <w:bCs w:val="0"/>
                <w:color w:val="auto"/>
                <w:sz w:val="14"/>
                <w:szCs w:val="14"/>
              </w:rPr>
              <w:t>North Gaza</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45.1</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54.9</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tl/>
              </w:rPr>
            </w:pPr>
            <w:r w:rsidRPr="00BF074B">
              <w:rPr>
                <w:rFonts w:cs="Times New Roman"/>
                <w:b w:val="0"/>
                <w:bCs w:val="0"/>
                <w:color w:val="auto"/>
                <w:sz w:val="14"/>
                <w:szCs w:val="14"/>
              </w:rPr>
              <w:t>Gaza</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67.1</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32.9</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tl/>
              </w:rPr>
            </w:pPr>
            <w:r w:rsidRPr="00BF074B">
              <w:rPr>
                <w:rFonts w:cs="Times New Roman"/>
                <w:b w:val="0"/>
                <w:bCs w:val="0"/>
                <w:color w:val="auto"/>
                <w:sz w:val="14"/>
                <w:szCs w:val="14"/>
              </w:rPr>
              <w:t>Dier Alballah</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51.4</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48.6</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tl/>
              </w:rPr>
            </w:pPr>
            <w:r w:rsidRPr="00BF074B">
              <w:rPr>
                <w:rFonts w:cs="Times New Roman"/>
                <w:b w:val="0"/>
                <w:bCs w:val="0"/>
                <w:color w:val="auto"/>
                <w:sz w:val="14"/>
                <w:szCs w:val="14"/>
              </w:rPr>
              <w:t>Khan Younis</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52.9</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47.1</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tl/>
              </w:rPr>
            </w:pPr>
            <w:r w:rsidRPr="00BF074B">
              <w:rPr>
                <w:rFonts w:cs="Times New Roman"/>
                <w:b w:val="0"/>
                <w:bCs w:val="0"/>
                <w:color w:val="auto"/>
                <w:sz w:val="14"/>
                <w:szCs w:val="14"/>
              </w:rPr>
              <w:t>Rafah</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49.5</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50.5</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color w:val="auto"/>
                <w:sz w:val="14"/>
                <w:szCs w:val="14"/>
              </w:rPr>
            </w:pPr>
            <w:r w:rsidRPr="00BF074B">
              <w:rPr>
                <w:rFonts w:cs="Times New Roman"/>
                <w:color w:val="auto"/>
                <w:sz w:val="14"/>
                <w:szCs w:val="14"/>
              </w:rPr>
              <w:t>Type of Locality</w:t>
            </w:r>
          </w:p>
        </w:tc>
        <w:tc>
          <w:tcPr>
            <w:tcW w:w="975"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 </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Pr>
            </w:pPr>
            <w:r w:rsidRPr="00BF074B">
              <w:rPr>
                <w:rFonts w:cs="Times New Roman"/>
                <w:b w:val="0"/>
                <w:bCs w:val="0"/>
                <w:color w:val="auto"/>
                <w:sz w:val="14"/>
                <w:szCs w:val="14"/>
              </w:rPr>
              <w:t>Urban</w:t>
            </w:r>
          </w:p>
        </w:tc>
        <w:tc>
          <w:tcPr>
            <w:tcW w:w="975" w:type="dxa"/>
            <w:tcBorders>
              <w:top w:val="nil"/>
              <w:left w:val="single" w:sz="4" w:space="0" w:color="auto"/>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63.7</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36.3</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nil"/>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Pr>
            </w:pPr>
            <w:r w:rsidRPr="00BF074B">
              <w:rPr>
                <w:rFonts w:cs="Times New Roman"/>
                <w:b w:val="0"/>
                <w:bCs w:val="0"/>
                <w:color w:val="auto"/>
                <w:sz w:val="14"/>
                <w:szCs w:val="14"/>
              </w:rPr>
              <w:t>Rural</w:t>
            </w:r>
          </w:p>
        </w:tc>
        <w:tc>
          <w:tcPr>
            <w:tcW w:w="975" w:type="dxa"/>
            <w:tcBorders>
              <w:top w:val="nil"/>
              <w:left w:val="single" w:sz="4" w:space="0" w:color="auto"/>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61.5</w:t>
            </w:r>
          </w:p>
        </w:tc>
        <w:tc>
          <w:tcPr>
            <w:tcW w:w="1280" w:type="dxa"/>
            <w:tcBorders>
              <w:top w:val="nil"/>
              <w:left w:val="nil"/>
              <w:bottom w:val="nil"/>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38.5</w:t>
            </w:r>
          </w:p>
        </w:tc>
        <w:tc>
          <w:tcPr>
            <w:tcW w:w="670" w:type="dxa"/>
            <w:tcBorders>
              <w:top w:val="nil"/>
              <w:left w:val="nil"/>
              <w:bottom w:val="nil"/>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r w:rsidR="00263175" w:rsidRPr="00BF074B" w:rsidTr="000104DD">
        <w:trPr>
          <w:trHeight w:val="227"/>
          <w:jc w:val="center"/>
        </w:trPr>
        <w:tc>
          <w:tcPr>
            <w:tcW w:w="2325" w:type="dxa"/>
            <w:tcBorders>
              <w:top w:val="nil"/>
              <w:left w:val="single" w:sz="4" w:space="0" w:color="auto"/>
              <w:bottom w:val="single" w:sz="4" w:space="0" w:color="auto"/>
              <w:right w:val="single" w:sz="4" w:space="0" w:color="auto"/>
            </w:tcBorders>
            <w:noWrap/>
            <w:vAlign w:val="center"/>
            <w:hideMark/>
          </w:tcPr>
          <w:p w:rsidR="00263175" w:rsidRPr="00BF074B" w:rsidRDefault="00263175" w:rsidP="000104DD">
            <w:pPr>
              <w:pStyle w:val="BlockText"/>
              <w:ind w:left="0" w:right="0"/>
              <w:jc w:val="left"/>
              <w:rPr>
                <w:rFonts w:cs="Times New Roman"/>
                <w:b w:val="0"/>
                <w:bCs w:val="0"/>
                <w:color w:val="auto"/>
                <w:sz w:val="14"/>
                <w:szCs w:val="14"/>
              </w:rPr>
            </w:pPr>
            <w:r w:rsidRPr="00BF074B">
              <w:rPr>
                <w:rFonts w:cs="Times New Roman"/>
                <w:b w:val="0"/>
                <w:bCs w:val="0"/>
                <w:color w:val="auto"/>
                <w:sz w:val="14"/>
                <w:szCs w:val="14"/>
              </w:rPr>
              <w:t>Camps</w:t>
            </w:r>
          </w:p>
        </w:tc>
        <w:tc>
          <w:tcPr>
            <w:tcW w:w="975" w:type="dxa"/>
            <w:tcBorders>
              <w:top w:val="nil"/>
              <w:left w:val="single" w:sz="4" w:space="0" w:color="auto"/>
              <w:bottom w:val="single" w:sz="4" w:space="0" w:color="auto"/>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61.0</w:t>
            </w:r>
          </w:p>
        </w:tc>
        <w:tc>
          <w:tcPr>
            <w:tcW w:w="1280" w:type="dxa"/>
            <w:tcBorders>
              <w:top w:val="nil"/>
              <w:left w:val="nil"/>
              <w:bottom w:val="single" w:sz="4" w:space="0" w:color="auto"/>
              <w:right w:val="nil"/>
            </w:tcBorders>
            <w:noWrap/>
            <w:vAlign w:val="center"/>
            <w:hideMark/>
          </w:tcPr>
          <w:p w:rsidR="00263175" w:rsidRPr="00BF074B" w:rsidRDefault="00263175" w:rsidP="000104DD">
            <w:pPr>
              <w:ind w:left="57" w:right="6"/>
              <w:jc w:val="center"/>
              <w:rPr>
                <w:rFonts w:asciiTheme="majorBidi" w:hAnsiTheme="majorBidi" w:cstheme="majorBidi"/>
                <w:sz w:val="14"/>
                <w:szCs w:val="14"/>
              </w:rPr>
            </w:pPr>
            <w:r w:rsidRPr="00BF074B">
              <w:rPr>
                <w:rFonts w:asciiTheme="majorBidi" w:hAnsiTheme="majorBidi" w:cstheme="majorBidi"/>
                <w:sz w:val="14"/>
                <w:szCs w:val="14"/>
              </w:rPr>
              <w:t>39.0</w:t>
            </w:r>
          </w:p>
        </w:tc>
        <w:tc>
          <w:tcPr>
            <w:tcW w:w="670" w:type="dxa"/>
            <w:tcBorders>
              <w:top w:val="nil"/>
              <w:left w:val="nil"/>
              <w:bottom w:val="single" w:sz="4" w:space="0" w:color="auto"/>
              <w:right w:val="single" w:sz="4" w:space="0" w:color="auto"/>
            </w:tcBorders>
            <w:noWrap/>
            <w:vAlign w:val="center"/>
            <w:hideMark/>
          </w:tcPr>
          <w:p w:rsidR="00263175" w:rsidRPr="00BF074B" w:rsidRDefault="00263175" w:rsidP="000104DD">
            <w:pPr>
              <w:ind w:left="57" w:right="6"/>
              <w:jc w:val="center"/>
              <w:rPr>
                <w:rFonts w:asciiTheme="majorBidi" w:hAnsiTheme="majorBidi" w:cstheme="majorBidi"/>
                <w:b/>
                <w:bCs/>
                <w:sz w:val="14"/>
                <w:szCs w:val="14"/>
              </w:rPr>
            </w:pPr>
            <w:r w:rsidRPr="00BF074B">
              <w:rPr>
                <w:rFonts w:asciiTheme="majorBidi" w:hAnsiTheme="majorBidi" w:cstheme="majorBidi"/>
                <w:b/>
                <w:bCs/>
                <w:sz w:val="14"/>
                <w:szCs w:val="14"/>
              </w:rPr>
              <w:t>100</w:t>
            </w:r>
          </w:p>
        </w:tc>
      </w:tr>
    </w:tbl>
    <w:p w:rsidR="00263175" w:rsidRPr="00BF074B" w:rsidRDefault="00263175" w:rsidP="00263175">
      <w:pPr>
        <w:pStyle w:val="xl42"/>
        <w:overflowPunct w:val="0"/>
        <w:autoSpaceDE w:val="0"/>
        <w:autoSpaceDN w:val="0"/>
        <w:adjustRightInd w:val="0"/>
        <w:spacing w:before="0" w:beforeAutospacing="0" w:after="0" w:afterAutospacing="0"/>
        <w:textAlignment w:val="baseline"/>
        <w:rPr>
          <w:b/>
          <w:bCs/>
          <w:noProof/>
          <w:snapToGrid w:val="0"/>
          <w:sz w:val="16"/>
          <w:szCs w:val="16"/>
        </w:rPr>
      </w:pPr>
    </w:p>
    <w:p w:rsidR="00263175" w:rsidRPr="00BF074B" w:rsidRDefault="00263175" w:rsidP="00263175">
      <w:pPr>
        <w:overflowPunct/>
        <w:autoSpaceDE/>
        <w:autoSpaceDN/>
        <w:adjustRightInd/>
        <w:textAlignment w:val="auto"/>
        <w:rPr>
          <w:rFonts w:cs="Times New Roman"/>
          <w:b/>
          <w:bCs/>
          <w:noProof/>
          <w:snapToGrid w:val="0"/>
          <w:sz w:val="16"/>
          <w:szCs w:val="16"/>
        </w:rPr>
      </w:pPr>
      <w:r w:rsidRPr="00BF074B">
        <w:rPr>
          <w:b/>
          <w:bCs/>
          <w:noProof/>
          <w:snapToGrid w:val="0"/>
          <w:sz w:val="16"/>
          <w:szCs w:val="16"/>
        </w:rPr>
        <w:br w:type="page"/>
      </w:r>
    </w:p>
    <w:p w:rsidR="00263175" w:rsidRPr="00BF074B" w:rsidRDefault="00263175" w:rsidP="00263175">
      <w:pPr>
        <w:jc w:val="center"/>
        <w:rPr>
          <w:rFonts w:ascii="Simplified Arabic" w:hAnsi="Simplified Arabic"/>
          <w:b/>
          <w:bCs/>
          <w:sz w:val="18"/>
          <w:szCs w:val="18"/>
          <w:rtl/>
        </w:rPr>
      </w:pPr>
    </w:p>
    <w:p w:rsidR="00263175" w:rsidRPr="00BF074B" w:rsidRDefault="00263175" w:rsidP="00263175">
      <w:pPr>
        <w:jc w:val="center"/>
        <w:rPr>
          <w:rFonts w:ascii="Arial" w:hAnsi="Arial" w:cs="Arial"/>
          <w:b/>
          <w:bCs/>
          <w:sz w:val="16"/>
          <w:szCs w:val="16"/>
        </w:rPr>
      </w:pPr>
      <w:r w:rsidRPr="00BF074B">
        <w:rPr>
          <w:rFonts w:ascii="Arial" w:hAnsi="Arial" w:cs="Arial"/>
          <w:b/>
          <w:bCs/>
          <w:sz w:val="16"/>
          <w:szCs w:val="16"/>
        </w:rPr>
        <w:t>Main Indicators for Research and Development (R&amp;D), 2013</w:t>
      </w:r>
    </w:p>
    <w:p w:rsidR="00263175" w:rsidRPr="00BF074B" w:rsidRDefault="00263175" w:rsidP="00263175">
      <w:pPr>
        <w:jc w:val="center"/>
        <w:rPr>
          <w:rFonts w:ascii="Arial" w:hAnsi="Arial" w:cs="Arial"/>
          <w:b/>
          <w:bCs/>
          <w:sz w:val="16"/>
          <w:szCs w:val="16"/>
        </w:rPr>
      </w:pPr>
    </w:p>
    <w:tbl>
      <w:tblPr>
        <w:bidiVisual/>
        <w:tblW w:w="5288" w:type="dxa"/>
        <w:jc w:val="center"/>
        <w:tblLook w:val="04A0"/>
      </w:tblPr>
      <w:tblGrid>
        <w:gridCol w:w="716"/>
        <w:gridCol w:w="4572"/>
      </w:tblGrid>
      <w:tr w:rsidR="00263175" w:rsidRPr="00BF074B" w:rsidTr="000104DD">
        <w:trPr>
          <w:trHeight w:val="227"/>
          <w:jc w:val="center"/>
        </w:trPr>
        <w:tc>
          <w:tcPr>
            <w:tcW w:w="716" w:type="dxa"/>
            <w:tcBorders>
              <w:top w:val="single" w:sz="4" w:space="0" w:color="auto"/>
              <w:left w:val="single" w:sz="4" w:space="0" w:color="auto"/>
              <w:bottom w:val="single" w:sz="4" w:space="0" w:color="auto"/>
              <w:right w:val="single" w:sz="4" w:space="0" w:color="auto"/>
            </w:tcBorders>
            <w:noWrap/>
            <w:vAlign w:val="center"/>
            <w:hideMark/>
          </w:tcPr>
          <w:p w:rsidR="00263175" w:rsidRPr="00BF074B" w:rsidRDefault="00263175" w:rsidP="000104DD">
            <w:pPr>
              <w:jc w:val="center"/>
              <w:rPr>
                <w:rFonts w:asciiTheme="majorBidi" w:hAnsiTheme="majorBidi" w:cstheme="majorBidi"/>
                <w:b/>
                <w:bCs/>
                <w:sz w:val="16"/>
                <w:szCs w:val="16"/>
              </w:rPr>
            </w:pPr>
            <w:r w:rsidRPr="00BF074B">
              <w:rPr>
                <w:rFonts w:asciiTheme="majorBidi" w:hAnsiTheme="majorBidi" w:cstheme="majorBidi"/>
                <w:b/>
                <w:bCs/>
                <w:sz w:val="16"/>
                <w:szCs w:val="16"/>
              </w:rPr>
              <w:t>Value</w:t>
            </w:r>
          </w:p>
        </w:tc>
        <w:tc>
          <w:tcPr>
            <w:tcW w:w="4572" w:type="dxa"/>
            <w:tcBorders>
              <w:top w:val="single" w:sz="4" w:space="0" w:color="auto"/>
              <w:left w:val="nil"/>
              <w:bottom w:val="single" w:sz="4" w:space="0" w:color="000000"/>
              <w:right w:val="single" w:sz="4" w:space="0" w:color="auto"/>
            </w:tcBorders>
            <w:vAlign w:val="center"/>
            <w:hideMark/>
          </w:tcPr>
          <w:p w:rsidR="00263175" w:rsidRPr="00BF074B" w:rsidRDefault="00263175" w:rsidP="000104DD">
            <w:pPr>
              <w:jc w:val="center"/>
              <w:rPr>
                <w:rFonts w:asciiTheme="majorBidi" w:hAnsiTheme="majorBidi" w:cstheme="majorBidi"/>
                <w:b/>
                <w:bCs/>
                <w:sz w:val="16"/>
                <w:szCs w:val="16"/>
              </w:rPr>
            </w:pPr>
            <w:r w:rsidRPr="00BF074B">
              <w:rPr>
                <w:rFonts w:asciiTheme="majorBidi" w:hAnsiTheme="majorBidi" w:cstheme="majorBidi"/>
                <w:b/>
                <w:bCs/>
                <w:sz w:val="16"/>
                <w:szCs w:val="16"/>
              </w:rPr>
              <w:t>Indicator</w:t>
            </w:r>
          </w:p>
        </w:tc>
      </w:tr>
      <w:tr w:rsidR="00263175" w:rsidRPr="00BF074B" w:rsidTr="000104DD">
        <w:trPr>
          <w:trHeight w:val="227"/>
          <w:jc w:val="center"/>
        </w:trPr>
        <w:tc>
          <w:tcPr>
            <w:tcW w:w="716" w:type="dxa"/>
            <w:tcBorders>
              <w:top w:val="single" w:sz="4" w:space="0" w:color="auto"/>
              <w:left w:val="single" w:sz="4" w:space="0" w:color="auto"/>
              <w:bottom w:val="nil"/>
              <w:right w:val="nil"/>
            </w:tcBorders>
            <w:vAlign w:val="center"/>
            <w:hideMark/>
          </w:tcPr>
          <w:p w:rsidR="00263175" w:rsidRPr="00BF074B" w:rsidRDefault="00263175" w:rsidP="001F73E1">
            <w:pPr>
              <w:jc w:val="right"/>
              <w:rPr>
                <w:rFonts w:asciiTheme="majorBidi" w:hAnsiTheme="majorBidi" w:cstheme="majorBidi"/>
                <w:sz w:val="16"/>
                <w:szCs w:val="16"/>
              </w:rPr>
            </w:pPr>
            <w:r w:rsidRPr="00BF074B">
              <w:rPr>
                <w:rFonts w:asciiTheme="majorBidi" w:hAnsiTheme="majorBidi" w:cstheme="majorBidi"/>
                <w:sz w:val="16"/>
                <w:szCs w:val="16"/>
              </w:rPr>
              <w:t>8,715</w:t>
            </w:r>
          </w:p>
        </w:tc>
        <w:tc>
          <w:tcPr>
            <w:tcW w:w="4572" w:type="dxa"/>
            <w:tcBorders>
              <w:top w:val="nil"/>
              <w:left w:val="single" w:sz="4" w:space="0" w:color="auto"/>
              <w:bottom w:val="nil"/>
              <w:right w:val="single" w:sz="4" w:space="0" w:color="auto"/>
            </w:tcBorders>
            <w:vAlign w:val="center"/>
            <w:hideMark/>
          </w:tcPr>
          <w:p w:rsidR="00263175" w:rsidRPr="00BF074B" w:rsidRDefault="00263175" w:rsidP="000104DD">
            <w:pPr>
              <w:tabs>
                <w:tab w:val="right" w:pos="76"/>
                <w:tab w:val="right" w:pos="218"/>
              </w:tabs>
              <w:ind w:left="76"/>
              <w:rPr>
                <w:rFonts w:asciiTheme="majorBidi" w:hAnsiTheme="majorBidi" w:cstheme="majorBidi"/>
                <w:sz w:val="16"/>
                <w:szCs w:val="16"/>
              </w:rPr>
            </w:pPr>
            <w:r w:rsidRPr="00BF074B">
              <w:rPr>
                <w:rFonts w:asciiTheme="majorBidi" w:hAnsiTheme="majorBidi" w:cstheme="majorBidi"/>
                <w:sz w:val="16"/>
                <w:szCs w:val="16"/>
              </w:rPr>
              <w:t xml:space="preserve">Number of </w:t>
            </w:r>
            <w:r w:rsidR="003240F0" w:rsidRPr="003240F0">
              <w:rPr>
                <w:rFonts w:asciiTheme="majorBidi" w:hAnsiTheme="majorBidi" w:cstheme="majorBidi"/>
                <w:sz w:val="16"/>
                <w:szCs w:val="16"/>
              </w:rPr>
              <w:t>Research and Development</w:t>
            </w:r>
            <w:r w:rsidR="003240F0" w:rsidRPr="00BF074B">
              <w:rPr>
                <w:rFonts w:asciiTheme="majorBidi" w:hAnsiTheme="majorBidi" w:cstheme="majorBidi"/>
                <w:sz w:val="16"/>
                <w:szCs w:val="16"/>
              </w:rPr>
              <w:t xml:space="preserve"> </w:t>
            </w:r>
            <w:r w:rsidRPr="00BF074B">
              <w:rPr>
                <w:rFonts w:asciiTheme="majorBidi" w:hAnsiTheme="majorBidi" w:cstheme="majorBidi"/>
                <w:sz w:val="16"/>
                <w:szCs w:val="16"/>
              </w:rPr>
              <w:t>Personnel</w:t>
            </w:r>
          </w:p>
        </w:tc>
      </w:tr>
      <w:tr w:rsidR="00263175" w:rsidRPr="00BF074B" w:rsidTr="000104DD">
        <w:trPr>
          <w:trHeight w:val="227"/>
          <w:jc w:val="center"/>
        </w:trPr>
        <w:tc>
          <w:tcPr>
            <w:tcW w:w="716" w:type="dxa"/>
            <w:tcBorders>
              <w:top w:val="nil"/>
              <w:left w:val="single" w:sz="4" w:space="0" w:color="auto"/>
              <w:bottom w:val="nil"/>
              <w:right w:val="nil"/>
            </w:tcBorders>
            <w:vAlign w:val="center"/>
            <w:hideMark/>
          </w:tcPr>
          <w:p w:rsidR="00263175" w:rsidRPr="00BF074B" w:rsidRDefault="00263175" w:rsidP="001F73E1">
            <w:pPr>
              <w:jc w:val="right"/>
              <w:rPr>
                <w:rFonts w:asciiTheme="majorBidi" w:hAnsiTheme="majorBidi" w:cstheme="majorBidi"/>
                <w:sz w:val="16"/>
                <w:szCs w:val="16"/>
              </w:rPr>
            </w:pPr>
            <w:r w:rsidRPr="00BF074B">
              <w:rPr>
                <w:rFonts w:asciiTheme="majorBidi" w:hAnsiTheme="majorBidi" w:cstheme="majorBidi"/>
                <w:sz w:val="16"/>
                <w:szCs w:val="16"/>
              </w:rPr>
              <w:t>5,162</w:t>
            </w:r>
          </w:p>
        </w:tc>
        <w:tc>
          <w:tcPr>
            <w:tcW w:w="4572" w:type="dxa"/>
            <w:tcBorders>
              <w:top w:val="nil"/>
              <w:left w:val="single" w:sz="4" w:space="0" w:color="auto"/>
              <w:bottom w:val="nil"/>
              <w:right w:val="single" w:sz="4" w:space="0" w:color="auto"/>
            </w:tcBorders>
            <w:vAlign w:val="center"/>
            <w:hideMark/>
          </w:tcPr>
          <w:p w:rsidR="00263175" w:rsidRPr="00BF074B" w:rsidRDefault="00263175" w:rsidP="000104DD">
            <w:pPr>
              <w:tabs>
                <w:tab w:val="right" w:pos="76"/>
                <w:tab w:val="right" w:pos="218"/>
              </w:tabs>
              <w:ind w:left="76"/>
              <w:rPr>
                <w:rFonts w:asciiTheme="majorBidi" w:hAnsiTheme="majorBidi" w:cstheme="majorBidi"/>
                <w:sz w:val="16"/>
                <w:szCs w:val="16"/>
              </w:rPr>
            </w:pPr>
            <w:r w:rsidRPr="00BF074B">
              <w:rPr>
                <w:rFonts w:asciiTheme="majorBidi" w:hAnsiTheme="majorBidi" w:cstheme="majorBidi"/>
                <w:sz w:val="16"/>
                <w:szCs w:val="16"/>
              </w:rPr>
              <w:t xml:space="preserve">Number of </w:t>
            </w:r>
            <w:r w:rsidR="003240F0" w:rsidRPr="003240F0">
              <w:rPr>
                <w:rFonts w:asciiTheme="majorBidi" w:hAnsiTheme="majorBidi" w:cstheme="majorBidi"/>
                <w:sz w:val="16"/>
                <w:szCs w:val="16"/>
              </w:rPr>
              <w:t>Research and Development</w:t>
            </w:r>
            <w:r w:rsidR="003240F0" w:rsidRPr="00BF074B">
              <w:rPr>
                <w:rFonts w:asciiTheme="majorBidi" w:hAnsiTheme="majorBidi" w:cstheme="majorBidi"/>
                <w:sz w:val="16"/>
                <w:szCs w:val="16"/>
              </w:rPr>
              <w:t xml:space="preserve"> </w:t>
            </w:r>
            <w:r w:rsidRPr="00BF074B">
              <w:rPr>
                <w:rFonts w:asciiTheme="majorBidi" w:hAnsiTheme="majorBidi" w:cstheme="majorBidi"/>
                <w:sz w:val="16"/>
                <w:szCs w:val="16"/>
              </w:rPr>
              <w:t>Personnel with Full – Time Equivalent (FTE)</w:t>
            </w:r>
          </w:p>
        </w:tc>
      </w:tr>
      <w:tr w:rsidR="00263175" w:rsidRPr="00BF074B" w:rsidTr="000104DD">
        <w:trPr>
          <w:trHeight w:val="227"/>
          <w:jc w:val="center"/>
        </w:trPr>
        <w:tc>
          <w:tcPr>
            <w:tcW w:w="716" w:type="dxa"/>
            <w:tcBorders>
              <w:top w:val="nil"/>
              <w:left w:val="single" w:sz="4" w:space="0" w:color="auto"/>
              <w:bottom w:val="nil"/>
              <w:right w:val="nil"/>
            </w:tcBorders>
            <w:vAlign w:val="center"/>
            <w:hideMark/>
          </w:tcPr>
          <w:p w:rsidR="00263175" w:rsidRPr="00BF074B" w:rsidRDefault="00263175" w:rsidP="001F73E1">
            <w:pPr>
              <w:jc w:val="right"/>
              <w:rPr>
                <w:rFonts w:asciiTheme="majorBidi" w:hAnsiTheme="majorBidi" w:cstheme="majorBidi"/>
                <w:sz w:val="16"/>
                <w:szCs w:val="16"/>
              </w:rPr>
            </w:pPr>
            <w:r w:rsidRPr="00BF074B">
              <w:rPr>
                <w:rFonts w:asciiTheme="majorBidi" w:hAnsiTheme="majorBidi" w:cstheme="majorBidi"/>
                <w:sz w:val="16"/>
                <w:szCs w:val="16"/>
              </w:rPr>
              <w:t>4,533</w:t>
            </w:r>
          </w:p>
        </w:tc>
        <w:tc>
          <w:tcPr>
            <w:tcW w:w="4572" w:type="dxa"/>
            <w:tcBorders>
              <w:top w:val="nil"/>
              <w:left w:val="single" w:sz="4" w:space="0" w:color="auto"/>
              <w:bottom w:val="nil"/>
              <w:right w:val="single" w:sz="4" w:space="0" w:color="auto"/>
            </w:tcBorders>
            <w:vAlign w:val="center"/>
            <w:hideMark/>
          </w:tcPr>
          <w:p w:rsidR="00263175" w:rsidRPr="00BF074B" w:rsidRDefault="00263175" w:rsidP="000104DD">
            <w:pPr>
              <w:tabs>
                <w:tab w:val="right" w:pos="76"/>
                <w:tab w:val="right" w:pos="218"/>
              </w:tabs>
              <w:ind w:left="76"/>
              <w:rPr>
                <w:rFonts w:asciiTheme="majorBidi" w:hAnsiTheme="majorBidi" w:cstheme="majorBidi"/>
                <w:sz w:val="16"/>
                <w:szCs w:val="16"/>
              </w:rPr>
            </w:pPr>
            <w:r w:rsidRPr="00BF074B">
              <w:rPr>
                <w:rFonts w:asciiTheme="majorBidi" w:hAnsiTheme="majorBidi" w:cstheme="majorBidi"/>
                <w:sz w:val="16"/>
                <w:szCs w:val="16"/>
              </w:rPr>
              <w:t xml:space="preserve">Number of Researchers in </w:t>
            </w:r>
            <w:r w:rsidR="003240F0" w:rsidRPr="003240F0">
              <w:rPr>
                <w:rFonts w:asciiTheme="majorBidi" w:hAnsiTheme="majorBidi" w:cstheme="majorBidi"/>
                <w:sz w:val="16"/>
                <w:szCs w:val="16"/>
              </w:rPr>
              <w:t>Research and Development</w:t>
            </w:r>
          </w:p>
        </w:tc>
      </w:tr>
      <w:tr w:rsidR="00263175" w:rsidRPr="00BF074B" w:rsidTr="000104DD">
        <w:trPr>
          <w:trHeight w:val="227"/>
          <w:jc w:val="center"/>
        </w:trPr>
        <w:tc>
          <w:tcPr>
            <w:tcW w:w="716" w:type="dxa"/>
            <w:tcBorders>
              <w:top w:val="nil"/>
              <w:left w:val="single" w:sz="4" w:space="0" w:color="auto"/>
              <w:bottom w:val="nil"/>
              <w:right w:val="nil"/>
            </w:tcBorders>
            <w:vAlign w:val="center"/>
            <w:hideMark/>
          </w:tcPr>
          <w:p w:rsidR="00263175" w:rsidRPr="00BF074B" w:rsidRDefault="00263175" w:rsidP="001F73E1">
            <w:pPr>
              <w:jc w:val="right"/>
              <w:rPr>
                <w:rFonts w:asciiTheme="majorBidi" w:hAnsiTheme="majorBidi" w:cstheme="majorBidi"/>
                <w:sz w:val="16"/>
                <w:szCs w:val="16"/>
              </w:rPr>
            </w:pPr>
            <w:r w:rsidRPr="00BF074B">
              <w:rPr>
                <w:rFonts w:asciiTheme="majorBidi" w:hAnsiTheme="majorBidi" w:cstheme="majorBidi"/>
                <w:sz w:val="16"/>
                <w:szCs w:val="16"/>
              </w:rPr>
              <w:t>3,510</w:t>
            </w:r>
          </w:p>
        </w:tc>
        <w:tc>
          <w:tcPr>
            <w:tcW w:w="4572" w:type="dxa"/>
            <w:tcBorders>
              <w:top w:val="nil"/>
              <w:left w:val="single" w:sz="4" w:space="0" w:color="auto"/>
              <w:bottom w:val="nil"/>
              <w:right w:val="single" w:sz="4" w:space="0" w:color="auto"/>
            </w:tcBorders>
            <w:vAlign w:val="center"/>
            <w:hideMark/>
          </w:tcPr>
          <w:p w:rsidR="00263175" w:rsidRPr="00BF074B" w:rsidRDefault="00263175" w:rsidP="000104DD">
            <w:pPr>
              <w:tabs>
                <w:tab w:val="right" w:pos="76"/>
                <w:tab w:val="right" w:pos="218"/>
              </w:tabs>
              <w:ind w:left="76"/>
              <w:rPr>
                <w:rFonts w:asciiTheme="majorBidi" w:hAnsiTheme="majorBidi" w:cstheme="majorBidi"/>
                <w:sz w:val="16"/>
                <w:szCs w:val="16"/>
              </w:rPr>
            </w:pPr>
            <w:r w:rsidRPr="00BF074B">
              <w:rPr>
                <w:rFonts w:asciiTheme="majorBidi" w:hAnsiTheme="majorBidi" w:cstheme="majorBidi"/>
                <w:sz w:val="16"/>
                <w:szCs w:val="16"/>
              </w:rPr>
              <w:t xml:space="preserve">Number of Researchers (Males) in </w:t>
            </w:r>
            <w:r w:rsidR="003240F0" w:rsidRPr="003240F0">
              <w:rPr>
                <w:rFonts w:asciiTheme="majorBidi" w:hAnsiTheme="majorBidi" w:cstheme="majorBidi"/>
                <w:sz w:val="16"/>
                <w:szCs w:val="16"/>
              </w:rPr>
              <w:t>Research and Development</w:t>
            </w:r>
          </w:p>
        </w:tc>
      </w:tr>
      <w:tr w:rsidR="00263175" w:rsidRPr="00BF074B" w:rsidTr="000104DD">
        <w:trPr>
          <w:trHeight w:val="227"/>
          <w:jc w:val="center"/>
        </w:trPr>
        <w:tc>
          <w:tcPr>
            <w:tcW w:w="716" w:type="dxa"/>
            <w:tcBorders>
              <w:top w:val="nil"/>
              <w:left w:val="single" w:sz="4" w:space="0" w:color="auto"/>
              <w:bottom w:val="nil"/>
              <w:right w:val="nil"/>
            </w:tcBorders>
            <w:vAlign w:val="center"/>
            <w:hideMark/>
          </w:tcPr>
          <w:p w:rsidR="00263175" w:rsidRPr="00BF074B" w:rsidRDefault="00263175" w:rsidP="001F73E1">
            <w:pPr>
              <w:jc w:val="right"/>
              <w:rPr>
                <w:rFonts w:asciiTheme="majorBidi" w:hAnsiTheme="majorBidi" w:cstheme="majorBidi"/>
                <w:sz w:val="16"/>
                <w:szCs w:val="16"/>
              </w:rPr>
            </w:pPr>
            <w:r w:rsidRPr="00BF074B">
              <w:rPr>
                <w:rFonts w:asciiTheme="majorBidi" w:hAnsiTheme="majorBidi" w:cstheme="majorBidi"/>
                <w:sz w:val="16"/>
                <w:szCs w:val="16"/>
              </w:rPr>
              <w:t>1,023</w:t>
            </w:r>
          </w:p>
        </w:tc>
        <w:tc>
          <w:tcPr>
            <w:tcW w:w="4572" w:type="dxa"/>
            <w:tcBorders>
              <w:top w:val="nil"/>
              <w:left w:val="single" w:sz="4" w:space="0" w:color="auto"/>
              <w:bottom w:val="nil"/>
              <w:right w:val="single" w:sz="4" w:space="0" w:color="auto"/>
            </w:tcBorders>
            <w:vAlign w:val="center"/>
            <w:hideMark/>
          </w:tcPr>
          <w:p w:rsidR="00263175" w:rsidRPr="00BF074B" w:rsidRDefault="00263175" w:rsidP="000104DD">
            <w:pPr>
              <w:tabs>
                <w:tab w:val="right" w:pos="76"/>
                <w:tab w:val="right" w:pos="218"/>
              </w:tabs>
              <w:ind w:left="76"/>
              <w:rPr>
                <w:rFonts w:asciiTheme="majorBidi" w:hAnsiTheme="majorBidi" w:cstheme="majorBidi"/>
                <w:sz w:val="16"/>
                <w:szCs w:val="16"/>
              </w:rPr>
            </w:pPr>
            <w:r w:rsidRPr="00BF074B">
              <w:rPr>
                <w:rFonts w:asciiTheme="majorBidi" w:hAnsiTheme="majorBidi" w:cstheme="majorBidi"/>
                <w:sz w:val="16"/>
                <w:szCs w:val="16"/>
              </w:rPr>
              <w:t xml:space="preserve">Number of Researchers (Females) in </w:t>
            </w:r>
            <w:r w:rsidR="003240F0" w:rsidRPr="003240F0">
              <w:rPr>
                <w:rFonts w:asciiTheme="majorBidi" w:hAnsiTheme="majorBidi" w:cstheme="majorBidi"/>
                <w:sz w:val="16"/>
                <w:szCs w:val="16"/>
              </w:rPr>
              <w:t>Research and Development</w:t>
            </w:r>
          </w:p>
        </w:tc>
      </w:tr>
      <w:tr w:rsidR="00263175" w:rsidRPr="00BF074B" w:rsidTr="000104DD">
        <w:trPr>
          <w:trHeight w:val="227"/>
          <w:jc w:val="center"/>
        </w:trPr>
        <w:tc>
          <w:tcPr>
            <w:tcW w:w="716" w:type="dxa"/>
            <w:tcBorders>
              <w:top w:val="nil"/>
              <w:left w:val="single" w:sz="4" w:space="0" w:color="auto"/>
              <w:bottom w:val="nil"/>
              <w:right w:val="nil"/>
            </w:tcBorders>
            <w:vAlign w:val="center"/>
            <w:hideMark/>
          </w:tcPr>
          <w:p w:rsidR="00263175" w:rsidRPr="00BF074B" w:rsidRDefault="00263175" w:rsidP="001F73E1">
            <w:pPr>
              <w:jc w:val="right"/>
              <w:rPr>
                <w:rFonts w:asciiTheme="majorBidi" w:hAnsiTheme="majorBidi" w:cstheme="majorBidi"/>
                <w:sz w:val="16"/>
                <w:szCs w:val="16"/>
              </w:rPr>
            </w:pPr>
            <w:r w:rsidRPr="00BF074B">
              <w:rPr>
                <w:rFonts w:asciiTheme="majorBidi" w:hAnsiTheme="majorBidi" w:cstheme="majorBidi"/>
                <w:sz w:val="16"/>
                <w:szCs w:val="16"/>
              </w:rPr>
              <w:t>2,492</w:t>
            </w:r>
          </w:p>
        </w:tc>
        <w:tc>
          <w:tcPr>
            <w:tcW w:w="4572" w:type="dxa"/>
            <w:tcBorders>
              <w:top w:val="nil"/>
              <w:left w:val="single" w:sz="4" w:space="0" w:color="auto"/>
              <w:bottom w:val="nil"/>
              <w:right w:val="single" w:sz="4" w:space="0" w:color="auto"/>
            </w:tcBorders>
            <w:vAlign w:val="center"/>
            <w:hideMark/>
          </w:tcPr>
          <w:p w:rsidR="00263175" w:rsidRPr="00BF074B" w:rsidRDefault="00263175" w:rsidP="000104DD">
            <w:pPr>
              <w:tabs>
                <w:tab w:val="right" w:pos="76"/>
                <w:tab w:val="right" w:pos="218"/>
              </w:tabs>
              <w:ind w:left="76"/>
              <w:rPr>
                <w:rFonts w:asciiTheme="majorBidi" w:hAnsiTheme="majorBidi" w:cstheme="majorBidi"/>
                <w:sz w:val="16"/>
                <w:szCs w:val="16"/>
              </w:rPr>
            </w:pPr>
            <w:r w:rsidRPr="00BF074B">
              <w:rPr>
                <w:rFonts w:asciiTheme="majorBidi" w:hAnsiTheme="majorBidi" w:cstheme="majorBidi"/>
                <w:sz w:val="16"/>
                <w:szCs w:val="16"/>
              </w:rPr>
              <w:t xml:space="preserve">Number of Researchers in </w:t>
            </w:r>
            <w:r w:rsidR="003240F0" w:rsidRPr="003240F0">
              <w:rPr>
                <w:rFonts w:asciiTheme="majorBidi" w:hAnsiTheme="majorBidi" w:cstheme="majorBidi"/>
                <w:sz w:val="16"/>
                <w:szCs w:val="16"/>
              </w:rPr>
              <w:t>Research and Development</w:t>
            </w:r>
            <w:r w:rsidR="003240F0" w:rsidRPr="00BF074B">
              <w:rPr>
                <w:rFonts w:asciiTheme="majorBidi" w:hAnsiTheme="majorBidi" w:cstheme="majorBidi"/>
                <w:sz w:val="16"/>
                <w:szCs w:val="16"/>
              </w:rPr>
              <w:t xml:space="preserve"> </w:t>
            </w:r>
            <w:r w:rsidRPr="00BF074B">
              <w:rPr>
                <w:rFonts w:asciiTheme="majorBidi" w:hAnsiTheme="majorBidi" w:cstheme="majorBidi"/>
                <w:sz w:val="16"/>
                <w:szCs w:val="16"/>
              </w:rPr>
              <w:t>with FTE</w:t>
            </w:r>
          </w:p>
        </w:tc>
      </w:tr>
      <w:tr w:rsidR="00263175" w:rsidRPr="00BF074B" w:rsidTr="000104DD">
        <w:trPr>
          <w:trHeight w:val="227"/>
          <w:jc w:val="center"/>
        </w:trPr>
        <w:tc>
          <w:tcPr>
            <w:tcW w:w="716" w:type="dxa"/>
            <w:tcBorders>
              <w:top w:val="nil"/>
              <w:left w:val="single" w:sz="4" w:space="0" w:color="auto"/>
              <w:bottom w:val="nil"/>
              <w:right w:val="nil"/>
            </w:tcBorders>
            <w:vAlign w:val="center"/>
            <w:hideMark/>
          </w:tcPr>
          <w:p w:rsidR="00263175" w:rsidRPr="00BF074B" w:rsidRDefault="00263175" w:rsidP="001F73E1">
            <w:pPr>
              <w:jc w:val="right"/>
              <w:rPr>
                <w:rFonts w:asciiTheme="majorBidi" w:hAnsiTheme="majorBidi" w:cstheme="majorBidi"/>
                <w:sz w:val="16"/>
                <w:szCs w:val="16"/>
              </w:rPr>
            </w:pPr>
            <w:r w:rsidRPr="00BF074B">
              <w:rPr>
                <w:rFonts w:asciiTheme="majorBidi" w:hAnsiTheme="majorBidi" w:cstheme="majorBidi"/>
                <w:sz w:val="16"/>
                <w:szCs w:val="16"/>
              </w:rPr>
              <w:t>566</w:t>
            </w:r>
          </w:p>
        </w:tc>
        <w:tc>
          <w:tcPr>
            <w:tcW w:w="4572" w:type="dxa"/>
            <w:tcBorders>
              <w:top w:val="nil"/>
              <w:left w:val="single" w:sz="4" w:space="0" w:color="auto"/>
              <w:bottom w:val="nil"/>
              <w:right w:val="single" w:sz="4" w:space="0" w:color="auto"/>
            </w:tcBorders>
            <w:vAlign w:val="center"/>
            <w:hideMark/>
          </w:tcPr>
          <w:p w:rsidR="00263175" w:rsidRPr="00BF074B" w:rsidRDefault="00263175" w:rsidP="000104DD">
            <w:pPr>
              <w:tabs>
                <w:tab w:val="right" w:pos="76"/>
                <w:tab w:val="right" w:pos="218"/>
              </w:tabs>
              <w:ind w:left="76"/>
              <w:rPr>
                <w:rFonts w:asciiTheme="majorBidi" w:hAnsiTheme="majorBidi" w:cstheme="majorBidi"/>
                <w:sz w:val="16"/>
                <w:szCs w:val="16"/>
              </w:rPr>
            </w:pPr>
            <w:r w:rsidRPr="00BF074B">
              <w:rPr>
                <w:rFonts w:asciiTheme="majorBidi" w:hAnsiTheme="majorBidi" w:cstheme="majorBidi"/>
                <w:sz w:val="16"/>
                <w:szCs w:val="16"/>
              </w:rPr>
              <w:t xml:space="preserve">Number of Researchers in </w:t>
            </w:r>
            <w:r w:rsidR="003240F0" w:rsidRPr="003240F0">
              <w:rPr>
                <w:rFonts w:asciiTheme="majorBidi" w:hAnsiTheme="majorBidi" w:cstheme="majorBidi"/>
                <w:sz w:val="16"/>
                <w:szCs w:val="16"/>
              </w:rPr>
              <w:t>Research and Development</w:t>
            </w:r>
            <w:r w:rsidR="003240F0" w:rsidRPr="00BF074B">
              <w:rPr>
                <w:rFonts w:asciiTheme="majorBidi" w:hAnsiTheme="majorBidi" w:cstheme="majorBidi"/>
                <w:sz w:val="16"/>
                <w:szCs w:val="16"/>
              </w:rPr>
              <w:t xml:space="preserve"> </w:t>
            </w:r>
            <w:r w:rsidRPr="00BF074B">
              <w:rPr>
                <w:rFonts w:asciiTheme="majorBidi" w:hAnsiTheme="majorBidi" w:cstheme="majorBidi"/>
                <w:sz w:val="16"/>
                <w:szCs w:val="16"/>
              </w:rPr>
              <w:t xml:space="preserve">with FTE Per Million inhabitants </w:t>
            </w:r>
          </w:p>
        </w:tc>
      </w:tr>
      <w:tr w:rsidR="00263175" w:rsidRPr="00BF074B" w:rsidTr="000104DD">
        <w:trPr>
          <w:trHeight w:val="227"/>
          <w:jc w:val="center"/>
        </w:trPr>
        <w:tc>
          <w:tcPr>
            <w:tcW w:w="716" w:type="dxa"/>
            <w:tcBorders>
              <w:top w:val="nil"/>
              <w:left w:val="single" w:sz="4" w:space="0" w:color="auto"/>
              <w:bottom w:val="nil"/>
              <w:right w:val="nil"/>
            </w:tcBorders>
            <w:vAlign w:val="center"/>
            <w:hideMark/>
          </w:tcPr>
          <w:p w:rsidR="00263175" w:rsidRPr="00BF074B" w:rsidRDefault="00263175" w:rsidP="001F73E1">
            <w:pPr>
              <w:jc w:val="right"/>
              <w:rPr>
                <w:rFonts w:asciiTheme="majorBidi" w:hAnsiTheme="majorBidi" w:cstheme="majorBidi"/>
                <w:sz w:val="16"/>
                <w:szCs w:val="16"/>
              </w:rPr>
            </w:pPr>
            <w:r w:rsidRPr="00BF074B">
              <w:rPr>
                <w:rFonts w:asciiTheme="majorBidi" w:hAnsiTheme="majorBidi" w:cstheme="majorBidi"/>
                <w:sz w:val="16"/>
                <w:szCs w:val="16"/>
              </w:rPr>
              <w:t>61.4</w:t>
            </w:r>
          </w:p>
        </w:tc>
        <w:tc>
          <w:tcPr>
            <w:tcW w:w="4572" w:type="dxa"/>
            <w:tcBorders>
              <w:top w:val="nil"/>
              <w:left w:val="single" w:sz="4" w:space="0" w:color="auto"/>
              <w:bottom w:val="nil"/>
              <w:right w:val="single" w:sz="4" w:space="0" w:color="auto"/>
            </w:tcBorders>
            <w:vAlign w:val="center"/>
            <w:hideMark/>
          </w:tcPr>
          <w:p w:rsidR="00263175" w:rsidRPr="00BF074B" w:rsidRDefault="00263175" w:rsidP="000104DD">
            <w:pPr>
              <w:tabs>
                <w:tab w:val="right" w:pos="76"/>
                <w:tab w:val="right" w:pos="218"/>
              </w:tabs>
              <w:ind w:left="76"/>
              <w:rPr>
                <w:rFonts w:asciiTheme="majorBidi" w:hAnsiTheme="majorBidi" w:cstheme="majorBidi"/>
                <w:sz w:val="16"/>
                <w:szCs w:val="16"/>
              </w:rPr>
            </w:pPr>
            <w:r w:rsidRPr="00BF074B">
              <w:rPr>
                <w:rFonts w:asciiTheme="majorBidi" w:hAnsiTheme="majorBidi" w:cstheme="majorBidi"/>
                <w:sz w:val="16"/>
                <w:szCs w:val="16"/>
              </w:rPr>
              <w:t xml:space="preserve">Total Expenditure on </w:t>
            </w:r>
            <w:r w:rsidR="003240F0" w:rsidRPr="003240F0">
              <w:rPr>
                <w:rFonts w:asciiTheme="majorBidi" w:hAnsiTheme="majorBidi" w:cstheme="majorBidi"/>
                <w:sz w:val="16"/>
                <w:szCs w:val="16"/>
              </w:rPr>
              <w:t>Research and Development</w:t>
            </w:r>
            <w:r w:rsidR="003240F0" w:rsidRPr="00BF074B">
              <w:rPr>
                <w:rFonts w:asciiTheme="majorBidi" w:hAnsiTheme="majorBidi" w:cstheme="majorBidi"/>
                <w:sz w:val="16"/>
                <w:szCs w:val="16"/>
              </w:rPr>
              <w:t xml:space="preserve"> </w:t>
            </w:r>
            <w:r w:rsidRPr="00BF074B">
              <w:rPr>
                <w:rFonts w:asciiTheme="majorBidi" w:hAnsiTheme="majorBidi" w:cstheme="majorBidi"/>
                <w:sz w:val="16"/>
                <w:szCs w:val="16"/>
              </w:rPr>
              <w:t>(USD million )</w:t>
            </w:r>
          </w:p>
        </w:tc>
      </w:tr>
      <w:tr w:rsidR="00263175" w:rsidRPr="00BF074B" w:rsidTr="000104DD">
        <w:trPr>
          <w:trHeight w:val="227"/>
          <w:jc w:val="center"/>
        </w:trPr>
        <w:tc>
          <w:tcPr>
            <w:tcW w:w="716" w:type="dxa"/>
            <w:tcBorders>
              <w:top w:val="nil"/>
              <w:left w:val="single" w:sz="4" w:space="0" w:color="auto"/>
              <w:bottom w:val="nil"/>
              <w:right w:val="nil"/>
            </w:tcBorders>
            <w:vAlign w:val="center"/>
            <w:hideMark/>
          </w:tcPr>
          <w:p w:rsidR="00263175" w:rsidRPr="00BF074B" w:rsidRDefault="00263175" w:rsidP="001F73E1">
            <w:pPr>
              <w:jc w:val="right"/>
              <w:rPr>
                <w:rFonts w:asciiTheme="majorBidi" w:hAnsiTheme="majorBidi" w:cstheme="majorBidi"/>
                <w:sz w:val="16"/>
                <w:szCs w:val="16"/>
              </w:rPr>
            </w:pPr>
            <w:r w:rsidRPr="00BF074B">
              <w:rPr>
                <w:rFonts w:asciiTheme="majorBidi" w:hAnsiTheme="majorBidi" w:cstheme="majorBidi"/>
                <w:sz w:val="16"/>
                <w:szCs w:val="16"/>
              </w:rPr>
              <w:t>26.9</w:t>
            </w:r>
          </w:p>
        </w:tc>
        <w:tc>
          <w:tcPr>
            <w:tcW w:w="4572" w:type="dxa"/>
            <w:tcBorders>
              <w:top w:val="nil"/>
              <w:left w:val="single" w:sz="4" w:space="0" w:color="auto"/>
              <w:bottom w:val="nil"/>
              <w:right w:val="single" w:sz="4" w:space="0" w:color="auto"/>
            </w:tcBorders>
            <w:vAlign w:val="center"/>
            <w:hideMark/>
          </w:tcPr>
          <w:p w:rsidR="00263175" w:rsidRPr="00BF074B" w:rsidRDefault="00263175" w:rsidP="000104DD">
            <w:pPr>
              <w:tabs>
                <w:tab w:val="right" w:pos="76"/>
                <w:tab w:val="right" w:pos="218"/>
              </w:tabs>
              <w:ind w:left="76"/>
              <w:rPr>
                <w:rFonts w:asciiTheme="majorBidi" w:hAnsiTheme="majorBidi" w:cstheme="majorBidi"/>
                <w:sz w:val="16"/>
                <w:szCs w:val="16"/>
              </w:rPr>
            </w:pPr>
            <w:r w:rsidRPr="00BF074B">
              <w:rPr>
                <w:rFonts w:asciiTheme="majorBidi" w:hAnsiTheme="majorBidi" w:cstheme="majorBidi"/>
                <w:sz w:val="16"/>
                <w:szCs w:val="16"/>
              </w:rPr>
              <w:t xml:space="preserve">Percentage of External Funds for </w:t>
            </w:r>
            <w:r w:rsidR="003240F0" w:rsidRPr="003240F0">
              <w:rPr>
                <w:rFonts w:asciiTheme="majorBidi" w:hAnsiTheme="majorBidi" w:cstheme="majorBidi"/>
                <w:sz w:val="16"/>
                <w:szCs w:val="16"/>
              </w:rPr>
              <w:t>Research and Development</w:t>
            </w:r>
          </w:p>
        </w:tc>
      </w:tr>
      <w:tr w:rsidR="00263175" w:rsidRPr="00BF074B" w:rsidTr="000104DD">
        <w:trPr>
          <w:trHeight w:val="227"/>
          <w:jc w:val="center"/>
        </w:trPr>
        <w:tc>
          <w:tcPr>
            <w:tcW w:w="716" w:type="dxa"/>
            <w:tcBorders>
              <w:top w:val="nil"/>
              <w:left w:val="single" w:sz="4" w:space="0" w:color="auto"/>
              <w:bottom w:val="single" w:sz="4" w:space="0" w:color="auto"/>
              <w:right w:val="nil"/>
            </w:tcBorders>
            <w:vAlign w:val="center"/>
            <w:hideMark/>
          </w:tcPr>
          <w:p w:rsidR="00263175" w:rsidRPr="00BF074B" w:rsidRDefault="00263175" w:rsidP="001F73E1">
            <w:pPr>
              <w:jc w:val="right"/>
              <w:rPr>
                <w:rFonts w:asciiTheme="majorBidi" w:hAnsiTheme="majorBidi" w:cstheme="majorBidi"/>
                <w:sz w:val="16"/>
                <w:szCs w:val="16"/>
              </w:rPr>
            </w:pPr>
            <w:r w:rsidRPr="00BF074B">
              <w:rPr>
                <w:rFonts w:asciiTheme="majorBidi" w:hAnsiTheme="majorBidi" w:cstheme="majorBidi"/>
                <w:sz w:val="16"/>
                <w:szCs w:val="16"/>
              </w:rPr>
              <w:t>24.6</w:t>
            </w:r>
          </w:p>
        </w:tc>
        <w:tc>
          <w:tcPr>
            <w:tcW w:w="4572" w:type="dxa"/>
            <w:tcBorders>
              <w:top w:val="nil"/>
              <w:left w:val="single" w:sz="4" w:space="0" w:color="auto"/>
              <w:bottom w:val="single" w:sz="4" w:space="0" w:color="auto"/>
              <w:right w:val="single" w:sz="4" w:space="0" w:color="auto"/>
            </w:tcBorders>
            <w:vAlign w:val="center"/>
            <w:hideMark/>
          </w:tcPr>
          <w:p w:rsidR="00263175" w:rsidRPr="00BF074B" w:rsidRDefault="00263175" w:rsidP="000104DD">
            <w:pPr>
              <w:tabs>
                <w:tab w:val="right" w:pos="76"/>
                <w:tab w:val="right" w:pos="218"/>
              </w:tabs>
              <w:ind w:left="76"/>
              <w:rPr>
                <w:rFonts w:asciiTheme="majorBidi" w:hAnsiTheme="majorBidi" w:cstheme="majorBidi"/>
                <w:sz w:val="16"/>
                <w:szCs w:val="16"/>
              </w:rPr>
            </w:pPr>
            <w:r w:rsidRPr="00BF074B">
              <w:rPr>
                <w:rFonts w:asciiTheme="majorBidi" w:hAnsiTheme="majorBidi" w:cstheme="majorBidi"/>
                <w:sz w:val="16"/>
                <w:szCs w:val="16"/>
              </w:rPr>
              <w:t xml:space="preserve">Expenditure on </w:t>
            </w:r>
            <w:r w:rsidR="003240F0" w:rsidRPr="003240F0">
              <w:rPr>
                <w:rFonts w:asciiTheme="majorBidi" w:hAnsiTheme="majorBidi" w:cstheme="majorBidi"/>
                <w:sz w:val="16"/>
                <w:szCs w:val="16"/>
              </w:rPr>
              <w:t>Research and Development</w:t>
            </w:r>
            <w:r w:rsidR="003240F0" w:rsidRPr="00BF074B">
              <w:rPr>
                <w:rFonts w:asciiTheme="majorBidi" w:hAnsiTheme="majorBidi" w:cstheme="majorBidi"/>
                <w:sz w:val="16"/>
                <w:szCs w:val="16"/>
              </w:rPr>
              <w:t xml:space="preserve"> </w:t>
            </w:r>
            <w:r w:rsidRPr="00BF074B">
              <w:rPr>
                <w:rFonts w:asciiTheme="majorBidi" w:hAnsiTheme="majorBidi" w:cstheme="majorBidi"/>
                <w:sz w:val="16"/>
                <w:szCs w:val="16"/>
              </w:rPr>
              <w:t>Per Researcher with FTE (USD Thousands )</w:t>
            </w:r>
          </w:p>
        </w:tc>
      </w:tr>
    </w:tbl>
    <w:p w:rsidR="0084052E" w:rsidRPr="00BF074B" w:rsidRDefault="0084052E" w:rsidP="00263175">
      <w:pPr>
        <w:overflowPunct/>
        <w:autoSpaceDE/>
        <w:autoSpaceDN/>
        <w:adjustRightInd/>
        <w:jc w:val="center"/>
        <w:textAlignment w:val="auto"/>
        <w:rPr>
          <w:rFonts w:ascii="Arial" w:hAnsi="Arial" w:cs="Arial"/>
          <w:b/>
          <w:bCs/>
          <w:sz w:val="16"/>
          <w:szCs w:val="16"/>
          <w:rtl/>
        </w:rPr>
      </w:pPr>
    </w:p>
    <w:p w:rsidR="00676587" w:rsidRPr="00BF074B" w:rsidRDefault="00676587" w:rsidP="00676587">
      <w:pPr>
        <w:rPr>
          <w:b/>
          <w:bCs/>
          <w:rtl/>
        </w:rPr>
      </w:pPr>
      <w:r w:rsidRPr="00BF074B">
        <w:rPr>
          <w:b/>
          <w:bCs/>
          <w:rtl/>
        </w:rPr>
        <w:br w:type="page"/>
      </w:r>
    </w:p>
    <w:p w:rsidR="00E6354B" w:rsidRPr="00BF074B" w:rsidRDefault="00E6354B" w:rsidP="003918FC">
      <w:pPr>
        <w:pStyle w:val="BlockText"/>
        <w:ind w:left="0" w:right="0"/>
        <w:rPr>
          <w:rFonts w:cs="Times New Roman"/>
          <w:color w:val="auto"/>
          <w:sz w:val="18"/>
          <w:szCs w:val="18"/>
        </w:rPr>
        <w:sectPr w:rsidR="00E6354B" w:rsidRPr="00BF074B" w:rsidSect="00E6354B">
          <w:endnotePr>
            <w:numFmt w:val="lowerLetter"/>
          </w:endnotePr>
          <w:pgSz w:w="6237" w:h="8222" w:code="259"/>
          <w:pgMar w:top="397" w:right="386" w:bottom="397" w:left="352" w:header="0" w:footer="567" w:gutter="0"/>
          <w:lnNumType w:countBy="1" w:restart="continuous"/>
          <w:cols w:space="720"/>
          <w:titlePg/>
          <w:docGrid w:linePitch="354"/>
        </w:sectPr>
      </w:pPr>
    </w:p>
    <w:p w:rsidR="00E6354B" w:rsidRPr="00BF074B" w:rsidRDefault="003918FC" w:rsidP="003918FC">
      <w:pPr>
        <w:pStyle w:val="BlockText"/>
        <w:ind w:left="0" w:right="0"/>
        <w:rPr>
          <w:rFonts w:cs="Times New Roman"/>
          <w:color w:val="auto"/>
          <w:sz w:val="40"/>
          <w:szCs w:val="40"/>
        </w:rPr>
      </w:pPr>
      <w:r w:rsidRPr="00BF074B">
        <w:rPr>
          <w:rFonts w:cs="Times New Roman"/>
          <w:color w:val="auto"/>
          <w:sz w:val="40"/>
          <w:szCs w:val="40"/>
        </w:rPr>
        <w:lastRenderedPageBreak/>
        <w:t xml:space="preserve">Health </w:t>
      </w:r>
    </w:p>
    <w:p w:rsidR="00E6354B" w:rsidRPr="00BF074B" w:rsidRDefault="00E6354B">
      <w:pPr>
        <w:overflowPunct/>
        <w:autoSpaceDE/>
        <w:autoSpaceDN/>
        <w:adjustRightInd/>
        <w:textAlignment w:val="auto"/>
        <w:rPr>
          <w:rFonts w:cs="Times New Roman"/>
          <w:sz w:val="18"/>
          <w:szCs w:val="18"/>
        </w:rPr>
        <w:sectPr w:rsidR="00E6354B" w:rsidRPr="00BF074B" w:rsidSect="00E6354B">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F54006" w:rsidRPr="00BF074B" w:rsidRDefault="00F54006" w:rsidP="00F54006">
      <w:pPr>
        <w:pStyle w:val="Header"/>
        <w:tabs>
          <w:tab w:val="clear" w:pos="4153"/>
          <w:tab w:val="clear" w:pos="8306"/>
        </w:tabs>
        <w:jc w:val="center"/>
        <w:rPr>
          <w:rFonts w:cs="Times New Roman"/>
          <w:b/>
          <w:bCs/>
          <w:sz w:val="16"/>
          <w:szCs w:val="16"/>
        </w:rPr>
      </w:pPr>
      <w:r w:rsidRPr="00BF074B">
        <w:rPr>
          <w:rFonts w:cs="Times New Roman"/>
          <w:b/>
          <w:bCs/>
          <w:sz w:val="16"/>
          <w:szCs w:val="16"/>
        </w:rPr>
        <w:lastRenderedPageBreak/>
        <w:t>Governmental and Non-Governmental Hospital Activities in Palestine,         2012-2014</w:t>
      </w:r>
    </w:p>
    <w:p w:rsidR="00F54006" w:rsidRPr="00BF074B" w:rsidRDefault="00F54006" w:rsidP="00F54006">
      <w:pPr>
        <w:pStyle w:val="Header"/>
        <w:tabs>
          <w:tab w:val="clear" w:pos="4153"/>
          <w:tab w:val="clear" w:pos="8306"/>
        </w:tabs>
        <w:jc w:val="center"/>
        <w:rPr>
          <w:rFonts w:cs="Times New Roman"/>
          <w:b/>
          <w:bCs/>
          <w:sz w:val="4"/>
          <w:szCs w:val="4"/>
        </w:rPr>
      </w:pPr>
    </w:p>
    <w:tbl>
      <w:tblPr>
        <w:tblW w:w="54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3090"/>
        <w:gridCol w:w="783"/>
        <w:gridCol w:w="784"/>
        <w:gridCol w:w="784"/>
      </w:tblGrid>
      <w:tr w:rsidR="00F54006" w:rsidRPr="00BF074B" w:rsidTr="000104DD">
        <w:trPr>
          <w:cantSplit/>
          <w:trHeight w:hRule="exact" w:val="227"/>
          <w:jc w:val="center"/>
        </w:trPr>
        <w:tc>
          <w:tcPr>
            <w:tcW w:w="3090" w:type="dxa"/>
            <w:tcBorders>
              <w:top w:val="single" w:sz="4" w:space="0" w:color="auto"/>
              <w:left w:val="single" w:sz="4" w:space="0" w:color="auto"/>
              <w:bottom w:val="single" w:sz="4" w:space="0" w:color="auto"/>
              <w:right w:val="single" w:sz="4" w:space="0" w:color="auto"/>
            </w:tcBorders>
            <w:vAlign w:val="center"/>
          </w:tcPr>
          <w:p w:rsidR="00F54006" w:rsidRPr="00BF074B" w:rsidRDefault="00F54006" w:rsidP="000104DD">
            <w:pPr>
              <w:pStyle w:val="Heading1"/>
              <w:ind w:left="57"/>
              <w:jc w:val="center"/>
              <w:rPr>
                <w:rFonts w:cs="Times New Roman"/>
                <w:b/>
                <w:bCs/>
                <w:sz w:val="14"/>
                <w:szCs w:val="14"/>
                <w:rtl/>
                <w:lang w:val="en-GB"/>
              </w:rPr>
            </w:pPr>
            <w:r w:rsidRPr="00BF074B">
              <w:rPr>
                <w:rFonts w:cs="Times New Roman"/>
                <w:b/>
                <w:bCs/>
                <w:sz w:val="14"/>
                <w:szCs w:val="14"/>
              </w:rPr>
              <w:t>Indicator</w:t>
            </w:r>
          </w:p>
        </w:tc>
        <w:tc>
          <w:tcPr>
            <w:tcW w:w="783" w:type="dxa"/>
            <w:tcBorders>
              <w:top w:val="single" w:sz="4" w:space="0" w:color="auto"/>
              <w:left w:val="single" w:sz="4" w:space="0" w:color="auto"/>
              <w:bottom w:val="single" w:sz="4" w:space="0" w:color="auto"/>
              <w:right w:val="single" w:sz="4" w:space="0" w:color="auto"/>
            </w:tcBorders>
            <w:vAlign w:val="center"/>
          </w:tcPr>
          <w:p w:rsidR="00F54006" w:rsidRPr="00BF074B" w:rsidRDefault="00F54006" w:rsidP="000104DD">
            <w:pPr>
              <w:pStyle w:val="Heading1"/>
              <w:jc w:val="center"/>
              <w:rPr>
                <w:b/>
                <w:bCs/>
                <w:sz w:val="16"/>
                <w:szCs w:val="16"/>
                <w:rtl/>
              </w:rPr>
            </w:pPr>
            <w:r w:rsidRPr="00BF074B">
              <w:rPr>
                <w:b/>
                <w:bCs/>
                <w:sz w:val="16"/>
                <w:szCs w:val="16"/>
              </w:rPr>
              <w:t>2012</w:t>
            </w:r>
          </w:p>
        </w:tc>
        <w:tc>
          <w:tcPr>
            <w:tcW w:w="784" w:type="dxa"/>
            <w:tcBorders>
              <w:top w:val="single" w:sz="4" w:space="0" w:color="auto"/>
              <w:left w:val="single" w:sz="4" w:space="0" w:color="auto"/>
              <w:bottom w:val="single" w:sz="4" w:space="0" w:color="auto"/>
              <w:right w:val="single" w:sz="4" w:space="0" w:color="auto"/>
            </w:tcBorders>
            <w:vAlign w:val="center"/>
          </w:tcPr>
          <w:p w:rsidR="00F54006" w:rsidRPr="00BF074B" w:rsidRDefault="00F54006" w:rsidP="000104DD">
            <w:pPr>
              <w:pStyle w:val="Heading1"/>
              <w:jc w:val="center"/>
              <w:rPr>
                <w:b/>
                <w:bCs/>
                <w:sz w:val="16"/>
                <w:szCs w:val="16"/>
                <w:rtl/>
              </w:rPr>
            </w:pPr>
            <w:r w:rsidRPr="00BF074B">
              <w:rPr>
                <w:b/>
                <w:bCs/>
                <w:sz w:val="16"/>
                <w:szCs w:val="16"/>
              </w:rPr>
              <w:t>2013</w:t>
            </w:r>
          </w:p>
        </w:tc>
        <w:tc>
          <w:tcPr>
            <w:tcW w:w="784" w:type="dxa"/>
            <w:tcBorders>
              <w:top w:val="single" w:sz="4" w:space="0" w:color="auto"/>
              <w:left w:val="single" w:sz="4" w:space="0" w:color="auto"/>
              <w:bottom w:val="single" w:sz="4" w:space="0" w:color="auto"/>
              <w:right w:val="single" w:sz="4" w:space="0" w:color="auto"/>
            </w:tcBorders>
            <w:vAlign w:val="center"/>
          </w:tcPr>
          <w:p w:rsidR="00F54006" w:rsidRPr="00BF074B" w:rsidRDefault="00F54006" w:rsidP="000104DD">
            <w:pPr>
              <w:pStyle w:val="Heading1"/>
              <w:jc w:val="center"/>
              <w:rPr>
                <w:b/>
                <w:bCs/>
                <w:sz w:val="16"/>
                <w:szCs w:val="16"/>
                <w:rtl/>
              </w:rPr>
            </w:pPr>
            <w:r w:rsidRPr="00BF074B">
              <w:rPr>
                <w:b/>
                <w:bCs/>
                <w:sz w:val="16"/>
                <w:szCs w:val="16"/>
              </w:rPr>
              <w:t>2014</w:t>
            </w:r>
          </w:p>
        </w:tc>
      </w:tr>
      <w:tr w:rsidR="00F54006" w:rsidRPr="00BF074B" w:rsidTr="000104DD">
        <w:trPr>
          <w:cantSplit/>
          <w:trHeight w:hRule="exact" w:val="227"/>
          <w:jc w:val="center"/>
        </w:trPr>
        <w:tc>
          <w:tcPr>
            <w:tcW w:w="3090" w:type="dxa"/>
            <w:tcBorders>
              <w:top w:val="single" w:sz="4" w:space="0" w:color="auto"/>
              <w:left w:val="single" w:sz="4" w:space="0" w:color="auto"/>
              <w:bottom w:val="nil"/>
              <w:right w:val="single" w:sz="4" w:space="0" w:color="auto"/>
            </w:tcBorders>
          </w:tcPr>
          <w:p w:rsidR="00F54006" w:rsidRPr="00BF074B" w:rsidRDefault="00F54006" w:rsidP="000104DD">
            <w:pPr>
              <w:ind w:left="56" w:right="-249"/>
              <w:rPr>
                <w:rFonts w:cs="Times New Roman"/>
                <w:sz w:val="14"/>
                <w:szCs w:val="14"/>
                <w:rtl/>
              </w:rPr>
            </w:pPr>
            <w:r w:rsidRPr="00BF074B">
              <w:rPr>
                <w:rFonts w:cs="Times New Roman"/>
                <w:sz w:val="14"/>
                <w:szCs w:val="14"/>
              </w:rPr>
              <w:t>Number of Governmental Hospitals</w:t>
            </w:r>
          </w:p>
        </w:tc>
        <w:tc>
          <w:tcPr>
            <w:tcW w:w="783" w:type="dxa"/>
            <w:tcBorders>
              <w:top w:val="single" w:sz="4" w:space="0" w:color="auto"/>
              <w:left w:val="nil"/>
              <w:bottom w:val="nil"/>
              <w:right w:val="nil"/>
            </w:tcBorders>
            <w:vAlign w:val="center"/>
          </w:tcPr>
          <w:p w:rsidR="00F54006" w:rsidRPr="00BF074B" w:rsidRDefault="00F54006" w:rsidP="000104DD">
            <w:pPr>
              <w:ind w:left="57" w:right="113" w:hanging="23"/>
              <w:jc w:val="right"/>
              <w:rPr>
                <w:sz w:val="14"/>
                <w:szCs w:val="14"/>
                <w:rtl/>
              </w:rPr>
            </w:pPr>
            <w:r w:rsidRPr="00BF074B">
              <w:rPr>
                <w:sz w:val="14"/>
                <w:szCs w:val="14"/>
              </w:rPr>
              <w:t>25</w:t>
            </w:r>
          </w:p>
        </w:tc>
        <w:tc>
          <w:tcPr>
            <w:tcW w:w="784" w:type="dxa"/>
            <w:tcBorders>
              <w:top w:val="single" w:sz="4" w:space="0" w:color="auto"/>
              <w:left w:val="nil"/>
              <w:bottom w:val="nil"/>
              <w:right w:val="nil"/>
            </w:tcBorders>
            <w:vAlign w:val="center"/>
          </w:tcPr>
          <w:p w:rsidR="00F54006" w:rsidRPr="00BF074B" w:rsidRDefault="00F54006" w:rsidP="000104DD">
            <w:pPr>
              <w:ind w:left="57" w:right="113" w:hanging="23"/>
              <w:jc w:val="right"/>
              <w:rPr>
                <w:sz w:val="14"/>
                <w:szCs w:val="14"/>
                <w:rtl/>
              </w:rPr>
            </w:pPr>
            <w:r w:rsidRPr="00BF074B">
              <w:rPr>
                <w:sz w:val="14"/>
                <w:szCs w:val="14"/>
              </w:rPr>
              <w:t>25</w:t>
            </w:r>
          </w:p>
        </w:tc>
        <w:tc>
          <w:tcPr>
            <w:tcW w:w="784" w:type="dxa"/>
            <w:tcBorders>
              <w:top w:val="single" w:sz="4" w:space="0" w:color="auto"/>
              <w:left w:val="nil"/>
              <w:bottom w:val="nil"/>
              <w:right w:val="single" w:sz="4" w:space="0" w:color="auto"/>
            </w:tcBorders>
            <w:shd w:val="clear" w:color="auto" w:fill="auto"/>
            <w:vAlign w:val="center"/>
          </w:tcPr>
          <w:p w:rsidR="00F54006" w:rsidRPr="00BF074B" w:rsidRDefault="00F54006" w:rsidP="000104DD">
            <w:pPr>
              <w:ind w:left="57" w:right="113" w:hanging="23"/>
              <w:jc w:val="right"/>
              <w:rPr>
                <w:sz w:val="14"/>
                <w:szCs w:val="14"/>
              </w:rPr>
            </w:pPr>
            <w:r w:rsidRPr="00BF074B">
              <w:rPr>
                <w:sz w:val="14"/>
                <w:szCs w:val="14"/>
              </w:rPr>
              <w:t>26</w:t>
            </w:r>
          </w:p>
        </w:tc>
      </w:tr>
      <w:tr w:rsidR="00F54006" w:rsidRPr="00BF074B" w:rsidTr="000104DD">
        <w:trPr>
          <w:cantSplit/>
          <w:trHeight w:hRule="exact" w:val="227"/>
          <w:jc w:val="center"/>
        </w:trPr>
        <w:tc>
          <w:tcPr>
            <w:tcW w:w="3090" w:type="dxa"/>
            <w:tcBorders>
              <w:top w:val="nil"/>
              <w:left w:val="single" w:sz="4" w:space="0" w:color="auto"/>
              <w:bottom w:val="nil"/>
              <w:right w:val="single" w:sz="4" w:space="0" w:color="auto"/>
            </w:tcBorders>
          </w:tcPr>
          <w:p w:rsidR="00F54006" w:rsidRPr="00BF074B" w:rsidRDefault="00F54006" w:rsidP="000104DD">
            <w:pPr>
              <w:ind w:left="56" w:right="-249"/>
              <w:rPr>
                <w:rFonts w:cs="Times New Roman"/>
                <w:sz w:val="14"/>
                <w:szCs w:val="14"/>
                <w:rtl/>
                <w:lang w:val="en-GB"/>
              </w:rPr>
            </w:pPr>
            <w:r w:rsidRPr="00BF074B">
              <w:rPr>
                <w:rFonts w:cs="Times New Roman"/>
                <w:sz w:val="14"/>
                <w:szCs w:val="14"/>
              </w:rPr>
              <w:t>Number of Non- Governmental Hospitals</w:t>
            </w:r>
          </w:p>
        </w:tc>
        <w:tc>
          <w:tcPr>
            <w:tcW w:w="783" w:type="dxa"/>
            <w:tcBorders>
              <w:top w:val="nil"/>
              <w:left w:val="nil"/>
              <w:bottom w:val="nil"/>
              <w:right w:val="nil"/>
            </w:tcBorders>
            <w:vAlign w:val="center"/>
          </w:tcPr>
          <w:p w:rsidR="00F54006" w:rsidRPr="00BF074B" w:rsidRDefault="00F54006" w:rsidP="000104DD">
            <w:pPr>
              <w:ind w:left="57" w:right="113" w:hanging="23"/>
              <w:jc w:val="right"/>
              <w:rPr>
                <w:sz w:val="14"/>
                <w:szCs w:val="14"/>
                <w:rtl/>
              </w:rPr>
            </w:pPr>
            <w:r w:rsidRPr="00BF074B">
              <w:rPr>
                <w:sz w:val="14"/>
                <w:szCs w:val="14"/>
              </w:rPr>
              <w:t>54</w:t>
            </w:r>
          </w:p>
        </w:tc>
        <w:tc>
          <w:tcPr>
            <w:tcW w:w="784" w:type="dxa"/>
            <w:tcBorders>
              <w:top w:val="nil"/>
              <w:left w:val="nil"/>
              <w:bottom w:val="nil"/>
              <w:right w:val="nil"/>
            </w:tcBorders>
            <w:vAlign w:val="center"/>
          </w:tcPr>
          <w:p w:rsidR="00F54006" w:rsidRPr="00BF074B" w:rsidRDefault="00F54006" w:rsidP="000104DD">
            <w:pPr>
              <w:ind w:left="57" w:right="113" w:hanging="23"/>
              <w:jc w:val="right"/>
              <w:rPr>
                <w:sz w:val="14"/>
                <w:szCs w:val="14"/>
                <w:rtl/>
              </w:rPr>
            </w:pPr>
            <w:r w:rsidRPr="00BF074B">
              <w:rPr>
                <w:sz w:val="14"/>
                <w:szCs w:val="14"/>
              </w:rPr>
              <w:t>55</w:t>
            </w:r>
          </w:p>
        </w:tc>
        <w:tc>
          <w:tcPr>
            <w:tcW w:w="784" w:type="dxa"/>
            <w:tcBorders>
              <w:top w:val="nil"/>
              <w:left w:val="nil"/>
              <w:bottom w:val="nil"/>
              <w:right w:val="single" w:sz="4" w:space="0" w:color="auto"/>
            </w:tcBorders>
            <w:shd w:val="clear" w:color="auto" w:fill="auto"/>
            <w:vAlign w:val="center"/>
          </w:tcPr>
          <w:p w:rsidR="00F54006" w:rsidRPr="00BF074B" w:rsidRDefault="00F54006" w:rsidP="000104DD">
            <w:pPr>
              <w:ind w:left="57" w:right="113" w:hanging="23"/>
              <w:jc w:val="right"/>
              <w:rPr>
                <w:sz w:val="14"/>
                <w:szCs w:val="14"/>
              </w:rPr>
            </w:pPr>
            <w:r w:rsidRPr="00BF074B">
              <w:rPr>
                <w:sz w:val="14"/>
                <w:szCs w:val="14"/>
              </w:rPr>
              <w:t>54</w:t>
            </w:r>
          </w:p>
        </w:tc>
      </w:tr>
      <w:tr w:rsidR="00F54006" w:rsidRPr="00BF074B" w:rsidTr="000104DD">
        <w:trPr>
          <w:cantSplit/>
          <w:trHeight w:hRule="exact" w:val="227"/>
          <w:jc w:val="center"/>
        </w:trPr>
        <w:tc>
          <w:tcPr>
            <w:tcW w:w="3090" w:type="dxa"/>
            <w:tcBorders>
              <w:top w:val="nil"/>
              <w:left w:val="single" w:sz="4" w:space="0" w:color="auto"/>
              <w:bottom w:val="nil"/>
              <w:right w:val="single" w:sz="4" w:space="0" w:color="auto"/>
            </w:tcBorders>
            <w:vAlign w:val="center"/>
          </w:tcPr>
          <w:p w:rsidR="00F54006" w:rsidRPr="00BF074B" w:rsidRDefault="00F54006" w:rsidP="000104DD">
            <w:pPr>
              <w:ind w:left="56" w:right="-249"/>
              <w:rPr>
                <w:rFonts w:cs="Times New Roman"/>
                <w:sz w:val="14"/>
                <w:szCs w:val="14"/>
              </w:rPr>
            </w:pPr>
            <w:r w:rsidRPr="00BF074B">
              <w:rPr>
                <w:rFonts w:cs="Times New Roman"/>
                <w:sz w:val="14"/>
                <w:szCs w:val="14"/>
              </w:rPr>
              <w:t>Total Number of Beds</w:t>
            </w:r>
          </w:p>
        </w:tc>
        <w:tc>
          <w:tcPr>
            <w:tcW w:w="783" w:type="dxa"/>
            <w:tcBorders>
              <w:top w:val="nil"/>
              <w:left w:val="nil"/>
              <w:bottom w:val="nil"/>
              <w:right w:val="nil"/>
            </w:tcBorders>
            <w:vAlign w:val="center"/>
          </w:tcPr>
          <w:p w:rsidR="00F54006" w:rsidRPr="00BF074B" w:rsidRDefault="00F54006" w:rsidP="000104DD">
            <w:pPr>
              <w:ind w:left="57" w:right="113" w:hanging="23"/>
              <w:jc w:val="right"/>
              <w:rPr>
                <w:sz w:val="14"/>
                <w:szCs w:val="14"/>
              </w:rPr>
            </w:pPr>
            <w:r w:rsidRPr="00BF074B">
              <w:rPr>
                <w:sz w:val="14"/>
                <w:szCs w:val="14"/>
              </w:rPr>
              <w:t>5,487</w:t>
            </w:r>
          </w:p>
        </w:tc>
        <w:tc>
          <w:tcPr>
            <w:tcW w:w="784" w:type="dxa"/>
            <w:tcBorders>
              <w:top w:val="nil"/>
              <w:left w:val="nil"/>
              <w:bottom w:val="nil"/>
              <w:right w:val="nil"/>
            </w:tcBorders>
            <w:vAlign w:val="center"/>
          </w:tcPr>
          <w:p w:rsidR="00F54006" w:rsidRPr="00BF074B" w:rsidRDefault="00F54006" w:rsidP="000104DD">
            <w:pPr>
              <w:ind w:left="57" w:right="113" w:hanging="23"/>
              <w:jc w:val="right"/>
              <w:rPr>
                <w:sz w:val="14"/>
                <w:szCs w:val="14"/>
              </w:rPr>
            </w:pPr>
            <w:r w:rsidRPr="00BF074B">
              <w:rPr>
                <w:sz w:val="14"/>
                <w:szCs w:val="14"/>
              </w:rPr>
              <w:t>5,619</w:t>
            </w:r>
          </w:p>
        </w:tc>
        <w:tc>
          <w:tcPr>
            <w:tcW w:w="784" w:type="dxa"/>
            <w:tcBorders>
              <w:top w:val="nil"/>
              <w:left w:val="nil"/>
              <w:bottom w:val="nil"/>
              <w:right w:val="single" w:sz="4" w:space="0" w:color="auto"/>
            </w:tcBorders>
            <w:shd w:val="clear" w:color="auto" w:fill="auto"/>
            <w:vAlign w:val="center"/>
          </w:tcPr>
          <w:p w:rsidR="00F54006" w:rsidRPr="00BF074B" w:rsidRDefault="00F54006" w:rsidP="000104DD">
            <w:pPr>
              <w:ind w:left="57" w:right="113" w:hanging="23"/>
              <w:jc w:val="right"/>
              <w:rPr>
                <w:sz w:val="14"/>
                <w:szCs w:val="14"/>
              </w:rPr>
            </w:pPr>
            <w:r w:rsidRPr="00BF074B">
              <w:rPr>
                <w:sz w:val="14"/>
                <w:szCs w:val="14"/>
              </w:rPr>
              <w:t>5,939</w:t>
            </w:r>
          </w:p>
        </w:tc>
      </w:tr>
      <w:tr w:rsidR="00F54006" w:rsidRPr="00BF074B" w:rsidTr="000104DD">
        <w:trPr>
          <w:cantSplit/>
          <w:trHeight w:hRule="exact" w:val="227"/>
          <w:jc w:val="center"/>
        </w:trPr>
        <w:tc>
          <w:tcPr>
            <w:tcW w:w="3090" w:type="dxa"/>
            <w:tcBorders>
              <w:top w:val="nil"/>
              <w:left w:val="single" w:sz="4" w:space="0" w:color="auto"/>
              <w:bottom w:val="nil"/>
              <w:right w:val="single" w:sz="4" w:space="0" w:color="auto"/>
            </w:tcBorders>
          </w:tcPr>
          <w:p w:rsidR="00F54006" w:rsidRPr="00BF074B" w:rsidRDefault="00F54006" w:rsidP="000104DD">
            <w:pPr>
              <w:ind w:left="56" w:right="-249"/>
              <w:rPr>
                <w:rFonts w:cs="Times New Roman"/>
                <w:sz w:val="14"/>
                <w:szCs w:val="14"/>
                <w:rtl/>
                <w:lang w:val="en-GB"/>
              </w:rPr>
            </w:pPr>
            <w:r w:rsidRPr="00BF074B">
              <w:rPr>
                <w:rFonts w:cs="Times New Roman"/>
                <w:sz w:val="14"/>
                <w:szCs w:val="14"/>
              </w:rPr>
              <w:t>Overall Total Bed Occupancy Rate (%)</w:t>
            </w:r>
            <w:r w:rsidRPr="00BF074B">
              <w:rPr>
                <w:sz w:val="14"/>
                <w:szCs w:val="14"/>
              </w:rPr>
              <w:t>*</w:t>
            </w:r>
          </w:p>
        </w:tc>
        <w:tc>
          <w:tcPr>
            <w:tcW w:w="783" w:type="dxa"/>
            <w:tcBorders>
              <w:top w:val="nil"/>
              <w:left w:val="nil"/>
              <w:bottom w:val="nil"/>
              <w:right w:val="nil"/>
            </w:tcBorders>
            <w:vAlign w:val="center"/>
          </w:tcPr>
          <w:p w:rsidR="00F54006" w:rsidRPr="00BF074B" w:rsidRDefault="00F54006" w:rsidP="000104DD">
            <w:pPr>
              <w:ind w:left="57" w:right="113" w:hanging="23"/>
              <w:jc w:val="right"/>
              <w:rPr>
                <w:sz w:val="14"/>
                <w:szCs w:val="14"/>
                <w:rtl/>
              </w:rPr>
            </w:pPr>
            <w:r w:rsidRPr="00BF074B">
              <w:rPr>
                <w:sz w:val="14"/>
                <w:szCs w:val="14"/>
              </w:rPr>
              <w:t>82.7</w:t>
            </w:r>
          </w:p>
        </w:tc>
        <w:tc>
          <w:tcPr>
            <w:tcW w:w="784" w:type="dxa"/>
            <w:tcBorders>
              <w:top w:val="nil"/>
              <w:left w:val="nil"/>
              <w:bottom w:val="nil"/>
              <w:right w:val="nil"/>
            </w:tcBorders>
            <w:vAlign w:val="center"/>
          </w:tcPr>
          <w:p w:rsidR="00F54006" w:rsidRPr="00BF074B" w:rsidRDefault="00F54006" w:rsidP="000104DD">
            <w:pPr>
              <w:ind w:left="57" w:right="113" w:hanging="23"/>
              <w:jc w:val="right"/>
              <w:rPr>
                <w:sz w:val="14"/>
                <w:szCs w:val="14"/>
                <w:rtl/>
              </w:rPr>
            </w:pPr>
            <w:r w:rsidRPr="00BF074B">
              <w:rPr>
                <w:sz w:val="14"/>
                <w:szCs w:val="14"/>
              </w:rPr>
              <w:t>84.5</w:t>
            </w:r>
          </w:p>
        </w:tc>
        <w:tc>
          <w:tcPr>
            <w:tcW w:w="784" w:type="dxa"/>
            <w:tcBorders>
              <w:top w:val="nil"/>
              <w:left w:val="nil"/>
              <w:bottom w:val="nil"/>
              <w:right w:val="single" w:sz="4" w:space="0" w:color="auto"/>
            </w:tcBorders>
            <w:shd w:val="clear" w:color="auto" w:fill="auto"/>
            <w:vAlign w:val="center"/>
          </w:tcPr>
          <w:p w:rsidR="00F54006" w:rsidRPr="00BF074B" w:rsidRDefault="00F54006" w:rsidP="000104DD">
            <w:pPr>
              <w:ind w:left="57" w:right="113" w:hanging="23"/>
              <w:jc w:val="right"/>
              <w:rPr>
                <w:sz w:val="14"/>
                <w:szCs w:val="14"/>
              </w:rPr>
            </w:pPr>
            <w:r w:rsidRPr="00BF074B">
              <w:rPr>
                <w:rFonts w:hint="cs"/>
                <w:sz w:val="14"/>
                <w:szCs w:val="14"/>
                <w:rtl/>
              </w:rPr>
              <w:t>84.9</w:t>
            </w:r>
          </w:p>
        </w:tc>
      </w:tr>
      <w:tr w:rsidR="00F54006" w:rsidRPr="00BF074B" w:rsidTr="000104DD">
        <w:trPr>
          <w:cantSplit/>
          <w:trHeight w:hRule="exact" w:val="227"/>
          <w:jc w:val="center"/>
        </w:trPr>
        <w:tc>
          <w:tcPr>
            <w:tcW w:w="3090" w:type="dxa"/>
            <w:tcBorders>
              <w:top w:val="nil"/>
              <w:left w:val="single" w:sz="4" w:space="0" w:color="auto"/>
              <w:bottom w:val="nil"/>
              <w:right w:val="single" w:sz="4" w:space="0" w:color="auto"/>
            </w:tcBorders>
            <w:vAlign w:val="center"/>
          </w:tcPr>
          <w:p w:rsidR="00F54006" w:rsidRPr="00BF074B" w:rsidRDefault="00F54006" w:rsidP="000104DD">
            <w:pPr>
              <w:ind w:left="56" w:right="-249"/>
              <w:rPr>
                <w:rFonts w:cs="Times New Roman"/>
                <w:sz w:val="14"/>
                <w:szCs w:val="14"/>
                <w:rtl/>
                <w:lang w:val="en-GB"/>
              </w:rPr>
            </w:pPr>
            <w:r w:rsidRPr="00BF074B">
              <w:rPr>
                <w:rFonts w:cs="Times New Roman"/>
                <w:sz w:val="14"/>
                <w:szCs w:val="14"/>
              </w:rPr>
              <w:t xml:space="preserve">Mean Duration </w:t>
            </w:r>
            <w:r w:rsidRPr="00BF074B">
              <w:rPr>
                <w:rFonts w:cs="Times New Roman" w:hint="cs"/>
                <w:sz w:val="14"/>
                <w:szCs w:val="14"/>
                <w:rtl/>
              </w:rPr>
              <w:t xml:space="preserve"> </w:t>
            </w:r>
            <w:r w:rsidRPr="00BF074B">
              <w:rPr>
                <w:rFonts w:cs="Times New Roman"/>
                <w:sz w:val="14"/>
                <w:szCs w:val="14"/>
              </w:rPr>
              <w:t>(Days)</w:t>
            </w:r>
            <w:r w:rsidRPr="00BF074B">
              <w:rPr>
                <w:sz w:val="14"/>
                <w:szCs w:val="14"/>
              </w:rPr>
              <w:t xml:space="preserve"> *</w:t>
            </w:r>
          </w:p>
        </w:tc>
        <w:tc>
          <w:tcPr>
            <w:tcW w:w="783" w:type="dxa"/>
            <w:tcBorders>
              <w:top w:val="nil"/>
              <w:left w:val="nil"/>
              <w:bottom w:val="nil"/>
              <w:right w:val="nil"/>
            </w:tcBorders>
            <w:vAlign w:val="center"/>
          </w:tcPr>
          <w:p w:rsidR="00F54006" w:rsidRPr="00BF074B" w:rsidRDefault="00F54006" w:rsidP="000104DD">
            <w:pPr>
              <w:ind w:left="57" w:right="113" w:hanging="23"/>
              <w:jc w:val="right"/>
              <w:rPr>
                <w:sz w:val="14"/>
                <w:szCs w:val="14"/>
              </w:rPr>
            </w:pPr>
            <w:r w:rsidRPr="00BF074B">
              <w:rPr>
                <w:sz w:val="14"/>
                <w:szCs w:val="14"/>
              </w:rPr>
              <w:t>2.4</w:t>
            </w:r>
          </w:p>
        </w:tc>
        <w:tc>
          <w:tcPr>
            <w:tcW w:w="784" w:type="dxa"/>
            <w:tcBorders>
              <w:top w:val="nil"/>
              <w:left w:val="nil"/>
              <w:bottom w:val="nil"/>
              <w:right w:val="nil"/>
            </w:tcBorders>
            <w:vAlign w:val="center"/>
          </w:tcPr>
          <w:p w:rsidR="00F54006" w:rsidRPr="00BF074B" w:rsidRDefault="00F54006" w:rsidP="000104DD">
            <w:pPr>
              <w:ind w:left="57" w:right="113" w:hanging="23"/>
              <w:jc w:val="right"/>
              <w:rPr>
                <w:sz w:val="14"/>
                <w:szCs w:val="14"/>
              </w:rPr>
            </w:pPr>
            <w:r w:rsidRPr="00BF074B">
              <w:rPr>
                <w:sz w:val="14"/>
                <w:szCs w:val="14"/>
              </w:rPr>
              <w:t>2.5</w:t>
            </w:r>
          </w:p>
        </w:tc>
        <w:tc>
          <w:tcPr>
            <w:tcW w:w="784" w:type="dxa"/>
            <w:tcBorders>
              <w:top w:val="nil"/>
              <w:left w:val="nil"/>
              <w:bottom w:val="nil"/>
              <w:right w:val="single" w:sz="4" w:space="0" w:color="auto"/>
            </w:tcBorders>
            <w:shd w:val="clear" w:color="auto" w:fill="auto"/>
            <w:vAlign w:val="center"/>
          </w:tcPr>
          <w:p w:rsidR="00F54006" w:rsidRPr="00BF074B" w:rsidRDefault="00F54006" w:rsidP="000104DD">
            <w:pPr>
              <w:ind w:left="57" w:right="113" w:hanging="23"/>
              <w:jc w:val="right"/>
              <w:rPr>
                <w:sz w:val="14"/>
                <w:szCs w:val="14"/>
              </w:rPr>
            </w:pPr>
            <w:r w:rsidRPr="00BF074B">
              <w:rPr>
                <w:rFonts w:hint="cs"/>
                <w:sz w:val="14"/>
                <w:szCs w:val="14"/>
                <w:rtl/>
              </w:rPr>
              <w:t>2.6</w:t>
            </w:r>
          </w:p>
        </w:tc>
      </w:tr>
      <w:tr w:rsidR="00F26D6C" w:rsidRPr="00BF074B" w:rsidTr="00BF074B">
        <w:trPr>
          <w:cantSplit/>
          <w:trHeight w:hRule="exact" w:val="346"/>
          <w:jc w:val="center"/>
        </w:trPr>
        <w:tc>
          <w:tcPr>
            <w:tcW w:w="3090" w:type="dxa"/>
            <w:tcBorders>
              <w:top w:val="nil"/>
              <w:left w:val="single" w:sz="4" w:space="0" w:color="auto"/>
              <w:bottom w:val="nil"/>
              <w:right w:val="single" w:sz="4" w:space="0" w:color="auto"/>
            </w:tcBorders>
            <w:vAlign w:val="center"/>
          </w:tcPr>
          <w:p w:rsidR="00F26D6C" w:rsidRPr="00BF074B" w:rsidRDefault="00F26D6C" w:rsidP="000104DD">
            <w:pPr>
              <w:ind w:left="56" w:right="-249"/>
              <w:rPr>
                <w:rFonts w:cs="Times New Roman"/>
                <w:sz w:val="14"/>
                <w:szCs w:val="14"/>
              </w:rPr>
            </w:pPr>
            <w:r w:rsidRPr="00BF074B">
              <w:rPr>
                <w:rFonts w:cs="Times New Roman"/>
                <w:sz w:val="14"/>
                <w:szCs w:val="14"/>
              </w:rPr>
              <w:t>Total Current Expenditure on Health (Million USD)</w:t>
            </w:r>
          </w:p>
        </w:tc>
        <w:tc>
          <w:tcPr>
            <w:tcW w:w="783" w:type="dxa"/>
            <w:tcBorders>
              <w:top w:val="nil"/>
              <w:left w:val="nil"/>
              <w:bottom w:val="nil"/>
              <w:right w:val="nil"/>
            </w:tcBorders>
            <w:vAlign w:val="center"/>
          </w:tcPr>
          <w:p w:rsidR="00F26D6C" w:rsidRPr="00BF074B" w:rsidRDefault="00F26D6C" w:rsidP="000104DD">
            <w:pPr>
              <w:ind w:left="57" w:right="113" w:hanging="23"/>
              <w:jc w:val="right"/>
              <w:rPr>
                <w:sz w:val="14"/>
                <w:szCs w:val="14"/>
              </w:rPr>
            </w:pPr>
            <w:r w:rsidRPr="00BF074B">
              <w:rPr>
                <w:sz w:val="14"/>
                <w:szCs w:val="14"/>
              </w:rPr>
              <w:t>1,261.9</w:t>
            </w:r>
          </w:p>
        </w:tc>
        <w:tc>
          <w:tcPr>
            <w:tcW w:w="784" w:type="dxa"/>
            <w:tcBorders>
              <w:top w:val="nil"/>
              <w:left w:val="nil"/>
              <w:bottom w:val="nil"/>
              <w:right w:val="nil"/>
            </w:tcBorders>
            <w:vAlign w:val="center"/>
          </w:tcPr>
          <w:p w:rsidR="00F26D6C" w:rsidRPr="00BF074B" w:rsidRDefault="00F26D6C" w:rsidP="000104DD">
            <w:pPr>
              <w:ind w:left="57" w:right="113" w:hanging="23"/>
              <w:jc w:val="right"/>
              <w:rPr>
                <w:sz w:val="14"/>
                <w:szCs w:val="14"/>
                <w:rtl/>
              </w:rPr>
            </w:pPr>
            <w:r w:rsidRPr="00BF074B">
              <w:rPr>
                <w:sz w:val="14"/>
                <w:szCs w:val="14"/>
              </w:rPr>
              <w:t>1,347.4</w:t>
            </w:r>
          </w:p>
        </w:tc>
        <w:tc>
          <w:tcPr>
            <w:tcW w:w="784" w:type="dxa"/>
            <w:tcBorders>
              <w:top w:val="nil"/>
              <w:left w:val="nil"/>
              <w:bottom w:val="nil"/>
              <w:right w:val="single" w:sz="4" w:space="0" w:color="auto"/>
            </w:tcBorders>
            <w:shd w:val="clear" w:color="auto" w:fill="auto"/>
            <w:vAlign w:val="center"/>
          </w:tcPr>
          <w:p w:rsidR="00F26D6C" w:rsidRPr="00BF074B" w:rsidRDefault="00F26D6C" w:rsidP="00BF074B">
            <w:pPr>
              <w:ind w:left="57" w:right="113" w:hanging="23"/>
              <w:jc w:val="right"/>
              <w:rPr>
                <w:sz w:val="14"/>
                <w:szCs w:val="14"/>
              </w:rPr>
            </w:pPr>
            <w:r w:rsidRPr="00BF074B">
              <w:rPr>
                <w:sz w:val="14"/>
                <w:szCs w:val="14"/>
              </w:rPr>
              <w:t>1,391.4</w:t>
            </w:r>
          </w:p>
        </w:tc>
      </w:tr>
      <w:tr w:rsidR="00F26D6C" w:rsidRPr="00BF074B" w:rsidTr="00BF074B">
        <w:trPr>
          <w:cantSplit/>
          <w:trHeight w:hRule="exact" w:val="227"/>
          <w:jc w:val="center"/>
        </w:trPr>
        <w:tc>
          <w:tcPr>
            <w:tcW w:w="3090" w:type="dxa"/>
            <w:tcBorders>
              <w:top w:val="nil"/>
              <w:left w:val="single" w:sz="4" w:space="0" w:color="auto"/>
              <w:bottom w:val="single" w:sz="4" w:space="0" w:color="auto"/>
              <w:right w:val="single" w:sz="4" w:space="0" w:color="auto"/>
            </w:tcBorders>
            <w:vAlign w:val="center"/>
          </w:tcPr>
          <w:p w:rsidR="00F26D6C" w:rsidRPr="00BF074B" w:rsidRDefault="00F26D6C" w:rsidP="000104DD">
            <w:pPr>
              <w:ind w:left="56" w:right="-249"/>
              <w:rPr>
                <w:rFonts w:cs="Times New Roman"/>
                <w:sz w:val="14"/>
                <w:szCs w:val="14"/>
              </w:rPr>
            </w:pPr>
            <w:r w:rsidRPr="00BF074B">
              <w:rPr>
                <w:rFonts w:cs="Times New Roman"/>
                <w:sz w:val="14"/>
                <w:szCs w:val="14"/>
              </w:rPr>
              <w:t>Share of Gross Domestic Product (%)</w:t>
            </w:r>
            <w:r w:rsidRPr="00BF074B">
              <w:rPr>
                <w:rFonts w:cs="Times New Roman"/>
                <w:sz w:val="14"/>
                <w:szCs w:val="14"/>
                <w:rtl/>
              </w:rPr>
              <w:t>**</w:t>
            </w:r>
          </w:p>
        </w:tc>
        <w:tc>
          <w:tcPr>
            <w:tcW w:w="783" w:type="dxa"/>
            <w:tcBorders>
              <w:top w:val="nil"/>
              <w:left w:val="nil"/>
              <w:bottom w:val="single" w:sz="4" w:space="0" w:color="auto"/>
              <w:right w:val="nil"/>
            </w:tcBorders>
            <w:vAlign w:val="center"/>
          </w:tcPr>
          <w:p w:rsidR="00F26D6C" w:rsidRPr="00BF074B" w:rsidRDefault="00F26D6C" w:rsidP="000104DD">
            <w:pPr>
              <w:ind w:left="57" w:right="113" w:hanging="23"/>
              <w:jc w:val="right"/>
              <w:rPr>
                <w:sz w:val="14"/>
                <w:szCs w:val="14"/>
                <w:rtl/>
              </w:rPr>
            </w:pPr>
            <w:r w:rsidRPr="00BF074B">
              <w:rPr>
                <w:rFonts w:hint="cs"/>
                <w:sz w:val="14"/>
                <w:szCs w:val="14"/>
                <w:rtl/>
              </w:rPr>
              <w:t>11.8</w:t>
            </w:r>
          </w:p>
        </w:tc>
        <w:tc>
          <w:tcPr>
            <w:tcW w:w="784" w:type="dxa"/>
            <w:tcBorders>
              <w:top w:val="nil"/>
              <w:left w:val="nil"/>
              <w:bottom w:val="single" w:sz="4" w:space="0" w:color="auto"/>
              <w:right w:val="nil"/>
            </w:tcBorders>
            <w:vAlign w:val="center"/>
          </w:tcPr>
          <w:p w:rsidR="00F26D6C" w:rsidRPr="00BF074B" w:rsidRDefault="00F26D6C" w:rsidP="000104DD">
            <w:pPr>
              <w:ind w:left="57" w:right="113" w:hanging="23"/>
              <w:jc w:val="right"/>
              <w:rPr>
                <w:sz w:val="14"/>
                <w:szCs w:val="14"/>
                <w:rtl/>
              </w:rPr>
            </w:pPr>
            <w:r w:rsidRPr="00BF074B">
              <w:rPr>
                <w:rFonts w:hint="cs"/>
                <w:sz w:val="14"/>
                <w:szCs w:val="14"/>
                <w:rtl/>
              </w:rPr>
              <w:t>10.9</w:t>
            </w:r>
          </w:p>
        </w:tc>
        <w:tc>
          <w:tcPr>
            <w:tcW w:w="784" w:type="dxa"/>
            <w:tcBorders>
              <w:top w:val="nil"/>
              <w:left w:val="nil"/>
              <w:bottom w:val="single" w:sz="4" w:space="0" w:color="auto"/>
              <w:right w:val="single" w:sz="4" w:space="0" w:color="auto"/>
            </w:tcBorders>
            <w:shd w:val="clear" w:color="auto" w:fill="auto"/>
          </w:tcPr>
          <w:p w:rsidR="00F26D6C" w:rsidRPr="00BF074B" w:rsidRDefault="00F26D6C" w:rsidP="00F26D6C">
            <w:pPr>
              <w:ind w:left="57" w:right="113" w:hanging="23"/>
              <w:jc w:val="right"/>
              <w:rPr>
                <w:sz w:val="14"/>
                <w:szCs w:val="14"/>
                <w:rtl/>
              </w:rPr>
            </w:pPr>
            <w:r w:rsidRPr="00BF074B">
              <w:rPr>
                <w:sz w:val="14"/>
                <w:szCs w:val="14"/>
                <w:rtl/>
              </w:rPr>
              <w:t>11.0</w:t>
            </w:r>
          </w:p>
        </w:tc>
      </w:tr>
    </w:tbl>
    <w:p w:rsidR="00F54006" w:rsidRPr="00BF074B" w:rsidRDefault="00F54006" w:rsidP="00F54006">
      <w:pPr>
        <w:rPr>
          <w:sz w:val="12"/>
          <w:szCs w:val="12"/>
        </w:rPr>
      </w:pPr>
      <w:r w:rsidRPr="00BF074B">
        <w:rPr>
          <w:b/>
          <w:bCs/>
          <w:sz w:val="12"/>
          <w:szCs w:val="12"/>
        </w:rPr>
        <w:t xml:space="preserve"> *</w:t>
      </w:r>
      <w:r w:rsidRPr="00BF074B">
        <w:rPr>
          <w:sz w:val="12"/>
          <w:szCs w:val="12"/>
        </w:rPr>
        <w:t>data include the governmental hospitals only.</w:t>
      </w:r>
    </w:p>
    <w:p w:rsidR="00F54006" w:rsidRPr="00BF074B" w:rsidRDefault="00F54006" w:rsidP="00F54006">
      <w:pPr>
        <w:rPr>
          <w:sz w:val="12"/>
          <w:szCs w:val="12"/>
        </w:rPr>
      </w:pPr>
      <w:r w:rsidRPr="00BF074B">
        <w:rPr>
          <w:sz w:val="12"/>
          <w:szCs w:val="12"/>
        </w:rPr>
        <w:t>** Share of total expenditure on health to Gross Domestic Product includes gross capital formation in health care industries.</w:t>
      </w:r>
    </w:p>
    <w:p w:rsidR="00F54006" w:rsidRPr="00BF074B" w:rsidRDefault="00F54006" w:rsidP="00F54006">
      <w:pPr>
        <w:rPr>
          <w:sz w:val="12"/>
          <w:szCs w:val="12"/>
        </w:rPr>
      </w:pPr>
    </w:p>
    <w:p w:rsidR="00F54006" w:rsidRPr="00BF074B" w:rsidRDefault="00F54006" w:rsidP="00BF1269">
      <w:pPr>
        <w:jc w:val="center"/>
        <w:rPr>
          <w:b/>
          <w:bCs/>
          <w:sz w:val="16"/>
          <w:szCs w:val="16"/>
        </w:rPr>
      </w:pPr>
      <w:r w:rsidRPr="00BF074B">
        <w:rPr>
          <w:b/>
          <w:bCs/>
          <w:sz w:val="16"/>
          <w:szCs w:val="16"/>
        </w:rPr>
        <w:t>Physicians, and</w:t>
      </w:r>
      <w:r w:rsidRPr="00BF074B">
        <w:rPr>
          <w:rFonts w:hint="cs"/>
          <w:b/>
          <w:bCs/>
          <w:sz w:val="16"/>
          <w:szCs w:val="16"/>
          <w:rtl/>
          <w:lang w:val="en-GB"/>
        </w:rPr>
        <w:t xml:space="preserve"> </w:t>
      </w:r>
      <w:r w:rsidRPr="00BF074B">
        <w:rPr>
          <w:b/>
          <w:bCs/>
          <w:sz w:val="16"/>
          <w:szCs w:val="16"/>
        </w:rPr>
        <w:t>Beds</w:t>
      </w:r>
      <w:r w:rsidRPr="00BF074B">
        <w:rPr>
          <w:rFonts w:hint="cs"/>
          <w:b/>
          <w:bCs/>
          <w:sz w:val="16"/>
          <w:szCs w:val="16"/>
          <w:rtl/>
          <w:lang w:val="en-GB"/>
        </w:rPr>
        <w:t xml:space="preserve"> </w:t>
      </w:r>
      <w:r w:rsidRPr="00BF074B">
        <w:rPr>
          <w:b/>
          <w:bCs/>
          <w:sz w:val="16"/>
          <w:szCs w:val="16"/>
        </w:rPr>
        <w:t>per 1000</w:t>
      </w:r>
      <w:r w:rsidRPr="00BF074B">
        <w:rPr>
          <w:rFonts w:hint="cs"/>
          <w:b/>
          <w:bCs/>
          <w:sz w:val="16"/>
          <w:szCs w:val="16"/>
          <w:rtl/>
          <w:lang w:val="en-GB"/>
        </w:rPr>
        <w:t xml:space="preserve"> </w:t>
      </w:r>
      <w:r w:rsidRPr="00BF074B">
        <w:rPr>
          <w:b/>
          <w:bCs/>
          <w:sz w:val="16"/>
          <w:szCs w:val="16"/>
        </w:rPr>
        <w:t xml:space="preserve">Population in Palestine, </w:t>
      </w:r>
      <w:r w:rsidR="00BF1269">
        <w:rPr>
          <w:b/>
          <w:bCs/>
          <w:sz w:val="16"/>
          <w:szCs w:val="16"/>
        </w:rPr>
        <w:t>2000</w:t>
      </w:r>
      <w:r w:rsidRPr="00BF074B">
        <w:rPr>
          <w:b/>
          <w:bCs/>
          <w:sz w:val="16"/>
          <w:szCs w:val="16"/>
        </w:rPr>
        <w:t>-2014</w:t>
      </w:r>
    </w:p>
    <w:p w:rsidR="009C4F55" w:rsidRPr="00BF074B" w:rsidRDefault="009C4F55" w:rsidP="00F54006">
      <w:pPr>
        <w:jc w:val="center"/>
        <w:rPr>
          <w:b/>
          <w:bCs/>
          <w:sz w:val="16"/>
          <w:szCs w:val="16"/>
        </w:rPr>
      </w:pPr>
      <w:r w:rsidRPr="00BF074B">
        <w:rPr>
          <w:b/>
          <w:bCs/>
          <w:noProof/>
          <w:sz w:val="16"/>
          <w:szCs w:val="16"/>
        </w:rPr>
        <w:drawing>
          <wp:inline distT="0" distB="0" distL="0" distR="0">
            <wp:extent cx="3456305" cy="1611881"/>
            <wp:effectExtent l="19050" t="0" r="10795" b="7369"/>
            <wp:docPr id="127" name="Object 1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F54006" w:rsidRPr="00BF074B" w:rsidRDefault="00F54006" w:rsidP="00F54006">
      <w:pPr>
        <w:jc w:val="center"/>
        <w:rPr>
          <w:b/>
          <w:bCs/>
          <w:sz w:val="10"/>
          <w:szCs w:val="10"/>
        </w:rPr>
      </w:pPr>
    </w:p>
    <w:p w:rsidR="00F54006" w:rsidRPr="00BF074B" w:rsidRDefault="00F54006" w:rsidP="00F54006">
      <w:pPr>
        <w:jc w:val="center"/>
        <w:rPr>
          <w:b/>
          <w:bCs/>
          <w:sz w:val="16"/>
          <w:szCs w:val="16"/>
        </w:rPr>
      </w:pPr>
    </w:p>
    <w:p w:rsidR="00B77F0B" w:rsidRPr="00BF074B" w:rsidRDefault="00B77F0B" w:rsidP="00B77F0B">
      <w:pPr>
        <w:jc w:val="center"/>
        <w:rPr>
          <w:b/>
          <w:bCs/>
          <w:sz w:val="16"/>
          <w:szCs w:val="16"/>
        </w:rPr>
      </w:pPr>
    </w:p>
    <w:p w:rsidR="002405FE" w:rsidRPr="00BF074B" w:rsidRDefault="002405FE" w:rsidP="002405FE">
      <w:pPr>
        <w:pStyle w:val="BodyText"/>
        <w:jc w:val="center"/>
        <w:rPr>
          <w:rFonts w:cs="Times New Roman"/>
          <w:b/>
          <w:bCs/>
          <w:sz w:val="4"/>
          <w:szCs w:val="4"/>
        </w:rPr>
      </w:pPr>
    </w:p>
    <w:p w:rsidR="00155407" w:rsidRPr="00BF074B" w:rsidRDefault="00155407" w:rsidP="00735A8B">
      <w:pPr>
        <w:pStyle w:val="Title"/>
        <w:rPr>
          <w:sz w:val="40"/>
          <w:szCs w:val="40"/>
        </w:rPr>
      </w:pPr>
    </w:p>
    <w:p w:rsidR="00735A8B" w:rsidRPr="00BF074B" w:rsidRDefault="00735A8B" w:rsidP="00735A8B">
      <w:pPr>
        <w:pStyle w:val="Title"/>
        <w:rPr>
          <w:sz w:val="40"/>
          <w:szCs w:val="40"/>
        </w:rPr>
      </w:pPr>
    </w:p>
    <w:p w:rsidR="00735A8B" w:rsidRPr="00BF074B" w:rsidRDefault="00735A8B" w:rsidP="00735A8B">
      <w:pPr>
        <w:pStyle w:val="Title"/>
        <w:rPr>
          <w:sz w:val="40"/>
          <w:szCs w:val="40"/>
          <w:rtl/>
        </w:rPr>
      </w:pPr>
    </w:p>
    <w:p w:rsidR="00155407" w:rsidRPr="00BF074B" w:rsidRDefault="00155407" w:rsidP="00155407">
      <w:pPr>
        <w:pStyle w:val="Title"/>
        <w:rPr>
          <w:sz w:val="40"/>
          <w:szCs w:val="40"/>
          <w:rtl/>
        </w:rPr>
      </w:pPr>
    </w:p>
    <w:p w:rsidR="00155407" w:rsidRPr="00BF074B" w:rsidRDefault="00155407" w:rsidP="00155407">
      <w:pPr>
        <w:pStyle w:val="Title"/>
        <w:rPr>
          <w:sz w:val="40"/>
          <w:szCs w:val="40"/>
          <w:rtl/>
        </w:rPr>
      </w:pPr>
    </w:p>
    <w:p w:rsidR="00155407" w:rsidRPr="00BF074B" w:rsidRDefault="00155407" w:rsidP="00155407">
      <w:pPr>
        <w:pStyle w:val="Title"/>
        <w:rPr>
          <w:sz w:val="40"/>
          <w:szCs w:val="40"/>
          <w:rtl/>
        </w:rPr>
      </w:pPr>
    </w:p>
    <w:p w:rsidR="00155407" w:rsidRPr="00BF074B" w:rsidRDefault="00155407" w:rsidP="00155407">
      <w:pPr>
        <w:pStyle w:val="Title"/>
        <w:rPr>
          <w:sz w:val="40"/>
          <w:szCs w:val="40"/>
        </w:rPr>
      </w:pPr>
      <w:r w:rsidRPr="00BF074B">
        <w:rPr>
          <w:sz w:val="40"/>
          <w:szCs w:val="40"/>
        </w:rPr>
        <w:t>Security and Justice</w:t>
      </w:r>
    </w:p>
    <w:p w:rsidR="00E55AF0" w:rsidRPr="00BF074B" w:rsidRDefault="00155407" w:rsidP="00E55AF0">
      <w:pPr>
        <w:jc w:val="center"/>
        <w:rPr>
          <w:rFonts w:ascii="Arial" w:hAnsi="Arial" w:cs="Arial"/>
          <w:b/>
          <w:bCs/>
          <w:sz w:val="14"/>
          <w:szCs w:val="14"/>
        </w:rPr>
      </w:pPr>
      <w:r w:rsidRPr="00BF074B">
        <w:rPr>
          <w:sz w:val="12"/>
          <w:szCs w:val="12"/>
          <w:rtl/>
        </w:rPr>
        <w:br w:type="page"/>
      </w:r>
      <w:r w:rsidR="00BD5937" w:rsidRPr="00BF074B">
        <w:rPr>
          <w:rFonts w:ascii="Arial" w:hAnsi="Arial" w:cs="Arial"/>
          <w:b/>
          <w:bCs/>
          <w:sz w:val="14"/>
          <w:szCs w:val="14"/>
        </w:rPr>
        <w:lastRenderedPageBreak/>
        <w:t>Number of Reported Criminal Offenses in the West Bank* by</w:t>
      </w:r>
      <w:r w:rsidR="00E55AF0" w:rsidRPr="00BF074B">
        <w:rPr>
          <w:rFonts w:ascii="Arial" w:hAnsi="Arial" w:cs="Arial"/>
          <w:b/>
          <w:bCs/>
          <w:sz w:val="14"/>
          <w:szCs w:val="14"/>
        </w:rPr>
        <w:t xml:space="preserve"> </w:t>
      </w:r>
      <w:r w:rsidR="00BD5937" w:rsidRPr="00BF074B">
        <w:rPr>
          <w:rFonts w:ascii="Arial" w:hAnsi="Arial" w:cs="Arial"/>
          <w:b/>
          <w:bCs/>
          <w:sz w:val="14"/>
          <w:szCs w:val="14"/>
        </w:rPr>
        <w:t xml:space="preserve">Governorate,2104 </w:t>
      </w:r>
    </w:p>
    <w:p w:rsidR="00E55AF0" w:rsidRPr="00BF074B" w:rsidRDefault="00E55AF0" w:rsidP="00E55AF0">
      <w:pPr>
        <w:jc w:val="center"/>
        <w:rPr>
          <w:noProof/>
          <w:bdr w:val="single" w:sz="4" w:space="0" w:color="auto"/>
        </w:rPr>
      </w:pPr>
      <w:r w:rsidRPr="00BF074B">
        <w:rPr>
          <w:rFonts w:ascii="Arial" w:hAnsi="Arial" w:cs="Arial"/>
          <w:b/>
          <w:bCs/>
          <w:noProof/>
          <w:sz w:val="14"/>
          <w:szCs w:val="14"/>
          <w:bdr w:val="single" w:sz="4" w:space="0" w:color="auto"/>
        </w:rPr>
        <w:drawing>
          <wp:inline distT="0" distB="0" distL="0" distR="0">
            <wp:extent cx="3218900" cy="1527524"/>
            <wp:effectExtent l="0" t="0" r="0" b="0"/>
            <wp:docPr id="8" name="Object 7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BD5937" w:rsidRPr="00BF074B" w:rsidRDefault="00BD5937" w:rsidP="00E55AF0">
      <w:pPr>
        <w:ind w:left="142"/>
        <w:rPr>
          <w:rFonts w:ascii="Arial" w:hAnsi="Arial" w:cs="Arial"/>
          <w:sz w:val="12"/>
          <w:szCs w:val="12"/>
        </w:rPr>
      </w:pPr>
      <w:r w:rsidRPr="00BF074B">
        <w:rPr>
          <w:rFonts w:ascii="Arial" w:hAnsi="Arial" w:cs="Arial"/>
          <w:sz w:val="12"/>
          <w:szCs w:val="12"/>
        </w:rPr>
        <w:t>*Data doesn’t include those parts of Jerusalem which was annexed forcefully by Israel following its occupation of the West Bank in 1967.</w:t>
      </w:r>
    </w:p>
    <w:p w:rsidR="00BD5937" w:rsidRPr="00BF074B" w:rsidRDefault="00BD5937" w:rsidP="00BD5937">
      <w:pPr>
        <w:jc w:val="center"/>
        <w:rPr>
          <w:rFonts w:ascii="Arial" w:hAnsi="Arial" w:cs="Arial"/>
          <w:b/>
          <w:bCs/>
          <w:sz w:val="10"/>
          <w:szCs w:val="10"/>
        </w:rPr>
      </w:pPr>
    </w:p>
    <w:p w:rsidR="00BD5937" w:rsidRPr="00BF074B" w:rsidRDefault="00BD5937" w:rsidP="00BD5937">
      <w:pPr>
        <w:jc w:val="center"/>
        <w:rPr>
          <w:rFonts w:ascii="Arial" w:hAnsi="Arial" w:cs="Arial"/>
          <w:b/>
          <w:bCs/>
          <w:sz w:val="14"/>
          <w:szCs w:val="14"/>
        </w:rPr>
      </w:pPr>
      <w:r w:rsidRPr="00BF074B">
        <w:rPr>
          <w:rFonts w:ascii="Arial" w:hAnsi="Arial" w:cs="Arial"/>
          <w:b/>
          <w:bCs/>
          <w:sz w:val="14"/>
          <w:szCs w:val="14"/>
        </w:rPr>
        <w:t>Number of Road Traffic Accidents in West Bank* by Month, 2014</w:t>
      </w:r>
    </w:p>
    <w:p w:rsidR="00BD5937" w:rsidRPr="00BF074B" w:rsidRDefault="00BD5937" w:rsidP="00BD5937">
      <w:pPr>
        <w:jc w:val="center"/>
        <w:rPr>
          <w:rFonts w:ascii="Arial" w:hAnsi="Arial" w:cs="Arial"/>
          <w:b/>
          <w:bCs/>
          <w:sz w:val="10"/>
          <w:szCs w:val="10"/>
        </w:rPr>
      </w:pPr>
    </w:p>
    <w:p w:rsidR="00BF074B" w:rsidRDefault="00051D38" w:rsidP="00BF074B">
      <w:pPr>
        <w:jc w:val="center"/>
        <w:rPr>
          <w:rFonts w:ascii="Arial" w:hAnsi="Arial" w:cs="Arial"/>
          <w:sz w:val="12"/>
          <w:szCs w:val="12"/>
        </w:rPr>
      </w:pPr>
      <w:r w:rsidRPr="00BF074B">
        <w:rPr>
          <w:rFonts w:ascii="Arial" w:hAnsi="Arial" w:cs="Arial"/>
          <w:b/>
          <w:bCs/>
          <w:noProof/>
          <w:sz w:val="18"/>
          <w:szCs w:val="18"/>
          <w:bdr w:val="single" w:sz="4" w:space="0" w:color="auto"/>
        </w:rPr>
        <w:drawing>
          <wp:inline distT="0" distB="0" distL="0" distR="0">
            <wp:extent cx="3213614" cy="1405956"/>
            <wp:effectExtent l="0" t="0" r="0" b="0"/>
            <wp:docPr id="80" name="Object 8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bookmarkStart w:id="3" w:name="RANGE!A1:G18"/>
    </w:p>
    <w:p w:rsidR="00BD5937" w:rsidRPr="00BF074B" w:rsidRDefault="00BD5937" w:rsidP="00BF074B">
      <w:pPr>
        <w:ind w:left="168"/>
        <w:rPr>
          <w:rFonts w:ascii="Arial" w:hAnsi="Arial" w:cs="Arial"/>
          <w:sz w:val="12"/>
          <w:szCs w:val="12"/>
        </w:rPr>
      </w:pPr>
      <w:r w:rsidRPr="00BF074B">
        <w:rPr>
          <w:rFonts w:ascii="Arial" w:hAnsi="Arial" w:cs="Arial"/>
          <w:sz w:val="12"/>
          <w:szCs w:val="12"/>
        </w:rPr>
        <w:t>*Data doesn’t include those parts of Jerusalem which was annexed forcefully by Israel following its occupation of the West Bank in 1967.</w:t>
      </w:r>
    </w:p>
    <w:p w:rsidR="00BD5937" w:rsidRPr="00BF074B" w:rsidRDefault="00BD5937" w:rsidP="00BD5937">
      <w:pPr>
        <w:jc w:val="center"/>
        <w:rPr>
          <w:rFonts w:ascii="Simplified Arabic" w:hAnsi="Simplified Arabic"/>
          <w:b/>
          <w:bCs/>
          <w:sz w:val="15"/>
          <w:szCs w:val="15"/>
        </w:rPr>
      </w:pPr>
    </w:p>
    <w:p w:rsidR="00BD5937" w:rsidRPr="00BF074B" w:rsidRDefault="00BD5937" w:rsidP="008162E4">
      <w:pPr>
        <w:jc w:val="center"/>
        <w:rPr>
          <w:rFonts w:ascii="Arial" w:hAnsi="Arial" w:cs="Arial"/>
          <w:b/>
          <w:bCs/>
          <w:sz w:val="14"/>
          <w:szCs w:val="14"/>
        </w:rPr>
      </w:pPr>
      <w:r w:rsidRPr="00BF074B">
        <w:rPr>
          <w:rFonts w:ascii="Arial" w:hAnsi="Arial" w:cs="Arial"/>
          <w:b/>
          <w:bCs/>
          <w:sz w:val="14"/>
          <w:szCs w:val="14"/>
        </w:rPr>
        <w:br w:type="page"/>
      </w:r>
      <w:r w:rsidRPr="00BF074B">
        <w:rPr>
          <w:rFonts w:ascii="Arial" w:hAnsi="Arial" w:cs="Arial"/>
          <w:b/>
          <w:bCs/>
          <w:sz w:val="14"/>
          <w:szCs w:val="14"/>
        </w:rPr>
        <w:lastRenderedPageBreak/>
        <w:t>Number of Registered Road Traffic Accidents and Casualties in the West Bank* by Type of Injury, 2010 –</w:t>
      </w:r>
      <w:r w:rsidR="008162E4" w:rsidRPr="00BF074B">
        <w:rPr>
          <w:rFonts w:ascii="Arial" w:hAnsi="Arial" w:cs="Arial"/>
          <w:b/>
          <w:bCs/>
          <w:sz w:val="14"/>
          <w:szCs w:val="14"/>
        </w:rPr>
        <w:t>2014</w:t>
      </w:r>
    </w:p>
    <w:tbl>
      <w:tblPr>
        <w:tblW w:w="5103" w:type="dxa"/>
        <w:jc w:val="center"/>
        <w:tblLayout w:type="fixed"/>
        <w:tblCellMar>
          <w:left w:w="28" w:type="dxa"/>
          <w:right w:w="28" w:type="dxa"/>
        </w:tblCellMar>
        <w:tblLook w:val="04A0"/>
      </w:tblPr>
      <w:tblGrid>
        <w:gridCol w:w="2476"/>
        <w:gridCol w:w="527"/>
        <w:gridCol w:w="527"/>
        <w:gridCol w:w="527"/>
        <w:gridCol w:w="527"/>
        <w:gridCol w:w="519"/>
      </w:tblGrid>
      <w:tr w:rsidR="00BD5937" w:rsidRPr="00BF074B" w:rsidTr="008162E4">
        <w:trPr>
          <w:trHeight w:val="113"/>
          <w:jc w:val="center"/>
        </w:trPr>
        <w:tc>
          <w:tcPr>
            <w:tcW w:w="2476" w:type="dxa"/>
            <w:tcBorders>
              <w:top w:val="single" w:sz="4" w:space="0" w:color="auto"/>
              <w:left w:val="single" w:sz="4" w:space="0" w:color="auto"/>
              <w:bottom w:val="single" w:sz="4" w:space="0" w:color="000000"/>
              <w:right w:val="nil"/>
            </w:tcBorders>
            <w:shd w:val="clear" w:color="auto" w:fill="auto"/>
            <w:vAlign w:val="center"/>
            <w:hideMark/>
          </w:tcPr>
          <w:p w:rsidR="00BD5937" w:rsidRPr="00BF074B" w:rsidRDefault="00BD5937" w:rsidP="000104DD">
            <w:pPr>
              <w:jc w:val="center"/>
              <w:rPr>
                <w:rFonts w:ascii="Arial" w:hAnsi="Arial" w:cs="Arial"/>
                <w:b/>
                <w:bCs/>
                <w:sz w:val="14"/>
                <w:szCs w:val="14"/>
              </w:rPr>
            </w:pPr>
            <w:r w:rsidRPr="00BF074B">
              <w:rPr>
                <w:rFonts w:ascii="Arial" w:hAnsi="Arial" w:cs="Arial"/>
                <w:b/>
                <w:bCs/>
                <w:sz w:val="14"/>
                <w:szCs w:val="14"/>
              </w:rPr>
              <w:t>Indicators</w:t>
            </w:r>
          </w:p>
        </w:tc>
        <w:tc>
          <w:tcPr>
            <w:tcW w:w="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5937" w:rsidRPr="00BF074B" w:rsidRDefault="00BD5937" w:rsidP="000104DD">
            <w:pPr>
              <w:jc w:val="center"/>
              <w:rPr>
                <w:rFonts w:ascii="Arial" w:hAnsi="Arial" w:cs="Arial"/>
                <w:sz w:val="14"/>
                <w:szCs w:val="14"/>
                <w:lang w:val="en-GB" w:eastAsia="en-GB"/>
              </w:rPr>
            </w:pPr>
            <w:r w:rsidRPr="00BF074B">
              <w:rPr>
                <w:rFonts w:ascii="Arial" w:hAnsi="Arial" w:cs="Arial"/>
                <w:sz w:val="14"/>
                <w:szCs w:val="14"/>
                <w:lang w:val="en-GB" w:eastAsia="en-GB"/>
              </w:rPr>
              <w:t>2010</w:t>
            </w:r>
          </w:p>
        </w:tc>
        <w:tc>
          <w:tcPr>
            <w:tcW w:w="527" w:type="dxa"/>
            <w:tcBorders>
              <w:top w:val="single" w:sz="4" w:space="0" w:color="auto"/>
              <w:left w:val="nil"/>
              <w:bottom w:val="single" w:sz="4" w:space="0" w:color="auto"/>
              <w:right w:val="single" w:sz="4" w:space="0" w:color="auto"/>
            </w:tcBorders>
            <w:shd w:val="clear" w:color="auto" w:fill="auto"/>
            <w:noWrap/>
            <w:vAlign w:val="center"/>
            <w:hideMark/>
          </w:tcPr>
          <w:p w:rsidR="00BD5937" w:rsidRPr="00BF074B" w:rsidRDefault="00BD5937" w:rsidP="000104DD">
            <w:pPr>
              <w:jc w:val="center"/>
              <w:rPr>
                <w:rFonts w:ascii="Arial" w:hAnsi="Arial" w:cs="Arial"/>
                <w:sz w:val="14"/>
                <w:szCs w:val="14"/>
                <w:lang w:val="en-GB" w:eastAsia="en-GB"/>
              </w:rPr>
            </w:pPr>
            <w:r w:rsidRPr="00BF074B">
              <w:rPr>
                <w:rFonts w:ascii="Arial" w:hAnsi="Arial" w:cs="Arial"/>
                <w:sz w:val="14"/>
                <w:szCs w:val="14"/>
                <w:lang w:val="en-GB" w:eastAsia="en-GB"/>
              </w:rPr>
              <w:t>2011</w:t>
            </w:r>
          </w:p>
        </w:tc>
        <w:tc>
          <w:tcPr>
            <w:tcW w:w="527" w:type="dxa"/>
            <w:tcBorders>
              <w:top w:val="single" w:sz="4" w:space="0" w:color="auto"/>
              <w:left w:val="nil"/>
              <w:bottom w:val="single" w:sz="4" w:space="0" w:color="auto"/>
              <w:right w:val="single" w:sz="4" w:space="0" w:color="auto"/>
            </w:tcBorders>
            <w:shd w:val="clear" w:color="auto" w:fill="auto"/>
            <w:noWrap/>
            <w:vAlign w:val="center"/>
            <w:hideMark/>
          </w:tcPr>
          <w:p w:rsidR="00BD5937" w:rsidRPr="00BF074B" w:rsidRDefault="00BD5937" w:rsidP="000104DD">
            <w:pPr>
              <w:jc w:val="center"/>
              <w:rPr>
                <w:rFonts w:ascii="Arial" w:hAnsi="Arial" w:cs="Arial"/>
                <w:sz w:val="14"/>
                <w:szCs w:val="14"/>
                <w:lang w:val="en-GB" w:eastAsia="en-GB"/>
              </w:rPr>
            </w:pPr>
            <w:r w:rsidRPr="00BF074B">
              <w:rPr>
                <w:rFonts w:ascii="Arial" w:hAnsi="Arial" w:cs="Arial"/>
                <w:sz w:val="14"/>
                <w:szCs w:val="14"/>
                <w:lang w:val="en-GB" w:eastAsia="en-GB"/>
              </w:rPr>
              <w:t>2012</w:t>
            </w:r>
          </w:p>
        </w:tc>
        <w:tc>
          <w:tcPr>
            <w:tcW w:w="527" w:type="dxa"/>
            <w:tcBorders>
              <w:top w:val="single" w:sz="4" w:space="0" w:color="auto"/>
              <w:left w:val="nil"/>
              <w:bottom w:val="single" w:sz="4" w:space="0" w:color="auto"/>
              <w:right w:val="single" w:sz="4" w:space="0" w:color="auto"/>
            </w:tcBorders>
            <w:shd w:val="clear" w:color="auto" w:fill="auto"/>
            <w:noWrap/>
            <w:vAlign w:val="center"/>
            <w:hideMark/>
          </w:tcPr>
          <w:p w:rsidR="00BD5937" w:rsidRPr="00BF074B" w:rsidRDefault="00BD5937" w:rsidP="000104DD">
            <w:pPr>
              <w:jc w:val="center"/>
              <w:rPr>
                <w:rFonts w:ascii="Arial" w:hAnsi="Arial" w:cs="Arial"/>
                <w:sz w:val="14"/>
                <w:szCs w:val="14"/>
                <w:lang w:val="en-GB" w:eastAsia="en-GB"/>
              </w:rPr>
            </w:pPr>
            <w:r w:rsidRPr="00BF074B">
              <w:rPr>
                <w:rFonts w:ascii="Arial" w:hAnsi="Arial" w:cs="Arial"/>
                <w:sz w:val="14"/>
                <w:szCs w:val="14"/>
                <w:lang w:val="en-GB" w:eastAsia="en-GB"/>
              </w:rPr>
              <w:t>2013</w:t>
            </w:r>
          </w:p>
        </w:tc>
        <w:tc>
          <w:tcPr>
            <w:tcW w:w="519" w:type="dxa"/>
            <w:tcBorders>
              <w:top w:val="single" w:sz="4" w:space="0" w:color="auto"/>
              <w:left w:val="nil"/>
              <w:bottom w:val="single" w:sz="4" w:space="0" w:color="auto"/>
              <w:right w:val="single" w:sz="4" w:space="0" w:color="auto"/>
            </w:tcBorders>
            <w:shd w:val="clear" w:color="auto" w:fill="auto"/>
            <w:noWrap/>
            <w:vAlign w:val="center"/>
            <w:hideMark/>
          </w:tcPr>
          <w:p w:rsidR="00BD5937" w:rsidRPr="00BF074B" w:rsidRDefault="00BD5937" w:rsidP="000104DD">
            <w:pPr>
              <w:jc w:val="center"/>
              <w:rPr>
                <w:rFonts w:ascii="Arial" w:hAnsi="Arial" w:cs="Arial"/>
                <w:sz w:val="14"/>
                <w:szCs w:val="14"/>
                <w:lang w:eastAsia="en-GB"/>
              </w:rPr>
            </w:pPr>
            <w:r w:rsidRPr="00BF074B">
              <w:rPr>
                <w:rFonts w:ascii="Arial" w:hAnsi="Arial" w:cs="Arial"/>
                <w:sz w:val="14"/>
                <w:szCs w:val="14"/>
                <w:lang w:val="en-GB" w:eastAsia="en-GB"/>
              </w:rPr>
              <w:t>2014</w:t>
            </w:r>
          </w:p>
        </w:tc>
      </w:tr>
      <w:tr w:rsidR="00BD5937" w:rsidRPr="00BF074B" w:rsidTr="008162E4">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BD5937" w:rsidRPr="00BF074B" w:rsidRDefault="00BD5937" w:rsidP="000104DD">
            <w:pPr>
              <w:ind w:right="-113"/>
              <w:rPr>
                <w:rFonts w:ascii="Arial" w:hAnsi="Arial" w:cs="Arial"/>
                <w:b/>
                <w:bCs/>
                <w:sz w:val="14"/>
                <w:szCs w:val="14"/>
              </w:rPr>
            </w:pPr>
            <w:r w:rsidRPr="00BF074B">
              <w:rPr>
                <w:rFonts w:ascii="Arial" w:hAnsi="Arial" w:cs="Arial"/>
                <w:b/>
                <w:bCs/>
                <w:sz w:val="14"/>
                <w:szCs w:val="14"/>
              </w:rPr>
              <w:t>Total of Road Accidents</w:t>
            </w:r>
          </w:p>
        </w:tc>
        <w:tc>
          <w:tcPr>
            <w:tcW w:w="527" w:type="dxa"/>
            <w:tcBorders>
              <w:top w:val="single" w:sz="4" w:space="0" w:color="auto"/>
              <w:left w:val="nil"/>
              <w:bottom w:val="nil"/>
              <w:right w:val="nil"/>
            </w:tcBorders>
            <w:shd w:val="clear" w:color="auto" w:fill="auto"/>
            <w:vAlign w:val="center"/>
            <w:hideMark/>
          </w:tcPr>
          <w:p w:rsidR="00BD5937" w:rsidRPr="00BF074B" w:rsidRDefault="00BD5937" w:rsidP="00CA1289">
            <w:pPr>
              <w:jc w:val="right"/>
              <w:rPr>
                <w:rFonts w:ascii="Arial" w:hAnsi="Arial" w:cs="Arial"/>
                <w:b/>
                <w:bCs/>
                <w:sz w:val="14"/>
                <w:szCs w:val="14"/>
                <w:lang w:val="en-GB" w:eastAsia="en-GB"/>
              </w:rPr>
            </w:pPr>
            <w:r w:rsidRPr="00BF074B">
              <w:rPr>
                <w:rFonts w:ascii="Arial" w:hAnsi="Arial" w:cs="Arial"/>
                <w:b/>
                <w:bCs/>
                <w:sz w:val="14"/>
                <w:szCs w:val="14"/>
                <w:rtl/>
                <w:lang w:val="en-GB" w:eastAsia="en-GB"/>
              </w:rPr>
              <w:t>5,408</w:t>
            </w:r>
          </w:p>
        </w:tc>
        <w:tc>
          <w:tcPr>
            <w:tcW w:w="527" w:type="dxa"/>
            <w:tcBorders>
              <w:top w:val="single" w:sz="4" w:space="0" w:color="auto"/>
              <w:left w:val="nil"/>
              <w:bottom w:val="nil"/>
              <w:right w:val="nil"/>
            </w:tcBorders>
            <w:shd w:val="clear" w:color="auto" w:fill="auto"/>
            <w:vAlign w:val="center"/>
            <w:hideMark/>
          </w:tcPr>
          <w:p w:rsidR="00BD5937" w:rsidRPr="00BF074B" w:rsidRDefault="00BD5937" w:rsidP="00CA1289">
            <w:pPr>
              <w:jc w:val="right"/>
              <w:rPr>
                <w:rFonts w:ascii="Arial" w:hAnsi="Arial" w:cs="Arial"/>
                <w:b/>
                <w:bCs/>
                <w:sz w:val="14"/>
                <w:szCs w:val="14"/>
                <w:lang w:val="en-GB" w:eastAsia="en-GB"/>
              </w:rPr>
            </w:pPr>
            <w:r w:rsidRPr="00BF074B">
              <w:rPr>
                <w:rFonts w:ascii="Arial" w:hAnsi="Arial" w:cs="Arial"/>
                <w:b/>
                <w:bCs/>
                <w:sz w:val="14"/>
                <w:szCs w:val="14"/>
                <w:rtl/>
                <w:lang w:val="en-GB" w:eastAsia="en-GB"/>
              </w:rPr>
              <w:t>7,406</w:t>
            </w:r>
          </w:p>
        </w:tc>
        <w:tc>
          <w:tcPr>
            <w:tcW w:w="527" w:type="dxa"/>
            <w:tcBorders>
              <w:top w:val="single" w:sz="4" w:space="0" w:color="auto"/>
              <w:left w:val="nil"/>
              <w:bottom w:val="nil"/>
              <w:right w:val="nil"/>
            </w:tcBorders>
            <w:shd w:val="clear" w:color="auto" w:fill="auto"/>
            <w:vAlign w:val="center"/>
            <w:hideMark/>
          </w:tcPr>
          <w:p w:rsidR="00BD5937" w:rsidRPr="00BF074B" w:rsidRDefault="00BD5937" w:rsidP="00CA1289">
            <w:pPr>
              <w:jc w:val="right"/>
              <w:rPr>
                <w:rFonts w:ascii="Arial" w:hAnsi="Arial" w:cs="Arial"/>
                <w:b/>
                <w:bCs/>
                <w:sz w:val="14"/>
                <w:szCs w:val="14"/>
                <w:lang w:val="en-GB" w:eastAsia="en-GB"/>
              </w:rPr>
            </w:pPr>
            <w:r w:rsidRPr="00BF074B">
              <w:rPr>
                <w:rFonts w:ascii="Arial" w:hAnsi="Arial" w:cs="Arial"/>
                <w:b/>
                <w:bCs/>
                <w:sz w:val="14"/>
                <w:szCs w:val="14"/>
                <w:rtl/>
                <w:lang w:val="en-GB" w:eastAsia="en-GB"/>
              </w:rPr>
              <w:t>8,037</w:t>
            </w:r>
          </w:p>
        </w:tc>
        <w:tc>
          <w:tcPr>
            <w:tcW w:w="527" w:type="dxa"/>
            <w:tcBorders>
              <w:top w:val="single" w:sz="4" w:space="0" w:color="auto"/>
              <w:left w:val="nil"/>
              <w:bottom w:val="nil"/>
              <w:right w:val="nil"/>
            </w:tcBorders>
            <w:shd w:val="clear" w:color="auto" w:fill="auto"/>
            <w:vAlign w:val="center"/>
            <w:hideMark/>
          </w:tcPr>
          <w:p w:rsidR="00BD5937" w:rsidRPr="00BF074B" w:rsidRDefault="00BD5937" w:rsidP="00CA1289">
            <w:pPr>
              <w:jc w:val="right"/>
              <w:rPr>
                <w:rFonts w:ascii="Arial" w:hAnsi="Arial" w:cs="Arial"/>
                <w:b/>
                <w:bCs/>
                <w:sz w:val="14"/>
                <w:szCs w:val="14"/>
                <w:lang w:val="en-GB" w:eastAsia="en-GB"/>
              </w:rPr>
            </w:pPr>
            <w:r w:rsidRPr="00BF074B">
              <w:rPr>
                <w:rFonts w:ascii="Arial" w:hAnsi="Arial" w:cs="Arial"/>
                <w:b/>
                <w:bCs/>
                <w:sz w:val="14"/>
                <w:szCs w:val="14"/>
                <w:rtl/>
                <w:lang w:val="en-GB" w:eastAsia="en-GB"/>
              </w:rPr>
              <w:t>7,824</w:t>
            </w:r>
          </w:p>
        </w:tc>
        <w:tc>
          <w:tcPr>
            <w:tcW w:w="519" w:type="dxa"/>
            <w:tcBorders>
              <w:top w:val="single" w:sz="4" w:space="0" w:color="auto"/>
              <w:left w:val="nil"/>
              <w:bottom w:val="nil"/>
              <w:right w:val="single" w:sz="4" w:space="0" w:color="auto"/>
            </w:tcBorders>
            <w:shd w:val="clear" w:color="auto" w:fill="auto"/>
            <w:vAlign w:val="center"/>
            <w:hideMark/>
          </w:tcPr>
          <w:p w:rsidR="00BD5937" w:rsidRPr="00BF074B" w:rsidRDefault="00BD5937" w:rsidP="00CA1289">
            <w:pPr>
              <w:jc w:val="right"/>
              <w:rPr>
                <w:rFonts w:ascii="Arial" w:hAnsi="Arial" w:cs="Arial"/>
                <w:b/>
                <w:bCs/>
                <w:sz w:val="14"/>
                <w:szCs w:val="14"/>
                <w:lang w:val="en-GB" w:eastAsia="en-GB"/>
              </w:rPr>
            </w:pPr>
            <w:r w:rsidRPr="00BF074B">
              <w:rPr>
                <w:rFonts w:ascii="Arial" w:hAnsi="Arial" w:cs="Arial"/>
                <w:b/>
                <w:bCs/>
                <w:sz w:val="14"/>
                <w:szCs w:val="14"/>
                <w:rtl/>
                <w:lang w:val="en-GB" w:eastAsia="en-GB"/>
              </w:rPr>
              <w:t>8,177</w:t>
            </w:r>
          </w:p>
        </w:tc>
      </w:tr>
      <w:tr w:rsidR="008162E4" w:rsidRPr="00BF074B" w:rsidTr="008162E4">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8162E4" w:rsidRPr="00BF074B" w:rsidRDefault="008162E4" w:rsidP="000104DD">
            <w:pPr>
              <w:ind w:right="-113"/>
              <w:rPr>
                <w:rFonts w:ascii="Arial" w:hAnsi="Arial" w:cs="Arial"/>
                <w:b/>
                <w:bCs/>
                <w:sz w:val="14"/>
                <w:szCs w:val="14"/>
              </w:rPr>
            </w:pPr>
            <w:r w:rsidRPr="00BF074B">
              <w:rPr>
                <w:rFonts w:ascii="Arial" w:hAnsi="Arial" w:cs="Arial"/>
                <w:b/>
                <w:bCs/>
                <w:sz w:val="14"/>
                <w:szCs w:val="14"/>
              </w:rPr>
              <w:t>Total Number of Injured Persons:</w:t>
            </w:r>
          </w:p>
        </w:tc>
        <w:tc>
          <w:tcPr>
            <w:tcW w:w="527" w:type="dxa"/>
            <w:tcBorders>
              <w:top w:val="nil"/>
              <w:left w:val="nil"/>
              <w:bottom w:val="nil"/>
              <w:right w:val="nil"/>
            </w:tcBorders>
            <w:shd w:val="clear" w:color="auto" w:fill="auto"/>
            <w:vAlign w:val="center"/>
            <w:hideMark/>
          </w:tcPr>
          <w:p w:rsidR="008162E4" w:rsidRPr="00BF074B" w:rsidRDefault="008162E4" w:rsidP="00CA1289">
            <w:pPr>
              <w:jc w:val="right"/>
              <w:rPr>
                <w:rFonts w:ascii="Arial" w:hAnsi="Arial" w:cs="Arial"/>
                <w:b/>
                <w:bCs/>
                <w:sz w:val="14"/>
                <w:szCs w:val="14"/>
                <w:rtl/>
                <w:lang w:val="en-GB" w:eastAsia="en-GB"/>
              </w:rPr>
            </w:pPr>
            <w:r w:rsidRPr="00BF074B">
              <w:rPr>
                <w:rFonts w:ascii="Arial" w:hAnsi="Arial" w:cs="Arial"/>
                <w:b/>
                <w:bCs/>
                <w:sz w:val="14"/>
                <w:szCs w:val="14"/>
                <w:rtl/>
                <w:lang w:val="en-GB" w:eastAsia="en-GB"/>
              </w:rPr>
              <w:t>7,033</w:t>
            </w:r>
          </w:p>
        </w:tc>
        <w:tc>
          <w:tcPr>
            <w:tcW w:w="527" w:type="dxa"/>
            <w:tcBorders>
              <w:top w:val="nil"/>
              <w:left w:val="nil"/>
              <w:bottom w:val="nil"/>
              <w:right w:val="nil"/>
            </w:tcBorders>
            <w:shd w:val="clear" w:color="auto" w:fill="auto"/>
            <w:vAlign w:val="center"/>
            <w:hideMark/>
          </w:tcPr>
          <w:p w:rsidR="008162E4" w:rsidRPr="00BF074B" w:rsidRDefault="008162E4" w:rsidP="00CA1289">
            <w:pPr>
              <w:jc w:val="right"/>
              <w:rPr>
                <w:rFonts w:ascii="Arial" w:hAnsi="Arial" w:cs="Arial"/>
                <w:b/>
                <w:bCs/>
                <w:sz w:val="14"/>
                <w:szCs w:val="14"/>
                <w:lang w:val="en-GB" w:eastAsia="en-GB"/>
              </w:rPr>
            </w:pPr>
            <w:r w:rsidRPr="00BF074B">
              <w:rPr>
                <w:rFonts w:ascii="Arial" w:hAnsi="Arial" w:cs="Arial"/>
                <w:b/>
                <w:bCs/>
                <w:sz w:val="14"/>
                <w:szCs w:val="14"/>
                <w:rtl/>
                <w:lang w:val="en-GB" w:eastAsia="en-GB"/>
              </w:rPr>
              <w:t>7,970</w:t>
            </w:r>
          </w:p>
        </w:tc>
        <w:tc>
          <w:tcPr>
            <w:tcW w:w="527" w:type="dxa"/>
            <w:tcBorders>
              <w:top w:val="nil"/>
              <w:left w:val="nil"/>
              <w:bottom w:val="nil"/>
              <w:right w:val="nil"/>
            </w:tcBorders>
            <w:shd w:val="clear" w:color="auto" w:fill="auto"/>
            <w:vAlign w:val="center"/>
            <w:hideMark/>
          </w:tcPr>
          <w:p w:rsidR="008162E4" w:rsidRPr="00BF074B" w:rsidRDefault="008162E4" w:rsidP="00CA1289">
            <w:pPr>
              <w:jc w:val="right"/>
              <w:rPr>
                <w:rFonts w:ascii="Arial" w:hAnsi="Arial" w:cs="Arial"/>
                <w:b/>
                <w:bCs/>
                <w:sz w:val="14"/>
                <w:szCs w:val="14"/>
                <w:lang w:val="en-GB" w:eastAsia="en-GB"/>
              </w:rPr>
            </w:pPr>
            <w:r w:rsidRPr="00BF074B">
              <w:rPr>
                <w:rFonts w:ascii="Arial" w:hAnsi="Arial" w:cs="Arial"/>
                <w:b/>
                <w:bCs/>
                <w:sz w:val="14"/>
                <w:szCs w:val="14"/>
                <w:rtl/>
                <w:lang w:val="en-GB" w:eastAsia="en-GB"/>
              </w:rPr>
              <w:t>8,195</w:t>
            </w:r>
          </w:p>
        </w:tc>
        <w:tc>
          <w:tcPr>
            <w:tcW w:w="527" w:type="dxa"/>
            <w:tcBorders>
              <w:top w:val="nil"/>
              <w:left w:val="nil"/>
              <w:bottom w:val="nil"/>
              <w:right w:val="nil"/>
            </w:tcBorders>
            <w:shd w:val="clear" w:color="auto" w:fill="auto"/>
            <w:vAlign w:val="center"/>
            <w:hideMark/>
          </w:tcPr>
          <w:p w:rsidR="008162E4" w:rsidRPr="00BF074B" w:rsidRDefault="008162E4" w:rsidP="00CA1289">
            <w:pPr>
              <w:jc w:val="right"/>
              <w:rPr>
                <w:rFonts w:ascii="Arial" w:hAnsi="Arial" w:cs="Arial"/>
                <w:b/>
                <w:bCs/>
                <w:sz w:val="14"/>
                <w:szCs w:val="14"/>
                <w:lang w:val="en-GB" w:eastAsia="en-GB"/>
              </w:rPr>
            </w:pPr>
            <w:r w:rsidRPr="00BF074B">
              <w:rPr>
                <w:rFonts w:ascii="Arial" w:hAnsi="Arial" w:cs="Arial"/>
                <w:b/>
                <w:bCs/>
                <w:sz w:val="14"/>
                <w:szCs w:val="14"/>
                <w:rtl/>
                <w:lang w:val="en-GB" w:eastAsia="en-GB"/>
              </w:rPr>
              <w:t>7,753</w:t>
            </w:r>
          </w:p>
        </w:tc>
        <w:tc>
          <w:tcPr>
            <w:tcW w:w="519" w:type="dxa"/>
            <w:tcBorders>
              <w:top w:val="nil"/>
              <w:left w:val="nil"/>
              <w:bottom w:val="nil"/>
              <w:right w:val="single" w:sz="4" w:space="0" w:color="auto"/>
            </w:tcBorders>
            <w:shd w:val="clear" w:color="auto" w:fill="auto"/>
            <w:vAlign w:val="center"/>
            <w:hideMark/>
          </w:tcPr>
          <w:p w:rsidR="008162E4" w:rsidRPr="00BF074B" w:rsidRDefault="008162E4" w:rsidP="008162E4">
            <w:pPr>
              <w:jc w:val="right"/>
              <w:rPr>
                <w:rFonts w:ascii="Arial" w:hAnsi="Arial" w:cs="Arial"/>
                <w:b/>
                <w:bCs/>
                <w:sz w:val="14"/>
                <w:szCs w:val="14"/>
                <w:lang w:val="en-GB" w:eastAsia="en-GB"/>
              </w:rPr>
            </w:pPr>
            <w:r w:rsidRPr="00BF074B">
              <w:rPr>
                <w:rFonts w:ascii="Arial" w:hAnsi="Arial" w:cs="Arial"/>
                <w:b/>
                <w:bCs/>
                <w:sz w:val="14"/>
                <w:szCs w:val="14"/>
                <w:lang w:val="en-GB" w:eastAsia="en-GB"/>
              </w:rPr>
              <w:t>6,015</w:t>
            </w:r>
          </w:p>
        </w:tc>
      </w:tr>
      <w:tr w:rsidR="008162E4" w:rsidRPr="00BF074B" w:rsidTr="008162E4">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8162E4" w:rsidRPr="00BF074B" w:rsidRDefault="008162E4" w:rsidP="000104DD">
            <w:pPr>
              <w:rPr>
                <w:rFonts w:ascii="Arial" w:hAnsi="Arial" w:cs="Arial"/>
                <w:sz w:val="14"/>
                <w:szCs w:val="14"/>
              </w:rPr>
            </w:pPr>
            <w:r w:rsidRPr="00BF074B">
              <w:rPr>
                <w:rFonts w:ascii="Arial" w:hAnsi="Arial" w:cs="Arial"/>
                <w:sz w:val="14"/>
                <w:szCs w:val="14"/>
              </w:rPr>
              <w:t xml:space="preserve">Mild Injured   </w:t>
            </w:r>
          </w:p>
        </w:tc>
        <w:tc>
          <w:tcPr>
            <w:tcW w:w="527" w:type="dxa"/>
            <w:tcBorders>
              <w:top w:val="nil"/>
              <w:left w:val="nil"/>
              <w:bottom w:val="nil"/>
              <w:right w:val="nil"/>
            </w:tcBorders>
            <w:shd w:val="clear" w:color="auto" w:fill="auto"/>
            <w:vAlign w:val="center"/>
            <w:hideMark/>
          </w:tcPr>
          <w:p w:rsidR="008162E4" w:rsidRPr="00BF074B" w:rsidRDefault="008162E4" w:rsidP="00CA1289">
            <w:pPr>
              <w:jc w:val="right"/>
              <w:rPr>
                <w:rFonts w:ascii="Arial" w:hAnsi="Arial" w:cs="Arial"/>
                <w:sz w:val="14"/>
                <w:szCs w:val="14"/>
                <w:lang w:val="en-GB" w:eastAsia="en-GB"/>
              </w:rPr>
            </w:pPr>
            <w:r w:rsidRPr="00BF074B">
              <w:rPr>
                <w:rFonts w:ascii="Arial" w:hAnsi="Arial" w:cs="Arial"/>
                <w:sz w:val="14"/>
                <w:szCs w:val="14"/>
                <w:rtl/>
                <w:lang w:val="en-GB" w:eastAsia="en-GB"/>
              </w:rPr>
              <w:t>5,941</w:t>
            </w:r>
          </w:p>
        </w:tc>
        <w:tc>
          <w:tcPr>
            <w:tcW w:w="527" w:type="dxa"/>
            <w:tcBorders>
              <w:top w:val="nil"/>
              <w:left w:val="nil"/>
              <w:bottom w:val="nil"/>
              <w:right w:val="nil"/>
            </w:tcBorders>
            <w:shd w:val="clear" w:color="auto" w:fill="auto"/>
            <w:vAlign w:val="center"/>
            <w:hideMark/>
          </w:tcPr>
          <w:p w:rsidR="008162E4" w:rsidRPr="00BF074B" w:rsidRDefault="008162E4" w:rsidP="00CA1289">
            <w:pPr>
              <w:jc w:val="right"/>
              <w:rPr>
                <w:rFonts w:ascii="Arial" w:hAnsi="Arial" w:cs="Arial"/>
                <w:sz w:val="14"/>
                <w:szCs w:val="14"/>
                <w:lang w:val="en-GB" w:eastAsia="en-GB"/>
              </w:rPr>
            </w:pPr>
            <w:r w:rsidRPr="00BF074B">
              <w:rPr>
                <w:rFonts w:ascii="Arial" w:hAnsi="Arial" w:cs="Arial"/>
                <w:sz w:val="14"/>
                <w:szCs w:val="14"/>
                <w:rtl/>
                <w:lang w:val="en-GB" w:eastAsia="en-GB"/>
              </w:rPr>
              <w:t>6,854</w:t>
            </w:r>
          </w:p>
        </w:tc>
        <w:tc>
          <w:tcPr>
            <w:tcW w:w="527" w:type="dxa"/>
            <w:tcBorders>
              <w:top w:val="nil"/>
              <w:left w:val="nil"/>
              <w:bottom w:val="nil"/>
              <w:right w:val="nil"/>
            </w:tcBorders>
            <w:shd w:val="clear" w:color="auto" w:fill="auto"/>
            <w:vAlign w:val="center"/>
            <w:hideMark/>
          </w:tcPr>
          <w:p w:rsidR="008162E4" w:rsidRPr="00BF074B" w:rsidRDefault="008162E4" w:rsidP="00CA1289">
            <w:pPr>
              <w:jc w:val="right"/>
              <w:rPr>
                <w:rFonts w:ascii="Arial" w:hAnsi="Arial" w:cs="Arial"/>
                <w:sz w:val="14"/>
                <w:szCs w:val="14"/>
                <w:lang w:val="en-GB" w:eastAsia="en-GB"/>
              </w:rPr>
            </w:pPr>
            <w:r w:rsidRPr="00BF074B">
              <w:rPr>
                <w:rFonts w:ascii="Arial" w:hAnsi="Arial" w:cs="Arial"/>
                <w:sz w:val="14"/>
                <w:szCs w:val="14"/>
                <w:rtl/>
                <w:lang w:val="en-GB" w:eastAsia="en-GB"/>
              </w:rPr>
              <w:t>7,108</w:t>
            </w:r>
          </w:p>
        </w:tc>
        <w:tc>
          <w:tcPr>
            <w:tcW w:w="527" w:type="dxa"/>
            <w:tcBorders>
              <w:top w:val="nil"/>
              <w:left w:val="nil"/>
              <w:bottom w:val="nil"/>
              <w:right w:val="nil"/>
            </w:tcBorders>
            <w:shd w:val="clear" w:color="auto" w:fill="auto"/>
            <w:vAlign w:val="center"/>
            <w:hideMark/>
          </w:tcPr>
          <w:p w:rsidR="008162E4" w:rsidRPr="00BF074B" w:rsidRDefault="008162E4" w:rsidP="00CA1289">
            <w:pPr>
              <w:jc w:val="right"/>
              <w:rPr>
                <w:rFonts w:ascii="Arial" w:hAnsi="Arial" w:cs="Arial"/>
                <w:sz w:val="14"/>
                <w:szCs w:val="14"/>
                <w:lang w:val="en-GB" w:eastAsia="en-GB"/>
              </w:rPr>
            </w:pPr>
            <w:r w:rsidRPr="00BF074B">
              <w:rPr>
                <w:rFonts w:ascii="Arial" w:hAnsi="Arial" w:cs="Arial"/>
                <w:sz w:val="14"/>
                <w:szCs w:val="14"/>
                <w:rtl/>
                <w:lang w:val="en-GB" w:eastAsia="en-GB"/>
              </w:rPr>
              <w:t>6,707</w:t>
            </w:r>
          </w:p>
        </w:tc>
        <w:tc>
          <w:tcPr>
            <w:tcW w:w="519" w:type="dxa"/>
            <w:tcBorders>
              <w:top w:val="nil"/>
              <w:left w:val="nil"/>
              <w:bottom w:val="nil"/>
              <w:right w:val="single" w:sz="4" w:space="0" w:color="auto"/>
            </w:tcBorders>
            <w:shd w:val="clear" w:color="auto" w:fill="auto"/>
            <w:vAlign w:val="center"/>
            <w:hideMark/>
          </w:tcPr>
          <w:p w:rsidR="008162E4" w:rsidRPr="00BF074B" w:rsidRDefault="008162E4" w:rsidP="008162E4">
            <w:pPr>
              <w:jc w:val="right"/>
              <w:rPr>
                <w:rFonts w:ascii="Arial" w:hAnsi="Arial" w:cs="Arial"/>
                <w:sz w:val="14"/>
                <w:szCs w:val="14"/>
                <w:lang w:val="en-GB" w:eastAsia="en-GB"/>
              </w:rPr>
            </w:pPr>
            <w:r w:rsidRPr="00BF074B">
              <w:rPr>
                <w:rFonts w:ascii="Arial" w:hAnsi="Arial" w:cs="Arial"/>
                <w:sz w:val="14"/>
                <w:szCs w:val="14"/>
                <w:lang w:val="en-GB" w:eastAsia="en-GB"/>
              </w:rPr>
              <w:t>5,468</w:t>
            </w:r>
          </w:p>
        </w:tc>
      </w:tr>
      <w:tr w:rsidR="008162E4" w:rsidRPr="00BF074B" w:rsidTr="008162E4">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8162E4" w:rsidRPr="00BF074B" w:rsidRDefault="008162E4" w:rsidP="000104DD">
            <w:pPr>
              <w:rPr>
                <w:rFonts w:ascii="Arial" w:hAnsi="Arial" w:cs="Arial"/>
                <w:sz w:val="14"/>
                <w:szCs w:val="14"/>
              </w:rPr>
            </w:pPr>
            <w:r w:rsidRPr="00BF074B">
              <w:rPr>
                <w:rFonts w:ascii="Arial" w:hAnsi="Arial" w:cs="Arial"/>
                <w:sz w:val="14"/>
                <w:szCs w:val="14"/>
              </w:rPr>
              <w:t>Moderate Injured</w:t>
            </w:r>
          </w:p>
        </w:tc>
        <w:tc>
          <w:tcPr>
            <w:tcW w:w="527" w:type="dxa"/>
            <w:tcBorders>
              <w:top w:val="nil"/>
              <w:left w:val="nil"/>
              <w:bottom w:val="nil"/>
              <w:right w:val="nil"/>
            </w:tcBorders>
            <w:shd w:val="clear" w:color="auto" w:fill="auto"/>
            <w:vAlign w:val="center"/>
            <w:hideMark/>
          </w:tcPr>
          <w:p w:rsidR="008162E4" w:rsidRPr="00BF074B" w:rsidRDefault="008162E4" w:rsidP="00CA1289">
            <w:pPr>
              <w:jc w:val="right"/>
              <w:rPr>
                <w:rFonts w:ascii="Arial" w:hAnsi="Arial" w:cs="Arial"/>
                <w:sz w:val="14"/>
                <w:szCs w:val="14"/>
                <w:lang w:val="en-GB" w:eastAsia="en-GB"/>
              </w:rPr>
            </w:pPr>
            <w:r w:rsidRPr="00BF074B">
              <w:rPr>
                <w:rFonts w:ascii="Arial" w:hAnsi="Arial" w:cs="Arial"/>
                <w:sz w:val="14"/>
                <w:szCs w:val="14"/>
                <w:rtl/>
                <w:lang w:val="en-GB" w:eastAsia="en-GB"/>
              </w:rPr>
              <w:t>809</w:t>
            </w:r>
          </w:p>
        </w:tc>
        <w:tc>
          <w:tcPr>
            <w:tcW w:w="527" w:type="dxa"/>
            <w:tcBorders>
              <w:top w:val="nil"/>
              <w:left w:val="nil"/>
              <w:bottom w:val="nil"/>
              <w:right w:val="nil"/>
            </w:tcBorders>
            <w:shd w:val="clear" w:color="auto" w:fill="auto"/>
            <w:vAlign w:val="center"/>
            <w:hideMark/>
          </w:tcPr>
          <w:p w:rsidR="008162E4" w:rsidRPr="00BF074B" w:rsidRDefault="008162E4" w:rsidP="00CA1289">
            <w:pPr>
              <w:jc w:val="right"/>
              <w:rPr>
                <w:rFonts w:ascii="Arial" w:hAnsi="Arial" w:cs="Arial"/>
                <w:sz w:val="14"/>
                <w:szCs w:val="14"/>
                <w:lang w:val="en-GB" w:eastAsia="en-GB"/>
              </w:rPr>
            </w:pPr>
            <w:r w:rsidRPr="00BF074B">
              <w:rPr>
                <w:rFonts w:ascii="Arial" w:hAnsi="Arial" w:cs="Arial"/>
                <w:sz w:val="14"/>
                <w:szCs w:val="14"/>
                <w:rtl/>
                <w:lang w:val="en-GB" w:eastAsia="en-GB"/>
              </w:rPr>
              <w:t>847</w:t>
            </w:r>
          </w:p>
        </w:tc>
        <w:tc>
          <w:tcPr>
            <w:tcW w:w="527" w:type="dxa"/>
            <w:tcBorders>
              <w:top w:val="nil"/>
              <w:left w:val="nil"/>
              <w:bottom w:val="nil"/>
              <w:right w:val="nil"/>
            </w:tcBorders>
            <w:shd w:val="clear" w:color="auto" w:fill="auto"/>
            <w:vAlign w:val="center"/>
            <w:hideMark/>
          </w:tcPr>
          <w:p w:rsidR="008162E4" w:rsidRPr="00BF074B" w:rsidRDefault="008162E4" w:rsidP="00CA1289">
            <w:pPr>
              <w:jc w:val="right"/>
              <w:rPr>
                <w:rFonts w:ascii="Arial" w:hAnsi="Arial" w:cs="Arial"/>
                <w:sz w:val="14"/>
                <w:szCs w:val="14"/>
                <w:lang w:val="en-GB" w:eastAsia="en-GB"/>
              </w:rPr>
            </w:pPr>
            <w:r w:rsidRPr="00BF074B">
              <w:rPr>
                <w:rFonts w:ascii="Arial" w:hAnsi="Arial" w:cs="Arial"/>
                <w:sz w:val="14"/>
                <w:szCs w:val="14"/>
                <w:rtl/>
                <w:lang w:val="en-GB" w:eastAsia="en-GB"/>
              </w:rPr>
              <w:t>778</w:t>
            </w:r>
          </w:p>
        </w:tc>
        <w:tc>
          <w:tcPr>
            <w:tcW w:w="527" w:type="dxa"/>
            <w:tcBorders>
              <w:top w:val="nil"/>
              <w:left w:val="nil"/>
              <w:bottom w:val="nil"/>
              <w:right w:val="nil"/>
            </w:tcBorders>
            <w:shd w:val="clear" w:color="auto" w:fill="auto"/>
            <w:vAlign w:val="center"/>
            <w:hideMark/>
          </w:tcPr>
          <w:p w:rsidR="008162E4" w:rsidRPr="00BF074B" w:rsidRDefault="008162E4" w:rsidP="00CA1289">
            <w:pPr>
              <w:jc w:val="right"/>
              <w:rPr>
                <w:rFonts w:ascii="Arial" w:hAnsi="Arial" w:cs="Arial"/>
                <w:sz w:val="14"/>
                <w:szCs w:val="14"/>
                <w:lang w:val="en-GB" w:eastAsia="en-GB"/>
              </w:rPr>
            </w:pPr>
            <w:r w:rsidRPr="00BF074B">
              <w:rPr>
                <w:rFonts w:ascii="Arial" w:hAnsi="Arial" w:cs="Arial"/>
                <w:sz w:val="14"/>
                <w:szCs w:val="14"/>
                <w:rtl/>
                <w:lang w:val="en-GB" w:eastAsia="en-GB"/>
              </w:rPr>
              <w:t>720</w:t>
            </w:r>
          </w:p>
        </w:tc>
        <w:tc>
          <w:tcPr>
            <w:tcW w:w="519" w:type="dxa"/>
            <w:tcBorders>
              <w:top w:val="nil"/>
              <w:left w:val="nil"/>
              <w:bottom w:val="nil"/>
              <w:right w:val="single" w:sz="4" w:space="0" w:color="auto"/>
            </w:tcBorders>
            <w:shd w:val="clear" w:color="auto" w:fill="auto"/>
            <w:vAlign w:val="center"/>
            <w:hideMark/>
          </w:tcPr>
          <w:p w:rsidR="008162E4" w:rsidRPr="00BF074B" w:rsidRDefault="008162E4" w:rsidP="008162E4">
            <w:pPr>
              <w:jc w:val="right"/>
              <w:rPr>
                <w:rFonts w:ascii="Arial" w:hAnsi="Arial" w:cs="Arial"/>
                <w:sz w:val="14"/>
                <w:szCs w:val="14"/>
                <w:lang w:val="en-GB" w:eastAsia="en-GB"/>
              </w:rPr>
            </w:pPr>
            <w:r w:rsidRPr="00BF074B">
              <w:rPr>
                <w:rFonts w:ascii="Arial" w:hAnsi="Arial" w:cs="Arial"/>
                <w:sz w:val="14"/>
                <w:szCs w:val="14"/>
                <w:lang w:val="en-GB" w:eastAsia="en-GB"/>
              </w:rPr>
              <w:t>380</w:t>
            </w:r>
          </w:p>
        </w:tc>
      </w:tr>
      <w:tr w:rsidR="008162E4" w:rsidRPr="00BF074B" w:rsidTr="008162E4">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8162E4" w:rsidRPr="00BF074B" w:rsidRDefault="008162E4" w:rsidP="000104DD">
            <w:pPr>
              <w:rPr>
                <w:rFonts w:ascii="Arial" w:hAnsi="Arial" w:cs="Arial"/>
                <w:sz w:val="14"/>
                <w:szCs w:val="14"/>
              </w:rPr>
            </w:pPr>
            <w:r w:rsidRPr="00BF074B">
              <w:rPr>
                <w:rFonts w:ascii="Arial" w:hAnsi="Arial" w:cs="Arial"/>
                <w:sz w:val="14"/>
                <w:szCs w:val="14"/>
              </w:rPr>
              <w:t>Seriously Injured</w:t>
            </w:r>
          </w:p>
        </w:tc>
        <w:tc>
          <w:tcPr>
            <w:tcW w:w="527" w:type="dxa"/>
            <w:tcBorders>
              <w:top w:val="nil"/>
              <w:left w:val="nil"/>
              <w:bottom w:val="nil"/>
              <w:right w:val="nil"/>
            </w:tcBorders>
            <w:shd w:val="clear" w:color="auto" w:fill="auto"/>
            <w:vAlign w:val="center"/>
            <w:hideMark/>
          </w:tcPr>
          <w:p w:rsidR="008162E4" w:rsidRPr="00BF074B" w:rsidRDefault="008162E4" w:rsidP="00CA1289">
            <w:pPr>
              <w:jc w:val="right"/>
              <w:rPr>
                <w:rFonts w:ascii="Arial" w:hAnsi="Arial" w:cs="Arial"/>
                <w:sz w:val="14"/>
                <w:szCs w:val="14"/>
                <w:lang w:val="en-GB" w:eastAsia="en-GB"/>
              </w:rPr>
            </w:pPr>
            <w:r w:rsidRPr="00BF074B">
              <w:rPr>
                <w:rFonts w:ascii="Arial" w:hAnsi="Arial" w:cs="Arial"/>
                <w:sz w:val="14"/>
                <w:szCs w:val="14"/>
                <w:rtl/>
                <w:lang w:val="en-GB" w:eastAsia="en-GB"/>
              </w:rPr>
              <w:t>151</w:t>
            </w:r>
          </w:p>
        </w:tc>
        <w:tc>
          <w:tcPr>
            <w:tcW w:w="527" w:type="dxa"/>
            <w:tcBorders>
              <w:top w:val="nil"/>
              <w:left w:val="nil"/>
              <w:bottom w:val="nil"/>
              <w:right w:val="nil"/>
            </w:tcBorders>
            <w:shd w:val="clear" w:color="auto" w:fill="auto"/>
            <w:vAlign w:val="center"/>
            <w:hideMark/>
          </w:tcPr>
          <w:p w:rsidR="008162E4" w:rsidRPr="00BF074B" w:rsidRDefault="008162E4" w:rsidP="00CA1289">
            <w:pPr>
              <w:jc w:val="right"/>
              <w:rPr>
                <w:rFonts w:ascii="Arial" w:hAnsi="Arial" w:cs="Arial"/>
                <w:sz w:val="14"/>
                <w:szCs w:val="14"/>
                <w:lang w:val="en-GB" w:eastAsia="en-GB"/>
              </w:rPr>
            </w:pPr>
            <w:r w:rsidRPr="00BF074B">
              <w:rPr>
                <w:rFonts w:ascii="Arial" w:hAnsi="Arial" w:cs="Arial"/>
                <w:sz w:val="14"/>
                <w:szCs w:val="14"/>
                <w:rtl/>
                <w:lang w:val="en-GB" w:eastAsia="en-GB"/>
              </w:rPr>
              <w:t>154</w:t>
            </w:r>
          </w:p>
        </w:tc>
        <w:tc>
          <w:tcPr>
            <w:tcW w:w="527" w:type="dxa"/>
            <w:tcBorders>
              <w:top w:val="nil"/>
              <w:left w:val="nil"/>
              <w:bottom w:val="nil"/>
              <w:right w:val="nil"/>
            </w:tcBorders>
            <w:shd w:val="clear" w:color="auto" w:fill="auto"/>
            <w:vAlign w:val="center"/>
            <w:hideMark/>
          </w:tcPr>
          <w:p w:rsidR="008162E4" w:rsidRPr="00BF074B" w:rsidRDefault="008162E4" w:rsidP="00CA1289">
            <w:pPr>
              <w:jc w:val="right"/>
              <w:rPr>
                <w:rFonts w:ascii="Arial" w:hAnsi="Arial" w:cs="Arial"/>
                <w:sz w:val="14"/>
                <w:szCs w:val="14"/>
                <w:lang w:val="en-GB" w:eastAsia="en-GB"/>
              </w:rPr>
            </w:pPr>
            <w:r w:rsidRPr="00BF074B">
              <w:rPr>
                <w:rFonts w:ascii="Arial" w:hAnsi="Arial" w:cs="Arial"/>
                <w:sz w:val="14"/>
                <w:szCs w:val="14"/>
                <w:rtl/>
                <w:lang w:val="en-GB" w:eastAsia="en-GB"/>
              </w:rPr>
              <w:t>189</w:t>
            </w:r>
          </w:p>
        </w:tc>
        <w:tc>
          <w:tcPr>
            <w:tcW w:w="527" w:type="dxa"/>
            <w:tcBorders>
              <w:top w:val="nil"/>
              <w:left w:val="nil"/>
              <w:bottom w:val="nil"/>
              <w:right w:val="nil"/>
            </w:tcBorders>
            <w:shd w:val="clear" w:color="auto" w:fill="auto"/>
            <w:vAlign w:val="center"/>
            <w:hideMark/>
          </w:tcPr>
          <w:p w:rsidR="008162E4" w:rsidRPr="00BF074B" w:rsidRDefault="008162E4" w:rsidP="00CA1289">
            <w:pPr>
              <w:jc w:val="right"/>
              <w:rPr>
                <w:rFonts w:ascii="Arial" w:hAnsi="Arial" w:cs="Arial"/>
                <w:sz w:val="14"/>
                <w:szCs w:val="14"/>
                <w:lang w:val="en-GB" w:eastAsia="en-GB"/>
              </w:rPr>
            </w:pPr>
            <w:r w:rsidRPr="00BF074B">
              <w:rPr>
                <w:rFonts w:ascii="Arial" w:hAnsi="Arial" w:cs="Arial"/>
                <w:sz w:val="14"/>
                <w:szCs w:val="14"/>
                <w:rtl/>
                <w:lang w:val="en-GB" w:eastAsia="en-GB"/>
              </w:rPr>
              <w:t>184</w:t>
            </w:r>
          </w:p>
        </w:tc>
        <w:tc>
          <w:tcPr>
            <w:tcW w:w="519" w:type="dxa"/>
            <w:tcBorders>
              <w:top w:val="nil"/>
              <w:left w:val="nil"/>
              <w:bottom w:val="nil"/>
              <w:right w:val="single" w:sz="4" w:space="0" w:color="auto"/>
            </w:tcBorders>
            <w:shd w:val="clear" w:color="auto" w:fill="auto"/>
            <w:vAlign w:val="center"/>
            <w:hideMark/>
          </w:tcPr>
          <w:p w:rsidR="008162E4" w:rsidRPr="00BF074B" w:rsidRDefault="008162E4" w:rsidP="008162E4">
            <w:pPr>
              <w:jc w:val="right"/>
              <w:rPr>
                <w:rFonts w:ascii="Arial" w:hAnsi="Arial" w:cs="Arial"/>
                <w:sz w:val="14"/>
                <w:szCs w:val="14"/>
                <w:lang w:val="en-GB" w:eastAsia="en-GB"/>
              </w:rPr>
            </w:pPr>
            <w:r w:rsidRPr="00BF074B">
              <w:rPr>
                <w:rFonts w:ascii="Arial" w:hAnsi="Arial" w:cs="Arial"/>
                <w:sz w:val="14"/>
                <w:szCs w:val="14"/>
                <w:lang w:val="en-GB" w:eastAsia="en-GB"/>
              </w:rPr>
              <w:t>104</w:t>
            </w:r>
          </w:p>
        </w:tc>
      </w:tr>
      <w:tr w:rsidR="008162E4" w:rsidRPr="00BF074B" w:rsidTr="008162E4">
        <w:trPr>
          <w:trHeight w:val="113"/>
          <w:jc w:val="center"/>
        </w:trPr>
        <w:tc>
          <w:tcPr>
            <w:tcW w:w="2476" w:type="dxa"/>
            <w:tcBorders>
              <w:top w:val="nil"/>
              <w:left w:val="single" w:sz="4" w:space="0" w:color="auto"/>
              <w:bottom w:val="single" w:sz="4" w:space="0" w:color="auto"/>
              <w:right w:val="single" w:sz="4" w:space="0" w:color="auto"/>
            </w:tcBorders>
            <w:shd w:val="clear" w:color="auto" w:fill="auto"/>
            <w:vAlign w:val="center"/>
            <w:hideMark/>
          </w:tcPr>
          <w:p w:rsidR="008162E4" w:rsidRPr="00BF074B" w:rsidRDefault="008162E4" w:rsidP="000104DD">
            <w:pPr>
              <w:rPr>
                <w:rFonts w:ascii="Arial" w:hAnsi="Arial" w:cs="Arial"/>
                <w:sz w:val="14"/>
                <w:szCs w:val="14"/>
              </w:rPr>
            </w:pPr>
            <w:r w:rsidRPr="00BF074B">
              <w:rPr>
                <w:rFonts w:ascii="Arial" w:hAnsi="Arial" w:cs="Arial"/>
                <w:sz w:val="14"/>
                <w:szCs w:val="14"/>
              </w:rPr>
              <w:t xml:space="preserve">Fatally Injured    </w:t>
            </w:r>
          </w:p>
        </w:tc>
        <w:tc>
          <w:tcPr>
            <w:tcW w:w="527" w:type="dxa"/>
            <w:tcBorders>
              <w:top w:val="nil"/>
              <w:left w:val="nil"/>
              <w:bottom w:val="nil"/>
              <w:right w:val="nil"/>
            </w:tcBorders>
            <w:shd w:val="clear" w:color="auto" w:fill="auto"/>
            <w:vAlign w:val="center"/>
            <w:hideMark/>
          </w:tcPr>
          <w:p w:rsidR="008162E4" w:rsidRPr="00BF074B" w:rsidRDefault="008162E4" w:rsidP="00CA1289">
            <w:pPr>
              <w:jc w:val="right"/>
              <w:rPr>
                <w:rFonts w:ascii="Arial" w:hAnsi="Arial" w:cs="Arial"/>
                <w:sz w:val="14"/>
                <w:szCs w:val="14"/>
                <w:lang w:val="en-GB" w:eastAsia="en-GB"/>
              </w:rPr>
            </w:pPr>
            <w:r w:rsidRPr="00BF074B">
              <w:rPr>
                <w:rFonts w:ascii="Arial" w:hAnsi="Arial" w:cs="Arial"/>
                <w:sz w:val="14"/>
                <w:szCs w:val="14"/>
                <w:rtl/>
                <w:lang w:val="en-GB" w:eastAsia="en-GB"/>
              </w:rPr>
              <w:t>132</w:t>
            </w:r>
          </w:p>
        </w:tc>
        <w:tc>
          <w:tcPr>
            <w:tcW w:w="527" w:type="dxa"/>
            <w:tcBorders>
              <w:top w:val="nil"/>
              <w:left w:val="nil"/>
              <w:bottom w:val="single" w:sz="4" w:space="0" w:color="auto"/>
              <w:right w:val="nil"/>
            </w:tcBorders>
            <w:shd w:val="clear" w:color="auto" w:fill="auto"/>
            <w:vAlign w:val="center"/>
            <w:hideMark/>
          </w:tcPr>
          <w:p w:rsidR="008162E4" w:rsidRPr="00BF074B" w:rsidRDefault="008162E4" w:rsidP="00CA1289">
            <w:pPr>
              <w:jc w:val="right"/>
              <w:rPr>
                <w:rFonts w:ascii="Arial" w:hAnsi="Arial" w:cs="Arial"/>
                <w:sz w:val="14"/>
                <w:szCs w:val="14"/>
                <w:lang w:val="en-GB" w:eastAsia="en-GB"/>
              </w:rPr>
            </w:pPr>
            <w:r w:rsidRPr="00BF074B">
              <w:rPr>
                <w:rFonts w:ascii="Arial" w:hAnsi="Arial" w:cs="Arial"/>
                <w:sz w:val="14"/>
                <w:szCs w:val="14"/>
                <w:rtl/>
                <w:lang w:val="en-GB" w:eastAsia="en-GB"/>
              </w:rPr>
              <w:t>115</w:t>
            </w:r>
          </w:p>
        </w:tc>
        <w:tc>
          <w:tcPr>
            <w:tcW w:w="527" w:type="dxa"/>
            <w:tcBorders>
              <w:top w:val="nil"/>
              <w:left w:val="nil"/>
              <w:bottom w:val="single" w:sz="4" w:space="0" w:color="auto"/>
              <w:right w:val="nil"/>
            </w:tcBorders>
            <w:shd w:val="clear" w:color="auto" w:fill="auto"/>
            <w:vAlign w:val="center"/>
            <w:hideMark/>
          </w:tcPr>
          <w:p w:rsidR="008162E4" w:rsidRPr="00BF074B" w:rsidRDefault="008162E4" w:rsidP="00CA1289">
            <w:pPr>
              <w:jc w:val="right"/>
              <w:rPr>
                <w:rFonts w:ascii="Arial" w:hAnsi="Arial" w:cs="Arial"/>
                <w:sz w:val="14"/>
                <w:szCs w:val="14"/>
                <w:lang w:val="en-GB" w:eastAsia="en-GB"/>
              </w:rPr>
            </w:pPr>
            <w:r w:rsidRPr="00BF074B">
              <w:rPr>
                <w:rFonts w:ascii="Arial" w:hAnsi="Arial" w:cs="Arial"/>
                <w:sz w:val="14"/>
                <w:szCs w:val="14"/>
                <w:rtl/>
                <w:lang w:val="en-GB" w:eastAsia="en-GB"/>
              </w:rPr>
              <w:t>120</w:t>
            </w:r>
          </w:p>
        </w:tc>
        <w:tc>
          <w:tcPr>
            <w:tcW w:w="527" w:type="dxa"/>
            <w:tcBorders>
              <w:top w:val="nil"/>
              <w:left w:val="nil"/>
              <w:bottom w:val="single" w:sz="4" w:space="0" w:color="auto"/>
              <w:right w:val="nil"/>
            </w:tcBorders>
            <w:shd w:val="clear" w:color="auto" w:fill="auto"/>
            <w:vAlign w:val="center"/>
            <w:hideMark/>
          </w:tcPr>
          <w:p w:rsidR="008162E4" w:rsidRPr="00BF074B" w:rsidRDefault="008162E4" w:rsidP="00CA1289">
            <w:pPr>
              <w:jc w:val="right"/>
              <w:rPr>
                <w:rFonts w:ascii="Arial" w:hAnsi="Arial" w:cs="Arial"/>
                <w:sz w:val="14"/>
                <w:szCs w:val="14"/>
                <w:lang w:val="en-GB" w:eastAsia="en-GB"/>
              </w:rPr>
            </w:pPr>
            <w:r w:rsidRPr="00BF074B">
              <w:rPr>
                <w:rFonts w:ascii="Arial" w:hAnsi="Arial" w:cs="Arial"/>
                <w:sz w:val="14"/>
                <w:szCs w:val="14"/>
                <w:rtl/>
                <w:lang w:val="en-GB" w:eastAsia="en-GB"/>
              </w:rPr>
              <w:t>142</w:t>
            </w:r>
          </w:p>
        </w:tc>
        <w:tc>
          <w:tcPr>
            <w:tcW w:w="519" w:type="dxa"/>
            <w:tcBorders>
              <w:top w:val="nil"/>
              <w:left w:val="nil"/>
              <w:bottom w:val="single" w:sz="4" w:space="0" w:color="auto"/>
              <w:right w:val="single" w:sz="4" w:space="0" w:color="auto"/>
            </w:tcBorders>
            <w:shd w:val="clear" w:color="auto" w:fill="auto"/>
            <w:vAlign w:val="center"/>
            <w:hideMark/>
          </w:tcPr>
          <w:p w:rsidR="008162E4" w:rsidRPr="00BF074B" w:rsidRDefault="008162E4" w:rsidP="008162E4">
            <w:pPr>
              <w:jc w:val="right"/>
              <w:rPr>
                <w:rFonts w:ascii="Arial" w:hAnsi="Arial" w:cs="Arial"/>
                <w:sz w:val="14"/>
                <w:szCs w:val="14"/>
                <w:lang w:val="en-GB" w:eastAsia="en-GB"/>
              </w:rPr>
            </w:pPr>
            <w:r w:rsidRPr="00BF074B">
              <w:rPr>
                <w:rFonts w:ascii="Arial" w:hAnsi="Arial" w:cs="Arial"/>
                <w:sz w:val="14"/>
                <w:szCs w:val="14"/>
                <w:lang w:val="en-GB" w:eastAsia="en-GB"/>
              </w:rPr>
              <w:t>63</w:t>
            </w:r>
          </w:p>
        </w:tc>
      </w:tr>
      <w:tr w:rsidR="00BD5937" w:rsidRPr="00BF074B" w:rsidTr="008162E4">
        <w:trPr>
          <w:trHeight w:val="113"/>
          <w:jc w:val="center"/>
        </w:trPr>
        <w:tc>
          <w:tcPr>
            <w:tcW w:w="5103" w:type="dxa"/>
            <w:gridSpan w:val="6"/>
            <w:tcBorders>
              <w:top w:val="single" w:sz="4" w:space="0" w:color="auto"/>
              <w:left w:val="nil"/>
              <w:bottom w:val="nil"/>
              <w:right w:val="nil"/>
            </w:tcBorders>
            <w:shd w:val="clear" w:color="auto" w:fill="auto"/>
            <w:hideMark/>
          </w:tcPr>
          <w:p w:rsidR="00BD5937" w:rsidRPr="00BF074B" w:rsidRDefault="00BD5937" w:rsidP="002F0100">
            <w:pPr>
              <w:ind w:left="-34"/>
              <w:rPr>
                <w:rFonts w:ascii="Arial" w:hAnsi="Arial" w:cs="Arial"/>
                <w:sz w:val="12"/>
                <w:szCs w:val="12"/>
                <w:lang w:eastAsia="en-GB"/>
              </w:rPr>
            </w:pPr>
            <w:r w:rsidRPr="00BF074B">
              <w:rPr>
                <w:rFonts w:ascii="Arial" w:hAnsi="Arial" w:cs="Arial"/>
                <w:sz w:val="12"/>
                <w:szCs w:val="12"/>
                <w:lang w:val="en-GB" w:eastAsia="en-GB"/>
              </w:rPr>
              <w:t>*The data excludes those parts of Jerusalem which were annexed by Israel in 1967.</w:t>
            </w:r>
          </w:p>
        </w:tc>
      </w:tr>
      <w:bookmarkEnd w:id="3"/>
    </w:tbl>
    <w:p w:rsidR="00BD5937" w:rsidRPr="00BF074B" w:rsidRDefault="00BD5937" w:rsidP="00BD5937">
      <w:pPr>
        <w:jc w:val="center"/>
        <w:rPr>
          <w:rFonts w:ascii="Simplified Arabic" w:hAnsi="Simplified Arabic"/>
          <w:b/>
          <w:bCs/>
          <w:sz w:val="10"/>
          <w:szCs w:val="10"/>
          <w:rtl/>
        </w:rPr>
      </w:pPr>
    </w:p>
    <w:p w:rsidR="00BD5937" w:rsidRPr="00BF074B" w:rsidRDefault="00BD5937" w:rsidP="008162E4">
      <w:pPr>
        <w:jc w:val="center"/>
        <w:rPr>
          <w:rFonts w:ascii="Arial" w:hAnsi="Arial" w:cs="Arial"/>
          <w:b/>
          <w:bCs/>
          <w:snapToGrid w:val="0"/>
          <w:sz w:val="14"/>
          <w:szCs w:val="14"/>
        </w:rPr>
      </w:pPr>
      <w:r w:rsidRPr="00BF074B">
        <w:rPr>
          <w:rFonts w:ascii="Arial" w:hAnsi="Arial" w:cs="Arial"/>
          <w:b/>
          <w:bCs/>
          <w:snapToGrid w:val="0"/>
          <w:sz w:val="14"/>
          <w:szCs w:val="14"/>
        </w:rPr>
        <w:t>Civil Court Matters in Palestine by Stage of Proceeding and Region, 2012-</w:t>
      </w:r>
      <w:r w:rsidR="008162E4" w:rsidRPr="00BF074B">
        <w:rPr>
          <w:rFonts w:ascii="Arial" w:hAnsi="Arial" w:cs="Arial"/>
          <w:b/>
          <w:bCs/>
          <w:snapToGrid w:val="0"/>
          <w:sz w:val="14"/>
          <w:szCs w:val="14"/>
        </w:rPr>
        <w:t>2014</w:t>
      </w:r>
    </w:p>
    <w:p w:rsidR="00BD5937" w:rsidRPr="00BF074B" w:rsidRDefault="00BD5937" w:rsidP="00BD5937">
      <w:pPr>
        <w:jc w:val="right"/>
        <w:rPr>
          <w:rFonts w:ascii="Arial" w:hAnsi="Arial" w:cs="Arial"/>
          <w:sz w:val="10"/>
          <w:szCs w:val="10"/>
          <w:rtl/>
        </w:rPr>
      </w:pPr>
    </w:p>
    <w:tbl>
      <w:tblPr>
        <w:bidiVisual/>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031"/>
        <w:gridCol w:w="1029"/>
        <w:gridCol w:w="1030"/>
        <w:gridCol w:w="2013"/>
      </w:tblGrid>
      <w:tr w:rsidR="00BD5937" w:rsidRPr="00BF074B" w:rsidTr="00BD5937">
        <w:trPr>
          <w:trHeight w:val="113"/>
          <w:jc w:val="center"/>
        </w:trPr>
        <w:tc>
          <w:tcPr>
            <w:tcW w:w="860" w:type="dxa"/>
            <w:tcBorders>
              <w:bottom w:val="single" w:sz="4" w:space="0" w:color="auto"/>
            </w:tcBorders>
            <w:vAlign w:val="center"/>
          </w:tcPr>
          <w:p w:rsidR="00BD5937" w:rsidRPr="00BF074B" w:rsidRDefault="00BD5937" w:rsidP="000104DD">
            <w:pPr>
              <w:jc w:val="center"/>
              <w:rPr>
                <w:rFonts w:ascii="Arial" w:hAnsi="Arial" w:cs="Arial"/>
                <w:sz w:val="14"/>
                <w:szCs w:val="14"/>
              </w:rPr>
            </w:pPr>
            <w:r w:rsidRPr="00BF074B">
              <w:rPr>
                <w:rFonts w:ascii="Arial" w:hAnsi="Arial" w:cs="Arial" w:hint="cs"/>
                <w:sz w:val="14"/>
                <w:szCs w:val="14"/>
                <w:rtl/>
              </w:rPr>
              <w:t>2014</w:t>
            </w:r>
          </w:p>
        </w:tc>
        <w:tc>
          <w:tcPr>
            <w:tcW w:w="859" w:type="dxa"/>
            <w:tcBorders>
              <w:bottom w:val="single" w:sz="4" w:space="0" w:color="auto"/>
            </w:tcBorders>
            <w:vAlign w:val="center"/>
          </w:tcPr>
          <w:p w:rsidR="00BD5937" w:rsidRPr="00BF074B" w:rsidRDefault="00BD5937" w:rsidP="000104DD">
            <w:pPr>
              <w:jc w:val="center"/>
              <w:rPr>
                <w:rFonts w:ascii="Arial" w:hAnsi="Arial" w:cs="Arial"/>
                <w:sz w:val="14"/>
                <w:szCs w:val="14"/>
              </w:rPr>
            </w:pPr>
            <w:r w:rsidRPr="00BF074B">
              <w:rPr>
                <w:rFonts w:ascii="Arial" w:hAnsi="Arial" w:cs="Arial" w:hint="cs"/>
                <w:sz w:val="14"/>
                <w:szCs w:val="14"/>
                <w:rtl/>
              </w:rPr>
              <w:t>2013</w:t>
            </w:r>
          </w:p>
        </w:tc>
        <w:tc>
          <w:tcPr>
            <w:tcW w:w="860" w:type="dxa"/>
            <w:tcBorders>
              <w:bottom w:val="single" w:sz="4" w:space="0" w:color="auto"/>
            </w:tcBorders>
            <w:vAlign w:val="center"/>
          </w:tcPr>
          <w:p w:rsidR="00BD5937" w:rsidRPr="00BF074B" w:rsidRDefault="00BD5937" w:rsidP="000104DD">
            <w:pPr>
              <w:jc w:val="center"/>
              <w:rPr>
                <w:rFonts w:ascii="Arial" w:hAnsi="Arial" w:cs="Arial"/>
                <w:sz w:val="14"/>
                <w:szCs w:val="14"/>
              </w:rPr>
            </w:pPr>
            <w:r w:rsidRPr="00BF074B">
              <w:rPr>
                <w:rFonts w:ascii="Arial" w:hAnsi="Arial" w:cs="Arial" w:hint="cs"/>
                <w:sz w:val="14"/>
                <w:szCs w:val="14"/>
                <w:rtl/>
              </w:rPr>
              <w:t>2012</w:t>
            </w:r>
          </w:p>
        </w:tc>
        <w:tc>
          <w:tcPr>
            <w:tcW w:w="1680" w:type="dxa"/>
            <w:tcBorders>
              <w:bottom w:val="single" w:sz="4" w:space="0" w:color="auto"/>
            </w:tcBorders>
            <w:vAlign w:val="center"/>
          </w:tcPr>
          <w:p w:rsidR="00BD5937" w:rsidRPr="00BF074B" w:rsidRDefault="00BD5937" w:rsidP="000104DD">
            <w:pPr>
              <w:jc w:val="center"/>
              <w:rPr>
                <w:rFonts w:ascii="Arial" w:hAnsi="Arial"/>
                <w:b/>
                <w:bCs/>
                <w:sz w:val="14"/>
                <w:szCs w:val="14"/>
              </w:rPr>
            </w:pPr>
            <w:r w:rsidRPr="00BF074B">
              <w:rPr>
                <w:rFonts w:ascii="Arial" w:hAnsi="Arial"/>
                <w:b/>
                <w:bCs/>
                <w:sz w:val="14"/>
                <w:szCs w:val="14"/>
              </w:rPr>
              <w:t>Stage of Proceeding</w:t>
            </w:r>
          </w:p>
          <w:p w:rsidR="00BD5937" w:rsidRPr="00BF074B" w:rsidRDefault="00BD5937" w:rsidP="000104DD">
            <w:pPr>
              <w:jc w:val="center"/>
              <w:rPr>
                <w:sz w:val="14"/>
                <w:szCs w:val="14"/>
                <w:rtl/>
              </w:rPr>
            </w:pPr>
            <w:r w:rsidRPr="00BF074B">
              <w:rPr>
                <w:rFonts w:ascii="Arial" w:hAnsi="Arial"/>
                <w:b/>
                <w:bCs/>
                <w:sz w:val="14"/>
                <w:szCs w:val="14"/>
              </w:rPr>
              <w:t>and Region</w:t>
            </w:r>
          </w:p>
        </w:tc>
      </w:tr>
      <w:tr w:rsidR="00BD5937" w:rsidRPr="00BF074B" w:rsidTr="00BD5937">
        <w:trPr>
          <w:trHeight w:val="113"/>
          <w:jc w:val="center"/>
        </w:trPr>
        <w:tc>
          <w:tcPr>
            <w:tcW w:w="860" w:type="dxa"/>
            <w:tcBorders>
              <w:left w:val="single" w:sz="4" w:space="0" w:color="auto"/>
              <w:bottom w:val="nil"/>
              <w:right w:val="nil"/>
            </w:tcBorders>
            <w:vAlign w:val="center"/>
          </w:tcPr>
          <w:p w:rsidR="00BD5937" w:rsidRPr="00BF074B" w:rsidRDefault="00BD5937" w:rsidP="000104DD">
            <w:pPr>
              <w:ind w:right="70"/>
              <w:jc w:val="right"/>
              <w:rPr>
                <w:rFonts w:ascii="Arial" w:hAnsi="Arial" w:cs="Arial"/>
                <w:b/>
                <w:bCs/>
                <w:snapToGrid w:val="0"/>
                <w:sz w:val="14"/>
                <w:szCs w:val="14"/>
              </w:rPr>
            </w:pPr>
          </w:p>
        </w:tc>
        <w:tc>
          <w:tcPr>
            <w:tcW w:w="859" w:type="dxa"/>
            <w:tcBorders>
              <w:left w:val="nil"/>
              <w:bottom w:val="nil"/>
              <w:right w:val="nil"/>
            </w:tcBorders>
            <w:vAlign w:val="center"/>
          </w:tcPr>
          <w:p w:rsidR="00BD5937" w:rsidRPr="00BF074B" w:rsidRDefault="00BD5937" w:rsidP="000104DD">
            <w:pPr>
              <w:ind w:right="70"/>
              <w:jc w:val="right"/>
              <w:rPr>
                <w:rFonts w:ascii="Arial" w:hAnsi="Arial" w:cs="Arial"/>
                <w:b/>
                <w:bCs/>
                <w:snapToGrid w:val="0"/>
                <w:sz w:val="14"/>
                <w:szCs w:val="14"/>
              </w:rPr>
            </w:pPr>
          </w:p>
        </w:tc>
        <w:tc>
          <w:tcPr>
            <w:tcW w:w="860" w:type="dxa"/>
            <w:tcBorders>
              <w:left w:val="nil"/>
              <w:bottom w:val="nil"/>
              <w:right w:val="nil"/>
            </w:tcBorders>
            <w:vAlign w:val="center"/>
          </w:tcPr>
          <w:p w:rsidR="00BD5937" w:rsidRPr="00BF074B" w:rsidRDefault="00BD5937" w:rsidP="000104DD">
            <w:pPr>
              <w:ind w:right="70"/>
              <w:jc w:val="right"/>
              <w:rPr>
                <w:rFonts w:ascii="Arial" w:hAnsi="Arial" w:cs="Arial"/>
                <w:b/>
                <w:bCs/>
                <w:snapToGrid w:val="0"/>
                <w:sz w:val="14"/>
                <w:szCs w:val="14"/>
              </w:rPr>
            </w:pPr>
          </w:p>
        </w:tc>
        <w:tc>
          <w:tcPr>
            <w:tcW w:w="1680" w:type="dxa"/>
            <w:tcBorders>
              <w:bottom w:val="nil"/>
            </w:tcBorders>
            <w:vAlign w:val="center"/>
          </w:tcPr>
          <w:p w:rsidR="00BD5937" w:rsidRPr="00BF074B" w:rsidRDefault="00BD5937" w:rsidP="000104DD">
            <w:pPr>
              <w:ind w:right="70"/>
              <w:rPr>
                <w:rFonts w:ascii="Arial" w:hAnsi="Arial"/>
                <w:b/>
                <w:bCs/>
                <w:snapToGrid w:val="0"/>
                <w:sz w:val="14"/>
                <w:szCs w:val="14"/>
                <w:rtl/>
              </w:rPr>
            </w:pPr>
            <w:r w:rsidRPr="00BF074B">
              <w:rPr>
                <w:rFonts w:ascii="Arial" w:hAnsi="Arial"/>
                <w:b/>
                <w:bCs/>
                <w:snapToGrid w:val="0"/>
                <w:sz w:val="14"/>
                <w:szCs w:val="14"/>
              </w:rPr>
              <w:t xml:space="preserve">Palestine </w:t>
            </w:r>
          </w:p>
        </w:tc>
      </w:tr>
      <w:tr w:rsidR="00BD5937" w:rsidRPr="00BF074B" w:rsidTr="00BD5937">
        <w:trPr>
          <w:trHeight w:val="113"/>
          <w:jc w:val="center"/>
        </w:trPr>
        <w:tc>
          <w:tcPr>
            <w:tcW w:w="860" w:type="dxa"/>
            <w:tcBorders>
              <w:top w:val="nil"/>
              <w:left w:val="single" w:sz="4" w:space="0" w:color="auto"/>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hint="cs"/>
                <w:b/>
                <w:bCs/>
                <w:sz w:val="14"/>
                <w:szCs w:val="14"/>
                <w:rtl/>
              </w:rPr>
              <w:t>257</w:t>
            </w:r>
            <w:r w:rsidR="00B46C36" w:rsidRPr="00BF074B">
              <w:rPr>
                <w:rFonts w:ascii="Arial" w:hAnsi="Arial" w:cs="Arial"/>
                <w:b/>
                <w:bCs/>
                <w:sz w:val="14"/>
                <w:szCs w:val="14"/>
              </w:rPr>
              <w:t>,</w:t>
            </w:r>
            <w:r w:rsidRPr="00BF074B">
              <w:rPr>
                <w:rFonts w:ascii="Arial" w:hAnsi="Arial" w:cs="Arial" w:hint="cs"/>
                <w:b/>
                <w:bCs/>
                <w:sz w:val="14"/>
                <w:szCs w:val="14"/>
                <w:rtl/>
              </w:rPr>
              <w:t>284</w:t>
            </w:r>
          </w:p>
        </w:tc>
        <w:tc>
          <w:tcPr>
            <w:tcW w:w="859" w:type="dxa"/>
            <w:tcBorders>
              <w:top w:val="nil"/>
              <w:left w:val="nil"/>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b/>
                <w:bCs/>
                <w:sz w:val="14"/>
                <w:szCs w:val="14"/>
              </w:rPr>
              <w:t>215,111</w:t>
            </w:r>
          </w:p>
        </w:tc>
        <w:tc>
          <w:tcPr>
            <w:tcW w:w="860" w:type="dxa"/>
            <w:tcBorders>
              <w:top w:val="nil"/>
              <w:left w:val="nil"/>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b/>
                <w:bCs/>
                <w:sz w:val="14"/>
                <w:szCs w:val="14"/>
                <w:rtl/>
              </w:rPr>
              <w:t xml:space="preserve">  180,658</w:t>
            </w:r>
          </w:p>
        </w:tc>
        <w:tc>
          <w:tcPr>
            <w:tcW w:w="1680" w:type="dxa"/>
            <w:tcBorders>
              <w:top w:val="nil"/>
              <w:bottom w:val="nil"/>
            </w:tcBorders>
            <w:vAlign w:val="center"/>
          </w:tcPr>
          <w:p w:rsidR="00BD5937" w:rsidRPr="00BF074B" w:rsidRDefault="00BD5937" w:rsidP="000104DD">
            <w:pPr>
              <w:ind w:right="70"/>
              <w:rPr>
                <w:rFonts w:ascii="Arial" w:hAnsi="Arial"/>
                <w:b/>
                <w:bCs/>
                <w:snapToGrid w:val="0"/>
                <w:sz w:val="14"/>
                <w:szCs w:val="14"/>
              </w:rPr>
            </w:pPr>
            <w:r w:rsidRPr="00BF074B">
              <w:rPr>
                <w:rFonts w:ascii="Arial" w:hAnsi="Arial"/>
                <w:b/>
                <w:bCs/>
                <w:snapToGrid w:val="0"/>
                <w:sz w:val="14"/>
                <w:szCs w:val="14"/>
              </w:rPr>
              <w:t>Carried From Last Year</w:t>
            </w:r>
          </w:p>
        </w:tc>
      </w:tr>
      <w:tr w:rsidR="00BD5937" w:rsidRPr="00BF074B" w:rsidTr="00BD5937">
        <w:trPr>
          <w:trHeight w:val="113"/>
          <w:jc w:val="center"/>
        </w:trPr>
        <w:tc>
          <w:tcPr>
            <w:tcW w:w="860" w:type="dxa"/>
            <w:tcBorders>
              <w:top w:val="nil"/>
              <w:left w:val="single" w:sz="4" w:space="0" w:color="auto"/>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hint="cs"/>
                <w:b/>
                <w:bCs/>
                <w:sz w:val="14"/>
                <w:szCs w:val="14"/>
                <w:rtl/>
              </w:rPr>
              <w:t>281</w:t>
            </w:r>
            <w:r w:rsidR="00B46C36" w:rsidRPr="00BF074B">
              <w:rPr>
                <w:rFonts w:ascii="Arial" w:hAnsi="Arial" w:cs="Arial"/>
                <w:b/>
                <w:bCs/>
                <w:sz w:val="14"/>
                <w:szCs w:val="14"/>
              </w:rPr>
              <w:t>,</w:t>
            </w:r>
            <w:r w:rsidRPr="00BF074B">
              <w:rPr>
                <w:rFonts w:ascii="Arial" w:hAnsi="Arial" w:cs="Arial" w:hint="cs"/>
                <w:b/>
                <w:bCs/>
                <w:sz w:val="14"/>
                <w:szCs w:val="14"/>
                <w:rtl/>
              </w:rPr>
              <w:t>276</w:t>
            </w:r>
          </w:p>
        </w:tc>
        <w:tc>
          <w:tcPr>
            <w:tcW w:w="859" w:type="dxa"/>
            <w:tcBorders>
              <w:top w:val="nil"/>
              <w:left w:val="nil"/>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b/>
                <w:bCs/>
                <w:sz w:val="14"/>
                <w:szCs w:val="14"/>
              </w:rPr>
              <w:t>313,098</w:t>
            </w:r>
          </w:p>
        </w:tc>
        <w:tc>
          <w:tcPr>
            <w:tcW w:w="860" w:type="dxa"/>
            <w:tcBorders>
              <w:top w:val="nil"/>
              <w:left w:val="nil"/>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b/>
                <w:bCs/>
                <w:sz w:val="14"/>
                <w:szCs w:val="14"/>
                <w:rtl/>
              </w:rPr>
              <w:t xml:space="preserve">  279,018</w:t>
            </w:r>
          </w:p>
        </w:tc>
        <w:tc>
          <w:tcPr>
            <w:tcW w:w="1680" w:type="dxa"/>
            <w:tcBorders>
              <w:top w:val="nil"/>
              <w:bottom w:val="nil"/>
            </w:tcBorders>
            <w:vAlign w:val="center"/>
          </w:tcPr>
          <w:p w:rsidR="00BD5937" w:rsidRPr="00BF074B" w:rsidRDefault="00BD5937" w:rsidP="000104DD">
            <w:pPr>
              <w:ind w:right="70"/>
              <w:rPr>
                <w:rFonts w:ascii="Arial" w:hAnsi="Arial"/>
                <w:b/>
                <w:bCs/>
                <w:snapToGrid w:val="0"/>
                <w:sz w:val="14"/>
                <w:szCs w:val="14"/>
              </w:rPr>
            </w:pPr>
            <w:r w:rsidRPr="00BF074B">
              <w:rPr>
                <w:rFonts w:ascii="Arial" w:hAnsi="Arial"/>
                <w:b/>
                <w:bCs/>
                <w:snapToGrid w:val="0"/>
                <w:sz w:val="14"/>
                <w:szCs w:val="14"/>
              </w:rPr>
              <w:t>Submitted</w:t>
            </w:r>
          </w:p>
        </w:tc>
      </w:tr>
      <w:tr w:rsidR="00BD5937" w:rsidRPr="00BF074B" w:rsidTr="00BD5937">
        <w:trPr>
          <w:trHeight w:val="113"/>
          <w:jc w:val="center"/>
        </w:trPr>
        <w:tc>
          <w:tcPr>
            <w:tcW w:w="860" w:type="dxa"/>
            <w:tcBorders>
              <w:top w:val="nil"/>
              <w:left w:val="single" w:sz="4" w:space="0" w:color="auto"/>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hint="cs"/>
                <w:b/>
                <w:bCs/>
                <w:sz w:val="14"/>
                <w:szCs w:val="14"/>
                <w:rtl/>
              </w:rPr>
              <w:t>538</w:t>
            </w:r>
            <w:r w:rsidR="00B46C36" w:rsidRPr="00BF074B">
              <w:rPr>
                <w:rFonts w:ascii="Arial" w:hAnsi="Arial" w:cs="Arial"/>
                <w:b/>
                <w:bCs/>
                <w:sz w:val="14"/>
                <w:szCs w:val="14"/>
              </w:rPr>
              <w:t>,</w:t>
            </w:r>
            <w:r w:rsidRPr="00BF074B">
              <w:rPr>
                <w:rFonts w:ascii="Arial" w:hAnsi="Arial" w:cs="Arial" w:hint="cs"/>
                <w:b/>
                <w:bCs/>
                <w:sz w:val="14"/>
                <w:szCs w:val="14"/>
                <w:rtl/>
              </w:rPr>
              <w:t>560</w:t>
            </w:r>
          </w:p>
        </w:tc>
        <w:tc>
          <w:tcPr>
            <w:tcW w:w="859" w:type="dxa"/>
            <w:tcBorders>
              <w:top w:val="nil"/>
              <w:left w:val="nil"/>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b/>
                <w:bCs/>
                <w:sz w:val="14"/>
                <w:szCs w:val="14"/>
              </w:rPr>
              <w:t>528,209</w:t>
            </w:r>
          </w:p>
        </w:tc>
        <w:tc>
          <w:tcPr>
            <w:tcW w:w="860" w:type="dxa"/>
            <w:tcBorders>
              <w:top w:val="nil"/>
              <w:left w:val="nil"/>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b/>
                <w:bCs/>
                <w:sz w:val="14"/>
                <w:szCs w:val="14"/>
                <w:rtl/>
              </w:rPr>
              <w:t xml:space="preserve">  459,676</w:t>
            </w:r>
          </w:p>
        </w:tc>
        <w:tc>
          <w:tcPr>
            <w:tcW w:w="1680" w:type="dxa"/>
            <w:tcBorders>
              <w:top w:val="nil"/>
              <w:bottom w:val="nil"/>
            </w:tcBorders>
            <w:vAlign w:val="center"/>
          </w:tcPr>
          <w:p w:rsidR="00BD5937" w:rsidRPr="00BF074B" w:rsidRDefault="00BD5937" w:rsidP="000104DD">
            <w:pPr>
              <w:ind w:right="70"/>
              <w:rPr>
                <w:rFonts w:ascii="Arial" w:hAnsi="Arial"/>
                <w:b/>
                <w:bCs/>
                <w:snapToGrid w:val="0"/>
                <w:sz w:val="14"/>
                <w:szCs w:val="14"/>
              </w:rPr>
            </w:pPr>
            <w:r w:rsidRPr="00BF074B">
              <w:rPr>
                <w:rFonts w:ascii="Arial" w:hAnsi="Arial"/>
                <w:b/>
                <w:bCs/>
                <w:snapToGrid w:val="0"/>
                <w:sz w:val="14"/>
                <w:szCs w:val="14"/>
              </w:rPr>
              <w:t xml:space="preserve">Total </w:t>
            </w:r>
          </w:p>
        </w:tc>
      </w:tr>
      <w:tr w:rsidR="00BD5937" w:rsidRPr="00BF074B" w:rsidTr="00BD5937">
        <w:trPr>
          <w:trHeight w:val="113"/>
          <w:jc w:val="center"/>
        </w:trPr>
        <w:tc>
          <w:tcPr>
            <w:tcW w:w="860" w:type="dxa"/>
            <w:tcBorders>
              <w:top w:val="nil"/>
              <w:left w:val="single" w:sz="4" w:space="0" w:color="auto"/>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hint="cs"/>
                <w:b/>
                <w:bCs/>
                <w:sz w:val="14"/>
                <w:szCs w:val="14"/>
                <w:rtl/>
              </w:rPr>
              <w:t>235</w:t>
            </w:r>
            <w:r w:rsidR="00B46C36" w:rsidRPr="00BF074B">
              <w:rPr>
                <w:rFonts w:ascii="Arial" w:hAnsi="Arial" w:cs="Arial"/>
                <w:b/>
                <w:bCs/>
                <w:sz w:val="14"/>
                <w:szCs w:val="14"/>
              </w:rPr>
              <w:t>,</w:t>
            </w:r>
            <w:r w:rsidRPr="00BF074B">
              <w:rPr>
                <w:rFonts w:ascii="Arial" w:hAnsi="Arial" w:cs="Arial" w:hint="cs"/>
                <w:b/>
                <w:bCs/>
                <w:sz w:val="14"/>
                <w:szCs w:val="14"/>
                <w:rtl/>
              </w:rPr>
              <w:t>27</w:t>
            </w:r>
            <w:r w:rsidR="006121AD" w:rsidRPr="00BF074B">
              <w:rPr>
                <w:rFonts w:ascii="Arial" w:hAnsi="Arial" w:cs="Arial"/>
                <w:b/>
                <w:bCs/>
                <w:sz w:val="14"/>
                <w:szCs w:val="14"/>
              </w:rPr>
              <w:t>9</w:t>
            </w:r>
          </w:p>
        </w:tc>
        <w:tc>
          <w:tcPr>
            <w:tcW w:w="859" w:type="dxa"/>
            <w:tcBorders>
              <w:top w:val="nil"/>
              <w:left w:val="nil"/>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b/>
                <w:bCs/>
                <w:sz w:val="14"/>
                <w:szCs w:val="14"/>
              </w:rPr>
              <w:t>261,986</w:t>
            </w:r>
          </w:p>
        </w:tc>
        <w:tc>
          <w:tcPr>
            <w:tcW w:w="860" w:type="dxa"/>
            <w:tcBorders>
              <w:top w:val="nil"/>
              <w:left w:val="nil"/>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b/>
                <w:bCs/>
                <w:sz w:val="14"/>
                <w:szCs w:val="14"/>
                <w:rtl/>
              </w:rPr>
              <w:t xml:space="preserve">  234,499</w:t>
            </w:r>
          </w:p>
        </w:tc>
        <w:tc>
          <w:tcPr>
            <w:tcW w:w="1680" w:type="dxa"/>
            <w:tcBorders>
              <w:top w:val="nil"/>
              <w:bottom w:val="nil"/>
            </w:tcBorders>
            <w:vAlign w:val="center"/>
          </w:tcPr>
          <w:p w:rsidR="00BD5937" w:rsidRPr="00BF074B" w:rsidRDefault="00BD5937" w:rsidP="000104DD">
            <w:pPr>
              <w:ind w:right="70"/>
              <w:rPr>
                <w:rFonts w:ascii="Arial" w:hAnsi="Arial"/>
                <w:b/>
                <w:bCs/>
                <w:snapToGrid w:val="0"/>
                <w:sz w:val="14"/>
                <w:szCs w:val="14"/>
              </w:rPr>
            </w:pPr>
            <w:r w:rsidRPr="00BF074B">
              <w:rPr>
                <w:rFonts w:ascii="Arial" w:hAnsi="Arial"/>
                <w:b/>
                <w:bCs/>
                <w:snapToGrid w:val="0"/>
                <w:sz w:val="14"/>
                <w:szCs w:val="14"/>
              </w:rPr>
              <w:t>Decided</w:t>
            </w:r>
          </w:p>
        </w:tc>
      </w:tr>
      <w:tr w:rsidR="00BD5937" w:rsidRPr="00BF074B" w:rsidTr="00BD5937">
        <w:trPr>
          <w:trHeight w:val="113"/>
          <w:jc w:val="center"/>
        </w:trPr>
        <w:tc>
          <w:tcPr>
            <w:tcW w:w="860" w:type="dxa"/>
            <w:tcBorders>
              <w:top w:val="nil"/>
              <w:left w:val="single" w:sz="4" w:space="0" w:color="auto"/>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hint="cs"/>
                <w:b/>
                <w:bCs/>
                <w:sz w:val="14"/>
                <w:szCs w:val="14"/>
                <w:rtl/>
              </w:rPr>
              <w:t>303</w:t>
            </w:r>
            <w:r w:rsidR="00B46C36" w:rsidRPr="00BF074B">
              <w:rPr>
                <w:rFonts w:ascii="Arial" w:hAnsi="Arial" w:cs="Arial"/>
                <w:b/>
                <w:bCs/>
                <w:sz w:val="14"/>
                <w:szCs w:val="14"/>
              </w:rPr>
              <w:t>,</w:t>
            </w:r>
            <w:r w:rsidRPr="00BF074B">
              <w:rPr>
                <w:rFonts w:ascii="Arial" w:hAnsi="Arial" w:cs="Arial" w:hint="cs"/>
                <w:b/>
                <w:bCs/>
                <w:sz w:val="14"/>
                <w:szCs w:val="14"/>
                <w:rtl/>
              </w:rPr>
              <w:t>281</w:t>
            </w:r>
          </w:p>
        </w:tc>
        <w:tc>
          <w:tcPr>
            <w:tcW w:w="859" w:type="dxa"/>
            <w:tcBorders>
              <w:top w:val="nil"/>
              <w:left w:val="nil"/>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b/>
                <w:bCs/>
                <w:sz w:val="14"/>
                <w:szCs w:val="14"/>
              </w:rPr>
              <w:t>266,223</w:t>
            </w:r>
          </w:p>
        </w:tc>
        <w:tc>
          <w:tcPr>
            <w:tcW w:w="860" w:type="dxa"/>
            <w:tcBorders>
              <w:top w:val="nil"/>
              <w:left w:val="nil"/>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b/>
                <w:bCs/>
                <w:sz w:val="14"/>
                <w:szCs w:val="14"/>
                <w:rtl/>
              </w:rPr>
              <w:t xml:space="preserve">  225,177</w:t>
            </w:r>
          </w:p>
        </w:tc>
        <w:tc>
          <w:tcPr>
            <w:tcW w:w="1680" w:type="dxa"/>
            <w:tcBorders>
              <w:top w:val="nil"/>
              <w:bottom w:val="nil"/>
            </w:tcBorders>
            <w:vAlign w:val="center"/>
          </w:tcPr>
          <w:p w:rsidR="00BD5937" w:rsidRPr="00BF074B" w:rsidRDefault="00BD5937" w:rsidP="000104DD">
            <w:pPr>
              <w:ind w:right="70"/>
              <w:rPr>
                <w:rFonts w:ascii="Arial" w:hAnsi="Arial"/>
                <w:b/>
                <w:bCs/>
                <w:snapToGrid w:val="0"/>
                <w:sz w:val="14"/>
                <w:szCs w:val="14"/>
              </w:rPr>
            </w:pPr>
            <w:r w:rsidRPr="00BF074B">
              <w:rPr>
                <w:rFonts w:ascii="Arial" w:hAnsi="Arial"/>
                <w:b/>
                <w:bCs/>
                <w:snapToGrid w:val="0"/>
                <w:sz w:val="14"/>
                <w:szCs w:val="14"/>
              </w:rPr>
              <w:t>Pending</w:t>
            </w:r>
          </w:p>
        </w:tc>
      </w:tr>
      <w:tr w:rsidR="00BD5937" w:rsidRPr="00BF074B" w:rsidTr="00BD5937">
        <w:trPr>
          <w:trHeight w:val="113"/>
          <w:jc w:val="center"/>
        </w:trPr>
        <w:tc>
          <w:tcPr>
            <w:tcW w:w="860" w:type="dxa"/>
            <w:tcBorders>
              <w:top w:val="nil"/>
              <w:left w:val="single" w:sz="4" w:space="0" w:color="auto"/>
              <w:bottom w:val="nil"/>
              <w:right w:val="nil"/>
            </w:tcBorders>
            <w:vAlign w:val="center"/>
          </w:tcPr>
          <w:p w:rsidR="00BD5937" w:rsidRPr="00BF074B" w:rsidRDefault="00BD5937" w:rsidP="002F0100">
            <w:pPr>
              <w:pStyle w:val="Heading3"/>
              <w:ind w:right="70"/>
              <w:jc w:val="right"/>
              <w:rPr>
                <w:rFonts w:ascii="Arial" w:hAnsi="Arial" w:cs="Arial"/>
                <w:sz w:val="14"/>
                <w:szCs w:val="14"/>
              </w:rPr>
            </w:pPr>
          </w:p>
        </w:tc>
        <w:tc>
          <w:tcPr>
            <w:tcW w:w="859" w:type="dxa"/>
            <w:tcBorders>
              <w:top w:val="nil"/>
              <w:left w:val="nil"/>
              <w:bottom w:val="nil"/>
              <w:right w:val="nil"/>
            </w:tcBorders>
            <w:vAlign w:val="center"/>
          </w:tcPr>
          <w:p w:rsidR="00BD5937" w:rsidRPr="00BF074B" w:rsidRDefault="00BD5937" w:rsidP="002F0100">
            <w:pPr>
              <w:pStyle w:val="Heading3"/>
              <w:ind w:right="70"/>
              <w:jc w:val="right"/>
              <w:rPr>
                <w:rFonts w:ascii="Arial" w:hAnsi="Arial" w:cs="Arial"/>
                <w:sz w:val="14"/>
                <w:szCs w:val="14"/>
              </w:rPr>
            </w:pPr>
          </w:p>
        </w:tc>
        <w:tc>
          <w:tcPr>
            <w:tcW w:w="860" w:type="dxa"/>
            <w:tcBorders>
              <w:top w:val="nil"/>
              <w:left w:val="nil"/>
              <w:bottom w:val="nil"/>
              <w:right w:val="nil"/>
            </w:tcBorders>
            <w:vAlign w:val="center"/>
          </w:tcPr>
          <w:p w:rsidR="00BD5937" w:rsidRPr="00BF074B" w:rsidRDefault="00BD5937" w:rsidP="002F0100">
            <w:pPr>
              <w:pStyle w:val="Heading3"/>
              <w:ind w:right="70"/>
              <w:jc w:val="right"/>
              <w:rPr>
                <w:rFonts w:ascii="Arial" w:hAnsi="Arial" w:cs="Arial"/>
                <w:sz w:val="14"/>
                <w:szCs w:val="14"/>
              </w:rPr>
            </w:pPr>
          </w:p>
        </w:tc>
        <w:tc>
          <w:tcPr>
            <w:tcW w:w="1680" w:type="dxa"/>
            <w:tcBorders>
              <w:top w:val="nil"/>
              <w:bottom w:val="nil"/>
            </w:tcBorders>
            <w:vAlign w:val="center"/>
          </w:tcPr>
          <w:p w:rsidR="00BD5937" w:rsidRPr="00BF074B" w:rsidRDefault="00BD5937" w:rsidP="000104DD">
            <w:pPr>
              <w:pStyle w:val="Heading3"/>
              <w:ind w:right="70"/>
              <w:jc w:val="left"/>
              <w:rPr>
                <w:rFonts w:ascii="Arial" w:hAnsi="Arial"/>
                <w:sz w:val="14"/>
                <w:szCs w:val="14"/>
              </w:rPr>
            </w:pPr>
            <w:r w:rsidRPr="00BF074B">
              <w:rPr>
                <w:rFonts w:ascii="Arial" w:hAnsi="Arial"/>
                <w:sz w:val="14"/>
                <w:szCs w:val="14"/>
              </w:rPr>
              <w:t>West Bank</w:t>
            </w:r>
          </w:p>
        </w:tc>
      </w:tr>
      <w:tr w:rsidR="00BD5937" w:rsidRPr="00BF074B" w:rsidTr="00BD5937">
        <w:trPr>
          <w:trHeight w:val="113"/>
          <w:jc w:val="center"/>
        </w:trPr>
        <w:tc>
          <w:tcPr>
            <w:tcW w:w="860" w:type="dxa"/>
            <w:tcBorders>
              <w:top w:val="nil"/>
              <w:left w:val="single" w:sz="4" w:space="0" w:color="auto"/>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hint="cs"/>
                <w:sz w:val="14"/>
                <w:szCs w:val="14"/>
                <w:rtl/>
              </w:rPr>
              <w:t>166</w:t>
            </w:r>
            <w:r w:rsidR="00B46C36" w:rsidRPr="00BF074B">
              <w:rPr>
                <w:rFonts w:ascii="Arial" w:hAnsi="Arial" w:cs="Arial"/>
                <w:sz w:val="14"/>
                <w:szCs w:val="14"/>
              </w:rPr>
              <w:t>,</w:t>
            </w:r>
            <w:r w:rsidRPr="00BF074B">
              <w:rPr>
                <w:rFonts w:ascii="Arial" w:hAnsi="Arial" w:cs="Arial" w:hint="cs"/>
                <w:sz w:val="14"/>
                <w:szCs w:val="14"/>
                <w:rtl/>
              </w:rPr>
              <w:t>727</w:t>
            </w:r>
          </w:p>
        </w:tc>
        <w:tc>
          <w:tcPr>
            <w:tcW w:w="859" w:type="dxa"/>
            <w:tcBorders>
              <w:top w:val="nil"/>
              <w:left w:val="nil"/>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sz w:val="14"/>
                <w:szCs w:val="14"/>
              </w:rPr>
              <w:t>136,104</w:t>
            </w:r>
          </w:p>
        </w:tc>
        <w:tc>
          <w:tcPr>
            <w:tcW w:w="860" w:type="dxa"/>
            <w:tcBorders>
              <w:top w:val="nil"/>
              <w:left w:val="nil"/>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sz w:val="14"/>
                <w:szCs w:val="14"/>
                <w:rtl/>
              </w:rPr>
              <w:t xml:space="preserve">  114,609</w:t>
            </w:r>
          </w:p>
        </w:tc>
        <w:tc>
          <w:tcPr>
            <w:tcW w:w="1680" w:type="dxa"/>
            <w:tcBorders>
              <w:top w:val="nil"/>
              <w:bottom w:val="nil"/>
            </w:tcBorders>
            <w:vAlign w:val="center"/>
          </w:tcPr>
          <w:p w:rsidR="00BD5937" w:rsidRPr="00BF074B" w:rsidRDefault="00BD5937" w:rsidP="000104DD">
            <w:pPr>
              <w:ind w:right="70"/>
              <w:rPr>
                <w:rFonts w:ascii="Arial" w:hAnsi="Arial"/>
                <w:snapToGrid w:val="0"/>
                <w:sz w:val="14"/>
                <w:szCs w:val="14"/>
              </w:rPr>
            </w:pPr>
            <w:r w:rsidRPr="00BF074B">
              <w:rPr>
                <w:rFonts w:ascii="Arial" w:hAnsi="Arial"/>
                <w:snapToGrid w:val="0"/>
                <w:sz w:val="14"/>
                <w:szCs w:val="14"/>
              </w:rPr>
              <w:t>Carried From Last Year</w:t>
            </w:r>
          </w:p>
        </w:tc>
      </w:tr>
      <w:tr w:rsidR="00BD5937" w:rsidRPr="00BF074B" w:rsidTr="00BD5937">
        <w:trPr>
          <w:trHeight w:val="113"/>
          <w:jc w:val="center"/>
        </w:trPr>
        <w:tc>
          <w:tcPr>
            <w:tcW w:w="860" w:type="dxa"/>
            <w:tcBorders>
              <w:top w:val="nil"/>
              <w:left w:val="single" w:sz="4" w:space="0" w:color="auto"/>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hint="cs"/>
                <w:sz w:val="14"/>
                <w:szCs w:val="14"/>
                <w:rtl/>
              </w:rPr>
              <w:t>223</w:t>
            </w:r>
            <w:r w:rsidR="00B46C36" w:rsidRPr="00BF074B">
              <w:rPr>
                <w:rFonts w:ascii="Arial" w:hAnsi="Arial" w:cs="Arial"/>
                <w:sz w:val="14"/>
                <w:szCs w:val="14"/>
              </w:rPr>
              <w:t>,</w:t>
            </w:r>
            <w:r w:rsidRPr="00BF074B">
              <w:rPr>
                <w:rFonts w:ascii="Arial" w:hAnsi="Arial" w:cs="Arial" w:hint="cs"/>
                <w:sz w:val="14"/>
                <w:szCs w:val="14"/>
                <w:rtl/>
              </w:rPr>
              <w:t>019</w:t>
            </w:r>
          </w:p>
        </w:tc>
        <w:tc>
          <w:tcPr>
            <w:tcW w:w="859" w:type="dxa"/>
            <w:tcBorders>
              <w:top w:val="nil"/>
              <w:left w:val="nil"/>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sz w:val="14"/>
                <w:szCs w:val="14"/>
              </w:rPr>
              <w:t>240,592</w:t>
            </w:r>
          </w:p>
        </w:tc>
        <w:tc>
          <w:tcPr>
            <w:tcW w:w="860" w:type="dxa"/>
            <w:tcBorders>
              <w:top w:val="nil"/>
              <w:left w:val="nil"/>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sz w:val="14"/>
                <w:szCs w:val="14"/>
                <w:rtl/>
              </w:rPr>
              <w:t xml:space="preserve">  213,546</w:t>
            </w:r>
          </w:p>
        </w:tc>
        <w:tc>
          <w:tcPr>
            <w:tcW w:w="1680" w:type="dxa"/>
            <w:tcBorders>
              <w:top w:val="nil"/>
              <w:bottom w:val="nil"/>
            </w:tcBorders>
            <w:vAlign w:val="center"/>
          </w:tcPr>
          <w:p w:rsidR="00BD5937" w:rsidRPr="00BF074B" w:rsidRDefault="00BD5937" w:rsidP="000104DD">
            <w:pPr>
              <w:ind w:right="70"/>
              <w:rPr>
                <w:rFonts w:ascii="Arial" w:hAnsi="Arial"/>
                <w:snapToGrid w:val="0"/>
                <w:sz w:val="14"/>
                <w:szCs w:val="14"/>
              </w:rPr>
            </w:pPr>
            <w:r w:rsidRPr="00BF074B">
              <w:rPr>
                <w:rFonts w:ascii="Arial" w:hAnsi="Arial"/>
                <w:snapToGrid w:val="0"/>
                <w:sz w:val="14"/>
                <w:szCs w:val="14"/>
              </w:rPr>
              <w:t>Submitted</w:t>
            </w:r>
          </w:p>
        </w:tc>
      </w:tr>
      <w:tr w:rsidR="00BD5937" w:rsidRPr="00BF074B" w:rsidTr="00BD5937">
        <w:trPr>
          <w:trHeight w:val="113"/>
          <w:jc w:val="center"/>
        </w:trPr>
        <w:tc>
          <w:tcPr>
            <w:tcW w:w="860" w:type="dxa"/>
            <w:tcBorders>
              <w:top w:val="nil"/>
              <w:left w:val="single" w:sz="4" w:space="0" w:color="auto"/>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hint="cs"/>
                <w:b/>
                <w:bCs/>
                <w:sz w:val="14"/>
                <w:szCs w:val="14"/>
                <w:rtl/>
              </w:rPr>
              <w:t>389</w:t>
            </w:r>
            <w:r w:rsidR="00B46C36" w:rsidRPr="00BF074B">
              <w:rPr>
                <w:rFonts w:ascii="Arial" w:hAnsi="Arial" w:cs="Arial"/>
                <w:b/>
                <w:bCs/>
                <w:sz w:val="14"/>
                <w:szCs w:val="14"/>
              </w:rPr>
              <w:t>,</w:t>
            </w:r>
            <w:r w:rsidRPr="00BF074B">
              <w:rPr>
                <w:rFonts w:ascii="Arial" w:hAnsi="Arial" w:cs="Arial" w:hint="cs"/>
                <w:b/>
                <w:bCs/>
                <w:sz w:val="14"/>
                <w:szCs w:val="14"/>
                <w:rtl/>
              </w:rPr>
              <w:t>746</w:t>
            </w:r>
          </w:p>
        </w:tc>
        <w:tc>
          <w:tcPr>
            <w:tcW w:w="859" w:type="dxa"/>
            <w:tcBorders>
              <w:top w:val="nil"/>
              <w:left w:val="nil"/>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b/>
                <w:bCs/>
                <w:sz w:val="14"/>
                <w:szCs w:val="14"/>
              </w:rPr>
              <w:t>376,696</w:t>
            </w:r>
          </w:p>
        </w:tc>
        <w:tc>
          <w:tcPr>
            <w:tcW w:w="860" w:type="dxa"/>
            <w:tcBorders>
              <w:top w:val="nil"/>
              <w:left w:val="nil"/>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b/>
                <w:bCs/>
                <w:sz w:val="14"/>
                <w:szCs w:val="14"/>
                <w:rtl/>
              </w:rPr>
              <w:t xml:space="preserve">  328,155</w:t>
            </w:r>
          </w:p>
        </w:tc>
        <w:tc>
          <w:tcPr>
            <w:tcW w:w="1680" w:type="dxa"/>
            <w:tcBorders>
              <w:top w:val="nil"/>
              <w:bottom w:val="nil"/>
            </w:tcBorders>
            <w:vAlign w:val="center"/>
          </w:tcPr>
          <w:p w:rsidR="00BD5937" w:rsidRPr="00BF074B" w:rsidRDefault="00BD5937" w:rsidP="000104DD">
            <w:pPr>
              <w:ind w:right="70"/>
              <w:rPr>
                <w:rFonts w:ascii="Arial" w:hAnsi="Arial"/>
                <w:b/>
                <w:bCs/>
                <w:snapToGrid w:val="0"/>
                <w:sz w:val="14"/>
                <w:szCs w:val="14"/>
              </w:rPr>
            </w:pPr>
            <w:r w:rsidRPr="00BF074B">
              <w:rPr>
                <w:rFonts w:ascii="Arial" w:hAnsi="Arial"/>
                <w:b/>
                <w:bCs/>
                <w:snapToGrid w:val="0"/>
                <w:sz w:val="14"/>
                <w:szCs w:val="14"/>
              </w:rPr>
              <w:t xml:space="preserve">Total </w:t>
            </w:r>
          </w:p>
        </w:tc>
      </w:tr>
      <w:tr w:rsidR="00BD5937" w:rsidRPr="00BF074B" w:rsidTr="00BD5937">
        <w:trPr>
          <w:trHeight w:val="113"/>
          <w:jc w:val="center"/>
        </w:trPr>
        <w:tc>
          <w:tcPr>
            <w:tcW w:w="860" w:type="dxa"/>
            <w:tcBorders>
              <w:top w:val="nil"/>
              <w:left w:val="single" w:sz="4" w:space="0" w:color="auto"/>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hint="cs"/>
                <w:sz w:val="14"/>
                <w:szCs w:val="14"/>
                <w:rtl/>
              </w:rPr>
              <w:t>193</w:t>
            </w:r>
            <w:r w:rsidR="00B46C36" w:rsidRPr="00BF074B">
              <w:rPr>
                <w:rFonts w:ascii="Arial" w:hAnsi="Arial" w:cs="Arial"/>
                <w:sz w:val="14"/>
                <w:szCs w:val="14"/>
              </w:rPr>
              <w:t>,</w:t>
            </w:r>
            <w:r w:rsidRPr="00BF074B">
              <w:rPr>
                <w:rFonts w:ascii="Arial" w:hAnsi="Arial" w:cs="Arial" w:hint="cs"/>
                <w:sz w:val="14"/>
                <w:szCs w:val="14"/>
                <w:rtl/>
              </w:rPr>
              <w:t>901</w:t>
            </w:r>
          </w:p>
        </w:tc>
        <w:tc>
          <w:tcPr>
            <w:tcW w:w="859" w:type="dxa"/>
            <w:tcBorders>
              <w:top w:val="nil"/>
              <w:left w:val="nil"/>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sz w:val="14"/>
                <w:szCs w:val="14"/>
              </w:rPr>
              <w:t>208,122</w:t>
            </w:r>
          </w:p>
        </w:tc>
        <w:tc>
          <w:tcPr>
            <w:tcW w:w="860" w:type="dxa"/>
            <w:tcBorders>
              <w:top w:val="nil"/>
              <w:left w:val="nil"/>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sz w:val="14"/>
                <w:szCs w:val="14"/>
                <w:rtl/>
              </w:rPr>
              <w:t xml:space="preserve">  184,639</w:t>
            </w:r>
          </w:p>
        </w:tc>
        <w:tc>
          <w:tcPr>
            <w:tcW w:w="1680" w:type="dxa"/>
            <w:tcBorders>
              <w:top w:val="nil"/>
              <w:bottom w:val="nil"/>
            </w:tcBorders>
            <w:vAlign w:val="center"/>
          </w:tcPr>
          <w:p w:rsidR="00BD5937" w:rsidRPr="00BF074B" w:rsidRDefault="00BD5937" w:rsidP="000104DD">
            <w:pPr>
              <w:ind w:right="70"/>
              <w:rPr>
                <w:rFonts w:ascii="Arial" w:hAnsi="Arial"/>
                <w:snapToGrid w:val="0"/>
                <w:sz w:val="14"/>
                <w:szCs w:val="14"/>
              </w:rPr>
            </w:pPr>
            <w:r w:rsidRPr="00BF074B">
              <w:rPr>
                <w:rFonts w:ascii="Arial" w:hAnsi="Arial"/>
                <w:snapToGrid w:val="0"/>
                <w:sz w:val="14"/>
                <w:szCs w:val="14"/>
              </w:rPr>
              <w:t>Decided</w:t>
            </w:r>
          </w:p>
        </w:tc>
      </w:tr>
      <w:tr w:rsidR="00BD5937" w:rsidRPr="00BF074B" w:rsidTr="00BD5937">
        <w:trPr>
          <w:trHeight w:val="113"/>
          <w:jc w:val="center"/>
        </w:trPr>
        <w:tc>
          <w:tcPr>
            <w:tcW w:w="860" w:type="dxa"/>
            <w:tcBorders>
              <w:top w:val="nil"/>
              <w:left w:val="single" w:sz="4" w:space="0" w:color="auto"/>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hint="cs"/>
                <w:sz w:val="14"/>
                <w:szCs w:val="14"/>
                <w:rtl/>
              </w:rPr>
              <w:t>195</w:t>
            </w:r>
            <w:r w:rsidR="00B46C36" w:rsidRPr="00BF074B">
              <w:rPr>
                <w:rFonts w:ascii="Arial" w:hAnsi="Arial" w:cs="Arial"/>
                <w:sz w:val="14"/>
                <w:szCs w:val="14"/>
              </w:rPr>
              <w:t>,</w:t>
            </w:r>
            <w:r w:rsidRPr="00BF074B">
              <w:rPr>
                <w:rFonts w:ascii="Arial" w:hAnsi="Arial" w:cs="Arial" w:hint="cs"/>
                <w:sz w:val="14"/>
                <w:szCs w:val="14"/>
                <w:rtl/>
              </w:rPr>
              <w:t>845</w:t>
            </w:r>
          </w:p>
        </w:tc>
        <w:tc>
          <w:tcPr>
            <w:tcW w:w="859" w:type="dxa"/>
            <w:tcBorders>
              <w:top w:val="nil"/>
              <w:left w:val="nil"/>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sz w:val="14"/>
                <w:szCs w:val="14"/>
              </w:rPr>
              <w:t>168,574</w:t>
            </w:r>
          </w:p>
        </w:tc>
        <w:tc>
          <w:tcPr>
            <w:tcW w:w="860" w:type="dxa"/>
            <w:tcBorders>
              <w:top w:val="nil"/>
              <w:left w:val="nil"/>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b/>
                <w:bCs/>
                <w:sz w:val="14"/>
                <w:szCs w:val="14"/>
                <w:rtl/>
              </w:rPr>
              <w:t xml:space="preserve">  </w:t>
            </w:r>
            <w:r w:rsidRPr="00BF074B">
              <w:rPr>
                <w:rFonts w:ascii="Arial" w:hAnsi="Arial" w:cs="Arial"/>
                <w:sz w:val="14"/>
                <w:szCs w:val="14"/>
                <w:rtl/>
              </w:rPr>
              <w:t>143,516</w:t>
            </w:r>
          </w:p>
        </w:tc>
        <w:tc>
          <w:tcPr>
            <w:tcW w:w="1680" w:type="dxa"/>
            <w:tcBorders>
              <w:top w:val="nil"/>
              <w:bottom w:val="nil"/>
            </w:tcBorders>
            <w:vAlign w:val="center"/>
          </w:tcPr>
          <w:p w:rsidR="00BD5937" w:rsidRPr="00BF074B" w:rsidRDefault="00BD5937" w:rsidP="000104DD">
            <w:pPr>
              <w:ind w:right="70"/>
              <w:rPr>
                <w:rFonts w:ascii="Arial" w:hAnsi="Arial"/>
                <w:snapToGrid w:val="0"/>
                <w:sz w:val="14"/>
                <w:szCs w:val="14"/>
              </w:rPr>
            </w:pPr>
            <w:r w:rsidRPr="00BF074B">
              <w:rPr>
                <w:rFonts w:ascii="Arial" w:hAnsi="Arial"/>
                <w:snapToGrid w:val="0"/>
                <w:sz w:val="14"/>
                <w:szCs w:val="14"/>
              </w:rPr>
              <w:t>Pending</w:t>
            </w:r>
          </w:p>
        </w:tc>
      </w:tr>
      <w:tr w:rsidR="00BD5937" w:rsidRPr="00BF074B" w:rsidTr="00BD5937">
        <w:trPr>
          <w:trHeight w:val="113"/>
          <w:jc w:val="center"/>
        </w:trPr>
        <w:tc>
          <w:tcPr>
            <w:tcW w:w="860" w:type="dxa"/>
            <w:tcBorders>
              <w:top w:val="nil"/>
              <w:left w:val="single" w:sz="4" w:space="0" w:color="auto"/>
              <w:bottom w:val="nil"/>
              <w:right w:val="nil"/>
            </w:tcBorders>
            <w:vAlign w:val="center"/>
          </w:tcPr>
          <w:p w:rsidR="00BD5937" w:rsidRPr="00BF074B" w:rsidRDefault="00BD5937" w:rsidP="002F0100">
            <w:pPr>
              <w:ind w:right="70"/>
              <w:jc w:val="right"/>
              <w:rPr>
                <w:rFonts w:ascii="Arial" w:hAnsi="Arial" w:cs="Arial"/>
                <w:b/>
                <w:bCs/>
                <w:sz w:val="14"/>
                <w:szCs w:val="14"/>
              </w:rPr>
            </w:pPr>
          </w:p>
        </w:tc>
        <w:tc>
          <w:tcPr>
            <w:tcW w:w="859" w:type="dxa"/>
            <w:tcBorders>
              <w:top w:val="nil"/>
              <w:left w:val="nil"/>
              <w:bottom w:val="nil"/>
              <w:right w:val="nil"/>
            </w:tcBorders>
            <w:vAlign w:val="center"/>
          </w:tcPr>
          <w:p w:rsidR="00BD5937" w:rsidRPr="00BF074B" w:rsidRDefault="00BD5937" w:rsidP="002F0100">
            <w:pPr>
              <w:ind w:right="70"/>
              <w:jc w:val="right"/>
              <w:rPr>
                <w:rFonts w:ascii="Arial" w:hAnsi="Arial" w:cs="Arial"/>
                <w:b/>
                <w:bCs/>
                <w:sz w:val="14"/>
                <w:szCs w:val="14"/>
              </w:rPr>
            </w:pPr>
          </w:p>
        </w:tc>
        <w:tc>
          <w:tcPr>
            <w:tcW w:w="860" w:type="dxa"/>
            <w:tcBorders>
              <w:top w:val="nil"/>
              <w:left w:val="nil"/>
              <w:bottom w:val="nil"/>
              <w:right w:val="nil"/>
            </w:tcBorders>
            <w:vAlign w:val="center"/>
          </w:tcPr>
          <w:p w:rsidR="00BD5937" w:rsidRPr="00BF074B" w:rsidRDefault="00BD5937" w:rsidP="002F0100">
            <w:pPr>
              <w:ind w:right="70"/>
              <w:jc w:val="right"/>
              <w:rPr>
                <w:rFonts w:ascii="Arial" w:hAnsi="Arial" w:cs="Arial"/>
                <w:b/>
                <w:bCs/>
                <w:sz w:val="14"/>
                <w:szCs w:val="14"/>
              </w:rPr>
            </w:pPr>
          </w:p>
        </w:tc>
        <w:tc>
          <w:tcPr>
            <w:tcW w:w="1680" w:type="dxa"/>
            <w:tcBorders>
              <w:top w:val="nil"/>
              <w:bottom w:val="nil"/>
            </w:tcBorders>
            <w:vAlign w:val="center"/>
          </w:tcPr>
          <w:p w:rsidR="00BD5937" w:rsidRPr="00BF074B" w:rsidRDefault="00BD5937" w:rsidP="000104DD">
            <w:pPr>
              <w:ind w:right="70"/>
              <w:rPr>
                <w:rFonts w:ascii="Arial" w:hAnsi="Arial"/>
                <w:b/>
                <w:bCs/>
                <w:sz w:val="14"/>
                <w:szCs w:val="14"/>
              </w:rPr>
            </w:pPr>
            <w:r w:rsidRPr="00BF074B">
              <w:rPr>
                <w:rFonts w:ascii="Arial" w:hAnsi="Arial"/>
                <w:b/>
                <w:bCs/>
                <w:sz w:val="14"/>
                <w:szCs w:val="14"/>
              </w:rPr>
              <w:t>Gaza Strip</w:t>
            </w:r>
          </w:p>
        </w:tc>
      </w:tr>
      <w:tr w:rsidR="00BD5937" w:rsidRPr="00BF074B" w:rsidTr="00BD5937">
        <w:trPr>
          <w:trHeight w:val="113"/>
          <w:jc w:val="center"/>
        </w:trPr>
        <w:tc>
          <w:tcPr>
            <w:tcW w:w="860" w:type="dxa"/>
            <w:tcBorders>
              <w:top w:val="nil"/>
              <w:left w:val="single" w:sz="4" w:space="0" w:color="auto"/>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hint="cs"/>
                <w:sz w:val="14"/>
                <w:szCs w:val="14"/>
                <w:rtl/>
              </w:rPr>
              <w:t>90</w:t>
            </w:r>
            <w:r w:rsidR="00B46C36" w:rsidRPr="00BF074B">
              <w:rPr>
                <w:rFonts w:ascii="Arial" w:hAnsi="Arial" w:cs="Arial"/>
                <w:sz w:val="14"/>
                <w:szCs w:val="14"/>
              </w:rPr>
              <w:t>,</w:t>
            </w:r>
            <w:r w:rsidRPr="00BF074B">
              <w:rPr>
                <w:rFonts w:ascii="Arial" w:hAnsi="Arial" w:cs="Arial" w:hint="cs"/>
                <w:sz w:val="14"/>
                <w:szCs w:val="14"/>
                <w:rtl/>
              </w:rPr>
              <w:t>557</w:t>
            </w:r>
          </w:p>
        </w:tc>
        <w:tc>
          <w:tcPr>
            <w:tcW w:w="859" w:type="dxa"/>
            <w:tcBorders>
              <w:top w:val="nil"/>
              <w:left w:val="nil"/>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sz w:val="14"/>
                <w:szCs w:val="14"/>
              </w:rPr>
              <w:t>79,007</w:t>
            </w:r>
          </w:p>
        </w:tc>
        <w:tc>
          <w:tcPr>
            <w:tcW w:w="860" w:type="dxa"/>
            <w:tcBorders>
              <w:top w:val="nil"/>
              <w:left w:val="nil"/>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sz w:val="14"/>
                <w:szCs w:val="14"/>
                <w:rtl/>
              </w:rPr>
              <w:t xml:space="preserve">  66,049</w:t>
            </w:r>
          </w:p>
        </w:tc>
        <w:tc>
          <w:tcPr>
            <w:tcW w:w="1680" w:type="dxa"/>
            <w:tcBorders>
              <w:top w:val="nil"/>
              <w:bottom w:val="nil"/>
            </w:tcBorders>
            <w:vAlign w:val="center"/>
          </w:tcPr>
          <w:p w:rsidR="00BD5937" w:rsidRPr="00BF074B" w:rsidRDefault="00BD5937" w:rsidP="000104DD">
            <w:pPr>
              <w:ind w:right="70"/>
              <w:rPr>
                <w:rFonts w:ascii="Arial" w:hAnsi="Arial"/>
                <w:snapToGrid w:val="0"/>
                <w:sz w:val="14"/>
                <w:szCs w:val="14"/>
              </w:rPr>
            </w:pPr>
            <w:r w:rsidRPr="00BF074B">
              <w:rPr>
                <w:rFonts w:ascii="Arial" w:hAnsi="Arial"/>
                <w:snapToGrid w:val="0"/>
                <w:sz w:val="14"/>
                <w:szCs w:val="14"/>
              </w:rPr>
              <w:t>Carried From Last Year</w:t>
            </w:r>
          </w:p>
        </w:tc>
      </w:tr>
      <w:tr w:rsidR="00BD5937" w:rsidRPr="00BF074B" w:rsidTr="00BD5937">
        <w:trPr>
          <w:trHeight w:val="113"/>
          <w:jc w:val="center"/>
        </w:trPr>
        <w:tc>
          <w:tcPr>
            <w:tcW w:w="860" w:type="dxa"/>
            <w:tcBorders>
              <w:top w:val="nil"/>
              <w:left w:val="single" w:sz="4" w:space="0" w:color="auto"/>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hint="cs"/>
                <w:sz w:val="14"/>
                <w:szCs w:val="14"/>
                <w:rtl/>
              </w:rPr>
              <w:t>58</w:t>
            </w:r>
            <w:r w:rsidR="00B46C36" w:rsidRPr="00BF074B">
              <w:rPr>
                <w:rFonts w:ascii="Arial" w:hAnsi="Arial" w:cs="Arial"/>
                <w:sz w:val="14"/>
                <w:szCs w:val="14"/>
              </w:rPr>
              <w:t>,</w:t>
            </w:r>
            <w:r w:rsidRPr="00BF074B">
              <w:rPr>
                <w:rFonts w:ascii="Arial" w:hAnsi="Arial" w:cs="Arial" w:hint="cs"/>
                <w:sz w:val="14"/>
                <w:szCs w:val="14"/>
                <w:rtl/>
              </w:rPr>
              <w:t>257</w:t>
            </w:r>
          </w:p>
        </w:tc>
        <w:tc>
          <w:tcPr>
            <w:tcW w:w="859" w:type="dxa"/>
            <w:tcBorders>
              <w:top w:val="nil"/>
              <w:left w:val="nil"/>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sz w:val="14"/>
                <w:szCs w:val="14"/>
              </w:rPr>
              <w:t>72,506</w:t>
            </w:r>
          </w:p>
        </w:tc>
        <w:tc>
          <w:tcPr>
            <w:tcW w:w="860" w:type="dxa"/>
            <w:tcBorders>
              <w:top w:val="nil"/>
              <w:left w:val="nil"/>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sz w:val="14"/>
                <w:szCs w:val="14"/>
                <w:rtl/>
              </w:rPr>
              <w:t xml:space="preserve">  65,472</w:t>
            </w:r>
          </w:p>
        </w:tc>
        <w:tc>
          <w:tcPr>
            <w:tcW w:w="1680" w:type="dxa"/>
            <w:tcBorders>
              <w:top w:val="nil"/>
              <w:bottom w:val="nil"/>
            </w:tcBorders>
            <w:vAlign w:val="center"/>
          </w:tcPr>
          <w:p w:rsidR="00BD5937" w:rsidRPr="00BF074B" w:rsidRDefault="00BD5937" w:rsidP="000104DD">
            <w:pPr>
              <w:ind w:right="70"/>
              <w:rPr>
                <w:rFonts w:ascii="Arial" w:hAnsi="Arial"/>
                <w:snapToGrid w:val="0"/>
                <w:sz w:val="14"/>
                <w:szCs w:val="14"/>
              </w:rPr>
            </w:pPr>
            <w:r w:rsidRPr="00BF074B">
              <w:rPr>
                <w:rFonts w:ascii="Arial" w:hAnsi="Arial"/>
                <w:snapToGrid w:val="0"/>
                <w:sz w:val="14"/>
                <w:szCs w:val="14"/>
              </w:rPr>
              <w:t>Submitted</w:t>
            </w:r>
          </w:p>
        </w:tc>
      </w:tr>
      <w:tr w:rsidR="00BD5937" w:rsidRPr="00BF074B" w:rsidTr="00BD5937">
        <w:trPr>
          <w:trHeight w:val="113"/>
          <w:jc w:val="center"/>
        </w:trPr>
        <w:tc>
          <w:tcPr>
            <w:tcW w:w="860" w:type="dxa"/>
            <w:tcBorders>
              <w:top w:val="nil"/>
              <w:left w:val="single" w:sz="4" w:space="0" w:color="auto"/>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hint="cs"/>
                <w:b/>
                <w:bCs/>
                <w:sz w:val="14"/>
                <w:szCs w:val="14"/>
                <w:rtl/>
              </w:rPr>
              <w:t>148</w:t>
            </w:r>
            <w:r w:rsidR="00B46C36" w:rsidRPr="00BF074B">
              <w:rPr>
                <w:rFonts w:ascii="Arial" w:hAnsi="Arial" w:cs="Arial"/>
                <w:b/>
                <w:bCs/>
                <w:sz w:val="14"/>
                <w:szCs w:val="14"/>
              </w:rPr>
              <w:t>,</w:t>
            </w:r>
            <w:r w:rsidRPr="00BF074B">
              <w:rPr>
                <w:rFonts w:ascii="Arial" w:hAnsi="Arial" w:cs="Arial" w:hint="cs"/>
                <w:b/>
                <w:bCs/>
                <w:sz w:val="14"/>
                <w:szCs w:val="14"/>
                <w:rtl/>
              </w:rPr>
              <w:t>814</w:t>
            </w:r>
          </w:p>
        </w:tc>
        <w:tc>
          <w:tcPr>
            <w:tcW w:w="859" w:type="dxa"/>
            <w:tcBorders>
              <w:top w:val="nil"/>
              <w:left w:val="nil"/>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b/>
                <w:bCs/>
                <w:sz w:val="14"/>
                <w:szCs w:val="14"/>
              </w:rPr>
              <w:t>151,513</w:t>
            </w:r>
          </w:p>
        </w:tc>
        <w:tc>
          <w:tcPr>
            <w:tcW w:w="860" w:type="dxa"/>
            <w:tcBorders>
              <w:top w:val="nil"/>
              <w:left w:val="nil"/>
              <w:bottom w:val="nil"/>
              <w:right w:val="nil"/>
            </w:tcBorders>
            <w:vAlign w:val="center"/>
          </w:tcPr>
          <w:p w:rsidR="00BD5937" w:rsidRPr="00BF074B" w:rsidRDefault="00BD5937" w:rsidP="002F0100">
            <w:pPr>
              <w:jc w:val="right"/>
              <w:rPr>
                <w:rFonts w:ascii="Arial" w:hAnsi="Arial" w:cs="Arial"/>
                <w:b/>
                <w:bCs/>
                <w:sz w:val="14"/>
                <w:szCs w:val="14"/>
              </w:rPr>
            </w:pPr>
            <w:r w:rsidRPr="00BF074B">
              <w:rPr>
                <w:rFonts w:ascii="Arial" w:hAnsi="Arial" w:cs="Arial"/>
                <w:b/>
                <w:bCs/>
                <w:sz w:val="14"/>
                <w:szCs w:val="14"/>
                <w:rtl/>
              </w:rPr>
              <w:t xml:space="preserve">  131,521</w:t>
            </w:r>
          </w:p>
        </w:tc>
        <w:tc>
          <w:tcPr>
            <w:tcW w:w="1680" w:type="dxa"/>
            <w:tcBorders>
              <w:top w:val="nil"/>
              <w:bottom w:val="nil"/>
            </w:tcBorders>
            <w:vAlign w:val="center"/>
          </w:tcPr>
          <w:p w:rsidR="00BD5937" w:rsidRPr="00BF074B" w:rsidRDefault="00BD5937" w:rsidP="000104DD">
            <w:pPr>
              <w:ind w:right="70"/>
              <w:rPr>
                <w:rFonts w:ascii="Arial" w:hAnsi="Arial"/>
                <w:b/>
                <w:bCs/>
                <w:snapToGrid w:val="0"/>
                <w:sz w:val="14"/>
                <w:szCs w:val="14"/>
              </w:rPr>
            </w:pPr>
            <w:r w:rsidRPr="00BF074B">
              <w:rPr>
                <w:rFonts w:ascii="Arial" w:hAnsi="Arial"/>
                <w:b/>
                <w:bCs/>
                <w:snapToGrid w:val="0"/>
                <w:sz w:val="14"/>
                <w:szCs w:val="14"/>
              </w:rPr>
              <w:t xml:space="preserve">Total </w:t>
            </w:r>
          </w:p>
        </w:tc>
      </w:tr>
      <w:tr w:rsidR="00BD5937" w:rsidRPr="00BF074B" w:rsidTr="00BD5937">
        <w:trPr>
          <w:trHeight w:val="113"/>
          <w:jc w:val="center"/>
        </w:trPr>
        <w:tc>
          <w:tcPr>
            <w:tcW w:w="860" w:type="dxa"/>
            <w:tcBorders>
              <w:top w:val="nil"/>
              <w:left w:val="single" w:sz="4" w:space="0" w:color="auto"/>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hint="cs"/>
                <w:sz w:val="14"/>
                <w:szCs w:val="14"/>
                <w:rtl/>
              </w:rPr>
              <w:t>41</w:t>
            </w:r>
            <w:r w:rsidR="00B46C36" w:rsidRPr="00BF074B">
              <w:rPr>
                <w:rFonts w:ascii="Arial" w:hAnsi="Arial" w:cs="Arial"/>
                <w:sz w:val="14"/>
                <w:szCs w:val="14"/>
              </w:rPr>
              <w:t>,</w:t>
            </w:r>
            <w:r w:rsidRPr="00BF074B">
              <w:rPr>
                <w:rFonts w:ascii="Arial" w:hAnsi="Arial" w:cs="Arial" w:hint="cs"/>
                <w:sz w:val="14"/>
                <w:szCs w:val="14"/>
                <w:rtl/>
              </w:rPr>
              <w:t>378</w:t>
            </w:r>
          </w:p>
        </w:tc>
        <w:tc>
          <w:tcPr>
            <w:tcW w:w="859" w:type="dxa"/>
            <w:tcBorders>
              <w:top w:val="nil"/>
              <w:left w:val="nil"/>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sz w:val="14"/>
                <w:szCs w:val="14"/>
              </w:rPr>
              <w:t>53,864</w:t>
            </w:r>
          </w:p>
        </w:tc>
        <w:tc>
          <w:tcPr>
            <w:tcW w:w="860" w:type="dxa"/>
            <w:tcBorders>
              <w:top w:val="nil"/>
              <w:left w:val="nil"/>
              <w:bottom w:val="nil"/>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sz w:val="14"/>
                <w:szCs w:val="14"/>
                <w:rtl/>
              </w:rPr>
              <w:t xml:space="preserve">  49,860</w:t>
            </w:r>
          </w:p>
        </w:tc>
        <w:tc>
          <w:tcPr>
            <w:tcW w:w="1680" w:type="dxa"/>
            <w:tcBorders>
              <w:top w:val="nil"/>
              <w:bottom w:val="nil"/>
            </w:tcBorders>
            <w:vAlign w:val="center"/>
          </w:tcPr>
          <w:p w:rsidR="00BD5937" w:rsidRPr="00BF074B" w:rsidRDefault="00BD5937" w:rsidP="000104DD">
            <w:pPr>
              <w:ind w:right="70"/>
              <w:rPr>
                <w:rFonts w:ascii="Arial" w:hAnsi="Arial"/>
                <w:snapToGrid w:val="0"/>
                <w:sz w:val="14"/>
                <w:szCs w:val="14"/>
              </w:rPr>
            </w:pPr>
            <w:r w:rsidRPr="00BF074B">
              <w:rPr>
                <w:rFonts w:ascii="Arial" w:hAnsi="Arial"/>
                <w:snapToGrid w:val="0"/>
                <w:sz w:val="14"/>
                <w:szCs w:val="14"/>
              </w:rPr>
              <w:t>Decided</w:t>
            </w:r>
          </w:p>
        </w:tc>
      </w:tr>
      <w:tr w:rsidR="00BD5937" w:rsidRPr="00BF074B" w:rsidTr="00BD5937">
        <w:trPr>
          <w:trHeight w:val="113"/>
          <w:jc w:val="center"/>
        </w:trPr>
        <w:tc>
          <w:tcPr>
            <w:tcW w:w="860" w:type="dxa"/>
            <w:tcBorders>
              <w:top w:val="nil"/>
              <w:left w:val="single" w:sz="4" w:space="0" w:color="auto"/>
              <w:bottom w:val="single" w:sz="4" w:space="0" w:color="auto"/>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hint="cs"/>
                <w:sz w:val="14"/>
                <w:szCs w:val="14"/>
                <w:rtl/>
              </w:rPr>
              <w:t>107</w:t>
            </w:r>
            <w:r w:rsidR="00B46C36" w:rsidRPr="00BF074B">
              <w:rPr>
                <w:rFonts w:ascii="Arial" w:hAnsi="Arial" w:cs="Arial"/>
                <w:sz w:val="14"/>
                <w:szCs w:val="14"/>
              </w:rPr>
              <w:t>,</w:t>
            </w:r>
            <w:r w:rsidRPr="00BF074B">
              <w:rPr>
                <w:rFonts w:ascii="Arial" w:hAnsi="Arial" w:cs="Arial" w:hint="cs"/>
                <w:sz w:val="14"/>
                <w:szCs w:val="14"/>
                <w:rtl/>
              </w:rPr>
              <w:t>436</w:t>
            </w:r>
          </w:p>
        </w:tc>
        <w:tc>
          <w:tcPr>
            <w:tcW w:w="859" w:type="dxa"/>
            <w:tcBorders>
              <w:top w:val="nil"/>
              <w:left w:val="nil"/>
              <w:bottom w:val="single" w:sz="4" w:space="0" w:color="auto"/>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sz w:val="14"/>
                <w:szCs w:val="14"/>
              </w:rPr>
              <w:t>97,649</w:t>
            </w:r>
          </w:p>
        </w:tc>
        <w:tc>
          <w:tcPr>
            <w:tcW w:w="860" w:type="dxa"/>
            <w:tcBorders>
              <w:top w:val="nil"/>
              <w:left w:val="nil"/>
              <w:bottom w:val="single" w:sz="4" w:space="0" w:color="auto"/>
              <w:right w:val="nil"/>
            </w:tcBorders>
            <w:vAlign w:val="center"/>
          </w:tcPr>
          <w:p w:rsidR="00BD5937" w:rsidRPr="00BF074B" w:rsidRDefault="00BD5937" w:rsidP="002F0100">
            <w:pPr>
              <w:jc w:val="right"/>
              <w:rPr>
                <w:rFonts w:ascii="Arial" w:hAnsi="Arial" w:cs="Arial"/>
                <w:sz w:val="14"/>
                <w:szCs w:val="14"/>
              </w:rPr>
            </w:pPr>
            <w:r w:rsidRPr="00BF074B">
              <w:rPr>
                <w:rFonts w:ascii="Arial" w:hAnsi="Arial" w:cs="Arial"/>
                <w:b/>
                <w:bCs/>
                <w:sz w:val="14"/>
                <w:szCs w:val="14"/>
                <w:rtl/>
              </w:rPr>
              <w:t xml:space="preserve">  </w:t>
            </w:r>
            <w:r w:rsidRPr="00BF074B">
              <w:rPr>
                <w:rFonts w:ascii="Arial" w:hAnsi="Arial" w:cs="Arial"/>
                <w:sz w:val="14"/>
                <w:szCs w:val="14"/>
                <w:rtl/>
              </w:rPr>
              <w:t>81,661</w:t>
            </w:r>
          </w:p>
        </w:tc>
        <w:tc>
          <w:tcPr>
            <w:tcW w:w="1680" w:type="dxa"/>
            <w:tcBorders>
              <w:top w:val="nil"/>
              <w:bottom w:val="single" w:sz="4" w:space="0" w:color="auto"/>
            </w:tcBorders>
            <w:vAlign w:val="center"/>
          </w:tcPr>
          <w:p w:rsidR="00BD5937" w:rsidRPr="00BF074B" w:rsidRDefault="00BD5937" w:rsidP="000104DD">
            <w:pPr>
              <w:ind w:right="70"/>
              <w:rPr>
                <w:rFonts w:ascii="Arial" w:hAnsi="Arial"/>
                <w:snapToGrid w:val="0"/>
                <w:sz w:val="14"/>
                <w:szCs w:val="14"/>
              </w:rPr>
            </w:pPr>
            <w:r w:rsidRPr="00BF074B">
              <w:rPr>
                <w:rFonts w:ascii="Arial" w:hAnsi="Arial"/>
                <w:snapToGrid w:val="0"/>
                <w:sz w:val="14"/>
                <w:szCs w:val="14"/>
              </w:rPr>
              <w:t>Pending</w:t>
            </w:r>
          </w:p>
        </w:tc>
      </w:tr>
    </w:tbl>
    <w:p w:rsidR="00155407" w:rsidRPr="00BF074B" w:rsidRDefault="00155407" w:rsidP="00BD5937">
      <w:pPr>
        <w:jc w:val="center"/>
        <w:rPr>
          <w:b/>
          <w:bCs/>
          <w:rtl/>
        </w:rPr>
      </w:pPr>
    </w:p>
    <w:p w:rsidR="00155407" w:rsidRPr="00BF074B" w:rsidRDefault="00155407" w:rsidP="00155407">
      <w:pPr>
        <w:rPr>
          <w:rtl/>
        </w:rPr>
      </w:pPr>
    </w:p>
    <w:p w:rsidR="00155407" w:rsidRPr="00BF074B" w:rsidRDefault="00155407" w:rsidP="00155407">
      <w:pPr>
        <w:rPr>
          <w:rtl/>
        </w:rPr>
      </w:pPr>
    </w:p>
    <w:p w:rsidR="00155407" w:rsidRPr="00BF074B" w:rsidRDefault="00155407" w:rsidP="00155407">
      <w:pPr>
        <w:rPr>
          <w:rtl/>
        </w:rPr>
      </w:pPr>
    </w:p>
    <w:p w:rsidR="00155407" w:rsidRPr="00BF074B" w:rsidRDefault="00155407" w:rsidP="00155407">
      <w:pPr>
        <w:rPr>
          <w:rtl/>
        </w:rPr>
      </w:pPr>
    </w:p>
    <w:p w:rsidR="00735A8B" w:rsidRPr="00BF074B" w:rsidRDefault="00735A8B" w:rsidP="00155407">
      <w:pPr>
        <w:pStyle w:val="Title"/>
        <w:rPr>
          <w:sz w:val="40"/>
          <w:szCs w:val="40"/>
          <w:rtl/>
        </w:rPr>
      </w:pPr>
    </w:p>
    <w:p w:rsidR="00735A8B" w:rsidRPr="00BF074B" w:rsidRDefault="00735A8B" w:rsidP="00155407">
      <w:pPr>
        <w:pStyle w:val="Title"/>
        <w:rPr>
          <w:sz w:val="40"/>
          <w:szCs w:val="40"/>
          <w:rtl/>
        </w:rPr>
      </w:pPr>
    </w:p>
    <w:p w:rsidR="00735A8B" w:rsidRPr="00BF074B" w:rsidRDefault="00735A8B" w:rsidP="00155407">
      <w:pPr>
        <w:pStyle w:val="Title"/>
        <w:rPr>
          <w:sz w:val="40"/>
          <w:szCs w:val="40"/>
          <w:rtl/>
        </w:rPr>
      </w:pPr>
    </w:p>
    <w:p w:rsidR="007E06A6" w:rsidRPr="00BF074B" w:rsidRDefault="007E06A6" w:rsidP="007E06A6">
      <w:pPr>
        <w:jc w:val="center"/>
        <w:rPr>
          <w:rFonts w:cs="Times New Roman"/>
          <w:b/>
          <w:bCs/>
          <w:sz w:val="40"/>
          <w:szCs w:val="40"/>
        </w:rPr>
      </w:pPr>
    </w:p>
    <w:p w:rsidR="007E06A6" w:rsidRPr="00BF074B" w:rsidRDefault="007E06A6" w:rsidP="007E06A6">
      <w:pPr>
        <w:jc w:val="center"/>
        <w:rPr>
          <w:rFonts w:cs="Times New Roman"/>
          <w:b/>
          <w:bCs/>
          <w:sz w:val="40"/>
          <w:szCs w:val="40"/>
        </w:rPr>
      </w:pPr>
      <w:r w:rsidRPr="00BF074B">
        <w:rPr>
          <w:rFonts w:cs="Times New Roman"/>
          <w:b/>
          <w:bCs/>
          <w:sz w:val="40"/>
          <w:szCs w:val="40"/>
        </w:rPr>
        <w:t>International Investment Position</w:t>
      </w:r>
    </w:p>
    <w:p w:rsidR="007E06A6" w:rsidRPr="00BF074B" w:rsidRDefault="007E06A6" w:rsidP="007E06A6">
      <w:pPr>
        <w:contextualSpacing/>
        <w:jc w:val="center"/>
        <w:rPr>
          <w:rFonts w:ascii="Arial" w:hAnsi="Arial"/>
          <w:b/>
          <w:bCs/>
          <w:sz w:val="14"/>
          <w:szCs w:val="14"/>
          <w:rtl/>
        </w:rPr>
      </w:pPr>
    </w:p>
    <w:p w:rsidR="007E06A6" w:rsidRPr="00BF074B" w:rsidRDefault="007E06A6" w:rsidP="007E06A6">
      <w:pPr>
        <w:rPr>
          <w:rFonts w:ascii="Arial" w:hAnsi="Arial"/>
          <w:b/>
          <w:bCs/>
          <w:sz w:val="14"/>
          <w:szCs w:val="14"/>
          <w:rtl/>
        </w:rPr>
      </w:pPr>
      <w:r w:rsidRPr="00BF074B">
        <w:rPr>
          <w:rFonts w:ascii="Arial" w:hAnsi="Arial"/>
          <w:b/>
          <w:bCs/>
          <w:sz w:val="14"/>
          <w:szCs w:val="14"/>
          <w:rtl/>
        </w:rPr>
        <w:br w:type="page"/>
      </w:r>
    </w:p>
    <w:p w:rsidR="007E06A6" w:rsidRPr="00BF074B" w:rsidRDefault="007E06A6" w:rsidP="007E06A6">
      <w:pPr>
        <w:bidi/>
        <w:contextualSpacing/>
        <w:jc w:val="center"/>
        <w:rPr>
          <w:rFonts w:ascii="Arial" w:hAnsi="Arial"/>
          <w:b/>
          <w:bCs/>
          <w:sz w:val="14"/>
          <w:szCs w:val="14"/>
          <w:rtl/>
        </w:rPr>
      </w:pPr>
      <w:r w:rsidRPr="00BF074B">
        <w:rPr>
          <w:rFonts w:ascii="Arial" w:hAnsi="Arial"/>
          <w:b/>
          <w:bCs/>
          <w:sz w:val="14"/>
          <w:szCs w:val="14"/>
        </w:rPr>
        <w:lastRenderedPageBreak/>
        <w:t>Gross External Debt Position in Palestine, at the end of 2014</w:t>
      </w:r>
    </w:p>
    <w:p w:rsidR="007E06A6" w:rsidRPr="00BF074B" w:rsidRDefault="007E06A6" w:rsidP="007E06A6">
      <w:pPr>
        <w:rPr>
          <w:rFonts w:ascii="Arial" w:hAnsi="Arial" w:cs="Arial"/>
          <w:b/>
          <w:bCs/>
          <w:sz w:val="10"/>
          <w:szCs w:val="10"/>
        </w:rPr>
      </w:pPr>
    </w:p>
    <w:tbl>
      <w:tblPr>
        <w:tblpPr w:leftFromText="180" w:rightFromText="180" w:vertAnchor="text" w:tblpXSpec="center" w:tblpY="1"/>
        <w:tblOverlap w:val="never"/>
        <w:bidiVisual/>
        <w:tblW w:w="5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1225"/>
        <w:gridCol w:w="3878"/>
      </w:tblGrid>
      <w:tr w:rsidR="007E06A6" w:rsidRPr="00BF074B" w:rsidTr="00B62148">
        <w:trPr>
          <w:trHeight w:val="113"/>
        </w:trPr>
        <w:tc>
          <w:tcPr>
            <w:tcW w:w="5000" w:type="pct"/>
            <w:gridSpan w:val="2"/>
            <w:tcBorders>
              <w:top w:val="nil"/>
              <w:left w:val="nil"/>
              <w:right w:val="nil"/>
            </w:tcBorders>
            <w:vAlign w:val="bottom"/>
          </w:tcPr>
          <w:p w:rsidR="007E06A6" w:rsidRPr="00BF074B" w:rsidRDefault="007E06A6" w:rsidP="00B62148">
            <w:pPr>
              <w:spacing w:line="0" w:lineRule="atLeast"/>
              <w:rPr>
                <w:b/>
                <w:bCs/>
                <w:sz w:val="14"/>
                <w:szCs w:val="14"/>
                <w:rtl/>
              </w:rPr>
            </w:pPr>
            <w:r w:rsidRPr="00BF074B">
              <w:rPr>
                <w:rFonts w:hint="cs"/>
                <w:b/>
                <w:bCs/>
                <w:sz w:val="14"/>
                <w:szCs w:val="14"/>
                <w:rtl/>
              </w:rPr>
              <w:t xml:space="preserve">  </w:t>
            </w:r>
            <w:r w:rsidRPr="00BF074B">
              <w:rPr>
                <w:rFonts w:ascii="Arial" w:hAnsi="Arial"/>
                <w:sz w:val="14"/>
                <w:szCs w:val="14"/>
              </w:rPr>
              <w:t xml:space="preserve">Value in Million USD                             </w:t>
            </w:r>
          </w:p>
        </w:tc>
      </w:tr>
      <w:tr w:rsidR="007E06A6" w:rsidRPr="00BF074B" w:rsidTr="00B62148">
        <w:trPr>
          <w:trHeight w:val="113"/>
        </w:trPr>
        <w:tc>
          <w:tcPr>
            <w:tcW w:w="1200" w:type="pct"/>
            <w:tcBorders>
              <w:bottom w:val="single" w:sz="4" w:space="0" w:color="auto"/>
            </w:tcBorders>
            <w:vAlign w:val="center"/>
          </w:tcPr>
          <w:p w:rsidR="007E06A6" w:rsidRPr="00BF074B" w:rsidRDefault="007E06A6" w:rsidP="00B62148">
            <w:pPr>
              <w:spacing w:line="0" w:lineRule="atLeast"/>
              <w:jc w:val="center"/>
              <w:rPr>
                <w:rFonts w:ascii="Arial" w:hAnsi="Arial" w:cs="Arial"/>
                <w:b/>
                <w:bCs/>
                <w:sz w:val="14"/>
                <w:szCs w:val="14"/>
              </w:rPr>
            </w:pPr>
            <w:r w:rsidRPr="00BF074B">
              <w:rPr>
                <w:rFonts w:ascii="Arial" w:hAnsi="Arial" w:cs="Arial"/>
                <w:b/>
                <w:bCs/>
                <w:sz w:val="14"/>
                <w:szCs w:val="14"/>
              </w:rPr>
              <w:t>Value</w:t>
            </w:r>
          </w:p>
        </w:tc>
        <w:tc>
          <w:tcPr>
            <w:tcW w:w="3800" w:type="pct"/>
            <w:tcBorders>
              <w:bottom w:val="single" w:sz="4" w:space="0" w:color="auto"/>
            </w:tcBorders>
            <w:vAlign w:val="center"/>
          </w:tcPr>
          <w:p w:rsidR="007E06A6" w:rsidRPr="00BF074B" w:rsidRDefault="007E06A6" w:rsidP="00B62148">
            <w:pPr>
              <w:spacing w:line="0" w:lineRule="atLeast"/>
              <w:jc w:val="center"/>
              <w:rPr>
                <w:rFonts w:ascii="Arial" w:hAnsi="Arial"/>
                <w:b/>
                <w:bCs/>
                <w:sz w:val="14"/>
                <w:szCs w:val="14"/>
              </w:rPr>
            </w:pPr>
            <w:r w:rsidRPr="00BF074B">
              <w:rPr>
                <w:rFonts w:ascii="Arial" w:hAnsi="Arial"/>
                <w:b/>
                <w:bCs/>
                <w:sz w:val="14"/>
                <w:szCs w:val="14"/>
              </w:rPr>
              <w:t>Economic Sector</w:t>
            </w:r>
          </w:p>
        </w:tc>
      </w:tr>
      <w:tr w:rsidR="007E06A6" w:rsidRPr="00BF074B" w:rsidTr="00B62148">
        <w:trPr>
          <w:trHeight w:val="113"/>
        </w:trPr>
        <w:tc>
          <w:tcPr>
            <w:tcW w:w="1200" w:type="pct"/>
            <w:tcBorders>
              <w:bottom w:val="nil"/>
            </w:tcBorders>
            <w:vAlign w:val="center"/>
          </w:tcPr>
          <w:p w:rsidR="007E06A6" w:rsidRPr="00BF074B" w:rsidRDefault="007E06A6" w:rsidP="000A7326">
            <w:pPr>
              <w:bidi/>
              <w:ind w:left="347"/>
              <w:rPr>
                <w:rFonts w:ascii="Arial" w:hAnsi="Arial" w:cs="Arial"/>
                <w:b/>
                <w:bCs/>
                <w:sz w:val="14"/>
                <w:szCs w:val="14"/>
              </w:rPr>
            </w:pPr>
            <w:r w:rsidRPr="00BF074B">
              <w:rPr>
                <w:rFonts w:ascii="Arial" w:hAnsi="Arial" w:cs="Arial"/>
                <w:b/>
                <w:bCs/>
                <w:sz w:val="14"/>
                <w:szCs w:val="14"/>
              </w:rPr>
              <w:t>1,089</w:t>
            </w:r>
          </w:p>
        </w:tc>
        <w:tc>
          <w:tcPr>
            <w:tcW w:w="3800" w:type="pct"/>
            <w:tcBorders>
              <w:bottom w:val="nil"/>
            </w:tcBorders>
            <w:vAlign w:val="center"/>
          </w:tcPr>
          <w:p w:rsidR="007E06A6" w:rsidRPr="00BF074B" w:rsidRDefault="007E06A6" w:rsidP="00B62148">
            <w:pPr>
              <w:spacing w:line="0" w:lineRule="atLeast"/>
              <w:rPr>
                <w:rFonts w:ascii="Arial" w:hAnsi="Arial"/>
                <w:b/>
                <w:bCs/>
                <w:sz w:val="14"/>
                <w:szCs w:val="14"/>
                <w:rtl/>
              </w:rPr>
            </w:pPr>
            <w:r w:rsidRPr="00BF074B">
              <w:rPr>
                <w:rFonts w:ascii="Arial" w:hAnsi="Arial"/>
                <w:b/>
                <w:bCs/>
                <w:sz w:val="14"/>
                <w:szCs w:val="14"/>
              </w:rPr>
              <w:t>General Government</w:t>
            </w:r>
          </w:p>
        </w:tc>
      </w:tr>
      <w:tr w:rsidR="007E06A6" w:rsidRPr="00BF074B" w:rsidTr="00B62148">
        <w:trPr>
          <w:trHeight w:val="113"/>
        </w:trPr>
        <w:tc>
          <w:tcPr>
            <w:tcW w:w="1200" w:type="pct"/>
            <w:tcBorders>
              <w:top w:val="nil"/>
              <w:bottom w:val="nil"/>
            </w:tcBorders>
            <w:vAlign w:val="center"/>
          </w:tcPr>
          <w:p w:rsidR="007E06A6" w:rsidRPr="00BF074B" w:rsidRDefault="007E06A6" w:rsidP="000A7326">
            <w:pPr>
              <w:bidi/>
              <w:ind w:left="347"/>
              <w:rPr>
                <w:rFonts w:ascii="Arial" w:hAnsi="Arial" w:cs="Arial"/>
                <w:sz w:val="14"/>
                <w:szCs w:val="14"/>
              </w:rPr>
            </w:pPr>
            <w:r w:rsidRPr="00BF074B">
              <w:rPr>
                <w:rFonts w:ascii="Arial" w:hAnsi="Arial" w:cs="Arial"/>
                <w:sz w:val="14"/>
                <w:szCs w:val="14"/>
              </w:rPr>
              <w:t>73</w:t>
            </w:r>
          </w:p>
        </w:tc>
        <w:tc>
          <w:tcPr>
            <w:tcW w:w="3800" w:type="pct"/>
            <w:tcBorders>
              <w:top w:val="nil"/>
              <w:bottom w:val="nil"/>
            </w:tcBorders>
            <w:vAlign w:val="center"/>
          </w:tcPr>
          <w:p w:rsidR="007E06A6" w:rsidRPr="00BF074B" w:rsidRDefault="007E06A6" w:rsidP="00B62148">
            <w:pPr>
              <w:spacing w:line="0" w:lineRule="atLeast"/>
              <w:rPr>
                <w:rFonts w:ascii="Arial" w:hAnsi="Arial"/>
                <w:sz w:val="14"/>
                <w:szCs w:val="14"/>
              </w:rPr>
            </w:pPr>
            <w:r w:rsidRPr="00BF074B">
              <w:rPr>
                <w:rFonts w:ascii="Arial" w:hAnsi="Arial"/>
                <w:sz w:val="14"/>
                <w:szCs w:val="14"/>
              </w:rPr>
              <w:t>Short-term</w:t>
            </w:r>
          </w:p>
        </w:tc>
      </w:tr>
      <w:tr w:rsidR="007E06A6" w:rsidRPr="00BF074B" w:rsidTr="00B62148">
        <w:trPr>
          <w:trHeight w:val="113"/>
        </w:trPr>
        <w:tc>
          <w:tcPr>
            <w:tcW w:w="1200" w:type="pct"/>
            <w:tcBorders>
              <w:top w:val="nil"/>
              <w:bottom w:val="nil"/>
            </w:tcBorders>
            <w:vAlign w:val="center"/>
          </w:tcPr>
          <w:p w:rsidR="007E06A6" w:rsidRPr="00BF074B" w:rsidRDefault="007E06A6" w:rsidP="000A7326">
            <w:pPr>
              <w:bidi/>
              <w:ind w:left="347"/>
              <w:rPr>
                <w:rFonts w:ascii="Arial" w:hAnsi="Arial" w:cs="Arial"/>
                <w:sz w:val="14"/>
                <w:szCs w:val="14"/>
              </w:rPr>
            </w:pPr>
            <w:r w:rsidRPr="00BF074B">
              <w:rPr>
                <w:rFonts w:ascii="Arial" w:hAnsi="Arial" w:cs="Arial"/>
                <w:sz w:val="14"/>
                <w:szCs w:val="14"/>
              </w:rPr>
              <w:t>1,016</w:t>
            </w:r>
          </w:p>
        </w:tc>
        <w:tc>
          <w:tcPr>
            <w:tcW w:w="3800" w:type="pct"/>
            <w:tcBorders>
              <w:top w:val="nil"/>
              <w:bottom w:val="nil"/>
            </w:tcBorders>
            <w:vAlign w:val="center"/>
          </w:tcPr>
          <w:p w:rsidR="007E06A6" w:rsidRPr="00BF074B" w:rsidRDefault="007E06A6" w:rsidP="00B62148">
            <w:pPr>
              <w:spacing w:line="0" w:lineRule="atLeast"/>
              <w:rPr>
                <w:rFonts w:ascii="Arial" w:hAnsi="Arial"/>
                <w:sz w:val="14"/>
                <w:szCs w:val="14"/>
                <w:rtl/>
              </w:rPr>
            </w:pPr>
            <w:r w:rsidRPr="00BF074B">
              <w:rPr>
                <w:rFonts w:ascii="Arial" w:hAnsi="Arial"/>
                <w:sz w:val="14"/>
                <w:szCs w:val="14"/>
              </w:rPr>
              <w:t>Long-term</w:t>
            </w:r>
          </w:p>
        </w:tc>
      </w:tr>
      <w:tr w:rsidR="007E06A6" w:rsidRPr="00BF074B" w:rsidTr="00B62148">
        <w:trPr>
          <w:trHeight w:val="113"/>
        </w:trPr>
        <w:tc>
          <w:tcPr>
            <w:tcW w:w="1200" w:type="pct"/>
            <w:tcBorders>
              <w:top w:val="nil"/>
              <w:bottom w:val="nil"/>
            </w:tcBorders>
            <w:vAlign w:val="center"/>
          </w:tcPr>
          <w:p w:rsidR="007E06A6" w:rsidRPr="00BF074B" w:rsidRDefault="007E06A6" w:rsidP="000A7326">
            <w:pPr>
              <w:bidi/>
              <w:ind w:left="347"/>
              <w:rPr>
                <w:rFonts w:ascii="Arial" w:hAnsi="Arial" w:cs="Arial"/>
                <w:b/>
                <w:bCs/>
                <w:sz w:val="14"/>
                <w:szCs w:val="14"/>
              </w:rPr>
            </w:pPr>
            <w:r w:rsidRPr="00BF074B">
              <w:rPr>
                <w:rFonts w:ascii="Arial" w:hAnsi="Arial" w:cs="Arial"/>
                <w:b/>
                <w:bCs/>
                <w:sz w:val="14"/>
                <w:szCs w:val="14"/>
              </w:rPr>
              <w:t>0</w:t>
            </w:r>
          </w:p>
        </w:tc>
        <w:tc>
          <w:tcPr>
            <w:tcW w:w="3800" w:type="pct"/>
            <w:tcBorders>
              <w:top w:val="nil"/>
              <w:bottom w:val="nil"/>
            </w:tcBorders>
            <w:vAlign w:val="center"/>
          </w:tcPr>
          <w:p w:rsidR="007E06A6" w:rsidRPr="00BF074B" w:rsidRDefault="007E06A6" w:rsidP="00B62148">
            <w:pPr>
              <w:spacing w:line="0" w:lineRule="atLeast"/>
              <w:rPr>
                <w:rFonts w:ascii="Arial" w:hAnsi="Arial"/>
                <w:b/>
                <w:bCs/>
                <w:sz w:val="14"/>
                <w:szCs w:val="14"/>
              </w:rPr>
            </w:pPr>
            <w:r w:rsidRPr="00BF074B">
              <w:rPr>
                <w:rFonts w:ascii="Arial" w:hAnsi="Arial"/>
                <w:b/>
                <w:bCs/>
                <w:sz w:val="14"/>
                <w:szCs w:val="14"/>
              </w:rPr>
              <w:t>Monetary Authorities</w:t>
            </w:r>
          </w:p>
        </w:tc>
      </w:tr>
      <w:tr w:rsidR="007E06A6" w:rsidRPr="00BF074B" w:rsidTr="00B62148">
        <w:trPr>
          <w:trHeight w:val="113"/>
        </w:trPr>
        <w:tc>
          <w:tcPr>
            <w:tcW w:w="1200" w:type="pct"/>
            <w:tcBorders>
              <w:top w:val="nil"/>
              <w:bottom w:val="nil"/>
            </w:tcBorders>
            <w:vAlign w:val="center"/>
          </w:tcPr>
          <w:p w:rsidR="007E06A6" w:rsidRPr="00BF074B" w:rsidRDefault="007E06A6" w:rsidP="000A7326">
            <w:pPr>
              <w:bidi/>
              <w:ind w:left="347"/>
              <w:rPr>
                <w:rFonts w:ascii="Arial" w:hAnsi="Arial" w:cs="Arial"/>
                <w:sz w:val="14"/>
                <w:szCs w:val="14"/>
              </w:rPr>
            </w:pPr>
            <w:r w:rsidRPr="00BF074B">
              <w:rPr>
                <w:rFonts w:ascii="Arial" w:hAnsi="Arial" w:cs="Arial"/>
                <w:sz w:val="14"/>
                <w:szCs w:val="14"/>
              </w:rPr>
              <w:t>0</w:t>
            </w:r>
          </w:p>
        </w:tc>
        <w:tc>
          <w:tcPr>
            <w:tcW w:w="3800" w:type="pct"/>
            <w:tcBorders>
              <w:top w:val="nil"/>
              <w:bottom w:val="nil"/>
            </w:tcBorders>
            <w:vAlign w:val="center"/>
          </w:tcPr>
          <w:p w:rsidR="007E06A6" w:rsidRPr="00BF074B" w:rsidRDefault="007E06A6" w:rsidP="00B62148">
            <w:pPr>
              <w:spacing w:line="0" w:lineRule="atLeast"/>
              <w:rPr>
                <w:rFonts w:ascii="Arial" w:hAnsi="Arial"/>
                <w:sz w:val="14"/>
                <w:szCs w:val="14"/>
              </w:rPr>
            </w:pPr>
            <w:r w:rsidRPr="00BF074B">
              <w:rPr>
                <w:rFonts w:ascii="Arial" w:hAnsi="Arial"/>
                <w:sz w:val="14"/>
                <w:szCs w:val="14"/>
              </w:rPr>
              <w:t>Short-term</w:t>
            </w:r>
          </w:p>
        </w:tc>
      </w:tr>
      <w:tr w:rsidR="007E06A6" w:rsidRPr="00BF074B" w:rsidTr="00B62148">
        <w:trPr>
          <w:trHeight w:val="113"/>
        </w:trPr>
        <w:tc>
          <w:tcPr>
            <w:tcW w:w="1200" w:type="pct"/>
            <w:tcBorders>
              <w:top w:val="nil"/>
              <w:bottom w:val="nil"/>
            </w:tcBorders>
            <w:vAlign w:val="center"/>
          </w:tcPr>
          <w:p w:rsidR="007E06A6" w:rsidRPr="00BF074B" w:rsidRDefault="007E06A6" w:rsidP="000A7326">
            <w:pPr>
              <w:bidi/>
              <w:ind w:left="347"/>
              <w:rPr>
                <w:rFonts w:ascii="Arial" w:hAnsi="Arial" w:cs="Arial"/>
                <w:sz w:val="14"/>
                <w:szCs w:val="14"/>
              </w:rPr>
            </w:pPr>
            <w:r w:rsidRPr="00BF074B">
              <w:rPr>
                <w:rFonts w:ascii="Arial" w:hAnsi="Arial" w:cs="Arial"/>
                <w:sz w:val="14"/>
                <w:szCs w:val="14"/>
              </w:rPr>
              <w:t>0</w:t>
            </w:r>
          </w:p>
        </w:tc>
        <w:tc>
          <w:tcPr>
            <w:tcW w:w="3800" w:type="pct"/>
            <w:tcBorders>
              <w:top w:val="nil"/>
              <w:bottom w:val="nil"/>
            </w:tcBorders>
            <w:vAlign w:val="center"/>
          </w:tcPr>
          <w:p w:rsidR="007E06A6" w:rsidRPr="00BF074B" w:rsidRDefault="007E06A6" w:rsidP="00B62148">
            <w:pPr>
              <w:spacing w:line="0" w:lineRule="atLeast"/>
              <w:rPr>
                <w:rFonts w:ascii="Arial" w:hAnsi="Arial"/>
                <w:sz w:val="14"/>
                <w:szCs w:val="14"/>
              </w:rPr>
            </w:pPr>
            <w:r w:rsidRPr="00BF074B">
              <w:rPr>
                <w:rFonts w:ascii="Arial" w:hAnsi="Arial"/>
                <w:sz w:val="14"/>
                <w:szCs w:val="14"/>
              </w:rPr>
              <w:t>Long-term</w:t>
            </w:r>
          </w:p>
        </w:tc>
      </w:tr>
      <w:tr w:rsidR="007E06A6" w:rsidRPr="00BF074B" w:rsidTr="00B62148">
        <w:trPr>
          <w:trHeight w:val="113"/>
        </w:trPr>
        <w:tc>
          <w:tcPr>
            <w:tcW w:w="1200" w:type="pct"/>
            <w:tcBorders>
              <w:top w:val="nil"/>
              <w:bottom w:val="nil"/>
            </w:tcBorders>
            <w:vAlign w:val="center"/>
          </w:tcPr>
          <w:p w:rsidR="007E06A6" w:rsidRPr="00BF074B" w:rsidRDefault="007E06A6" w:rsidP="000A7326">
            <w:pPr>
              <w:bidi/>
              <w:ind w:left="347"/>
              <w:rPr>
                <w:rFonts w:ascii="Arial" w:hAnsi="Arial" w:cs="Arial"/>
                <w:b/>
                <w:bCs/>
                <w:sz w:val="14"/>
                <w:szCs w:val="14"/>
              </w:rPr>
            </w:pPr>
            <w:r w:rsidRPr="00BF074B">
              <w:rPr>
                <w:rFonts w:ascii="Arial" w:hAnsi="Arial" w:cs="Arial"/>
                <w:b/>
                <w:bCs/>
                <w:sz w:val="14"/>
                <w:szCs w:val="14"/>
              </w:rPr>
              <w:t>404</w:t>
            </w:r>
          </w:p>
        </w:tc>
        <w:tc>
          <w:tcPr>
            <w:tcW w:w="3800" w:type="pct"/>
            <w:tcBorders>
              <w:top w:val="nil"/>
              <w:bottom w:val="nil"/>
            </w:tcBorders>
            <w:vAlign w:val="center"/>
          </w:tcPr>
          <w:p w:rsidR="007E06A6" w:rsidRPr="00BF074B" w:rsidRDefault="007E06A6" w:rsidP="00B62148">
            <w:pPr>
              <w:spacing w:line="0" w:lineRule="atLeast"/>
              <w:rPr>
                <w:rFonts w:ascii="Arial" w:hAnsi="Arial"/>
                <w:b/>
                <w:bCs/>
                <w:sz w:val="14"/>
                <w:szCs w:val="14"/>
                <w:rtl/>
              </w:rPr>
            </w:pPr>
            <w:r w:rsidRPr="00BF074B">
              <w:rPr>
                <w:rFonts w:ascii="Arial" w:hAnsi="Arial"/>
                <w:b/>
                <w:bCs/>
                <w:sz w:val="14"/>
                <w:szCs w:val="14"/>
              </w:rPr>
              <w:t>Banks</w:t>
            </w:r>
          </w:p>
        </w:tc>
      </w:tr>
      <w:tr w:rsidR="007E06A6" w:rsidRPr="00BF074B" w:rsidTr="00B62148">
        <w:trPr>
          <w:trHeight w:val="113"/>
        </w:trPr>
        <w:tc>
          <w:tcPr>
            <w:tcW w:w="1200" w:type="pct"/>
            <w:tcBorders>
              <w:top w:val="nil"/>
              <w:bottom w:val="nil"/>
            </w:tcBorders>
            <w:vAlign w:val="center"/>
          </w:tcPr>
          <w:p w:rsidR="007E06A6" w:rsidRPr="00BF074B" w:rsidRDefault="007E06A6" w:rsidP="000A7326">
            <w:pPr>
              <w:bidi/>
              <w:ind w:left="347"/>
              <w:rPr>
                <w:rFonts w:ascii="Arial" w:hAnsi="Arial" w:cs="Arial"/>
                <w:sz w:val="14"/>
                <w:szCs w:val="14"/>
              </w:rPr>
            </w:pPr>
            <w:r w:rsidRPr="00BF074B">
              <w:rPr>
                <w:rFonts w:ascii="Arial" w:hAnsi="Arial" w:cs="Arial"/>
                <w:sz w:val="14"/>
                <w:szCs w:val="14"/>
              </w:rPr>
              <w:t>194</w:t>
            </w:r>
          </w:p>
        </w:tc>
        <w:tc>
          <w:tcPr>
            <w:tcW w:w="3800" w:type="pct"/>
            <w:tcBorders>
              <w:top w:val="nil"/>
              <w:bottom w:val="nil"/>
            </w:tcBorders>
            <w:vAlign w:val="center"/>
          </w:tcPr>
          <w:p w:rsidR="007E06A6" w:rsidRPr="00BF074B" w:rsidRDefault="007E06A6" w:rsidP="00B62148">
            <w:pPr>
              <w:spacing w:line="0" w:lineRule="atLeast"/>
              <w:rPr>
                <w:rFonts w:ascii="Arial" w:hAnsi="Arial"/>
                <w:sz w:val="14"/>
                <w:szCs w:val="14"/>
              </w:rPr>
            </w:pPr>
            <w:r w:rsidRPr="00BF074B">
              <w:rPr>
                <w:rFonts w:ascii="Arial" w:hAnsi="Arial"/>
                <w:sz w:val="14"/>
                <w:szCs w:val="14"/>
              </w:rPr>
              <w:t>Short-term</w:t>
            </w:r>
          </w:p>
        </w:tc>
      </w:tr>
      <w:tr w:rsidR="007E06A6" w:rsidRPr="00BF074B" w:rsidTr="00B62148">
        <w:trPr>
          <w:trHeight w:val="113"/>
        </w:trPr>
        <w:tc>
          <w:tcPr>
            <w:tcW w:w="1200" w:type="pct"/>
            <w:tcBorders>
              <w:top w:val="nil"/>
              <w:bottom w:val="nil"/>
            </w:tcBorders>
            <w:vAlign w:val="center"/>
          </w:tcPr>
          <w:p w:rsidR="007E06A6" w:rsidRPr="00BF074B" w:rsidRDefault="007E06A6" w:rsidP="000A7326">
            <w:pPr>
              <w:bidi/>
              <w:ind w:left="347"/>
              <w:rPr>
                <w:rFonts w:ascii="Arial" w:hAnsi="Arial" w:cs="Arial"/>
                <w:sz w:val="14"/>
                <w:szCs w:val="14"/>
              </w:rPr>
            </w:pPr>
            <w:r w:rsidRPr="00BF074B">
              <w:rPr>
                <w:rFonts w:ascii="Arial" w:hAnsi="Arial" w:cs="Arial"/>
                <w:sz w:val="14"/>
                <w:szCs w:val="14"/>
              </w:rPr>
              <w:t>210</w:t>
            </w:r>
          </w:p>
        </w:tc>
        <w:tc>
          <w:tcPr>
            <w:tcW w:w="3800" w:type="pct"/>
            <w:tcBorders>
              <w:top w:val="nil"/>
              <w:bottom w:val="nil"/>
            </w:tcBorders>
            <w:vAlign w:val="center"/>
          </w:tcPr>
          <w:p w:rsidR="007E06A6" w:rsidRPr="00BF074B" w:rsidRDefault="007E06A6" w:rsidP="00B62148">
            <w:pPr>
              <w:spacing w:line="0" w:lineRule="atLeast"/>
              <w:rPr>
                <w:rFonts w:ascii="Arial" w:hAnsi="Arial"/>
                <w:sz w:val="14"/>
                <w:szCs w:val="14"/>
              </w:rPr>
            </w:pPr>
            <w:r w:rsidRPr="00BF074B">
              <w:rPr>
                <w:rFonts w:ascii="Arial" w:hAnsi="Arial"/>
                <w:sz w:val="14"/>
                <w:szCs w:val="14"/>
              </w:rPr>
              <w:t>Long-term</w:t>
            </w:r>
          </w:p>
        </w:tc>
      </w:tr>
      <w:tr w:rsidR="007E06A6" w:rsidRPr="00BF074B" w:rsidTr="00B62148">
        <w:trPr>
          <w:trHeight w:val="113"/>
        </w:trPr>
        <w:tc>
          <w:tcPr>
            <w:tcW w:w="1200" w:type="pct"/>
            <w:tcBorders>
              <w:top w:val="nil"/>
              <w:bottom w:val="nil"/>
            </w:tcBorders>
            <w:vAlign w:val="center"/>
          </w:tcPr>
          <w:p w:rsidR="007E06A6" w:rsidRPr="00BF074B" w:rsidRDefault="007E06A6" w:rsidP="000A7326">
            <w:pPr>
              <w:bidi/>
              <w:ind w:left="347"/>
              <w:rPr>
                <w:rFonts w:ascii="Arial" w:hAnsi="Arial" w:cs="Arial"/>
                <w:b/>
                <w:bCs/>
                <w:sz w:val="14"/>
                <w:szCs w:val="14"/>
              </w:rPr>
            </w:pPr>
            <w:r w:rsidRPr="00BF074B">
              <w:rPr>
                <w:rFonts w:ascii="Arial" w:hAnsi="Arial" w:cs="Arial"/>
                <w:b/>
                <w:bCs/>
                <w:sz w:val="14"/>
                <w:szCs w:val="14"/>
              </w:rPr>
              <w:t>49</w:t>
            </w:r>
          </w:p>
        </w:tc>
        <w:tc>
          <w:tcPr>
            <w:tcW w:w="3800" w:type="pct"/>
            <w:tcBorders>
              <w:top w:val="nil"/>
              <w:bottom w:val="nil"/>
            </w:tcBorders>
            <w:vAlign w:val="center"/>
          </w:tcPr>
          <w:p w:rsidR="007E06A6" w:rsidRPr="00BF074B" w:rsidRDefault="007E06A6" w:rsidP="00B62148">
            <w:pPr>
              <w:spacing w:line="0" w:lineRule="atLeast"/>
              <w:rPr>
                <w:rFonts w:ascii="Arial" w:hAnsi="Arial"/>
                <w:b/>
                <w:bCs/>
                <w:sz w:val="14"/>
                <w:szCs w:val="14"/>
              </w:rPr>
            </w:pPr>
            <w:r w:rsidRPr="00BF074B">
              <w:rPr>
                <w:rFonts w:ascii="Arial" w:hAnsi="Arial"/>
                <w:b/>
                <w:bCs/>
                <w:sz w:val="14"/>
                <w:szCs w:val="14"/>
              </w:rPr>
              <w:t>Other Sectors</w:t>
            </w:r>
          </w:p>
        </w:tc>
      </w:tr>
      <w:tr w:rsidR="007E06A6" w:rsidRPr="00BF074B" w:rsidTr="00B62148">
        <w:trPr>
          <w:trHeight w:val="113"/>
        </w:trPr>
        <w:tc>
          <w:tcPr>
            <w:tcW w:w="1200" w:type="pct"/>
            <w:tcBorders>
              <w:top w:val="nil"/>
              <w:bottom w:val="nil"/>
            </w:tcBorders>
            <w:vAlign w:val="center"/>
          </w:tcPr>
          <w:p w:rsidR="007E06A6" w:rsidRPr="00BF074B" w:rsidRDefault="007E06A6" w:rsidP="000A7326">
            <w:pPr>
              <w:bidi/>
              <w:ind w:left="347"/>
              <w:rPr>
                <w:rFonts w:ascii="Arial" w:hAnsi="Arial" w:cs="Arial"/>
                <w:sz w:val="14"/>
                <w:szCs w:val="14"/>
              </w:rPr>
            </w:pPr>
            <w:r w:rsidRPr="00BF074B">
              <w:rPr>
                <w:rFonts w:ascii="Arial" w:hAnsi="Arial" w:cs="Arial"/>
                <w:sz w:val="14"/>
                <w:szCs w:val="14"/>
              </w:rPr>
              <w:t>0</w:t>
            </w:r>
          </w:p>
        </w:tc>
        <w:tc>
          <w:tcPr>
            <w:tcW w:w="3800" w:type="pct"/>
            <w:tcBorders>
              <w:top w:val="nil"/>
              <w:bottom w:val="nil"/>
            </w:tcBorders>
            <w:vAlign w:val="center"/>
          </w:tcPr>
          <w:p w:rsidR="007E06A6" w:rsidRPr="00BF074B" w:rsidRDefault="007E06A6" w:rsidP="00B62148">
            <w:pPr>
              <w:spacing w:line="0" w:lineRule="atLeast"/>
              <w:rPr>
                <w:rFonts w:ascii="Arial" w:hAnsi="Arial"/>
                <w:sz w:val="14"/>
                <w:szCs w:val="14"/>
              </w:rPr>
            </w:pPr>
            <w:r w:rsidRPr="00BF074B">
              <w:rPr>
                <w:rFonts w:ascii="Arial" w:hAnsi="Arial"/>
                <w:sz w:val="14"/>
                <w:szCs w:val="14"/>
              </w:rPr>
              <w:t>Short-term</w:t>
            </w:r>
          </w:p>
        </w:tc>
      </w:tr>
      <w:tr w:rsidR="007E06A6" w:rsidRPr="00BF074B" w:rsidTr="00B62148">
        <w:trPr>
          <w:trHeight w:val="113"/>
        </w:trPr>
        <w:tc>
          <w:tcPr>
            <w:tcW w:w="1200" w:type="pct"/>
            <w:tcBorders>
              <w:top w:val="nil"/>
              <w:bottom w:val="nil"/>
            </w:tcBorders>
            <w:vAlign w:val="center"/>
          </w:tcPr>
          <w:p w:rsidR="007E06A6" w:rsidRPr="00BF074B" w:rsidRDefault="007E06A6" w:rsidP="000A7326">
            <w:pPr>
              <w:bidi/>
              <w:ind w:left="347"/>
              <w:rPr>
                <w:rFonts w:ascii="Arial" w:hAnsi="Arial" w:cs="Arial"/>
                <w:sz w:val="14"/>
                <w:szCs w:val="14"/>
              </w:rPr>
            </w:pPr>
            <w:r w:rsidRPr="00BF074B">
              <w:rPr>
                <w:rFonts w:ascii="Arial" w:hAnsi="Arial" w:cs="Arial"/>
                <w:sz w:val="14"/>
                <w:szCs w:val="14"/>
              </w:rPr>
              <w:t>49</w:t>
            </w:r>
          </w:p>
        </w:tc>
        <w:tc>
          <w:tcPr>
            <w:tcW w:w="3800" w:type="pct"/>
            <w:tcBorders>
              <w:top w:val="nil"/>
              <w:bottom w:val="nil"/>
            </w:tcBorders>
            <w:vAlign w:val="center"/>
          </w:tcPr>
          <w:p w:rsidR="007E06A6" w:rsidRPr="00BF074B" w:rsidRDefault="007E06A6" w:rsidP="00B62148">
            <w:pPr>
              <w:spacing w:line="0" w:lineRule="atLeast"/>
              <w:rPr>
                <w:rFonts w:ascii="Arial" w:hAnsi="Arial"/>
                <w:sz w:val="14"/>
                <w:szCs w:val="14"/>
              </w:rPr>
            </w:pPr>
            <w:r w:rsidRPr="00BF074B">
              <w:rPr>
                <w:rFonts w:ascii="Arial" w:hAnsi="Arial"/>
                <w:sz w:val="14"/>
                <w:szCs w:val="14"/>
              </w:rPr>
              <w:t>Long-term</w:t>
            </w:r>
          </w:p>
        </w:tc>
      </w:tr>
      <w:tr w:rsidR="007E06A6" w:rsidRPr="00BF074B" w:rsidTr="00B62148">
        <w:trPr>
          <w:trHeight w:val="113"/>
        </w:trPr>
        <w:tc>
          <w:tcPr>
            <w:tcW w:w="1200" w:type="pct"/>
            <w:tcBorders>
              <w:top w:val="nil"/>
              <w:bottom w:val="nil"/>
            </w:tcBorders>
            <w:vAlign w:val="center"/>
          </w:tcPr>
          <w:p w:rsidR="007E06A6" w:rsidRPr="00BF074B" w:rsidRDefault="007E06A6" w:rsidP="000A7326">
            <w:pPr>
              <w:bidi/>
              <w:ind w:left="347"/>
              <w:rPr>
                <w:rFonts w:ascii="Arial" w:hAnsi="Arial" w:cs="Arial"/>
                <w:b/>
                <w:bCs/>
                <w:sz w:val="14"/>
                <w:szCs w:val="14"/>
              </w:rPr>
            </w:pPr>
            <w:r w:rsidRPr="00BF074B">
              <w:rPr>
                <w:rFonts w:ascii="Arial" w:hAnsi="Arial" w:cs="Arial"/>
                <w:b/>
                <w:bCs/>
                <w:sz w:val="14"/>
                <w:szCs w:val="14"/>
              </w:rPr>
              <w:t>0</w:t>
            </w:r>
          </w:p>
        </w:tc>
        <w:tc>
          <w:tcPr>
            <w:tcW w:w="3800" w:type="pct"/>
            <w:tcBorders>
              <w:top w:val="nil"/>
              <w:bottom w:val="nil"/>
            </w:tcBorders>
            <w:vAlign w:val="center"/>
          </w:tcPr>
          <w:p w:rsidR="007E06A6" w:rsidRPr="00BF074B" w:rsidRDefault="007E06A6" w:rsidP="00B62148">
            <w:pPr>
              <w:spacing w:line="0" w:lineRule="atLeast"/>
              <w:rPr>
                <w:rFonts w:ascii="Arial" w:hAnsi="Arial"/>
                <w:b/>
                <w:bCs/>
                <w:sz w:val="14"/>
                <w:szCs w:val="14"/>
              </w:rPr>
            </w:pPr>
            <w:r w:rsidRPr="00BF074B">
              <w:rPr>
                <w:rFonts w:ascii="Arial" w:hAnsi="Arial"/>
                <w:b/>
                <w:bCs/>
                <w:sz w:val="14"/>
                <w:szCs w:val="14"/>
              </w:rPr>
              <w:t xml:space="preserve">Direct Investment: Lending Between </w:t>
            </w:r>
            <w:proofErr w:type="spellStart"/>
            <w:r w:rsidRPr="00BF074B">
              <w:rPr>
                <w:rFonts w:ascii="Arial" w:hAnsi="Arial"/>
                <w:b/>
                <w:bCs/>
                <w:sz w:val="14"/>
                <w:szCs w:val="14"/>
              </w:rPr>
              <w:t>Affliated</w:t>
            </w:r>
            <w:proofErr w:type="spellEnd"/>
            <w:r w:rsidRPr="00BF074B">
              <w:rPr>
                <w:rFonts w:ascii="Arial" w:hAnsi="Arial"/>
                <w:b/>
                <w:bCs/>
                <w:sz w:val="14"/>
                <w:szCs w:val="14"/>
              </w:rPr>
              <w:t xml:space="preserve"> Companies</w:t>
            </w:r>
          </w:p>
        </w:tc>
      </w:tr>
      <w:tr w:rsidR="007E06A6" w:rsidRPr="00BF074B" w:rsidTr="00B62148">
        <w:trPr>
          <w:trHeight w:val="113"/>
        </w:trPr>
        <w:tc>
          <w:tcPr>
            <w:tcW w:w="1200" w:type="pct"/>
            <w:tcBorders>
              <w:top w:val="nil"/>
              <w:bottom w:val="nil"/>
            </w:tcBorders>
            <w:vAlign w:val="center"/>
          </w:tcPr>
          <w:p w:rsidR="007E06A6" w:rsidRPr="00BF074B" w:rsidRDefault="007E06A6" w:rsidP="000A7326">
            <w:pPr>
              <w:bidi/>
              <w:ind w:left="347"/>
              <w:rPr>
                <w:rFonts w:ascii="Arial" w:hAnsi="Arial" w:cs="Arial"/>
                <w:sz w:val="14"/>
                <w:szCs w:val="14"/>
              </w:rPr>
            </w:pPr>
            <w:r w:rsidRPr="00BF074B">
              <w:rPr>
                <w:rFonts w:ascii="Arial" w:hAnsi="Arial" w:cs="Arial"/>
                <w:sz w:val="14"/>
                <w:szCs w:val="14"/>
              </w:rPr>
              <w:t>0</w:t>
            </w:r>
          </w:p>
        </w:tc>
        <w:tc>
          <w:tcPr>
            <w:tcW w:w="3800" w:type="pct"/>
            <w:tcBorders>
              <w:top w:val="nil"/>
              <w:bottom w:val="nil"/>
            </w:tcBorders>
            <w:vAlign w:val="center"/>
          </w:tcPr>
          <w:p w:rsidR="007E06A6" w:rsidRPr="00BF074B" w:rsidRDefault="007E06A6" w:rsidP="00B62148">
            <w:pPr>
              <w:spacing w:line="0" w:lineRule="atLeast"/>
              <w:rPr>
                <w:rFonts w:ascii="Arial" w:hAnsi="Arial"/>
                <w:sz w:val="14"/>
                <w:szCs w:val="14"/>
              </w:rPr>
            </w:pPr>
            <w:r w:rsidRPr="00BF074B">
              <w:rPr>
                <w:rFonts w:ascii="Arial" w:hAnsi="Arial"/>
                <w:sz w:val="14"/>
                <w:szCs w:val="14"/>
              </w:rPr>
              <w:t>Debt Liabilities to Affiliated Enterprises</w:t>
            </w:r>
          </w:p>
        </w:tc>
      </w:tr>
      <w:tr w:rsidR="007E06A6" w:rsidRPr="00BF074B" w:rsidTr="00B62148">
        <w:trPr>
          <w:trHeight w:val="113"/>
        </w:trPr>
        <w:tc>
          <w:tcPr>
            <w:tcW w:w="1200" w:type="pct"/>
            <w:tcBorders>
              <w:top w:val="nil"/>
              <w:bottom w:val="nil"/>
            </w:tcBorders>
            <w:vAlign w:val="center"/>
          </w:tcPr>
          <w:p w:rsidR="007E06A6" w:rsidRPr="00BF074B" w:rsidRDefault="007E06A6" w:rsidP="000A7326">
            <w:pPr>
              <w:bidi/>
              <w:ind w:left="347"/>
              <w:rPr>
                <w:rFonts w:ascii="Arial" w:hAnsi="Arial" w:cs="Arial"/>
                <w:sz w:val="14"/>
                <w:szCs w:val="14"/>
              </w:rPr>
            </w:pPr>
            <w:r w:rsidRPr="00BF074B">
              <w:rPr>
                <w:rFonts w:ascii="Arial" w:hAnsi="Arial" w:cs="Arial"/>
                <w:sz w:val="14"/>
                <w:szCs w:val="14"/>
              </w:rPr>
              <w:t>0</w:t>
            </w:r>
          </w:p>
        </w:tc>
        <w:tc>
          <w:tcPr>
            <w:tcW w:w="3800" w:type="pct"/>
            <w:tcBorders>
              <w:top w:val="nil"/>
              <w:bottom w:val="nil"/>
            </w:tcBorders>
            <w:vAlign w:val="center"/>
          </w:tcPr>
          <w:p w:rsidR="007E06A6" w:rsidRPr="00BF074B" w:rsidRDefault="007E06A6" w:rsidP="00B62148">
            <w:pPr>
              <w:spacing w:line="0" w:lineRule="atLeast"/>
              <w:rPr>
                <w:rFonts w:ascii="Arial" w:hAnsi="Arial"/>
                <w:sz w:val="14"/>
                <w:szCs w:val="14"/>
              </w:rPr>
            </w:pPr>
            <w:r w:rsidRPr="00BF074B">
              <w:rPr>
                <w:rFonts w:ascii="Arial" w:hAnsi="Arial"/>
                <w:sz w:val="14"/>
                <w:szCs w:val="14"/>
              </w:rPr>
              <w:t>Debt Liabilities to Direct Investors</w:t>
            </w:r>
          </w:p>
        </w:tc>
      </w:tr>
      <w:tr w:rsidR="007E06A6" w:rsidRPr="00BF074B" w:rsidTr="00B62148">
        <w:trPr>
          <w:trHeight w:val="113"/>
        </w:trPr>
        <w:tc>
          <w:tcPr>
            <w:tcW w:w="1200" w:type="pct"/>
            <w:tcBorders>
              <w:top w:val="nil"/>
            </w:tcBorders>
            <w:vAlign w:val="center"/>
          </w:tcPr>
          <w:p w:rsidR="007E06A6" w:rsidRPr="00BF074B" w:rsidRDefault="007E06A6" w:rsidP="000A7326">
            <w:pPr>
              <w:bidi/>
              <w:ind w:left="347"/>
              <w:rPr>
                <w:rFonts w:ascii="Arial" w:hAnsi="Arial" w:cs="Arial"/>
                <w:b/>
                <w:bCs/>
                <w:sz w:val="14"/>
                <w:szCs w:val="14"/>
              </w:rPr>
            </w:pPr>
            <w:r w:rsidRPr="00BF074B">
              <w:rPr>
                <w:rFonts w:ascii="Arial" w:hAnsi="Arial" w:cs="Arial"/>
                <w:b/>
                <w:bCs/>
                <w:sz w:val="14"/>
                <w:szCs w:val="14"/>
              </w:rPr>
              <w:t>1,542</w:t>
            </w:r>
          </w:p>
        </w:tc>
        <w:tc>
          <w:tcPr>
            <w:tcW w:w="3800" w:type="pct"/>
            <w:tcBorders>
              <w:top w:val="nil"/>
            </w:tcBorders>
            <w:vAlign w:val="center"/>
          </w:tcPr>
          <w:p w:rsidR="007E06A6" w:rsidRPr="00BF074B" w:rsidRDefault="007E06A6" w:rsidP="00B62148">
            <w:pPr>
              <w:spacing w:line="0" w:lineRule="atLeast"/>
              <w:rPr>
                <w:rFonts w:ascii="Arial" w:hAnsi="Arial"/>
                <w:b/>
                <w:bCs/>
                <w:sz w:val="14"/>
                <w:szCs w:val="14"/>
              </w:rPr>
            </w:pPr>
            <w:r w:rsidRPr="00BF074B">
              <w:rPr>
                <w:rFonts w:ascii="Arial" w:hAnsi="Arial"/>
                <w:b/>
                <w:bCs/>
                <w:sz w:val="14"/>
                <w:szCs w:val="14"/>
              </w:rPr>
              <w:t>Gross External Debt Position</w:t>
            </w:r>
          </w:p>
        </w:tc>
      </w:tr>
    </w:tbl>
    <w:p w:rsidR="007E06A6" w:rsidRPr="00BF074B" w:rsidRDefault="007E06A6" w:rsidP="007E06A6">
      <w:pPr>
        <w:rPr>
          <w:sz w:val="22"/>
          <w:szCs w:val="22"/>
          <w:rtl/>
        </w:rPr>
      </w:pPr>
    </w:p>
    <w:p w:rsidR="007E06A6" w:rsidRPr="00BF074B" w:rsidRDefault="007E06A6" w:rsidP="007E06A6">
      <w:pPr>
        <w:rPr>
          <w:sz w:val="22"/>
          <w:szCs w:val="22"/>
          <w:rtl/>
        </w:rPr>
      </w:pPr>
    </w:p>
    <w:p w:rsidR="007E06A6" w:rsidRPr="00BF074B" w:rsidRDefault="007E06A6" w:rsidP="007E06A6">
      <w:pPr>
        <w:rPr>
          <w:sz w:val="22"/>
          <w:szCs w:val="22"/>
          <w:rtl/>
        </w:rPr>
      </w:pPr>
    </w:p>
    <w:p w:rsidR="007E06A6" w:rsidRPr="00BF074B" w:rsidRDefault="007E06A6" w:rsidP="007E06A6">
      <w:pPr>
        <w:rPr>
          <w:sz w:val="22"/>
          <w:szCs w:val="22"/>
        </w:rPr>
        <w:sectPr w:rsidR="007E06A6" w:rsidRPr="00BF074B" w:rsidSect="00844424">
          <w:footnotePr>
            <w:numStart w:val="2"/>
          </w:footnotePr>
          <w:endnotePr>
            <w:numFmt w:val="lowerLetter"/>
          </w:endnotePr>
          <w:pgSz w:w="6237" w:h="8222" w:code="9"/>
          <w:pgMar w:top="397" w:right="397" w:bottom="737" w:left="397" w:header="709" w:footer="709" w:gutter="0"/>
          <w:pgNumType w:start="41"/>
          <w:cols w:space="720"/>
          <w:bidi/>
          <w:rtlGutter/>
        </w:sectPr>
      </w:pPr>
    </w:p>
    <w:p w:rsidR="007E06A6" w:rsidRPr="00BF074B" w:rsidRDefault="007E06A6" w:rsidP="007E06A6">
      <w:pPr>
        <w:jc w:val="center"/>
        <w:rPr>
          <w:rFonts w:ascii="Arial" w:hAnsi="Arial"/>
          <w:b/>
          <w:bCs/>
          <w:sz w:val="14"/>
          <w:szCs w:val="14"/>
          <w:rtl/>
        </w:rPr>
      </w:pPr>
      <w:r w:rsidRPr="00BF074B">
        <w:rPr>
          <w:rFonts w:ascii="Arial" w:hAnsi="Arial"/>
          <w:b/>
          <w:bCs/>
          <w:sz w:val="14"/>
          <w:szCs w:val="14"/>
        </w:rPr>
        <w:lastRenderedPageBreak/>
        <w:t>International Investment Position (IIP) Stock by Economic Sectors For Palestine, at End of 2014</w:t>
      </w:r>
    </w:p>
    <w:tbl>
      <w:tblPr>
        <w:tblW w:w="5103"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tblPr>
      <w:tblGrid>
        <w:gridCol w:w="1370"/>
        <w:gridCol w:w="390"/>
        <w:gridCol w:w="798"/>
        <w:gridCol w:w="434"/>
        <w:gridCol w:w="419"/>
        <w:gridCol w:w="1078"/>
        <w:gridCol w:w="614"/>
      </w:tblGrid>
      <w:tr w:rsidR="007E06A6" w:rsidRPr="00BF074B" w:rsidTr="00B62148">
        <w:trPr>
          <w:trHeight w:val="170"/>
          <w:jc w:val="center"/>
        </w:trPr>
        <w:tc>
          <w:tcPr>
            <w:tcW w:w="5000" w:type="pct"/>
            <w:gridSpan w:val="7"/>
            <w:tcBorders>
              <w:top w:val="nil"/>
              <w:left w:val="nil"/>
              <w:bottom w:val="single" w:sz="4" w:space="0" w:color="auto"/>
              <w:right w:val="nil"/>
            </w:tcBorders>
            <w:vAlign w:val="center"/>
            <w:hideMark/>
          </w:tcPr>
          <w:p w:rsidR="007E06A6" w:rsidRPr="00BF074B" w:rsidRDefault="007E06A6" w:rsidP="00B62148">
            <w:pPr>
              <w:ind w:left="86" w:right="-851"/>
              <w:contextualSpacing/>
              <w:rPr>
                <w:rFonts w:ascii="Arial" w:hAnsi="Arial"/>
                <w:sz w:val="12"/>
                <w:szCs w:val="12"/>
                <w:rtl/>
              </w:rPr>
            </w:pPr>
            <w:r w:rsidRPr="00BF074B">
              <w:rPr>
                <w:rFonts w:ascii="Arial" w:hAnsi="Arial"/>
                <w:sz w:val="12"/>
                <w:szCs w:val="12"/>
              </w:rPr>
              <w:t xml:space="preserve">Value in Million USD  </w:t>
            </w:r>
          </w:p>
        </w:tc>
      </w:tr>
      <w:tr w:rsidR="007E06A6" w:rsidRPr="00BF074B" w:rsidTr="000A7326">
        <w:trPr>
          <w:trHeight w:val="170"/>
          <w:jc w:val="center"/>
        </w:trPr>
        <w:tc>
          <w:tcPr>
            <w:tcW w:w="1342" w:type="pct"/>
            <w:vMerge w:val="restart"/>
            <w:tcBorders>
              <w:top w:val="single" w:sz="4" w:space="0" w:color="auto"/>
              <w:left w:val="single" w:sz="4" w:space="0" w:color="auto"/>
              <w:bottom w:val="single" w:sz="4" w:space="0" w:color="auto"/>
              <w:right w:val="single" w:sz="4" w:space="0" w:color="auto"/>
            </w:tcBorders>
            <w:vAlign w:val="center"/>
            <w:hideMark/>
          </w:tcPr>
          <w:p w:rsidR="007E06A6" w:rsidRPr="00BF074B" w:rsidRDefault="007E06A6" w:rsidP="00B62148">
            <w:pPr>
              <w:tabs>
                <w:tab w:val="left" w:pos="3067"/>
              </w:tabs>
              <w:jc w:val="center"/>
              <w:rPr>
                <w:rFonts w:ascii="Arial" w:hAnsi="Arial"/>
                <w:b/>
                <w:bCs/>
                <w:sz w:val="12"/>
                <w:szCs w:val="12"/>
              </w:rPr>
            </w:pPr>
            <w:r w:rsidRPr="00BF074B">
              <w:rPr>
                <w:rFonts w:ascii="Arial" w:hAnsi="Arial"/>
                <w:b/>
                <w:bCs/>
                <w:sz w:val="12"/>
                <w:szCs w:val="12"/>
              </w:rPr>
              <w:t>Investments Stocks by Type of Investment</w:t>
            </w:r>
          </w:p>
        </w:tc>
        <w:tc>
          <w:tcPr>
            <w:tcW w:w="382" w:type="pct"/>
            <w:vMerge w:val="restart"/>
            <w:tcBorders>
              <w:top w:val="single" w:sz="4" w:space="0" w:color="auto"/>
              <w:left w:val="single" w:sz="4" w:space="0" w:color="auto"/>
              <w:right w:val="single" w:sz="4" w:space="0" w:color="auto"/>
            </w:tcBorders>
            <w:vAlign w:val="center"/>
          </w:tcPr>
          <w:p w:rsidR="007E06A6" w:rsidRPr="00BF074B" w:rsidRDefault="007E06A6" w:rsidP="00B62148">
            <w:pPr>
              <w:jc w:val="center"/>
              <w:rPr>
                <w:b/>
                <w:bCs/>
                <w:sz w:val="12"/>
                <w:szCs w:val="12"/>
                <w:rtl/>
              </w:rPr>
            </w:pPr>
            <w:r w:rsidRPr="00BF074B">
              <w:rPr>
                <w:rFonts w:ascii="Arial" w:hAnsi="Arial"/>
                <w:b/>
                <w:bCs/>
                <w:sz w:val="12"/>
                <w:szCs w:val="12"/>
              </w:rPr>
              <w:t>Total</w:t>
            </w:r>
          </w:p>
        </w:tc>
        <w:tc>
          <w:tcPr>
            <w:tcW w:w="3276" w:type="pct"/>
            <w:gridSpan w:val="5"/>
            <w:tcBorders>
              <w:top w:val="single" w:sz="4" w:space="0" w:color="auto"/>
              <w:left w:val="single" w:sz="4" w:space="0" w:color="auto"/>
              <w:bottom w:val="single" w:sz="4" w:space="0" w:color="auto"/>
              <w:right w:val="single" w:sz="4" w:space="0" w:color="auto"/>
            </w:tcBorders>
            <w:vAlign w:val="center"/>
            <w:hideMark/>
          </w:tcPr>
          <w:p w:rsidR="007E06A6" w:rsidRPr="00BF074B" w:rsidRDefault="007E06A6" w:rsidP="00B62148">
            <w:pPr>
              <w:jc w:val="center"/>
              <w:rPr>
                <w:b/>
                <w:bCs/>
                <w:sz w:val="12"/>
                <w:szCs w:val="12"/>
              </w:rPr>
            </w:pPr>
            <w:r w:rsidRPr="00BF074B">
              <w:rPr>
                <w:rFonts w:ascii="Arial" w:hAnsi="Arial"/>
                <w:b/>
                <w:bCs/>
                <w:sz w:val="12"/>
                <w:szCs w:val="12"/>
              </w:rPr>
              <w:t>Economic Sector</w:t>
            </w:r>
          </w:p>
        </w:tc>
      </w:tr>
      <w:tr w:rsidR="007E06A6" w:rsidRPr="00BF074B" w:rsidTr="000A7326">
        <w:trPr>
          <w:trHeight w:val="170"/>
          <w:jc w:val="center"/>
        </w:trPr>
        <w:tc>
          <w:tcPr>
            <w:tcW w:w="1342" w:type="pct"/>
            <w:vMerge/>
            <w:tcBorders>
              <w:top w:val="single" w:sz="4" w:space="0" w:color="auto"/>
              <w:left w:val="single" w:sz="4" w:space="0" w:color="auto"/>
              <w:bottom w:val="single" w:sz="4" w:space="0" w:color="auto"/>
              <w:right w:val="single" w:sz="4" w:space="0" w:color="auto"/>
            </w:tcBorders>
            <w:vAlign w:val="center"/>
            <w:hideMark/>
          </w:tcPr>
          <w:p w:rsidR="007E06A6" w:rsidRPr="00BF074B" w:rsidRDefault="007E06A6" w:rsidP="00B62148">
            <w:pPr>
              <w:rPr>
                <w:b/>
                <w:bCs/>
                <w:sz w:val="12"/>
                <w:szCs w:val="12"/>
              </w:rPr>
            </w:pPr>
          </w:p>
        </w:tc>
        <w:tc>
          <w:tcPr>
            <w:tcW w:w="382" w:type="pct"/>
            <w:vMerge/>
            <w:tcBorders>
              <w:left w:val="single" w:sz="4" w:space="0" w:color="auto"/>
              <w:right w:val="single" w:sz="4" w:space="0" w:color="auto"/>
            </w:tcBorders>
            <w:vAlign w:val="center"/>
          </w:tcPr>
          <w:p w:rsidR="007E06A6" w:rsidRPr="00BF074B" w:rsidRDefault="007E06A6" w:rsidP="00B62148">
            <w:pPr>
              <w:jc w:val="center"/>
              <w:rPr>
                <w:rFonts w:ascii="Arial" w:hAnsi="Arial"/>
                <w:b/>
                <w:bCs/>
                <w:sz w:val="12"/>
                <w:szCs w:val="12"/>
              </w:rPr>
            </w:pPr>
          </w:p>
        </w:tc>
        <w:tc>
          <w:tcPr>
            <w:tcW w:w="782" w:type="pct"/>
            <w:vMerge w:val="restart"/>
            <w:tcBorders>
              <w:top w:val="single" w:sz="4" w:space="0" w:color="auto"/>
              <w:left w:val="single" w:sz="4" w:space="0" w:color="auto"/>
              <w:bottom w:val="single" w:sz="4" w:space="0" w:color="auto"/>
              <w:right w:val="single" w:sz="4" w:space="0" w:color="auto"/>
            </w:tcBorders>
            <w:vAlign w:val="center"/>
            <w:hideMark/>
          </w:tcPr>
          <w:p w:rsidR="007E06A6" w:rsidRPr="00BF074B" w:rsidRDefault="007E06A6" w:rsidP="00B62148">
            <w:pPr>
              <w:jc w:val="center"/>
              <w:rPr>
                <w:rFonts w:ascii="Arial" w:hAnsi="Arial"/>
                <w:sz w:val="12"/>
                <w:szCs w:val="12"/>
              </w:rPr>
            </w:pPr>
            <w:r w:rsidRPr="00BF074B">
              <w:rPr>
                <w:rFonts w:ascii="Arial" w:hAnsi="Arial"/>
                <w:sz w:val="12"/>
                <w:szCs w:val="12"/>
              </w:rPr>
              <w:t xml:space="preserve">Monetary </w:t>
            </w:r>
            <w:proofErr w:type="spellStart"/>
            <w:r w:rsidRPr="00BF074B">
              <w:rPr>
                <w:rFonts w:ascii="Arial" w:hAnsi="Arial"/>
                <w:sz w:val="12"/>
                <w:szCs w:val="12"/>
              </w:rPr>
              <w:t>Authori</w:t>
            </w:r>
            <w:proofErr w:type="spellEnd"/>
            <w:r w:rsidRPr="00BF074B">
              <w:rPr>
                <w:rFonts w:ascii="Arial" w:hAnsi="Arial"/>
                <w:sz w:val="12"/>
                <w:szCs w:val="12"/>
              </w:rPr>
              <w:t>-ties (PMA)</w:t>
            </w:r>
          </w:p>
        </w:tc>
        <w:tc>
          <w:tcPr>
            <w:tcW w:w="425" w:type="pct"/>
            <w:vMerge w:val="restart"/>
            <w:tcBorders>
              <w:top w:val="single" w:sz="4" w:space="0" w:color="auto"/>
              <w:left w:val="single" w:sz="4" w:space="0" w:color="auto"/>
              <w:bottom w:val="single" w:sz="4" w:space="0" w:color="auto"/>
              <w:right w:val="single" w:sz="4" w:space="0" w:color="auto"/>
            </w:tcBorders>
            <w:vAlign w:val="center"/>
            <w:hideMark/>
          </w:tcPr>
          <w:p w:rsidR="007E06A6" w:rsidRPr="00BF074B" w:rsidRDefault="007E06A6" w:rsidP="00B62148">
            <w:pPr>
              <w:jc w:val="center"/>
              <w:rPr>
                <w:rFonts w:ascii="Arial" w:hAnsi="Arial"/>
                <w:sz w:val="12"/>
                <w:szCs w:val="12"/>
              </w:rPr>
            </w:pPr>
            <w:proofErr w:type="spellStart"/>
            <w:r w:rsidRPr="00BF074B">
              <w:rPr>
                <w:rFonts w:ascii="Arial" w:hAnsi="Arial"/>
                <w:sz w:val="12"/>
                <w:szCs w:val="12"/>
              </w:rPr>
              <w:t>Gover-nment</w:t>
            </w:r>
            <w:proofErr w:type="spellEnd"/>
            <w:r w:rsidRPr="00BF074B">
              <w:rPr>
                <w:rFonts w:ascii="Arial" w:hAnsi="Arial"/>
                <w:sz w:val="12"/>
                <w:szCs w:val="12"/>
              </w:rPr>
              <w:t xml:space="preserve"> Sector</w:t>
            </w:r>
          </w:p>
        </w:tc>
        <w:tc>
          <w:tcPr>
            <w:tcW w:w="411" w:type="pct"/>
            <w:vMerge w:val="restart"/>
            <w:tcBorders>
              <w:top w:val="single" w:sz="4" w:space="0" w:color="auto"/>
              <w:left w:val="single" w:sz="4" w:space="0" w:color="auto"/>
              <w:bottom w:val="single" w:sz="4" w:space="0" w:color="auto"/>
              <w:right w:val="single" w:sz="4" w:space="0" w:color="auto"/>
            </w:tcBorders>
            <w:vAlign w:val="center"/>
            <w:hideMark/>
          </w:tcPr>
          <w:p w:rsidR="007E06A6" w:rsidRPr="00BF074B" w:rsidRDefault="007E06A6" w:rsidP="00B62148">
            <w:pPr>
              <w:jc w:val="center"/>
              <w:rPr>
                <w:rFonts w:ascii="Arial" w:hAnsi="Arial"/>
                <w:sz w:val="12"/>
                <w:szCs w:val="12"/>
              </w:rPr>
            </w:pPr>
            <w:r w:rsidRPr="00BF074B">
              <w:rPr>
                <w:rFonts w:ascii="Arial" w:hAnsi="Arial"/>
                <w:sz w:val="12"/>
                <w:szCs w:val="12"/>
              </w:rPr>
              <w:t>Banks Sector</w:t>
            </w:r>
          </w:p>
        </w:tc>
        <w:tc>
          <w:tcPr>
            <w:tcW w:w="1658" w:type="pct"/>
            <w:gridSpan w:val="2"/>
            <w:tcBorders>
              <w:top w:val="single" w:sz="4" w:space="0" w:color="auto"/>
              <w:left w:val="single" w:sz="4" w:space="0" w:color="auto"/>
              <w:bottom w:val="single" w:sz="4" w:space="0" w:color="auto"/>
              <w:right w:val="single" w:sz="4" w:space="0" w:color="auto"/>
            </w:tcBorders>
            <w:vAlign w:val="center"/>
            <w:hideMark/>
          </w:tcPr>
          <w:p w:rsidR="007E06A6" w:rsidRPr="00BF074B" w:rsidRDefault="007E06A6" w:rsidP="00B62148">
            <w:pPr>
              <w:jc w:val="center"/>
              <w:rPr>
                <w:rFonts w:ascii="Arial" w:hAnsi="Arial" w:cs="Arial"/>
                <w:sz w:val="12"/>
                <w:szCs w:val="12"/>
              </w:rPr>
            </w:pPr>
            <w:r w:rsidRPr="00BF074B">
              <w:rPr>
                <w:rFonts w:ascii="Arial" w:hAnsi="Arial" w:cs="Arial"/>
                <w:sz w:val="12"/>
                <w:szCs w:val="12"/>
              </w:rPr>
              <w:t>Others Sectors</w:t>
            </w:r>
          </w:p>
        </w:tc>
      </w:tr>
      <w:tr w:rsidR="007E06A6" w:rsidRPr="00BF074B" w:rsidTr="000A7326">
        <w:trPr>
          <w:trHeight w:val="170"/>
          <w:jc w:val="center"/>
        </w:trPr>
        <w:tc>
          <w:tcPr>
            <w:tcW w:w="1342" w:type="pct"/>
            <w:vMerge/>
            <w:tcBorders>
              <w:top w:val="single" w:sz="4" w:space="0" w:color="auto"/>
              <w:left w:val="single" w:sz="4" w:space="0" w:color="auto"/>
              <w:bottom w:val="single" w:sz="4" w:space="0" w:color="auto"/>
              <w:right w:val="single" w:sz="4" w:space="0" w:color="auto"/>
            </w:tcBorders>
            <w:vAlign w:val="center"/>
            <w:hideMark/>
          </w:tcPr>
          <w:p w:rsidR="007E06A6" w:rsidRPr="00BF074B" w:rsidRDefault="007E06A6" w:rsidP="00B62148">
            <w:pPr>
              <w:rPr>
                <w:b/>
                <w:bCs/>
                <w:sz w:val="12"/>
                <w:szCs w:val="12"/>
              </w:rPr>
            </w:pPr>
          </w:p>
        </w:tc>
        <w:tc>
          <w:tcPr>
            <w:tcW w:w="382" w:type="pct"/>
            <w:vMerge/>
            <w:tcBorders>
              <w:left w:val="single" w:sz="4" w:space="0" w:color="auto"/>
              <w:bottom w:val="single" w:sz="4" w:space="0" w:color="auto"/>
              <w:right w:val="single" w:sz="4" w:space="0" w:color="auto"/>
            </w:tcBorders>
            <w:vAlign w:val="center"/>
          </w:tcPr>
          <w:p w:rsidR="007E06A6" w:rsidRPr="00BF074B" w:rsidRDefault="007E06A6" w:rsidP="00B62148">
            <w:pPr>
              <w:rPr>
                <w:rFonts w:ascii="Arial" w:hAnsi="Arial"/>
                <w:b/>
                <w:bCs/>
                <w:sz w:val="12"/>
                <w:szCs w:val="12"/>
              </w:rPr>
            </w:pPr>
          </w:p>
        </w:tc>
        <w:tc>
          <w:tcPr>
            <w:tcW w:w="782" w:type="pct"/>
            <w:vMerge/>
            <w:tcBorders>
              <w:top w:val="single" w:sz="4" w:space="0" w:color="auto"/>
              <w:left w:val="single" w:sz="4" w:space="0" w:color="auto"/>
              <w:bottom w:val="single" w:sz="4" w:space="0" w:color="auto"/>
              <w:right w:val="single" w:sz="4" w:space="0" w:color="auto"/>
            </w:tcBorders>
            <w:vAlign w:val="center"/>
            <w:hideMark/>
          </w:tcPr>
          <w:p w:rsidR="007E06A6" w:rsidRPr="00BF074B" w:rsidRDefault="007E06A6" w:rsidP="00B62148">
            <w:pPr>
              <w:rPr>
                <w:rFonts w:ascii="Arial" w:hAnsi="Arial"/>
                <w:sz w:val="12"/>
                <w:szCs w:val="12"/>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7E06A6" w:rsidRPr="00BF074B" w:rsidRDefault="007E06A6" w:rsidP="00B62148">
            <w:pPr>
              <w:rPr>
                <w:rFonts w:ascii="Arial" w:hAnsi="Arial"/>
                <w:sz w:val="12"/>
                <w:szCs w:val="12"/>
              </w:rPr>
            </w:pPr>
          </w:p>
        </w:tc>
        <w:tc>
          <w:tcPr>
            <w:tcW w:w="411" w:type="pct"/>
            <w:vMerge/>
            <w:tcBorders>
              <w:top w:val="single" w:sz="4" w:space="0" w:color="auto"/>
              <w:left w:val="single" w:sz="4" w:space="0" w:color="auto"/>
              <w:bottom w:val="single" w:sz="4" w:space="0" w:color="auto"/>
              <w:right w:val="single" w:sz="4" w:space="0" w:color="auto"/>
            </w:tcBorders>
            <w:vAlign w:val="center"/>
            <w:hideMark/>
          </w:tcPr>
          <w:p w:rsidR="007E06A6" w:rsidRPr="00BF074B" w:rsidRDefault="007E06A6" w:rsidP="00B62148">
            <w:pPr>
              <w:rPr>
                <w:rFonts w:ascii="Arial" w:hAnsi="Arial"/>
                <w:sz w:val="12"/>
                <w:szCs w:val="12"/>
              </w:rPr>
            </w:pPr>
          </w:p>
        </w:tc>
        <w:tc>
          <w:tcPr>
            <w:tcW w:w="1056" w:type="pct"/>
            <w:tcBorders>
              <w:top w:val="single" w:sz="4" w:space="0" w:color="auto"/>
              <w:left w:val="single" w:sz="4" w:space="0" w:color="auto"/>
              <w:bottom w:val="single" w:sz="4" w:space="0" w:color="auto"/>
              <w:right w:val="single" w:sz="4" w:space="0" w:color="auto"/>
            </w:tcBorders>
            <w:vAlign w:val="center"/>
            <w:hideMark/>
          </w:tcPr>
          <w:p w:rsidR="007E06A6" w:rsidRPr="00BF074B" w:rsidRDefault="007E06A6" w:rsidP="00B62148">
            <w:pPr>
              <w:jc w:val="center"/>
              <w:rPr>
                <w:sz w:val="12"/>
                <w:szCs w:val="12"/>
              </w:rPr>
            </w:pPr>
            <w:r w:rsidRPr="00BF074B">
              <w:rPr>
                <w:rFonts w:ascii="Arial" w:hAnsi="Arial"/>
                <w:sz w:val="12"/>
                <w:szCs w:val="12"/>
              </w:rPr>
              <w:t>Non-Financial companies, Insurance companies and NGO's Sector</w:t>
            </w:r>
          </w:p>
        </w:tc>
        <w:tc>
          <w:tcPr>
            <w:tcW w:w="602" w:type="pct"/>
            <w:tcBorders>
              <w:top w:val="single" w:sz="4" w:space="0" w:color="auto"/>
              <w:left w:val="single" w:sz="4" w:space="0" w:color="auto"/>
              <w:bottom w:val="single" w:sz="4" w:space="0" w:color="auto"/>
              <w:right w:val="single" w:sz="4" w:space="0" w:color="auto"/>
            </w:tcBorders>
            <w:vAlign w:val="center"/>
            <w:hideMark/>
          </w:tcPr>
          <w:p w:rsidR="007E06A6" w:rsidRPr="00BF074B" w:rsidRDefault="007E06A6" w:rsidP="00B62148">
            <w:pPr>
              <w:jc w:val="center"/>
              <w:rPr>
                <w:rFonts w:ascii="Arial" w:hAnsi="Arial"/>
                <w:sz w:val="12"/>
                <w:szCs w:val="12"/>
              </w:rPr>
            </w:pPr>
            <w:r w:rsidRPr="00BF074B">
              <w:rPr>
                <w:rFonts w:ascii="Arial" w:hAnsi="Arial"/>
                <w:sz w:val="12"/>
                <w:szCs w:val="12"/>
              </w:rPr>
              <w:t>Households Sector</w:t>
            </w:r>
          </w:p>
        </w:tc>
      </w:tr>
      <w:tr w:rsidR="007E06A6" w:rsidRPr="00BF074B" w:rsidTr="000A7326">
        <w:trPr>
          <w:trHeight w:val="170"/>
          <w:jc w:val="center"/>
        </w:trPr>
        <w:tc>
          <w:tcPr>
            <w:tcW w:w="1342" w:type="pct"/>
            <w:tcBorders>
              <w:top w:val="single" w:sz="4" w:space="0" w:color="auto"/>
              <w:left w:val="single" w:sz="4" w:space="0" w:color="auto"/>
              <w:bottom w:val="nil"/>
              <w:right w:val="single" w:sz="4" w:space="0" w:color="auto"/>
            </w:tcBorders>
            <w:vAlign w:val="center"/>
            <w:hideMark/>
          </w:tcPr>
          <w:p w:rsidR="007E06A6" w:rsidRPr="00BF074B" w:rsidRDefault="007E06A6" w:rsidP="000A7326">
            <w:pPr>
              <w:rPr>
                <w:rFonts w:ascii="Arial" w:hAnsi="Arial"/>
                <w:b/>
                <w:bCs/>
                <w:sz w:val="12"/>
                <w:szCs w:val="12"/>
              </w:rPr>
            </w:pPr>
            <w:r w:rsidRPr="00BF074B">
              <w:rPr>
                <w:rFonts w:ascii="Arial" w:hAnsi="Arial"/>
                <w:b/>
                <w:bCs/>
                <w:sz w:val="12"/>
                <w:szCs w:val="12"/>
              </w:rPr>
              <w:t>International Investment Position (net)*</w:t>
            </w:r>
          </w:p>
        </w:tc>
        <w:tc>
          <w:tcPr>
            <w:tcW w:w="382" w:type="pct"/>
            <w:tcBorders>
              <w:top w:val="single" w:sz="4" w:space="0" w:color="auto"/>
              <w:left w:val="single" w:sz="4" w:space="0" w:color="auto"/>
              <w:bottom w:val="nil"/>
              <w:right w:val="nil"/>
            </w:tcBorders>
            <w:vAlign w:val="bottom"/>
          </w:tcPr>
          <w:p w:rsidR="007E06A6" w:rsidRPr="004410A3" w:rsidRDefault="007E06A6" w:rsidP="000A7326">
            <w:pPr>
              <w:bidi/>
              <w:rPr>
                <w:rFonts w:ascii="Arial" w:hAnsi="Arial" w:cs="Arial"/>
                <w:b/>
                <w:bCs/>
                <w:sz w:val="12"/>
                <w:szCs w:val="12"/>
              </w:rPr>
            </w:pPr>
            <w:r w:rsidRPr="004410A3">
              <w:rPr>
                <w:rFonts w:ascii="Arial" w:hAnsi="Arial" w:cs="Arial"/>
                <w:b/>
                <w:bCs/>
                <w:sz w:val="12"/>
                <w:szCs w:val="12"/>
              </w:rPr>
              <w:t>1,385</w:t>
            </w:r>
          </w:p>
        </w:tc>
        <w:tc>
          <w:tcPr>
            <w:tcW w:w="782" w:type="pct"/>
            <w:tcBorders>
              <w:top w:val="single" w:sz="4" w:space="0" w:color="auto"/>
              <w:left w:val="nil"/>
              <w:bottom w:val="nil"/>
              <w:right w:val="nil"/>
            </w:tcBorders>
            <w:vAlign w:val="bottom"/>
            <w:hideMark/>
          </w:tcPr>
          <w:p w:rsidR="007E06A6" w:rsidRPr="00BF074B" w:rsidRDefault="007E06A6" w:rsidP="000A7326">
            <w:pPr>
              <w:bidi/>
              <w:rPr>
                <w:rFonts w:ascii="Arial" w:hAnsi="Arial" w:cs="Arial"/>
                <w:b/>
                <w:bCs/>
                <w:sz w:val="12"/>
                <w:szCs w:val="12"/>
              </w:rPr>
            </w:pPr>
            <w:r w:rsidRPr="00BF074B">
              <w:rPr>
                <w:rFonts w:ascii="Arial" w:hAnsi="Arial" w:cs="Arial"/>
                <w:b/>
                <w:bCs/>
                <w:sz w:val="12"/>
                <w:szCs w:val="12"/>
              </w:rPr>
              <w:t>1,007</w:t>
            </w:r>
          </w:p>
        </w:tc>
        <w:tc>
          <w:tcPr>
            <w:tcW w:w="425" w:type="pct"/>
            <w:tcBorders>
              <w:top w:val="single" w:sz="4" w:space="0" w:color="auto"/>
              <w:left w:val="nil"/>
              <w:bottom w:val="nil"/>
              <w:right w:val="nil"/>
            </w:tcBorders>
            <w:vAlign w:val="bottom"/>
            <w:hideMark/>
          </w:tcPr>
          <w:p w:rsidR="007E06A6" w:rsidRPr="00BF074B" w:rsidRDefault="007E06A6" w:rsidP="000A7326">
            <w:pPr>
              <w:bidi/>
              <w:rPr>
                <w:rFonts w:ascii="Arial" w:hAnsi="Arial" w:cs="Arial"/>
                <w:b/>
                <w:bCs/>
                <w:sz w:val="12"/>
                <w:szCs w:val="12"/>
              </w:rPr>
            </w:pPr>
            <w:r w:rsidRPr="00BF074B">
              <w:rPr>
                <w:rFonts w:ascii="Arial" w:hAnsi="Arial" w:cs="Arial"/>
                <w:b/>
                <w:bCs/>
                <w:sz w:val="12"/>
                <w:szCs w:val="12"/>
              </w:rPr>
              <w:t>-949</w:t>
            </w:r>
          </w:p>
        </w:tc>
        <w:tc>
          <w:tcPr>
            <w:tcW w:w="411" w:type="pct"/>
            <w:tcBorders>
              <w:top w:val="single" w:sz="4" w:space="0" w:color="auto"/>
              <w:left w:val="nil"/>
              <w:bottom w:val="nil"/>
              <w:right w:val="nil"/>
            </w:tcBorders>
            <w:vAlign w:val="bottom"/>
            <w:hideMark/>
          </w:tcPr>
          <w:p w:rsidR="007E06A6" w:rsidRPr="00BF074B" w:rsidRDefault="007E06A6" w:rsidP="000A7326">
            <w:pPr>
              <w:bidi/>
              <w:rPr>
                <w:rFonts w:ascii="Arial" w:hAnsi="Arial" w:cs="Arial"/>
                <w:b/>
                <w:bCs/>
                <w:sz w:val="12"/>
                <w:szCs w:val="12"/>
              </w:rPr>
            </w:pPr>
            <w:r w:rsidRPr="00BF074B">
              <w:rPr>
                <w:rFonts w:ascii="Arial" w:hAnsi="Arial" w:cs="Arial"/>
                <w:b/>
                <w:bCs/>
                <w:sz w:val="12"/>
                <w:szCs w:val="12"/>
              </w:rPr>
              <w:t>2,906</w:t>
            </w:r>
          </w:p>
        </w:tc>
        <w:tc>
          <w:tcPr>
            <w:tcW w:w="1056" w:type="pct"/>
            <w:tcBorders>
              <w:top w:val="single" w:sz="4" w:space="0" w:color="auto"/>
              <w:left w:val="nil"/>
              <w:bottom w:val="nil"/>
              <w:right w:val="nil"/>
            </w:tcBorders>
            <w:vAlign w:val="bottom"/>
            <w:hideMark/>
          </w:tcPr>
          <w:p w:rsidR="007E06A6" w:rsidRPr="00BF074B" w:rsidRDefault="007E06A6" w:rsidP="000A7326">
            <w:pPr>
              <w:bidi/>
              <w:rPr>
                <w:rFonts w:ascii="Arial" w:hAnsi="Arial" w:cs="Arial"/>
                <w:b/>
                <w:bCs/>
                <w:sz w:val="12"/>
                <w:szCs w:val="12"/>
                <w:rtl/>
              </w:rPr>
            </w:pPr>
            <w:r w:rsidRPr="00BF074B">
              <w:rPr>
                <w:rFonts w:ascii="Arial" w:hAnsi="Arial" w:cs="Arial"/>
                <w:b/>
                <w:bCs/>
                <w:sz w:val="12"/>
                <w:szCs w:val="12"/>
              </w:rPr>
              <w:t>-705</w:t>
            </w:r>
          </w:p>
        </w:tc>
        <w:tc>
          <w:tcPr>
            <w:tcW w:w="602" w:type="pct"/>
            <w:tcBorders>
              <w:top w:val="single" w:sz="4" w:space="0" w:color="auto"/>
              <w:left w:val="nil"/>
              <w:bottom w:val="nil"/>
              <w:right w:val="single" w:sz="4" w:space="0" w:color="auto"/>
            </w:tcBorders>
            <w:vAlign w:val="bottom"/>
            <w:hideMark/>
          </w:tcPr>
          <w:p w:rsidR="007E06A6" w:rsidRPr="00BF074B" w:rsidRDefault="007E06A6" w:rsidP="000A7326">
            <w:pPr>
              <w:bidi/>
              <w:rPr>
                <w:rFonts w:ascii="Arial" w:hAnsi="Arial" w:cs="Arial"/>
                <w:b/>
                <w:bCs/>
                <w:sz w:val="12"/>
                <w:szCs w:val="12"/>
              </w:rPr>
            </w:pPr>
            <w:r w:rsidRPr="00BF074B">
              <w:rPr>
                <w:rFonts w:ascii="Arial" w:hAnsi="Arial" w:cs="Arial"/>
                <w:b/>
                <w:bCs/>
                <w:sz w:val="12"/>
                <w:szCs w:val="12"/>
              </w:rPr>
              <w:t>-874</w:t>
            </w:r>
          </w:p>
        </w:tc>
      </w:tr>
      <w:tr w:rsidR="007E06A6" w:rsidRPr="00BF074B" w:rsidTr="000A7326">
        <w:trPr>
          <w:trHeight w:val="170"/>
          <w:jc w:val="center"/>
        </w:trPr>
        <w:tc>
          <w:tcPr>
            <w:tcW w:w="1342" w:type="pct"/>
            <w:tcBorders>
              <w:top w:val="nil"/>
              <w:left w:val="single" w:sz="4" w:space="0" w:color="auto"/>
              <w:bottom w:val="nil"/>
              <w:right w:val="single" w:sz="4" w:space="0" w:color="auto"/>
            </w:tcBorders>
            <w:vAlign w:val="center"/>
            <w:hideMark/>
          </w:tcPr>
          <w:p w:rsidR="007E06A6" w:rsidRPr="00BF074B" w:rsidRDefault="007E06A6" w:rsidP="000A7326">
            <w:pPr>
              <w:rPr>
                <w:rFonts w:ascii="Arial" w:hAnsi="Arial"/>
                <w:b/>
                <w:bCs/>
                <w:sz w:val="12"/>
                <w:szCs w:val="12"/>
              </w:rPr>
            </w:pPr>
            <w:r w:rsidRPr="00BF074B">
              <w:rPr>
                <w:rFonts w:ascii="Arial" w:hAnsi="Arial"/>
                <w:b/>
                <w:bCs/>
                <w:sz w:val="12"/>
                <w:szCs w:val="12"/>
              </w:rPr>
              <w:t xml:space="preserve">Total External Assets </w:t>
            </w:r>
          </w:p>
        </w:tc>
        <w:tc>
          <w:tcPr>
            <w:tcW w:w="382" w:type="pct"/>
            <w:tcBorders>
              <w:top w:val="nil"/>
              <w:left w:val="single" w:sz="4" w:space="0" w:color="auto"/>
              <w:bottom w:val="nil"/>
              <w:right w:val="nil"/>
            </w:tcBorders>
            <w:vAlign w:val="bottom"/>
          </w:tcPr>
          <w:p w:rsidR="007E06A6" w:rsidRPr="004410A3" w:rsidRDefault="007E06A6" w:rsidP="000A7326">
            <w:pPr>
              <w:bidi/>
              <w:rPr>
                <w:rFonts w:ascii="Arial" w:hAnsi="Arial" w:cs="Arial"/>
                <w:b/>
                <w:bCs/>
                <w:sz w:val="12"/>
                <w:szCs w:val="12"/>
              </w:rPr>
            </w:pPr>
            <w:r w:rsidRPr="004410A3">
              <w:rPr>
                <w:rFonts w:ascii="Arial" w:hAnsi="Arial" w:cs="Arial"/>
                <w:b/>
                <w:bCs/>
                <w:sz w:val="12"/>
                <w:szCs w:val="12"/>
              </w:rPr>
              <w:t>6,139</w:t>
            </w:r>
          </w:p>
        </w:tc>
        <w:tc>
          <w:tcPr>
            <w:tcW w:w="782" w:type="pct"/>
            <w:tcBorders>
              <w:top w:val="nil"/>
              <w:left w:val="nil"/>
              <w:bottom w:val="nil"/>
              <w:right w:val="nil"/>
            </w:tcBorders>
            <w:vAlign w:val="bottom"/>
            <w:hideMark/>
          </w:tcPr>
          <w:p w:rsidR="007E06A6" w:rsidRPr="00BF074B" w:rsidRDefault="007E06A6" w:rsidP="000A7326">
            <w:pPr>
              <w:bidi/>
              <w:rPr>
                <w:rFonts w:ascii="Arial" w:hAnsi="Arial" w:cs="Arial"/>
                <w:b/>
                <w:bCs/>
                <w:sz w:val="12"/>
                <w:szCs w:val="12"/>
              </w:rPr>
            </w:pPr>
            <w:r w:rsidRPr="00BF074B">
              <w:rPr>
                <w:rFonts w:ascii="Arial" w:hAnsi="Arial" w:cs="Arial"/>
                <w:b/>
                <w:bCs/>
                <w:sz w:val="12"/>
                <w:szCs w:val="12"/>
              </w:rPr>
              <w:t>1,007</w:t>
            </w:r>
          </w:p>
        </w:tc>
        <w:tc>
          <w:tcPr>
            <w:tcW w:w="425" w:type="pct"/>
            <w:tcBorders>
              <w:top w:val="nil"/>
              <w:left w:val="nil"/>
              <w:bottom w:val="nil"/>
              <w:right w:val="nil"/>
            </w:tcBorders>
            <w:vAlign w:val="bottom"/>
            <w:hideMark/>
          </w:tcPr>
          <w:p w:rsidR="007E06A6" w:rsidRPr="00BF074B" w:rsidRDefault="007E06A6" w:rsidP="000A7326">
            <w:pPr>
              <w:bidi/>
              <w:rPr>
                <w:rFonts w:ascii="Arial" w:hAnsi="Arial" w:cs="Arial"/>
                <w:b/>
                <w:bCs/>
                <w:sz w:val="12"/>
                <w:szCs w:val="12"/>
                <w:rtl/>
              </w:rPr>
            </w:pPr>
            <w:r w:rsidRPr="00BF074B">
              <w:rPr>
                <w:rFonts w:ascii="Arial" w:hAnsi="Arial" w:cs="Arial"/>
                <w:b/>
                <w:bCs/>
                <w:sz w:val="12"/>
                <w:szCs w:val="12"/>
              </w:rPr>
              <w:t>140</w:t>
            </w:r>
          </w:p>
        </w:tc>
        <w:tc>
          <w:tcPr>
            <w:tcW w:w="411" w:type="pct"/>
            <w:tcBorders>
              <w:top w:val="nil"/>
              <w:left w:val="nil"/>
              <w:bottom w:val="nil"/>
              <w:right w:val="nil"/>
            </w:tcBorders>
            <w:vAlign w:val="bottom"/>
            <w:hideMark/>
          </w:tcPr>
          <w:p w:rsidR="007E06A6" w:rsidRPr="00BF074B" w:rsidRDefault="007E06A6" w:rsidP="000A7326">
            <w:pPr>
              <w:bidi/>
              <w:rPr>
                <w:rFonts w:ascii="Arial" w:hAnsi="Arial" w:cs="Arial"/>
                <w:b/>
                <w:bCs/>
                <w:sz w:val="12"/>
                <w:szCs w:val="12"/>
              </w:rPr>
            </w:pPr>
            <w:r w:rsidRPr="00BF074B">
              <w:rPr>
                <w:rFonts w:ascii="Arial" w:hAnsi="Arial" w:cs="Arial"/>
                <w:b/>
                <w:bCs/>
                <w:sz w:val="12"/>
                <w:szCs w:val="12"/>
              </w:rPr>
              <w:t>4,424</w:t>
            </w:r>
          </w:p>
        </w:tc>
        <w:tc>
          <w:tcPr>
            <w:tcW w:w="1056" w:type="pct"/>
            <w:tcBorders>
              <w:top w:val="nil"/>
              <w:left w:val="nil"/>
              <w:bottom w:val="nil"/>
              <w:right w:val="nil"/>
            </w:tcBorders>
            <w:vAlign w:val="bottom"/>
            <w:hideMark/>
          </w:tcPr>
          <w:p w:rsidR="007E06A6" w:rsidRPr="00BF074B" w:rsidRDefault="007E06A6" w:rsidP="000A7326">
            <w:pPr>
              <w:bidi/>
              <w:rPr>
                <w:rFonts w:ascii="Arial" w:hAnsi="Arial" w:cs="Arial"/>
                <w:b/>
                <w:bCs/>
                <w:sz w:val="12"/>
                <w:szCs w:val="12"/>
              </w:rPr>
            </w:pPr>
            <w:r w:rsidRPr="00BF074B">
              <w:rPr>
                <w:rFonts w:ascii="Arial" w:hAnsi="Arial" w:cs="Arial"/>
                <w:b/>
                <w:bCs/>
                <w:sz w:val="12"/>
                <w:szCs w:val="12"/>
              </w:rPr>
              <w:t>523</w:t>
            </w:r>
          </w:p>
        </w:tc>
        <w:tc>
          <w:tcPr>
            <w:tcW w:w="602" w:type="pct"/>
            <w:tcBorders>
              <w:top w:val="nil"/>
              <w:left w:val="nil"/>
              <w:bottom w:val="nil"/>
              <w:right w:val="single" w:sz="4" w:space="0" w:color="auto"/>
            </w:tcBorders>
            <w:vAlign w:val="bottom"/>
            <w:hideMark/>
          </w:tcPr>
          <w:p w:rsidR="007E06A6" w:rsidRPr="00BF074B" w:rsidRDefault="007E06A6" w:rsidP="000A7326">
            <w:pPr>
              <w:bidi/>
              <w:rPr>
                <w:rFonts w:ascii="Arial" w:hAnsi="Arial" w:cs="Arial"/>
                <w:b/>
                <w:bCs/>
                <w:sz w:val="12"/>
                <w:szCs w:val="12"/>
              </w:rPr>
            </w:pPr>
            <w:r w:rsidRPr="00BF074B">
              <w:rPr>
                <w:rFonts w:ascii="Arial" w:hAnsi="Arial" w:cs="Arial"/>
                <w:b/>
                <w:bCs/>
                <w:sz w:val="12"/>
                <w:szCs w:val="12"/>
              </w:rPr>
              <w:t>45</w:t>
            </w:r>
          </w:p>
        </w:tc>
      </w:tr>
      <w:tr w:rsidR="007E06A6" w:rsidRPr="00BF074B" w:rsidTr="000A7326">
        <w:trPr>
          <w:trHeight w:val="170"/>
          <w:jc w:val="center"/>
        </w:trPr>
        <w:tc>
          <w:tcPr>
            <w:tcW w:w="1342" w:type="pct"/>
            <w:tcBorders>
              <w:top w:val="nil"/>
              <w:left w:val="single" w:sz="4" w:space="0" w:color="auto"/>
              <w:bottom w:val="nil"/>
              <w:right w:val="single" w:sz="4" w:space="0" w:color="auto"/>
            </w:tcBorders>
            <w:vAlign w:val="center"/>
            <w:hideMark/>
          </w:tcPr>
          <w:p w:rsidR="007E06A6" w:rsidRPr="00BF074B" w:rsidRDefault="007E06A6" w:rsidP="000A7326">
            <w:pPr>
              <w:rPr>
                <w:rFonts w:ascii="Arial" w:hAnsi="Arial"/>
                <w:sz w:val="12"/>
                <w:szCs w:val="12"/>
              </w:rPr>
            </w:pPr>
            <w:r w:rsidRPr="00BF074B">
              <w:rPr>
                <w:rFonts w:ascii="Arial" w:hAnsi="Arial"/>
                <w:sz w:val="12"/>
                <w:szCs w:val="12"/>
              </w:rPr>
              <w:t>Foreign Direct Investment Abroad</w:t>
            </w:r>
          </w:p>
        </w:tc>
        <w:tc>
          <w:tcPr>
            <w:tcW w:w="382" w:type="pct"/>
            <w:tcBorders>
              <w:top w:val="nil"/>
              <w:left w:val="single" w:sz="4" w:space="0" w:color="auto"/>
              <w:bottom w:val="nil"/>
              <w:right w:val="nil"/>
            </w:tcBorders>
            <w:vAlign w:val="bottom"/>
          </w:tcPr>
          <w:p w:rsidR="007E06A6" w:rsidRPr="004410A3" w:rsidRDefault="007E06A6" w:rsidP="000A7326">
            <w:pPr>
              <w:bidi/>
              <w:rPr>
                <w:rFonts w:ascii="Arial" w:hAnsi="Arial" w:cs="Arial"/>
                <w:b/>
                <w:bCs/>
                <w:sz w:val="12"/>
                <w:szCs w:val="12"/>
              </w:rPr>
            </w:pPr>
            <w:r w:rsidRPr="004410A3">
              <w:rPr>
                <w:rFonts w:ascii="Arial" w:hAnsi="Arial" w:cs="Arial"/>
                <w:b/>
                <w:bCs/>
                <w:sz w:val="12"/>
                <w:szCs w:val="12"/>
              </w:rPr>
              <w:t>358</w:t>
            </w:r>
          </w:p>
        </w:tc>
        <w:tc>
          <w:tcPr>
            <w:tcW w:w="782"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425"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411"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1056"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316</w:t>
            </w:r>
          </w:p>
        </w:tc>
        <w:tc>
          <w:tcPr>
            <w:tcW w:w="602" w:type="pct"/>
            <w:tcBorders>
              <w:top w:val="nil"/>
              <w:left w:val="nil"/>
              <w:bottom w:val="nil"/>
              <w:right w:val="single" w:sz="4" w:space="0" w:color="auto"/>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42</w:t>
            </w:r>
          </w:p>
        </w:tc>
      </w:tr>
      <w:tr w:rsidR="007E06A6" w:rsidRPr="00BF074B" w:rsidTr="000A7326">
        <w:trPr>
          <w:trHeight w:val="170"/>
          <w:jc w:val="center"/>
        </w:trPr>
        <w:tc>
          <w:tcPr>
            <w:tcW w:w="1342" w:type="pct"/>
            <w:tcBorders>
              <w:top w:val="nil"/>
              <w:left w:val="single" w:sz="4" w:space="0" w:color="auto"/>
              <w:bottom w:val="nil"/>
              <w:right w:val="single" w:sz="4" w:space="0" w:color="auto"/>
            </w:tcBorders>
            <w:vAlign w:val="center"/>
            <w:hideMark/>
          </w:tcPr>
          <w:p w:rsidR="007E06A6" w:rsidRPr="00BF074B" w:rsidRDefault="007E06A6" w:rsidP="000A7326">
            <w:pPr>
              <w:rPr>
                <w:rFonts w:ascii="Arial" w:hAnsi="Arial"/>
                <w:sz w:val="12"/>
                <w:szCs w:val="12"/>
              </w:rPr>
            </w:pPr>
            <w:r w:rsidRPr="00BF074B">
              <w:rPr>
                <w:rFonts w:ascii="Arial" w:hAnsi="Arial"/>
                <w:sz w:val="12"/>
                <w:szCs w:val="12"/>
              </w:rPr>
              <w:t>Portfolio Investments Abroad</w:t>
            </w:r>
          </w:p>
        </w:tc>
        <w:tc>
          <w:tcPr>
            <w:tcW w:w="382" w:type="pct"/>
            <w:tcBorders>
              <w:top w:val="nil"/>
              <w:left w:val="single" w:sz="4" w:space="0" w:color="auto"/>
              <w:bottom w:val="nil"/>
              <w:right w:val="nil"/>
            </w:tcBorders>
            <w:vAlign w:val="bottom"/>
          </w:tcPr>
          <w:p w:rsidR="007E06A6" w:rsidRPr="004410A3" w:rsidRDefault="007E06A6" w:rsidP="000A7326">
            <w:pPr>
              <w:bidi/>
              <w:rPr>
                <w:rFonts w:ascii="Arial" w:hAnsi="Arial" w:cs="Arial"/>
                <w:b/>
                <w:bCs/>
                <w:sz w:val="12"/>
                <w:szCs w:val="12"/>
                <w:rtl/>
              </w:rPr>
            </w:pPr>
            <w:r w:rsidRPr="004410A3">
              <w:rPr>
                <w:rFonts w:ascii="Arial" w:hAnsi="Arial" w:cs="Arial"/>
                <w:b/>
                <w:bCs/>
                <w:sz w:val="12"/>
                <w:szCs w:val="12"/>
              </w:rPr>
              <w:t>1,172</w:t>
            </w:r>
          </w:p>
        </w:tc>
        <w:tc>
          <w:tcPr>
            <w:tcW w:w="782"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145</w:t>
            </w:r>
          </w:p>
        </w:tc>
        <w:tc>
          <w:tcPr>
            <w:tcW w:w="425"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411"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914</w:t>
            </w:r>
          </w:p>
        </w:tc>
        <w:tc>
          <w:tcPr>
            <w:tcW w:w="1056"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113</w:t>
            </w:r>
          </w:p>
        </w:tc>
        <w:tc>
          <w:tcPr>
            <w:tcW w:w="602" w:type="pct"/>
            <w:tcBorders>
              <w:top w:val="nil"/>
              <w:left w:val="nil"/>
              <w:bottom w:val="nil"/>
              <w:right w:val="single" w:sz="4" w:space="0" w:color="auto"/>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r>
      <w:tr w:rsidR="007E06A6" w:rsidRPr="00BF074B" w:rsidTr="000A7326">
        <w:trPr>
          <w:trHeight w:val="170"/>
          <w:jc w:val="center"/>
        </w:trPr>
        <w:tc>
          <w:tcPr>
            <w:tcW w:w="1342" w:type="pct"/>
            <w:tcBorders>
              <w:top w:val="nil"/>
              <w:left w:val="single" w:sz="4" w:space="0" w:color="auto"/>
              <w:bottom w:val="nil"/>
              <w:right w:val="single" w:sz="4" w:space="0" w:color="auto"/>
            </w:tcBorders>
            <w:vAlign w:val="center"/>
            <w:hideMark/>
          </w:tcPr>
          <w:p w:rsidR="007E06A6" w:rsidRPr="00BF074B" w:rsidRDefault="007E06A6" w:rsidP="000A7326">
            <w:pPr>
              <w:rPr>
                <w:rFonts w:ascii="Arial" w:hAnsi="Arial"/>
                <w:sz w:val="12"/>
                <w:szCs w:val="12"/>
              </w:rPr>
            </w:pPr>
            <w:r w:rsidRPr="00BF074B">
              <w:rPr>
                <w:rFonts w:ascii="Arial" w:hAnsi="Arial"/>
                <w:sz w:val="12"/>
                <w:szCs w:val="12"/>
              </w:rPr>
              <w:t>Other Investments Abroad</w:t>
            </w:r>
          </w:p>
        </w:tc>
        <w:tc>
          <w:tcPr>
            <w:tcW w:w="382" w:type="pct"/>
            <w:tcBorders>
              <w:top w:val="nil"/>
              <w:left w:val="single" w:sz="4" w:space="0" w:color="auto"/>
              <w:bottom w:val="nil"/>
              <w:right w:val="nil"/>
            </w:tcBorders>
            <w:vAlign w:val="bottom"/>
          </w:tcPr>
          <w:p w:rsidR="007E06A6" w:rsidRPr="004410A3" w:rsidRDefault="007E06A6" w:rsidP="000A7326">
            <w:pPr>
              <w:bidi/>
              <w:rPr>
                <w:rFonts w:ascii="Arial" w:hAnsi="Arial" w:cs="Arial"/>
                <w:b/>
                <w:bCs/>
                <w:sz w:val="12"/>
                <w:szCs w:val="12"/>
              </w:rPr>
            </w:pPr>
            <w:r w:rsidRPr="004410A3">
              <w:rPr>
                <w:rFonts w:ascii="Arial" w:hAnsi="Arial" w:cs="Arial"/>
                <w:b/>
                <w:bCs/>
                <w:sz w:val="12"/>
                <w:szCs w:val="12"/>
              </w:rPr>
              <w:t>3,937</w:t>
            </w:r>
          </w:p>
        </w:tc>
        <w:tc>
          <w:tcPr>
            <w:tcW w:w="782"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190</w:t>
            </w:r>
          </w:p>
        </w:tc>
        <w:tc>
          <w:tcPr>
            <w:tcW w:w="425"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140</w:t>
            </w:r>
          </w:p>
        </w:tc>
        <w:tc>
          <w:tcPr>
            <w:tcW w:w="411"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3,510</w:t>
            </w:r>
          </w:p>
        </w:tc>
        <w:tc>
          <w:tcPr>
            <w:tcW w:w="1056"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94</w:t>
            </w:r>
          </w:p>
        </w:tc>
        <w:tc>
          <w:tcPr>
            <w:tcW w:w="602" w:type="pct"/>
            <w:tcBorders>
              <w:top w:val="nil"/>
              <w:left w:val="nil"/>
              <w:bottom w:val="nil"/>
              <w:right w:val="single" w:sz="4" w:space="0" w:color="auto"/>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3</w:t>
            </w:r>
          </w:p>
        </w:tc>
      </w:tr>
      <w:tr w:rsidR="007E06A6" w:rsidRPr="00BF074B" w:rsidTr="000A7326">
        <w:trPr>
          <w:trHeight w:val="170"/>
          <w:jc w:val="center"/>
        </w:trPr>
        <w:tc>
          <w:tcPr>
            <w:tcW w:w="1342" w:type="pct"/>
            <w:tcBorders>
              <w:top w:val="nil"/>
              <w:left w:val="single" w:sz="4" w:space="0" w:color="auto"/>
              <w:bottom w:val="nil"/>
              <w:right w:val="single" w:sz="4" w:space="0" w:color="auto"/>
            </w:tcBorders>
            <w:vAlign w:val="center"/>
            <w:hideMark/>
          </w:tcPr>
          <w:p w:rsidR="007E06A6" w:rsidRPr="00BF074B" w:rsidRDefault="007E06A6" w:rsidP="000A7326">
            <w:pPr>
              <w:rPr>
                <w:rFonts w:ascii="Arial" w:hAnsi="Arial"/>
                <w:sz w:val="12"/>
                <w:szCs w:val="12"/>
              </w:rPr>
            </w:pPr>
            <w:r w:rsidRPr="00BF074B">
              <w:rPr>
                <w:rFonts w:ascii="Arial" w:hAnsi="Arial"/>
                <w:sz w:val="12"/>
                <w:szCs w:val="12"/>
              </w:rPr>
              <w:t>Of which: currency and deposits**</w:t>
            </w:r>
          </w:p>
        </w:tc>
        <w:tc>
          <w:tcPr>
            <w:tcW w:w="382" w:type="pct"/>
            <w:tcBorders>
              <w:top w:val="nil"/>
              <w:left w:val="single" w:sz="4" w:space="0" w:color="auto"/>
              <w:bottom w:val="nil"/>
              <w:right w:val="nil"/>
            </w:tcBorders>
            <w:vAlign w:val="bottom"/>
          </w:tcPr>
          <w:p w:rsidR="007E06A6" w:rsidRPr="004410A3" w:rsidRDefault="007E06A6" w:rsidP="000A7326">
            <w:pPr>
              <w:bidi/>
              <w:rPr>
                <w:rFonts w:ascii="Arial" w:hAnsi="Arial" w:cs="Arial"/>
                <w:b/>
                <w:bCs/>
                <w:sz w:val="12"/>
                <w:szCs w:val="12"/>
              </w:rPr>
            </w:pPr>
            <w:r w:rsidRPr="004410A3">
              <w:rPr>
                <w:rFonts w:ascii="Arial" w:hAnsi="Arial" w:cs="Arial"/>
                <w:b/>
                <w:bCs/>
                <w:sz w:val="12"/>
                <w:szCs w:val="12"/>
              </w:rPr>
              <w:t>3,769</w:t>
            </w:r>
          </w:p>
        </w:tc>
        <w:tc>
          <w:tcPr>
            <w:tcW w:w="782"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190</w:t>
            </w:r>
          </w:p>
        </w:tc>
        <w:tc>
          <w:tcPr>
            <w:tcW w:w="425"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411"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3,486</w:t>
            </w:r>
          </w:p>
        </w:tc>
        <w:tc>
          <w:tcPr>
            <w:tcW w:w="1056"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90</w:t>
            </w:r>
          </w:p>
        </w:tc>
        <w:tc>
          <w:tcPr>
            <w:tcW w:w="602" w:type="pct"/>
            <w:tcBorders>
              <w:top w:val="nil"/>
              <w:left w:val="nil"/>
              <w:bottom w:val="nil"/>
              <w:right w:val="single" w:sz="4" w:space="0" w:color="auto"/>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3</w:t>
            </w:r>
          </w:p>
        </w:tc>
      </w:tr>
      <w:tr w:rsidR="007E06A6" w:rsidRPr="00BF074B" w:rsidTr="000A7326">
        <w:trPr>
          <w:trHeight w:val="170"/>
          <w:jc w:val="center"/>
        </w:trPr>
        <w:tc>
          <w:tcPr>
            <w:tcW w:w="1342" w:type="pct"/>
            <w:tcBorders>
              <w:top w:val="nil"/>
              <w:left w:val="single" w:sz="4" w:space="0" w:color="auto"/>
              <w:bottom w:val="nil"/>
              <w:right w:val="single" w:sz="4" w:space="0" w:color="auto"/>
            </w:tcBorders>
            <w:vAlign w:val="center"/>
            <w:hideMark/>
          </w:tcPr>
          <w:p w:rsidR="007E06A6" w:rsidRPr="00BF074B" w:rsidRDefault="007E06A6" w:rsidP="000A7326">
            <w:pPr>
              <w:rPr>
                <w:rFonts w:ascii="Arial" w:hAnsi="Arial"/>
                <w:sz w:val="12"/>
                <w:szCs w:val="12"/>
              </w:rPr>
            </w:pPr>
            <w:r w:rsidRPr="00BF074B">
              <w:rPr>
                <w:rFonts w:ascii="Arial" w:hAnsi="Arial"/>
                <w:sz w:val="12"/>
                <w:szCs w:val="12"/>
              </w:rPr>
              <w:t xml:space="preserve"> Reserve Assets</w:t>
            </w:r>
          </w:p>
        </w:tc>
        <w:tc>
          <w:tcPr>
            <w:tcW w:w="382" w:type="pct"/>
            <w:tcBorders>
              <w:top w:val="nil"/>
              <w:left w:val="single" w:sz="4" w:space="0" w:color="auto"/>
              <w:bottom w:val="nil"/>
              <w:right w:val="nil"/>
            </w:tcBorders>
            <w:vAlign w:val="bottom"/>
          </w:tcPr>
          <w:p w:rsidR="007E06A6" w:rsidRPr="004410A3" w:rsidRDefault="007E06A6" w:rsidP="000A7326">
            <w:pPr>
              <w:bidi/>
              <w:rPr>
                <w:rFonts w:ascii="Arial" w:hAnsi="Arial" w:cs="Arial"/>
                <w:b/>
                <w:bCs/>
                <w:sz w:val="12"/>
                <w:szCs w:val="12"/>
              </w:rPr>
            </w:pPr>
            <w:r w:rsidRPr="004410A3">
              <w:rPr>
                <w:rFonts w:ascii="Arial" w:hAnsi="Arial" w:cs="Arial"/>
                <w:b/>
                <w:bCs/>
                <w:sz w:val="12"/>
                <w:szCs w:val="12"/>
              </w:rPr>
              <w:t>672</w:t>
            </w:r>
          </w:p>
        </w:tc>
        <w:tc>
          <w:tcPr>
            <w:tcW w:w="782"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672</w:t>
            </w:r>
          </w:p>
        </w:tc>
        <w:tc>
          <w:tcPr>
            <w:tcW w:w="425"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411"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1056"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602" w:type="pct"/>
            <w:tcBorders>
              <w:top w:val="nil"/>
              <w:left w:val="nil"/>
              <w:bottom w:val="nil"/>
              <w:right w:val="single" w:sz="4" w:space="0" w:color="auto"/>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r>
      <w:tr w:rsidR="007E06A6" w:rsidRPr="00BF074B" w:rsidTr="000A7326">
        <w:trPr>
          <w:trHeight w:val="170"/>
          <w:jc w:val="center"/>
        </w:trPr>
        <w:tc>
          <w:tcPr>
            <w:tcW w:w="1342" w:type="pct"/>
            <w:tcBorders>
              <w:top w:val="nil"/>
              <w:left w:val="single" w:sz="4" w:space="0" w:color="auto"/>
              <w:bottom w:val="nil"/>
              <w:right w:val="single" w:sz="4" w:space="0" w:color="auto"/>
            </w:tcBorders>
            <w:vAlign w:val="center"/>
            <w:hideMark/>
          </w:tcPr>
          <w:p w:rsidR="007E06A6" w:rsidRPr="00BF074B" w:rsidRDefault="007E06A6" w:rsidP="000A7326">
            <w:pPr>
              <w:rPr>
                <w:rFonts w:ascii="Arial" w:hAnsi="Arial"/>
                <w:b/>
                <w:bCs/>
                <w:sz w:val="12"/>
                <w:szCs w:val="12"/>
              </w:rPr>
            </w:pPr>
            <w:r w:rsidRPr="00BF074B">
              <w:rPr>
                <w:rFonts w:ascii="Arial" w:hAnsi="Arial"/>
                <w:b/>
                <w:bCs/>
                <w:sz w:val="12"/>
                <w:szCs w:val="12"/>
              </w:rPr>
              <w:t xml:space="preserve">Total Foreign Liabilities </w:t>
            </w:r>
          </w:p>
        </w:tc>
        <w:tc>
          <w:tcPr>
            <w:tcW w:w="382" w:type="pct"/>
            <w:tcBorders>
              <w:top w:val="nil"/>
              <w:left w:val="single" w:sz="4" w:space="0" w:color="auto"/>
              <w:bottom w:val="nil"/>
              <w:right w:val="nil"/>
            </w:tcBorders>
            <w:vAlign w:val="bottom"/>
          </w:tcPr>
          <w:p w:rsidR="007E06A6" w:rsidRPr="004410A3" w:rsidRDefault="007E06A6" w:rsidP="000A7326">
            <w:pPr>
              <w:bidi/>
              <w:rPr>
                <w:rFonts w:ascii="Arial" w:hAnsi="Arial" w:cs="Arial"/>
                <w:b/>
                <w:bCs/>
                <w:sz w:val="12"/>
                <w:szCs w:val="12"/>
              </w:rPr>
            </w:pPr>
            <w:r w:rsidRPr="004410A3">
              <w:rPr>
                <w:rFonts w:ascii="Arial" w:hAnsi="Arial" w:cs="Arial"/>
                <w:b/>
                <w:bCs/>
                <w:sz w:val="12"/>
                <w:szCs w:val="12"/>
              </w:rPr>
              <w:t>4,754</w:t>
            </w:r>
          </w:p>
        </w:tc>
        <w:tc>
          <w:tcPr>
            <w:tcW w:w="782"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425" w:type="pct"/>
            <w:tcBorders>
              <w:top w:val="nil"/>
              <w:left w:val="nil"/>
              <w:bottom w:val="nil"/>
              <w:right w:val="nil"/>
            </w:tcBorders>
            <w:vAlign w:val="bottom"/>
            <w:hideMark/>
          </w:tcPr>
          <w:p w:rsidR="007E06A6" w:rsidRPr="00BF074B" w:rsidRDefault="007E06A6" w:rsidP="000A7326">
            <w:pPr>
              <w:bidi/>
              <w:rPr>
                <w:rFonts w:ascii="Arial" w:hAnsi="Arial" w:cs="Arial"/>
                <w:b/>
                <w:bCs/>
                <w:sz w:val="12"/>
                <w:szCs w:val="12"/>
              </w:rPr>
            </w:pPr>
            <w:r w:rsidRPr="00BF074B">
              <w:rPr>
                <w:rFonts w:ascii="Arial" w:hAnsi="Arial" w:cs="Arial"/>
                <w:b/>
                <w:bCs/>
                <w:sz w:val="12"/>
                <w:szCs w:val="12"/>
              </w:rPr>
              <w:t>1,089</w:t>
            </w:r>
          </w:p>
        </w:tc>
        <w:tc>
          <w:tcPr>
            <w:tcW w:w="411" w:type="pct"/>
            <w:tcBorders>
              <w:top w:val="nil"/>
              <w:left w:val="nil"/>
              <w:bottom w:val="nil"/>
              <w:right w:val="nil"/>
            </w:tcBorders>
            <w:vAlign w:val="bottom"/>
            <w:hideMark/>
          </w:tcPr>
          <w:p w:rsidR="007E06A6" w:rsidRPr="00BF074B" w:rsidRDefault="007E06A6" w:rsidP="000A7326">
            <w:pPr>
              <w:bidi/>
              <w:rPr>
                <w:rFonts w:ascii="Arial" w:hAnsi="Arial" w:cs="Arial"/>
                <w:b/>
                <w:bCs/>
                <w:sz w:val="12"/>
                <w:szCs w:val="12"/>
              </w:rPr>
            </w:pPr>
            <w:r w:rsidRPr="00BF074B">
              <w:rPr>
                <w:rFonts w:ascii="Arial" w:hAnsi="Arial" w:cs="Arial"/>
                <w:b/>
                <w:bCs/>
                <w:sz w:val="12"/>
                <w:szCs w:val="12"/>
              </w:rPr>
              <w:t>1,518</w:t>
            </w:r>
          </w:p>
        </w:tc>
        <w:tc>
          <w:tcPr>
            <w:tcW w:w="1056" w:type="pct"/>
            <w:tcBorders>
              <w:top w:val="nil"/>
              <w:left w:val="nil"/>
              <w:bottom w:val="nil"/>
              <w:right w:val="nil"/>
            </w:tcBorders>
            <w:vAlign w:val="bottom"/>
            <w:hideMark/>
          </w:tcPr>
          <w:p w:rsidR="007E06A6" w:rsidRPr="00BF074B" w:rsidRDefault="007E06A6" w:rsidP="000A7326">
            <w:pPr>
              <w:bidi/>
              <w:rPr>
                <w:rFonts w:ascii="Arial" w:hAnsi="Arial" w:cs="Arial"/>
                <w:b/>
                <w:bCs/>
                <w:sz w:val="12"/>
                <w:szCs w:val="12"/>
              </w:rPr>
            </w:pPr>
            <w:r w:rsidRPr="00BF074B">
              <w:rPr>
                <w:rFonts w:ascii="Arial" w:hAnsi="Arial" w:cs="Arial"/>
                <w:b/>
                <w:bCs/>
                <w:sz w:val="12"/>
                <w:szCs w:val="12"/>
              </w:rPr>
              <w:t>1,228</w:t>
            </w:r>
          </w:p>
        </w:tc>
        <w:tc>
          <w:tcPr>
            <w:tcW w:w="602" w:type="pct"/>
            <w:tcBorders>
              <w:top w:val="nil"/>
              <w:left w:val="nil"/>
              <w:bottom w:val="nil"/>
              <w:right w:val="single" w:sz="4" w:space="0" w:color="auto"/>
            </w:tcBorders>
            <w:vAlign w:val="bottom"/>
            <w:hideMark/>
          </w:tcPr>
          <w:p w:rsidR="007E06A6" w:rsidRPr="00BF074B" w:rsidRDefault="007E06A6" w:rsidP="000A7326">
            <w:pPr>
              <w:bidi/>
              <w:rPr>
                <w:rFonts w:ascii="Arial" w:hAnsi="Arial" w:cs="Arial"/>
                <w:b/>
                <w:bCs/>
                <w:sz w:val="12"/>
                <w:szCs w:val="12"/>
              </w:rPr>
            </w:pPr>
            <w:r w:rsidRPr="00BF074B">
              <w:rPr>
                <w:rFonts w:ascii="Arial" w:hAnsi="Arial" w:cs="Arial"/>
                <w:b/>
                <w:bCs/>
                <w:sz w:val="12"/>
                <w:szCs w:val="12"/>
              </w:rPr>
              <w:t>919</w:t>
            </w:r>
          </w:p>
        </w:tc>
      </w:tr>
      <w:tr w:rsidR="007E06A6" w:rsidRPr="00BF074B" w:rsidTr="000A7326">
        <w:trPr>
          <w:trHeight w:val="170"/>
          <w:jc w:val="center"/>
        </w:trPr>
        <w:tc>
          <w:tcPr>
            <w:tcW w:w="1342" w:type="pct"/>
            <w:tcBorders>
              <w:top w:val="nil"/>
              <w:left w:val="single" w:sz="4" w:space="0" w:color="auto"/>
              <w:bottom w:val="nil"/>
              <w:right w:val="single" w:sz="4" w:space="0" w:color="auto"/>
            </w:tcBorders>
            <w:vAlign w:val="center"/>
            <w:hideMark/>
          </w:tcPr>
          <w:p w:rsidR="007E06A6" w:rsidRPr="00BF074B" w:rsidRDefault="007E06A6" w:rsidP="000A7326">
            <w:pPr>
              <w:rPr>
                <w:rFonts w:ascii="Arial" w:hAnsi="Arial"/>
                <w:sz w:val="12"/>
                <w:szCs w:val="12"/>
              </w:rPr>
            </w:pPr>
            <w:r w:rsidRPr="00BF074B">
              <w:rPr>
                <w:rFonts w:ascii="Arial" w:hAnsi="Arial"/>
                <w:sz w:val="12"/>
                <w:szCs w:val="12"/>
              </w:rPr>
              <w:t>Foreign Direct Investment in Palestine</w:t>
            </w:r>
          </w:p>
        </w:tc>
        <w:tc>
          <w:tcPr>
            <w:tcW w:w="382" w:type="pct"/>
            <w:tcBorders>
              <w:top w:val="nil"/>
              <w:left w:val="single" w:sz="4" w:space="0" w:color="auto"/>
              <w:bottom w:val="nil"/>
              <w:right w:val="nil"/>
            </w:tcBorders>
            <w:vAlign w:val="bottom"/>
          </w:tcPr>
          <w:p w:rsidR="007E06A6" w:rsidRPr="004410A3" w:rsidRDefault="007E06A6" w:rsidP="000A7326">
            <w:pPr>
              <w:bidi/>
              <w:rPr>
                <w:rFonts w:ascii="Arial" w:hAnsi="Arial" w:cs="Arial"/>
                <w:b/>
                <w:bCs/>
                <w:sz w:val="12"/>
                <w:szCs w:val="12"/>
              </w:rPr>
            </w:pPr>
            <w:r w:rsidRPr="004410A3">
              <w:rPr>
                <w:rFonts w:ascii="Arial" w:hAnsi="Arial" w:cs="Arial"/>
                <w:b/>
                <w:bCs/>
                <w:sz w:val="12"/>
                <w:szCs w:val="12"/>
              </w:rPr>
              <w:t>2,487</w:t>
            </w:r>
          </w:p>
        </w:tc>
        <w:tc>
          <w:tcPr>
            <w:tcW w:w="782"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425"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411"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829</w:t>
            </w:r>
          </w:p>
        </w:tc>
        <w:tc>
          <w:tcPr>
            <w:tcW w:w="1056"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739</w:t>
            </w:r>
          </w:p>
        </w:tc>
        <w:tc>
          <w:tcPr>
            <w:tcW w:w="602" w:type="pct"/>
            <w:tcBorders>
              <w:top w:val="nil"/>
              <w:left w:val="nil"/>
              <w:bottom w:val="nil"/>
              <w:right w:val="single" w:sz="4" w:space="0" w:color="auto"/>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919</w:t>
            </w:r>
          </w:p>
        </w:tc>
      </w:tr>
      <w:tr w:rsidR="007E06A6" w:rsidRPr="00BF074B" w:rsidTr="000A7326">
        <w:trPr>
          <w:trHeight w:val="170"/>
          <w:jc w:val="center"/>
        </w:trPr>
        <w:tc>
          <w:tcPr>
            <w:tcW w:w="1342" w:type="pct"/>
            <w:tcBorders>
              <w:top w:val="nil"/>
              <w:left w:val="single" w:sz="4" w:space="0" w:color="auto"/>
              <w:bottom w:val="nil"/>
              <w:right w:val="single" w:sz="4" w:space="0" w:color="auto"/>
            </w:tcBorders>
            <w:vAlign w:val="center"/>
            <w:hideMark/>
          </w:tcPr>
          <w:p w:rsidR="007E06A6" w:rsidRPr="00BF074B" w:rsidRDefault="007E06A6" w:rsidP="000A7326">
            <w:pPr>
              <w:rPr>
                <w:rFonts w:ascii="Arial" w:hAnsi="Arial"/>
                <w:sz w:val="12"/>
                <w:szCs w:val="12"/>
              </w:rPr>
            </w:pPr>
            <w:r w:rsidRPr="00BF074B">
              <w:rPr>
                <w:rFonts w:ascii="Arial" w:hAnsi="Arial"/>
                <w:sz w:val="12"/>
                <w:szCs w:val="12"/>
              </w:rPr>
              <w:t>Foreign Portfolio Investments in Palestine</w:t>
            </w:r>
          </w:p>
        </w:tc>
        <w:tc>
          <w:tcPr>
            <w:tcW w:w="382" w:type="pct"/>
            <w:tcBorders>
              <w:top w:val="nil"/>
              <w:left w:val="single" w:sz="4" w:space="0" w:color="auto"/>
              <w:bottom w:val="nil"/>
              <w:right w:val="nil"/>
            </w:tcBorders>
            <w:vAlign w:val="bottom"/>
          </w:tcPr>
          <w:p w:rsidR="007E06A6" w:rsidRPr="004410A3" w:rsidRDefault="007E06A6" w:rsidP="000A7326">
            <w:pPr>
              <w:bidi/>
              <w:rPr>
                <w:rFonts w:ascii="Arial" w:hAnsi="Arial" w:cs="Arial"/>
                <w:b/>
                <w:bCs/>
                <w:sz w:val="12"/>
                <w:szCs w:val="12"/>
              </w:rPr>
            </w:pPr>
            <w:r w:rsidRPr="004410A3">
              <w:rPr>
                <w:rFonts w:ascii="Arial" w:hAnsi="Arial" w:cs="Arial"/>
                <w:b/>
                <w:bCs/>
                <w:sz w:val="12"/>
                <w:szCs w:val="12"/>
              </w:rPr>
              <w:t>725</w:t>
            </w:r>
          </w:p>
        </w:tc>
        <w:tc>
          <w:tcPr>
            <w:tcW w:w="782"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425"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411"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285</w:t>
            </w:r>
          </w:p>
        </w:tc>
        <w:tc>
          <w:tcPr>
            <w:tcW w:w="1056"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440</w:t>
            </w:r>
          </w:p>
        </w:tc>
        <w:tc>
          <w:tcPr>
            <w:tcW w:w="602" w:type="pct"/>
            <w:tcBorders>
              <w:top w:val="nil"/>
              <w:left w:val="nil"/>
              <w:bottom w:val="nil"/>
              <w:right w:val="single" w:sz="4" w:space="0" w:color="auto"/>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r>
      <w:tr w:rsidR="007E06A6" w:rsidRPr="00BF074B" w:rsidTr="000A7326">
        <w:trPr>
          <w:trHeight w:val="170"/>
          <w:jc w:val="center"/>
        </w:trPr>
        <w:tc>
          <w:tcPr>
            <w:tcW w:w="1342" w:type="pct"/>
            <w:tcBorders>
              <w:top w:val="nil"/>
              <w:left w:val="single" w:sz="4" w:space="0" w:color="auto"/>
              <w:bottom w:val="nil"/>
              <w:right w:val="single" w:sz="4" w:space="0" w:color="auto"/>
            </w:tcBorders>
            <w:vAlign w:val="center"/>
            <w:hideMark/>
          </w:tcPr>
          <w:p w:rsidR="007E06A6" w:rsidRPr="00BF074B" w:rsidRDefault="007E06A6" w:rsidP="000A7326">
            <w:pPr>
              <w:rPr>
                <w:rFonts w:ascii="Arial" w:hAnsi="Arial"/>
                <w:sz w:val="12"/>
                <w:szCs w:val="12"/>
              </w:rPr>
            </w:pPr>
            <w:r w:rsidRPr="00BF074B">
              <w:rPr>
                <w:rFonts w:ascii="Arial" w:hAnsi="Arial"/>
                <w:sz w:val="12"/>
                <w:szCs w:val="12"/>
              </w:rPr>
              <w:t>Foreign Other Investments in Palestine</w:t>
            </w:r>
          </w:p>
        </w:tc>
        <w:tc>
          <w:tcPr>
            <w:tcW w:w="382" w:type="pct"/>
            <w:tcBorders>
              <w:top w:val="nil"/>
              <w:left w:val="single" w:sz="4" w:space="0" w:color="auto"/>
              <w:bottom w:val="nil"/>
              <w:right w:val="nil"/>
            </w:tcBorders>
            <w:vAlign w:val="bottom"/>
          </w:tcPr>
          <w:p w:rsidR="007E06A6" w:rsidRPr="004410A3" w:rsidRDefault="007E06A6" w:rsidP="000A7326">
            <w:pPr>
              <w:bidi/>
              <w:rPr>
                <w:rFonts w:ascii="Arial" w:hAnsi="Arial" w:cs="Arial"/>
                <w:b/>
                <w:bCs/>
                <w:sz w:val="12"/>
                <w:szCs w:val="12"/>
              </w:rPr>
            </w:pPr>
            <w:r w:rsidRPr="004410A3">
              <w:rPr>
                <w:rFonts w:ascii="Arial" w:hAnsi="Arial" w:cs="Arial"/>
                <w:b/>
                <w:bCs/>
                <w:sz w:val="12"/>
                <w:szCs w:val="12"/>
              </w:rPr>
              <w:t>1,542</w:t>
            </w:r>
          </w:p>
        </w:tc>
        <w:tc>
          <w:tcPr>
            <w:tcW w:w="782"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425"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1,089</w:t>
            </w:r>
          </w:p>
        </w:tc>
        <w:tc>
          <w:tcPr>
            <w:tcW w:w="411"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404</w:t>
            </w:r>
          </w:p>
        </w:tc>
        <w:tc>
          <w:tcPr>
            <w:tcW w:w="1056"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49</w:t>
            </w:r>
          </w:p>
        </w:tc>
        <w:tc>
          <w:tcPr>
            <w:tcW w:w="602" w:type="pct"/>
            <w:tcBorders>
              <w:top w:val="nil"/>
              <w:left w:val="nil"/>
              <w:bottom w:val="nil"/>
              <w:right w:val="single" w:sz="4" w:space="0" w:color="auto"/>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r>
      <w:tr w:rsidR="007E06A6" w:rsidRPr="00BF074B" w:rsidTr="000A7326">
        <w:trPr>
          <w:trHeight w:val="170"/>
          <w:jc w:val="center"/>
        </w:trPr>
        <w:tc>
          <w:tcPr>
            <w:tcW w:w="1342" w:type="pct"/>
            <w:tcBorders>
              <w:top w:val="nil"/>
              <w:left w:val="single" w:sz="4" w:space="0" w:color="auto"/>
              <w:bottom w:val="nil"/>
              <w:right w:val="single" w:sz="4" w:space="0" w:color="auto"/>
            </w:tcBorders>
            <w:vAlign w:val="center"/>
            <w:hideMark/>
          </w:tcPr>
          <w:p w:rsidR="007E06A6" w:rsidRPr="00BF074B" w:rsidRDefault="007E06A6" w:rsidP="000A7326">
            <w:pPr>
              <w:rPr>
                <w:rFonts w:ascii="Arial" w:hAnsi="Arial"/>
                <w:sz w:val="12"/>
                <w:szCs w:val="12"/>
                <w:rtl/>
              </w:rPr>
            </w:pPr>
            <w:r w:rsidRPr="00BF074B">
              <w:rPr>
                <w:rFonts w:ascii="Arial" w:hAnsi="Arial"/>
                <w:sz w:val="12"/>
                <w:szCs w:val="12"/>
              </w:rPr>
              <w:t>Of which: Loans from abroad</w:t>
            </w:r>
          </w:p>
        </w:tc>
        <w:tc>
          <w:tcPr>
            <w:tcW w:w="382" w:type="pct"/>
            <w:tcBorders>
              <w:top w:val="nil"/>
              <w:left w:val="single" w:sz="4" w:space="0" w:color="auto"/>
              <w:bottom w:val="nil"/>
              <w:right w:val="nil"/>
            </w:tcBorders>
            <w:vAlign w:val="bottom"/>
          </w:tcPr>
          <w:p w:rsidR="007E06A6" w:rsidRPr="004410A3" w:rsidRDefault="007E06A6" w:rsidP="000A7326">
            <w:pPr>
              <w:bidi/>
              <w:rPr>
                <w:rFonts w:ascii="Arial" w:hAnsi="Arial" w:cs="Arial"/>
                <w:b/>
                <w:bCs/>
                <w:sz w:val="12"/>
                <w:szCs w:val="12"/>
              </w:rPr>
            </w:pPr>
            <w:r w:rsidRPr="004410A3">
              <w:rPr>
                <w:rFonts w:ascii="Arial" w:hAnsi="Arial" w:cs="Arial"/>
                <w:b/>
                <w:bCs/>
                <w:sz w:val="12"/>
                <w:szCs w:val="12"/>
              </w:rPr>
              <w:t>1,138</w:t>
            </w:r>
          </w:p>
        </w:tc>
        <w:tc>
          <w:tcPr>
            <w:tcW w:w="782"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425"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1,089</w:t>
            </w:r>
          </w:p>
        </w:tc>
        <w:tc>
          <w:tcPr>
            <w:tcW w:w="411"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1056" w:type="pct"/>
            <w:tcBorders>
              <w:top w:val="nil"/>
              <w:left w:val="nil"/>
              <w:bottom w:val="nil"/>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49</w:t>
            </w:r>
          </w:p>
        </w:tc>
        <w:tc>
          <w:tcPr>
            <w:tcW w:w="602" w:type="pct"/>
            <w:tcBorders>
              <w:top w:val="nil"/>
              <w:left w:val="nil"/>
              <w:bottom w:val="nil"/>
              <w:right w:val="single" w:sz="4" w:space="0" w:color="auto"/>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r>
      <w:tr w:rsidR="007E06A6" w:rsidRPr="00BF074B" w:rsidTr="000A7326">
        <w:trPr>
          <w:trHeight w:val="170"/>
          <w:jc w:val="center"/>
        </w:trPr>
        <w:tc>
          <w:tcPr>
            <w:tcW w:w="1342" w:type="pct"/>
            <w:tcBorders>
              <w:top w:val="nil"/>
              <w:left w:val="single" w:sz="4" w:space="0" w:color="auto"/>
              <w:bottom w:val="single" w:sz="4" w:space="0" w:color="auto"/>
              <w:right w:val="single" w:sz="4" w:space="0" w:color="auto"/>
            </w:tcBorders>
            <w:vAlign w:val="center"/>
            <w:hideMark/>
          </w:tcPr>
          <w:p w:rsidR="007E06A6" w:rsidRPr="00BF074B" w:rsidRDefault="007E06A6" w:rsidP="000A7326">
            <w:pPr>
              <w:rPr>
                <w:rFonts w:ascii="Arial" w:hAnsi="Arial"/>
                <w:sz w:val="12"/>
                <w:szCs w:val="12"/>
              </w:rPr>
            </w:pPr>
            <w:r w:rsidRPr="00BF074B">
              <w:rPr>
                <w:rFonts w:ascii="Arial" w:hAnsi="Arial"/>
                <w:sz w:val="12"/>
                <w:szCs w:val="12"/>
              </w:rPr>
              <w:t>Of which: currency and deposits***</w:t>
            </w:r>
          </w:p>
        </w:tc>
        <w:tc>
          <w:tcPr>
            <w:tcW w:w="382" w:type="pct"/>
            <w:tcBorders>
              <w:top w:val="nil"/>
              <w:left w:val="single" w:sz="4" w:space="0" w:color="auto"/>
              <w:bottom w:val="single" w:sz="4" w:space="0" w:color="auto"/>
              <w:right w:val="nil"/>
            </w:tcBorders>
            <w:vAlign w:val="bottom"/>
          </w:tcPr>
          <w:p w:rsidR="007E06A6" w:rsidRPr="004410A3" w:rsidRDefault="007E06A6" w:rsidP="000A7326">
            <w:pPr>
              <w:bidi/>
              <w:rPr>
                <w:rFonts w:ascii="Arial" w:hAnsi="Arial" w:cs="Arial"/>
                <w:b/>
                <w:bCs/>
                <w:sz w:val="12"/>
                <w:szCs w:val="12"/>
              </w:rPr>
            </w:pPr>
            <w:r w:rsidRPr="004410A3">
              <w:rPr>
                <w:rFonts w:ascii="Arial" w:hAnsi="Arial" w:cs="Arial"/>
                <w:b/>
                <w:bCs/>
                <w:sz w:val="12"/>
                <w:szCs w:val="12"/>
              </w:rPr>
              <w:t>404</w:t>
            </w:r>
          </w:p>
        </w:tc>
        <w:tc>
          <w:tcPr>
            <w:tcW w:w="782" w:type="pct"/>
            <w:tcBorders>
              <w:top w:val="nil"/>
              <w:left w:val="nil"/>
              <w:bottom w:val="single" w:sz="4" w:space="0" w:color="auto"/>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425" w:type="pct"/>
            <w:tcBorders>
              <w:top w:val="nil"/>
              <w:left w:val="nil"/>
              <w:bottom w:val="single" w:sz="4" w:space="0" w:color="auto"/>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411" w:type="pct"/>
            <w:tcBorders>
              <w:top w:val="nil"/>
              <w:left w:val="nil"/>
              <w:bottom w:val="single" w:sz="4" w:space="0" w:color="auto"/>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404</w:t>
            </w:r>
          </w:p>
        </w:tc>
        <w:tc>
          <w:tcPr>
            <w:tcW w:w="1056" w:type="pct"/>
            <w:tcBorders>
              <w:top w:val="nil"/>
              <w:left w:val="nil"/>
              <w:bottom w:val="single" w:sz="4" w:space="0" w:color="auto"/>
              <w:right w:val="nil"/>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c>
          <w:tcPr>
            <w:tcW w:w="602" w:type="pct"/>
            <w:tcBorders>
              <w:top w:val="nil"/>
              <w:left w:val="nil"/>
              <w:bottom w:val="single" w:sz="4" w:space="0" w:color="auto"/>
              <w:right w:val="single" w:sz="4" w:space="0" w:color="auto"/>
            </w:tcBorders>
            <w:vAlign w:val="bottom"/>
            <w:hideMark/>
          </w:tcPr>
          <w:p w:rsidR="007E06A6" w:rsidRPr="00BF074B" w:rsidRDefault="007E06A6" w:rsidP="000A7326">
            <w:pPr>
              <w:bidi/>
              <w:rPr>
                <w:rFonts w:ascii="Arial" w:hAnsi="Arial" w:cs="Arial"/>
                <w:sz w:val="12"/>
                <w:szCs w:val="12"/>
              </w:rPr>
            </w:pPr>
            <w:r w:rsidRPr="00BF074B">
              <w:rPr>
                <w:rFonts w:ascii="Arial" w:hAnsi="Arial" w:cs="Arial"/>
                <w:sz w:val="12"/>
                <w:szCs w:val="12"/>
              </w:rPr>
              <w:t>0</w:t>
            </w:r>
          </w:p>
        </w:tc>
      </w:tr>
      <w:tr w:rsidR="007E06A6" w:rsidRPr="00BF074B" w:rsidTr="00B62148">
        <w:trPr>
          <w:trHeight w:val="170"/>
          <w:jc w:val="center"/>
        </w:trPr>
        <w:tc>
          <w:tcPr>
            <w:tcW w:w="5000" w:type="pct"/>
            <w:gridSpan w:val="7"/>
            <w:tcBorders>
              <w:top w:val="single" w:sz="4" w:space="0" w:color="auto"/>
              <w:left w:val="nil"/>
              <w:bottom w:val="nil"/>
              <w:right w:val="nil"/>
            </w:tcBorders>
            <w:vAlign w:val="center"/>
            <w:hideMark/>
          </w:tcPr>
          <w:p w:rsidR="007E06A6" w:rsidRPr="00BF074B" w:rsidRDefault="002B5E88" w:rsidP="002B5E88">
            <w:pPr>
              <w:spacing w:line="0" w:lineRule="atLeast"/>
              <w:ind w:left="177" w:right="142" w:hanging="142"/>
              <w:rPr>
                <w:rFonts w:ascii="Arial" w:hAnsi="Arial"/>
                <w:sz w:val="12"/>
                <w:szCs w:val="12"/>
              </w:rPr>
            </w:pPr>
            <w:r w:rsidRPr="00BF074B">
              <w:rPr>
                <w:rFonts w:ascii="Arial" w:hAnsi="Arial"/>
                <w:sz w:val="12"/>
                <w:szCs w:val="12"/>
              </w:rPr>
              <w:t>-</w:t>
            </w:r>
            <w:r w:rsidR="007E06A6" w:rsidRPr="00BF074B">
              <w:rPr>
                <w:rFonts w:ascii="Arial" w:hAnsi="Arial"/>
                <w:sz w:val="12"/>
                <w:szCs w:val="12"/>
              </w:rPr>
              <w:t>The Data in the Table Above are Closed to the Nearest Integer.</w:t>
            </w:r>
          </w:p>
          <w:p w:rsidR="007E06A6" w:rsidRPr="00BF074B" w:rsidRDefault="007E06A6" w:rsidP="00B62148">
            <w:pPr>
              <w:spacing w:line="0" w:lineRule="atLeast"/>
              <w:ind w:left="177" w:right="142" w:hanging="142"/>
              <w:rPr>
                <w:rFonts w:ascii="Arial" w:hAnsi="Arial"/>
                <w:sz w:val="12"/>
                <w:szCs w:val="12"/>
              </w:rPr>
            </w:pPr>
            <w:r w:rsidRPr="00BF074B">
              <w:rPr>
                <w:rFonts w:ascii="Arial" w:hAnsi="Arial"/>
                <w:sz w:val="12"/>
                <w:szCs w:val="12"/>
              </w:rPr>
              <w:t>* International Investment Position (net): Equals Total External Assets Minus total Foreign Liabilities.</w:t>
            </w:r>
          </w:p>
          <w:p w:rsidR="007E06A6" w:rsidRPr="00BF074B" w:rsidRDefault="007E06A6" w:rsidP="00B62148">
            <w:pPr>
              <w:spacing w:line="0" w:lineRule="atLeast"/>
              <w:ind w:left="177" w:right="142" w:hanging="142"/>
              <w:rPr>
                <w:rFonts w:ascii="Arial" w:hAnsi="Arial"/>
                <w:sz w:val="12"/>
                <w:szCs w:val="12"/>
              </w:rPr>
            </w:pPr>
            <w:r w:rsidRPr="00BF074B">
              <w:rPr>
                <w:rFonts w:ascii="Arial" w:hAnsi="Arial"/>
                <w:sz w:val="12"/>
                <w:szCs w:val="12"/>
              </w:rPr>
              <w:t>** Currency and deposits: Including Residents Deposits in Banks Abroad, In addition to Foreign Currency Cash in Palestinian Economy.</w:t>
            </w:r>
          </w:p>
          <w:p w:rsidR="007E06A6" w:rsidRPr="00BF074B" w:rsidRDefault="007E06A6" w:rsidP="00B62148">
            <w:pPr>
              <w:spacing w:line="0" w:lineRule="atLeast"/>
              <w:ind w:left="35" w:right="142"/>
              <w:rPr>
                <w:rFonts w:ascii="Arial" w:hAnsi="Arial"/>
                <w:sz w:val="12"/>
                <w:szCs w:val="12"/>
              </w:rPr>
            </w:pPr>
            <w:r w:rsidRPr="00BF074B">
              <w:rPr>
                <w:rFonts w:ascii="Arial" w:hAnsi="Arial"/>
                <w:sz w:val="12"/>
                <w:szCs w:val="12"/>
              </w:rPr>
              <w:t>*** Currency And deposits: Include the Deposits of Non-residents Deposited in Local Banks.</w:t>
            </w:r>
          </w:p>
        </w:tc>
      </w:tr>
    </w:tbl>
    <w:p w:rsidR="00155407" w:rsidRPr="00BF074B" w:rsidRDefault="00155407" w:rsidP="007E06A6">
      <w:pPr>
        <w:rPr>
          <w:rFonts w:ascii="Arial" w:hAnsi="Arial"/>
          <w:b/>
          <w:bCs/>
          <w:sz w:val="14"/>
          <w:szCs w:val="14"/>
        </w:rPr>
      </w:pPr>
    </w:p>
    <w:p w:rsidR="008070B0" w:rsidRPr="00BF074B" w:rsidRDefault="008070B0" w:rsidP="003918FC">
      <w:pPr>
        <w:pStyle w:val="Heading5"/>
        <w:jc w:val="center"/>
        <w:rPr>
          <w:snapToGrid w:val="0"/>
          <w:sz w:val="40"/>
          <w:szCs w:val="40"/>
        </w:rPr>
        <w:sectPr w:rsidR="008070B0" w:rsidRPr="00BF074B" w:rsidSect="00E6354B">
          <w:endnotePr>
            <w:numFmt w:val="lowerLetter"/>
          </w:endnotePr>
          <w:pgSz w:w="6237" w:h="8222" w:code="259"/>
          <w:pgMar w:top="397" w:right="386" w:bottom="397" w:left="352" w:header="0" w:footer="567" w:gutter="0"/>
          <w:lnNumType w:countBy="1" w:restart="continuous"/>
          <w:cols w:space="720"/>
          <w:titlePg/>
          <w:docGrid w:linePitch="354"/>
        </w:sectPr>
      </w:pPr>
    </w:p>
    <w:p w:rsidR="008070B0" w:rsidRPr="00BF074B" w:rsidRDefault="003918FC" w:rsidP="001A32E0">
      <w:pPr>
        <w:jc w:val="center"/>
        <w:rPr>
          <w:b/>
          <w:bCs/>
          <w:snapToGrid w:val="0"/>
          <w:sz w:val="40"/>
          <w:szCs w:val="40"/>
        </w:rPr>
      </w:pPr>
      <w:r w:rsidRPr="00BF074B">
        <w:rPr>
          <w:b/>
          <w:bCs/>
          <w:snapToGrid w:val="0"/>
          <w:sz w:val="40"/>
          <w:szCs w:val="40"/>
        </w:rPr>
        <w:lastRenderedPageBreak/>
        <w:t>Establishments</w:t>
      </w:r>
    </w:p>
    <w:p w:rsidR="008070B0" w:rsidRPr="00BF074B" w:rsidRDefault="008070B0" w:rsidP="001A32E0">
      <w:pPr>
        <w:jc w:val="center"/>
        <w:rPr>
          <w:b/>
          <w:bCs/>
          <w:snapToGrid w:val="0"/>
          <w:sz w:val="40"/>
          <w:szCs w:val="40"/>
        </w:rPr>
        <w:sectPr w:rsidR="008070B0" w:rsidRPr="00BF074B" w:rsidSect="008070B0">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FF5ACA" w:rsidRPr="00BF074B" w:rsidRDefault="00FF5ACA" w:rsidP="00735A8B">
      <w:pPr>
        <w:ind w:left="-284" w:right="-171"/>
        <w:jc w:val="center"/>
        <w:rPr>
          <w:rFonts w:cs="Times New Roman"/>
          <w:b/>
          <w:bCs/>
          <w:snapToGrid w:val="0"/>
          <w:sz w:val="16"/>
          <w:szCs w:val="16"/>
        </w:rPr>
      </w:pPr>
      <w:r w:rsidRPr="00BF074B">
        <w:rPr>
          <w:rFonts w:cs="Times New Roman"/>
          <w:b/>
          <w:bCs/>
          <w:snapToGrid w:val="0"/>
          <w:sz w:val="16"/>
          <w:szCs w:val="16"/>
        </w:rPr>
        <w:lastRenderedPageBreak/>
        <w:t>Number of Establishments in Palestine by Governorate and Operating</w:t>
      </w:r>
    </w:p>
    <w:p w:rsidR="00FF5ACA" w:rsidRPr="00BF074B" w:rsidRDefault="00FF5ACA" w:rsidP="00735A8B">
      <w:pPr>
        <w:ind w:left="-284" w:right="-171"/>
        <w:jc w:val="center"/>
        <w:rPr>
          <w:rFonts w:cs="Times New Roman"/>
          <w:b/>
          <w:bCs/>
          <w:snapToGrid w:val="0"/>
          <w:sz w:val="16"/>
          <w:szCs w:val="16"/>
        </w:rPr>
      </w:pPr>
      <w:r w:rsidRPr="00BF074B">
        <w:rPr>
          <w:rFonts w:cs="Times New Roman"/>
          <w:b/>
          <w:bCs/>
          <w:snapToGrid w:val="0"/>
          <w:sz w:val="16"/>
          <w:szCs w:val="16"/>
        </w:rPr>
        <w:t xml:space="preserve"> Status, </w:t>
      </w:r>
      <w:r w:rsidRPr="00BF074B">
        <w:rPr>
          <w:rFonts w:cs="Times New Roman"/>
          <w:b/>
          <w:bCs/>
          <w:snapToGrid w:val="0"/>
          <w:sz w:val="16"/>
          <w:szCs w:val="16"/>
          <w:lang w:val="en-AU"/>
        </w:rPr>
        <w:t>2012</w:t>
      </w:r>
    </w:p>
    <w:tbl>
      <w:tblPr>
        <w:tblW w:w="5568" w:type="dxa"/>
        <w:jc w:val="center"/>
        <w:tblBorders>
          <w:bottom w:val="single" w:sz="8" w:space="0" w:color="auto"/>
          <w:insideH w:val="single" w:sz="8" w:space="0" w:color="auto"/>
        </w:tblBorders>
        <w:tblLayout w:type="fixed"/>
        <w:tblLook w:val="0000"/>
      </w:tblPr>
      <w:tblGrid>
        <w:gridCol w:w="1610"/>
        <w:gridCol w:w="835"/>
        <w:gridCol w:w="992"/>
        <w:gridCol w:w="1275"/>
        <w:gridCol w:w="856"/>
      </w:tblGrid>
      <w:tr w:rsidR="00FF5ACA" w:rsidRPr="00BF074B" w:rsidTr="00B62148">
        <w:trPr>
          <w:cantSplit/>
          <w:trHeight w:val="189"/>
          <w:jc w:val="center"/>
        </w:trPr>
        <w:tc>
          <w:tcPr>
            <w:tcW w:w="1610" w:type="dxa"/>
            <w:vMerge w:val="restart"/>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pStyle w:val="xl41"/>
              <w:pBdr>
                <w:bottom w:val="none" w:sz="0" w:space="0" w:color="auto"/>
              </w:pBdr>
              <w:overflowPunct w:val="0"/>
              <w:autoSpaceDE w:val="0"/>
              <w:autoSpaceDN w:val="0"/>
              <w:adjustRightInd w:val="0"/>
              <w:spacing w:before="0" w:beforeAutospacing="0" w:after="0" w:afterAutospacing="0"/>
              <w:textAlignment w:val="baseline"/>
              <w:rPr>
                <w:rtl/>
              </w:rPr>
            </w:pPr>
            <w:r w:rsidRPr="00BF074B">
              <w:t>Governorate</w:t>
            </w:r>
          </w:p>
        </w:tc>
        <w:tc>
          <w:tcPr>
            <w:tcW w:w="3102" w:type="dxa"/>
            <w:gridSpan w:val="3"/>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pStyle w:val="xl41"/>
              <w:pBdr>
                <w:bottom w:val="none" w:sz="0" w:space="0" w:color="auto"/>
              </w:pBdr>
              <w:overflowPunct w:val="0"/>
              <w:autoSpaceDE w:val="0"/>
              <w:autoSpaceDN w:val="0"/>
              <w:adjustRightInd w:val="0"/>
              <w:spacing w:before="0" w:beforeAutospacing="0" w:after="0" w:afterAutospacing="0"/>
              <w:textAlignment w:val="baseline"/>
              <w:rPr>
                <w:snapToGrid w:val="0"/>
              </w:rPr>
            </w:pPr>
            <w:r w:rsidRPr="00BF074B">
              <w:rPr>
                <w:snapToGrid w:val="0"/>
              </w:rPr>
              <w:t>Operating</w:t>
            </w:r>
            <w:r w:rsidRPr="00BF074B">
              <w:rPr>
                <w:b w:val="0"/>
                <w:bCs w:val="0"/>
                <w:snapToGrid w:val="0"/>
              </w:rPr>
              <w:t xml:space="preserve"> </w:t>
            </w:r>
            <w:r w:rsidRPr="00BF074B">
              <w:rPr>
                <w:snapToGrid w:val="0"/>
              </w:rPr>
              <w:t>Status</w:t>
            </w:r>
          </w:p>
        </w:tc>
        <w:tc>
          <w:tcPr>
            <w:tcW w:w="856" w:type="dxa"/>
            <w:vMerge w:val="restart"/>
            <w:tcBorders>
              <w:top w:val="single" w:sz="4" w:space="0" w:color="auto"/>
              <w:left w:val="single" w:sz="4" w:space="0" w:color="auto"/>
              <w:right w:val="single" w:sz="4" w:space="0" w:color="auto"/>
            </w:tcBorders>
            <w:vAlign w:val="center"/>
          </w:tcPr>
          <w:p w:rsidR="00FF5ACA" w:rsidRPr="00BF074B" w:rsidRDefault="00FF5ACA" w:rsidP="00B62148">
            <w:pPr>
              <w:jc w:val="center"/>
              <w:rPr>
                <w:snapToGrid w:val="0"/>
                <w:sz w:val="14"/>
                <w:szCs w:val="14"/>
              </w:rPr>
            </w:pPr>
            <w:r w:rsidRPr="00BF074B">
              <w:rPr>
                <w:rFonts w:cs="Times New Roman"/>
                <w:b/>
                <w:bCs/>
                <w:snapToGrid w:val="0"/>
                <w:sz w:val="14"/>
                <w:szCs w:val="14"/>
              </w:rPr>
              <w:t>Total</w:t>
            </w:r>
          </w:p>
        </w:tc>
      </w:tr>
      <w:tr w:rsidR="00FF5ACA" w:rsidRPr="00BF074B" w:rsidTr="00B62148">
        <w:trPr>
          <w:cantSplit/>
          <w:trHeight w:val="394"/>
          <w:jc w:val="center"/>
        </w:trPr>
        <w:tc>
          <w:tcPr>
            <w:tcW w:w="1610" w:type="dxa"/>
            <w:vMerge/>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rPr>
                <w:rFonts w:cs="Times New Roman"/>
                <w:b/>
                <w:bCs/>
                <w:sz w:val="14"/>
                <w:szCs w:val="14"/>
              </w:rPr>
            </w:pPr>
          </w:p>
        </w:tc>
        <w:tc>
          <w:tcPr>
            <w:tcW w:w="835" w:type="dxa"/>
            <w:tcBorders>
              <w:top w:val="single" w:sz="4" w:space="0" w:color="auto"/>
              <w:bottom w:val="single" w:sz="4" w:space="0" w:color="auto"/>
              <w:right w:val="single" w:sz="4" w:space="0" w:color="auto"/>
            </w:tcBorders>
            <w:vAlign w:val="center"/>
          </w:tcPr>
          <w:p w:rsidR="00FF5ACA" w:rsidRPr="00BF074B" w:rsidRDefault="00FF5ACA" w:rsidP="00B62148">
            <w:pPr>
              <w:jc w:val="center"/>
              <w:rPr>
                <w:rFonts w:cs="Times New Roman"/>
                <w:snapToGrid w:val="0"/>
                <w:sz w:val="14"/>
                <w:szCs w:val="14"/>
              </w:rPr>
            </w:pPr>
            <w:r w:rsidRPr="00BF074B">
              <w:rPr>
                <w:rFonts w:cs="Times New Roman"/>
                <w:snapToGrid w:val="0"/>
                <w:sz w:val="14"/>
                <w:szCs w:val="14"/>
              </w:rPr>
              <w:t>In Operation</w:t>
            </w:r>
          </w:p>
        </w:tc>
        <w:tc>
          <w:tcPr>
            <w:tcW w:w="992"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jc w:val="center"/>
              <w:rPr>
                <w:rFonts w:cs="Times New Roman"/>
                <w:snapToGrid w:val="0"/>
                <w:sz w:val="14"/>
                <w:szCs w:val="14"/>
              </w:rPr>
            </w:pPr>
            <w:r w:rsidRPr="00BF074B">
              <w:rPr>
                <w:rFonts w:cs="Times New Roman"/>
                <w:snapToGrid w:val="0"/>
                <w:sz w:val="14"/>
                <w:szCs w:val="14"/>
              </w:rPr>
              <w:t>Temporarily Closed</w:t>
            </w:r>
          </w:p>
        </w:tc>
        <w:tc>
          <w:tcPr>
            <w:tcW w:w="1275"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ind w:left="-113" w:right="-113"/>
              <w:jc w:val="center"/>
              <w:rPr>
                <w:rFonts w:cs="Times New Roman"/>
                <w:snapToGrid w:val="0"/>
                <w:sz w:val="14"/>
                <w:szCs w:val="14"/>
              </w:rPr>
            </w:pPr>
            <w:r w:rsidRPr="00BF074B">
              <w:rPr>
                <w:rFonts w:cs="Times New Roman"/>
                <w:snapToGrid w:val="0"/>
                <w:sz w:val="14"/>
                <w:szCs w:val="14"/>
              </w:rPr>
              <w:t>Under Construction preparation</w:t>
            </w:r>
          </w:p>
        </w:tc>
        <w:tc>
          <w:tcPr>
            <w:tcW w:w="856" w:type="dxa"/>
            <w:vMerge/>
            <w:tcBorders>
              <w:left w:val="single" w:sz="4" w:space="0" w:color="auto"/>
              <w:bottom w:val="single" w:sz="4" w:space="0" w:color="auto"/>
              <w:right w:val="single" w:sz="4" w:space="0" w:color="auto"/>
            </w:tcBorders>
            <w:vAlign w:val="center"/>
          </w:tcPr>
          <w:p w:rsidR="00FF5ACA" w:rsidRPr="00BF074B" w:rsidRDefault="00FF5ACA" w:rsidP="00B62148">
            <w:pPr>
              <w:jc w:val="center"/>
              <w:rPr>
                <w:rFonts w:cs="Times New Roman"/>
                <w:b/>
                <w:bCs/>
                <w:snapToGrid w:val="0"/>
                <w:sz w:val="14"/>
                <w:szCs w:val="14"/>
              </w:rPr>
            </w:pPr>
          </w:p>
        </w:tc>
      </w:tr>
      <w:tr w:rsidR="00FF5ACA" w:rsidRPr="00BF074B" w:rsidTr="00B62148">
        <w:trPr>
          <w:trHeight w:hRule="exact" w:val="198"/>
          <w:jc w:val="center"/>
        </w:trPr>
        <w:tc>
          <w:tcPr>
            <w:tcW w:w="1610" w:type="dxa"/>
            <w:tcBorders>
              <w:top w:val="single" w:sz="4" w:space="0" w:color="auto"/>
              <w:left w:val="single" w:sz="4" w:space="0" w:color="auto"/>
              <w:bottom w:val="nil"/>
              <w:right w:val="single" w:sz="4" w:space="0" w:color="auto"/>
            </w:tcBorders>
            <w:vAlign w:val="center"/>
          </w:tcPr>
          <w:p w:rsidR="00FF5ACA" w:rsidRPr="00BF074B" w:rsidRDefault="00FF5ACA" w:rsidP="00B62148">
            <w:pPr>
              <w:rPr>
                <w:rFonts w:cs="Times New Roman"/>
                <w:b/>
                <w:bCs/>
                <w:sz w:val="14"/>
                <w:szCs w:val="14"/>
              </w:rPr>
            </w:pPr>
            <w:r w:rsidRPr="00BF074B">
              <w:rPr>
                <w:rFonts w:cs="Times New Roman"/>
                <w:b/>
                <w:bCs/>
                <w:sz w:val="14"/>
                <w:szCs w:val="14"/>
              </w:rPr>
              <w:t>Palestine</w:t>
            </w:r>
          </w:p>
        </w:tc>
        <w:tc>
          <w:tcPr>
            <w:tcW w:w="835" w:type="dxa"/>
            <w:tcBorders>
              <w:top w:val="single" w:sz="4" w:space="0" w:color="auto"/>
              <w:bottom w:val="nil"/>
              <w:right w:val="nil"/>
            </w:tcBorders>
            <w:vAlign w:val="bottom"/>
          </w:tcPr>
          <w:p w:rsidR="00FF5ACA" w:rsidRPr="00BF074B" w:rsidRDefault="00FF5ACA" w:rsidP="00B62148">
            <w:pPr>
              <w:bidi/>
              <w:ind w:firstLine="137"/>
              <w:rPr>
                <w:b/>
                <w:bCs/>
                <w:sz w:val="14"/>
                <w:szCs w:val="14"/>
              </w:rPr>
            </w:pPr>
            <w:r w:rsidRPr="00BF074B">
              <w:rPr>
                <w:b/>
                <w:bCs/>
                <w:sz w:val="14"/>
                <w:szCs w:val="14"/>
              </w:rPr>
              <w:t>144,969</w:t>
            </w:r>
          </w:p>
        </w:tc>
        <w:tc>
          <w:tcPr>
            <w:tcW w:w="992" w:type="dxa"/>
            <w:tcBorders>
              <w:top w:val="single" w:sz="4" w:space="0" w:color="auto"/>
              <w:left w:val="nil"/>
              <w:bottom w:val="nil"/>
              <w:right w:val="nil"/>
            </w:tcBorders>
            <w:vAlign w:val="bottom"/>
          </w:tcPr>
          <w:p w:rsidR="00FF5ACA" w:rsidRPr="00BF074B" w:rsidRDefault="00FF5ACA" w:rsidP="00B62148">
            <w:pPr>
              <w:bidi/>
              <w:ind w:firstLine="137"/>
              <w:rPr>
                <w:b/>
                <w:bCs/>
                <w:sz w:val="14"/>
                <w:szCs w:val="14"/>
              </w:rPr>
            </w:pPr>
            <w:r w:rsidRPr="00BF074B">
              <w:rPr>
                <w:b/>
                <w:bCs/>
                <w:sz w:val="14"/>
                <w:szCs w:val="14"/>
              </w:rPr>
              <w:t>4,789</w:t>
            </w:r>
          </w:p>
        </w:tc>
        <w:tc>
          <w:tcPr>
            <w:tcW w:w="1275" w:type="dxa"/>
            <w:tcBorders>
              <w:top w:val="single" w:sz="4" w:space="0" w:color="auto"/>
              <w:left w:val="nil"/>
              <w:bottom w:val="nil"/>
              <w:right w:val="nil"/>
            </w:tcBorders>
            <w:vAlign w:val="bottom"/>
          </w:tcPr>
          <w:p w:rsidR="00FF5ACA" w:rsidRPr="00BF074B" w:rsidRDefault="00FF5ACA" w:rsidP="00B62148">
            <w:pPr>
              <w:bidi/>
              <w:ind w:firstLine="137"/>
              <w:rPr>
                <w:b/>
                <w:bCs/>
                <w:sz w:val="14"/>
                <w:szCs w:val="14"/>
              </w:rPr>
            </w:pPr>
            <w:r w:rsidRPr="00BF074B">
              <w:rPr>
                <w:b/>
                <w:bCs/>
                <w:sz w:val="14"/>
                <w:szCs w:val="14"/>
              </w:rPr>
              <w:t>1,308</w:t>
            </w:r>
          </w:p>
        </w:tc>
        <w:tc>
          <w:tcPr>
            <w:tcW w:w="856" w:type="dxa"/>
            <w:tcBorders>
              <w:top w:val="single" w:sz="4" w:space="0" w:color="auto"/>
              <w:left w:val="nil"/>
              <w:bottom w:val="nil"/>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151,066</w:t>
            </w:r>
          </w:p>
        </w:tc>
      </w:tr>
      <w:tr w:rsidR="00FF5ACA" w:rsidRPr="00BF074B" w:rsidTr="00B62148">
        <w:trPr>
          <w:trHeight w:hRule="exact" w:val="198"/>
          <w:jc w:val="center"/>
        </w:trPr>
        <w:tc>
          <w:tcPr>
            <w:tcW w:w="1610" w:type="dxa"/>
            <w:tcBorders>
              <w:top w:val="nil"/>
              <w:left w:val="single" w:sz="4" w:space="0" w:color="auto"/>
              <w:bottom w:val="nil"/>
              <w:right w:val="single" w:sz="4" w:space="0" w:color="auto"/>
            </w:tcBorders>
            <w:vAlign w:val="center"/>
          </w:tcPr>
          <w:p w:rsidR="00FF5ACA" w:rsidRPr="00BF074B" w:rsidRDefault="00FF5ACA" w:rsidP="00B62148">
            <w:pPr>
              <w:rPr>
                <w:rFonts w:cs="Times New Roman"/>
                <w:sz w:val="14"/>
                <w:szCs w:val="14"/>
                <w:rtl/>
                <w:lang w:val="en-GB"/>
              </w:rPr>
            </w:pPr>
            <w:r w:rsidRPr="00BF074B">
              <w:rPr>
                <w:rFonts w:cs="Times New Roman"/>
                <w:b/>
                <w:bCs/>
                <w:sz w:val="14"/>
                <w:szCs w:val="14"/>
              </w:rPr>
              <w:t>West Bank</w:t>
            </w:r>
          </w:p>
        </w:tc>
        <w:tc>
          <w:tcPr>
            <w:tcW w:w="835" w:type="dxa"/>
            <w:tcBorders>
              <w:top w:val="nil"/>
              <w:bottom w:val="nil"/>
              <w:right w:val="nil"/>
            </w:tcBorders>
            <w:vAlign w:val="bottom"/>
          </w:tcPr>
          <w:p w:rsidR="00FF5ACA" w:rsidRPr="00BF074B" w:rsidRDefault="00FF5ACA" w:rsidP="00B62148">
            <w:pPr>
              <w:bidi/>
              <w:ind w:firstLine="137"/>
              <w:rPr>
                <w:b/>
                <w:bCs/>
                <w:sz w:val="14"/>
                <w:szCs w:val="14"/>
              </w:rPr>
            </w:pPr>
            <w:r w:rsidRPr="00BF074B">
              <w:rPr>
                <w:b/>
                <w:bCs/>
                <w:sz w:val="14"/>
                <w:szCs w:val="14"/>
              </w:rPr>
              <w:t>98,391</w:t>
            </w:r>
          </w:p>
        </w:tc>
        <w:tc>
          <w:tcPr>
            <w:tcW w:w="992" w:type="dxa"/>
            <w:tcBorders>
              <w:top w:val="nil"/>
              <w:left w:val="nil"/>
              <w:bottom w:val="nil"/>
              <w:right w:val="nil"/>
            </w:tcBorders>
            <w:vAlign w:val="bottom"/>
          </w:tcPr>
          <w:p w:rsidR="00FF5ACA" w:rsidRPr="00BF074B" w:rsidRDefault="00FF5ACA" w:rsidP="00B62148">
            <w:pPr>
              <w:bidi/>
              <w:ind w:firstLine="137"/>
              <w:rPr>
                <w:b/>
                <w:bCs/>
                <w:sz w:val="14"/>
                <w:szCs w:val="14"/>
              </w:rPr>
            </w:pPr>
            <w:r w:rsidRPr="00BF074B">
              <w:rPr>
                <w:b/>
                <w:bCs/>
                <w:sz w:val="14"/>
                <w:szCs w:val="14"/>
              </w:rPr>
              <w:t>3,047</w:t>
            </w:r>
          </w:p>
        </w:tc>
        <w:tc>
          <w:tcPr>
            <w:tcW w:w="1275" w:type="dxa"/>
            <w:tcBorders>
              <w:top w:val="nil"/>
              <w:left w:val="nil"/>
              <w:bottom w:val="nil"/>
              <w:right w:val="nil"/>
            </w:tcBorders>
            <w:vAlign w:val="bottom"/>
          </w:tcPr>
          <w:p w:rsidR="00FF5ACA" w:rsidRPr="00BF074B" w:rsidRDefault="00FF5ACA" w:rsidP="00B62148">
            <w:pPr>
              <w:bidi/>
              <w:ind w:firstLine="137"/>
              <w:rPr>
                <w:b/>
                <w:bCs/>
                <w:sz w:val="14"/>
                <w:szCs w:val="14"/>
              </w:rPr>
            </w:pPr>
            <w:r w:rsidRPr="00BF074B">
              <w:rPr>
                <w:b/>
                <w:bCs/>
                <w:sz w:val="14"/>
                <w:szCs w:val="14"/>
              </w:rPr>
              <w:t>906</w:t>
            </w:r>
          </w:p>
        </w:tc>
        <w:tc>
          <w:tcPr>
            <w:tcW w:w="856" w:type="dxa"/>
            <w:tcBorders>
              <w:top w:val="nil"/>
              <w:left w:val="nil"/>
              <w:bottom w:val="nil"/>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102,344</w:t>
            </w:r>
          </w:p>
        </w:tc>
      </w:tr>
      <w:tr w:rsidR="00FF5ACA" w:rsidRPr="00BF074B" w:rsidTr="00B62148">
        <w:trPr>
          <w:trHeight w:hRule="exact" w:val="198"/>
          <w:jc w:val="center"/>
        </w:trPr>
        <w:tc>
          <w:tcPr>
            <w:tcW w:w="1610" w:type="dxa"/>
            <w:tcBorders>
              <w:top w:val="nil"/>
              <w:left w:val="single" w:sz="4" w:space="0" w:color="auto"/>
              <w:bottom w:val="nil"/>
              <w:right w:val="single" w:sz="4" w:space="0" w:color="auto"/>
            </w:tcBorders>
            <w:vAlign w:val="center"/>
          </w:tcPr>
          <w:p w:rsidR="00FF5ACA" w:rsidRPr="00BF074B" w:rsidRDefault="00FF5ACA" w:rsidP="00B62148">
            <w:pPr>
              <w:rPr>
                <w:rFonts w:cs="Times New Roman"/>
                <w:sz w:val="14"/>
                <w:szCs w:val="14"/>
                <w:rtl/>
                <w:lang w:val="en-GB"/>
              </w:rPr>
            </w:pPr>
            <w:r w:rsidRPr="00BF074B">
              <w:rPr>
                <w:rFonts w:cs="Times New Roman"/>
                <w:sz w:val="14"/>
                <w:szCs w:val="14"/>
              </w:rPr>
              <w:t xml:space="preserve"> </w:t>
            </w:r>
            <w:proofErr w:type="spellStart"/>
            <w:r w:rsidRPr="00BF074B">
              <w:rPr>
                <w:rFonts w:cs="Times New Roman"/>
                <w:sz w:val="14"/>
                <w:szCs w:val="14"/>
              </w:rPr>
              <w:t>Jenin</w:t>
            </w:r>
            <w:proofErr w:type="spellEnd"/>
            <w:r w:rsidRPr="00BF074B">
              <w:rPr>
                <w:rFonts w:cs="Times New Roman"/>
                <w:sz w:val="14"/>
                <w:szCs w:val="14"/>
              </w:rPr>
              <w:t xml:space="preserve"> </w:t>
            </w:r>
          </w:p>
        </w:tc>
        <w:tc>
          <w:tcPr>
            <w:tcW w:w="835" w:type="dxa"/>
            <w:tcBorders>
              <w:top w:val="nil"/>
              <w:bottom w:val="nil"/>
              <w:right w:val="nil"/>
            </w:tcBorders>
            <w:vAlign w:val="center"/>
          </w:tcPr>
          <w:p w:rsidR="00FF5ACA" w:rsidRPr="00BF074B" w:rsidRDefault="00FF5ACA" w:rsidP="00B62148">
            <w:pPr>
              <w:bidi/>
              <w:ind w:firstLine="137"/>
              <w:rPr>
                <w:sz w:val="14"/>
                <w:szCs w:val="14"/>
              </w:rPr>
            </w:pPr>
            <w:r w:rsidRPr="00BF074B">
              <w:rPr>
                <w:sz w:val="14"/>
                <w:szCs w:val="14"/>
              </w:rPr>
              <w:t>12,068</w:t>
            </w:r>
          </w:p>
        </w:tc>
        <w:tc>
          <w:tcPr>
            <w:tcW w:w="992"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468</w:t>
            </w:r>
          </w:p>
        </w:tc>
        <w:tc>
          <w:tcPr>
            <w:tcW w:w="1275"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98</w:t>
            </w:r>
          </w:p>
        </w:tc>
        <w:tc>
          <w:tcPr>
            <w:tcW w:w="856" w:type="dxa"/>
            <w:tcBorders>
              <w:top w:val="nil"/>
              <w:left w:val="nil"/>
              <w:bottom w:val="nil"/>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12,634</w:t>
            </w:r>
          </w:p>
        </w:tc>
      </w:tr>
      <w:tr w:rsidR="00FF5ACA" w:rsidRPr="00BF074B" w:rsidTr="00B62148">
        <w:trPr>
          <w:trHeight w:hRule="exact" w:val="198"/>
          <w:jc w:val="center"/>
        </w:trPr>
        <w:tc>
          <w:tcPr>
            <w:tcW w:w="1610" w:type="dxa"/>
            <w:tcBorders>
              <w:top w:val="nil"/>
              <w:left w:val="single" w:sz="4" w:space="0" w:color="auto"/>
              <w:bottom w:val="nil"/>
              <w:right w:val="single" w:sz="4" w:space="0" w:color="auto"/>
            </w:tcBorders>
            <w:vAlign w:val="center"/>
          </w:tcPr>
          <w:p w:rsidR="00FF5ACA" w:rsidRPr="00BF074B" w:rsidRDefault="00FF5ACA" w:rsidP="00B62148">
            <w:pPr>
              <w:rPr>
                <w:rFonts w:cs="Times New Roman"/>
                <w:sz w:val="14"/>
                <w:szCs w:val="14"/>
                <w:rtl/>
                <w:lang w:val="en-GB"/>
              </w:rPr>
            </w:pPr>
            <w:r w:rsidRPr="00BF074B">
              <w:rPr>
                <w:rFonts w:cs="Times New Roman"/>
                <w:sz w:val="14"/>
                <w:szCs w:val="14"/>
              </w:rPr>
              <w:t xml:space="preserve">Tubas </w:t>
            </w:r>
          </w:p>
        </w:tc>
        <w:tc>
          <w:tcPr>
            <w:tcW w:w="835" w:type="dxa"/>
            <w:tcBorders>
              <w:top w:val="nil"/>
              <w:bottom w:val="nil"/>
              <w:right w:val="nil"/>
            </w:tcBorders>
            <w:vAlign w:val="center"/>
          </w:tcPr>
          <w:p w:rsidR="00FF5ACA" w:rsidRPr="00BF074B" w:rsidRDefault="00FF5ACA" w:rsidP="00B62148">
            <w:pPr>
              <w:bidi/>
              <w:ind w:firstLine="137"/>
              <w:rPr>
                <w:sz w:val="14"/>
                <w:szCs w:val="14"/>
              </w:rPr>
            </w:pPr>
            <w:r w:rsidRPr="00BF074B">
              <w:rPr>
                <w:sz w:val="14"/>
                <w:szCs w:val="14"/>
              </w:rPr>
              <w:t>1,677</w:t>
            </w:r>
          </w:p>
        </w:tc>
        <w:tc>
          <w:tcPr>
            <w:tcW w:w="992"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72</w:t>
            </w:r>
          </w:p>
        </w:tc>
        <w:tc>
          <w:tcPr>
            <w:tcW w:w="1275"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17</w:t>
            </w:r>
          </w:p>
        </w:tc>
        <w:tc>
          <w:tcPr>
            <w:tcW w:w="856" w:type="dxa"/>
            <w:tcBorders>
              <w:top w:val="nil"/>
              <w:left w:val="nil"/>
              <w:bottom w:val="nil"/>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1,766</w:t>
            </w:r>
          </w:p>
        </w:tc>
      </w:tr>
      <w:tr w:rsidR="00FF5ACA" w:rsidRPr="00BF074B" w:rsidTr="00B62148">
        <w:trPr>
          <w:trHeight w:hRule="exact" w:val="198"/>
          <w:jc w:val="center"/>
        </w:trPr>
        <w:tc>
          <w:tcPr>
            <w:tcW w:w="1610" w:type="dxa"/>
            <w:tcBorders>
              <w:top w:val="nil"/>
              <w:left w:val="single" w:sz="4" w:space="0" w:color="auto"/>
              <w:bottom w:val="nil"/>
              <w:right w:val="single" w:sz="4" w:space="0" w:color="auto"/>
            </w:tcBorders>
            <w:vAlign w:val="center"/>
          </w:tcPr>
          <w:p w:rsidR="00FF5ACA" w:rsidRPr="00BF074B" w:rsidRDefault="00FF5ACA" w:rsidP="00B62148">
            <w:pPr>
              <w:ind w:left="720" w:hanging="720"/>
              <w:rPr>
                <w:rFonts w:cs="Times New Roman"/>
                <w:sz w:val="14"/>
                <w:szCs w:val="14"/>
                <w:rtl/>
                <w:lang w:val="en-GB"/>
              </w:rPr>
            </w:pPr>
            <w:proofErr w:type="spellStart"/>
            <w:r w:rsidRPr="00BF074B">
              <w:rPr>
                <w:rFonts w:cs="Times New Roman"/>
                <w:sz w:val="14"/>
                <w:szCs w:val="14"/>
              </w:rPr>
              <w:t>Tulkarm</w:t>
            </w:r>
            <w:proofErr w:type="spellEnd"/>
            <w:r w:rsidRPr="00BF074B">
              <w:rPr>
                <w:rFonts w:cs="Times New Roman"/>
                <w:sz w:val="14"/>
                <w:szCs w:val="14"/>
              </w:rPr>
              <w:t xml:space="preserve"> </w:t>
            </w:r>
          </w:p>
        </w:tc>
        <w:tc>
          <w:tcPr>
            <w:tcW w:w="835" w:type="dxa"/>
            <w:tcBorders>
              <w:top w:val="nil"/>
              <w:bottom w:val="nil"/>
              <w:right w:val="nil"/>
            </w:tcBorders>
            <w:vAlign w:val="center"/>
          </w:tcPr>
          <w:p w:rsidR="00FF5ACA" w:rsidRPr="00BF074B" w:rsidRDefault="00FF5ACA" w:rsidP="00B62148">
            <w:pPr>
              <w:bidi/>
              <w:ind w:firstLine="137"/>
              <w:rPr>
                <w:sz w:val="14"/>
                <w:szCs w:val="14"/>
              </w:rPr>
            </w:pPr>
            <w:r w:rsidRPr="00BF074B">
              <w:rPr>
                <w:sz w:val="14"/>
                <w:szCs w:val="14"/>
              </w:rPr>
              <w:t>7,175</w:t>
            </w:r>
          </w:p>
        </w:tc>
        <w:tc>
          <w:tcPr>
            <w:tcW w:w="992"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231</w:t>
            </w:r>
          </w:p>
        </w:tc>
        <w:tc>
          <w:tcPr>
            <w:tcW w:w="1275"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89</w:t>
            </w:r>
          </w:p>
        </w:tc>
        <w:tc>
          <w:tcPr>
            <w:tcW w:w="856" w:type="dxa"/>
            <w:tcBorders>
              <w:top w:val="nil"/>
              <w:left w:val="nil"/>
              <w:bottom w:val="nil"/>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7,495</w:t>
            </w:r>
          </w:p>
        </w:tc>
      </w:tr>
      <w:tr w:rsidR="00FF5ACA" w:rsidRPr="00BF074B" w:rsidTr="00B62148">
        <w:trPr>
          <w:trHeight w:hRule="exact" w:val="198"/>
          <w:jc w:val="center"/>
        </w:trPr>
        <w:tc>
          <w:tcPr>
            <w:tcW w:w="1610" w:type="dxa"/>
            <w:tcBorders>
              <w:top w:val="nil"/>
              <w:left w:val="single" w:sz="4" w:space="0" w:color="auto"/>
              <w:bottom w:val="nil"/>
              <w:right w:val="single" w:sz="4" w:space="0" w:color="auto"/>
            </w:tcBorders>
            <w:vAlign w:val="center"/>
          </w:tcPr>
          <w:p w:rsidR="00FF5ACA" w:rsidRPr="00BF074B" w:rsidRDefault="00FF5ACA" w:rsidP="00B62148">
            <w:pPr>
              <w:rPr>
                <w:rFonts w:cs="Times New Roman"/>
                <w:sz w:val="14"/>
                <w:szCs w:val="14"/>
                <w:rtl/>
                <w:lang w:val="en-GB"/>
              </w:rPr>
            </w:pPr>
            <w:r w:rsidRPr="00BF074B">
              <w:rPr>
                <w:rFonts w:cs="Times New Roman"/>
                <w:sz w:val="14"/>
                <w:szCs w:val="14"/>
              </w:rPr>
              <w:t xml:space="preserve">Nablus </w:t>
            </w:r>
          </w:p>
        </w:tc>
        <w:tc>
          <w:tcPr>
            <w:tcW w:w="835" w:type="dxa"/>
            <w:tcBorders>
              <w:top w:val="nil"/>
              <w:bottom w:val="nil"/>
              <w:right w:val="nil"/>
            </w:tcBorders>
            <w:vAlign w:val="center"/>
          </w:tcPr>
          <w:p w:rsidR="00FF5ACA" w:rsidRPr="00BF074B" w:rsidRDefault="00FF5ACA" w:rsidP="00B62148">
            <w:pPr>
              <w:bidi/>
              <w:ind w:firstLine="137"/>
              <w:rPr>
                <w:sz w:val="14"/>
                <w:szCs w:val="14"/>
              </w:rPr>
            </w:pPr>
            <w:r w:rsidRPr="00BF074B">
              <w:rPr>
                <w:sz w:val="14"/>
                <w:szCs w:val="14"/>
              </w:rPr>
              <w:t>15,870</w:t>
            </w:r>
          </w:p>
        </w:tc>
        <w:tc>
          <w:tcPr>
            <w:tcW w:w="992"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538</w:t>
            </w:r>
          </w:p>
        </w:tc>
        <w:tc>
          <w:tcPr>
            <w:tcW w:w="1275"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166</w:t>
            </w:r>
          </w:p>
        </w:tc>
        <w:tc>
          <w:tcPr>
            <w:tcW w:w="856" w:type="dxa"/>
            <w:tcBorders>
              <w:top w:val="nil"/>
              <w:left w:val="nil"/>
              <w:bottom w:val="nil"/>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16,574</w:t>
            </w:r>
          </w:p>
        </w:tc>
      </w:tr>
      <w:tr w:rsidR="00FF5ACA" w:rsidRPr="00BF074B" w:rsidTr="00B62148">
        <w:trPr>
          <w:trHeight w:hRule="exact" w:val="198"/>
          <w:jc w:val="center"/>
        </w:trPr>
        <w:tc>
          <w:tcPr>
            <w:tcW w:w="1610" w:type="dxa"/>
            <w:tcBorders>
              <w:top w:val="nil"/>
              <w:left w:val="single" w:sz="4" w:space="0" w:color="auto"/>
              <w:bottom w:val="nil"/>
              <w:right w:val="single" w:sz="4" w:space="0" w:color="auto"/>
            </w:tcBorders>
            <w:vAlign w:val="center"/>
          </w:tcPr>
          <w:p w:rsidR="00FF5ACA" w:rsidRPr="00BF074B" w:rsidRDefault="00FF5ACA" w:rsidP="00B62148">
            <w:pPr>
              <w:rPr>
                <w:rFonts w:cs="Times New Roman"/>
                <w:sz w:val="14"/>
                <w:szCs w:val="14"/>
                <w:rtl/>
                <w:lang w:val="en-GB"/>
              </w:rPr>
            </w:pPr>
            <w:proofErr w:type="spellStart"/>
            <w:r w:rsidRPr="00BF074B">
              <w:rPr>
                <w:rFonts w:cs="Times New Roman"/>
                <w:sz w:val="14"/>
                <w:szCs w:val="14"/>
              </w:rPr>
              <w:t>Qalqiliya</w:t>
            </w:r>
            <w:proofErr w:type="spellEnd"/>
            <w:r w:rsidRPr="00BF074B">
              <w:rPr>
                <w:rFonts w:cs="Times New Roman"/>
                <w:sz w:val="14"/>
                <w:szCs w:val="14"/>
              </w:rPr>
              <w:t xml:space="preserve"> </w:t>
            </w:r>
          </w:p>
        </w:tc>
        <w:tc>
          <w:tcPr>
            <w:tcW w:w="835" w:type="dxa"/>
            <w:tcBorders>
              <w:top w:val="nil"/>
              <w:bottom w:val="nil"/>
              <w:right w:val="nil"/>
            </w:tcBorders>
            <w:vAlign w:val="center"/>
          </w:tcPr>
          <w:p w:rsidR="00FF5ACA" w:rsidRPr="00BF074B" w:rsidRDefault="00FF5ACA" w:rsidP="00B62148">
            <w:pPr>
              <w:bidi/>
              <w:ind w:firstLine="137"/>
              <w:rPr>
                <w:sz w:val="14"/>
                <w:szCs w:val="14"/>
              </w:rPr>
            </w:pPr>
            <w:r w:rsidRPr="00BF074B">
              <w:rPr>
                <w:sz w:val="14"/>
                <w:szCs w:val="14"/>
              </w:rPr>
              <w:t>4,332</w:t>
            </w:r>
          </w:p>
        </w:tc>
        <w:tc>
          <w:tcPr>
            <w:tcW w:w="992"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108</w:t>
            </w:r>
          </w:p>
        </w:tc>
        <w:tc>
          <w:tcPr>
            <w:tcW w:w="1275"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24</w:t>
            </w:r>
          </w:p>
        </w:tc>
        <w:tc>
          <w:tcPr>
            <w:tcW w:w="856" w:type="dxa"/>
            <w:tcBorders>
              <w:top w:val="nil"/>
              <w:left w:val="nil"/>
              <w:bottom w:val="nil"/>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4,464</w:t>
            </w:r>
          </w:p>
        </w:tc>
      </w:tr>
      <w:tr w:rsidR="00FF5ACA" w:rsidRPr="00BF074B" w:rsidTr="00B62148">
        <w:trPr>
          <w:trHeight w:hRule="exact" w:val="198"/>
          <w:jc w:val="center"/>
        </w:trPr>
        <w:tc>
          <w:tcPr>
            <w:tcW w:w="1610" w:type="dxa"/>
            <w:tcBorders>
              <w:top w:val="nil"/>
              <w:left w:val="single" w:sz="4" w:space="0" w:color="auto"/>
              <w:bottom w:val="nil"/>
              <w:right w:val="single" w:sz="4" w:space="0" w:color="auto"/>
            </w:tcBorders>
            <w:vAlign w:val="center"/>
          </w:tcPr>
          <w:p w:rsidR="00FF5ACA" w:rsidRPr="00BF074B" w:rsidRDefault="00FF5ACA" w:rsidP="00B62148">
            <w:pPr>
              <w:rPr>
                <w:rFonts w:cs="Times New Roman"/>
                <w:sz w:val="14"/>
                <w:szCs w:val="14"/>
                <w:rtl/>
                <w:lang w:val="en-GB"/>
              </w:rPr>
            </w:pPr>
            <w:proofErr w:type="spellStart"/>
            <w:r w:rsidRPr="00BF074B">
              <w:rPr>
                <w:rFonts w:cs="Times New Roman"/>
                <w:sz w:val="14"/>
                <w:szCs w:val="14"/>
              </w:rPr>
              <w:t>Salfit</w:t>
            </w:r>
            <w:proofErr w:type="spellEnd"/>
            <w:r w:rsidRPr="00BF074B">
              <w:rPr>
                <w:rFonts w:cs="Times New Roman"/>
                <w:sz w:val="14"/>
                <w:szCs w:val="14"/>
              </w:rPr>
              <w:t xml:space="preserve"> </w:t>
            </w:r>
          </w:p>
        </w:tc>
        <w:tc>
          <w:tcPr>
            <w:tcW w:w="835" w:type="dxa"/>
            <w:tcBorders>
              <w:top w:val="nil"/>
              <w:bottom w:val="nil"/>
              <w:right w:val="nil"/>
            </w:tcBorders>
            <w:vAlign w:val="center"/>
          </w:tcPr>
          <w:p w:rsidR="00FF5ACA" w:rsidRPr="00BF074B" w:rsidRDefault="00FF5ACA" w:rsidP="00B62148">
            <w:pPr>
              <w:bidi/>
              <w:ind w:firstLine="137"/>
              <w:rPr>
                <w:sz w:val="14"/>
                <w:szCs w:val="14"/>
              </w:rPr>
            </w:pPr>
            <w:r w:rsidRPr="00BF074B">
              <w:rPr>
                <w:sz w:val="14"/>
                <w:szCs w:val="14"/>
              </w:rPr>
              <w:t>2,625</w:t>
            </w:r>
          </w:p>
        </w:tc>
        <w:tc>
          <w:tcPr>
            <w:tcW w:w="992"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97</w:t>
            </w:r>
          </w:p>
        </w:tc>
        <w:tc>
          <w:tcPr>
            <w:tcW w:w="1275"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11</w:t>
            </w:r>
          </w:p>
        </w:tc>
        <w:tc>
          <w:tcPr>
            <w:tcW w:w="856" w:type="dxa"/>
            <w:tcBorders>
              <w:top w:val="nil"/>
              <w:left w:val="nil"/>
              <w:bottom w:val="nil"/>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2,733</w:t>
            </w:r>
          </w:p>
        </w:tc>
      </w:tr>
      <w:tr w:rsidR="00FF5ACA" w:rsidRPr="00BF074B" w:rsidTr="00B62148">
        <w:trPr>
          <w:trHeight w:hRule="exact" w:val="198"/>
          <w:jc w:val="center"/>
        </w:trPr>
        <w:tc>
          <w:tcPr>
            <w:tcW w:w="1610" w:type="dxa"/>
            <w:tcBorders>
              <w:top w:val="nil"/>
              <w:left w:val="single" w:sz="4" w:space="0" w:color="auto"/>
              <w:bottom w:val="nil"/>
              <w:right w:val="single" w:sz="4" w:space="0" w:color="auto"/>
            </w:tcBorders>
            <w:vAlign w:val="center"/>
          </w:tcPr>
          <w:p w:rsidR="00FF5ACA" w:rsidRPr="00BF074B" w:rsidRDefault="00FF5ACA" w:rsidP="00B62148">
            <w:pPr>
              <w:rPr>
                <w:rFonts w:cs="Times New Roman"/>
                <w:sz w:val="14"/>
                <w:szCs w:val="14"/>
                <w:rtl/>
                <w:lang w:val="en-GB"/>
              </w:rPr>
            </w:pPr>
            <w:r w:rsidRPr="00BF074B">
              <w:rPr>
                <w:rFonts w:cs="Times New Roman"/>
                <w:sz w:val="14"/>
                <w:szCs w:val="14"/>
              </w:rPr>
              <w:t xml:space="preserve">Ramallah </w:t>
            </w:r>
            <w:r w:rsidRPr="00BF074B">
              <w:rPr>
                <w:sz w:val="14"/>
                <w:szCs w:val="14"/>
              </w:rPr>
              <w:t>&amp;</w:t>
            </w:r>
            <w:r w:rsidRPr="00BF074B">
              <w:rPr>
                <w:rFonts w:cs="Times New Roman"/>
                <w:sz w:val="14"/>
                <w:szCs w:val="14"/>
              </w:rPr>
              <w:t xml:space="preserve"> Al-</w:t>
            </w:r>
            <w:proofErr w:type="spellStart"/>
            <w:r w:rsidRPr="00BF074B">
              <w:rPr>
                <w:rFonts w:cs="Times New Roman"/>
                <w:sz w:val="14"/>
                <w:szCs w:val="14"/>
              </w:rPr>
              <w:t>Bireh</w:t>
            </w:r>
            <w:proofErr w:type="spellEnd"/>
            <w:r w:rsidRPr="00BF074B">
              <w:rPr>
                <w:rFonts w:cs="Times New Roman"/>
                <w:sz w:val="14"/>
                <w:szCs w:val="14"/>
              </w:rPr>
              <w:t xml:space="preserve"> </w:t>
            </w:r>
          </w:p>
        </w:tc>
        <w:tc>
          <w:tcPr>
            <w:tcW w:w="835" w:type="dxa"/>
            <w:tcBorders>
              <w:top w:val="nil"/>
              <w:bottom w:val="nil"/>
              <w:right w:val="nil"/>
            </w:tcBorders>
            <w:vAlign w:val="center"/>
          </w:tcPr>
          <w:p w:rsidR="00FF5ACA" w:rsidRPr="00BF074B" w:rsidRDefault="00FF5ACA" w:rsidP="00B62148">
            <w:pPr>
              <w:bidi/>
              <w:ind w:firstLine="137"/>
              <w:rPr>
                <w:sz w:val="14"/>
                <w:szCs w:val="14"/>
              </w:rPr>
            </w:pPr>
            <w:r w:rsidRPr="00BF074B">
              <w:rPr>
                <w:sz w:val="14"/>
                <w:szCs w:val="14"/>
              </w:rPr>
              <w:t>13,819</w:t>
            </w:r>
          </w:p>
        </w:tc>
        <w:tc>
          <w:tcPr>
            <w:tcW w:w="992"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343</w:t>
            </w:r>
          </w:p>
        </w:tc>
        <w:tc>
          <w:tcPr>
            <w:tcW w:w="1275"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132</w:t>
            </w:r>
          </w:p>
        </w:tc>
        <w:tc>
          <w:tcPr>
            <w:tcW w:w="856" w:type="dxa"/>
            <w:tcBorders>
              <w:top w:val="nil"/>
              <w:left w:val="nil"/>
              <w:bottom w:val="nil"/>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14,294</w:t>
            </w:r>
          </w:p>
        </w:tc>
      </w:tr>
      <w:tr w:rsidR="00FF5ACA" w:rsidRPr="00BF074B" w:rsidTr="00B62148">
        <w:trPr>
          <w:trHeight w:hRule="exact" w:val="198"/>
          <w:jc w:val="center"/>
        </w:trPr>
        <w:tc>
          <w:tcPr>
            <w:tcW w:w="1610" w:type="dxa"/>
            <w:tcBorders>
              <w:top w:val="nil"/>
              <w:left w:val="single" w:sz="4" w:space="0" w:color="auto"/>
              <w:bottom w:val="nil"/>
              <w:right w:val="single" w:sz="4" w:space="0" w:color="auto"/>
            </w:tcBorders>
            <w:vAlign w:val="center"/>
          </w:tcPr>
          <w:p w:rsidR="00FF5ACA" w:rsidRPr="00BF074B" w:rsidRDefault="00FF5ACA" w:rsidP="00B62148">
            <w:pPr>
              <w:rPr>
                <w:rFonts w:cs="Times New Roman"/>
                <w:sz w:val="14"/>
                <w:szCs w:val="14"/>
                <w:rtl/>
                <w:lang w:val="en-GB"/>
              </w:rPr>
            </w:pPr>
            <w:r w:rsidRPr="00BF074B">
              <w:rPr>
                <w:sz w:val="14"/>
                <w:szCs w:val="14"/>
              </w:rPr>
              <w:t xml:space="preserve">Jericho &amp; Al- </w:t>
            </w:r>
            <w:proofErr w:type="spellStart"/>
            <w:r w:rsidRPr="00BF074B">
              <w:rPr>
                <w:sz w:val="14"/>
                <w:szCs w:val="14"/>
              </w:rPr>
              <w:t>Aghwar</w:t>
            </w:r>
            <w:proofErr w:type="spellEnd"/>
          </w:p>
        </w:tc>
        <w:tc>
          <w:tcPr>
            <w:tcW w:w="835" w:type="dxa"/>
            <w:tcBorders>
              <w:top w:val="nil"/>
              <w:bottom w:val="nil"/>
              <w:right w:val="nil"/>
            </w:tcBorders>
            <w:vAlign w:val="center"/>
          </w:tcPr>
          <w:p w:rsidR="00FF5ACA" w:rsidRPr="00BF074B" w:rsidRDefault="00FF5ACA" w:rsidP="00B62148">
            <w:pPr>
              <w:bidi/>
              <w:ind w:firstLine="137"/>
              <w:rPr>
                <w:sz w:val="14"/>
                <w:szCs w:val="14"/>
              </w:rPr>
            </w:pPr>
            <w:r w:rsidRPr="00BF074B">
              <w:rPr>
                <w:sz w:val="14"/>
                <w:szCs w:val="14"/>
              </w:rPr>
              <w:t>1,473</w:t>
            </w:r>
          </w:p>
        </w:tc>
        <w:tc>
          <w:tcPr>
            <w:tcW w:w="992" w:type="dxa"/>
            <w:tcBorders>
              <w:top w:val="nil"/>
              <w:left w:val="nil"/>
              <w:bottom w:val="nil"/>
              <w:right w:val="nil"/>
            </w:tcBorders>
            <w:vAlign w:val="center"/>
          </w:tcPr>
          <w:p w:rsidR="00FF5ACA" w:rsidRPr="00BF074B" w:rsidRDefault="00FF5ACA" w:rsidP="00B62148">
            <w:pPr>
              <w:bidi/>
              <w:ind w:firstLine="137"/>
              <w:rPr>
                <w:sz w:val="14"/>
                <w:szCs w:val="14"/>
                <w:rtl/>
                <w:lang w:bidi="ar-JO"/>
              </w:rPr>
            </w:pPr>
            <w:r w:rsidRPr="00BF074B">
              <w:rPr>
                <w:sz w:val="14"/>
                <w:szCs w:val="14"/>
              </w:rPr>
              <w:t>179</w:t>
            </w:r>
          </w:p>
        </w:tc>
        <w:tc>
          <w:tcPr>
            <w:tcW w:w="1275"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29</w:t>
            </w:r>
          </w:p>
        </w:tc>
        <w:tc>
          <w:tcPr>
            <w:tcW w:w="856" w:type="dxa"/>
            <w:tcBorders>
              <w:top w:val="nil"/>
              <w:left w:val="nil"/>
              <w:bottom w:val="nil"/>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1,681</w:t>
            </w:r>
          </w:p>
        </w:tc>
      </w:tr>
      <w:tr w:rsidR="00FF5ACA" w:rsidRPr="00BF074B" w:rsidTr="00B62148">
        <w:trPr>
          <w:trHeight w:hRule="exact" w:val="198"/>
          <w:jc w:val="center"/>
        </w:trPr>
        <w:tc>
          <w:tcPr>
            <w:tcW w:w="1610" w:type="dxa"/>
            <w:tcBorders>
              <w:top w:val="nil"/>
              <w:left w:val="single" w:sz="4" w:space="0" w:color="auto"/>
              <w:bottom w:val="nil"/>
              <w:right w:val="single" w:sz="4" w:space="0" w:color="auto"/>
            </w:tcBorders>
            <w:vAlign w:val="center"/>
          </w:tcPr>
          <w:p w:rsidR="00FF5ACA" w:rsidRPr="00BF074B" w:rsidRDefault="00FF5ACA" w:rsidP="00B62148">
            <w:pPr>
              <w:pStyle w:val="xl37"/>
              <w:pBdr>
                <w:bottom w:val="none" w:sz="0" w:space="0" w:color="auto"/>
              </w:pBdr>
              <w:overflowPunct w:val="0"/>
              <w:autoSpaceDE w:val="0"/>
              <w:autoSpaceDN w:val="0"/>
              <w:adjustRightInd w:val="0"/>
              <w:spacing w:before="0" w:beforeAutospacing="0" w:after="0" w:afterAutospacing="0"/>
              <w:textAlignment w:val="baseline"/>
              <w:rPr>
                <w:rtl/>
                <w:lang w:val="en-GB"/>
              </w:rPr>
            </w:pPr>
            <w:r w:rsidRPr="00BF074B">
              <w:t>Jerusalem</w:t>
            </w:r>
          </w:p>
        </w:tc>
        <w:tc>
          <w:tcPr>
            <w:tcW w:w="835" w:type="dxa"/>
            <w:tcBorders>
              <w:top w:val="nil"/>
              <w:bottom w:val="nil"/>
              <w:right w:val="nil"/>
            </w:tcBorders>
            <w:vAlign w:val="center"/>
          </w:tcPr>
          <w:p w:rsidR="00FF5ACA" w:rsidRPr="00BF074B" w:rsidRDefault="00FF5ACA" w:rsidP="00B62148">
            <w:pPr>
              <w:bidi/>
              <w:ind w:firstLine="137"/>
              <w:rPr>
                <w:sz w:val="14"/>
                <w:szCs w:val="14"/>
              </w:rPr>
            </w:pPr>
            <w:r w:rsidRPr="00BF074B">
              <w:rPr>
                <w:sz w:val="14"/>
                <w:szCs w:val="14"/>
              </w:rPr>
              <w:t>10,464</w:t>
            </w:r>
          </w:p>
        </w:tc>
        <w:tc>
          <w:tcPr>
            <w:tcW w:w="992"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140</w:t>
            </w:r>
          </w:p>
        </w:tc>
        <w:tc>
          <w:tcPr>
            <w:tcW w:w="1275"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55</w:t>
            </w:r>
          </w:p>
        </w:tc>
        <w:tc>
          <w:tcPr>
            <w:tcW w:w="856" w:type="dxa"/>
            <w:tcBorders>
              <w:top w:val="nil"/>
              <w:left w:val="nil"/>
              <w:bottom w:val="nil"/>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10,659</w:t>
            </w:r>
          </w:p>
        </w:tc>
      </w:tr>
      <w:tr w:rsidR="00FF5ACA" w:rsidRPr="00BF074B" w:rsidTr="00B62148">
        <w:trPr>
          <w:trHeight w:hRule="exact" w:val="198"/>
          <w:jc w:val="center"/>
        </w:trPr>
        <w:tc>
          <w:tcPr>
            <w:tcW w:w="1610" w:type="dxa"/>
            <w:tcBorders>
              <w:top w:val="nil"/>
              <w:left w:val="single" w:sz="4" w:space="0" w:color="auto"/>
              <w:bottom w:val="nil"/>
              <w:right w:val="single" w:sz="4" w:space="0" w:color="auto"/>
            </w:tcBorders>
            <w:vAlign w:val="center"/>
          </w:tcPr>
          <w:p w:rsidR="00FF5ACA" w:rsidRPr="00BF074B" w:rsidRDefault="00FF5ACA" w:rsidP="00B62148">
            <w:pPr>
              <w:rPr>
                <w:rFonts w:cs="Times New Roman"/>
                <w:sz w:val="14"/>
                <w:szCs w:val="14"/>
                <w:rtl/>
                <w:lang w:val="en-GB"/>
              </w:rPr>
            </w:pPr>
            <w:r w:rsidRPr="00BF074B">
              <w:rPr>
                <w:rFonts w:cs="Times New Roman"/>
                <w:sz w:val="14"/>
                <w:szCs w:val="14"/>
              </w:rPr>
              <w:t xml:space="preserve">Bethlehem </w:t>
            </w:r>
          </w:p>
        </w:tc>
        <w:tc>
          <w:tcPr>
            <w:tcW w:w="835" w:type="dxa"/>
            <w:tcBorders>
              <w:top w:val="nil"/>
              <w:bottom w:val="nil"/>
              <w:right w:val="nil"/>
            </w:tcBorders>
            <w:vAlign w:val="center"/>
          </w:tcPr>
          <w:p w:rsidR="00FF5ACA" w:rsidRPr="00BF074B" w:rsidRDefault="00FF5ACA" w:rsidP="00B62148">
            <w:pPr>
              <w:bidi/>
              <w:ind w:firstLine="137"/>
              <w:rPr>
                <w:sz w:val="14"/>
                <w:szCs w:val="14"/>
              </w:rPr>
            </w:pPr>
            <w:r w:rsidRPr="00BF074B">
              <w:rPr>
                <w:sz w:val="14"/>
                <w:szCs w:val="14"/>
              </w:rPr>
              <w:t>7,606</w:t>
            </w:r>
          </w:p>
        </w:tc>
        <w:tc>
          <w:tcPr>
            <w:tcW w:w="992"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396</w:t>
            </w:r>
          </w:p>
        </w:tc>
        <w:tc>
          <w:tcPr>
            <w:tcW w:w="1275" w:type="dxa"/>
            <w:tcBorders>
              <w:top w:val="nil"/>
              <w:left w:val="nil"/>
              <w:bottom w:val="nil"/>
              <w:right w:val="nil"/>
            </w:tcBorders>
            <w:vAlign w:val="center"/>
          </w:tcPr>
          <w:p w:rsidR="00FF5ACA" w:rsidRPr="00BF074B" w:rsidRDefault="00FF5ACA" w:rsidP="00B62148">
            <w:pPr>
              <w:bidi/>
              <w:ind w:firstLine="137"/>
              <w:rPr>
                <w:sz w:val="14"/>
                <w:szCs w:val="14"/>
                <w:rtl/>
              </w:rPr>
            </w:pPr>
            <w:r w:rsidRPr="00BF074B">
              <w:rPr>
                <w:sz w:val="14"/>
                <w:szCs w:val="14"/>
              </w:rPr>
              <w:t>106</w:t>
            </w:r>
          </w:p>
        </w:tc>
        <w:tc>
          <w:tcPr>
            <w:tcW w:w="856" w:type="dxa"/>
            <w:tcBorders>
              <w:top w:val="nil"/>
              <w:left w:val="nil"/>
              <w:bottom w:val="nil"/>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8,108</w:t>
            </w:r>
          </w:p>
        </w:tc>
      </w:tr>
      <w:tr w:rsidR="00FF5ACA" w:rsidRPr="00BF074B" w:rsidTr="00B62148">
        <w:trPr>
          <w:trHeight w:hRule="exact" w:val="198"/>
          <w:jc w:val="center"/>
        </w:trPr>
        <w:tc>
          <w:tcPr>
            <w:tcW w:w="1610" w:type="dxa"/>
            <w:tcBorders>
              <w:top w:val="nil"/>
              <w:left w:val="single" w:sz="4" w:space="0" w:color="auto"/>
              <w:bottom w:val="nil"/>
              <w:right w:val="single" w:sz="4" w:space="0" w:color="auto"/>
            </w:tcBorders>
            <w:vAlign w:val="center"/>
          </w:tcPr>
          <w:p w:rsidR="00FF5ACA" w:rsidRPr="00BF074B" w:rsidRDefault="00FF5ACA" w:rsidP="00B62148">
            <w:pPr>
              <w:rPr>
                <w:rFonts w:cs="Times New Roman"/>
                <w:sz w:val="14"/>
                <w:szCs w:val="14"/>
                <w:rtl/>
                <w:lang w:val="en-GB"/>
              </w:rPr>
            </w:pPr>
            <w:r w:rsidRPr="00BF074B">
              <w:rPr>
                <w:rFonts w:cs="Times New Roman"/>
                <w:sz w:val="14"/>
                <w:szCs w:val="14"/>
              </w:rPr>
              <w:t xml:space="preserve">Hebron </w:t>
            </w:r>
          </w:p>
        </w:tc>
        <w:tc>
          <w:tcPr>
            <w:tcW w:w="835" w:type="dxa"/>
            <w:tcBorders>
              <w:top w:val="nil"/>
              <w:bottom w:val="nil"/>
              <w:right w:val="nil"/>
            </w:tcBorders>
            <w:vAlign w:val="center"/>
          </w:tcPr>
          <w:p w:rsidR="00FF5ACA" w:rsidRPr="00BF074B" w:rsidRDefault="00FF5ACA" w:rsidP="00B62148">
            <w:pPr>
              <w:bidi/>
              <w:ind w:firstLine="137"/>
              <w:rPr>
                <w:sz w:val="14"/>
                <w:szCs w:val="14"/>
              </w:rPr>
            </w:pPr>
            <w:r w:rsidRPr="00BF074B">
              <w:rPr>
                <w:sz w:val="14"/>
                <w:szCs w:val="14"/>
              </w:rPr>
              <w:t>21,282</w:t>
            </w:r>
          </w:p>
        </w:tc>
        <w:tc>
          <w:tcPr>
            <w:tcW w:w="992"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475</w:t>
            </w:r>
          </w:p>
        </w:tc>
        <w:tc>
          <w:tcPr>
            <w:tcW w:w="1275"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179</w:t>
            </w:r>
          </w:p>
        </w:tc>
        <w:tc>
          <w:tcPr>
            <w:tcW w:w="856" w:type="dxa"/>
            <w:tcBorders>
              <w:top w:val="nil"/>
              <w:left w:val="nil"/>
              <w:bottom w:val="nil"/>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21,936</w:t>
            </w:r>
          </w:p>
        </w:tc>
      </w:tr>
      <w:tr w:rsidR="00FF5ACA" w:rsidRPr="00BF074B" w:rsidTr="00B62148">
        <w:trPr>
          <w:trHeight w:hRule="exact" w:val="198"/>
          <w:jc w:val="center"/>
        </w:trPr>
        <w:tc>
          <w:tcPr>
            <w:tcW w:w="1610" w:type="dxa"/>
            <w:tcBorders>
              <w:top w:val="nil"/>
              <w:left w:val="single" w:sz="4" w:space="0" w:color="auto"/>
              <w:bottom w:val="nil"/>
              <w:right w:val="single" w:sz="4" w:space="0" w:color="auto"/>
            </w:tcBorders>
            <w:vAlign w:val="center"/>
          </w:tcPr>
          <w:p w:rsidR="00FF5ACA" w:rsidRPr="00BF074B" w:rsidRDefault="00FF5ACA" w:rsidP="00B62148">
            <w:pPr>
              <w:rPr>
                <w:rFonts w:cs="Times New Roman"/>
                <w:b/>
                <w:bCs/>
                <w:sz w:val="14"/>
                <w:szCs w:val="14"/>
              </w:rPr>
            </w:pPr>
            <w:r w:rsidRPr="00BF074B">
              <w:rPr>
                <w:rFonts w:cs="Times New Roman"/>
                <w:b/>
                <w:bCs/>
                <w:sz w:val="14"/>
                <w:szCs w:val="14"/>
              </w:rPr>
              <w:t>Gaza Strip</w:t>
            </w:r>
          </w:p>
        </w:tc>
        <w:tc>
          <w:tcPr>
            <w:tcW w:w="835" w:type="dxa"/>
            <w:tcBorders>
              <w:top w:val="nil"/>
              <w:bottom w:val="nil"/>
              <w:right w:val="nil"/>
            </w:tcBorders>
            <w:vAlign w:val="center"/>
          </w:tcPr>
          <w:p w:rsidR="00FF5ACA" w:rsidRPr="00BF074B" w:rsidRDefault="00FF5ACA" w:rsidP="00B62148">
            <w:pPr>
              <w:bidi/>
              <w:ind w:firstLine="137"/>
              <w:rPr>
                <w:b/>
                <w:bCs/>
                <w:sz w:val="14"/>
                <w:szCs w:val="14"/>
              </w:rPr>
            </w:pPr>
            <w:r w:rsidRPr="00BF074B">
              <w:rPr>
                <w:b/>
                <w:bCs/>
                <w:sz w:val="14"/>
                <w:szCs w:val="14"/>
              </w:rPr>
              <w:t>46,578</w:t>
            </w:r>
          </w:p>
        </w:tc>
        <w:tc>
          <w:tcPr>
            <w:tcW w:w="992" w:type="dxa"/>
            <w:tcBorders>
              <w:top w:val="nil"/>
              <w:left w:val="nil"/>
              <w:bottom w:val="nil"/>
              <w:right w:val="nil"/>
            </w:tcBorders>
            <w:vAlign w:val="center"/>
          </w:tcPr>
          <w:p w:rsidR="00FF5ACA" w:rsidRPr="00BF074B" w:rsidRDefault="00FF5ACA" w:rsidP="00B62148">
            <w:pPr>
              <w:bidi/>
              <w:ind w:firstLine="137"/>
              <w:rPr>
                <w:b/>
                <w:bCs/>
                <w:sz w:val="14"/>
                <w:szCs w:val="14"/>
              </w:rPr>
            </w:pPr>
            <w:r w:rsidRPr="00BF074B">
              <w:rPr>
                <w:b/>
                <w:bCs/>
                <w:sz w:val="14"/>
                <w:szCs w:val="14"/>
              </w:rPr>
              <w:t>1,742</w:t>
            </w:r>
          </w:p>
        </w:tc>
        <w:tc>
          <w:tcPr>
            <w:tcW w:w="1275" w:type="dxa"/>
            <w:tcBorders>
              <w:top w:val="nil"/>
              <w:left w:val="nil"/>
              <w:bottom w:val="nil"/>
              <w:right w:val="nil"/>
            </w:tcBorders>
            <w:vAlign w:val="center"/>
          </w:tcPr>
          <w:p w:rsidR="00FF5ACA" w:rsidRPr="00BF074B" w:rsidRDefault="00FF5ACA" w:rsidP="00B62148">
            <w:pPr>
              <w:bidi/>
              <w:ind w:firstLine="137"/>
              <w:rPr>
                <w:b/>
                <w:bCs/>
                <w:sz w:val="14"/>
                <w:szCs w:val="14"/>
              </w:rPr>
            </w:pPr>
            <w:r w:rsidRPr="00BF074B">
              <w:rPr>
                <w:b/>
                <w:bCs/>
                <w:sz w:val="14"/>
                <w:szCs w:val="14"/>
              </w:rPr>
              <w:t>402</w:t>
            </w:r>
          </w:p>
        </w:tc>
        <w:tc>
          <w:tcPr>
            <w:tcW w:w="856" w:type="dxa"/>
            <w:tcBorders>
              <w:top w:val="nil"/>
              <w:left w:val="nil"/>
              <w:bottom w:val="nil"/>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48,722</w:t>
            </w:r>
          </w:p>
        </w:tc>
      </w:tr>
      <w:tr w:rsidR="00FF5ACA" w:rsidRPr="00BF074B" w:rsidTr="00B62148">
        <w:trPr>
          <w:trHeight w:hRule="exact" w:val="198"/>
          <w:jc w:val="center"/>
        </w:trPr>
        <w:tc>
          <w:tcPr>
            <w:tcW w:w="1610" w:type="dxa"/>
            <w:tcBorders>
              <w:top w:val="nil"/>
              <w:left w:val="single" w:sz="4" w:space="0" w:color="auto"/>
              <w:bottom w:val="nil"/>
              <w:right w:val="single" w:sz="4" w:space="0" w:color="auto"/>
            </w:tcBorders>
            <w:vAlign w:val="center"/>
          </w:tcPr>
          <w:p w:rsidR="00FF5ACA" w:rsidRPr="00BF074B" w:rsidRDefault="00FF5ACA" w:rsidP="00B62148">
            <w:pPr>
              <w:rPr>
                <w:rFonts w:cs="Times New Roman"/>
                <w:sz w:val="14"/>
                <w:szCs w:val="14"/>
                <w:rtl/>
                <w:lang w:val="en-GB"/>
              </w:rPr>
            </w:pPr>
            <w:r w:rsidRPr="00BF074B">
              <w:rPr>
                <w:rFonts w:cs="Times New Roman"/>
                <w:sz w:val="14"/>
                <w:szCs w:val="14"/>
              </w:rPr>
              <w:t xml:space="preserve">North Gaza </w:t>
            </w:r>
          </w:p>
        </w:tc>
        <w:tc>
          <w:tcPr>
            <w:tcW w:w="835" w:type="dxa"/>
            <w:tcBorders>
              <w:top w:val="nil"/>
              <w:bottom w:val="nil"/>
              <w:right w:val="nil"/>
            </w:tcBorders>
            <w:vAlign w:val="center"/>
          </w:tcPr>
          <w:p w:rsidR="00FF5ACA" w:rsidRPr="00BF074B" w:rsidRDefault="00FF5ACA" w:rsidP="00B62148">
            <w:pPr>
              <w:bidi/>
              <w:ind w:firstLine="137"/>
              <w:rPr>
                <w:sz w:val="14"/>
                <w:szCs w:val="14"/>
              </w:rPr>
            </w:pPr>
            <w:r w:rsidRPr="00BF074B">
              <w:rPr>
                <w:sz w:val="14"/>
                <w:szCs w:val="14"/>
              </w:rPr>
              <w:t>7,510</w:t>
            </w:r>
          </w:p>
        </w:tc>
        <w:tc>
          <w:tcPr>
            <w:tcW w:w="992"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259</w:t>
            </w:r>
          </w:p>
        </w:tc>
        <w:tc>
          <w:tcPr>
            <w:tcW w:w="1275"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103</w:t>
            </w:r>
          </w:p>
        </w:tc>
        <w:tc>
          <w:tcPr>
            <w:tcW w:w="856" w:type="dxa"/>
            <w:tcBorders>
              <w:top w:val="nil"/>
              <w:left w:val="nil"/>
              <w:bottom w:val="nil"/>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7,872</w:t>
            </w:r>
          </w:p>
        </w:tc>
      </w:tr>
      <w:tr w:rsidR="00FF5ACA" w:rsidRPr="00BF074B" w:rsidTr="00B62148">
        <w:trPr>
          <w:trHeight w:hRule="exact" w:val="198"/>
          <w:jc w:val="center"/>
        </w:trPr>
        <w:tc>
          <w:tcPr>
            <w:tcW w:w="1610" w:type="dxa"/>
            <w:tcBorders>
              <w:top w:val="nil"/>
              <w:left w:val="single" w:sz="4" w:space="0" w:color="auto"/>
              <w:bottom w:val="nil"/>
              <w:right w:val="single" w:sz="4" w:space="0" w:color="auto"/>
            </w:tcBorders>
            <w:vAlign w:val="center"/>
          </w:tcPr>
          <w:p w:rsidR="00FF5ACA" w:rsidRPr="00BF074B" w:rsidRDefault="00FF5ACA" w:rsidP="00B62148">
            <w:pPr>
              <w:pStyle w:val="xl37"/>
              <w:pBdr>
                <w:bottom w:val="none" w:sz="0" w:space="0" w:color="auto"/>
              </w:pBdr>
              <w:overflowPunct w:val="0"/>
              <w:autoSpaceDE w:val="0"/>
              <w:autoSpaceDN w:val="0"/>
              <w:adjustRightInd w:val="0"/>
              <w:spacing w:before="0" w:beforeAutospacing="0" w:after="0" w:afterAutospacing="0"/>
              <w:textAlignment w:val="baseline"/>
              <w:rPr>
                <w:rtl/>
                <w:lang w:val="en-GB"/>
              </w:rPr>
            </w:pPr>
            <w:r w:rsidRPr="00BF074B">
              <w:t xml:space="preserve">Gaza </w:t>
            </w:r>
          </w:p>
        </w:tc>
        <w:tc>
          <w:tcPr>
            <w:tcW w:w="835" w:type="dxa"/>
            <w:tcBorders>
              <w:top w:val="nil"/>
              <w:bottom w:val="nil"/>
              <w:right w:val="nil"/>
            </w:tcBorders>
            <w:vAlign w:val="center"/>
          </w:tcPr>
          <w:p w:rsidR="00FF5ACA" w:rsidRPr="00BF074B" w:rsidRDefault="00FF5ACA" w:rsidP="00B62148">
            <w:pPr>
              <w:bidi/>
              <w:ind w:firstLine="137"/>
              <w:rPr>
                <w:sz w:val="14"/>
                <w:szCs w:val="14"/>
              </w:rPr>
            </w:pPr>
            <w:r w:rsidRPr="00BF074B">
              <w:rPr>
                <w:sz w:val="14"/>
                <w:szCs w:val="14"/>
              </w:rPr>
              <w:t>18,810</w:t>
            </w:r>
          </w:p>
        </w:tc>
        <w:tc>
          <w:tcPr>
            <w:tcW w:w="992"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705</w:t>
            </w:r>
          </w:p>
        </w:tc>
        <w:tc>
          <w:tcPr>
            <w:tcW w:w="1275"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127</w:t>
            </w:r>
          </w:p>
        </w:tc>
        <w:tc>
          <w:tcPr>
            <w:tcW w:w="856" w:type="dxa"/>
            <w:tcBorders>
              <w:top w:val="nil"/>
              <w:left w:val="nil"/>
              <w:bottom w:val="nil"/>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19,642</w:t>
            </w:r>
          </w:p>
        </w:tc>
      </w:tr>
      <w:tr w:rsidR="00FF5ACA" w:rsidRPr="00BF074B" w:rsidTr="00B62148">
        <w:trPr>
          <w:trHeight w:hRule="exact" w:val="198"/>
          <w:jc w:val="center"/>
        </w:trPr>
        <w:tc>
          <w:tcPr>
            <w:tcW w:w="1610" w:type="dxa"/>
            <w:tcBorders>
              <w:top w:val="nil"/>
              <w:left w:val="single" w:sz="4" w:space="0" w:color="auto"/>
              <w:bottom w:val="nil"/>
              <w:right w:val="single" w:sz="4" w:space="0" w:color="auto"/>
            </w:tcBorders>
            <w:vAlign w:val="center"/>
          </w:tcPr>
          <w:p w:rsidR="00FF5ACA" w:rsidRPr="00BF074B" w:rsidRDefault="00FF5ACA" w:rsidP="00B62148">
            <w:pPr>
              <w:rPr>
                <w:rFonts w:cs="Times New Roman"/>
                <w:sz w:val="14"/>
                <w:szCs w:val="14"/>
                <w:rtl/>
                <w:lang w:val="en-GB"/>
              </w:rPr>
            </w:pPr>
            <w:proofErr w:type="spellStart"/>
            <w:r w:rsidRPr="00BF074B">
              <w:rPr>
                <w:rFonts w:cs="Times New Roman"/>
                <w:sz w:val="14"/>
                <w:szCs w:val="14"/>
              </w:rPr>
              <w:t>Deir</w:t>
            </w:r>
            <w:proofErr w:type="spellEnd"/>
            <w:r w:rsidRPr="00BF074B">
              <w:rPr>
                <w:rFonts w:cs="Times New Roman"/>
                <w:sz w:val="14"/>
                <w:szCs w:val="14"/>
              </w:rPr>
              <w:t xml:space="preserve"> Al-</w:t>
            </w:r>
            <w:proofErr w:type="spellStart"/>
            <w:r w:rsidRPr="00BF074B">
              <w:rPr>
                <w:rFonts w:cs="Times New Roman"/>
                <w:sz w:val="14"/>
                <w:szCs w:val="14"/>
              </w:rPr>
              <w:t>Balah</w:t>
            </w:r>
            <w:proofErr w:type="spellEnd"/>
            <w:r w:rsidRPr="00BF074B">
              <w:rPr>
                <w:rFonts w:cs="Times New Roman"/>
                <w:sz w:val="14"/>
                <w:szCs w:val="14"/>
              </w:rPr>
              <w:t xml:space="preserve"> </w:t>
            </w:r>
          </w:p>
        </w:tc>
        <w:tc>
          <w:tcPr>
            <w:tcW w:w="835" w:type="dxa"/>
            <w:tcBorders>
              <w:top w:val="nil"/>
              <w:bottom w:val="nil"/>
              <w:right w:val="nil"/>
            </w:tcBorders>
            <w:vAlign w:val="center"/>
          </w:tcPr>
          <w:p w:rsidR="00FF5ACA" w:rsidRPr="00BF074B" w:rsidRDefault="00FF5ACA" w:rsidP="00B62148">
            <w:pPr>
              <w:bidi/>
              <w:ind w:firstLine="137"/>
              <w:rPr>
                <w:sz w:val="14"/>
                <w:szCs w:val="14"/>
              </w:rPr>
            </w:pPr>
            <w:r w:rsidRPr="00BF074B">
              <w:rPr>
                <w:sz w:val="14"/>
                <w:szCs w:val="14"/>
              </w:rPr>
              <w:t>6,129</w:t>
            </w:r>
          </w:p>
        </w:tc>
        <w:tc>
          <w:tcPr>
            <w:tcW w:w="992"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296</w:t>
            </w:r>
          </w:p>
        </w:tc>
        <w:tc>
          <w:tcPr>
            <w:tcW w:w="1275"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50</w:t>
            </w:r>
          </w:p>
        </w:tc>
        <w:tc>
          <w:tcPr>
            <w:tcW w:w="856" w:type="dxa"/>
            <w:tcBorders>
              <w:top w:val="nil"/>
              <w:left w:val="nil"/>
              <w:bottom w:val="nil"/>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6,475</w:t>
            </w:r>
          </w:p>
        </w:tc>
      </w:tr>
      <w:tr w:rsidR="00FF5ACA" w:rsidRPr="00BF074B" w:rsidTr="00B62148">
        <w:trPr>
          <w:trHeight w:hRule="exact" w:val="198"/>
          <w:jc w:val="center"/>
        </w:trPr>
        <w:tc>
          <w:tcPr>
            <w:tcW w:w="1610" w:type="dxa"/>
            <w:tcBorders>
              <w:top w:val="nil"/>
              <w:left w:val="single" w:sz="4" w:space="0" w:color="auto"/>
              <w:bottom w:val="nil"/>
              <w:right w:val="single" w:sz="4" w:space="0" w:color="auto"/>
            </w:tcBorders>
            <w:vAlign w:val="center"/>
          </w:tcPr>
          <w:p w:rsidR="00FF5ACA" w:rsidRPr="00BF074B" w:rsidRDefault="00FF5ACA" w:rsidP="00B62148">
            <w:pPr>
              <w:rPr>
                <w:rFonts w:cs="Times New Roman"/>
                <w:sz w:val="14"/>
                <w:szCs w:val="14"/>
              </w:rPr>
            </w:pPr>
            <w:r w:rsidRPr="00BF074B">
              <w:rPr>
                <w:rFonts w:cs="Times New Roman"/>
                <w:sz w:val="14"/>
                <w:szCs w:val="14"/>
              </w:rPr>
              <w:t xml:space="preserve">Khan </w:t>
            </w:r>
            <w:proofErr w:type="spellStart"/>
            <w:r w:rsidRPr="00BF074B">
              <w:rPr>
                <w:rFonts w:cs="Times New Roman"/>
                <w:sz w:val="14"/>
                <w:szCs w:val="14"/>
              </w:rPr>
              <w:t>Yunis</w:t>
            </w:r>
            <w:proofErr w:type="spellEnd"/>
            <w:r w:rsidRPr="00BF074B">
              <w:rPr>
                <w:rFonts w:cs="Times New Roman"/>
                <w:sz w:val="14"/>
                <w:szCs w:val="14"/>
              </w:rPr>
              <w:t xml:space="preserve"> </w:t>
            </w:r>
          </w:p>
        </w:tc>
        <w:tc>
          <w:tcPr>
            <w:tcW w:w="835" w:type="dxa"/>
            <w:tcBorders>
              <w:top w:val="nil"/>
              <w:bottom w:val="nil"/>
              <w:right w:val="nil"/>
            </w:tcBorders>
            <w:vAlign w:val="center"/>
          </w:tcPr>
          <w:p w:rsidR="00FF5ACA" w:rsidRPr="00BF074B" w:rsidRDefault="00FF5ACA" w:rsidP="00B62148">
            <w:pPr>
              <w:bidi/>
              <w:ind w:firstLine="137"/>
              <w:rPr>
                <w:sz w:val="14"/>
                <w:szCs w:val="14"/>
              </w:rPr>
            </w:pPr>
            <w:r w:rsidRPr="00BF074B">
              <w:rPr>
                <w:sz w:val="14"/>
                <w:szCs w:val="14"/>
              </w:rPr>
              <w:t>8,636</w:t>
            </w:r>
          </w:p>
        </w:tc>
        <w:tc>
          <w:tcPr>
            <w:tcW w:w="992"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228</w:t>
            </w:r>
          </w:p>
        </w:tc>
        <w:tc>
          <w:tcPr>
            <w:tcW w:w="1275" w:type="dxa"/>
            <w:tcBorders>
              <w:top w:val="nil"/>
              <w:left w:val="nil"/>
              <w:bottom w:val="nil"/>
              <w:right w:val="nil"/>
            </w:tcBorders>
            <w:vAlign w:val="center"/>
          </w:tcPr>
          <w:p w:rsidR="00FF5ACA" w:rsidRPr="00BF074B" w:rsidRDefault="00FF5ACA" w:rsidP="00B62148">
            <w:pPr>
              <w:bidi/>
              <w:ind w:firstLine="137"/>
              <w:rPr>
                <w:sz w:val="14"/>
                <w:szCs w:val="14"/>
              </w:rPr>
            </w:pPr>
            <w:r w:rsidRPr="00BF074B">
              <w:rPr>
                <w:sz w:val="14"/>
                <w:szCs w:val="14"/>
              </w:rPr>
              <w:t>81</w:t>
            </w:r>
          </w:p>
        </w:tc>
        <w:tc>
          <w:tcPr>
            <w:tcW w:w="856" w:type="dxa"/>
            <w:tcBorders>
              <w:top w:val="nil"/>
              <w:left w:val="nil"/>
              <w:bottom w:val="nil"/>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8,945</w:t>
            </w:r>
          </w:p>
        </w:tc>
      </w:tr>
      <w:tr w:rsidR="00FF5ACA" w:rsidRPr="00BF074B" w:rsidTr="00B62148">
        <w:trPr>
          <w:trHeight w:hRule="exact" w:val="198"/>
          <w:jc w:val="center"/>
        </w:trPr>
        <w:tc>
          <w:tcPr>
            <w:tcW w:w="1610" w:type="dxa"/>
            <w:tcBorders>
              <w:top w:val="nil"/>
              <w:left w:val="single" w:sz="4" w:space="0" w:color="auto"/>
              <w:bottom w:val="single" w:sz="4" w:space="0" w:color="auto"/>
              <w:right w:val="single" w:sz="4" w:space="0" w:color="auto"/>
            </w:tcBorders>
            <w:vAlign w:val="center"/>
          </w:tcPr>
          <w:p w:rsidR="00FF5ACA" w:rsidRPr="00BF074B" w:rsidRDefault="00FF5ACA" w:rsidP="00B62148">
            <w:pPr>
              <w:rPr>
                <w:rFonts w:cs="Times New Roman"/>
                <w:sz w:val="14"/>
                <w:szCs w:val="14"/>
              </w:rPr>
            </w:pPr>
            <w:proofErr w:type="spellStart"/>
            <w:r w:rsidRPr="00BF074B">
              <w:rPr>
                <w:rFonts w:cs="Times New Roman"/>
                <w:sz w:val="14"/>
                <w:szCs w:val="14"/>
              </w:rPr>
              <w:t>Rafah</w:t>
            </w:r>
            <w:proofErr w:type="spellEnd"/>
            <w:r w:rsidRPr="00BF074B">
              <w:rPr>
                <w:rFonts w:cs="Times New Roman"/>
                <w:sz w:val="14"/>
                <w:szCs w:val="14"/>
              </w:rPr>
              <w:t xml:space="preserve"> </w:t>
            </w:r>
          </w:p>
        </w:tc>
        <w:tc>
          <w:tcPr>
            <w:tcW w:w="835" w:type="dxa"/>
            <w:tcBorders>
              <w:top w:val="nil"/>
              <w:bottom w:val="single" w:sz="4" w:space="0" w:color="auto"/>
              <w:right w:val="nil"/>
            </w:tcBorders>
            <w:vAlign w:val="center"/>
          </w:tcPr>
          <w:p w:rsidR="00FF5ACA" w:rsidRPr="00BF074B" w:rsidRDefault="00FF5ACA" w:rsidP="00B62148">
            <w:pPr>
              <w:bidi/>
              <w:ind w:firstLine="137"/>
              <w:rPr>
                <w:sz w:val="14"/>
                <w:szCs w:val="14"/>
              </w:rPr>
            </w:pPr>
            <w:r w:rsidRPr="00BF074B">
              <w:rPr>
                <w:sz w:val="14"/>
                <w:szCs w:val="14"/>
              </w:rPr>
              <w:t>5,493</w:t>
            </w:r>
          </w:p>
        </w:tc>
        <w:tc>
          <w:tcPr>
            <w:tcW w:w="992" w:type="dxa"/>
            <w:tcBorders>
              <w:top w:val="nil"/>
              <w:left w:val="nil"/>
              <w:bottom w:val="single" w:sz="4" w:space="0" w:color="auto"/>
              <w:right w:val="nil"/>
            </w:tcBorders>
            <w:vAlign w:val="center"/>
          </w:tcPr>
          <w:p w:rsidR="00FF5ACA" w:rsidRPr="00BF074B" w:rsidRDefault="00FF5ACA" w:rsidP="00B62148">
            <w:pPr>
              <w:bidi/>
              <w:ind w:firstLine="137"/>
              <w:rPr>
                <w:sz w:val="14"/>
                <w:szCs w:val="14"/>
              </w:rPr>
            </w:pPr>
            <w:r w:rsidRPr="00BF074B">
              <w:rPr>
                <w:sz w:val="14"/>
                <w:szCs w:val="14"/>
              </w:rPr>
              <w:t>254</w:t>
            </w:r>
          </w:p>
        </w:tc>
        <w:tc>
          <w:tcPr>
            <w:tcW w:w="1275" w:type="dxa"/>
            <w:tcBorders>
              <w:top w:val="nil"/>
              <w:left w:val="nil"/>
              <w:bottom w:val="single" w:sz="4" w:space="0" w:color="auto"/>
              <w:right w:val="nil"/>
            </w:tcBorders>
            <w:vAlign w:val="center"/>
          </w:tcPr>
          <w:p w:rsidR="00FF5ACA" w:rsidRPr="00BF074B" w:rsidRDefault="00FF5ACA" w:rsidP="00B62148">
            <w:pPr>
              <w:bidi/>
              <w:ind w:firstLine="137"/>
              <w:rPr>
                <w:sz w:val="14"/>
                <w:szCs w:val="14"/>
              </w:rPr>
            </w:pPr>
            <w:r w:rsidRPr="00BF074B">
              <w:rPr>
                <w:sz w:val="14"/>
                <w:szCs w:val="14"/>
              </w:rPr>
              <w:t>41</w:t>
            </w:r>
          </w:p>
        </w:tc>
        <w:tc>
          <w:tcPr>
            <w:tcW w:w="856" w:type="dxa"/>
            <w:tcBorders>
              <w:top w:val="nil"/>
              <w:left w:val="nil"/>
              <w:bottom w:val="single" w:sz="4" w:space="0" w:color="auto"/>
              <w:right w:val="single" w:sz="4" w:space="0" w:color="auto"/>
            </w:tcBorders>
            <w:vAlign w:val="bottom"/>
          </w:tcPr>
          <w:p w:rsidR="00FF5ACA" w:rsidRPr="00BF074B" w:rsidRDefault="00FF5ACA" w:rsidP="00B62148">
            <w:pPr>
              <w:bidi/>
              <w:ind w:firstLine="137"/>
              <w:rPr>
                <w:b/>
                <w:bCs/>
                <w:sz w:val="14"/>
                <w:szCs w:val="14"/>
              </w:rPr>
            </w:pPr>
            <w:r w:rsidRPr="00BF074B">
              <w:rPr>
                <w:b/>
                <w:bCs/>
                <w:sz w:val="14"/>
                <w:szCs w:val="14"/>
              </w:rPr>
              <w:t>5,788</w:t>
            </w:r>
          </w:p>
        </w:tc>
      </w:tr>
    </w:tbl>
    <w:p w:rsidR="00FF5ACA" w:rsidRPr="00BF074B" w:rsidRDefault="00FF5ACA" w:rsidP="00FF5ACA">
      <w:pPr>
        <w:pStyle w:val="xl53"/>
        <w:overflowPunct w:val="0"/>
        <w:autoSpaceDE w:val="0"/>
        <w:autoSpaceDN w:val="0"/>
        <w:adjustRightInd w:val="0"/>
        <w:spacing w:before="0" w:beforeAutospacing="0" w:after="0" w:afterAutospacing="0"/>
        <w:ind w:left="284" w:right="254"/>
        <w:textAlignment w:val="baseline"/>
        <w:rPr>
          <w:sz w:val="10"/>
          <w:szCs w:val="10"/>
        </w:rPr>
      </w:pPr>
    </w:p>
    <w:p w:rsidR="00FF5ACA" w:rsidRPr="00BF074B" w:rsidRDefault="00FF5ACA" w:rsidP="00FF5ACA">
      <w:pPr>
        <w:pStyle w:val="xl53"/>
        <w:overflowPunct w:val="0"/>
        <w:autoSpaceDE w:val="0"/>
        <w:autoSpaceDN w:val="0"/>
        <w:adjustRightInd w:val="0"/>
        <w:spacing w:before="0" w:beforeAutospacing="0" w:after="0" w:afterAutospacing="0"/>
        <w:ind w:left="284" w:right="254"/>
        <w:textAlignment w:val="baseline"/>
        <w:rPr>
          <w:sz w:val="10"/>
          <w:szCs w:val="10"/>
        </w:rPr>
      </w:pPr>
    </w:p>
    <w:p w:rsidR="00FF5ACA" w:rsidRPr="00BF074B" w:rsidRDefault="00FF5ACA" w:rsidP="00735A8B">
      <w:pPr>
        <w:pStyle w:val="xl53"/>
        <w:overflowPunct w:val="0"/>
        <w:autoSpaceDE w:val="0"/>
        <w:autoSpaceDN w:val="0"/>
        <w:adjustRightInd w:val="0"/>
        <w:spacing w:before="0" w:beforeAutospacing="0" w:after="0" w:afterAutospacing="0"/>
        <w:ind w:left="-284" w:right="-313"/>
        <w:textAlignment w:val="baseline"/>
        <w:rPr>
          <w:rFonts w:eastAsia="Arial Unicode MS"/>
        </w:rPr>
      </w:pPr>
      <w:r w:rsidRPr="00BF074B">
        <w:t>Number of Employed Persons in the Private Sector, Non Governmental Organization Sector and Government Companies in Palestine by Region and Sex, 2012</w:t>
      </w:r>
    </w:p>
    <w:tbl>
      <w:tblPr>
        <w:tblW w:w="4566" w:type="pct"/>
        <w:jc w:val="center"/>
        <w:tblLayout w:type="fixed"/>
        <w:tblCellMar>
          <w:left w:w="30" w:type="dxa"/>
          <w:right w:w="30" w:type="dxa"/>
        </w:tblCellMar>
        <w:tblLook w:val="0000"/>
      </w:tblPr>
      <w:tblGrid>
        <w:gridCol w:w="1928"/>
        <w:gridCol w:w="1057"/>
        <w:gridCol w:w="1057"/>
        <w:gridCol w:w="1034"/>
      </w:tblGrid>
      <w:tr w:rsidR="00FF5ACA" w:rsidRPr="00BF074B" w:rsidTr="00B62148">
        <w:trPr>
          <w:cantSplit/>
          <w:trHeight w:val="208"/>
          <w:jc w:val="center"/>
        </w:trPr>
        <w:tc>
          <w:tcPr>
            <w:tcW w:w="1928" w:type="dxa"/>
            <w:vMerge w:val="restart"/>
            <w:tcBorders>
              <w:top w:val="single" w:sz="4" w:space="0" w:color="auto"/>
              <w:left w:val="single" w:sz="4" w:space="0" w:color="auto"/>
              <w:right w:val="single" w:sz="4" w:space="0" w:color="auto"/>
            </w:tcBorders>
            <w:vAlign w:val="center"/>
          </w:tcPr>
          <w:p w:rsidR="00FF5ACA" w:rsidRPr="00BF074B" w:rsidRDefault="00FF5ACA" w:rsidP="00B62148">
            <w:pPr>
              <w:ind w:left="57"/>
              <w:jc w:val="center"/>
              <w:rPr>
                <w:b/>
                <w:bCs/>
                <w:sz w:val="14"/>
                <w:szCs w:val="14"/>
              </w:rPr>
            </w:pPr>
            <w:r w:rsidRPr="00BF074B">
              <w:rPr>
                <w:b/>
                <w:bCs/>
                <w:sz w:val="14"/>
                <w:szCs w:val="14"/>
              </w:rPr>
              <w:t>Region</w:t>
            </w:r>
          </w:p>
        </w:tc>
        <w:tc>
          <w:tcPr>
            <w:tcW w:w="2114" w:type="dxa"/>
            <w:gridSpan w:val="2"/>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jc w:val="center"/>
              <w:rPr>
                <w:b/>
                <w:bCs/>
                <w:sz w:val="14"/>
                <w:szCs w:val="14"/>
              </w:rPr>
            </w:pPr>
            <w:r w:rsidRPr="00BF074B">
              <w:rPr>
                <w:b/>
                <w:bCs/>
                <w:sz w:val="14"/>
                <w:szCs w:val="14"/>
              </w:rPr>
              <w:t>Sex</w:t>
            </w:r>
          </w:p>
        </w:tc>
        <w:tc>
          <w:tcPr>
            <w:tcW w:w="1034" w:type="dxa"/>
            <w:vMerge w:val="restart"/>
            <w:tcBorders>
              <w:top w:val="single" w:sz="4" w:space="0" w:color="auto"/>
              <w:left w:val="single" w:sz="4" w:space="0" w:color="auto"/>
              <w:right w:val="single" w:sz="4" w:space="0" w:color="auto"/>
            </w:tcBorders>
            <w:vAlign w:val="center"/>
          </w:tcPr>
          <w:p w:rsidR="00FF5ACA" w:rsidRPr="00BF074B" w:rsidRDefault="00FF5ACA" w:rsidP="00B62148">
            <w:pPr>
              <w:jc w:val="center"/>
              <w:rPr>
                <w:rFonts w:cs="Times New Roman"/>
                <w:b/>
                <w:bCs/>
                <w:snapToGrid w:val="0"/>
                <w:sz w:val="14"/>
                <w:szCs w:val="14"/>
              </w:rPr>
            </w:pPr>
            <w:r w:rsidRPr="00BF074B">
              <w:rPr>
                <w:b/>
                <w:bCs/>
                <w:sz w:val="14"/>
                <w:szCs w:val="14"/>
              </w:rPr>
              <w:t>Total</w:t>
            </w:r>
          </w:p>
        </w:tc>
      </w:tr>
      <w:tr w:rsidR="00FF5ACA" w:rsidRPr="00BF074B" w:rsidTr="00B62148">
        <w:trPr>
          <w:cantSplit/>
          <w:trHeight w:val="166"/>
          <w:jc w:val="center"/>
        </w:trPr>
        <w:tc>
          <w:tcPr>
            <w:tcW w:w="1928" w:type="dxa"/>
            <w:vMerge/>
            <w:tcBorders>
              <w:left w:val="single" w:sz="4" w:space="0" w:color="auto"/>
              <w:bottom w:val="single" w:sz="4" w:space="0" w:color="auto"/>
              <w:right w:val="single" w:sz="4" w:space="0" w:color="auto"/>
            </w:tcBorders>
            <w:vAlign w:val="center"/>
          </w:tcPr>
          <w:p w:rsidR="00FF5ACA" w:rsidRPr="00BF074B" w:rsidRDefault="00FF5ACA" w:rsidP="00B62148">
            <w:pPr>
              <w:ind w:left="57"/>
              <w:rPr>
                <w:rFonts w:cs="Times New Roman"/>
                <w:snapToGrid w:val="0"/>
                <w:sz w:val="14"/>
                <w:szCs w:val="14"/>
              </w:rPr>
            </w:pPr>
          </w:p>
        </w:tc>
        <w:tc>
          <w:tcPr>
            <w:tcW w:w="1057"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bidi/>
              <w:ind w:left="113"/>
              <w:jc w:val="center"/>
              <w:rPr>
                <w:snapToGrid w:val="0"/>
                <w:sz w:val="14"/>
                <w:szCs w:val="14"/>
                <w:lang w:val="en-AU"/>
              </w:rPr>
            </w:pPr>
            <w:r w:rsidRPr="00BF074B">
              <w:rPr>
                <w:sz w:val="14"/>
                <w:szCs w:val="14"/>
              </w:rPr>
              <w:t>Males</w:t>
            </w:r>
          </w:p>
        </w:tc>
        <w:tc>
          <w:tcPr>
            <w:tcW w:w="1057"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bidi/>
              <w:ind w:left="113"/>
              <w:jc w:val="center"/>
              <w:rPr>
                <w:snapToGrid w:val="0"/>
                <w:sz w:val="14"/>
                <w:szCs w:val="14"/>
                <w:rtl/>
                <w:lang w:val="en-AU"/>
              </w:rPr>
            </w:pPr>
            <w:r w:rsidRPr="00BF074B">
              <w:rPr>
                <w:sz w:val="14"/>
                <w:szCs w:val="14"/>
              </w:rPr>
              <w:t>Females</w:t>
            </w:r>
          </w:p>
        </w:tc>
        <w:tc>
          <w:tcPr>
            <w:tcW w:w="1034" w:type="dxa"/>
            <w:vMerge/>
            <w:tcBorders>
              <w:left w:val="single" w:sz="4" w:space="0" w:color="auto"/>
              <w:bottom w:val="single" w:sz="4" w:space="0" w:color="auto"/>
              <w:right w:val="single" w:sz="4" w:space="0" w:color="auto"/>
            </w:tcBorders>
            <w:vAlign w:val="center"/>
          </w:tcPr>
          <w:p w:rsidR="00FF5ACA" w:rsidRPr="00BF074B" w:rsidRDefault="00FF5ACA" w:rsidP="00B62148">
            <w:pPr>
              <w:bidi/>
              <w:ind w:left="113"/>
              <w:rPr>
                <w:snapToGrid w:val="0"/>
                <w:sz w:val="14"/>
                <w:szCs w:val="14"/>
                <w:rtl/>
              </w:rPr>
            </w:pPr>
          </w:p>
        </w:tc>
      </w:tr>
      <w:tr w:rsidR="00FF5ACA" w:rsidRPr="00BF074B" w:rsidTr="00B62148">
        <w:trPr>
          <w:cantSplit/>
          <w:trHeight w:hRule="exact" w:val="198"/>
          <w:jc w:val="center"/>
        </w:trPr>
        <w:tc>
          <w:tcPr>
            <w:tcW w:w="1928" w:type="dxa"/>
            <w:tcBorders>
              <w:top w:val="single" w:sz="4" w:space="0" w:color="auto"/>
              <w:left w:val="single" w:sz="4" w:space="0" w:color="auto"/>
              <w:right w:val="single" w:sz="4" w:space="0" w:color="auto"/>
            </w:tcBorders>
            <w:vAlign w:val="center"/>
          </w:tcPr>
          <w:p w:rsidR="00FF5ACA" w:rsidRPr="00BF074B" w:rsidRDefault="00FF5ACA" w:rsidP="00B62148">
            <w:pPr>
              <w:ind w:left="57"/>
              <w:rPr>
                <w:rFonts w:cs="Times New Roman"/>
                <w:snapToGrid w:val="0"/>
                <w:sz w:val="14"/>
                <w:szCs w:val="14"/>
              </w:rPr>
            </w:pPr>
            <w:r w:rsidRPr="00BF074B">
              <w:rPr>
                <w:b/>
                <w:bCs/>
                <w:sz w:val="14"/>
                <w:szCs w:val="14"/>
              </w:rPr>
              <w:t>Palestine</w:t>
            </w:r>
          </w:p>
        </w:tc>
        <w:tc>
          <w:tcPr>
            <w:tcW w:w="1057" w:type="dxa"/>
            <w:tcBorders>
              <w:top w:val="single" w:sz="4" w:space="0" w:color="auto"/>
              <w:left w:val="single" w:sz="4" w:space="0" w:color="auto"/>
            </w:tcBorders>
            <w:vAlign w:val="center"/>
          </w:tcPr>
          <w:p w:rsidR="00FF5ACA" w:rsidRPr="00BF074B" w:rsidRDefault="00FF5ACA" w:rsidP="00B62148">
            <w:pPr>
              <w:bidi/>
              <w:ind w:firstLine="137"/>
              <w:rPr>
                <w:b/>
                <w:bCs/>
                <w:sz w:val="14"/>
                <w:szCs w:val="14"/>
              </w:rPr>
            </w:pPr>
            <w:r w:rsidRPr="00BF074B">
              <w:rPr>
                <w:b/>
                <w:bCs/>
                <w:sz w:val="14"/>
                <w:szCs w:val="14"/>
              </w:rPr>
              <w:t>299,804</w:t>
            </w:r>
          </w:p>
        </w:tc>
        <w:tc>
          <w:tcPr>
            <w:tcW w:w="1057" w:type="dxa"/>
            <w:tcBorders>
              <w:top w:val="single" w:sz="4" w:space="0" w:color="auto"/>
            </w:tcBorders>
            <w:vAlign w:val="center"/>
          </w:tcPr>
          <w:p w:rsidR="00FF5ACA" w:rsidRPr="00BF074B" w:rsidRDefault="00FF5ACA" w:rsidP="00B62148">
            <w:pPr>
              <w:bidi/>
              <w:ind w:firstLine="137"/>
              <w:rPr>
                <w:b/>
                <w:bCs/>
                <w:sz w:val="14"/>
                <w:szCs w:val="14"/>
              </w:rPr>
            </w:pPr>
            <w:r w:rsidRPr="00BF074B">
              <w:rPr>
                <w:b/>
                <w:bCs/>
                <w:sz w:val="14"/>
                <w:szCs w:val="14"/>
              </w:rPr>
              <w:t>66,039</w:t>
            </w:r>
          </w:p>
        </w:tc>
        <w:tc>
          <w:tcPr>
            <w:tcW w:w="1034" w:type="dxa"/>
            <w:tcBorders>
              <w:top w:val="single" w:sz="4" w:space="0" w:color="auto"/>
              <w:right w:val="single" w:sz="4" w:space="0" w:color="auto"/>
            </w:tcBorders>
            <w:vAlign w:val="center"/>
          </w:tcPr>
          <w:p w:rsidR="00FF5ACA" w:rsidRPr="00BF074B" w:rsidRDefault="00FF5ACA" w:rsidP="00B62148">
            <w:pPr>
              <w:bidi/>
              <w:ind w:firstLine="137"/>
              <w:rPr>
                <w:b/>
                <w:bCs/>
                <w:sz w:val="14"/>
                <w:szCs w:val="14"/>
              </w:rPr>
            </w:pPr>
            <w:r w:rsidRPr="00BF074B">
              <w:rPr>
                <w:b/>
                <w:bCs/>
                <w:sz w:val="14"/>
                <w:szCs w:val="14"/>
              </w:rPr>
              <w:t>365,843</w:t>
            </w:r>
          </w:p>
        </w:tc>
      </w:tr>
      <w:tr w:rsidR="00FF5ACA" w:rsidRPr="00BF074B" w:rsidTr="00B62148">
        <w:trPr>
          <w:cantSplit/>
          <w:trHeight w:hRule="exact" w:val="198"/>
          <w:jc w:val="center"/>
        </w:trPr>
        <w:tc>
          <w:tcPr>
            <w:tcW w:w="1928" w:type="dxa"/>
            <w:tcBorders>
              <w:left w:val="single" w:sz="4" w:space="0" w:color="auto"/>
              <w:right w:val="single" w:sz="4" w:space="0" w:color="auto"/>
            </w:tcBorders>
            <w:vAlign w:val="center"/>
          </w:tcPr>
          <w:p w:rsidR="00FF5ACA" w:rsidRPr="00BF074B" w:rsidRDefault="00FF5ACA" w:rsidP="00B62148">
            <w:pPr>
              <w:ind w:left="57"/>
              <w:rPr>
                <w:rFonts w:cs="Times New Roman"/>
                <w:snapToGrid w:val="0"/>
                <w:sz w:val="14"/>
                <w:szCs w:val="14"/>
              </w:rPr>
            </w:pPr>
            <w:r w:rsidRPr="00BF074B">
              <w:rPr>
                <w:sz w:val="14"/>
                <w:szCs w:val="14"/>
              </w:rPr>
              <w:t>West Bank</w:t>
            </w:r>
          </w:p>
        </w:tc>
        <w:tc>
          <w:tcPr>
            <w:tcW w:w="1057" w:type="dxa"/>
            <w:tcBorders>
              <w:left w:val="single" w:sz="4" w:space="0" w:color="auto"/>
            </w:tcBorders>
            <w:vAlign w:val="center"/>
          </w:tcPr>
          <w:p w:rsidR="00FF5ACA" w:rsidRPr="00BF074B" w:rsidRDefault="00FF5ACA" w:rsidP="00B62148">
            <w:pPr>
              <w:bidi/>
              <w:ind w:firstLine="137"/>
              <w:rPr>
                <w:sz w:val="14"/>
                <w:szCs w:val="14"/>
                <w:rtl/>
              </w:rPr>
            </w:pPr>
            <w:r w:rsidRPr="00BF074B">
              <w:rPr>
                <w:sz w:val="14"/>
                <w:szCs w:val="14"/>
                <w:rtl/>
              </w:rPr>
              <w:t>19</w:t>
            </w:r>
            <w:r w:rsidRPr="00BF074B">
              <w:rPr>
                <w:rFonts w:hint="cs"/>
                <w:sz w:val="14"/>
                <w:szCs w:val="14"/>
                <w:rtl/>
              </w:rPr>
              <w:t>4</w:t>
            </w:r>
            <w:r w:rsidRPr="00BF074B">
              <w:rPr>
                <w:sz w:val="14"/>
                <w:szCs w:val="14"/>
                <w:rtl/>
              </w:rPr>
              <w:t>,</w:t>
            </w:r>
            <w:r w:rsidRPr="00BF074B">
              <w:rPr>
                <w:rFonts w:hint="cs"/>
                <w:sz w:val="14"/>
                <w:szCs w:val="14"/>
                <w:rtl/>
              </w:rPr>
              <w:t>352</w:t>
            </w:r>
          </w:p>
        </w:tc>
        <w:tc>
          <w:tcPr>
            <w:tcW w:w="1057" w:type="dxa"/>
            <w:vAlign w:val="center"/>
          </w:tcPr>
          <w:p w:rsidR="00FF5ACA" w:rsidRPr="00BF074B" w:rsidRDefault="00FF5ACA" w:rsidP="00B62148">
            <w:pPr>
              <w:bidi/>
              <w:ind w:firstLine="137"/>
              <w:rPr>
                <w:sz w:val="14"/>
                <w:szCs w:val="14"/>
                <w:rtl/>
              </w:rPr>
            </w:pPr>
            <w:r w:rsidRPr="00BF074B">
              <w:rPr>
                <w:rFonts w:hint="cs"/>
                <w:sz w:val="14"/>
                <w:szCs w:val="14"/>
                <w:rtl/>
              </w:rPr>
              <w:t>49</w:t>
            </w:r>
            <w:r w:rsidRPr="00BF074B">
              <w:rPr>
                <w:sz w:val="14"/>
                <w:szCs w:val="14"/>
                <w:rtl/>
              </w:rPr>
              <w:t>,</w:t>
            </w:r>
            <w:r w:rsidRPr="00BF074B">
              <w:rPr>
                <w:rFonts w:hint="cs"/>
                <w:sz w:val="14"/>
                <w:szCs w:val="14"/>
                <w:rtl/>
              </w:rPr>
              <w:t>538</w:t>
            </w:r>
          </w:p>
        </w:tc>
        <w:tc>
          <w:tcPr>
            <w:tcW w:w="1034" w:type="dxa"/>
            <w:tcBorders>
              <w:right w:val="single" w:sz="4" w:space="0" w:color="auto"/>
            </w:tcBorders>
            <w:vAlign w:val="center"/>
          </w:tcPr>
          <w:p w:rsidR="00FF5ACA" w:rsidRPr="00BF074B" w:rsidRDefault="00FF5ACA" w:rsidP="00B62148">
            <w:pPr>
              <w:bidi/>
              <w:ind w:firstLine="137"/>
              <w:rPr>
                <w:b/>
                <w:bCs/>
                <w:sz w:val="14"/>
                <w:szCs w:val="14"/>
              </w:rPr>
            </w:pPr>
            <w:r w:rsidRPr="00BF074B">
              <w:rPr>
                <w:b/>
                <w:bCs/>
                <w:sz w:val="14"/>
                <w:szCs w:val="14"/>
              </w:rPr>
              <w:t>243,890</w:t>
            </w:r>
          </w:p>
        </w:tc>
      </w:tr>
      <w:tr w:rsidR="00FF5ACA" w:rsidRPr="00BF074B" w:rsidTr="00B62148">
        <w:trPr>
          <w:cantSplit/>
          <w:trHeight w:hRule="exact" w:val="198"/>
          <w:jc w:val="center"/>
        </w:trPr>
        <w:tc>
          <w:tcPr>
            <w:tcW w:w="1928" w:type="dxa"/>
            <w:tcBorders>
              <w:left w:val="single" w:sz="4" w:space="0" w:color="auto"/>
              <w:bottom w:val="single" w:sz="4" w:space="0" w:color="auto"/>
              <w:right w:val="single" w:sz="4" w:space="0" w:color="auto"/>
            </w:tcBorders>
            <w:vAlign w:val="center"/>
          </w:tcPr>
          <w:p w:rsidR="00FF5ACA" w:rsidRPr="00BF074B" w:rsidRDefault="00FF5ACA" w:rsidP="00B62148">
            <w:pPr>
              <w:ind w:left="57"/>
              <w:rPr>
                <w:rFonts w:cs="Times New Roman"/>
                <w:snapToGrid w:val="0"/>
                <w:sz w:val="14"/>
                <w:szCs w:val="14"/>
              </w:rPr>
            </w:pPr>
            <w:r w:rsidRPr="00BF074B">
              <w:rPr>
                <w:sz w:val="14"/>
                <w:szCs w:val="14"/>
              </w:rPr>
              <w:t>Gaza Strip</w:t>
            </w:r>
          </w:p>
        </w:tc>
        <w:tc>
          <w:tcPr>
            <w:tcW w:w="1057" w:type="dxa"/>
            <w:tcBorders>
              <w:left w:val="single" w:sz="4" w:space="0" w:color="auto"/>
              <w:bottom w:val="single" w:sz="4" w:space="0" w:color="auto"/>
            </w:tcBorders>
            <w:vAlign w:val="center"/>
          </w:tcPr>
          <w:p w:rsidR="00FF5ACA" w:rsidRPr="00BF074B" w:rsidRDefault="00FF5ACA" w:rsidP="00B62148">
            <w:pPr>
              <w:bidi/>
              <w:ind w:firstLine="137"/>
              <w:rPr>
                <w:sz w:val="14"/>
                <w:szCs w:val="14"/>
                <w:rtl/>
              </w:rPr>
            </w:pPr>
            <w:r w:rsidRPr="00BF074B">
              <w:rPr>
                <w:sz w:val="14"/>
                <w:szCs w:val="14"/>
                <w:rtl/>
              </w:rPr>
              <w:t>105,</w:t>
            </w:r>
            <w:r w:rsidRPr="00BF074B">
              <w:rPr>
                <w:rFonts w:hint="cs"/>
                <w:sz w:val="14"/>
                <w:szCs w:val="14"/>
                <w:rtl/>
              </w:rPr>
              <w:t>452</w:t>
            </w:r>
          </w:p>
        </w:tc>
        <w:tc>
          <w:tcPr>
            <w:tcW w:w="1057" w:type="dxa"/>
            <w:tcBorders>
              <w:bottom w:val="single" w:sz="4" w:space="0" w:color="auto"/>
            </w:tcBorders>
            <w:vAlign w:val="center"/>
          </w:tcPr>
          <w:p w:rsidR="00FF5ACA" w:rsidRPr="00BF074B" w:rsidRDefault="00FF5ACA" w:rsidP="00B62148">
            <w:pPr>
              <w:bidi/>
              <w:ind w:firstLine="137"/>
              <w:rPr>
                <w:sz w:val="14"/>
                <w:szCs w:val="14"/>
                <w:rtl/>
              </w:rPr>
            </w:pPr>
            <w:r w:rsidRPr="00BF074B">
              <w:rPr>
                <w:sz w:val="14"/>
                <w:szCs w:val="14"/>
                <w:rtl/>
              </w:rPr>
              <w:t>16,5</w:t>
            </w:r>
            <w:r w:rsidRPr="00BF074B">
              <w:rPr>
                <w:rFonts w:hint="cs"/>
                <w:sz w:val="14"/>
                <w:szCs w:val="14"/>
                <w:rtl/>
              </w:rPr>
              <w:t>01</w:t>
            </w:r>
          </w:p>
        </w:tc>
        <w:tc>
          <w:tcPr>
            <w:tcW w:w="1034" w:type="dxa"/>
            <w:tcBorders>
              <w:bottom w:val="single" w:sz="4" w:space="0" w:color="auto"/>
              <w:right w:val="single" w:sz="4" w:space="0" w:color="auto"/>
            </w:tcBorders>
            <w:vAlign w:val="center"/>
          </w:tcPr>
          <w:p w:rsidR="00FF5ACA" w:rsidRPr="00BF074B" w:rsidRDefault="00FF5ACA" w:rsidP="00B62148">
            <w:pPr>
              <w:bidi/>
              <w:ind w:firstLine="137"/>
              <w:rPr>
                <w:b/>
                <w:bCs/>
                <w:sz w:val="14"/>
                <w:szCs w:val="14"/>
              </w:rPr>
            </w:pPr>
            <w:r w:rsidRPr="00BF074B">
              <w:rPr>
                <w:b/>
                <w:bCs/>
                <w:sz w:val="14"/>
                <w:szCs w:val="14"/>
              </w:rPr>
              <w:t>121,953</w:t>
            </w:r>
          </w:p>
        </w:tc>
      </w:tr>
    </w:tbl>
    <w:p w:rsidR="00FF5ACA" w:rsidRPr="00BF074B" w:rsidRDefault="00FF5ACA" w:rsidP="00FF5ACA">
      <w:pPr>
        <w:ind w:left="284" w:right="454"/>
        <w:jc w:val="lowKashida"/>
        <w:rPr>
          <w:sz w:val="12"/>
          <w:szCs w:val="12"/>
        </w:rPr>
      </w:pPr>
      <w:r w:rsidRPr="00BF074B">
        <w:rPr>
          <w:b/>
          <w:bCs/>
          <w:sz w:val="12"/>
          <w:szCs w:val="12"/>
        </w:rPr>
        <w:t>Note:</w:t>
      </w:r>
      <w:r w:rsidRPr="00BF074B">
        <w:rPr>
          <w:sz w:val="12"/>
          <w:szCs w:val="12"/>
        </w:rPr>
        <w:t xml:space="preserve"> Data doesn’t Include that part of Jerusalem which was annexed forcefully by Israel following its occupation of the West Bank in 1967.</w:t>
      </w:r>
    </w:p>
    <w:p w:rsidR="00FF5ACA" w:rsidRPr="00BF074B" w:rsidRDefault="00FF5ACA" w:rsidP="00FF5ACA">
      <w:pPr>
        <w:overflowPunct/>
        <w:autoSpaceDE/>
        <w:autoSpaceDN/>
        <w:adjustRightInd/>
        <w:jc w:val="center"/>
        <w:textAlignment w:val="auto"/>
        <w:rPr>
          <w:rFonts w:cs="Tahoma"/>
        </w:rPr>
      </w:pPr>
      <w:r w:rsidRPr="00BF074B">
        <w:rPr>
          <w:rFonts w:cs="Tahoma"/>
        </w:rPr>
        <w:br w:type="page"/>
      </w:r>
      <w:r w:rsidRPr="00BF074B">
        <w:rPr>
          <w:rFonts w:asciiTheme="majorBidi" w:hAnsiTheme="majorBidi" w:cstheme="majorBidi"/>
          <w:b/>
          <w:bCs/>
          <w:sz w:val="16"/>
          <w:szCs w:val="16"/>
          <w:lang w:eastAsia="en-GB"/>
        </w:rPr>
        <w:lastRenderedPageBreak/>
        <w:t>Number of Operating Establishments and Persons Engaged in the Private Sector, Non Governmental Organization Sector and Government Companies in Palestine by Main Economic Activity, 2012</w:t>
      </w:r>
    </w:p>
    <w:tbl>
      <w:tblPr>
        <w:bidiVisual/>
        <w:tblW w:w="4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2"/>
        <w:gridCol w:w="3822"/>
      </w:tblGrid>
      <w:tr w:rsidR="00FF5ACA" w:rsidRPr="00BF074B" w:rsidTr="00FF5ACA">
        <w:trPr>
          <w:trHeight w:val="227"/>
          <w:jc w:val="center"/>
        </w:trPr>
        <w:tc>
          <w:tcPr>
            <w:tcW w:w="932" w:type="dxa"/>
            <w:tcBorders>
              <w:left w:val="single" w:sz="4" w:space="0" w:color="auto"/>
              <w:bottom w:val="nil"/>
            </w:tcBorders>
            <w:vAlign w:val="center"/>
          </w:tcPr>
          <w:p w:rsidR="00FF5ACA" w:rsidRPr="00BF074B" w:rsidRDefault="00FF5ACA" w:rsidP="00FF5ACA">
            <w:pPr>
              <w:jc w:val="center"/>
              <w:rPr>
                <w:rFonts w:asciiTheme="majorBidi" w:hAnsiTheme="majorBidi" w:cstheme="majorBidi"/>
                <w:b/>
                <w:bCs/>
                <w:sz w:val="16"/>
                <w:szCs w:val="16"/>
              </w:rPr>
            </w:pPr>
            <w:proofErr w:type="spellStart"/>
            <w:r w:rsidRPr="00BF074B">
              <w:rPr>
                <w:rFonts w:asciiTheme="majorBidi" w:hAnsiTheme="majorBidi" w:cstheme="majorBidi"/>
                <w:b/>
                <w:bCs/>
                <w:sz w:val="16"/>
                <w:szCs w:val="16"/>
              </w:rPr>
              <w:t>No.of</w:t>
            </w:r>
            <w:proofErr w:type="spellEnd"/>
            <w:r w:rsidRPr="00BF074B">
              <w:rPr>
                <w:rFonts w:asciiTheme="majorBidi" w:hAnsiTheme="majorBidi" w:cstheme="majorBidi"/>
                <w:b/>
                <w:bCs/>
                <w:sz w:val="16"/>
                <w:szCs w:val="16"/>
              </w:rPr>
              <w:t xml:space="preserve"> </w:t>
            </w:r>
            <w:proofErr w:type="spellStart"/>
            <w:r w:rsidRPr="00BF074B">
              <w:rPr>
                <w:rFonts w:asciiTheme="majorBidi" w:hAnsiTheme="majorBidi" w:cstheme="majorBidi"/>
                <w:b/>
                <w:bCs/>
                <w:sz w:val="16"/>
                <w:szCs w:val="16"/>
              </w:rPr>
              <w:t>Est</w:t>
            </w:r>
            <w:proofErr w:type="spellEnd"/>
          </w:p>
        </w:tc>
        <w:tc>
          <w:tcPr>
            <w:tcW w:w="3822" w:type="dxa"/>
            <w:tcBorders>
              <w:bottom w:val="nil"/>
            </w:tcBorders>
            <w:vAlign w:val="center"/>
          </w:tcPr>
          <w:p w:rsidR="00FF5ACA" w:rsidRPr="00BF074B" w:rsidRDefault="00FF5ACA" w:rsidP="00FF5ACA">
            <w:pPr>
              <w:jc w:val="center"/>
              <w:rPr>
                <w:rFonts w:asciiTheme="majorBidi" w:hAnsiTheme="majorBidi" w:cstheme="majorBidi"/>
                <w:b/>
                <w:bCs/>
                <w:sz w:val="16"/>
                <w:szCs w:val="16"/>
              </w:rPr>
            </w:pPr>
            <w:r w:rsidRPr="00BF074B">
              <w:rPr>
                <w:rFonts w:asciiTheme="majorBidi" w:hAnsiTheme="majorBidi" w:cstheme="majorBidi"/>
                <w:b/>
                <w:bCs/>
                <w:sz w:val="16"/>
                <w:szCs w:val="16"/>
              </w:rPr>
              <w:t>Economic Activity</w:t>
            </w:r>
          </w:p>
        </w:tc>
      </w:tr>
      <w:tr w:rsidR="00FF5ACA" w:rsidRPr="00BF074B" w:rsidTr="00FF5ACA">
        <w:trPr>
          <w:trHeight w:val="227"/>
          <w:jc w:val="center"/>
        </w:trPr>
        <w:tc>
          <w:tcPr>
            <w:tcW w:w="932" w:type="dxa"/>
            <w:tcBorders>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281</w:t>
            </w:r>
          </w:p>
        </w:tc>
        <w:tc>
          <w:tcPr>
            <w:tcW w:w="3822" w:type="dxa"/>
            <w:tcBorders>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Mining</w:t>
            </w:r>
            <w:r w:rsidRPr="00BF074B">
              <w:rPr>
                <w:rFonts w:asciiTheme="majorBidi" w:hAnsiTheme="majorBidi" w:cstheme="majorBidi"/>
                <w:sz w:val="14"/>
                <w:szCs w:val="14"/>
                <w:rtl/>
              </w:rPr>
              <w:t xml:space="preserve"> </w:t>
            </w:r>
            <w:r w:rsidRPr="00BF074B">
              <w:rPr>
                <w:rFonts w:asciiTheme="majorBidi" w:hAnsiTheme="majorBidi" w:cstheme="majorBidi"/>
                <w:sz w:val="14"/>
                <w:szCs w:val="14"/>
              </w:rPr>
              <w:t>and Quarrying</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17,858</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Manufacturing</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68</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Electricity,</w:t>
            </w:r>
            <w:r w:rsidRPr="00BF074B">
              <w:rPr>
                <w:rFonts w:asciiTheme="majorBidi" w:hAnsiTheme="majorBidi" w:cstheme="majorBidi"/>
                <w:sz w:val="14"/>
                <w:szCs w:val="14"/>
                <w:rtl/>
              </w:rPr>
              <w:t xml:space="preserve"> </w:t>
            </w:r>
            <w:r w:rsidRPr="00BF074B">
              <w:rPr>
                <w:rFonts w:asciiTheme="majorBidi" w:hAnsiTheme="majorBidi" w:cstheme="majorBidi"/>
                <w:sz w:val="14"/>
                <w:szCs w:val="14"/>
              </w:rPr>
              <w:t>Gas, Steam and Air Conditioning Supply</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tl/>
              </w:rPr>
            </w:pPr>
            <w:r w:rsidRPr="00BF074B">
              <w:rPr>
                <w:rFonts w:asciiTheme="majorBidi" w:hAnsiTheme="majorBidi" w:cstheme="majorBidi"/>
                <w:sz w:val="14"/>
                <w:szCs w:val="14"/>
              </w:rPr>
              <w:t>448</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Water</w:t>
            </w:r>
            <w:r w:rsidRPr="00BF074B">
              <w:rPr>
                <w:rFonts w:asciiTheme="majorBidi" w:hAnsiTheme="majorBidi" w:cstheme="majorBidi"/>
                <w:sz w:val="14"/>
                <w:szCs w:val="14"/>
                <w:rtl/>
              </w:rPr>
              <w:t xml:space="preserve"> </w:t>
            </w:r>
            <w:r w:rsidRPr="00BF074B">
              <w:rPr>
                <w:rFonts w:asciiTheme="majorBidi" w:hAnsiTheme="majorBidi" w:cstheme="majorBidi"/>
                <w:sz w:val="14"/>
                <w:szCs w:val="14"/>
              </w:rPr>
              <w:t>Supply; Sewerage, Waste Management and Remediation Activities</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626</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Construction</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73,823</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Wholesale</w:t>
            </w:r>
            <w:r w:rsidRPr="00BF074B">
              <w:rPr>
                <w:rFonts w:asciiTheme="majorBidi" w:hAnsiTheme="majorBidi" w:cstheme="majorBidi"/>
                <w:sz w:val="14"/>
                <w:szCs w:val="14"/>
                <w:rtl/>
              </w:rPr>
              <w:t xml:space="preserve"> </w:t>
            </w:r>
            <w:r w:rsidRPr="00BF074B">
              <w:rPr>
                <w:rFonts w:asciiTheme="majorBidi" w:hAnsiTheme="majorBidi" w:cstheme="majorBidi"/>
                <w:sz w:val="14"/>
                <w:szCs w:val="14"/>
              </w:rPr>
              <w:t>and Retail Trade; Repair of Motor Vehicles and Motorcycles</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3,759</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Transportation</w:t>
            </w:r>
            <w:r w:rsidRPr="00BF074B">
              <w:rPr>
                <w:rFonts w:asciiTheme="majorBidi" w:hAnsiTheme="majorBidi" w:cstheme="majorBidi"/>
                <w:sz w:val="14"/>
                <w:szCs w:val="14"/>
                <w:rtl/>
              </w:rPr>
              <w:t xml:space="preserve"> </w:t>
            </w:r>
            <w:r w:rsidRPr="00BF074B">
              <w:rPr>
                <w:rFonts w:asciiTheme="majorBidi" w:hAnsiTheme="majorBidi" w:cstheme="majorBidi"/>
                <w:sz w:val="14"/>
                <w:szCs w:val="14"/>
              </w:rPr>
              <w:t>and Storage</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6,840</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Accommodation</w:t>
            </w:r>
            <w:r w:rsidRPr="00BF074B">
              <w:rPr>
                <w:rFonts w:asciiTheme="majorBidi" w:hAnsiTheme="majorBidi" w:cstheme="majorBidi"/>
                <w:sz w:val="14"/>
                <w:szCs w:val="14"/>
                <w:rtl/>
              </w:rPr>
              <w:t xml:space="preserve"> </w:t>
            </w:r>
            <w:r w:rsidRPr="00BF074B">
              <w:rPr>
                <w:rFonts w:asciiTheme="majorBidi" w:hAnsiTheme="majorBidi" w:cstheme="majorBidi"/>
                <w:sz w:val="14"/>
                <w:szCs w:val="14"/>
              </w:rPr>
              <w:t>and Food Service Activities</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987</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Information</w:t>
            </w:r>
            <w:r w:rsidRPr="00BF074B">
              <w:rPr>
                <w:rFonts w:asciiTheme="majorBidi" w:hAnsiTheme="majorBidi" w:cstheme="majorBidi"/>
                <w:sz w:val="14"/>
                <w:szCs w:val="14"/>
                <w:rtl/>
              </w:rPr>
              <w:t xml:space="preserve"> </w:t>
            </w:r>
            <w:r w:rsidRPr="00BF074B">
              <w:rPr>
                <w:rFonts w:asciiTheme="majorBidi" w:hAnsiTheme="majorBidi" w:cstheme="majorBidi"/>
                <w:sz w:val="14"/>
                <w:szCs w:val="14"/>
              </w:rPr>
              <w:t>and Communication</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1,100</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Financial</w:t>
            </w:r>
            <w:r w:rsidRPr="00BF074B">
              <w:rPr>
                <w:rFonts w:asciiTheme="majorBidi" w:hAnsiTheme="majorBidi" w:cstheme="majorBidi"/>
                <w:sz w:val="14"/>
                <w:szCs w:val="14"/>
                <w:rtl/>
              </w:rPr>
              <w:t xml:space="preserve"> </w:t>
            </w:r>
            <w:r w:rsidRPr="00BF074B">
              <w:rPr>
                <w:rFonts w:asciiTheme="majorBidi" w:hAnsiTheme="majorBidi" w:cstheme="majorBidi"/>
                <w:sz w:val="14"/>
                <w:szCs w:val="14"/>
              </w:rPr>
              <w:t>and Insurance Activities</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329</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Real</w:t>
            </w:r>
            <w:r w:rsidRPr="00BF074B">
              <w:rPr>
                <w:rFonts w:asciiTheme="majorBidi" w:hAnsiTheme="majorBidi" w:cstheme="majorBidi"/>
                <w:sz w:val="14"/>
                <w:szCs w:val="14"/>
                <w:rtl/>
              </w:rPr>
              <w:t xml:space="preserve"> </w:t>
            </w:r>
            <w:r w:rsidRPr="00BF074B">
              <w:rPr>
                <w:rFonts w:asciiTheme="majorBidi" w:hAnsiTheme="majorBidi" w:cstheme="majorBidi"/>
                <w:sz w:val="14"/>
                <w:szCs w:val="14"/>
              </w:rPr>
              <w:t>Estate Activities</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3,958</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Professional, Scientific and Technical Activities</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1,962</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Administrative</w:t>
            </w:r>
            <w:r w:rsidRPr="00BF074B">
              <w:rPr>
                <w:rFonts w:asciiTheme="majorBidi" w:hAnsiTheme="majorBidi" w:cstheme="majorBidi"/>
                <w:sz w:val="14"/>
                <w:szCs w:val="14"/>
                <w:rtl/>
              </w:rPr>
              <w:t xml:space="preserve"> </w:t>
            </w:r>
            <w:r w:rsidRPr="00BF074B">
              <w:rPr>
                <w:rFonts w:asciiTheme="majorBidi" w:hAnsiTheme="majorBidi" w:cstheme="majorBidi"/>
                <w:sz w:val="14"/>
                <w:szCs w:val="14"/>
              </w:rPr>
              <w:t>and Support Service Activities</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32</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Public</w:t>
            </w:r>
            <w:r w:rsidRPr="00BF074B">
              <w:rPr>
                <w:rFonts w:asciiTheme="majorBidi" w:hAnsiTheme="majorBidi" w:cstheme="majorBidi"/>
                <w:sz w:val="14"/>
                <w:szCs w:val="14"/>
                <w:rtl/>
              </w:rPr>
              <w:t xml:space="preserve"> </w:t>
            </w:r>
            <w:r w:rsidRPr="00BF074B">
              <w:rPr>
                <w:rFonts w:asciiTheme="majorBidi" w:hAnsiTheme="majorBidi" w:cstheme="majorBidi"/>
                <w:sz w:val="14"/>
                <w:szCs w:val="14"/>
              </w:rPr>
              <w:t>Administration and Defense Compulsory Social Security</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3,136</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Education</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5,092</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Human</w:t>
            </w:r>
            <w:r w:rsidRPr="00BF074B">
              <w:rPr>
                <w:rFonts w:asciiTheme="majorBidi" w:hAnsiTheme="majorBidi" w:cstheme="majorBidi"/>
                <w:sz w:val="14"/>
                <w:szCs w:val="14"/>
                <w:rtl/>
              </w:rPr>
              <w:t xml:space="preserve"> </w:t>
            </w:r>
            <w:r w:rsidRPr="00BF074B">
              <w:rPr>
                <w:rFonts w:asciiTheme="majorBidi" w:hAnsiTheme="majorBidi" w:cstheme="majorBidi"/>
                <w:sz w:val="14"/>
                <w:szCs w:val="14"/>
              </w:rPr>
              <w:t>Health and Social Work Activities</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1,967</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Arts,</w:t>
            </w:r>
            <w:r w:rsidRPr="00BF074B">
              <w:rPr>
                <w:rFonts w:asciiTheme="majorBidi" w:hAnsiTheme="majorBidi" w:cstheme="majorBidi"/>
                <w:sz w:val="14"/>
                <w:szCs w:val="14"/>
                <w:rtl/>
              </w:rPr>
              <w:t xml:space="preserve"> </w:t>
            </w:r>
            <w:r w:rsidRPr="00BF074B">
              <w:rPr>
                <w:rFonts w:asciiTheme="majorBidi" w:hAnsiTheme="majorBidi" w:cstheme="majorBidi"/>
                <w:sz w:val="14"/>
                <w:szCs w:val="14"/>
              </w:rPr>
              <w:t>Entertainment and Recreation</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13,098</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Other</w:t>
            </w:r>
            <w:r w:rsidRPr="00BF074B">
              <w:rPr>
                <w:rFonts w:asciiTheme="majorBidi" w:hAnsiTheme="majorBidi" w:cstheme="majorBidi"/>
                <w:sz w:val="14"/>
                <w:szCs w:val="14"/>
                <w:rtl/>
              </w:rPr>
              <w:t xml:space="preserve"> </w:t>
            </w:r>
            <w:r w:rsidRPr="00BF074B">
              <w:rPr>
                <w:rFonts w:asciiTheme="majorBidi" w:hAnsiTheme="majorBidi" w:cstheme="majorBidi"/>
                <w:sz w:val="14"/>
                <w:szCs w:val="14"/>
              </w:rPr>
              <w:t>Service Activities*</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6</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Activities</w:t>
            </w:r>
            <w:r w:rsidRPr="00BF074B">
              <w:rPr>
                <w:rFonts w:asciiTheme="majorBidi" w:hAnsiTheme="majorBidi" w:cstheme="majorBidi"/>
                <w:sz w:val="14"/>
                <w:szCs w:val="14"/>
                <w:rtl/>
              </w:rPr>
              <w:t xml:space="preserve"> </w:t>
            </w:r>
            <w:r w:rsidRPr="00BF074B">
              <w:rPr>
                <w:rFonts w:asciiTheme="majorBidi" w:hAnsiTheme="majorBidi" w:cstheme="majorBidi"/>
                <w:sz w:val="14"/>
                <w:szCs w:val="14"/>
              </w:rPr>
              <w:t>of Households as Employers Undifferentiated Goods- and Services-Producing</w:t>
            </w:r>
            <w:r w:rsidRPr="00BF074B">
              <w:rPr>
                <w:rFonts w:asciiTheme="majorBidi" w:hAnsiTheme="majorBidi" w:cstheme="majorBidi"/>
                <w:sz w:val="14"/>
                <w:szCs w:val="14"/>
                <w:rtl/>
              </w:rPr>
              <w:t xml:space="preserve"> </w:t>
            </w:r>
            <w:r w:rsidRPr="00BF074B">
              <w:rPr>
                <w:rFonts w:asciiTheme="majorBidi" w:hAnsiTheme="majorBidi" w:cstheme="majorBidi"/>
                <w:sz w:val="14"/>
                <w:szCs w:val="14"/>
              </w:rPr>
              <w:t>Activities of Households for Own use</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15</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Activities</w:t>
            </w:r>
            <w:r w:rsidRPr="00BF074B">
              <w:rPr>
                <w:rFonts w:asciiTheme="majorBidi" w:hAnsiTheme="majorBidi" w:cstheme="majorBidi"/>
                <w:sz w:val="14"/>
                <w:szCs w:val="14"/>
                <w:rtl/>
              </w:rPr>
              <w:t xml:space="preserve"> </w:t>
            </w:r>
            <w:r w:rsidRPr="00BF074B">
              <w:rPr>
                <w:rFonts w:asciiTheme="majorBidi" w:hAnsiTheme="majorBidi" w:cstheme="majorBidi"/>
                <w:sz w:val="14"/>
                <w:szCs w:val="14"/>
              </w:rPr>
              <w:t>of Extraterritorial Organizations and Bodies</w:t>
            </w:r>
          </w:p>
        </w:tc>
      </w:tr>
      <w:tr w:rsidR="00FF5ACA" w:rsidRPr="00BF074B" w:rsidTr="00FF5ACA">
        <w:trPr>
          <w:trHeight w:val="227"/>
          <w:jc w:val="center"/>
        </w:trPr>
        <w:tc>
          <w:tcPr>
            <w:tcW w:w="932" w:type="dxa"/>
            <w:tcBorders>
              <w:top w:val="nil"/>
              <w:left w:val="single" w:sz="4" w:space="0" w:color="auto"/>
              <w:bottom w:val="nil"/>
            </w:tcBorders>
            <w:vAlign w:val="center"/>
          </w:tcPr>
          <w:p w:rsidR="00FF5ACA" w:rsidRPr="00BF074B" w:rsidRDefault="00FF5ACA" w:rsidP="00FF5ACA">
            <w:pPr>
              <w:jc w:val="right"/>
              <w:rPr>
                <w:rFonts w:asciiTheme="majorBidi" w:hAnsiTheme="majorBidi" w:cstheme="majorBidi"/>
                <w:sz w:val="14"/>
                <w:szCs w:val="14"/>
              </w:rPr>
            </w:pPr>
            <w:r w:rsidRPr="00BF074B">
              <w:rPr>
                <w:rFonts w:asciiTheme="majorBidi" w:hAnsiTheme="majorBidi" w:cstheme="majorBidi"/>
                <w:sz w:val="14"/>
                <w:szCs w:val="14"/>
              </w:rPr>
              <w:t>16</w:t>
            </w:r>
          </w:p>
        </w:tc>
        <w:tc>
          <w:tcPr>
            <w:tcW w:w="3822" w:type="dxa"/>
            <w:tcBorders>
              <w:top w:val="nil"/>
              <w:bottom w:val="nil"/>
            </w:tcBorders>
            <w:vAlign w:val="center"/>
          </w:tcPr>
          <w:p w:rsidR="00FF5ACA" w:rsidRPr="00BF074B" w:rsidRDefault="00FF5ACA" w:rsidP="00B62148">
            <w:pPr>
              <w:rPr>
                <w:rFonts w:asciiTheme="majorBidi" w:hAnsiTheme="majorBidi" w:cstheme="majorBidi"/>
                <w:sz w:val="14"/>
                <w:szCs w:val="14"/>
              </w:rPr>
            </w:pPr>
            <w:r w:rsidRPr="00BF074B">
              <w:rPr>
                <w:rFonts w:asciiTheme="majorBidi" w:hAnsiTheme="majorBidi" w:cstheme="majorBidi"/>
                <w:sz w:val="14"/>
                <w:szCs w:val="14"/>
              </w:rPr>
              <w:t>Not</w:t>
            </w:r>
            <w:r w:rsidRPr="00BF074B">
              <w:rPr>
                <w:rFonts w:asciiTheme="majorBidi" w:hAnsiTheme="majorBidi" w:cstheme="majorBidi"/>
                <w:sz w:val="14"/>
                <w:szCs w:val="14"/>
                <w:rtl/>
              </w:rPr>
              <w:t xml:space="preserve"> </w:t>
            </w:r>
            <w:r w:rsidRPr="00BF074B">
              <w:rPr>
                <w:rFonts w:asciiTheme="majorBidi" w:hAnsiTheme="majorBidi" w:cstheme="majorBidi"/>
                <w:sz w:val="14"/>
                <w:szCs w:val="14"/>
              </w:rPr>
              <w:t>Stated</w:t>
            </w:r>
          </w:p>
        </w:tc>
      </w:tr>
      <w:tr w:rsidR="00FF5ACA" w:rsidRPr="00BF074B" w:rsidTr="00FF5ACA">
        <w:trPr>
          <w:trHeight w:val="227"/>
          <w:jc w:val="center"/>
        </w:trPr>
        <w:tc>
          <w:tcPr>
            <w:tcW w:w="932" w:type="dxa"/>
            <w:tcBorders>
              <w:top w:val="nil"/>
              <w:left w:val="single" w:sz="4" w:space="0" w:color="auto"/>
            </w:tcBorders>
            <w:vAlign w:val="center"/>
          </w:tcPr>
          <w:p w:rsidR="00FF5ACA" w:rsidRPr="00BF074B" w:rsidRDefault="00FF5ACA" w:rsidP="00FF5ACA">
            <w:pPr>
              <w:jc w:val="right"/>
              <w:rPr>
                <w:rFonts w:asciiTheme="majorBidi" w:hAnsiTheme="majorBidi" w:cstheme="majorBidi"/>
                <w:b/>
                <w:bCs/>
                <w:sz w:val="14"/>
                <w:szCs w:val="14"/>
              </w:rPr>
            </w:pPr>
            <w:r w:rsidRPr="00BF074B">
              <w:rPr>
                <w:rFonts w:asciiTheme="majorBidi" w:hAnsiTheme="majorBidi" w:cstheme="majorBidi"/>
                <w:b/>
                <w:bCs/>
                <w:sz w:val="14"/>
                <w:szCs w:val="14"/>
              </w:rPr>
              <w:t>135,401</w:t>
            </w:r>
          </w:p>
        </w:tc>
        <w:tc>
          <w:tcPr>
            <w:tcW w:w="3822" w:type="dxa"/>
            <w:tcBorders>
              <w:top w:val="nil"/>
            </w:tcBorders>
            <w:vAlign w:val="center"/>
          </w:tcPr>
          <w:p w:rsidR="00FF5ACA" w:rsidRPr="00BF074B" w:rsidRDefault="00FF5ACA" w:rsidP="00B62148">
            <w:pPr>
              <w:rPr>
                <w:rFonts w:asciiTheme="majorBidi" w:hAnsiTheme="majorBidi" w:cstheme="majorBidi"/>
                <w:b/>
                <w:bCs/>
                <w:sz w:val="14"/>
                <w:szCs w:val="14"/>
              </w:rPr>
            </w:pPr>
            <w:r w:rsidRPr="00BF074B">
              <w:rPr>
                <w:rFonts w:asciiTheme="majorBidi" w:hAnsiTheme="majorBidi" w:cstheme="majorBidi"/>
                <w:b/>
                <w:bCs/>
                <w:sz w:val="14"/>
                <w:szCs w:val="14"/>
              </w:rPr>
              <w:t>Total</w:t>
            </w:r>
          </w:p>
        </w:tc>
      </w:tr>
    </w:tbl>
    <w:p w:rsidR="0095657E" w:rsidRPr="00BF074B" w:rsidRDefault="00FF5ACA" w:rsidP="00FF5ACA">
      <w:pPr>
        <w:ind w:left="426" w:right="454"/>
        <w:jc w:val="lowKashida"/>
        <w:rPr>
          <w:rFonts w:cs="Tahoma"/>
          <w:b/>
          <w:bCs/>
          <w:snapToGrid w:val="0"/>
          <w:sz w:val="12"/>
          <w:szCs w:val="12"/>
        </w:rPr>
      </w:pPr>
      <w:r w:rsidRPr="00BF074B">
        <w:rPr>
          <w:sz w:val="12"/>
          <w:szCs w:val="12"/>
        </w:rPr>
        <w:t>*:Include</w:t>
      </w:r>
      <w:r w:rsidRPr="00BF074B">
        <w:rPr>
          <w:rFonts w:cs="Tahoma"/>
          <w:sz w:val="12"/>
          <w:szCs w:val="12"/>
        </w:rPr>
        <w:t xml:space="preserve"> Activities of business, employers and professional membership organizations, Activities of trade unions, Activities of other membership organizations, Repair of computers and communication equipment, Repair of personal and household goods, Other personal service activities.</w:t>
      </w:r>
      <w:r w:rsidRPr="00BF074B">
        <w:rPr>
          <w:rFonts w:cs="Tahoma"/>
          <w:sz w:val="12"/>
          <w:szCs w:val="12"/>
        </w:rPr>
        <w:br w:type="page"/>
      </w:r>
    </w:p>
    <w:p w:rsidR="008070B0" w:rsidRPr="00BF074B" w:rsidRDefault="007A03E6" w:rsidP="00C05353">
      <w:pPr>
        <w:overflowPunct/>
        <w:autoSpaceDE/>
        <w:autoSpaceDN/>
        <w:adjustRightInd/>
        <w:jc w:val="center"/>
        <w:textAlignment w:val="auto"/>
        <w:rPr>
          <w:rFonts w:cs="Tahoma"/>
          <w:b/>
          <w:bCs/>
          <w:sz w:val="40"/>
          <w:szCs w:val="40"/>
        </w:rPr>
      </w:pPr>
      <w:r w:rsidRPr="00BF074B">
        <w:rPr>
          <w:rFonts w:cs="Tahoma"/>
          <w:b/>
          <w:bCs/>
          <w:sz w:val="40"/>
          <w:szCs w:val="40"/>
        </w:rPr>
        <w:lastRenderedPageBreak/>
        <w:t>National Accounts</w:t>
      </w:r>
    </w:p>
    <w:p w:rsidR="008070B0" w:rsidRPr="00BF074B" w:rsidRDefault="008070B0" w:rsidP="008070B0">
      <w:pPr>
        <w:sectPr w:rsidR="008070B0" w:rsidRPr="00BF074B" w:rsidSect="008070B0">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FF5ACA" w:rsidRPr="00BF074B" w:rsidRDefault="00FF5ACA" w:rsidP="00FF5ACA">
      <w:pPr>
        <w:jc w:val="center"/>
        <w:rPr>
          <w:b/>
          <w:bCs/>
          <w:sz w:val="16"/>
          <w:szCs w:val="16"/>
          <w:lang w:eastAsia="ar-SA"/>
        </w:rPr>
      </w:pPr>
      <w:r w:rsidRPr="00BF074B">
        <w:rPr>
          <w:b/>
          <w:bCs/>
          <w:sz w:val="16"/>
          <w:szCs w:val="16"/>
          <w:lang w:eastAsia="ar-SA"/>
        </w:rPr>
        <w:lastRenderedPageBreak/>
        <w:t xml:space="preserve">GDP by Economic Activity in Palestine* for the years </w:t>
      </w:r>
      <w:r w:rsidRPr="00BF074B">
        <w:rPr>
          <w:rFonts w:hint="cs"/>
          <w:b/>
          <w:bCs/>
          <w:sz w:val="16"/>
          <w:szCs w:val="16"/>
          <w:rtl/>
          <w:lang w:eastAsia="ar-SA"/>
        </w:rPr>
        <w:t>2013</w:t>
      </w:r>
      <w:r w:rsidRPr="00BF074B">
        <w:rPr>
          <w:b/>
          <w:bCs/>
          <w:sz w:val="16"/>
          <w:szCs w:val="16"/>
          <w:lang w:eastAsia="ar-SA"/>
        </w:rPr>
        <w:t xml:space="preserve">, 2014 at Constant Prices: 2004 is the base year </w:t>
      </w:r>
    </w:p>
    <w:p w:rsidR="00FF5ACA" w:rsidRPr="00BF074B" w:rsidRDefault="00FF5ACA" w:rsidP="00FF5ACA">
      <w:pPr>
        <w:jc w:val="center"/>
        <w:rPr>
          <w:b/>
          <w:bCs/>
          <w:sz w:val="16"/>
          <w:szCs w:val="16"/>
          <w:lang w:eastAsia="ar-SA"/>
        </w:rPr>
      </w:pPr>
    </w:p>
    <w:p w:rsidR="00FF5ACA" w:rsidRPr="00BF074B" w:rsidRDefault="00FF5ACA" w:rsidP="00FF5ACA">
      <w:pPr>
        <w:pStyle w:val="BodyText2"/>
        <w:tabs>
          <w:tab w:val="right" w:pos="0"/>
        </w:tabs>
        <w:bidi w:val="0"/>
        <w:jc w:val="left"/>
        <w:rPr>
          <w:rFonts w:cs="Times New Roman"/>
          <w:b w:val="0"/>
          <w:bCs w:val="0"/>
          <w:color w:val="auto"/>
          <w:sz w:val="16"/>
          <w:szCs w:val="16"/>
        </w:rPr>
      </w:pPr>
      <w:r w:rsidRPr="00BF074B">
        <w:rPr>
          <w:rFonts w:cs="Times New Roman"/>
          <w:b w:val="0"/>
          <w:bCs w:val="0"/>
          <w:color w:val="auto"/>
          <w:sz w:val="12"/>
          <w:szCs w:val="12"/>
        </w:rPr>
        <w:t xml:space="preserve">        Values In USD</w:t>
      </w:r>
      <w:r w:rsidRPr="00BF074B">
        <w:rPr>
          <w:rFonts w:cs="Times New Roman"/>
          <w:b w:val="0"/>
          <w:bCs w:val="0"/>
          <w:color w:val="auto"/>
          <w:sz w:val="16"/>
          <w:szCs w:val="16"/>
        </w:rPr>
        <w:t xml:space="preserve"> </w:t>
      </w:r>
      <w:r w:rsidRPr="00BF074B">
        <w:rPr>
          <w:rFonts w:cs="Times New Roman"/>
          <w:b w:val="0"/>
          <w:bCs w:val="0"/>
          <w:color w:val="auto"/>
          <w:sz w:val="12"/>
          <w:szCs w:val="12"/>
        </w:rPr>
        <w:t>Million</w:t>
      </w:r>
    </w:p>
    <w:tbl>
      <w:tblPr>
        <w:tblW w:w="4998" w:type="dxa"/>
        <w:jc w:val="center"/>
        <w:tblLayout w:type="fixed"/>
        <w:tblCellMar>
          <w:left w:w="30" w:type="dxa"/>
          <w:right w:w="30" w:type="dxa"/>
        </w:tblCellMar>
        <w:tblLook w:val="0000"/>
      </w:tblPr>
      <w:tblGrid>
        <w:gridCol w:w="3282"/>
        <w:gridCol w:w="858"/>
        <w:gridCol w:w="858"/>
      </w:tblGrid>
      <w:tr w:rsidR="00FF5ACA" w:rsidRPr="00BF074B" w:rsidTr="00B62148">
        <w:trPr>
          <w:cantSplit/>
          <w:trHeight w:hRule="exact" w:val="201"/>
          <w:jc w:val="center"/>
        </w:trPr>
        <w:tc>
          <w:tcPr>
            <w:tcW w:w="3282" w:type="dxa"/>
            <w:vMerge w:val="restart"/>
            <w:tcBorders>
              <w:top w:val="single" w:sz="4" w:space="0" w:color="auto"/>
              <w:left w:val="single" w:sz="4" w:space="0" w:color="auto"/>
              <w:right w:val="single" w:sz="4" w:space="0" w:color="auto"/>
            </w:tcBorders>
            <w:vAlign w:val="center"/>
          </w:tcPr>
          <w:p w:rsidR="00FF5ACA" w:rsidRPr="00BF074B" w:rsidRDefault="00FF5ACA" w:rsidP="00B62148">
            <w:pPr>
              <w:pStyle w:val="Heading1"/>
              <w:jc w:val="center"/>
              <w:rPr>
                <w:rFonts w:cs="Times New Roman"/>
                <w:b/>
                <w:bCs/>
                <w:sz w:val="14"/>
                <w:szCs w:val="14"/>
              </w:rPr>
            </w:pPr>
            <w:r w:rsidRPr="00BF074B">
              <w:rPr>
                <w:rFonts w:cs="Times New Roman"/>
                <w:b/>
                <w:bCs/>
                <w:sz w:val="14"/>
                <w:szCs w:val="14"/>
              </w:rPr>
              <w:t>Economic Sector</w:t>
            </w:r>
          </w:p>
        </w:tc>
        <w:tc>
          <w:tcPr>
            <w:tcW w:w="1716" w:type="dxa"/>
            <w:gridSpan w:val="2"/>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jc w:val="center"/>
              <w:rPr>
                <w:rFonts w:cs="Times New Roman"/>
                <w:b/>
                <w:bCs/>
                <w:snapToGrid w:val="0"/>
                <w:sz w:val="14"/>
                <w:szCs w:val="14"/>
              </w:rPr>
            </w:pPr>
            <w:r w:rsidRPr="00BF074B">
              <w:rPr>
                <w:rFonts w:cs="Times New Roman"/>
                <w:b/>
                <w:bCs/>
                <w:snapToGrid w:val="0"/>
                <w:sz w:val="14"/>
                <w:szCs w:val="14"/>
              </w:rPr>
              <w:t>Year</w:t>
            </w:r>
          </w:p>
        </w:tc>
      </w:tr>
      <w:tr w:rsidR="00FF5ACA" w:rsidRPr="00BF074B" w:rsidTr="00B62148">
        <w:trPr>
          <w:cantSplit/>
          <w:trHeight w:hRule="exact" w:val="222"/>
          <w:jc w:val="center"/>
        </w:trPr>
        <w:tc>
          <w:tcPr>
            <w:tcW w:w="3282" w:type="dxa"/>
            <w:vMerge/>
            <w:tcBorders>
              <w:left w:val="single" w:sz="4" w:space="0" w:color="auto"/>
              <w:bottom w:val="single" w:sz="4" w:space="0" w:color="auto"/>
              <w:right w:val="single" w:sz="4" w:space="0" w:color="auto"/>
            </w:tcBorders>
            <w:vAlign w:val="center"/>
          </w:tcPr>
          <w:p w:rsidR="00FF5ACA" w:rsidRPr="00BF074B" w:rsidRDefault="00FF5ACA" w:rsidP="00B62148">
            <w:pPr>
              <w:pStyle w:val="Heading1"/>
              <w:jc w:val="center"/>
              <w:rPr>
                <w:rFonts w:cs="Times New Roman"/>
                <w:b/>
                <w:bCs/>
                <w:sz w:val="14"/>
                <w:szCs w:val="14"/>
              </w:rPr>
            </w:pPr>
          </w:p>
        </w:tc>
        <w:tc>
          <w:tcPr>
            <w:tcW w:w="858"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jc w:val="center"/>
              <w:rPr>
                <w:rFonts w:cs="Times New Roman"/>
                <w:b/>
                <w:bCs/>
                <w:snapToGrid w:val="0"/>
                <w:sz w:val="14"/>
                <w:szCs w:val="14"/>
              </w:rPr>
            </w:pPr>
            <w:r w:rsidRPr="00BF074B">
              <w:rPr>
                <w:rFonts w:cs="Times New Roman"/>
                <w:b/>
                <w:bCs/>
                <w:snapToGrid w:val="0"/>
                <w:sz w:val="14"/>
                <w:szCs w:val="14"/>
              </w:rPr>
              <w:t>2013</w:t>
            </w:r>
          </w:p>
        </w:tc>
        <w:tc>
          <w:tcPr>
            <w:tcW w:w="858"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FF5ACA" w:rsidRPr="00BF074B" w:rsidRDefault="00FF5ACA" w:rsidP="00B62148">
            <w:pPr>
              <w:jc w:val="center"/>
              <w:rPr>
                <w:rFonts w:cs="Times New Roman"/>
                <w:b/>
                <w:bCs/>
                <w:snapToGrid w:val="0"/>
                <w:sz w:val="14"/>
                <w:szCs w:val="14"/>
              </w:rPr>
            </w:pPr>
            <w:r w:rsidRPr="00BF074B">
              <w:rPr>
                <w:rFonts w:cs="Times New Roman"/>
                <w:b/>
                <w:bCs/>
                <w:snapToGrid w:val="0"/>
                <w:sz w:val="14"/>
                <w:szCs w:val="14"/>
              </w:rPr>
              <w:t>2014</w:t>
            </w:r>
          </w:p>
        </w:tc>
      </w:tr>
      <w:tr w:rsidR="00FF5ACA" w:rsidRPr="00BF074B" w:rsidTr="00B62148">
        <w:trPr>
          <w:cantSplit/>
          <w:trHeight w:hRule="exact" w:val="284"/>
          <w:jc w:val="center"/>
        </w:trPr>
        <w:tc>
          <w:tcPr>
            <w:tcW w:w="3282" w:type="dxa"/>
            <w:tcBorders>
              <w:top w:val="single" w:sz="4" w:space="0" w:color="auto"/>
              <w:left w:val="single" w:sz="4" w:space="0" w:color="auto"/>
              <w:right w:val="single" w:sz="4" w:space="0" w:color="auto"/>
            </w:tcBorders>
            <w:vAlign w:val="center"/>
          </w:tcPr>
          <w:p w:rsidR="00FF5ACA" w:rsidRPr="00BF074B" w:rsidRDefault="00FF5ACA" w:rsidP="00B62148">
            <w:pPr>
              <w:rPr>
                <w:rFonts w:cs="Times New Roman"/>
                <w:snapToGrid w:val="0"/>
                <w:sz w:val="14"/>
                <w:szCs w:val="14"/>
              </w:rPr>
            </w:pPr>
            <w:r w:rsidRPr="00BF074B">
              <w:rPr>
                <w:rFonts w:cs="Times New Roman"/>
                <w:snapToGrid w:val="0"/>
                <w:sz w:val="14"/>
                <w:szCs w:val="14"/>
              </w:rPr>
              <w:t xml:space="preserve"> Agriculture and Fishing</w:t>
            </w:r>
          </w:p>
        </w:tc>
        <w:tc>
          <w:tcPr>
            <w:tcW w:w="858" w:type="dxa"/>
            <w:tcBorders>
              <w:top w:val="single" w:sz="4" w:space="0" w:color="auto"/>
            </w:tcBorders>
            <w:vAlign w:val="center"/>
          </w:tcPr>
          <w:p w:rsidR="00FF5ACA" w:rsidRPr="00BF074B" w:rsidRDefault="00FF5ACA" w:rsidP="00B62148">
            <w:pPr>
              <w:ind w:right="72"/>
              <w:jc w:val="right"/>
              <w:rPr>
                <w:sz w:val="14"/>
                <w:szCs w:val="14"/>
              </w:rPr>
            </w:pPr>
            <w:r w:rsidRPr="00BF074B">
              <w:rPr>
                <w:sz w:val="14"/>
                <w:szCs w:val="14"/>
              </w:rPr>
              <w:t xml:space="preserve">309.9 </w:t>
            </w:r>
          </w:p>
        </w:tc>
        <w:tc>
          <w:tcPr>
            <w:tcW w:w="858" w:type="dxa"/>
            <w:tcBorders>
              <w:top w:val="single" w:sz="4" w:space="0" w:color="auto"/>
              <w:right w:val="single" w:sz="4" w:space="0" w:color="auto"/>
            </w:tcBorders>
            <w:noWrap/>
            <w:tcMar>
              <w:left w:w="0" w:type="dxa"/>
              <w:right w:w="0" w:type="dxa"/>
            </w:tcMar>
            <w:vAlign w:val="center"/>
          </w:tcPr>
          <w:p w:rsidR="00FF5ACA" w:rsidRPr="00BF074B" w:rsidRDefault="00FF5ACA" w:rsidP="00B62148">
            <w:pPr>
              <w:ind w:right="72"/>
              <w:jc w:val="right"/>
              <w:rPr>
                <w:sz w:val="14"/>
                <w:szCs w:val="14"/>
              </w:rPr>
            </w:pPr>
            <w:r w:rsidRPr="00BF074B">
              <w:rPr>
                <w:sz w:val="14"/>
                <w:szCs w:val="14"/>
              </w:rPr>
              <w:t>286.4</w:t>
            </w:r>
          </w:p>
        </w:tc>
      </w:tr>
      <w:tr w:rsidR="00FF5ACA" w:rsidRPr="00BF074B" w:rsidTr="00B62148">
        <w:trPr>
          <w:cantSplit/>
          <w:trHeight w:hRule="exact" w:val="284"/>
          <w:jc w:val="center"/>
        </w:trPr>
        <w:tc>
          <w:tcPr>
            <w:tcW w:w="3282" w:type="dxa"/>
            <w:tcBorders>
              <w:left w:val="single" w:sz="4" w:space="0" w:color="auto"/>
              <w:right w:val="single" w:sz="4" w:space="0" w:color="auto"/>
            </w:tcBorders>
            <w:vAlign w:val="center"/>
          </w:tcPr>
          <w:p w:rsidR="00FF5ACA" w:rsidRPr="00BF074B" w:rsidRDefault="00FF5ACA" w:rsidP="00B62148">
            <w:pPr>
              <w:rPr>
                <w:rFonts w:cs="Times New Roman"/>
                <w:snapToGrid w:val="0"/>
                <w:sz w:val="14"/>
                <w:szCs w:val="14"/>
              </w:rPr>
            </w:pPr>
            <w:r w:rsidRPr="00BF074B">
              <w:rPr>
                <w:rFonts w:cs="Times New Roman"/>
                <w:snapToGrid w:val="0"/>
                <w:sz w:val="14"/>
                <w:szCs w:val="14"/>
              </w:rPr>
              <w:t xml:space="preserve"> Mining, Manufacturing, Electricity and Water Supply</w:t>
            </w:r>
          </w:p>
        </w:tc>
        <w:tc>
          <w:tcPr>
            <w:tcW w:w="858" w:type="dxa"/>
            <w:vAlign w:val="center"/>
          </w:tcPr>
          <w:p w:rsidR="00FF5ACA" w:rsidRPr="00BF074B" w:rsidRDefault="00FF5ACA" w:rsidP="00B62148">
            <w:pPr>
              <w:ind w:right="72"/>
              <w:jc w:val="right"/>
              <w:rPr>
                <w:sz w:val="14"/>
                <w:szCs w:val="14"/>
              </w:rPr>
            </w:pPr>
            <w:r w:rsidRPr="00BF074B">
              <w:rPr>
                <w:sz w:val="14"/>
                <w:szCs w:val="14"/>
              </w:rPr>
              <w:t>1,158.5</w:t>
            </w:r>
          </w:p>
        </w:tc>
        <w:tc>
          <w:tcPr>
            <w:tcW w:w="858" w:type="dxa"/>
            <w:tcBorders>
              <w:right w:val="single" w:sz="4" w:space="0" w:color="auto"/>
            </w:tcBorders>
            <w:noWrap/>
            <w:tcMar>
              <w:left w:w="0" w:type="dxa"/>
              <w:right w:w="0" w:type="dxa"/>
            </w:tcMar>
            <w:vAlign w:val="center"/>
          </w:tcPr>
          <w:p w:rsidR="00FF5ACA" w:rsidRPr="00BF074B" w:rsidRDefault="00FF5ACA" w:rsidP="00B62148">
            <w:pPr>
              <w:ind w:right="72"/>
              <w:jc w:val="right"/>
              <w:rPr>
                <w:sz w:val="14"/>
                <w:szCs w:val="14"/>
              </w:rPr>
            </w:pPr>
            <w:r w:rsidRPr="00BF074B">
              <w:rPr>
                <w:sz w:val="14"/>
                <w:szCs w:val="14"/>
              </w:rPr>
              <w:t>1,105.4</w:t>
            </w:r>
          </w:p>
        </w:tc>
      </w:tr>
      <w:tr w:rsidR="00FF5ACA" w:rsidRPr="00BF074B" w:rsidTr="00B62148">
        <w:trPr>
          <w:cantSplit/>
          <w:trHeight w:hRule="exact" w:val="284"/>
          <w:jc w:val="center"/>
        </w:trPr>
        <w:tc>
          <w:tcPr>
            <w:tcW w:w="3282" w:type="dxa"/>
            <w:tcBorders>
              <w:left w:val="single" w:sz="4" w:space="0" w:color="auto"/>
              <w:right w:val="single" w:sz="4" w:space="0" w:color="auto"/>
            </w:tcBorders>
            <w:vAlign w:val="center"/>
          </w:tcPr>
          <w:p w:rsidR="00FF5ACA" w:rsidRPr="00BF074B" w:rsidRDefault="00FF5ACA" w:rsidP="00B62148">
            <w:pPr>
              <w:rPr>
                <w:rFonts w:cs="Times New Roman"/>
                <w:snapToGrid w:val="0"/>
                <w:sz w:val="14"/>
                <w:szCs w:val="14"/>
                <w:rtl/>
              </w:rPr>
            </w:pPr>
            <w:r w:rsidRPr="00BF074B">
              <w:rPr>
                <w:rFonts w:cs="Times New Roman"/>
                <w:snapToGrid w:val="0"/>
                <w:sz w:val="14"/>
                <w:szCs w:val="14"/>
              </w:rPr>
              <w:t xml:space="preserve"> Construction</w:t>
            </w:r>
          </w:p>
        </w:tc>
        <w:tc>
          <w:tcPr>
            <w:tcW w:w="858" w:type="dxa"/>
            <w:vAlign w:val="center"/>
          </w:tcPr>
          <w:p w:rsidR="00FF5ACA" w:rsidRPr="00BF074B" w:rsidRDefault="00FF5ACA" w:rsidP="00B62148">
            <w:pPr>
              <w:ind w:right="72"/>
              <w:jc w:val="right"/>
              <w:rPr>
                <w:sz w:val="14"/>
                <w:szCs w:val="14"/>
              </w:rPr>
            </w:pPr>
            <w:r w:rsidRPr="00BF074B">
              <w:rPr>
                <w:sz w:val="14"/>
                <w:szCs w:val="14"/>
              </w:rPr>
              <w:t>758.7</w:t>
            </w:r>
          </w:p>
        </w:tc>
        <w:tc>
          <w:tcPr>
            <w:tcW w:w="858" w:type="dxa"/>
            <w:tcBorders>
              <w:right w:val="single" w:sz="4" w:space="0" w:color="auto"/>
            </w:tcBorders>
            <w:noWrap/>
            <w:tcMar>
              <w:left w:w="0" w:type="dxa"/>
              <w:right w:w="0" w:type="dxa"/>
            </w:tcMar>
            <w:vAlign w:val="center"/>
          </w:tcPr>
          <w:p w:rsidR="00FF5ACA" w:rsidRPr="00BF074B" w:rsidRDefault="00FF5ACA" w:rsidP="00B62148">
            <w:pPr>
              <w:ind w:right="72"/>
              <w:jc w:val="right"/>
              <w:rPr>
                <w:sz w:val="14"/>
                <w:szCs w:val="14"/>
              </w:rPr>
            </w:pPr>
            <w:r w:rsidRPr="00BF074B">
              <w:rPr>
                <w:sz w:val="14"/>
                <w:szCs w:val="14"/>
              </w:rPr>
              <w:t>547.3</w:t>
            </w:r>
          </w:p>
        </w:tc>
      </w:tr>
      <w:tr w:rsidR="00FF5ACA" w:rsidRPr="00BF074B" w:rsidTr="00B62148">
        <w:trPr>
          <w:cantSplit/>
          <w:trHeight w:hRule="exact" w:val="301"/>
          <w:jc w:val="center"/>
        </w:trPr>
        <w:tc>
          <w:tcPr>
            <w:tcW w:w="3282" w:type="dxa"/>
            <w:tcBorders>
              <w:left w:val="single" w:sz="4" w:space="0" w:color="auto"/>
              <w:right w:val="single" w:sz="4" w:space="0" w:color="auto"/>
            </w:tcBorders>
            <w:vAlign w:val="center"/>
          </w:tcPr>
          <w:p w:rsidR="00FF5ACA" w:rsidRPr="00BF074B" w:rsidRDefault="00FF5ACA" w:rsidP="00B62148">
            <w:pPr>
              <w:rPr>
                <w:rFonts w:cs="Times New Roman"/>
                <w:snapToGrid w:val="0"/>
                <w:sz w:val="14"/>
                <w:szCs w:val="14"/>
              </w:rPr>
            </w:pPr>
            <w:r w:rsidRPr="00BF074B">
              <w:rPr>
                <w:rFonts w:cs="Times New Roman"/>
                <w:snapToGrid w:val="0"/>
                <w:sz w:val="14"/>
                <w:szCs w:val="14"/>
              </w:rPr>
              <w:t xml:space="preserve"> Wholesale and Retail Trade, Repair of Motor Vehicles and Motorcycles</w:t>
            </w:r>
          </w:p>
        </w:tc>
        <w:tc>
          <w:tcPr>
            <w:tcW w:w="858" w:type="dxa"/>
            <w:vAlign w:val="center"/>
          </w:tcPr>
          <w:p w:rsidR="00FF5ACA" w:rsidRPr="00BF074B" w:rsidRDefault="00FF5ACA" w:rsidP="00B62148">
            <w:pPr>
              <w:ind w:right="72"/>
              <w:jc w:val="right"/>
              <w:rPr>
                <w:sz w:val="14"/>
                <w:szCs w:val="14"/>
              </w:rPr>
            </w:pPr>
            <w:r w:rsidRPr="00BF074B">
              <w:rPr>
                <w:sz w:val="14"/>
                <w:szCs w:val="14"/>
              </w:rPr>
              <w:t>1,295.1</w:t>
            </w:r>
          </w:p>
        </w:tc>
        <w:tc>
          <w:tcPr>
            <w:tcW w:w="858" w:type="dxa"/>
            <w:tcBorders>
              <w:right w:val="single" w:sz="4" w:space="0" w:color="auto"/>
            </w:tcBorders>
            <w:noWrap/>
            <w:tcMar>
              <w:left w:w="0" w:type="dxa"/>
              <w:right w:w="0" w:type="dxa"/>
            </w:tcMar>
            <w:vAlign w:val="center"/>
          </w:tcPr>
          <w:p w:rsidR="00FF5ACA" w:rsidRPr="00BF074B" w:rsidRDefault="00FF5ACA" w:rsidP="00B62148">
            <w:pPr>
              <w:ind w:right="72"/>
              <w:jc w:val="right"/>
              <w:rPr>
                <w:sz w:val="14"/>
                <w:szCs w:val="14"/>
              </w:rPr>
            </w:pPr>
            <w:r w:rsidRPr="00BF074B">
              <w:rPr>
                <w:sz w:val="14"/>
                <w:szCs w:val="14"/>
              </w:rPr>
              <w:t>1,319.9</w:t>
            </w:r>
          </w:p>
        </w:tc>
      </w:tr>
      <w:tr w:rsidR="00FF5ACA" w:rsidRPr="00BF074B" w:rsidTr="00B62148">
        <w:trPr>
          <w:cantSplit/>
          <w:trHeight w:hRule="exact" w:val="284"/>
          <w:jc w:val="center"/>
        </w:trPr>
        <w:tc>
          <w:tcPr>
            <w:tcW w:w="3282" w:type="dxa"/>
            <w:tcBorders>
              <w:left w:val="single" w:sz="4" w:space="0" w:color="auto"/>
              <w:right w:val="single" w:sz="4" w:space="0" w:color="auto"/>
            </w:tcBorders>
            <w:vAlign w:val="center"/>
          </w:tcPr>
          <w:p w:rsidR="00FF5ACA" w:rsidRPr="00BF074B" w:rsidRDefault="00FF5ACA" w:rsidP="00B62148">
            <w:pPr>
              <w:rPr>
                <w:rFonts w:cs="Times New Roman"/>
                <w:snapToGrid w:val="0"/>
                <w:sz w:val="14"/>
                <w:szCs w:val="14"/>
              </w:rPr>
            </w:pPr>
            <w:r w:rsidRPr="00BF074B">
              <w:rPr>
                <w:rFonts w:cs="Times New Roman"/>
                <w:snapToGrid w:val="0"/>
                <w:sz w:val="14"/>
                <w:szCs w:val="14"/>
              </w:rPr>
              <w:t xml:space="preserve"> Transportation and Storage</w:t>
            </w:r>
          </w:p>
        </w:tc>
        <w:tc>
          <w:tcPr>
            <w:tcW w:w="858" w:type="dxa"/>
            <w:vAlign w:val="center"/>
          </w:tcPr>
          <w:p w:rsidR="00FF5ACA" w:rsidRPr="00BF074B" w:rsidRDefault="00FF5ACA" w:rsidP="00B62148">
            <w:pPr>
              <w:ind w:right="72"/>
              <w:jc w:val="right"/>
              <w:rPr>
                <w:sz w:val="14"/>
                <w:szCs w:val="14"/>
              </w:rPr>
            </w:pPr>
            <w:r w:rsidRPr="00BF074B">
              <w:rPr>
                <w:sz w:val="14"/>
                <w:szCs w:val="14"/>
              </w:rPr>
              <w:t>127.6</w:t>
            </w:r>
          </w:p>
        </w:tc>
        <w:tc>
          <w:tcPr>
            <w:tcW w:w="858" w:type="dxa"/>
            <w:tcBorders>
              <w:right w:val="single" w:sz="4" w:space="0" w:color="auto"/>
            </w:tcBorders>
            <w:noWrap/>
            <w:tcMar>
              <w:left w:w="0" w:type="dxa"/>
              <w:right w:w="0" w:type="dxa"/>
            </w:tcMar>
            <w:vAlign w:val="center"/>
          </w:tcPr>
          <w:p w:rsidR="00FF5ACA" w:rsidRPr="00BF074B" w:rsidRDefault="00FF5ACA" w:rsidP="00B62148">
            <w:pPr>
              <w:ind w:right="72"/>
              <w:jc w:val="right"/>
              <w:rPr>
                <w:sz w:val="14"/>
                <w:szCs w:val="14"/>
              </w:rPr>
            </w:pPr>
            <w:r w:rsidRPr="00BF074B">
              <w:rPr>
                <w:sz w:val="14"/>
                <w:szCs w:val="14"/>
              </w:rPr>
              <w:t>129.7</w:t>
            </w:r>
          </w:p>
        </w:tc>
      </w:tr>
      <w:tr w:rsidR="00FF5ACA" w:rsidRPr="00BF074B" w:rsidTr="00B62148">
        <w:trPr>
          <w:cantSplit/>
          <w:trHeight w:hRule="exact" w:val="284"/>
          <w:jc w:val="center"/>
        </w:trPr>
        <w:tc>
          <w:tcPr>
            <w:tcW w:w="3282" w:type="dxa"/>
            <w:tcBorders>
              <w:left w:val="single" w:sz="4" w:space="0" w:color="auto"/>
              <w:right w:val="single" w:sz="4" w:space="0" w:color="auto"/>
            </w:tcBorders>
            <w:vAlign w:val="center"/>
          </w:tcPr>
          <w:p w:rsidR="00FF5ACA" w:rsidRPr="00BF074B" w:rsidRDefault="00FF5ACA" w:rsidP="00B62148">
            <w:pPr>
              <w:rPr>
                <w:rFonts w:cs="Times New Roman"/>
                <w:snapToGrid w:val="0"/>
                <w:sz w:val="14"/>
                <w:szCs w:val="14"/>
              </w:rPr>
            </w:pPr>
            <w:r w:rsidRPr="00BF074B">
              <w:rPr>
                <w:rFonts w:cs="Times New Roman"/>
                <w:snapToGrid w:val="0"/>
                <w:sz w:val="14"/>
                <w:szCs w:val="14"/>
              </w:rPr>
              <w:t xml:space="preserve"> Financial and Insurance Activities</w:t>
            </w:r>
          </w:p>
        </w:tc>
        <w:tc>
          <w:tcPr>
            <w:tcW w:w="858" w:type="dxa"/>
            <w:vAlign w:val="center"/>
          </w:tcPr>
          <w:p w:rsidR="00FF5ACA" w:rsidRPr="00BF074B" w:rsidRDefault="00FF5ACA" w:rsidP="00B62148">
            <w:pPr>
              <w:ind w:right="72"/>
              <w:jc w:val="right"/>
              <w:rPr>
                <w:sz w:val="14"/>
                <w:szCs w:val="14"/>
              </w:rPr>
            </w:pPr>
            <w:r w:rsidRPr="00BF074B">
              <w:rPr>
                <w:sz w:val="14"/>
                <w:szCs w:val="14"/>
              </w:rPr>
              <w:t>252.6</w:t>
            </w:r>
          </w:p>
        </w:tc>
        <w:tc>
          <w:tcPr>
            <w:tcW w:w="858" w:type="dxa"/>
            <w:tcBorders>
              <w:right w:val="single" w:sz="4" w:space="0" w:color="auto"/>
            </w:tcBorders>
            <w:noWrap/>
            <w:tcMar>
              <w:left w:w="0" w:type="dxa"/>
              <w:right w:w="0" w:type="dxa"/>
            </w:tcMar>
            <w:vAlign w:val="center"/>
          </w:tcPr>
          <w:p w:rsidR="00FF5ACA" w:rsidRPr="00BF074B" w:rsidRDefault="00FF5ACA" w:rsidP="00B62148">
            <w:pPr>
              <w:ind w:right="72"/>
              <w:jc w:val="right"/>
              <w:rPr>
                <w:sz w:val="14"/>
                <w:szCs w:val="14"/>
              </w:rPr>
            </w:pPr>
            <w:r w:rsidRPr="00BF074B">
              <w:rPr>
                <w:sz w:val="14"/>
                <w:szCs w:val="14"/>
              </w:rPr>
              <w:t>270.3</w:t>
            </w:r>
          </w:p>
        </w:tc>
      </w:tr>
      <w:tr w:rsidR="00FF5ACA" w:rsidRPr="00BF074B" w:rsidTr="00B62148">
        <w:trPr>
          <w:cantSplit/>
          <w:trHeight w:hRule="exact" w:val="284"/>
          <w:jc w:val="center"/>
        </w:trPr>
        <w:tc>
          <w:tcPr>
            <w:tcW w:w="3282" w:type="dxa"/>
            <w:tcBorders>
              <w:left w:val="single" w:sz="4" w:space="0" w:color="auto"/>
              <w:right w:val="single" w:sz="4" w:space="0" w:color="auto"/>
            </w:tcBorders>
            <w:vAlign w:val="center"/>
          </w:tcPr>
          <w:p w:rsidR="00FF5ACA" w:rsidRPr="00BF074B" w:rsidRDefault="00FF5ACA" w:rsidP="00B62148">
            <w:pPr>
              <w:rPr>
                <w:rFonts w:cs="Times New Roman"/>
                <w:snapToGrid w:val="0"/>
                <w:sz w:val="14"/>
                <w:szCs w:val="14"/>
              </w:rPr>
            </w:pPr>
            <w:r w:rsidRPr="00BF074B">
              <w:rPr>
                <w:rFonts w:cs="Times New Roman"/>
                <w:snapToGrid w:val="0"/>
                <w:sz w:val="14"/>
                <w:szCs w:val="14"/>
              </w:rPr>
              <w:t xml:space="preserve"> Information and Communications</w:t>
            </w:r>
          </w:p>
        </w:tc>
        <w:tc>
          <w:tcPr>
            <w:tcW w:w="858" w:type="dxa"/>
            <w:vAlign w:val="center"/>
          </w:tcPr>
          <w:p w:rsidR="00FF5ACA" w:rsidRPr="00BF074B" w:rsidRDefault="00FF5ACA" w:rsidP="00B62148">
            <w:pPr>
              <w:ind w:right="72"/>
              <w:jc w:val="right"/>
              <w:rPr>
                <w:sz w:val="14"/>
                <w:szCs w:val="14"/>
              </w:rPr>
            </w:pPr>
            <w:r w:rsidRPr="00BF074B">
              <w:rPr>
                <w:sz w:val="14"/>
                <w:szCs w:val="14"/>
              </w:rPr>
              <w:t>452.7</w:t>
            </w:r>
          </w:p>
        </w:tc>
        <w:tc>
          <w:tcPr>
            <w:tcW w:w="858" w:type="dxa"/>
            <w:tcBorders>
              <w:right w:val="single" w:sz="4" w:space="0" w:color="auto"/>
            </w:tcBorders>
            <w:noWrap/>
            <w:tcMar>
              <w:left w:w="0" w:type="dxa"/>
              <w:right w:w="0" w:type="dxa"/>
            </w:tcMar>
            <w:vAlign w:val="center"/>
          </w:tcPr>
          <w:p w:rsidR="00FF5ACA" w:rsidRPr="00BF074B" w:rsidRDefault="00FF5ACA" w:rsidP="00B62148">
            <w:pPr>
              <w:ind w:right="72"/>
              <w:jc w:val="right"/>
              <w:rPr>
                <w:sz w:val="14"/>
                <w:szCs w:val="14"/>
              </w:rPr>
            </w:pPr>
            <w:r w:rsidRPr="00BF074B">
              <w:rPr>
                <w:sz w:val="14"/>
                <w:szCs w:val="14"/>
              </w:rPr>
              <w:t>436.9</w:t>
            </w:r>
          </w:p>
        </w:tc>
      </w:tr>
      <w:tr w:rsidR="00FF5ACA" w:rsidRPr="00BF074B" w:rsidTr="00B62148">
        <w:trPr>
          <w:cantSplit/>
          <w:trHeight w:hRule="exact" w:val="284"/>
          <w:jc w:val="center"/>
        </w:trPr>
        <w:tc>
          <w:tcPr>
            <w:tcW w:w="3282" w:type="dxa"/>
            <w:tcBorders>
              <w:left w:val="single" w:sz="4" w:space="0" w:color="auto"/>
              <w:right w:val="single" w:sz="4" w:space="0" w:color="auto"/>
            </w:tcBorders>
            <w:vAlign w:val="center"/>
          </w:tcPr>
          <w:p w:rsidR="00FF5ACA" w:rsidRPr="00BF074B" w:rsidRDefault="00FF5ACA" w:rsidP="00B62148">
            <w:pPr>
              <w:rPr>
                <w:rFonts w:cs="Times New Roman"/>
                <w:snapToGrid w:val="0"/>
                <w:sz w:val="14"/>
                <w:szCs w:val="14"/>
              </w:rPr>
            </w:pPr>
            <w:r w:rsidRPr="00BF074B">
              <w:rPr>
                <w:rFonts w:cs="Times New Roman"/>
                <w:snapToGrid w:val="0"/>
                <w:sz w:val="14"/>
                <w:szCs w:val="14"/>
              </w:rPr>
              <w:t xml:space="preserve"> Services</w:t>
            </w:r>
          </w:p>
        </w:tc>
        <w:tc>
          <w:tcPr>
            <w:tcW w:w="858" w:type="dxa"/>
            <w:vAlign w:val="center"/>
          </w:tcPr>
          <w:p w:rsidR="00FF5ACA" w:rsidRPr="00BF074B" w:rsidRDefault="00FF5ACA" w:rsidP="00B62148">
            <w:pPr>
              <w:ind w:right="72"/>
              <w:jc w:val="right"/>
              <w:rPr>
                <w:sz w:val="14"/>
                <w:szCs w:val="14"/>
              </w:rPr>
            </w:pPr>
            <w:r w:rsidRPr="00BF074B">
              <w:rPr>
                <w:sz w:val="14"/>
                <w:szCs w:val="14"/>
              </w:rPr>
              <w:t>1,477.5</w:t>
            </w:r>
          </w:p>
        </w:tc>
        <w:tc>
          <w:tcPr>
            <w:tcW w:w="858" w:type="dxa"/>
            <w:tcBorders>
              <w:right w:val="single" w:sz="4" w:space="0" w:color="auto"/>
            </w:tcBorders>
            <w:noWrap/>
            <w:tcMar>
              <w:left w:w="0" w:type="dxa"/>
              <w:right w:w="0" w:type="dxa"/>
            </w:tcMar>
            <w:vAlign w:val="center"/>
          </w:tcPr>
          <w:p w:rsidR="00FF5ACA" w:rsidRPr="00BF074B" w:rsidRDefault="00FF5ACA" w:rsidP="00B62148">
            <w:pPr>
              <w:ind w:right="72"/>
              <w:jc w:val="right"/>
              <w:rPr>
                <w:sz w:val="14"/>
                <w:szCs w:val="14"/>
              </w:rPr>
            </w:pPr>
            <w:r w:rsidRPr="00BF074B">
              <w:rPr>
                <w:sz w:val="14"/>
                <w:szCs w:val="14"/>
              </w:rPr>
              <w:t>1,549.6</w:t>
            </w:r>
          </w:p>
        </w:tc>
      </w:tr>
      <w:tr w:rsidR="00FF5ACA" w:rsidRPr="00BF074B" w:rsidTr="00B62148">
        <w:trPr>
          <w:cantSplit/>
          <w:trHeight w:hRule="exact" w:val="284"/>
          <w:jc w:val="center"/>
        </w:trPr>
        <w:tc>
          <w:tcPr>
            <w:tcW w:w="3282" w:type="dxa"/>
            <w:tcBorders>
              <w:left w:val="single" w:sz="4" w:space="0" w:color="auto"/>
              <w:right w:val="single" w:sz="4" w:space="0" w:color="auto"/>
            </w:tcBorders>
            <w:vAlign w:val="center"/>
          </w:tcPr>
          <w:p w:rsidR="00FF5ACA" w:rsidRPr="00BF074B" w:rsidRDefault="00FF5ACA" w:rsidP="00B62148">
            <w:pPr>
              <w:rPr>
                <w:rFonts w:cs="Times New Roman"/>
                <w:snapToGrid w:val="0"/>
                <w:sz w:val="14"/>
                <w:szCs w:val="14"/>
              </w:rPr>
            </w:pPr>
            <w:r w:rsidRPr="00BF074B">
              <w:rPr>
                <w:rFonts w:cs="Times New Roman"/>
                <w:snapToGrid w:val="0"/>
                <w:sz w:val="14"/>
                <w:szCs w:val="14"/>
              </w:rPr>
              <w:t xml:space="preserve"> Public Administration and Defense</w:t>
            </w:r>
          </w:p>
        </w:tc>
        <w:tc>
          <w:tcPr>
            <w:tcW w:w="858" w:type="dxa"/>
            <w:vAlign w:val="center"/>
          </w:tcPr>
          <w:p w:rsidR="00FF5ACA" w:rsidRPr="00BF074B" w:rsidRDefault="00FF5ACA" w:rsidP="00B62148">
            <w:pPr>
              <w:ind w:right="72"/>
              <w:jc w:val="right"/>
              <w:rPr>
                <w:sz w:val="14"/>
                <w:szCs w:val="14"/>
              </w:rPr>
            </w:pPr>
            <w:r w:rsidRPr="00BF074B">
              <w:rPr>
                <w:sz w:val="14"/>
                <w:szCs w:val="14"/>
              </w:rPr>
              <w:t>928.3</w:t>
            </w:r>
          </w:p>
        </w:tc>
        <w:tc>
          <w:tcPr>
            <w:tcW w:w="858" w:type="dxa"/>
            <w:tcBorders>
              <w:right w:val="single" w:sz="4" w:space="0" w:color="auto"/>
            </w:tcBorders>
            <w:noWrap/>
            <w:tcMar>
              <w:left w:w="0" w:type="dxa"/>
              <w:right w:w="0" w:type="dxa"/>
            </w:tcMar>
            <w:vAlign w:val="center"/>
          </w:tcPr>
          <w:p w:rsidR="00FF5ACA" w:rsidRPr="00BF074B" w:rsidRDefault="00FF5ACA" w:rsidP="00B62148">
            <w:pPr>
              <w:ind w:right="72"/>
              <w:jc w:val="right"/>
              <w:rPr>
                <w:sz w:val="14"/>
                <w:szCs w:val="14"/>
              </w:rPr>
            </w:pPr>
            <w:r w:rsidRPr="00BF074B">
              <w:rPr>
                <w:sz w:val="14"/>
                <w:szCs w:val="14"/>
              </w:rPr>
              <w:t>971.4</w:t>
            </w:r>
          </w:p>
        </w:tc>
      </w:tr>
      <w:tr w:rsidR="00FF5ACA" w:rsidRPr="00BF074B" w:rsidTr="00B62148">
        <w:trPr>
          <w:cantSplit/>
          <w:trHeight w:hRule="exact" w:val="284"/>
          <w:jc w:val="center"/>
        </w:trPr>
        <w:tc>
          <w:tcPr>
            <w:tcW w:w="3282" w:type="dxa"/>
            <w:tcBorders>
              <w:left w:val="single" w:sz="4" w:space="0" w:color="auto"/>
              <w:right w:val="single" w:sz="4" w:space="0" w:color="auto"/>
            </w:tcBorders>
            <w:vAlign w:val="center"/>
          </w:tcPr>
          <w:p w:rsidR="00FF5ACA" w:rsidRPr="00BF074B" w:rsidRDefault="00FF5ACA" w:rsidP="00B62148">
            <w:pPr>
              <w:rPr>
                <w:rFonts w:cs="Times New Roman"/>
                <w:snapToGrid w:val="0"/>
                <w:sz w:val="14"/>
                <w:szCs w:val="14"/>
              </w:rPr>
            </w:pPr>
            <w:r w:rsidRPr="00BF074B">
              <w:rPr>
                <w:rFonts w:cs="Times New Roman"/>
                <w:snapToGrid w:val="0"/>
                <w:sz w:val="14"/>
                <w:szCs w:val="14"/>
              </w:rPr>
              <w:t xml:space="preserve"> Households with Employed Persons</w:t>
            </w:r>
          </w:p>
        </w:tc>
        <w:tc>
          <w:tcPr>
            <w:tcW w:w="858" w:type="dxa"/>
            <w:vAlign w:val="center"/>
          </w:tcPr>
          <w:p w:rsidR="00FF5ACA" w:rsidRPr="00BF074B" w:rsidRDefault="00FF5ACA" w:rsidP="00B62148">
            <w:pPr>
              <w:ind w:right="72"/>
              <w:jc w:val="right"/>
              <w:rPr>
                <w:sz w:val="14"/>
                <w:szCs w:val="14"/>
              </w:rPr>
            </w:pPr>
            <w:r w:rsidRPr="00BF074B">
              <w:rPr>
                <w:sz w:val="14"/>
                <w:szCs w:val="14"/>
              </w:rPr>
              <w:t>3.8</w:t>
            </w:r>
          </w:p>
        </w:tc>
        <w:tc>
          <w:tcPr>
            <w:tcW w:w="858" w:type="dxa"/>
            <w:tcBorders>
              <w:right w:val="single" w:sz="4" w:space="0" w:color="auto"/>
            </w:tcBorders>
            <w:noWrap/>
            <w:tcMar>
              <w:left w:w="0" w:type="dxa"/>
              <w:right w:w="0" w:type="dxa"/>
            </w:tcMar>
            <w:vAlign w:val="center"/>
          </w:tcPr>
          <w:p w:rsidR="00FF5ACA" w:rsidRPr="00BF074B" w:rsidRDefault="00FF5ACA" w:rsidP="00B62148">
            <w:pPr>
              <w:ind w:right="72"/>
              <w:jc w:val="right"/>
              <w:rPr>
                <w:sz w:val="14"/>
                <w:szCs w:val="14"/>
              </w:rPr>
            </w:pPr>
            <w:r w:rsidRPr="00BF074B">
              <w:rPr>
                <w:sz w:val="14"/>
                <w:szCs w:val="14"/>
              </w:rPr>
              <w:t>4.0</w:t>
            </w:r>
          </w:p>
        </w:tc>
      </w:tr>
      <w:tr w:rsidR="00FF5ACA" w:rsidRPr="00BF074B" w:rsidTr="00B62148">
        <w:trPr>
          <w:cantSplit/>
          <w:trHeight w:hRule="exact" w:val="284"/>
          <w:jc w:val="center"/>
        </w:trPr>
        <w:tc>
          <w:tcPr>
            <w:tcW w:w="3282" w:type="dxa"/>
            <w:tcBorders>
              <w:left w:val="single" w:sz="4" w:space="0" w:color="auto"/>
              <w:right w:val="single" w:sz="4" w:space="0" w:color="auto"/>
            </w:tcBorders>
            <w:vAlign w:val="center"/>
          </w:tcPr>
          <w:p w:rsidR="00FF5ACA" w:rsidRPr="00BF074B" w:rsidRDefault="00FF5ACA" w:rsidP="00B62148">
            <w:pPr>
              <w:rPr>
                <w:rFonts w:cs="Times New Roman"/>
                <w:snapToGrid w:val="0"/>
                <w:sz w:val="14"/>
                <w:szCs w:val="14"/>
              </w:rPr>
            </w:pPr>
            <w:r w:rsidRPr="00BF074B">
              <w:rPr>
                <w:rFonts w:cs="Times New Roman"/>
                <w:snapToGrid w:val="0"/>
                <w:sz w:val="14"/>
                <w:szCs w:val="14"/>
              </w:rPr>
              <w:t xml:space="preserve"> Other**</w:t>
            </w:r>
          </w:p>
        </w:tc>
        <w:tc>
          <w:tcPr>
            <w:tcW w:w="858" w:type="dxa"/>
            <w:vAlign w:val="center"/>
          </w:tcPr>
          <w:p w:rsidR="00FF5ACA" w:rsidRPr="00BF074B" w:rsidRDefault="00FF5ACA" w:rsidP="00B62148">
            <w:pPr>
              <w:ind w:right="72"/>
              <w:jc w:val="right"/>
              <w:rPr>
                <w:sz w:val="14"/>
                <w:szCs w:val="14"/>
              </w:rPr>
            </w:pPr>
            <w:r w:rsidRPr="00BF074B">
              <w:rPr>
                <w:sz w:val="14"/>
                <w:szCs w:val="14"/>
              </w:rPr>
              <w:t>712.3</w:t>
            </w:r>
          </w:p>
        </w:tc>
        <w:tc>
          <w:tcPr>
            <w:tcW w:w="858" w:type="dxa"/>
            <w:tcBorders>
              <w:right w:val="single" w:sz="4" w:space="0" w:color="auto"/>
            </w:tcBorders>
            <w:noWrap/>
            <w:tcMar>
              <w:left w:w="0" w:type="dxa"/>
              <w:right w:w="0" w:type="dxa"/>
            </w:tcMar>
            <w:vAlign w:val="center"/>
          </w:tcPr>
          <w:p w:rsidR="00FF5ACA" w:rsidRPr="00BF074B" w:rsidRDefault="00FF5ACA" w:rsidP="00B62148">
            <w:pPr>
              <w:ind w:right="72"/>
              <w:jc w:val="right"/>
              <w:rPr>
                <w:sz w:val="14"/>
                <w:szCs w:val="14"/>
              </w:rPr>
            </w:pPr>
            <w:r w:rsidRPr="00BF074B">
              <w:rPr>
                <w:sz w:val="14"/>
                <w:szCs w:val="14"/>
              </w:rPr>
              <w:t>842.5</w:t>
            </w:r>
          </w:p>
        </w:tc>
      </w:tr>
      <w:tr w:rsidR="00FF5ACA" w:rsidRPr="00BF074B" w:rsidTr="00B62148">
        <w:trPr>
          <w:cantSplit/>
          <w:trHeight w:hRule="exact" w:val="284"/>
          <w:jc w:val="center"/>
        </w:trPr>
        <w:tc>
          <w:tcPr>
            <w:tcW w:w="3282" w:type="dxa"/>
            <w:tcBorders>
              <w:left w:val="single" w:sz="4" w:space="0" w:color="auto"/>
              <w:bottom w:val="single" w:sz="4" w:space="0" w:color="auto"/>
              <w:right w:val="single" w:sz="4" w:space="0" w:color="auto"/>
            </w:tcBorders>
            <w:vAlign w:val="center"/>
          </w:tcPr>
          <w:p w:rsidR="00FF5ACA" w:rsidRPr="00BF074B" w:rsidRDefault="00FF5ACA" w:rsidP="00B62148">
            <w:pPr>
              <w:rPr>
                <w:rFonts w:cs="Times New Roman"/>
                <w:b/>
                <w:bCs/>
                <w:snapToGrid w:val="0"/>
                <w:sz w:val="14"/>
                <w:szCs w:val="14"/>
              </w:rPr>
            </w:pPr>
            <w:r w:rsidRPr="00BF074B">
              <w:rPr>
                <w:rFonts w:cs="Times New Roman"/>
                <w:b/>
                <w:bCs/>
                <w:snapToGrid w:val="0"/>
                <w:sz w:val="14"/>
                <w:szCs w:val="14"/>
              </w:rPr>
              <w:t>Gross</w:t>
            </w:r>
            <w:r w:rsidRPr="00BF074B">
              <w:rPr>
                <w:rFonts w:cs="Times New Roman"/>
                <w:b/>
                <w:bCs/>
                <w:snapToGrid w:val="0"/>
                <w:sz w:val="14"/>
                <w:szCs w:val="14"/>
                <w:rtl/>
              </w:rPr>
              <w:t xml:space="preserve"> </w:t>
            </w:r>
            <w:r w:rsidRPr="00BF074B">
              <w:rPr>
                <w:rFonts w:cs="Times New Roman"/>
                <w:b/>
                <w:bCs/>
                <w:snapToGrid w:val="0"/>
                <w:sz w:val="14"/>
                <w:szCs w:val="14"/>
              </w:rPr>
              <w:t>Domestic Product</w:t>
            </w:r>
          </w:p>
        </w:tc>
        <w:tc>
          <w:tcPr>
            <w:tcW w:w="858" w:type="dxa"/>
            <w:tcBorders>
              <w:bottom w:val="single" w:sz="4" w:space="0" w:color="auto"/>
            </w:tcBorders>
            <w:vAlign w:val="center"/>
          </w:tcPr>
          <w:p w:rsidR="00FF5ACA" w:rsidRPr="00BF074B" w:rsidRDefault="00FF5ACA" w:rsidP="00B62148">
            <w:pPr>
              <w:ind w:right="72"/>
              <w:jc w:val="right"/>
              <w:rPr>
                <w:b/>
                <w:bCs/>
                <w:sz w:val="14"/>
                <w:szCs w:val="14"/>
              </w:rPr>
            </w:pPr>
            <w:r w:rsidRPr="00BF074B">
              <w:rPr>
                <w:b/>
                <w:bCs/>
                <w:sz w:val="14"/>
                <w:szCs w:val="14"/>
              </w:rPr>
              <w:t>7,477.0</w:t>
            </w:r>
          </w:p>
        </w:tc>
        <w:tc>
          <w:tcPr>
            <w:tcW w:w="858" w:type="dxa"/>
            <w:tcBorders>
              <w:bottom w:val="single" w:sz="4" w:space="0" w:color="auto"/>
              <w:right w:val="single" w:sz="4" w:space="0" w:color="auto"/>
            </w:tcBorders>
            <w:noWrap/>
            <w:tcMar>
              <w:left w:w="0" w:type="dxa"/>
              <w:right w:w="0" w:type="dxa"/>
            </w:tcMar>
            <w:vAlign w:val="center"/>
          </w:tcPr>
          <w:p w:rsidR="00FF5ACA" w:rsidRPr="00BF074B" w:rsidRDefault="00FF5ACA" w:rsidP="00B62148">
            <w:pPr>
              <w:ind w:right="72"/>
              <w:jc w:val="right"/>
              <w:rPr>
                <w:b/>
                <w:bCs/>
                <w:sz w:val="14"/>
                <w:szCs w:val="14"/>
              </w:rPr>
            </w:pPr>
            <w:r w:rsidRPr="00BF074B">
              <w:rPr>
                <w:b/>
                <w:bCs/>
                <w:sz w:val="14"/>
                <w:szCs w:val="14"/>
              </w:rPr>
              <w:t>7,463.4</w:t>
            </w:r>
          </w:p>
        </w:tc>
      </w:tr>
    </w:tbl>
    <w:p w:rsidR="00FF5ACA" w:rsidRPr="00BF074B" w:rsidRDefault="00FF5ACA" w:rsidP="00FF5ACA">
      <w:pPr>
        <w:ind w:left="426" w:right="454"/>
        <w:rPr>
          <w:sz w:val="12"/>
          <w:szCs w:val="12"/>
        </w:rPr>
      </w:pPr>
    </w:p>
    <w:p w:rsidR="00FF5ACA" w:rsidRPr="00BF074B" w:rsidRDefault="00FF5ACA" w:rsidP="00FF5ACA">
      <w:pPr>
        <w:ind w:left="284" w:right="454"/>
        <w:jc w:val="lowKashida"/>
        <w:rPr>
          <w:rFonts w:cs="Tahoma"/>
        </w:rPr>
      </w:pPr>
      <w:r w:rsidRPr="00BF074B">
        <w:rPr>
          <w:sz w:val="12"/>
          <w:szCs w:val="12"/>
        </w:rPr>
        <w:t>*</w:t>
      </w:r>
      <w:r w:rsidRPr="00BF074B">
        <w:rPr>
          <w:b/>
          <w:bCs/>
          <w:sz w:val="14"/>
          <w:szCs w:val="14"/>
        </w:rPr>
        <w:t>:</w:t>
      </w:r>
      <w:r w:rsidRPr="00BF074B">
        <w:rPr>
          <w:sz w:val="14"/>
          <w:szCs w:val="14"/>
        </w:rPr>
        <w:t>Data doesn’t Include that part of Jerusalem which was annexed forcefully by Israel following its occupation of the West Bank in 1967.</w:t>
      </w:r>
    </w:p>
    <w:p w:rsidR="00FF5ACA" w:rsidRPr="00BF074B" w:rsidRDefault="00FF5ACA" w:rsidP="00FF5ACA">
      <w:pPr>
        <w:ind w:left="284" w:right="454"/>
        <w:jc w:val="lowKashida"/>
        <w:rPr>
          <w:sz w:val="14"/>
          <w:szCs w:val="14"/>
          <w:rtl/>
        </w:rPr>
      </w:pPr>
      <w:r w:rsidRPr="00BF074B">
        <w:rPr>
          <w:sz w:val="14"/>
          <w:szCs w:val="14"/>
        </w:rPr>
        <w:t xml:space="preserve">**:Other includes custom duties and net VAT on imports minus financial intermediation services indirectly measured. </w:t>
      </w:r>
    </w:p>
    <w:p w:rsidR="00FF5ACA" w:rsidRPr="00BF074B" w:rsidRDefault="00FF5ACA" w:rsidP="00FF5ACA">
      <w:pPr>
        <w:ind w:left="284" w:right="454"/>
        <w:jc w:val="lowKashida"/>
        <w:rPr>
          <w:rFonts w:cs="Tahoma"/>
          <w:b/>
          <w:bCs/>
          <w:snapToGrid w:val="0"/>
          <w:sz w:val="18"/>
          <w:szCs w:val="18"/>
        </w:rPr>
      </w:pPr>
      <w:r w:rsidRPr="00BF074B">
        <w:rPr>
          <w:rFonts w:cs="Tahoma"/>
        </w:rPr>
        <w:br w:type="page"/>
      </w:r>
    </w:p>
    <w:p w:rsidR="00FF5ACA" w:rsidRPr="00BF074B" w:rsidRDefault="00FF5ACA" w:rsidP="00FF5ACA">
      <w:pPr>
        <w:ind w:left="426" w:right="454"/>
        <w:jc w:val="center"/>
        <w:rPr>
          <w:b/>
          <w:bCs/>
          <w:sz w:val="16"/>
          <w:szCs w:val="16"/>
          <w:lang w:eastAsia="ar-SA"/>
        </w:rPr>
      </w:pPr>
      <w:r w:rsidRPr="00BF074B">
        <w:rPr>
          <w:b/>
          <w:bCs/>
          <w:sz w:val="16"/>
          <w:szCs w:val="16"/>
          <w:lang w:eastAsia="ar-SA"/>
        </w:rPr>
        <w:lastRenderedPageBreak/>
        <w:t>Major National Account Indicators in Palestine* for the year 2014 at Constant Prices: 2004 is the base year</w:t>
      </w:r>
    </w:p>
    <w:p w:rsidR="00FF5ACA" w:rsidRPr="00BF074B" w:rsidRDefault="00FF5ACA" w:rsidP="00FF5ACA">
      <w:pPr>
        <w:ind w:left="426" w:right="454"/>
        <w:jc w:val="center"/>
        <w:rPr>
          <w:b/>
          <w:bCs/>
          <w:sz w:val="16"/>
          <w:szCs w:val="16"/>
          <w:lang w:eastAsia="ar-SA"/>
        </w:rPr>
      </w:pPr>
    </w:p>
    <w:tbl>
      <w:tblPr>
        <w:tblW w:w="5246" w:type="dxa"/>
        <w:jc w:val="center"/>
        <w:tblLayout w:type="fixed"/>
        <w:tblCellMar>
          <w:left w:w="30" w:type="dxa"/>
          <w:right w:w="30" w:type="dxa"/>
        </w:tblCellMar>
        <w:tblLook w:val="0000"/>
      </w:tblPr>
      <w:tblGrid>
        <w:gridCol w:w="2993"/>
        <w:gridCol w:w="751"/>
        <w:gridCol w:w="751"/>
        <w:gridCol w:w="751"/>
      </w:tblGrid>
      <w:tr w:rsidR="00FF5ACA" w:rsidRPr="00BF074B" w:rsidTr="00735A8B">
        <w:trPr>
          <w:cantSplit/>
          <w:trHeight w:val="113"/>
          <w:jc w:val="center"/>
        </w:trPr>
        <w:tc>
          <w:tcPr>
            <w:tcW w:w="2993"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pStyle w:val="Heading2"/>
              <w:jc w:val="center"/>
              <w:rPr>
                <w:i w:val="0"/>
                <w:iCs w:val="0"/>
                <w:sz w:val="14"/>
                <w:szCs w:val="14"/>
              </w:rPr>
            </w:pPr>
            <w:r w:rsidRPr="00BF074B">
              <w:rPr>
                <w:i w:val="0"/>
                <w:iCs w:val="0"/>
                <w:sz w:val="14"/>
                <w:szCs w:val="14"/>
              </w:rPr>
              <w:t>Indicator</w:t>
            </w:r>
          </w:p>
        </w:tc>
        <w:tc>
          <w:tcPr>
            <w:tcW w:w="751"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jc w:val="center"/>
              <w:rPr>
                <w:b/>
                <w:bCs/>
                <w:snapToGrid w:val="0"/>
                <w:sz w:val="14"/>
                <w:szCs w:val="14"/>
              </w:rPr>
            </w:pPr>
            <w:r w:rsidRPr="00BF074B">
              <w:rPr>
                <w:b/>
                <w:bCs/>
                <w:snapToGrid w:val="0"/>
                <w:sz w:val="14"/>
                <w:szCs w:val="14"/>
              </w:rPr>
              <w:t>Palestine</w:t>
            </w:r>
          </w:p>
        </w:tc>
        <w:tc>
          <w:tcPr>
            <w:tcW w:w="751"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jc w:val="center"/>
              <w:rPr>
                <w:b/>
                <w:bCs/>
                <w:snapToGrid w:val="0"/>
                <w:sz w:val="14"/>
                <w:szCs w:val="14"/>
              </w:rPr>
            </w:pPr>
            <w:r w:rsidRPr="00BF074B">
              <w:rPr>
                <w:b/>
                <w:bCs/>
                <w:snapToGrid w:val="0"/>
                <w:sz w:val="14"/>
                <w:szCs w:val="14"/>
              </w:rPr>
              <w:t>West Bank</w:t>
            </w:r>
          </w:p>
        </w:tc>
        <w:tc>
          <w:tcPr>
            <w:tcW w:w="751"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jc w:val="center"/>
              <w:rPr>
                <w:b/>
                <w:bCs/>
                <w:snapToGrid w:val="0"/>
                <w:sz w:val="14"/>
                <w:szCs w:val="14"/>
              </w:rPr>
            </w:pPr>
            <w:r w:rsidRPr="00BF074B">
              <w:rPr>
                <w:b/>
                <w:bCs/>
                <w:snapToGrid w:val="0"/>
                <w:sz w:val="14"/>
                <w:szCs w:val="14"/>
              </w:rPr>
              <w:t>Gaza Strip</w:t>
            </w:r>
          </w:p>
        </w:tc>
      </w:tr>
      <w:tr w:rsidR="00FF5ACA" w:rsidRPr="00BF074B" w:rsidTr="00735A8B">
        <w:trPr>
          <w:cantSplit/>
          <w:trHeight w:val="113"/>
          <w:jc w:val="center"/>
        </w:trPr>
        <w:tc>
          <w:tcPr>
            <w:tcW w:w="2993" w:type="dxa"/>
            <w:tcBorders>
              <w:top w:val="single" w:sz="4" w:space="0" w:color="auto"/>
              <w:left w:val="single" w:sz="4" w:space="0" w:color="auto"/>
              <w:right w:val="single" w:sz="4" w:space="0" w:color="auto"/>
            </w:tcBorders>
            <w:vAlign w:val="center"/>
          </w:tcPr>
          <w:p w:rsidR="00FF5ACA" w:rsidRPr="00BF074B" w:rsidRDefault="00FF5ACA" w:rsidP="00B62148">
            <w:pPr>
              <w:ind w:left="112" w:right="45"/>
              <w:rPr>
                <w:snapToGrid w:val="0"/>
                <w:sz w:val="14"/>
                <w:szCs w:val="14"/>
              </w:rPr>
            </w:pPr>
            <w:r w:rsidRPr="00BF074B">
              <w:rPr>
                <w:snapToGrid w:val="0"/>
                <w:sz w:val="14"/>
                <w:szCs w:val="14"/>
              </w:rPr>
              <w:t>Gross Domestic Product (GDP) (USD Million)</w:t>
            </w:r>
          </w:p>
        </w:tc>
        <w:tc>
          <w:tcPr>
            <w:tcW w:w="751" w:type="dxa"/>
            <w:tcBorders>
              <w:top w:val="single" w:sz="4" w:space="0" w:color="auto"/>
            </w:tcBorders>
            <w:vAlign w:val="center"/>
          </w:tcPr>
          <w:p w:rsidR="00FF5ACA" w:rsidRPr="00BF074B" w:rsidRDefault="00FF5ACA" w:rsidP="00B62148">
            <w:pPr>
              <w:bidi/>
              <w:ind w:left="57" w:right="57"/>
              <w:rPr>
                <w:b/>
                <w:bCs/>
                <w:sz w:val="14"/>
                <w:szCs w:val="14"/>
                <w:rtl/>
              </w:rPr>
            </w:pPr>
            <w:r w:rsidRPr="00BF074B">
              <w:rPr>
                <w:b/>
                <w:bCs/>
                <w:sz w:val="14"/>
                <w:szCs w:val="14"/>
                <w:rtl/>
              </w:rPr>
              <w:t>7</w:t>
            </w:r>
            <w:r w:rsidRPr="00BF074B">
              <w:rPr>
                <w:rFonts w:hint="cs"/>
                <w:b/>
                <w:bCs/>
                <w:sz w:val="14"/>
                <w:szCs w:val="14"/>
                <w:rtl/>
              </w:rPr>
              <w:t>,</w:t>
            </w:r>
            <w:r w:rsidRPr="00BF074B">
              <w:rPr>
                <w:b/>
                <w:bCs/>
                <w:sz w:val="14"/>
                <w:szCs w:val="14"/>
                <w:rtl/>
              </w:rPr>
              <w:t>463.4</w:t>
            </w:r>
          </w:p>
        </w:tc>
        <w:tc>
          <w:tcPr>
            <w:tcW w:w="751" w:type="dxa"/>
            <w:tcBorders>
              <w:top w:val="single" w:sz="4" w:space="0" w:color="auto"/>
            </w:tcBorders>
            <w:vAlign w:val="center"/>
          </w:tcPr>
          <w:p w:rsidR="00FF5ACA" w:rsidRPr="00BF074B" w:rsidRDefault="00FF5ACA" w:rsidP="00B62148">
            <w:pPr>
              <w:bidi/>
              <w:ind w:left="57" w:right="57"/>
              <w:rPr>
                <w:sz w:val="14"/>
                <w:szCs w:val="14"/>
              </w:rPr>
            </w:pPr>
            <w:r w:rsidRPr="00BF074B">
              <w:rPr>
                <w:sz w:val="14"/>
                <w:szCs w:val="14"/>
                <w:rtl/>
              </w:rPr>
              <w:t>5</w:t>
            </w:r>
            <w:r w:rsidRPr="00BF074B">
              <w:rPr>
                <w:rFonts w:hint="cs"/>
                <w:sz w:val="14"/>
                <w:szCs w:val="14"/>
                <w:rtl/>
              </w:rPr>
              <w:t>,</w:t>
            </w:r>
            <w:r w:rsidRPr="00BF074B">
              <w:rPr>
                <w:sz w:val="14"/>
                <w:szCs w:val="14"/>
                <w:rtl/>
              </w:rPr>
              <w:t>754.3</w:t>
            </w:r>
          </w:p>
        </w:tc>
        <w:tc>
          <w:tcPr>
            <w:tcW w:w="751" w:type="dxa"/>
            <w:tcBorders>
              <w:top w:val="single" w:sz="4" w:space="0" w:color="auto"/>
              <w:right w:val="single" w:sz="4" w:space="0" w:color="auto"/>
            </w:tcBorders>
            <w:vAlign w:val="center"/>
          </w:tcPr>
          <w:p w:rsidR="00FF5ACA" w:rsidRPr="00BF074B" w:rsidRDefault="00FF5ACA" w:rsidP="00B62148">
            <w:pPr>
              <w:bidi/>
              <w:ind w:left="57" w:right="57"/>
              <w:rPr>
                <w:sz w:val="14"/>
                <w:szCs w:val="14"/>
              </w:rPr>
            </w:pPr>
            <w:r w:rsidRPr="00BF074B">
              <w:rPr>
                <w:sz w:val="14"/>
                <w:szCs w:val="14"/>
                <w:rtl/>
              </w:rPr>
              <w:t>1</w:t>
            </w:r>
            <w:r w:rsidRPr="00BF074B">
              <w:rPr>
                <w:rFonts w:hint="cs"/>
                <w:sz w:val="14"/>
                <w:szCs w:val="14"/>
                <w:rtl/>
              </w:rPr>
              <w:t>,</w:t>
            </w:r>
            <w:r w:rsidRPr="00BF074B">
              <w:rPr>
                <w:sz w:val="14"/>
                <w:szCs w:val="14"/>
                <w:rtl/>
              </w:rPr>
              <w:t>709.1</w:t>
            </w:r>
          </w:p>
        </w:tc>
      </w:tr>
      <w:tr w:rsidR="00FF5ACA" w:rsidRPr="00BF074B" w:rsidTr="00735A8B">
        <w:trPr>
          <w:cantSplit/>
          <w:trHeight w:val="113"/>
          <w:jc w:val="center"/>
        </w:trPr>
        <w:tc>
          <w:tcPr>
            <w:tcW w:w="2993" w:type="dxa"/>
            <w:tcBorders>
              <w:left w:val="single" w:sz="4" w:space="0" w:color="auto"/>
              <w:right w:val="single" w:sz="4" w:space="0" w:color="auto"/>
            </w:tcBorders>
            <w:vAlign w:val="center"/>
          </w:tcPr>
          <w:p w:rsidR="00FF5ACA" w:rsidRPr="00BF074B" w:rsidRDefault="00FF5ACA" w:rsidP="00B62148">
            <w:pPr>
              <w:ind w:left="112" w:right="45"/>
              <w:rPr>
                <w:snapToGrid w:val="0"/>
                <w:sz w:val="14"/>
                <w:szCs w:val="14"/>
              </w:rPr>
            </w:pPr>
            <w:r w:rsidRPr="00BF074B">
              <w:rPr>
                <w:snapToGrid w:val="0"/>
                <w:sz w:val="14"/>
                <w:szCs w:val="14"/>
              </w:rPr>
              <w:t>GDP Per Capita (USD)</w:t>
            </w:r>
          </w:p>
        </w:tc>
        <w:tc>
          <w:tcPr>
            <w:tcW w:w="751" w:type="dxa"/>
            <w:vAlign w:val="center"/>
          </w:tcPr>
          <w:p w:rsidR="00FF5ACA" w:rsidRPr="00BF074B" w:rsidRDefault="00FF5ACA" w:rsidP="00B62148">
            <w:pPr>
              <w:bidi/>
              <w:ind w:left="57" w:right="57"/>
              <w:rPr>
                <w:b/>
                <w:bCs/>
                <w:sz w:val="14"/>
                <w:szCs w:val="14"/>
                <w:rtl/>
              </w:rPr>
            </w:pPr>
            <w:r w:rsidRPr="00BF074B">
              <w:rPr>
                <w:b/>
                <w:bCs/>
                <w:sz w:val="14"/>
                <w:szCs w:val="14"/>
                <w:rtl/>
              </w:rPr>
              <w:t>1</w:t>
            </w:r>
            <w:r w:rsidRPr="00BF074B">
              <w:rPr>
                <w:rFonts w:hint="cs"/>
                <w:b/>
                <w:bCs/>
                <w:sz w:val="14"/>
                <w:szCs w:val="14"/>
                <w:rtl/>
              </w:rPr>
              <w:t>,</w:t>
            </w:r>
            <w:r w:rsidRPr="00BF074B">
              <w:rPr>
                <w:b/>
                <w:bCs/>
                <w:sz w:val="14"/>
                <w:szCs w:val="14"/>
                <w:rtl/>
              </w:rPr>
              <w:t>737.4</w:t>
            </w:r>
          </w:p>
        </w:tc>
        <w:tc>
          <w:tcPr>
            <w:tcW w:w="751" w:type="dxa"/>
            <w:vAlign w:val="center"/>
          </w:tcPr>
          <w:p w:rsidR="00FF5ACA" w:rsidRPr="00BF074B" w:rsidRDefault="00FF5ACA" w:rsidP="00B62148">
            <w:pPr>
              <w:bidi/>
              <w:ind w:left="57" w:right="57"/>
              <w:rPr>
                <w:sz w:val="14"/>
                <w:szCs w:val="14"/>
              </w:rPr>
            </w:pPr>
            <w:r w:rsidRPr="00BF074B">
              <w:rPr>
                <w:sz w:val="14"/>
                <w:szCs w:val="14"/>
                <w:rtl/>
              </w:rPr>
              <w:t>2</w:t>
            </w:r>
            <w:r w:rsidRPr="00BF074B">
              <w:rPr>
                <w:rFonts w:hint="cs"/>
                <w:sz w:val="14"/>
                <w:szCs w:val="14"/>
                <w:rtl/>
              </w:rPr>
              <w:t>,</w:t>
            </w:r>
            <w:r w:rsidRPr="00BF074B">
              <w:rPr>
                <w:sz w:val="14"/>
                <w:szCs w:val="14"/>
                <w:rtl/>
              </w:rPr>
              <w:t>269.3</w:t>
            </w:r>
          </w:p>
        </w:tc>
        <w:tc>
          <w:tcPr>
            <w:tcW w:w="751" w:type="dxa"/>
            <w:tcBorders>
              <w:right w:val="single" w:sz="4" w:space="0" w:color="auto"/>
            </w:tcBorders>
            <w:vAlign w:val="center"/>
          </w:tcPr>
          <w:p w:rsidR="00FF5ACA" w:rsidRPr="00BF074B" w:rsidRDefault="00FF5ACA" w:rsidP="00B62148">
            <w:pPr>
              <w:bidi/>
              <w:ind w:left="57" w:right="57"/>
              <w:rPr>
                <w:sz w:val="14"/>
                <w:szCs w:val="14"/>
              </w:rPr>
            </w:pPr>
            <w:r w:rsidRPr="00BF074B">
              <w:rPr>
                <w:sz w:val="14"/>
                <w:szCs w:val="14"/>
                <w:rtl/>
              </w:rPr>
              <w:t>971.1</w:t>
            </w:r>
          </w:p>
        </w:tc>
      </w:tr>
      <w:tr w:rsidR="00FF5ACA" w:rsidRPr="00BF074B" w:rsidTr="00735A8B">
        <w:trPr>
          <w:cantSplit/>
          <w:trHeight w:val="113"/>
          <w:jc w:val="center"/>
        </w:trPr>
        <w:tc>
          <w:tcPr>
            <w:tcW w:w="2993" w:type="dxa"/>
            <w:tcBorders>
              <w:left w:val="single" w:sz="4" w:space="0" w:color="auto"/>
              <w:right w:val="single" w:sz="4" w:space="0" w:color="auto"/>
            </w:tcBorders>
            <w:vAlign w:val="center"/>
          </w:tcPr>
          <w:p w:rsidR="00FF5ACA" w:rsidRPr="00BF074B" w:rsidRDefault="00FF5ACA" w:rsidP="00B62148">
            <w:pPr>
              <w:ind w:left="112" w:right="45"/>
              <w:rPr>
                <w:snapToGrid w:val="0"/>
                <w:sz w:val="14"/>
                <w:szCs w:val="14"/>
              </w:rPr>
            </w:pPr>
            <w:r w:rsidRPr="00BF074B">
              <w:rPr>
                <w:snapToGrid w:val="0"/>
                <w:sz w:val="14"/>
                <w:szCs w:val="14"/>
              </w:rPr>
              <w:t>Gross National Income (GNI) (USD Million)</w:t>
            </w:r>
          </w:p>
        </w:tc>
        <w:tc>
          <w:tcPr>
            <w:tcW w:w="751" w:type="dxa"/>
            <w:vAlign w:val="center"/>
          </w:tcPr>
          <w:p w:rsidR="00FF5ACA" w:rsidRPr="00BF074B" w:rsidRDefault="00FF5ACA" w:rsidP="00B62148">
            <w:pPr>
              <w:bidi/>
              <w:ind w:left="57" w:right="57"/>
              <w:rPr>
                <w:b/>
                <w:bCs/>
                <w:sz w:val="14"/>
                <w:szCs w:val="14"/>
              </w:rPr>
            </w:pPr>
            <w:r w:rsidRPr="00BF074B">
              <w:rPr>
                <w:b/>
                <w:bCs/>
                <w:sz w:val="14"/>
                <w:szCs w:val="14"/>
                <w:rtl/>
              </w:rPr>
              <w:t>8</w:t>
            </w:r>
            <w:r w:rsidRPr="00BF074B">
              <w:rPr>
                <w:rFonts w:hint="cs"/>
                <w:b/>
                <w:bCs/>
                <w:sz w:val="14"/>
                <w:szCs w:val="14"/>
                <w:rtl/>
              </w:rPr>
              <w:t>,</w:t>
            </w:r>
            <w:r w:rsidRPr="00BF074B">
              <w:rPr>
                <w:b/>
                <w:bCs/>
                <w:sz w:val="14"/>
                <w:szCs w:val="14"/>
                <w:rtl/>
              </w:rPr>
              <w:t>157.4</w:t>
            </w:r>
            <w:r w:rsidRPr="00BF074B">
              <w:rPr>
                <w:rFonts w:hint="cs"/>
                <w:b/>
                <w:bCs/>
                <w:sz w:val="14"/>
                <w:szCs w:val="14"/>
                <w:rtl/>
              </w:rPr>
              <w:t xml:space="preserve">      </w:t>
            </w:r>
          </w:p>
        </w:tc>
        <w:tc>
          <w:tcPr>
            <w:tcW w:w="751" w:type="dxa"/>
            <w:vAlign w:val="center"/>
          </w:tcPr>
          <w:p w:rsidR="00FF5ACA" w:rsidRPr="00BF074B" w:rsidRDefault="00FF5ACA" w:rsidP="00B62148">
            <w:pPr>
              <w:bidi/>
              <w:ind w:left="57" w:right="57"/>
              <w:rPr>
                <w:sz w:val="14"/>
                <w:szCs w:val="14"/>
              </w:rPr>
            </w:pPr>
            <w:r w:rsidRPr="00BF074B">
              <w:rPr>
                <w:sz w:val="14"/>
                <w:szCs w:val="14"/>
                <w:rtl/>
              </w:rPr>
              <w:t>6</w:t>
            </w:r>
            <w:r w:rsidRPr="00BF074B">
              <w:rPr>
                <w:rFonts w:hint="cs"/>
                <w:sz w:val="14"/>
                <w:szCs w:val="14"/>
                <w:rtl/>
              </w:rPr>
              <w:t>,</w:t>
            </w:r>
            <w:r w:rsidRPr="00BF074B">
              <w:rPr>
                <w:sz w:val="14"/>
                <w:szCs w:val="14"/>
                <w:rtl/>
              </w:rPr>
              <w:t>439</w:t>
            </w:r>
            <w:r w:rsidRPr="00BF074B">
              <w:rPr>
                <w:rFonts w:hint="cs"/>
                <w:sz w:val="14"/>
                <w:szCs w:val="14"/>
                <w:rtl/>
              </w:rPr>
              <w:t xml:space="preserve">.0                  </w:t>
            </w:r>
          </w:p>
        </w:tc>
        <w:tc>
          <w:tcPr>
            <w:tcW w:w="751" w:type="dxa"/>
            <w:tcBorders>
              <w:right w:val="single" w:sz="4" w:space="0" w:color="auto"/>
            </w:tcBorders>
            <w:vAlign w:val="center"/>
          </w:tcPr>
          <w:p w:rsidR="00FF5ACA" w:rsidRPr="00BF074B" w:rsidRDefault="00FF5ACA" w:rsidP="00B62148">
            <w:pPr>
              <w:bidi/>
              <w:ind w:left="57" w:right="57"/>
              <w:rPr>
                <w:sz w:val="14"/>
                <w:szCs w:val="14"/>
              </w:rPr>
            </w:pPr>
            <w:r w:rsidRPr="00BF074B">
              <w:rPr>
                <w:sz w:val="14"/>
                <w:szCs w:val="14"/>
                <w:rtl/>
              </w:rPr>
              <w:t>1</w:t>
            </w:r>
            <w:r w:rsidRPr="00BF074B">
              <w:rPr>
                <w:rFonts w:hint="cs"/>
                <w:sz w:val="14"/>
                <w:szCs w:val="14"/>
                <w:rtl/>
              </w:rPr>
              <w:t>,</w:t>
            </w:r>
            <w:r w:rsidRPr="00BF074B">
              <w:rPr>
                <w:sz w:val="14"/>
                <w:szCs w:val="14"/>
                <w:rtl/>
              </w:rPr>
              <w:t>718.4</w:t>
            </w:r>
          </w:p>
        </w:tc>
      </w:tr>
      <w:tr w:rsidR="00FF5ACA" w:rsidRPr="00BF074B" w:rsidTr="00735A8B">
        <w:trPr>
          <w:cantSplit/>
          <w:trHeight w:val="113"/>
          <w:jc w:val="center"/>
        </w:trPr>
        <w:tc>
          <w:tcPr>
            <w:tcW w:w="2993" w:type="dxa"/>
            <w:tcBorders>
              <w:left w:val="single" w:sz="4" w:space="0" w:color="auto"/>
              <w:right w:val="single" w:sz="4" w:space="0" w:color="auto"/>
            </w:tcBorders>
            <w:vAlign w:val="center"/>
          </w:tcPr>
          <w:p w:rsidR="00FF5ACA" w:rsidRPr="00BF074B" w:rsidRDefault="00FF5ACA" w:rsidP="00B62148">
            <w:pPr>
              <w:ind w:left="112" w:right="45"/>
              <w:rPr>
                <w:snapToGrid w:val="0"/>
                <w:sz w:val="14"/>
                <w:szCs w:val="14"/>
              </w:rPr>
            </w:pPr>
            <w:r w:rsidRPr="00BF074B">
              <w:rPr>
                <w:snapToGrid w:val="0"/>
                <w:sz w:val="14"/>
                <w:szCs w:val="14"/>
              </w:rPr>
              <w:t>GNI Per Capita (USD)</w:t>
            </w:r>
          </w:p>
        </w:tc>
        <w:tc>
          <w:tcPr>
            <w:tcW w:w="751" w:type="dxa"/>
            <w:vAlign w:val="center"/>
          </w:tcPr>
          <w:p w:rsidR="00FF5ACA" w:rsidRPr="00BF074B" w:rsidRDefault="00FF5ACA" w:rsidP="00B62148">
            <w:pPr>
              <w:bidi/>
              <w:rPr>
                <w:b/>
                <w:bCs/>
                <w:sz w:val="14"/>
                <w:szCs w:val="14"/>
                <w:rtl/>
              </w:rPr>
            </w:pPr>
            <w:r w:rsidRPr="00BF074B">
              <w:rPr>
                <w:rFonts w:hint="cs"/>
                <w:b/>
                <w:bCs/>
                <w:sz w:val="14"/>
                <w:szCs w:val="14"/>
                <w:rtl/>
              </w:rPr>
              <w:t xml:space="preserve">  </w:t>
            </w:r>
            <w:r w:rsidRPr="00BF074B">
              <w:rPr>
                <w:b/>
                <w:bCs/>
                <w:sz w:val="14"/>
                <w:szCs w:val="14"/>
              </w:rPr>
              <w:t>.0</w:t>
            </w:r>
            <w:r w:rsidRPr="00BF074B">
              <w:rPr>
                <w:rFonts w:hint="cs"/>
                <w:b/>
                <w:bCs/>
                <w:sz w:val="14"/>
                <w:szCs w:val="14"/>
                <w:rtl/>
              </w:rPr>
              <w:t>1,899</w:t>
            </w:r>
          </w:p>
        </w:tc>
        <w:tc>
          <w:tcPr>
            <w:tcW w:w="751" w:type="dxa"/>
            <w:vAlign w:val="center"/>
          </w:tcPr>
          <w:p w:rsidR="00FF5ACA" w:rsidRPr="00BF074B" w:rsidRDefault="00FF5ACA" w:rsidP="00B62148">
            <w:pPr>
              <w:bidi/>
              <w:ind w:left="57" w:right="57"/>
              <w:rPr>
                <w:sz w:val="14"/>
                <w:szCs w:val="14"/>
              </w:rPr>
            </w:pPr>
            <w:r w:rsidRPr="00BF074B">
              <w:rPr>
                <w:rFonts w:hint="cs"/>
                <w:sz w:val="14"/>
                <w:szCs w:val="14"/>
                <w:rtl/>
              </w:rPr>
              <w:t>2,539.3</w:t>
            </w:r>
          </w:p>
        </w:tc>
        <w:tc>
          <w:tcPr>
            <w:tcW w:w="751" w:type="dxa"/>
            <w:tcBorders>
              <w:right w:val="single" w:sz="4" w:space="0" w:color="auto"/>
            </w:tcBorders>
            <w:vAlign w:val="center"/>
          </w:tcPr>
          <w:p w:rsidR="00FF5ACA" w:rsidRPr="00BF074B" w:rsidRDefault="00FF5ACA" w:rsidP="00B62148">
            <w:pPr>
              <w:bidi/>
              <w:ind w:left="57" w:right="57"/>
              <w:rPr>
                <w:sz w:val="14"/>
                <w:szCs w:val="14"/>
              </w:rPr>
            </w:pPr>
            <w:r w:rsidRPr="00BF074B">
              <w:rPr>
                <w:rFonts w:hint="cs"/>
                <w:sz w:val="14"/>
                <w:szCs w:val="14"/>
                <w:rtl/>
              </w:rPr>
              <w:t>976.4</w:t>
            </w:r>
          </w:p>
        </w:tc>
      </w:tr>
      <w:tr w:rsidR="00FF5ACA" w:rsidRPr="00BF074B" w:rsidTr="00735A8B">
        <w:trPr>
          <w:cantSplit/>
          <w:trHeight w:val="113"/>
          <w:jc w:val="center"/>
        </w:trPr>
        <w:tc>
          <w:tcPr>
            <w:tcW w:w="2993" w:type="dxa"/>
            <w:tcBorders>
              <w:left w:val="single" w:sz="4" w:space="0" w:color="auto"/>
              <w:right w:val="single" w:sz="4" w:space="0" w:color="auto"/>
            </w:tcBorders>
            <w:vAlign w:val="center"/>
          </w:tcPr>
          <w:p w:rsidR="00FF5ACA" w:rsidRPr="00BF074B" w:rsidRDefault="00FF5ACA" w:rsidP="00B62148">
            <w:pPr>
              <w:ind w:left="112" w:right="45"/>
              <w:rPr>
                <w:snapToGrid w:val="0"/>
                <w:sz w:val="14"/>
                <w:szCs w:val="14"/>
              </w:rPr>
            </w:pPr>
            <w:r w:rsidRPr="00BF074B">
              <w:rPr>
                <w:snapToGrid w:val="0"/>
                <w:sz w:val="14"/>
                <w:szCs w:val="14"/>
              </w:rPr>
              <w:t>Gross Disposable Income (GDI) (USD Million)</w:t>
            </w:r>
          </w:p>
        </w:tc>
        <w:tc>
          <w:tcPr>
            <w:tcW w:w="751" w:type="dxa"/>
            <w:vAlign w:val="center"/>
          </w:tcPr>
          <w:p w:rsidR="00FF5ACA" w:rsidRPr="00BF074B" w:rsidRDefault="00FF5ACA" w:rsidP="00B62148">
            <w:pPr>
              <w:bidi/>
              <w:ind w:left="57" w:right="57"/>
              <w:rPr>
                <w:b/>
                <w:bCs/>
                <w:sz w:val="14"/>
                <w:szCs w:val="14"/>
                <w:rtl/>
              </w:rPr>
            </w:pPr>
            <w:r w:rsidRPr="00BF074B">
              <w:rPr>
                <w:b/>
                <w:bCs/>
                <w:sz w:val="14"/>
                <w:szCs w:val="14"/>
                <w:rtl/>
              </w:rPr>
              <w:t>8</w:t>
            </w:r>
            <w:r w:rsidRPr="00BF074B">
              <w:rPr>
                <w:rFonts w:hint="cs"/>
                <w:b/>
                <w:bCs/>
                <w:sz w:val="14"/>
                <w:szCs w:val="14"/>
                <w:rtl/>
              </w:rPr>
              <w:t>,</w:t>
            </w:r>
            <w:r w:rsidRPr="00BF074B">
              <w:rPr>
                <w:b/>
                <w:bCs/>
                <w:sz w:val="14"/>
                <w:szCs w:val="14"/>
                <w:rtl/>
              </w:rPr>
              <w:t>943</w:t>
            </w:r>
            <w:r w:rsidRPr="00BF074B">
              <w:rPr>
                <w:rFonts w:hint="cs"/>
                <w:b/>
                <w:bCs/>
                <w:sz w:val="14"/>
                <w:szCs w:val="14"/>
                <w:rtl/>
              </w:rPr>
              <w:t>.0</w:t>
            </w:r>
          </w:p>
        </w:tc>
        <w:tc>
          <w:tcPr>
            <w:tcW w:w="751" w:type="dxa"/>
            <w:vAlign w:val="center"/>
          </w:tcPr>
          <w:p w:rsidR="00FF5ACA" w:rsidRPr="00BF074B" w:rsidRDefault="00FF5ACA" w:rsidP="00B62148">
            <w:pPr>
              <w:bidi/>
              <w:ind w:left="57" w:right="57"/>
              <w:rPr>
                <w:sz w:val="14"/>
                <w:szCs w:val="14"/>
              </w:rPr>
            </w:pPr>
            <w:r w:rsidRPr="00BF074B">
              <w:rPr>
                <w:sz w:val="14"/>
                <w:szCs w:val="14"/>
                <w:rtl/>
              </w:rPr>
              <w:t>6</w:t>
            </w:r>
            <w:r w:rsidRPr="00BF074B">
              <w:rPr>
                <w:rFonts w:hint="cs"/>
                <w:sz w:val="14"/>
                <w:szCs w:val="14"/>
                <w:rtl/>
              </w:rPr>
              <w:t>,</w:t>
            </w:r>
            <w:r w:rsidRPr="00BF074B">
              <w:rPr>
                <w:sz w:val="14"/>
                <w:szCs w:val="14"/>
                <w:rtl/>
              </w:rPr>
              <w:t>893.8</w:t>
            </w:r>
          </w:p>
        </w:tc>
        <w:tc>
          <w:tcPr>
            <w:tcW w:w="751" w:type="dxa"/>
            <w:tcBorders>
              <w:right w:val="single" w:sz="4" w:space="0" w:color="auto"/>
            </w:tcBorders>
            <w:vAlign w:val="center"/>
          </w:tcPr>
          <w:p w:rsidR="00FF5ACA" w:rsidRPr="00BF074B" w:rsidRDefault="00FF5ACA" w:rsidP="00B62148">
            <w:pPr>
              <w:bidi/>
              <w:ind w:left="57" w:right="57"/>
              <w:rPr>
                <w:sz w:val="14"/>
                <w:szCs w:val="14"/>
              </w:rPr>
            </w:pPr>
            <w:r w:rsidRPr="00BF074B">
              <w:rPr>
                <w:sz w:val="14"/>
                <w:szCs w:val="14"/>
                <w:rtl/>
              </w:rPr>
              <w:t>2</w:t>
            </w:r>
            <w:r w:rsidRPr="00BF074B">
              <w:rPr>
                <w:rFonts w:hint="cs"/>
                <w:sz w:val="14"/>
                <w:szCs w:val="14"/>
                <w:rtl/>
              </w:rPr>
              <w:t>,</w:t>
            </w:r>
            <w:r w:rsidRPr="00BF074B">
              <w:rPr>
                <w:sz w:val="14"/>
                <w:szCs w:val="14"/>
                <w:rtl/>
              </w:rPr>
              <w:t>049.2</w:t>
            </w:r>
          </w:p>
        </w:tc>
      </w:tr>
      <w:tr w:rsidR="00FF5ACA" w:rsidRPr="00BF074B" w:rsidTr="00735A8B">
        <w:trPr>
          <w:cantSplit/>
          <w:trHeight w:val="113"/>
          <w:jc w:val="center"/>
        </w:trPr>
        <w:tc>
          <w:tcPr>
            <w:tcW w:w="2993" w:type="dxa"/>
            <w:tcBorders>
              <w:left w:val="single" w:sz="4" w:space="0" w:color="auto"/>
              <w:right w:val="single" w:sz="4" w:space="0" w:color="auto"/>
            </w:tcBorders>
            <w:vAlign w:val="center"/>
          </w:tcPr>
          <w:p w:rsidR="00FF5ACA" w:rsidRPr="00BF074B" w:rsidRDefault="00FF5ACA" w:rsidP="00B62148">
            <w:pPr>
              <w:ind w:left="112" w:right="45"/>
              <w:rPr>
                <w:snapToGrid w:val="0"/>
                <w:sz w:val="14"/>
                <w:szCs w:val="14"/>
              </w:rPr>
            </w:pPr>
            <w:r w:rsidRPr="00BF074B">
              <w:rPr>
                <w:snapToGrid w:val="0"/>
                <w:sz w:val="14"/>
                <w:szCs w:val="14"/>
              </w:rPr>
              <w:t>GDI Per Capita (USD)</w:t>
            </w:r>
          </w:p>
        </w:tc>
        <w:tc>
          <w:tcPr>
            <w:tcW w:w="751" w:type="dxa"/>
            <w:vAlign w:val="center"/>
          </w:tcPr>
          <w:p w:rsidR="00FF5ACA" w:rsidRPr="00BF074B" w:rsidRDefault="00FF5ACA" w:rsidP="00B62148">
            <w:pPr>
              <w:bidi/>
              <w:ind w:left="57" w:right="57"/>
              <w:rPr>
                <w:b/>
                <w:bCs/>
                <w:sz w:val="14"/>
                <w:szCs w:val="14"/>
                <w:rtl/>
              </w:rPr>
            </w:pPr>
            <w:r w:rsidRPr="00BF074B">
              <w:rPr>
                <w:b/>
                <w:bCs/>
                <w:sz w:val="14"/>
                <w:szCs w:val="14"/>
                <w:rtl/>
              </w:rPr>
              <w:t>2</w:t>
            </w:r>
            <w:r w:rsidRPr="00BF074B">
              <w:rPr>
                <w:rFonts w:hint="cs"/>
                <w:b/>
                <w:bCs/>
                <w:sz w:val="14"/>
                <w:szCs w:val="14"/>
                <w:rtl/>
              </w:rPr>
              <w:t>,</w:t>
            </w:r>
            <w:r w:rsidRPr="00BF074B">
              <w:rPr>
                <w:b/>
                <w:bCs/>
                <w:sz w:val="14"/>
                <w:szCs w:val="14"/>
                <w:rtl/>
              </w:rPr>
              <w:t>081.8</w:t>
            </w:r>
          </w:p>
        </w:tc>
        <w:tc>
          <w:tcPr>
            <w:tcW w:w="751" w:type="dxa"/>
            <w:vAlign w:val="center"/>
          </w:tcPr>
          <w:p w:rsidR="00FF5ACA" w:rsidRPr="00BF074B" w:rsidRDefault="00FF5ACA" w:rsidP="00B62148">
            <w:pPr>
              <w:bidi/>
              <w:ind w:left="57" w:right="57"/>
              <w:rPr>
                <w:sz w:val="14"/>
                <w:szCs w:val="14"/>
              </w:rPr>
            </w:pPr>
            <w:r w:rsidRPr="00BF074B">
              <w:rPr>
                <w:sz w:val="14"/>
                <w:szCs w:val="14"/>
                <w:rtl/>
              </w:rPr>
              <w:t>2</w:t>
            </w:r>
            <w:r w:rsidRPr="00BF074B">
              <w:rPr>
                <w:rFonts w:hint="cs"/>
                <w:sz w:val="14"/>
                <w:szCs w:val="14"/>
                <w:rtl/>
              </w:rPr>
              <w:t>,</w:t>
            </w:r>
            <w:r w:rsidRPr="00BF074B">
              <w:rPr>
                <w:sz w:val="14"/>
                <w:szCs w:val="14"/>
                <w:rtl/>
              </w:rPr>
              <w:t>718.7</w:t>
            </w:r>
          </w:p>
        </w:tc>
        <w:tc>
          <w:tcPr>
            <w:tcW w:w="751" w:type="dxa"/>
            <w:tcBorders>
              <w:right w:val="single" w:sz="4" w:space="0" w:color="auto"/>
            </w:tcBorders>
            <w:vAlign w:val="center"/>
          </w:tcPr>
          <w:p w:rsidR="00FF5ACA" w:rsidRPr="00BF074B" w:rsidRDefault="00FF5ACA" w:rsidP="00B62148">
            <w:pPr>
              <w:bidi/>
              <w:ind w:left="57" w:right="57"/>
              <w:rPr>
                <w:sz w:val="14"/>
                <w:szCs w:val="14"/>
              </w:rPr>
            </w:pPr>
            <w:r w:rsidRPr="00BF074B">
              <w:rPr>
                <w:sz w:val="14"/>
                <w:szCs w:val="14"/>
                <w:rtl/>
              </w:rPr>
              <w:t>1</w:t>
            </w:r>
            <w:r w:rsidRPr="00BF074B">
              <w:rPr>
                <w:rFonts w:hint="cs"/>
                <w:sz w:val="14"/>
                <w:szCs w:val="14"/>
                <w:rtl/>
              </w:rPr>
              <w:t>,</w:t>
            </w:r>
            <w:r w:rsidRPr="00BF074B">
              <w:rPr>
                <w:sz w:val="14"/>
                <w:szCs w:val="14"/>
                <w:rtl/>
              </w:rPr>
              <w:t>164.3</w:t>
            </w:r>
          </w:p>
        </w:tc>
      </w:tr>
      <w:tr w:rsidR="00FF5ACA" w:rsidRPr="00BF074B" w:rsidTr="00735A8B">
        <w:trPr>
          <w:cantSplit/>
          <w:trHeight w:val="113"/>
          <w:jc w:val="center"/>
        </w:trPr>
        <w:tc>
          <w:tcPr>
            <w:tcW w:w="2993" w:type="dxa"/>
            <w:tcBorders>
              <w:left w:val="single" w:sz="4" w:space="0" w:color="auto"/>
              <w:right w:val="single" w:sz="4" w:space="0" w:color="auto"/>
            </w:tcBorders>
            <w:vAlign w:val="center"/>
          </w:tcPr>
          <w:p w:rsidR="00FF5ACA" w:rsidRPr="00BF074B" w:rsidRDefault="00FF5ACA" w:rsidP="00B62148">
            <w:pPr>
              <w:ind w:left="112" w:right="45"/>
              <w:rPr>
                <w:snapToGrid w:val="0"/>
                <w:sz w:val="14"/>
                <w:szCs w:val="14"/>
              </w:rPr>
            </w:pPr>
            <w:r w:rsidRPr="00BF074B">
              <w:rPr>
                <w:snapToGrid w:val="0"/>
                <w:sz w:val="14"/>
                <w:szCs w:val="14"/>
              </w:rPr>
              <w:t>Final Consumption Expenditures (USD Million)</w:t>
            </w:r>
          </w:p>
        </w:tc>
        <w:tc>
          <w:tcPr>
            <w:tcW w:w="751" w:type="dxa"/>
            <w:vAlign w:val="center"/>
          </w:tcPr>
          <w:p w:rsidR="00FF5ACA" w:rsidRPr="00BF074B" w:rsidRDefault="00FF5ACA" w:rsidP="00B62148">
            <w:pPr>
              <w:bidi/>
              <w:ind w:left="57" w:right="57"/>
              <w:rPr>
                <w:b/>
                <w:bCs/>
                <w:sz w:val="14"/>
                <w:szCs w:val="14"/>
              </w:rPr>
            </w:pPr>
            <w:r w:rsidRPr="00BF074B">
              <w:rPr>
                <w:b/>
                <w:bCs/>
                <w:sz w:val="14"/>
                <w:szCs w:val="14"/>
                <w:rtl/>
              </w:rPr>
              <w:t>8</w:t>
            </w:r>
            <w:r w:rsidRPr="00BF074B">
              <w:rPr>
                <w:rFonts w:hint="cs"/>
                <w:b/>
                <w:bCs/>
                <w:sz w:val="14"/>
                <w:szCs w:val="14"/>
                <w:rtl/>
              </w:rPr>
              <w:t>,</w:t>
            </w:r>
            <w:r w:rsidRPr="00BF074B">
              <w:rPr>
                <w:b/>
                <w:bCs/>
                <w:sz w:val="14"/>
                <w:szCs w:val="14"/>
                <w:rtl/>
              </w:rPr>
              <w:t>819.6</w:t>
            </w:r>
          </w:p>
        </w:tc>
        <w:tc>
          <w:tcPr>
            <w:tcW w:w="751" w:type="dxa"/>
            <w:vAlign w:val="center"/>
          </w:tcPr>
          <w:p w:rsidR="00FF5ACA" w:rsidRPr="00BF074B" w:rsidRDefault="00FF5ACA" w:rsidP="00B62148">
            <w:pPr>
              <w:bidi/>
              <w:ind w:left="57" w:right="57"/>
              <w:rPr>
                <w:sz w:val="14"/>
                <w:szCs w:val="14"/>
                <w:rtl/>
              </w:rPr>
            </w:pPr>
            <w:r w:rsidRPr="00BF074B">
              <w:rPr>
                <w:rFonts w:hint="cs"/>
                <w:sz w:val="14"/>
                <w:szCs w:val="14"/>
                <w:rtl/>
              </w:rPr>
              <w:t>6,347.6</w:t>
            </w:r>
          </w:p>
        </w:tc>
        <w:tc>
          <w:tcPr>
            <w:tcW w:w="751" w:type="dxa"/>
            <w:tcBorders>
              <w:right w:val="single" w:sz="4" w:space="0" w:color="auto"/>
            </w:tcBorders>
            <w:vAlign w:val="center"/>
          </w:tcPr>
          <w:p w:rsidR="00FF5ACA" w:rsidRPr="00BF074B" w:rsidRDefault="00FF5ACA" w:rsidP="00B62148">
            <w:pPr>
              <w:bidi/>
              <w:ind w:left="57" w:right="57"/>
              <w:rPr>
                <w:sz w:val="14"/>
                <w:szCs w:val="14"/>
              </w:rPr>
            </w:pPr>
            <w:r w:rsidRPr="00BF074B">
              <w:rPr>
                <w:sz w:val="14"/>
                <w:szCs w:val="14"/>
                <w:rtl/>
              </w:rPr>
              <w:t>2</w:t>
            </w:r>
            <w:r w:rsidRPr="00BF074B">
              <w:rPr>
                <w:rFonts w:hint="cs"/>
                <w:sz w:val="14"/>
                <w:szCs w:val="14"/>
                <w:rtl/>
              </w:rPr>
              <w:t>,</w:t>
            </w:r>
            <w:r w:rsidRPr="00BF074B">
              <w:rPr>
                <w:sz w:val="14"/>
                <w:szCs w:val="14"/>
                <w:rtl/>
              </w:rPr>
              <w:t>472</w:t>
            </w:r>
            <w:r w:rsidRPr="00BF074B">
              <w:rPr>
                <w:rFonts w:hint="cs"/>
                <w:sz w:val="14"/>
                <w:szCs w:val="14"/>
                <w:rtl/>
              </w:rPr>
              <w:t>.0</w:t>
            </w:r>
          </w:p>
        </w:tc>
      </w:tr>
      <w:tr w:rsidR="00FF5ACA" w:rsidRPr="00BF074B" w:rsidTr="00735A8B">
        <w:trPr>
          <w:cantSplit/>
          <w:trHeight w:val="113"/>
          <w:jc w:val="center"/>
        </w:trPr>
        <w:tc>
          <w:tcPr>
            <w:tcW w:w="2993" w:type="dxa"/>
            <w:tcBorders>
              <w:left w:val="single" w:sz="4" w:space="0" w:color="auto"/>
              <w:right w:val="single" w:sz="4" w:space="0" w:color="auto"/>
            </w:tcBorders>
            <w:vAlign w:val="center"/>
          </w:tcPr>
          <w:p w:rsidR="00FF5ACA" w:rsidRPr="00BF074B" w:rsidRDefault="00FF5ACA" w:rsidP="00B62148">
            <w:pPr>
              <w:ind w:left="112" w:right="45"/>
              <w:rPr>
                <w:snapToGrid w:val="0"/>
                <w:sz w:val="14"/>
                <w:szCs w:val="14"/>
              </w:rPr>
            </w:pPr>
            <w:r w:rsidRPr="00BF074B">
              <w:rPr>
                <w:snapToGrid w:val="0"/>
                <w:sz w:val="14"/>
                <w:szCs w:val="14"/>
              </w:rPr>
              <w:t>Gross Capital Formation (USD Million)</w:t>
            </w:r>
          </w:p>
        </w:tc>
        <w:tc>
          <w:tcPr>
            <w:tcW w:w="751" w:type="dxa"/>
            <w:vAlign w:val="center"/>
          </w:tcPr>
          <w:p w:rsidR="00FF5ACA" w:rsidRPr="00BF074B" w:rsidRDefault="00FF5ACA" w:rsidP="00B62148">
            <w:pPr>
              <w:bidi/>
              <w:ind w:left="57" w:right="57"/>
              <w:rPr>
                <w:b/>
                <w:bCs/>
                <w:sz w:val="14"/>
                <w:szCs w:val="14"/>
              </w:rPr>
            </w:pPr>
            <w:r w:rsidRPr="00BF074B">
              <w:rPr>
                <w:b/>
                <w:bCs/>
                <w:sz w:val="14"/>
                <w:szCs w:val="14"/>
                <w:rtl/>
              </w:rPr>
              <w:t>1</w:t>
            </w:r>
            <w:r w:rsidRPr="00BF074B">
              <w:rPr>
                <w:rFonts w:hint="cs"/>
                <w:b/>
                <w:bCs/>
                <w:sz w:val="14"/>
                <w:szCs w:val="14"/>
                <w:rtl/>
              </w:rPr>
              <w:t>,</w:t>
            </w:r>
            <w:r w:rsidRPr="00BF074B">
              <w:rPr>
                <w:b/>
                <w:bCs/>
                <w:sz w:val="14"/>
                <w:szCs w:val="14"/>
                <w:rtl/>
              </w:rPr>
              <w:t>415.3</w:t>
            </w:r>
          </w:p>
        </w:tc>
        <w:tc>
          <w:tcPr>
            <w:tcW w:w="751" w:type="dxa"/>
            <w:vAlign w:val="center"/>
          </w:tcPr>
          <w:p w:rsidR="00FF5ACA" w:rsidRPr="00BF074B" w:rsidRDefault="00FF5ACA" w:rsidP="00B62148">
            <w:pPr>
              <w:bidi/>
              <w:ind w:left="57" w:right="57"/>
              <w:rPr>
                <w:sz w:val="14"/>
                <w:szCs w:val="14"/>
              </w:rPr>
            </w:pPr>
            <w:r w:rsidRPr="00BF074B">
              <w:rPr>
                <w:sz w:val="14"/>
                <w:szCs w:val="14"/>
                <w:rtl/>
              </w:rPr>
              <w:t>1</w:t>
            </w:r>
            <w:r w:rsidRPr="00BF074B">
              <w:rPr>
                <w:rFonts w:hint="cs"/>
                <w:sz w:val="14"/>
                <w:szCs w:val="14"/>
                <w:rtl/>
              </w:rPr>
              <w:t>,</w:t>
            </w:r>
            <w:r w:rsidRPr="00BF074B">
              <w:rPr>
                <w:sz w:val="14"/>
                <w:szCs w:val="14"/>
                <w:rtl/>
              </w:rPr>
              <w:t>624.9</w:t>
            </w:r>
          </w:p>
        </w:tc>
        <w:tc>
          <w:tcPr>
            <w:tcW w:w="751" w:type="dxa"/>
            <w:tcBorders>
              <w:right w:val="single" w:sz="4" w:space="0" w:color="auto"/>
            </w:tcBorders>
            <w:vAlign w:val="center"/>
          </w:tcPr>
          <w:p w:rsidR="00FF5ACA" w:rsidRPr="00BF074B" w:rsidRDefault="00FF5ACA" w:rsidP="00B62148">
            <w:pPr>
              <w:bidi/>
              <w:ind w:left="57" w:right="57"/>
              <w:rPr>
                <w:sz w:val="14"/>
                <w:szCs w:val="14"/>
              </w:rPr>
            </w:pPr>
            <w:r w:rsidRPr="00BF074B">
              <w:rPr>
                <w:sz w:val="14"/>
                <w:szCs w:val="14"/>
                <w:rtl/>
              </w:rPr>
              <w:t>209.6</w:t>
            </w:r>
            <w:r w:rsidRPr="00BF074B">
              <w:rPr>
                <w:rFonts w:hint="cs"/>
                <w:sz w:val="14"/>
                <w:szCs w:val="14"/>
                <w:rtl/>
              </w:rPr>
              <w:t>-</w:t>
            </w:r>
          </w:p>
        </w:tc>
      </w:tr>
      <w:tr w:rsidR="00FF5ACA" w:rsidRPr="00BF074B" w:rsidTr="00735A8B">
        <w:trPr>
          <w:cantSplit/>
          <w:trHeight w:val="113"/>
          <w:jc w:val="center"/>
        </w:trPr>
        <w:tc>
          <w:tcPr>
            <w:tcW w:w="2993" w:type="dxa"/>
            <w:tcBorders>
              <w:left w:val="single" w:sz="4" w:space="0" w:color="auto"/>
              <w:right w:val="single" w:sz="4" w:space="0" w:color="auto"/>
            </w:tcBorders>
            <w:vAlign w:val="center"/>
          </w:tcPr>
          <w:p w:rsidR="00FF5ACA" w:rsidRPr="00BF074B" w:rsidRDefault="00FF5ACA" w:rsidP="00B62148">
            <w:pPr>
              <w:ind w:left="112" w:right="45"/>
              <w:rPr>
                <w:snapToGrid w:val="0"/>
                <w:sz w:val="14"/>
                <w:szCs w:val="14"/>
              </w:rPr>
            </w:pPr>
            <w:r w:rsidRPr="00BF074B">
              <w:rPr>
                <w:snapToGrid w:val="0"/>
                <w:sz w:val="14"/>
                <w:szCs w:val="14"/>
              </w:rPr>
              <w:t>Net Export of Goods and Services (USD Million)</w:t>
            </w:r>
          </w:p>
        </w:tc>
        <w:tc>
          <w:tcPr>
            <w:tcW w:w="751" w:type="dxa"/>
            <w:vAlign w:val="center"/>
          </w:tcPr>
          <w:p w:rsidR="00FF5ACA" w:rsidRPr="00BF074B" w:rsidRDefault="00FF5ACA" w:rsidP="00B62148">
            <w:pPr>
              <w:bidi/>
              <w:ind w:left="57" w:right="57"/>
              <w:rPr>
                <w:b/>
                <w:bCs/>
                <w:sz w:val="14"/>
                <w:szCs w:val="14"/>
              </w:rPr>
            </w:pPr>
            <w:r w:rsidRPr="00BF074B">
              <w:rPr>
                <w:b/>
                <w:bCs/>
                <w:sz w:val="14"/>
                <w:szCs w:val="14"/>
                <w:rtl/>
              </w:rPr>
              <w:t>2</w:t>
            </w:r>
            <w:r w:rsidRPr="00BF074B">
              <w:rPr>
                <w:rFonts w:hint="cs"/>
                <w:b/>
                <w:bCs/>
                <w:sz w:val="14"/>
                <w:szCs w:val="14"/>
                <w:rtl/>
              </w:rPr>
              <w:t>,</w:t>
            </w:r>
            <w:r w:rsidRPr="00BF074B">
              <w:rPr>
                <w:b/>
                <w:bCs/>
                <w:sz w:val="14"/>
                <w:szCs w:val="14"/>
                <w:rtl/>
              </w:rPr>
              <w:t>765</w:t>
            </w:r>
            <w:r w:rsidRPr="00BF074B">
              <w:rPr>
                <w:rFonts w:hint="cs"/>
                <w:b/>
                <w:bCs/>
                <w:sz w:val="14"/>
                <w:szCs w:val="14"/>
                <w:rtl/>
              </w:rPr>
              <w:t>.0-</w:t>
            </w:r>
          </w:p>
        </w:tc>
        <w:tc>
          <w:tcPr>
            <w:tcW w:w="751" w:type="dxa"/>
            <w:vAlign w:val="center"/>
          </w:tcPr>
          <w:p w:rsidR="00FF5ACA" w:rsidRPr="00BF074B" w:rsidRDefault="00FF5ACA" w:rsidP="00B62148">
            <w:pPr>
              <w:bidi/>
              <w:ind w:left="57" w:right="57"/>
              <w:rPr>
                <w:sz w:val="14"/>
                <w:szCs w:val="14"/>
              </w:rPr>
            </w:pPr>
            <w:r w:rsidRPr="00BF074B">
              <w:rPr>
                <w:sz w:val="14"/>
                <w:szCs w:val="14"/>
                <w:rtl/>
              </w:rPr>
              <w:t>2</w:t>
            </w:r>
            <w:r w:rsidRPr="00BF074B">
              <w:rPr>
                <w:rFonts w:hint="cs"/>
                <w:sz w:val="14"/>
                <w:szCs w:val="14"/>
                <w:rtl/>
              </w:rPr>
              <w:t>,</w:t>
            </w:r>
            <w:r w:rsidRPr="00BF074B">
              <w:rPr>
                <w:sz w:val="14"/>
                <w:szCs w:val="14"/>
                <w:rtl/>
              </w:rPr>
              <w:t>199</w:t>
            </w:r>
            <w:r w:rsidRPr="00BF074B">
              <w:rPr>
                <w:rFonts w:hint="cs"/>
                <w:sz w:val="14"/>
                <w:szCs w:val="14"/>
                <w:rtl/>
              </w:rPr>
              <w:t>.0-</w:t>
            </w:r>
          </w:p>
        </w:tc>
        <w:tc>
          <w:tcPr>
            <w:tcW w:w="751" w:type="dxa"/>
            <w:tcBorders>
              <w:right w:val="single" w:sz="4" w:space="0" w:color="auto"/>
            </w:tcBorders>
            <w:vAlign w:val="center"/>
          </w:tcPr>
          <w:p w:rsidR="00FF5ACA" w:rsidRPr="00BF074B" w:rsidRDefault="00FF5ACA" w:rsidP="00B62148">
            <w:pPr>
              <w:bidi/>
              <w:ind w:left="57" w:right="57"/>
              <w:rPr>
                <w:sz w:val="14"/>
                <w:szCs w:val="14"/>
                <w:rtl/>
              </w:rPr>
            </w:pPr>
            <w:r w:rsidRPr="00BF074B">
              <w:rPr>
                <w:sz w:val="14"/>
                <w:szCs w:val="14"/>
              </w:rPr>
              <w:t>.0</w:t>
            </w:r>
            <w:r w:rsidRPr="00BF074B">
              <w:rPr>
                <w:sz w:val="14"/>
                <w:szCs w:val="14"/>
                <w:rtl/>
              </w:rPr>
              <w:t>566</w:t>
            </w:r>
            <w:r w:rsidRPr="00BF074B">
              <w:rPr>
                <w:rFonts w:hint="cs"/>
                <w:sz w:val="14"/>
                <w:szCs w:val="14"/>
                <w:rtl/>
              </w:rPr>
              <w:t>-</w:t>
            </w:r>
          </w:p>
        </w:tc>
      </w:tr>
      <w:tr w:rsidR="00FF5ACA" w:rsidRPr="00BF074B" w:rsidTr="00735A8B">
        <w:trPr>
          <w:cantSplit/>
          <w:trHeight w:val="113"/>
          <w:jc w:val="center"/>
        </w:trPr>
        <w:tc>
          <w:tcPr>
            <w:tcW w:w="2993" w:type="dxa"/>
            <w:tcBorders>
              <w:left w:val="single" w:sz="4" w:space="0" w:color="auto"/>
              <w:bottom w:val="single" w:sz="4" w:space="0" w:color="auto"/>
              <w:right w:val="single" w:sz="4" w:space="0" w:color="auto"/>
            </w:tcBorders>
            <w:vAlign w:val="center"/>
          </w:tcPr>
          <w:p w:rsidR="00FF5ACA" w:rsidRPr="00BF074B" w:rsidRDefault="00FF5ACA" w:rsidP="00B62148">
            <w:pPr>
              <w:ind w:left="112" w:right="45"/>
              <w:rPr>
                <w:snapToGrid w:val="0"/>
                <w:sz w:val="14"/>
                <w:szCs w:val="14"/>
              </w:rPr>
            </w:pPr>
            <w:r w:rsidRPr="00BF074B">
              <w:rPr>
                <w:snapToGrid w:val="0"/>
                <w:sz w:val="14"/>
                <w:szCs w:val="14"/>
              </w:rPr>
              <w:t>Saving (</w:t>
            </w:r>
            <w:bookmarkStart w:id="4" w:name="OLE_LINK7"/>
            <w:r w:rsidRPr="00BF074B">
              <w:rPr>
                <w:snapToGrid w:val="0"/>
                <w:sz w:val="14"/>
                <w:szCs w:val="14"/>
              </w:rPr>
              <w:t>Million USD</w:t>
            </w:r>
            <w:bookmarkEnd w:id="4"/>
            <w:r w:rsidRPr="00BF074B">
              <w:rPr>
                <w:snapToGrid w:val="0"/>
                <w:sz w:val="14"/>
                <w:szCs w:val="14"/>
              </w:rPr>
              <w:t>)</w:t>
            </w:r>
          </w:p>
        </w:tc>
        <w:tc>
          <w:tcPr>
            <w:tcW w:w="751" w:type="dxa"/>
            <w:tcBorders>
              <w:bottom w:val="single" w:sz="4" w:space="0" w:color="auto"/>
            </w:tcBorders>
            <w:vAlign w:val="center"/>
          </w:tcPr>
          <w:p w:rsidR="00FF5ACA" w:rsidRPr="00BF074B" w:rsidRDefault="00FF5ACA" w:rsidP="00B62148">
            <w:pPr>
              <w:bidi/>
              <w:ind w:left="57" w:right="57"/>
              <w:rPr>
                <w:b/>
                <w:bCs/>
                <w:sz w:val="14"/>
                <w:szCs w:val="14"/>
              </w:rPr>
            </w:pPr>
            <w:r w:rsidRPr="00BF074B">
              <w:rPr>
                <w:b/>
                <w:bCs/>
                <w:sz w:val="14"/>
                <w:szCs w:val="14"/>
                <w:rtl/>
              </w:rPr>
              <w:t>123.4</w:t>
            </w:r>
          </w:p>
        </w:tc>
        <w:tc>
          <w:tcPr>
            <w:tcW w:w="751" w:type="dxa"/>
            <w:tcBorders>
              <w:bottom w:val="single" w:sz="4" w:space="0" w:color="auto"/>
            </w:tcBorders>
            <w:vAlign w:val="center"/>
          </w:tcPr>
          <w:p w:rsidR="00FF5ACA" w:rsidRPr="00BF074B" w:rsidRDefault="00FF5ACA" w:rsidP="00B62148">
            <w:pPr>
              <w:bidi/>
              <w:ind w:left="57" w:right="57"/>
              <w:rPr>
                <w:sz w:val="14"/>
                <w:szCs w:val="14"/>
              </w:rPr>
            </w:pPr>
            <w:r w:rsidRPr="00BF074B">
              <w:rPr>
                <w:sz w:val="14"/>
                <w:szCs w:val="14"/>
                <w:rtl/>
              </w:rPr>
              <w:t>546.2</w:t>
            </w:r>
          </w:p>
        </w:tc>
        <w:tc>
          <w:tcPr>
            <w:tcW w:w="751" w:type="dxa"/>
            <w:tcBorders>
              <w:bottom w:val="single" w:sz="4" w:space="0" w:color="auto"/>
              <w:right w:val="single" w:sz="4" w:space="0" w:color="auto"/>
            </w:tcBorders>
            <w:vAlign w:val="center"/>
          </w:tcPr>
          <w:p w:rsidR="00FF5ACA" w:rsidRPr="00BF074B" w:rsidRDefault="00FF5ACA" w:rsidP="00B62148">
            <w:pPr>
              <w:bidi/>
              <w:ind w:left="57" w:right="57"/>
              <w:rPr>
                <w:sz w:val="14"/>
                <w:szCs w:val="14"/>
              </w:rPr>
            </w:pPr>
            <w:r w:rsidRPr="00BF074B">
              <w:rPr>
                <w:sz w:val="14"/>
                <w:szCs w:val="14"/>
                <w:rtl/>
              </w:rPr>
              <w:t>422.8</w:t>
            </w:r>
            <w:r w:rsidRPr="00BF074B">
              <w:rPr>
                <w:rFonts w:hint="cs"/>
                <w:sz w:val="14"/>
                <w:szCs w:val="14"/>
                <w:rtl/>
              </w:rPr>
              <w:t>-</w:t>
            </w:r>
          </w:p>
        </w:tc>
      </w:tr>
    </w:tbl>
    <w:p w:rsidR="00FF5ACA" w:rsidRPr="00BF074B" w:rsidRDefault="00FF5ACA" w:rsidP="00735A8B">
      <w:pPr>
        <w:ind w:left="142" w:right="454"/>
        <w:jc w:val="lowKashida"/>
        <w:rPr>
          <w:rFonts w:cs="Tahoma"/>
          <w:sz w:val="12"/>
          <w:szCs w:val="12"/>
        </w:rPr>
      </w:pPr>
      <w:r w:rsidRPr="00BF074B">
        <w:rPr>
          <w:sz w:val="12"/>
          <w:szCs w:val="12"/>
        </w:rPr>
        <w:t>*</w:t>
      </w:r>
      <w:r w:rsidRPr="00BF074B">
        <w:rPr>
          <w:b/>
          <w:bCs/>
          <w:sz w:val="12"/>
          <w:szCs w:val="12"/>
        </w:rPr>
        <w:t>:</w:t>
      </w:r>
      <w:r w:rsidRPr="00BF074B">
        <w:rPr>
          <w:sz w:val="12"/>
          <w:szCs w:val="12"/>
        </w:rPr>
        <w:t xml:space="preserve"> Data doesn’t Include that part of Jerusalem which was annexed forcefully by Israel following its occupation of the West Bank in 1967.</w:t>
      </w:r>
    </w:p>
    <w:p w:rsidR="00FF5ACA" w:rsidRPr="00BF074B" w:rsidRDefault="00FF5ACA" w:rsidP="00735A8B">
      <w:pPr>
        <w:ind w:left="142" w:right="454"/>
        <w:jc w:val="lowKashida"/>
        <w:rPr>
          <w:rFonts w:cs="Tahoma"/>
          <w:b/>
          <w:bCs/>
          <w:snapToGrid w:val="0"/>
          <w:sz w:val="12"/>
          <w:szCs w:val="12"/>
        </w:rPr>
      </w:pPr>
      <w:r w:rsidRPr="00BF074B">
        <w:rPr>
          <w:sz w:val="12"/>
          <w:szCs w:val="12"/>
        </w:rPr>
        <w:t>**</w:t>
      </w:r>
      <w:r w:rsidRPr="00BF074B">
        <w:rPr>
          <w:rFonts w:cs="Tahoma"/>
          <w:sz w:val="12"/>
          <w:szCs w:val="12"/>
        </w:rPr>
        <w:t xml:space="preserve">: The difference between GDP and sum of </w:t>
      </w:r>
      <w:r w:rsidRPr="00BF074B">
        <w:rPr>
          <w:snapToGrid w:val="0"/>
          <w:sz w:val="12"/>
          <w:szCs w:val="12"/>
        </w:rPr>
        <w:t xml:space="preserve">final consumption expenditures, gross capital formation </w:t>
      </w:r>
      <w:r w:rsidRPr="00BF074B">
        <w:rPr>
          <w:rFonts w:cs="Tahoma"/>
          <w:sz w:val="12"/>
          <w:szCs w:val="12"/>
        </w:rPr>
        <w:t xml:space="preserve">and </w:t>
      </w:r>
      <w:r w:rsidRPr="00BF074B">
        <w:rPr>
          <w:snapToGrid w:val="0"/>
          <w:sz w:val="12"/>
          <w:szCs w:val="12"/>
        </w:rPr>
        <w:t xml:space="preserve">net export of goods and services refers to net errors and omissions. </w:t>
      </w:r>
      <w:r w:rsidRPr="00BF074B">
        <w:rPr>
          <w:rFonts w:cs="Tahoma"/>
          <w:sz w:val="12"/>
          <w:szCs w:val="12"/>
        </w:rPr>
        <w:br w:type="page"/>
      </w:r>
    </w:p>
    <w:p w:rsidR="00FF5ACA" w:rsidRPr="00BF074B" w:rsidRDefault="00FF5ACA" w:rsidP="00FF5ACA">
      <w:pPr>
        <w:pStyle w:val="xl53"/>
        <w:spacing w:before="0" w:beforeAutospacing="0" w:after="0" w:afterAutospacing="0"/>
        <w:textAlignment w:val="auto"/>
      </w:pPr>
      <w:r w:rsidRPr="00BF074B">
        <w:rPr>
          <w:lang w:eastAsia="ar-SA"/>
        </w:rPr>
        <w:lastRenderedPageBreak/>
        <w:t xml:space="preserve">Percentage Contribution to GDP by Economic Activity in </w:t>
      </w:r>
      <w:r w:rsidRPr="00BF074B">
        <w:t>Palestine*</w:t>
      </w:r>
      <w:r w:rsidRPr="00BF074B">
        <w:rPr>
          <w:lang w:eastAsia="ar-SA"/>
        </w:rPr>
        <w:t xml:space="preserve"> for the year 2014 at Constant Prices: 2004 is the base year</w:t>
      </w:r>
    </w:p>
    <w:p w:rsidR="00FF5ACA" w:rsidRPr="00BF074B" w:rsidRDefault="00051D38" w:rsidP="00FF5ACA">
      <w:pPr>
        <w:pStyle w:val="BodyText"/>
        <w:jc w:val="center"/>
        <w:rPr>
          <w:rFonts w:cs="Times New Roman"/>
          <w:b/>
          <w:bCs/>
          <w:sz w:val="12"/>
          <w:szCs w:val="12"/>
        </w:rPr>
      </w:pPr>
      <w:r w:rsidRPr="00BF074B">
        <w:rPr>
          <w:rFonts w:cs="Times New Roman"/>
          <w:b/>
          <w:bCs/>
          <w:noProof/>
          <w:sz w:val="12"/>
          <w:szCs w:val="12"/>
        </w:rPr>
        <w:drawing>
          <wp:inline distT="0" distB="0" distL="0" distR="0">
            <wp:extent cx="3490214" cy="1903800"/>
            <wp:effectExtent l="19050" t="0" r="14986" b="1200"/>
            <wp:docPr id="8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FF5ACA" w:rsidRPr="00BF074B" w:rsidRDefault="00FF5ACA" w:rsidP="00735A8B">
      <w:pPr>
        <w:ind w:left="42" w:right="454"/>
        <w:jc w:val="lowKashida"/>
        <w:rPr>
          <w:rFonts w:cs="Tahoma"/>
          <w:sz w:val="12"/>
          <w:szCs w:val="12"/>
        </w:rPr>
      </w:pPr>
      <w:r w:rsidRPr="00BF074B">
        <w:rPr>
          <w:sz w:val="12"/>
          <w:szCs w:val="12"/>
        </w:rPr>
        <w:t>*</w:t>
      </w:r>
      <w:r w:rsidRPr="00BF074B">
        <w:rPr>
          <w:b/>
          <w:bCs/>
          <w:sz w:val="12"/>
          <w:szCs w:val="12"/>
        </w:rPr>
        <w:t>:</w:t>
      </w:r>
      <w:r w:rsidRPr="00BF074B">
        <w:rPr>
          <w:sz w:val="12"/>
          <w:szCs w:val="12"/>
        </w:rPr>
        <w:t xml:space="preserve"> Data doesn’t Include that part of Jerusalem which was annexed forcefully by Israel following its occupation of the West Bank in 1967.</w:t>
      </w:r>
    </w:p>
    <w:p w:rsidR="00FF5ACA" w:rsidRPr="00BF074B" w:rsidRDefault="00FF5ACA" w:rsidP="00735A8B">
      <w:pPr>
        <w:ind w:left="42" w:right="454"/>
        <w:jc w:val="lowKashida"/>
        <w:rPr>
          <w:rFonts w:cs="Tahoma"/>
          <w:sz w:val="12"/>
          <w:szCs w:val="12"/>
        </w:rPr>
      </w:pPr>
      <w:r w:rsidRPr="00BF074B">
        <w:rPr>
          <w:sz w:val="12"/>
          <w:szCs w:val="12"/>
        </w:rPr>
        <w:t>**: Other includes custom duties and net VAT on imports minus financial intermediation services indirectly measured.</w:t>
      </w:r>
    </w:p>
    <w:p w:rsidR="00FF5ACA" w:rsidRPr="00BF074B" w:rsidRDefault="00FF5ACA" w:rsidP="00FF5ACA">
      <w:pPr>
        <w:ind w:left="284" w:right="454"/>
        <w:jc w:val="lowKashida"/>
        <w:rPr>
          <w:rFonts w:cs="Tahoma"/>
        </w:rPr>
      </w:pPr>
    </w:p>
    <w:p w:rsidR="0023186D" w:rsidRPr="00BF074B" w:rsidRDefault="0023186D" w:rsidP="00E62BAD">
      <w:pPr>
        <w:ind w:left="284" w:right="454"/>
        <w:jc w:val="lowKashida"/>
        <w:rPr>
          <w:rFonts w:cs="Tahoma"/>
          <w:b/>
          <w:bCs/>
          <w:snapToGrid w:val="0"/>
          <w:sz w:val="18"/>
          <w:szCs w:val="18"/>
        </w:rPr>
      </w:pPr>
      <w:r w:rsidRPr="00BF074B">
        <w:rPr>
          <w:rFonts w:cs="Tahoma"/>
        </w:rPr>
        <w:br w:type="page"/>
      </w:r>
    </w:p>
    <w:p w:rsidR="00C07010" w:rsidRPr="00BF074B" w:rsidRDefault="00C07010" w:rsidP="0023186D">
      <w:pPr>
        <w:pStyle w:val="Heading6"/>
        <w:jc w:val="left"/>
        <w:rPr>
          <w:rFonts w:cs="Tahoma"/>
          <w:color w:val="auto"/>
          <w:sz w:val="40"/>
          <w:szCs w:val="40"/>
        </w:rPr>
        <w:sectPr w:rsidR="00C07010" w:rsidRPr="00BF074B" w:rsidSect="00E6354B">
          <w:endnotePr>
            <w:numFmt w:val="lowerLetter"/>
          </w:endnotePr>
          <w:pgSz w:w="6237" w:h="8222" w:code="259"/>
          <w:pgMar w:top="397" w:right="386" w:bottom="397" w:left="352" w:header="0" w:footer="567" w:gutter="0"/>
          <w:lnNumType w:countBy="1" w:restart="continuous"/>
          <w:cols w:space="720"/>
          <w:titlePg/>
          <w:docGrid w:linePitch="354"/>
        </w:sectPr>
      </w:pPr>
    </w:p>
    <w:p w:rsidR="00C07010" w:rsidRPr="00BF074B" w:rsidRDefault="00C07010" w:rsidP="0023186D">
      <w:pPr>
        <w:pStyle w:val="Heading6"/>
        <w:rPr>
          <w:rFonts w:cs="Tahoma"/>
          <w:color w:val="auto"/>
          <w:sz w:val="40"/>
          <w:szCs w:val="40"/>
        </w:rPr>
      </w:pPr>
      <w:r w:rsidRPr="00BF074B">
        <w:rPr>
          <w:rFonts w:cs="Tahoma"/>
          <w:color w:val="auto"/>
          <w:sz w:val="40"/>
          <w:szCs w:val="40"/>
        </w:rPr>
        <w:lastRenderedPageBreak/>
        <w:t>Consumer Price Index</w:t>
      </w:r>
    </w:p>
    <w:p w:rsidR="00C07010" w:rsidRPr="00BF074B" w:rsidRDefault="00C07010" w:rsidP="00C07010">
      <w:pPr>
        <w:sectPr w:rsidR="00C07010" w:rsidRPr="00BF074B" w:rsidSect="008070B0">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FF5ACA" w:rsidRPr="00BF074B" w:rsidRDefault="00FF5ACA" w:rsidP="00FF5ACA">
      <w:pPr>
        <w:jc w:val="center"/>
        <w:rPr>
          <w:rFonts w:cs="Times New Roman"/>
          <w:b/>
          <w:bCs/>
          <w:snapToGrid w:val="0"/>
          <w:sz w:val="16"/>
          <w:szCs w:val="16"/>
        </w:rPr>
      </w:pPr>
      <w:r w:rsidRPr="00BF074B">
        <w:rPr>
          <w:rFonts w:cs="Times New Roman"/>
          <w:b/>
          <w:bCs/>
          <w:snapToGrid w:val="0"/>
          <w:sz w:val="16"/>
          <w:szCs w:val="16"/>
        </w:rPr>
        <w:lastRenderedPageBreak/>
        <w:t>Annual Consumer Price Index and Percent Change in Palestine by</w:t>
      </w:r>
    </w:p>
    <w:p w:rsidR="00FF5ACA" w:rsidRPr="00BF074B" w:rsidRDefault="00FF5ACA" w:rsidP="00FF5ACA">
      <w:pPr>
        <w:jc w:val="center"/>
        <w:rPr>
          <w:rFonts w:cs="Times New Roman"/>
          <w:b/>
          <w:bCs/>
          <w:snapToGrid w:val="0"/>
          <w:sz w:val="16"/>
          <w:szCs w:val="16"/>
        </w:rPr>
      </w:pPr>
      <w:r w:rsidRPr="00BF074B">
        <w:rPr>
          <w:rFonts w:cs="Times New Roman"/>
          <w:b/>
          <w:bCs/>
          <w:snapToGrid w:val="0"/>
          <w:sz w:val="16"/>
          <w:szCs w:val="16"/>
        </w:rPr>
        <w:t>Major Groups of Expenditure, 2013-2015</w:t>
      </w:r>
    </w:p>
    <w:p w:rsidR="00FF5ACA" w:rsidRPr="00BF074B" w:rsidRDefault="00FF5ACA" w:rsidP="00FF5ACA">
      <w:pPr>
        <w:tabs>
          <w:tab w:val="left" w:pos="4962"/>
        </w:tabs>
        <w:ind w:left="-284"/>
        <w:rPr>
          <w:rFonts w:cs="Tahoma"/>
          <w:sz w:val="12"/>
          <w:szCs w:val="12"/>
        </w:rPr>
      </w:pPr>
      <w:r w:rsidRPr="00BF074B">
        <w:rPr>
          <w:rFonts w:cs="Tahoma"/>
          <w:snapToGrid w:val="0"/>
          <w:sz w:val="14"/>
          <w:szCs w:val="14"/>
        </w:rPr>
        <w:t xml:space="preserve">                 </w:t>
      </w:r>
      <w:r w:rsidRPr="00BF074B">
        <w:rPr>
          <w:rFonts w:cs="Tahoma"/>
          <w:snapToGrid w:val="0"/>
          <w:sz w:val="12"/>
          <w:szCs w:val="12"/>
        </w:rPr>
        <w:t>(Base Year 2010=100)</w:t>
      </w:r>
    </w:p>
    <w:tbl>
      <w:tblPr>
        <w:tblW w:w="5311" w:type="dxa"/>
        <w:jc w:val="center"/>
        <w:tblLayout w:type="fixed"/>
        <w:tblCellMar>
          <w:left w:w="0" w:type="dxa"/>
          <w:right w:w="0" w:type="dxa"/>
        </w:tblCellMar>
        <w:tblLook w:val="0000"/>
      </w:tblPr>
      <w:tblGrid>
        <w:gridCol w:w="1294"/>
        <w:gridCol w:w="597"/>
        <w:gridCol w:w="567"/>
        <w:gridCol w:w="626"/>
        <w:gridCol w:w="739"/>
        <w:gridCol w:w="706"/>
        <w:gridCol w:w="782"/>
      </w:tblGrid>
      <w:tr w:rsidR="00FF5ACA" w:rsidRPr="00BF074B" w:rsidTr="00B62148">
        <w:trPr>
          <w:trHeight w:val="737"/>
          <w:jc w:val="center"/>
        </w:trPr>
        <w:tc>
          <w:tcPr>
            <w:tcW w:w="1294"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ind w:left="57"/>
              <w:jc w:val="center"/>
              <w:rPr>
                <w:rFonts w:cs="Times New Roman"/>
                <w:snapToGrid w:val="0"/>
                <w:sz w:val="14"/>
                <w:szCs w:val="14"/>
              </w:rPr>
            </w:pPr>
            <w:r w:rsidRPr="00BF074B">
              <w:rPr>
                <w:rFonts w:cs="Times New Roman"/>
                <w:b/>
                <w:bCs/>
                <w:snapToGrid w:val="0"/>
                <w:sz w:val="14"/>
                <w:szCs w:val="14"/>
              </w:rPr>
              <w:t>Major Groups of Expenditure</w:t>
            </w:r>
          </w:p>
        </w:tc>
        <w:tc>
          <w:tcPr>
            <w:tcW w:w="597"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jc w:val="center"/>
              <w:rPr>
                <w:rFonts w:cs="Times New Roman"/>
                <w:b/>
                <w:bCs/>
                <w:snapToGrid w:val="0"/>
                <w:sz w:val="14"/>
                <w:szCs w:val="14"/>
              </w:rPr>
            </w:pPr>
            <w:r w:rsidRPr="00BF074B">
              <w:rPr>
                <w:rFonts w:cs="Times New Roman"/>
                <w:b/>
                <w:bCs/>
                <w:snapToGrid w:val="0"/>
                <w:sz w:val="14"/>
                <w:szCs w:val="14"/>
              </w:rPr>
              <w:t>Ave.</w:t>
            </w:r>
          </w:p>
          <w:p w:rsidR="00FF5ACA" w:rsidRPr="00BF074B" w:rsidRDefault="00FF5ACA" w:rsidP="00B62148">
            <w:pPr>
              <w:jc w:val="center"/>
              <w:rPr>
                <w:rFonts w:cs="Times New Roman"/>
                <w:b/>
                <w:bCs/>
                <w:snapToGrid w:val="0"/>
                <w:sz w:val="14"/>
                <w:szCs w:val="14"/>
              </w:rPr>
            </w:pPr>
            <w:r w:rsidRPr="00BF074B">
              <w:rPr>
                <w:rFonts w:cs="Times New Roman"/>
                <w:b/>
                <w:bCs/>
                <w:snapToGrid w:val="0"/>
                <w:sz w:val="14"/>
                <w:szCs w:val="14"/>
              </w:rPr>
              <w:t>2013</w:t>
            </w:r>
          </w:p>
        </w:tc>
        <w:tc>
          <w:tcPr>
            <w:tcW w:w="567"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jc w:val="center"/>
              <w:rPr>
                <w:rFonts w:cs="Times New Roman"/>
                <w:b/>
                <w:bCs/>
                <w:snapToGrid w:val="0"/>
                <w:sz w:val="14"/>
                <w:szCs w:val="14"/>
              </w:rPr>
            </w:pPr>
            <w:r w:rsidRPr="00BF074B">
              <w:rPr>
                <w:rFonts w:cs="Times New Roman"/>
                <w:b/>
                <w:bCs/>
                <w:snapToGrid w:val="0"/>
                <w:sz w:val="14"/>
                <w:szCs w:val="14"/>
              </w:rPr>
              <w:t>Ave.</w:t>
            </w:r>
          </w:p>
          <w:p w:rsidR="00FF5ACA" w:rsidRPr="00BF074B" w:rsidRDefault="00FF5ACA" w:rsidP="00B62148">
            <w:pPr>
              <w:jc w:val="center"/>
              <w:rPr>
                <w:rFonts w:cs="Times New Roman"/>
                <w:b/>
                <w:bCs/>
                <w:snapToGrid w:val="0"/>
                <w:sz w:val="14"/>
                <w:szCs w:val="14"/>
              </w:rPr>
            </w:pPr>
            <w:r w:rsidRPr="00BF074B">
              <w:rPr>
                <w:rFonts w:cs="Times New Roman"/>
                <w:b/>
                <w:bCs/>
                <w:snapToGrid w:val="0"/>
                <w:sz w:val="14"/>
                <w:szCs w:val="14"/>
              </w:rPr>
              <w:t>2014</w:t>
            </w:r>
          </w:p>
        </w:tc>
        <w:tc>
          <w:tcPr>
            <w:tcW w:w="626"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jc w:val="center"/>
              <w:rPr>
                <w:rFonts w:cs="Times New Roman"/>
                <w:b/>
                <w:bCs/>
                <w:snapToGrid w:val="0"/>
                <w:sz w:val="14"/>
                <w:szCs w:val="14"/>
              </w:rPr>
            </w:pPr>
            <w:r w:rsidRPr="00BF074B">
              <w:rPr>
                <w:rFonts w:cs="Times New Roman"/>
                <w:b/>
                <w:bCs/>
                <w:snapToGrid w:val="0"/>
                <w:sz w:val="14"/>
                <w:szCs w:val="14"/>
              </w:rPr>
              <w:t>Ave.</w:t>
            </w:r>
          </w:p>
          <w:p w:rsidR="00FF5ACA" w:rsidRPr="00BF074B" w:rsidRDefault="00FF5ACA" w:rsidP="00B62148">
            <w:pPr>
              <w:jc w:val="center"/>
              <w:rPr>
                <w:rFonts w:cs="Times New Roman"/>
                <w:b/>
                <w:bCs/>
                <w:snapToGrid w:val="0"/>
                <w:sz w:val="14"/>
                <w:szCs w:val="14"/>
              </w:rPr>
            </w:pPr>
            <w:r w:rsidRPr="00BF074B">
              <w:rPr>
                <w:rFonts w:cs="Times New Roman"/>
                <w:b/>
                <w:bCs/>
                <w:snapToGrid w:val="0"/>
                <w:sz w:val="14"/>
                <w:szCs w:val="14"/>
              </w:rPr>
              <w:t>2015</w:t>
            </w:r>
          </w:p>
        </w:tc>
        <w:tc>
          <w:tcPr>
            <w:tcW w:w="739"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jc w:val="center"/>
              <w:rPr>
                <w:rFonts w:cs="Times New Roman"/>
                <w:b/>
                <w:bCs/>
                <w:snapToGrid w:val="0"/>
                <w:sz w:val="14"/>
                <w:szCs w:val="14"/>
              </w:rPr>
            </w:pPr>
            <w:r w:rsidRPr="00BF074B">
              <w:rPr>
                <w:rFonts w:cs="Times New Roman"/>
                <w:b/>
                <w:bCs/>
                <w:snapToGrid w:val="0"/>
                <w:sz w:val="14"/>
                <w:szCs w:val="14"/>
              </w:rPr>
              <w:t>Percentage</w:t>
            </w:r>
          </w:p>
          <w:p w:rsidR="00FF5ACA" w:rsidRPr="00BF074B" w:rsidRDefault="00FF5ACA" w:rsidP="00B62148">
            <w:pPr>
              <w:jc w:val="center"/>
              <w:rPr>
                <w:rFonts w:cs="Times New Roman"/>
                <w:b/>
                <w:bCs/>
                <w:snapToGrid w:val="0"/>
                <w:sz w:val="14"/>
                <w:szCs w:val="14"/>
              </w:rPr>
            </w:pPr>
            <w:r w:rsidRPr="00BF074B">
              <w:rPr>
                <w:rFonts w:cs="Times New Roman"/>
                <w:b/>
                <w:bCs/>
                <w:snapToGrid w:val="0"/>
                <w:sz w:val="14"/>
                <w:szCs w:val="14"/>
              </w:rPr>
              <w:t xml:space="preserve"> Change</w:t>
            </w:r>
          </w:p>
          <w:p w:rsidR="00FF5ACA" w:rsidRPr="00BF074B" w:rsidRDefault="00FF5ACA" w:rsidP="00B62148">
            <w:pPr>
              <w:jc w:val="center"/>
              <w:rPr>
                <w:rFonts w:cs="Times New Roman"/>
                <w:snapToGrid w:val="0"/>
                <w:sz w:val="14"/>
                <w:szCs w:val="14"/>
              </w:rPr>
            </w:pPr>
            <w:r w:rsidRPr="00BF074B">
              <w:rPr>
                <w:rFonts w:cs="Times New Roman"/>
                <w:b/>
                <w:bCs/>
                <w:snapToGrid w:val="0"/>
                <w:sz w:val="14"/>
                <w:szCs w:val="14"/>
              </w:rPr>
              <w:t xml:space="preserve"> 2012/2013</w:t>
            </w:r>
          </w:p>
        </w:tc>
        <w:tc>
          <w:tcPr>
            <w:tcW w:w="706"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jc w:val="center"/>
              <w:rPr>
                <w:rFonts w:cs="Times New Roman"/>
                <w:b/>
                <w:bCs/>
                <w:snapToGrid w:val="0"/>
                <w:sz w:val="14"/>
                <w:szCs w:val="14"/>
              </w:rPr>
            </w:pPr>
            <w:r w:rsidRPr="00BF074B">
              <w:rPr>
                <w:rFonts w:cs="Times New Roman"/>
                <w:b/>
                <w:bCs/>
                <w:snapToGrid w:val="0"/>
                <w:sz w:val="14"/>
                <w:szCs w:val="14"/>
              </w:rPr>
              <w:t>Percentage</w:t>
            </w:r>
          </w:p>
          <w:p w:rsidR="00FF5ACA" w:rsidRPr="00BF074B" w:rsidRDefault="00FF5ACA" w:rsidP="00B62148">
            <w:pPr>
              <w:jc w:val="center"/>
              <w:rPr>
                <w:rFonts w:cs="Times New Roman"/>
                <w:b/>
                <w:bCs/>
                <w:snapToGrid w:val="0"/>
                <w:sz w:val="14"/>
                <w:szCs w:val="14"/>
              </w:rPr>
            </w:pPr>
            <w:r w:rsidRPr="00BF074B">
              <w:rPr>
                <w:rFonts w:cs="Times New Roman"/>
                <w:b/>
                <w:bCs/>
                <w:snapToGrid w:val="0"/>
                <w:sz w:val="14"/>
                <w:szCs w:val="14"/>
              </w:rPr>
              <w:t xml:space="preserve"> Change</w:t>
            </w:r>
          </w:p>
          <w:p w:rsidR="00FF5ACA" w:rsidRPr="00BF074B" w:rsidRDefault="00FF5ACA" w:rsidP="00B62148">
            <w:pPr>
              <w:jc w:val="center"/>
              <w:rPr>
                <w:rFonts w:cs="Times New Roman"/>
                <w:snapToGrid w:val="0"/>
                <w:sz w:val="14"/>
                <w:szCs w:val="14"/>
              </w:rPr>
            </w:pPr>
            <w:r w:rsidRPr="00BF074B">
              <w:rPr>
                <w:rFonts w:cs="Times New Roman"/>
                <w:b/>
                <w:bCs/>
                <w:snapToGrid w:val="0"/>
                <w:sz w:val="14"/>
                <w:szCs w:val="14"/>
              </w:rPr>
              <w:t xml:space="preserve"> 2013/2014</w:t>
            </w:r>
          </w:p>
        </w:tc>
        <w:tc>
          <w:tcPr>
            <w:tcW w:w="782"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jc w:val="center"/>
              <w:rPr>
                <w:rFonts w:cs="Times New Roman"/>
                <w:b/>
                <w:bCs/>
                <w:snapToGrid w:val="0"/>
                <w:sz w:val="14"/>
                <w:szCs w:val="14"/>
              </w:rPr>
            </w:pPr>
            <w:r w:rsidRPr="00BF074B">
              <w:rPr>
                <w:rFonts w:cs="Times New Roman"/>
                <w:b/>
                <w:bCs/>
                <w:snapToGrid w:val="0"/>
                <w:sz w:val="14"/>
                <w:szCs w:val="14"/>
              </w:rPr>
              <w:t>Percentage</w:t>
            </w:r>
          </w:p>
          <w:p w:rsidR="00FF5ACA" w:rsidRPr="00BF074B" w:rsidRDefault="00FF5ACA" w:rsidP="00B62148">
            <w:pPr>
              <w:jc w:val="center"/>
              <w:rPr>
                <w:rFonts w:cs="Times New Roman"/>
                <w:b/>
                <w:bCs/>
                <w:snapToGrid w:val="0"/>
                <w:sz w:val="14"/>
                <w:szCs w:val="14"/>
              </w:rPr>
            </w:pPr>
            <w:r w:rsidRPr="00BF074B">
              <w:rPr>
                <w:rFonts w:cs="Times New Roman"/>
                <w:b/>
                <w:bCs/>
                <w:snapToGrid w:val="0"/>
                <w:sz w:val="14"/>
                <w:szCs w:val="14"/>
              </w:rPr>
              <w:t xml:space="preserve"> Change</w:t>
            </w:r>
          </w:p>
          <w:p w:rsidR="00FF5ACA" w:rsidRPr="00BF074B" w:rsidRDefault="00FF5ACA" w:rsidP="00B62148">
            <w:pPr>
              <w:jc w:val="center"/>
              <w:rPr>
                <w:rFonts w:cs="Times New Roman"/>
                <w:snapToGrid w:val="0"/>
                <w:sz w:val="14"/>
                <w:szCs w:val="14"/>
              </w:rPr>
            </w:pPr>
            <w:r w:rsidRPr="00BF074B">
              <w:rPr>
                <w:rFonts w:cs="Times New Roman"/>
                <w:b/>
                <w:bCs/>
                <w:snapToGrid w:val="0"/>
                <w:sz w:val="14"/>
                <w:szCs w:val="14"/>
              </w:rPr>
              <w:t xml:space="preserve"> 2014/2015</w:t>
            </w:r>
          </w:p>
        </w:tc>
      </w:tr>
      <w:tr w:rsidR="00FF5ACA" w:rsidRPr="00BF074B" w:rsidTr="00B62148">
        <w:trPr>
          <w:trHeight w:val="284"/>
          <w:jc w:val="center"/>
        </w:trPr>
        <w:tc>
          <w:tcPr>
            <w:tcW w:w="1294" w:type="dxa"/>
            <w:tcBorders>
              <w:top w:val="single" w:sz="4" w:space="0" w:color="auto"/>
              <w:left w:val="single" w:sz="4" w:space="0" w:color="auto"/>
              <w:right w:val="single" w:sz="4" w:space="0" w:color="auto"/>
            </w:tcBorders>
            <w:vAlign w:val="center"/>
          </w:tcPr>
          <w:p w:rsidR="00FF5ACA" w:rsidRPr="00BF074B" w:rsidRDefault="00FF5ACA" w:rsidP="00B62148">
            <w:pPr>
              <w:ind w:left="113"/>
              <w:rPr>
                <w:rFonts w:cs="Times New Roman"/>
                <w:sz w:val="14"/>
                <w:szCs w:val="14"/>
              </w:rPr>
            </w:pPr>
            <w:r w:rsidRPr="00BF074B">
              <w:rPr>
                <w:rFonts w:cs="Times New Roman"/>
                <w:sz w:val="14"/>
                <w:szCs w:val="14"/>
              </w:rPr>
              <w:t>Food and Soft Drinks</w:t>
            </w:r>
          </w:p>
        </w:tc>
        <w:tc>
          <w:tcPr>
            <w:tcW w:w="597" w:type="dxa"/>
            <w:tcBorders>
              <w:top w:val="single" w:sz="4" w:space="0" w:color="auto"/>
              <w:left w:val="single" w:sz="4" w:space="0" w:color="auto"/>
            </w:tcBorders>
            <w:vAlign w:val="center"/>
          </w:tcPr>
          <w:p w:rsidR="00FF5ACA" w:rsidRPr="00BF074B" w:rsidRDefault="00FF5ACA" w:rsidP="00B62148">
            <w:pPr>
              <w:jc w:val="right"/>
              <w:rPr>
                <w:rFonts w:cs="Times New Roman"/>
                <w:sz w:val="14"/>
                <w:szCs w:val="14"/>
              </w:rPr>
            </w:pPr>
            <w:r w:rsidRPr="00BF074B">
              <w:rPr>
                <w:rFonts w:cs="Times New Roman"/>
                <w:sz w:val="14"/>
                <w:szCs w:val="14"/>
              </w:rPr>
              <w:t>105.42</w:t>
            </w:r>
          </w:p>
        </w:tc>
        <w:tc>
          <w:tcPr>
            <w:tcW w:w="567" w:type="dxa"/>
            <w:tcBorders>
              <w:top w:val="single" w:sz="4" w:space="0" w:color="auto"/>
            </w:tcBorders>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105.81</w:t>
            </w:r>
          </w:p>
        </w:tc>
        <w:tc>
          <w:tcPr>
            <w:tcW w:w="626" w:type="dxa"/>
            <w:tcBorders>
              <w:top w:val="single" w:sz="4" w:space="0" w:color="auto"/>
            </w:tcBorders>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107.82</w:t>
            </w:r>
          </w:p>
        </w:tc>
        <w:tc>
          <w:tcPr>
            <w:tcW w:w="739" w:type="dxa"/>
            <w:tcBorders>
              <w:top w:val="single" w:sz="4" w:space="0" w:color="auto"/>
            </w:tcBorders>
            <w:vAlign w:val="center"/>
          </w:tcPr>
          <w:p w:rsidR="00FF5ACA" w:rsidRPr="00BF074B" w:rsidRDefault="00FF5ACA" w:rsidP="00B62148">
            <w:pPr>
              <w:jc w:val="right"/>
              <w:rPr>
                <w:rFonts w:cs="Times New Roman"/>
                <w:sz w:val="14"/>
                <w:szCs w:val="14"/>
              </w:rPr>
            </w:pPr>
            <w:r w:rsidRPr="00BF074B">
              <w:rPr>
                <w:rFonts w:cs="Times New Roman"/>
                <w:sz w:val="14"/>
                <w:szCs w:val="14"/>
              </w:rPr>
              <w:t>0.80</w:t>
            </w:r>
          </w:p>
        </w:tc>
        <w:tc>
          <w:tcPr>
            <w:tcW w:w="706" w:type="dxa"/>
            <w:tcBorders>
              <w:top w:val="single" w:sz="4" w:space="0" w:color="auto"/>
            </w:tcBorders>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0.37</w:t>
            </w:r>
          </w:p>
        </w:tc>
        <w:tc>
          <w:tcPr>
            <w:tcW w:w="782" w:type="dxa"/>
            <w:tcBorders>
              <w:top w:val="single" w:sz="4" w:space="0" w:color="auto"/>
              <w:right w:val="single" w:sz="4" w:space="0" w:color="auto"/>
            </w:tcBorders>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1.90</w:t>
            </w:r>
          </w:p>
        </w:tc>
      </w:tr>
      <w:tr w:rsidR="00FF5ACA" w:rsidRPr="00BF074B" w:rsidTr="00B62148">
        <w:trPr>
          <w:trHeight w:val="284"/>
          <w:jc w:val="center"/>
        </w:trPr>
        <w:tc>
          <w:tcPr>
            <w:tcW w:w="1294" w:type="dxa"/>
            <w:tcBorders>
              <w:left w:val="single" w:sz="4" w:space="0" w:color="auto"/>
              <w:right w:val="single" w:sz="4" w:space="0" w:color="auto"/>
            </w:tcBorders>
            <w:vAlign w:val="center"/>
          </w:tcPr>
          <w:p w:rsidR="00FF5ACA" w:rsidRPr="00BF074B" w:rsidRDefault="00FF5ACA" w:rsidP="00B62148">
            <w:pPr>
              <w:ind w:left="113"/>
              <w:rPr>
                <w:rFonts w:cs="Times New Roman"/>
                <w:sz w:val="14"/>
                <w:szCs w:val="14"/>
              </w:rPr>
            </w:pPr>
            <w:r w:rsidRPr="00BF074B">
              <w:rPr>
                <w:rFonts w:cs="Times New Roman"/>
                <w:sz w:val="14"/>
                <w:szCs w:val="14"/>
              </w:rPr>
              <w:t>Alcoholic Beverages and Tobacco</w:t>
            </w:r>
          </w:p>
        </w:tc>
        <w:tc>
          <w:tcPr>
            <w:tcW w:w="597" w:type="dxa"/>
            <w:tcBorders>
              <w:left w:val="single" w:sz="4" w:space="0" w:color="auto"/>
            </w:tcBorders>
            <w:vAlign w:val="center"/>
          </w:tcPr>
          <w:p w:rsidR="00FF5ACA" w:rsidRPr="00BF074B" w:rsidRDefault="00FF5ACA" w:rsidP="00B62148">
            <w:pPr>
              <w:jc w:val="right"/>
              <w:rPr>
                <w:rFonts w:cs="Times New Roman"/>
                <w:sz w:val="14"/>
                <w:szCs w:val="14"/>
              </w:rPr>
            </w:pPr>
            <w:r w:rsidRPr="00BF074B">
              <w:rPr>
                <w:rFonts w:cs="Times New Roman"/>
                <w:sz w:val="14"/>
                <w:szCs w:val="14"/>
              </w:rPr>
              <w:t>128.69</w:t>
            </w:r>
          </w:p>
        </w:tc>
        <w:tc>
          <w:tcPr>
            <w:tcW w:w="567"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143.88</w:t>
            </w:r>
          </w:p>
        </w:tc>
        <w:tc>
          <w:tcPr>
            <w:tcW w:w="62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159.59</w:t>
            </w:r>
          </w:p>
        </w:tc>
        <w:tc>
          <w:tcPr>
            <w:tcW w:w="739" w:type="dxa"/>
            <w:vAlign w:val="center"/>
          </w:tcPr>
          <w:p w:rsidR="00FF5ACA" w:rsidRPr="00BF074B" w:rsidRDefault="00FF5ACA" w:rsidP="00B62148">
            <w:pPr>
              <w:jc w:val="right"/>
              <w:rPr>
                <w:rFonts w:cs="Times New Roman"/>
                <w:sz w:val="14"/>
                <w:szCs w:val="14"/>
              </w:rPr>
            </w:pPr>
            <w:r w:rsidRPr="00BF074B">
              <w:rPr>
                <w:rFonts w:cs="Times New Roman"/>
                <w:sz w:val="14"/>
                <w:szCs w:val="14"/>
              </w:rPr>
              <w:t>12.37</w:t>
            </w:r>
          </w:p>
        </w:tc>
        <w:tc>
          <w:tcPr>
            <w:tcW w:w="70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11.80</w:t>
            </w:r>
          </w:p>
        </w:tc>
        <w:tc>
          <w:tcPr>
            <w:tcW w:w="782" w:type="dxa"/>
            <w:tcBorders>
              <w:right w:val="single" w:sz="4" w:space="0" w:color="auto"/>
            </w:tcBorders>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10.92</w:t>
            </w:r>
          </w:p>
        </w:tc>
      </w:tr>
      <w:tr w:rsidR="00FF5ACA" w:rsidRPr="00BF074B" w:rsidTr="00B62148">
        <w:trPr>
          <w:trHeight w:val="284"/>
          <w:jc w:val="center"/>
        </w:trPr>
        <w:tc>
          <w:tcPr>
            <w:tcW w:w="1294" w:type="dxa"/>
            <w:tcBorders>
              <w:left w:val="single" w:sz="4" w:space="0" w:color="auto"/>
              <w:right w:val="single" w:sz="4" w:space="0" w:color="auto"/>
            </w:tcBorders>
            <w:vAlign w:val="center"/>
          </w:tcPr>
          <w:p w:rsidR="00FF5ACA" w:rsidRPr="00BF074B" w:rsidRDefault="00FF5ACA" w:rsidP="00B62148">
            <w:pPr>
              <w:ind w:left="113"/>
              <w:rPr>
                <w:rFonts w:cs="Times New Roman"/>
                <w:sz w:val="14"/>
                <w:szCs w:val="14"/>
              </w:rPr>
            </w:pPr>
            <w:r w:rsidRPr="00BF074B">
              <w:rPr>
                <w:rFonts w:cs="Times New Roman"/>
                <w:sz w:val="14"/>
                <w:szCs w:val="14"/>
              </w:rPr>
              <w:t>Textiles, Clothing and Footwear</w:t>
            </w:r>
          </w:p>
        </w:tc>
        <w:tc>
          <w:tcPr>
            <w:tcW w:w="597" w:type="dxa"/>
            <w:tcBorders>
              <w:left w:val="single" w:sz="4" w:space="0" w:color="auto"/>
            </w:tcBorders>
            <w:vAlign w:val="center"/>
          </w:tcPr>
          <w:p w:rsidR="00FF5ACA" w:rsidRPr="00BF074B" w:rsidRDefault="00FF5ACA" w:rsidP="00B62148">
            <w:pPr>
              <w:jc w:val="right"/>
              <w:rPr>
                <w:rFonts w:cs="Times New Roman"/>
                <w:sz w:val="14"/>
                <w:szCs w:val="14"/>
              </w:rPr>
            </w:pPr>
            <w:r w:rsidRPr="00BF074B">
              <w:rPr>
                <w:rFonts w:cs="Times New Roman"/>
                <w:sz w:val="14"/>
                <w:szCs w:val="14"/>
              </w:rPr>
              <w:t>105.26</w:t>
            </w:r>
          </w:p>
        </w:tc>
        <w:tc>
          <w:tcPr>
            <w:tcW w:w="567"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104.33</w:t>
            </w:r>
          </w:p>
        </w:tc>
        <w:tc>
          <w:tcPr>
            <w:tcW w:w="62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109.29</w:t>
            </w:r>
          </w:p>
        </w:tc>
        <w:tc>
          <w:tcPr>
            <w:tcW w:w="739" w:type="dxa"/>
            <w:vAlign w:val="center"/>
          </w:tcPr>
          <w:p w:rsidR="00FF5ACA" w:rsidRPr="00BF074B" w:rsidRDefault="00FF5ACA" w:rsidP="00B62148">
            <w:pPr>
              <w:jc w:val="right"/>
              <w:rPr>
                <w:rFonts w:cs="Times New Roman"/>
                <w:sz w:val="14"/>
                <w:szCs w:val="14"/>
              </w:rPr>
            </w:pPr>
            <w:r w:rsidRPr="00BF074B">
              <w:rPr>
                <w:rFonts w:cs="Times New Roman"/>
                <w:sz w:val="14"/>
                <w:szCs w:val="14"/>
              </w:rPr>
              <w:t>-0.66</w:t>
            </w:r>
          </w:p>
        </w:tc>
        <w:tc>
          <w:tcPr>
            <w:tcW w:w="70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-0.88</w:t>
            </w:r>
          </w:p>
        </w:tc>
        <w:tc>
          <w:tcPr>
            <w:tcW w:w="782" w:type="dxa"/>
            <w:tcBorders>
              <w:right w:val="single" w:sz="4" w:space="0" w:color="auto"/>
            </w:tcBorders>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4.75</w:t>
            </w:r>
          </w:p>
        </w:tc>
      </w:tr>
      <w:tr w:rsidR="00FF5ACA" w:rsidRPr="00BF074B" w:rsidTr="00B62148">
        <w:trPr>
          <w:trHeight w:val="284"/>
          <w:jc w:val="center"/>
        </w:trPr>
        <w:tc>
          <w:tcPr>
            <w:tcW w:w="1294" w:type="dxa"/>
            <w:tcBorders>
              <w:left w:val="single" w:sz="4" w:space="0" w:color="auto"/>
              <w:right w:val="single" w:sz="4" w:space="0" w:color="auto"/>
            </w:tcBorders>
            <w:vAlign w:val="center"/>
          </w:tcPr>
          <w:p w:rsidR="00FF5ACA" w:rsidRPr="00BF074B" w:rsidRDefault="00FF5ACA" w:rsidP="00B62148">
            <w:pPr>
              <w:ind w:left="113"/>
              <w:rPr>
                <w:rFonts w:cs="Times New Roman"/>
                <w:sz w:val="14"/>
                <w:szCs w:val="14"/>
              </w:rPr>
            </w:pPr>
            <w:r w:rsidRPr="00BF074B">
              <w:rPr>
                <w:rFonts w:cs="Times New Roman"/>
                <w:sz w:val="14"/>
                <w:szCs w:val="14"/>
              </w:rPr>
              <w:t>Housing</w:t>
            </w:r>
          </w:p>
        </w:tc>
        <w:tc>
          <w:tcPr>
            <w:tcW w:w="597" w:type="dxa"/>
            <w:tcBorders>
              <w:left w:val="single" w:sz="4" w:space="0" w:color="auto"/>
            </w:tcBorders>
            <w:vAlign w:val="center"/>
          </w:tcPr>
          <w:p w:rsidR="00FF5ACA" w:rsidRPr="00BF074B" w:rsidRDefault="00FF5ACA" w:rsidP="00B62148">
            <w:pPr>
              <w:jc w:val="right"/>
              <w:rPr>
                <w:rFonts w:cs="Times New Roman"/>
                <w:sz w:val="14"/>
                <w:szCs w:val="14"/>
              </w:rPr>
            </w:pPr>
            <w:r w:rsidRPr="00BF074B">
              <w:rPr>
                <w:rFonts w:cs="Times New Roman"/>
                <w:sz w:val="14"/>
                <w:szCs w:val="14"/>
              </w:rPr>
              <w:t>111.08</w:t>
            </w:r>
          </w:p>
        </w:tc>
        <w:tc>
          <w:tcPr>
            <w:tcW w:w="567"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114.75</w:t>
            </w:r>
          </w:p>
        </w:tc>
        <w:tc>
          <w:tcPr>
            <w:tcW w:w="62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108.28</w:t>
            </w:r>
          </w:p>
        </w:tc>
        <w:tc>
          <w:tcPr>
            <w:tcW w:w="739" w:type="dxa"/>
            <w:vAlign w:val="center"/>
          </w:tcPr>
          <w:p w:rsidR="00FF5ACA" w:rsidRPr="00BF074B" w:rsidRDefault="00FF5ACA" w:rsidP="00B62148">
            <w:pPr>
              <w:jc w:val="right"/>
              <w:rPr>
                <w:rFonts w:cs="Times New Roman"/>
                <w:sz w:val="14"/>
                <w:szCs w:val="14"/>
              </w:rPr>
            </w:pPr>
            <w:r w:rsidRPr="00BF074B">
              <w:rPr>
                <w:rFonts w:cs="Times New Roman"/>
                <w:sz w:val="14"/>
                <w:szCs w:val="14"/>
              </w:rPr>
              <w:t>3.84</w:t>
            </w:r>
          </w:p>
        </w:tc>
        <w:tc>
          <w:tcPr>
            <w:tcW w:w="70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3.31</w:t>
            </w:r>
          </w:p>
        </w:tc>
        <w:tc>
          <w:tcPr>
            <w:tcW w:w="782" w:type="dxa"/>
            <w:tcBorders>
              <w:right w:val="single" w:sz="4" w:space="0" w:color="auto"/>
            </w:tcBorders>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-5.64</w:t>
            </w:r>
          </w:p>
        </w:tc>
      </w:tr>
      <w:tr w:rsidR="00FF5ACA" w:rsidRPr="00BF074B" w:rsidTr="00B62148">
        <w:trPr>
          <w:trHeight w:val="284"/>
          <w:jc w:val="center"/>
        </w:trPr>
        <w:tc>
          <w:tcPr>
            <w:tcW w:w="1294" w:type="dxa"/>
            <w:tcBorders>
              <w:left w:val="single" w:sz="4" w:space="0" w:color="auto"/>
              <w:right w:val="single" w:sz="4" w:space="0" w:color="auto"/>
            </w:tcBorders>
            <w:vAlign w:val="center"/>
          </w:tcPr>
          <w:p w:rsidR="00FF5ACA" w:rsidRPr="00BF074B" w:rsidRDefault="00FF5ACA" w:rsidP="00B62148">
            <w:pPr>
              <w:ind w:left="113"/>
              <w:rPr>
                <w:rFonts w:cs="Times New Roman"/>
                <w:sz w:val="14"/>
                <w:szCs w:val="14"/>
              </w:rPr>
            </w:pPr>
            <w:r w:rsidRPr="00BF074B">
              <w:rPr>
                <w:rFonts w:cs="Times New Roman"/>
                <w:sz w:val="14"/>
                <w:szCs w:val="14"/>
              </w:rPr>
              <w:t xml:space="preserve">Furniture, Household goods </w:t>
            </w:r>
          </w:p>
        </w:tc>
        <w:tc>
          <w:tcPr>
            <w:tcW w:w="597" w:type="dxa"/>
            <w:tcBorders>
              <w:left w:val="single" w:sz="4" w:space="0" w:color="auto"/>
            </w:tcBorders>
            <w:vAlign w:val="center"/>
          </w:tcPr>
          <w:p w:rsidR="00FF5ACA" w:rsidRPr="00BF074B" w:rsidRDefault="00FF5ACA" w:rsidP="00B62148">
            <w:pPr>
              <w:jc w:val="right"/>
              <w:rPr>
                <w:rFonts w:cs="Times New Roman"/>
                <w:sz w:val="14"/>
                <w:szCs w:val="14"/>
              </w:rPr>
            </w:pPr>
            <w:r w:rsidRPr="00BF074B">
              <w:rPr>
                <w:rFonts w:cs="Times New Roman"/>
                <w:sz w:val="14"/>
                <w:szCs w:val="14"/>
              </w:rPr>
              <w:t>103.00</w:t>
            </w:r>
          </w:p>
        </w:tc>
        <w:tc>
          <w:tcPr>
            <w:tcW w:w="567"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101.90</w:t>
            </w:r>
          </w:p>
        </w:tc>
        <w:tc>
          <w:tcPr>
            <w:tcW w:w="62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105.37</w:t>
            </w:r>
          </w:p>
        </w:tc>
        <w:tc>
          <w:tcPr>
            <w:tcW w:w="739" w:type="dxa"/>
            <w:vAlign w:val="center"/>
          </w:tcPr>
          <w:p w:rsidR="00FF5ACA" w:rsidRPr="00BF074B" w:rsidRDefault="00FF5ACA" w:rsidP="00B62148">
            <w:pPr>
              <w:jc w:val="right"/>
              <w:rPr>
                <w:rFonts w:cs="Times New Roman"/>
                <w:sz w:val="14"/>
                <w:szCs w:val="14"/>
              </w:rPr>
            </w:pPr>
            <w:r w:rsidRPr="00BF074B">
              <w:rPr>
                <w:rFonts w:cs="Times New Roman"/>
                <w:sz w:val="14"/>
                <w:szCs w:val="14"/>
              </w:rPr>
              <w:t>1.71</w:t>
            </w:r>
          </w:p>
        </w:tc>
        <w:tc>
          <w:tcPr>
            <w:tcW w:w="70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-1.06</w:t>
            </w:r>
          </w:p>
        </w:tc>
        <w:tc>
          <w:tcPr>
            <w:tcW w:w="782" w:type="dxa"/>
            <w:tcBorders>
              <w:right w:val="single" w:sz="4" w:space="0" w:color="auto"/>
            </w:tcBorders>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3.41</w:t>
            </w:r>
          </w:p>
        </w:tc>
      </w:tr>
      <w:tr w:rsidR="00FF5ACA" w:rsidRPr="00BF074B" w:rsidTr="00B62148">
        <w:trPr>
          <w:trHeight w:val="284"/>
          <w:jc w:val="center"/>
        </w:trPr>
        <w:tc>
          <w:tcPr>
            <w:tcW w:w="1294" w:type="dxa"/>
            <w:tcBorders>
              <w:left w:val="single" w:sz="4" w:space="0" w:color="auto"/>
              <w:right w:val="single" w:sz="4" w:space="0" w:color="auto"/>
            </w:tcBorders>
            <w:vAlign w:val="center"/>
          </w:tcPr>
          <w:p w:rsidR="00FF5ACA" w:rsidRPr="00BF074B" w:rsidRDefault="00FF5ACA" w:rsidP="00B62148">
            <w:pPr>
              <w:ind w:left="113"/>
              <w:rPr>
                <w:rFonts w:cs="Times New Roman"/>
                <w:sz w:val="14"/>
                <w:szCs w:val="14"/>
              </w:rPr>
            </w:pPr>
            <w:r w:rsidRPr="00BF074B">
              <w:rPr>
                <w:rFonts w:cs="Times New Roman"/>
                <w:sz w:val="14"/>
                <w:szCs w:val="14"/>
              </w:rPr>
              <w:t>Medical Care</w:t>
            </w:r>
          </w:p>
        </w:tc>
        <w:tc>
          <w:tcPr>
            <w:tcW w:w="597" w:type="dxa"/>
            <w:tcBorders>
              <w:left w:val="single" w:sz="4" w:space="0" w:color="auto"/>
            </w:tcBorders>
            <w:vAlign w:val="center"/>
          </w:tcPr>
          <w:p w:rsidR="00FF5ACA" w:rsidRPr="00BF074B" w:rsidRDefault="00FF5ACA" w:rsidP="00B62148">
            <w:pPr>
              <w:jc w:val="right"/>
              <w:rPr>
                <w:rFonts w:cs="Times New Roman"/>
                <w:sz w:val="14"/>
                <w:szCs w:val="14"/>
              </w:rPr>
            </w:pPr>
            <w:r w:rsidRPr="00BF074B">
              <w:rPr>
                <w:rFonts w:cs="Times New Roman"/>
                <w:sz w:val="14"/>
                <w:szCs w:val="14"/>
              </w:rPr>
              <w:t>106.21</w:t>
            </w:r>
          </w:p>
        </w:tc>
        <w:tc>
          <w:tcPr>
            <w:tcW w:w="567"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115.46</w:t>
            </w:r>
          </w:p>
        </w:tc>
        <w:tc>
          <w:tcPr>
            <w:tcW w:w="62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116.67</w:t>
            </w:r>
          </w:p>
        </w:tc>
        <w:tc>
          <w:tcPr>
            <w:tcW w:w="739" w:type="dxa"/>
            <w:vAlign w:val="center"/>
          </w:tcPr>
          <w:p w:rsidR="00FF5ACA" w:rsidRPr="00BF074B" w:rsidRDefault="00FF5ACA" w:rsidP="00B62148">
            <w:pPr>
              <w:jc w:val="right"/>
              <w:rPr>
                <w:rFonts w:cs="Times New Roman"/>
                <w:sz w:val="14"/>
                <w:szCs w:val="14"/>
              </w:rPr>
            </w:pPr>
            <w:r w:rsidRPr="00BF074B">
              <w:rPr>
                <w:rFonts w:cs="Times New Roman"/>
                <w:sz w:val="14"/>
                <w:szCs w:val="14"/>
              </w:rPr>
              <w:t>1.70</w:t>
            </w:r>
          </w:p>
        </w:tc>
        <w:tc>
          <w:tcPr>
            <w:tcW w:w="70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8.71</w:t>
            </w:r>
          </w:p>
        </w:tc>
        <w:tc>
          <w:tcPr>
            <w:tcW w:w="782" w:type="dxa"/>
            <w:tcBorders>
              <w:right w:val="single" w:sz="4" w:space="0" w:color="auto"/>
            </w:tcBorders>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1.05</w:t>
            </w:r>
          </w:p>
        </w:tc>
      </w:tr>
      <w:tr w:rsidR="00FF5ACA" w:rsidRPr="00BF074B" w:rsidTr="00B62148">
        <w:trPr>
          <w:trHeight w:val="284"/>
          <w:jc w:val="center"/>
        </w:trPr>
        <w:tc>
          <w:tcPr>
            <w:tcW w:w="1294" w:type="dxa"/>
            <w:tcBorders>
              <w:left w:val="single" w:sz="4" w:space="0" w:color="auto"/>
              <w:right w:val="single" w:sz="4" w:space="0" w:color="auto"/>
            </w:tcBorders>
            <w:vAlign w:val="center"/>
          </w:tcPr>
          <w:p w:rsidR="00FF5ACA" w:rsidRPr="00BF074B" w:rsidRDefault="00FF5ACA" w:rsidP="00B62148">
            <w:pPr>
              <w:ind w:left="113"/>
              <w:rPr>
                <w:rFonts w:cs="Times New Roman"/>
                <w:sz w:val="14"/>
                <w:szCs w:val="14"/>
              </w:rPr>
            </w:pPr>
            <w:r w:rsidRPr="00BF074B">
              <w:rPr>
                <w:rFonts w:cs="Times New Roman"/>
                <w:sz w:val="14"/>
                <w:szCs w:val="14"/>
              </w:rPr>
              <w:t>Transportation</w:t>
            </w:r>
          </w:p>
        </w:tc>
        <w:tc>
          <w:tcPr>
            <w:tcW w:w="597" w:type="dxa"/>
            <w:tcBorders>
              <w:left w:val="single" w:sz="4" w:space="0" w:color="auto"/>
            </w:tcBorders>
            <w:vAlign w:val="center"/>
          </w:tcPr>
          <w:p w:rsidR="00FF5ACA" w:rsidRPr="00BF074B" w:rsidRDefault="00FF5ACA" w:rsidP="00B62148">
            <w:pPr>
              <w:jc w:val="right"/>
              <w:rPr>
                <w:rFonts w:cs="Times New Roman"/>
                <w:sz w:val="14"/>
                <w:szCs w:val="14"/>
              </w:rPr>
            </w:pPr>
            <w:r w:rsidRPr="00BF074B">
              <w:rPr>
                <w:rFonts w:cs="Times New Roman"/>
                <w:sz w:val="14"/>
                <w:szCs w:val="14"/>
              </w:rPr>
              <w:t>106.29</w:t>
            </w:r>
          </w:p>
        </w:tc>
        <w:tc>
          <w:tcPr>
            <w:tcW w:w="567"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103.25</w:t>
            </w:r>
          </w:p>
        </w:tc>
        <w:tc>
          <w:tcPr>
            <w:tcW w:w="62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102.22</w:t>
            </w:r>
          </w:p>
        </w:tc>
        <w:tc>
          <w:tcPr>
            <w:tcW w:w="739" w:type="dxa"/>
            <w:vAlign w:val="center"/>
          </w:tcPr>
          <w:p w:rsidR="00FF5ACA" w:rsidRPr="00BF074B" w:rsidRDefault="00FF5ACA" w:rsidP="00B62148">
            <w:pPr>
              <w:jc w:val="right"/>
              <w:rPr>
                <w:rFonts w:cs="Times New Roman"/>
                <w:sz w:val="14"/>
                <w:szCs w:val="14"/>
              </w:rPr>
            </w:pPr>
            <w:r w:rsidRPr="00BF074B">
              <w:rPr>
                <w:rFonts w:cs="Times New Roman"/>
                <w:sz w:val="14"/>
                <w:szCs w:val="14"/>
              </w:rPr>
              <w:t>-0.74</w:t>
            </w:r>
          </w:p>
        </w:tc>
        <w:tc>
          <w:tcPr>
            <w:tcW w:w="70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-2.86</w:t>
            </w:r>
          </w:p>
        </w:tc>
        <w:tc>
          <w:tcPr>
            <w:tcW w:w="782" w:type="dxa"/>
            <w:tcBorders>
              <w:right w:val="single" w:sz="4" w:space="0" w:color="auto"/>
            </w:tcBorders>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-1.00</w:t>
            </w:r>
          </w:p>
        </w:tc>
      </w:tr>
      <w:tr w:rsidR="00FF5ACA" w:rsidRPr="00BF074B" w:rsidTr="00B62148">
        <w:trPr>
          <w:trHeight w:val="284"/>
          <w:jc w:val="center"/>
        </w:trPr>
        <w:tc>
          <w:tcPr>
            <w:tcW w:w="1294" w:type="dxa"/>
            <w:tcBorders>
              <w:left w:val="single" w:sz="4" w:space="0" w:color="auto"/>
              <w:right w:val="single" w:sz="4" w:space="0" w:color="auto"/>
            </w:tcBorders>
            <w:vAlign w:val="center"/>
          </w:tcPr>
          <w:p w:rsidR="00FF5ACA" w:rsidRPr="00BF074B" w:rsidRDefault="00FF5ACA" w:rsidP="00B62148">
            <w:pPr>
              <w:ind w:left="113"/>
              <w:rPr>
                <w:rFonts w:cs="Times New Roman"/>
                <w:sz w:val="14"/>
                <w:szCs w:val="14"/>
              </w:rPr>
            </w:pPr>
            <w:r w:rsidRPr="00BF074B">
              <w:rPr>
                <w:rFonts w:cs="Times New Roman"/>
                <w:sz w:val="14"/>
                <w:szCs w:val="14"/>
              </w:rPr>
              <w:t>Communications</w:t>
            </w:r>
          </w:p>
        </w:tc>
        <w:tc>
          <w:tcPr>
            <w:tcW w:w="597" w:type="dxa"/>
            <w:tcBorders>
              <w:left w:val="single" w:sz="4" w:space="0" w:color="auto"/>
            </w:tcBorders>
            <w:vAlign w:val="center"/>
          </w:tcPr>
          <w:p w:rsidR="00FF5ACA" w:rsidRPr="00BF074B" w:rsidRDefault="00FF5ACA" w:rsidP="00B62148">
            <w:pPr>
              <w:jc w:val="right"/>
              <w:rPr>
                <w:rFonts w:cs="Times New Roman"/>
                <w:sz w:val="14"/>
                <w:szCs w:val="14"/>
              </w:rPr>
            </w:pPr>
            <w:r w:rsidRPr="00BF074B">
              <w:rPr>
                <w:rFonts w:cs="Times New Roman"/>
                <w:sz w:val="14"/>
                <w:szCs w:val="14"/>
              </w:rPr>
              <w:t>100.37</w:t>
            </w:r>
          </w:p>
        </w:tc>
        <w:tc>
          <w:tcPr>
            <w:tcW w:w="567"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97.80</w:t>
            </w:r>
          </w:p>
        </w:tc>
        <w:tc>
          <w:tcPr>
            <w:tcW w:w="62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95.74</w:t>
            </w:r>
          </w:p>
        </w:tc>
        <w:tc>
          <w:tcPr>
            <w:tcW w:w="739" w:type="dxa"/>
            <w:vAlign w:val="center"/>
          </w:tcPr>
          <w:p w:rsidR="00FF5ACA" w:rsidRPr="00BF074B" w:rsidRDefault="00FF5ACA" w:rsidP="00B62148">
            <w:pPr>
              <w:jc w:val="right"/>
              <w:rPr>
                <w:rFonts w:cs="Times New Roman"/>
                <w:sz w:val="14"/>
                <w:szCs w:val="14"/>
              </w:rPr>
            </w:pPr>
            <w:r w:rsidRPr="00BF074B">
              <w:rPr>
                <w:rFonts w:cs="Times New Roman"/>
                <w:sz w:val="14"/>
                <w:szCs w:val="14"/>
              </w:rPr>
              <w:t>-0.27</w:t>
            </w:r>
          </w:p>
        </w:tc>
        <w:tc>
          <w:tcPr>
            <w:tcW w:w="70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-2.57</w:t>
            </w:r>
          </w:p>
        </w:tc>
        <w:tc>
          <w:tcPr>
            <w:tcW w:w="782" w:type="dxa"/>
            <w:tcBorders>
              <w:right w:val="single" w:sz="4" w:space="0" w:color="auto"/>
            </w:tcBorders>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-2.10</w:t>
            </w:r>
          </w:p>
        </w:tc>
      </w:tr>
      <w:tr w:rsidR="00FF5ACA" w:rsidRPr="00BF074B" w:rsidTr="00B62148">
        <w:trPr>
          <w:trHeight w:val="284"/>
          <w:jc w:val="center"/>
        </w:trPr>
        <w:tc>
          <w:tcPr>
            <w:tcW w:w="1294" w:type="dxa"/>
            <w:tcBorders>
              <w:left w:val="single" w:sz="4" w:space="0" w:color="auto"/>
              <w:right w:val="single" w:sz="4" w:space="0" w:color="auto"/>
            </w:tcBorders>
            <w:vAlign w:val="center"/>
          </w:tcPr>
          <w:p w:rsidR="00FF5ACA" w:rsidRPr="00BF074B" w:rsidRDefault="00FF5ACA" w:rsidP="00B62148">
            <w:pPr>
              <w:ind w:left="113"/>
              <w:rPr>
                <w:rFonts w:cs="Times New Roman"/>
                <w:sz w:val="14"/>
                <w:szCs w:val="14"/>
              </w:rPr>
            </w:pPr>
            <w:r w:rsidRPr="00BF074B">
              <w:rPr>
                <w:rFonts w:cs="Times New Roman"/>
                <w:sz w:val="14"/>
                <w:szCs w:val="14"/>
              </w:rPr>
              <w:t>Recreation, Cultural Goods &amp; Services</w:t>
            </w:r>
          </w:p>
        </w:tc>
        <w:tc>
          <w:tcPr>
            <w:tcW w:w="597" w:type="dxa"/>
            <w:tcBorders>
              <w:left w:val="single" w:sz="4" w:space="0" w:color="auto"/>
            </w:tcBorders>
            <w:vAlign w:val="center"/>
          </w:tcPr>
          <w:p w:rsidR="00FF5ACA" w:rsidRPr="00BF074B" w:rsidRDefault="00FF5ACA" w:rsidP="00B62148">
            <w:pPr>
              <w:jc w:val="right"/>
              <w:rPr>
                <w:rFonts w:cs="Times New Roman"/>
                <w:sz w:val="14"/>
                <w:szCs w:val="14"/>
              </w:rPr>
            </w:pPr>
            <w:r w:rsidRPr="00BF074B">
              <w:rPr>
                <w:rFonts w:cs="Times New Roman"/>
                <w:sz w:val="14"/>
                <w:szCs w:val="14"/>
              </w:rPr>
              <w:t>101.90</w:t>
            </w:r>
          </w:p>
        </w:tc>
        <w:tc>
          <w:tcPr>
            <w:tcW w:w="567"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100.11</w:t>
            </w:r>
          </w:p>
        </w:tc>
        <w:tc>
          <w:tcPr>
            <w:tcW w:w="62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102.22</w:t>
            </w:r>
          </w:p>
        </w:tc>
        <w:tc>
          <w:tcPr>
            <w:tcW w:w="739" w:type="dxa"/>
            <w:vAlign w:val="center"/>
          </w:tcPr>
          <w:p w:rsidR="00FF5ACA" w:rsidRPr="00BF074B" w:rsidRDefault="00FF5ACA" w:rsidP="00B62148">
            <w:pPr>
              <w:jc w:val="right"/>
              <w:rPr>
                <w:rFonts w:cs="Times New Roman"/>
                <w:sz w:val="14"/>
                <w:szCs w:val="14"/>
              </w:rPr>
            </w:pPr>
            <w:r w:rsidRPr="00BF074B">
              <w:rPr>
                <w:rFonts w:cs="Times New Roman"/>
                <w:sz w:val="14"/>
                <w:szCs w:val="14"/>
              </w:rPr>
              <w:t>-0.55</w:t>
            </w:r>
          </w:p>
        </w:tc>
        <w:tc>
          <w:tcPr>
            <w:tcW w:w="70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-1.75</w:t>
            </w:r>
          </w:p>
        </w:tc>
        <w:tc>
          <w:tcPr>
            <w:tcW w:w="782" w:type="dxa"/>
            <w:tcBorders>
              <w:right w:val="single" w:sz="4" w:space="0" w:color="auto"/>
            </w:tcBorders>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2.11</w:t>
            </w:r>
          </w:p>
        </w:tc>
      </w:tr>
      <w:tr w:rsidR="00FF5ACA" w:rsidRPr="00BF074B" w:rsidTr="00B62148">
        <w:trPr>
          <w:trHeight w:val="284"/>
          <w:jc w:val="center"/>
        </w:trPr>
        <w:tc>
          <w:tcPr>
            <w:tcW w:w="1294" w:type="dxa"/>
            <w:tcBorders>
              <w:left w:val="single" w:sz="4" w:space="0" w:color="auto"/>
              <w:right w:val="single" w:sz="4" w:space="0" w:color="auto"/>
            </w:tcBorders>
            <w:vAlign w:val="center"/>
          </w:tcPr>
          <w:p w:rsidR="00FF5ACA" w:rsidRPr="00BF074B" w:rsidRDefault="00FF5ACA" w:rsidP="00B62148">
            <w:pPr>
              <w:ind w:left="113"/>
              <w:rPr>
                <w:rFonts w:cs="Times New Roman"/>
                <w:sz w:val="14"/>
                <w:szCs w:val="14"/>
              </w:rPr>
            </w:pPr>
            <w:r w:rsidRPr="00BF074B">
              <w:rPr>
                <w:rFonts w:cs="Times New Roman"/>
                <w:sz w:val="14"/>
                <w:szCs w:val="14"/>
              </w:rPr>
              <w:t>Education</w:t>
            </w:r>
          </w:p>
        </w:tc>
        <w:tc>
          <w:tcPr>
            <w:tcW w:w="597" w:type="dxa"/>
            <w:tcBorders>
              <w:left w:val="single" w:sz="4" w:space="0" w:color="auto"/>
            </w:tcBorders>
            <w:vAlign w:val="center"/>
          </w:tcPr>
          <w:p w:rsidR="00FF5ACA" w:rsidRPr="00BF074B" w:rsidRDefault="00FF5ACA" w:rsidP="00B62148">
            <w:pPr>
              <w:jc w:val="right"/>
              <w:rPr>
                <w:rFonts w:cs="Times New Roman"/>
                <w:sz w:val="14"/>
                <w:szCs w:val="14"/>
              </w:rPr>
            </w:pPr>
            <w:r w:rsidRPr="00BF074B">
              <w:rPr>
                <w:rFonts w:cs="Times New Roman"/>
                <w:sz w:val="14"/>
                <w:szCs w:val="14"/>
              </w:rPr>
              <w:t>115.16</w:t>
            </w:r>
          </w:p>
        </w:tc>
        <w:tc>
          <w:tcPr>
            <w:tcW w:w="567"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115.21</w:t>
            </w:r>
          </w:p>
        </w:tc>
        <w:tc>
          <w:tcPr>
            <w:tcW w:w="62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120.95</w:t>
            </w:r>
          </w:p>
        </w:tc>
        <w:tc>
          <w:tcPr>
            <w:tcW w:w="739" w:type="dxa"/>
            <w:vAlign w:val="center"/>
          </w:tcPr>
          <w:p w:rsidR="00FF5ACA" w:rsidRPr="00BF074B" w:rsidRDefault="00FF5ACA" w:rsidP="00B62148">
            <w:pPr>
              <w:jc w:val="right"/>
              <w:rPr>
                <w:rFonts w:cs="Times New Roman"/>
                <w:sz w:val="14"/>
                <w:szCs w:val="14"/>
              </w:rPr>
            </w:pPr>
            <w:r w:rsidRPr="00BF074B">
              <w:rPr>
                <w:rFonts w:cs="Times New Roman"/>
                <w:sz w:val="14"/>
                <w:szCs w:val="14"/>
              </w:rPr>
              <w:t>6.95</w:t>
            </w:r>
          </w:p>
        </w:tc>
        <w:tc>
          <w:tcPr>
            <w:tcW w:w="70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0.05</w:t>
            </w:r>
          </w:p>
        </w:tc>
        <w:tc>
          <w:tcPr>
            <w:tcW w:w="782" w:type="dxa"/>
            <w:tcBorders>
              <w:right w:val="single" w:sz="4" w:space="0" w:color="auto"/>
            </w:tcBorders>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4.98</w:t>
            </w:r>
          </w:p>
        </w:tc>
      </w:tr>
      <w:tr w:rsidR="00FF5ACA" w:rsidRPr="00BF074B" w:rsidTr="00B62148">
        <w:trPr>
          <w:trHeight w:val="284"/>
          <w:jc w:val="center"/>
        </w:trPr>
        <w:tc>
          <w:tcPr>
            <w:tcW w:w="1294" w:type="dxa"/>
            <w:tcBorders>
              <w:left w:val="single" w:sz="4" w:space="0" w:color="auto"/>
              <w:right w:val="single" w:sz="4" w:space="0" w:color="auto"/>
            </w:tcBorders>
            <w:vAlign w:val="center"/>
          </w:tcPr>
          <w:p w:rsidR="00FF5ACA" w:rsidRPr="00BF074B" w:rsidRDefault="00FF5ACA" w:rsidP="00B62148">
            <w:pPr>
              <w:ind w:left="113"/>
              <w:rPr>
                <w:rFonts w:cs="Times New Roman"/>
                <w:sz w:val="14"/>
                <w:szCs w:val="14"/>
              </w:rPr>
            </w:pPr>
            <w:r w:rsidRPr="00BF074B">
              <w:rPr>
                <w:rFonts w:cs="Times New Roman"/>
                <w:sz w:val="14"/>
                <w:szCs w:val="14"/>
              </w:rPr>
              <w:t>Restaurants and Cafes</w:t>
            </w:r>
          </w:p>
        </w:tc>
        <w:tc>
          <w:tcPr>
            <w:tcW w:w="597" w:type="dxa"/>
            <w:tcBorders>
              <w:left w:val="single" w:sz="4" w:space="0" w:color="auto"/>
            </w:tcBorders>
            <w:vAlign w:val="center"/>
          </w:tcPr>
          <w:p w:rsidR="00FF5ACA" w:rsidRPr="00BF074B" w:rsidRDefault="00FF5ACA" w:rsidP="00B62148">
            <w:pPr>
              <w:jc w:val="right"/>
              <w:rPr>
                <w:rFonts w:cs="Times New Roman"/>
                <w:sz w:val="14"/>
                <w:szCs w:val="14"/>
              </w:rPr>
            </w:pPr>
            <w:r w:rsidRPr="00BF074B">
              <w:rPr>
                <w:rFonts w:cs="Times New Roman"/>
                <w:sz w:val="14"/>
                <w:szCs w:val="14"/>
              </w:rPr>
              <w:t>114.05</w:t>
            </w:r>
          </w:p>
        </w:tc>
        <w:tc>
          <w:tcPr>
            <w:tcW w:w="567"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119.20</w:t>
            </w:r>
          </w:p>
        </w:tc>
        <w:tc>
          <w:tcPr>
            <w:tcW w:w="62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121.91</w:t>
            </w:r>
          </w:p>
        </w:tc>
        <w:tc>
          <w:tcPr>
            <w:tcW w:w="739" w:type="dxa"/>
            <w:vAlign w:val="center"/>
          </w:tcPr>
          <w:p w:rsidR="00FF5ACA" w:rsidRPr="00BF074B" w:rsidRDefault="00FF5ACA" w:rsidP="00B62148">
            <w:pPr>
              <w:jc w:val="right"/>
              <w:rPr>
                <w:rFonts w:cs="Times New Roman"/>
                <w:sz w:val="14"/>
                <w:szCs w:val="14"/>
              </w:rPr>
            </w:pPr>
            <w:r w:rsidRPr="00BF074B">
              <w:rPr>
                <w:rFonts w:cs="Times New Roman"/>
                <w:sz w:val="14"/>
                <w:szCs w:val="14"/>
              </w:rPr>
              <w:t>3.67</w:t>
            </w:r>
          </w:p>
        </w:tc>
        <w:tc>
          <w:tcPr>
            <w:tcW w:w="70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4.52</w:t>
            </w:r>
          </w:p>
        </w:tc>
        <w:tc>
          <w:tcPr>
            <w:tcW w:w="782" w:type="dxa"/>
            <w:tcBorders>
              <w:right w:val="single" w:sz="4" w:space="0" w:color="auto"/>
            </w:tcBorders>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2.27</w:t>
            </w:r>
          </w:p>
        </w:tc>
      </w:tr>
      <w:tr w:rsidR="00FF5ACA" w:rsidRPr="00BF074B" w:rsidTr="00B62148">
        <w:trPr>
          <w:trHeight w:val="284"/>
          <w:jc w:val="center"/>
        </w:trPr>
        <w:tc>
          <w:tcPr>
            <w:tcW w:w="1294" w:type="dxa"/>
            <w:tcBorders>
              <w:left w:val="single" w:sz="4" w:space="0" w:color="auto"/>
              <w:right w:val="single" w:sz="4" w:space="0" w:color="auto"/>
            </w:tcBorders>
            <w:vAlign w:val="center"/>
          </w:tcPr>
          <w:p w:rsidR="00FF5ACA" w:rsidRPr="00BF074B" w:rsidRDefault="00FF5ACA" w:rsidP="00B62148">
            <w:pPr>
              <w:ind w:left="113"/>
              <w:rPr>
                <w:rFonts w:cs="Times New Roman"/>
                <w:sz w:val="14"/>
                <w:szCs w:val="14"/>
              </w:rPr>
            </w:pPr>
            <w:r w:rsidRPr="00BF074B">
              <w:rPr>
                <w:rFonts w:cs="Times New Roman"/>
                <w:sz w:val="14"/>
                <w:szCs w:val="14"/>
              </w:rPr>
              <w:t>Miscellaneous goods and Services</w:t>
            </w:r>
          </w:p>
        </w:tc>
        <w:tc>
          <w:tcPr>
            <w:tcW w:w="597" w:type="dxa"/>
            <w:tcBorders>
              <w:left w:val="single" w:sz="4" w:space="0" w:color="auto"/>
            </w:tcBorders>
            <w:vAlign w:val="center"/>
          </w:tcPr>
          <w:p w:rsidR="00FF5ACA" w:rsidRPr="00BF074B" w:rsidRDefault="00FF5ACA" w:rsidP="00B62148">
            <w:pPr>
              <w:jc w:val="right"/>
              <w:rPr>
                <w:rFonts w:cs="Times New Roman"/>
                <w:sz w:val="14"/>
                <w:szCs w:val="14"/>
              </w:rPr>
            </w:pPr>
            <w:r w:rsidRPr="00BF074B">
              <w:rPr>
                <w:rFonts w:cs="Times New Roman"/>
                <w:sz w:val="14"/>
                <w:szCs w:val="14"/>
              </w:rPr>
              <w:t>107.80</w:t>
            </w:r>
          </w:p>
        </w:tc>
        <w:tc>
          <w:tcPr>
            <w:tcW w:w="567"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117.01</w:t>
            </w:r>
          </w:p>
        </w:tc>
        <w:tc>
          <w:tcPr>
            <w:tcW w:w="62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118.22</w:t>
            </w:r>
          </w:p>
        </w:tc>
        <w:tc>
          <w:tcPr>
            <w:tcW w:w="739" w:type="dxa"/>
            <w:vAlign w:val="center"/>
          </w:tcPr>
          <w:p w:rsidR="00FF5ACA" w:rsidRPr="00BF074B" w:rsidRDefault="00FF5ACA" w:rsidP="00B62148">
            <w:pPr>
              <w:jc w:val="right"/>
              <w:rPr>
                <w:rFonts w:cs="Times New Roman"/>
                <w:sz w:val="14"/>
                <w:szCs w:val="14"/>
              </w:rPr>
            </w:pPr>
            <w:r w:rsidRPr="00BF074B">
              <w:rPr>
                <w:rFonts w:cs="Times New Roman"/>
                <w:sz w:val="14"/>
                <w:szCs w:val="14"/>
              </w:rPr>
              <w:t>-1.33</w:t>
            </w:r>
          </w:p>
        </w:tc>
        <w:tc>
          <w:tcPr>
            <w:tcW w:w="706" w:type="dxa"/>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8.55</w:t>
            </w:r>
          </w:p>
        </w:tc>
        <w:tc>
          <w:tcPr>
            <w:tcW w:w="782" w:type="dxa"/>
            <w:tcBorders>
              <w:right w:val="single" w:sz="4" w:space="0" w:color="auto"/>
            </w:tcBorders>
            <w:vAlign w:val="center"/>
          </w:tcPr>
          <w:p w:rsidR="00FF5ACA" w:rsidRPr="00BF074B" w:rsidRDefault="00FF5ACA" w:rsidP="00D265A7">
            <w:pPr>
              <w:ind w:firstLineChars="100" w:firstLine="140"/>
              <w:jc w:val="right"/>
              <w:rPr>
                <w:rFonts w:cs="Times New Roman"/>
                <w:sz w:val="14"/>
                <w:szCs w:val="14"/>
              </w:rPr>
            </w:pPr>
            <w:r w:rsidRPr="00BF074B">
              <w:rPr>
                <w:rFonts w:cs="Times New Roman"/>
                <w:sz w:val="14"/>
                <w:szCs w:val="14"/>
              </w:rPr>
              <w:t>1.03</w:t>
            </w:r>
          </w:p>
        </w:tc>
      </w:tr>
      <w:tr w:rsidR="00FF5ACA" w:rsidRPr="00BF074B" w:rsidTr="00B62148">
        <w:trPr>
          <w:trHeight w:val="284"/>
          <w:jc w:val="center"/>
        </w:trPr>
        <w:tc>
          <w:tcPr>
            <w:tcW w:w="1294" w:type="dxa"/>
            <w:tcBorders>
              <w:left w:val="single" w:sz="4" w:space="0" w:color="auto"/>
              <w:bottom w:val="single" w:sz="4" w:space="0" w:color="auto"/>
              <w:right w:val="single" w:sz="4" w:space="0" w:color="auto"/>
            </w:tcBorders>
            <w:vAlign w:val="center"/>
          </w:tcPr>
          <w:p w:rsidR="00FF5ACA" w:rsidRPr="00BF074B" w:rsidRDefault="00FF5ACA" w:rsidP="00B62148">
            <w:pPr>
              <w:ind w:left="113"/>
              <w:rPr>
                <w:rFonts w:cs="Times New Roman"/>
                <w:b/>
                <w:bCs/>
                <w:snapToGrid w:val="0"/>
                <w:sz w:val="14"/>
                <w:szCs w:val="14"/>
              </w:rPr>
            </w:pPr>
            <w:r w:rsidRPr="00BF074B">
              <w:rPr>
                <w:rFonts w:cs="Times New Roman"/>
                <w:b/>
                <w:bCs/>
                <w:snapToGrid w:val="0"/>
                <w:sz w:val="14"/>
                <w:szCs w:val="14"/>
              </w:rPr>
              <w:t>All-items Consumer Price Index</w:t>
            </w:r>
          </w:p>
        </w:tc>
        <w:tc>
          <w:tcPr>
            <w:tcW w:w="597" w:type="dxa"/>
            <w:tcBorders>
              <w:left w:val="single" w:sz="4" w:space="0" w:color="auto"/>
              <w:bottom w:val="single" w:sz="4" w:space="0" w:color="auto"/>
            </w:tcBorders>
            <w:vAlign w:val="center"/>
          </w:tcPr>
          <w:p w:rsidR="00FF5ACA" w:rsidRPr="00BF074B" w:rsidRDefault="00FF5ACA" w:rsidP="00B62148">
            <w:pPr>
              <w:jc w:val="right"/>
              <w:rPr>
                <w:rFonts w:cs="Times New Roman"/>
                <w:b/>
                <w:bCs/>
                <w:sz w:val="14"/>
                <w:szCs w:val="14"/>
              </w:rPr>
            </w:pPr>
            <w:r w:rsidRPr="00BF074B">
              <w:rPr>
                <w:rFonts w:cs="Times New Roman"/>
                <w:b/>
                <w:bCs/>
                <w:sz w:val="14"/>
                <w:szCs w:val="14"/>
              </w:rPr>
              <w:t>107.56</w:t>
            </w:r>
          </w:p>
        </w:tc>
        <w:tc>
          <w:tcPr>
            <w:tcW w:w="567" w:type="dxa"/>
            <w:tcBorders>
              <w:bottom w:val="single" w:sz="4" w:space="0" w:color="auto"/>
            </w:tcBorders>
            <w:vAlign w:val="center"/>
          </w:tcPr>
          <w:p w:rsidR="00FF5ACA" w:rsidRPr="00BF074B" w:rsidRDefault="00FF5ACA" w:rsidP="00D265A7">
            <w:pPr>
              <w:ind w:firstLineChars="100" w:firstLine="141"/>
              <w:jc w:val="right"/>
              <w:rPr>
                <w:rFonts w:cs="Times New Roman"/>
                <w:b/>
                <w:bCs/>
                <w:sz w:val="14"/>
                <w:szCs w:val="14"/>
              </w:rPr>
            </w:pPr>
            <w:r w:rsidRPr="00BF074B">
              <w:rPr>
                <w:rFonts w:cs="Times New Roman"/>
                <w:b/>
                <w:bCs/>
                <w:sz w:val="14"/>
                <w:szCs w:val="14"/>
              </w:rPr>
              <w:t>109.42</w:t>
            </w:r>
          </w:p>
        </w:tc>
        <w:tc>
          <w:tcPr>
            <w:tcW w:w="626" w:type="dxa"/>
            <w:tcBorders>
              <w:bottom w:val="single" w:sz="4" w:space="0" w:color="auto"/>
            </w:tcBorders>
            <w:vAlign w:val="center"/>
          </w:tcPr>
          <w:p w:rsidR="00FF5ACA" w:rsidRPr="00BF074B" w:rsidRDefault="00FF5ACA" w:rsidP="00D265A7">
            <w:pPr>
              <w:ind w:firstLineChars="100" w:firstLine="141"/>
              <w:jc w:val="right"/>
              <w:rPr>
                <w:rFonts w:cs="Times New Roman"/>
                <w:b/>
                <w:bCs/>
                <w:sz w:val="14"/>
                <w:szCs w:val="14"/>
              </w:rPr>
            </w:pPr>
            <w:r w:rsidRPr="00BF074B">
              <w:rPr>
                <w:rFonts w:cs="Times New Roman"/>
                <w:b/>
                <w:bCs/>
                <w:sz w:val="14"/>
                <w:szCs w:val="14"/>
              </w:rPr>
              <w:t>110.99</w:t>
            </w:r>
          </w:p>
        </w:tc>
        <w:tc>
          <w:tcPr>
            <w:tcW w:w="739" w:type="dxa"/>
            <w:tcBorders>
              <w:bottom w:val="single" w:sz="4" w:space="0" w:color="auto"/>
            </w:tcBorders>
            <w:vAlign w:val="center"/>
          </w:tcPr>
          <w:p w:rsidR="00FF5ACA" w:rsidRPr="00BF074B" w:rsidRDefault="00FF5ACA" w:rsidP="00B62148">
            <w:pPr>
              <w:jc w:val="right"/>
              <w:rPr>
                <w:rFonts w:cs="Times New Roman"/>
                <w:b/>
                <w:bCs/>
                <w:sz w:val="14"/>
                <w:szCs w:val="14"/>
              </w:rPr>
            </w:pPr>
            <w:r w:rsidRPr="00BF074B">
              <w:rPr>
                <w:rFonts w:cs="Times New Roman"/>
                <w:b/>
                <w:bCs/>
                <w:sz w:val="14"/>
                <w:szCs w:val="14"/>
              </w:rPr>
              <w:t>1.72</w:t>
            </w:r>
          </w:p>
        </w:tc>
        <w:tc>
          <w:tcPr>
            <w:tcW w:w="706" w:type="dxa"/>
            <w:tcBorders>
              <w:bottom w:val="single" w:sz="4" w:space="0" w:color="auto"/>
            </w:tcBorders>
            <w:vAlign w:val="center"/>
          </w:tcPr>
          <w:p w:rsidR="00FF5ACA" w:rsidRPr="00BF074B" w:rsidRDefault="00FF5ACA" w:rsidP="00D265A7">
            <w:pPr>
              <w:ind w:firstLineChars="100" w:firstLine="141"/>
              <w:jc w:val="right"/>
              <w:rPr>
                <w:rFonts w:cs="Times New Roman"/>
                <w:b/>
                <w:bCs/>
                <w:sz w:val="14"/>
                <w:szCs w:val="14"/>
              </w:rPr>
            </w:pPr>
            <w:r w:rsidRPr="00BF074B">
              <w:rPr>
                <w:rFonts w:cs="Times New Roman"/>
                <w:b/>
                <w:bCs/>
                <w:sz w:val="14"/>
                <w:szCs w:val="14"/>
              </w:rPr>
              <w:t>1.73</w:t>
            </w:r>
          </w:p>
        </w:tc>
        <w:tc>
          <w:tcPr>
            <w:tcW w:w="782" w:type="dxa"/>
            <w:tcBorders>
              <w:bottom w:val="single" w:sz="4" w:space="0" w:color="auto"/>
              <w:right w:val="single" w:sz="4" w:space="0" w:color="auto"/>
            </w:tcBorders>
            <w:vAlign w:val="center"/>
          </w:tcPr>
          <w:p w:rsidR="00FF5ACA" w:rsidRPr="00BF074B" w:rsidRDefault="00FF5ACA" w:rsidP="00D265A7">
            <w:pPr>
              <w:ind w:firstLineChars="100" w:firstLine="141"/>
              <w:jc w:val="right"/>
              <w:rPr>
                <w:rFonts w:cs="Times New Roman"/>
                <w:b/>
                <w:bCs/>
                <w:sz w:val="14"/>
                <w:szCs w:val="14"/>
              </w:rPr>
            </w:pPr>
            <w:r w:rsidRPr="00BF074B">
              <w:rPr>
                <w:rFonts w:cs="Times New Roman"/>
                <w:b/>
                <w:bCs/>
                <w:sz w:val="14"/>
                <w:szCs w:val="14"/>
              </w:rPr>
              <w:t>1.43</w:t>
            </w:r>
          </w:p>
        </w:tc>
      </w:tr>
    </w:tbl>
    <w:p w:rsidR="00FF5ACA" w:rsidRPr="00BF074B" w:rsidRDefault="00FF5ACA" w:rsidP="00FF5ACA">
      <w:pPr>
        <w:tabs>
          <w:tab w:val="left" w:pos="4962"/>
        </w:tabs>
        <w:ind w:left="-284"/>
        <w:rPr>
          <w:rFonts w:cs="Tahoma"/>
          <w:sz w:val="12"/>
          <w:szCs w:val="12"/>
        </w:rPr>
      </w:pPr>
    </w:p>
    <w:p w:rsidR="00FF5ACA" w:rsidRPr="00BF074B" w:rsidRDefault="00FF5ACA" w:rsidP="00FF5ACA">
      <w:pPr>
        <w:tabs>
          <w:tab w:val="left" w:pos="4962"/>
        </w:tabs>
        <w:ind w:left="-284"/>
        <w:rPr>
          <w:rFonts w:cs="Tahoma"/>
          <w:sz w:val="12"/>
          <w:szCs w:val="12"/>
        </w:rPr>
      </w:pPr>
    </w:p>
    <w:p w:rsidR="00FF5ACA" w:rsidRPr="00BF074B" w:rsidRDefault="00FF5ACA" w:rsidP="00FF5ACA">
      <w:pPr>
        <w:tabs>
          <w:tab w:val="left" w:pos="4962"/>
        </w:tabs>
        <w:ind w:left="-284"/>
        <w:rPr>
          <w:rFonts w:cs="Tahoma"/>
          <w:sz w:val="12"/>
          <w:szCs w:val="12"/>
        </w:rPr>
      </w:pPr>
    </w:p>
    <w:p w:rsidR="00FF5ACA" w:rsidRPr="00BF074B" w:rsidRDefault="00FF5ACA" w:rsidP="00FF5ACA">
      <w:pPr>
        <w:jc w:val="center"/>
      </w:pPr>
    </w:p>
    <w:p w:rsidR="00FF5ACA" w:rsidRPr="00BF074B" w:rsidRDefault="00FF5ACA" w:rsidP="00FF5ACA">
      <w:pPr>
        <w:pStyle w:val="Heading8"/>
        <w:tabs>
          <w:tab w:val="center" w:pos="3827"/>
          <w:tab w:val="left" w:pos="8080"/>
        </w:tabs>
        <w:bidi w:val="0"/>
        <w:rPr>
          <w:sz w:val="40"/>
          <w:szCs w:val="40"/>
        </w:rPr>
        <w:sectPr w:rsidR="00FF5ACA" w:rsidRPr="00BF074B" w:rsidSect="00E6354B">
          <w:endnotePr>
            <w:numFmt w:val="lowerLetter"/>
          </w:endnotePr>
          <w:pgSz w:w="6237" w:h="8222" w:code="259"/>
          <w:pgMar w:top="397" w:right="386" w:bottom="397" w:left="352" w:header="0" w:footer="567" w:gutter="0"/>
          <w:lnNumType w:countBy="1" w:restart="continuous"/>
          <w:cols w:space="720"/>
          <w:titlePg/>
          <w:docGrid w:linePitch="354"/>
        </w:sectPr>
      </w:pPr>
    </w:p>
    <w:p w:rsidR="00FF5ACA" w:rsidRPr="00BF074B" w:rsidRDefault="00FF5ACA" w:rsidP="00FF5ACA">
      <w:pPr>
        <w:pStyle w:val="Heading8"/>
        <w:tabs>
          <w:tab w:val="center" w:pos="3827"/>
          <w:tab w:val="left" w:pos="8080"/>
        </w:tabs>
        <w:bidi w:val="0"/>
        <w:rPr>
          <w:sz w:val="40"/>
          <w:szCs w:val="40"/>
        </w:rPr>
      </w:pPr>
      <w:r w:rsidRPr="00BF074B">
        <w:rPr>
          <w:sz w:val="40"/>
          <w:szCs w:val="40"/>
        </w:rPr>
        <w:lastRenderedPageBreak/>
        <w:t xml:space="preserve">Registered Foreign Trade </w:t>
      </w:r>
    </w:p>
    <w:p w:rsidR="00FF5ACA" w:rsidRPr="00BF074B" w:rsidRDefault="00FF5ACA" w:rsidP="00FF5ACA">
      <w:pPr>
        <w:sectPr w:rsidR="00FF5ACA" w:rsidRPr="00BF074B" w:rsidSect="008070B0">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FF5ACA" w:rsidRPr="00BF074B" w:rsidRDefault="00FF5ACA" w:rsidP="001B3473">
      <w:pPr>
        <w:pStyle w:val="xl53"/>
        <w:overflowPunct w:val="0"/>
        <w:autoSpaceDE w:val="0"/>
        <w:autoSpaceDN w:val="0"/>
        <w:adjustRightInd w:val="0"/>
        <w:spacing w:before="0" w:beforeAutospacing="0" w:after="0" w:afterAutospacing="0"/>
        <w:textAlignment w:val="baseline"/>
        <w:rPr>
          <w:rFonts w:cs="Tahoma"/>
        </w:rPr>
      </w:pPr>
      <w:r w:rsidRPr="00BF074B">
        <w:rPr>
          <w:rFonts w:cs="Tahoma"/>
        </w:rPr>
        <w:lastRenderedPageBreak/>
        <w:t xml:space="preserve">Palestinian </w:t>
      </w:r>
      <w:r w:rsidR="001B3473" w:rsidRPr="00BF074B">
        <w:rPr>
          <w:rFonts w:cs="Tahoma"/>
        </w:rPr>
        <w:t xml:space="preserve">Registered </w:t>
      </w:r>
      <w:r w:rsidRPr="00BF074B">
        <w:rPr>
          <w:rFonts w:cs="Tahoma"/>
        </w:rPr>
        <w:t>Export Indicators</w:t>
      </w:r>
      <w:r w:rsidR="001B3473" w:rsidRPr="00BF074B">
        <w:rPr>
          <w:rFonts w:cs="Tahoma"/>
        </w:rPr>
        <w:t>*</w:t>
      </w:r>
      <w:r w:rsidRPr="00BF074B">
        <w:rPr>
          <w:rFonts w:cs="Tahoma"/>
        </w:rPr>
        <w:t>, 2012-2014</w:t>
      </w:r>
    </w:p>
    <w:p w:rsidR="00FF5ACA" w:rsidRPr="00BF074B" w:rsidRDefault="00FF5ACA" w:rsidP="00FF5ACA">
      <w:pPr>
        <w:rPr>
          <w:sz w:val="10"/>
          <w:szCs w:val="10"/>
          <w:lang w:val="en-GB"/>
        </w:rPr>
      </w:pPr>
    </w:p>
    <w:p w:rsidR="00FF5ACA" w:rsidRPr="00BF074B" w:rsidRDefault="00FF5ACA" w:rsidP="00FF5ACA">
      <w:pPr>
        <w:rPr>
          <w:rFonts w:cs="Tahoma"/>
          <w:sz w:val="12"/>
          <w:szCs w:val="12"/>
          <w:rtl/>
          <w:lang w:val="en-GB"/>
        </w:rPr>
      </w:pPr>
      <w:r w:rsidRPr="00BF074B">
        <w:rPr>
          <w:rFonts w:cs="Tahoma"/>
          <w:sz w:val="12"/>
          <w:szCs w:val="12"/>
        </w:rPr>
        <w:t xml:space="preserve">              Value in Million USD</w:t>
      </w:r>
    </w:p>
    <w:tbl>
      <w:tblPr>
        <w:tblW w:w="4932" w:type="dxa"/>
        <w:jc w:val="center"/>
        <w:tblInd w:w="228" w:type="dxa"/>
        <w:tblLayout w:type="fixed"/>
        <w:tblCellMar>
          <w:left w:w="30" w:type="dxa"/>
          <w:right w:w="30" w:type="dxa"/>
        </w:tblCellMar>
        <w:tblLook w:val="0000"/>
      </w:tblPr>
      <w:tblGrid>
        <w:gridCol w:w="2628"/>
        <w:gridCol w:w="768"/>
        <w:gridCol w:w="768"/>
        <w:gridCol w:w="768"/>
      </w:tblGrid>
      <w:tr w:rsidR="00FF5ACA" w:rsidRPr="00BF074B" w:rsidTr="00B62148">
        <w:trPr>
          <w:trHeight w:hRule="exact" w:val="224"/>
          <w:jc w:val="center"/>
        </w:trPr>
        <w:tc>
          <w:tcPr>
            <w:tcW w:w="2628"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ind w:left="113"/>
              <w:jc w:val="center"/>
              <w:rPr>
                <w:rFonts w:cs="Times New Roman"/>
                <w:b/>
                <w:bCs/>
                <w:snapToGrid w:val="0"/>
                <w:sz w:val="14"/>
                <w:szCs w:val="14"/>
              </w:rPr>
            </w:pPr>
            <w:r w:rsidRPr="00BF074B">
              <w:rPr>
                <w:rFonts w:cs="Times New Roman"/>
                <w:b/>
                <w:bCs/>
                <w:snapToGrid w:val="0"/>
                <w:sz w:val="14"/>
                <w:szCs w:val="14"/>
              </w:rPr>
              <w:t>Indicator</w:t>
            </w:r>
          </w:p>
        </w:tc>
        <w:tc>
          <w:tcPr>
            <w:tcW w:w="768"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jc w:val="center"/>
              <w:rPr>
                <w:rFonts w:cs="Times New Roman"/>
                <w:b/>
                <w:bCs/>
                <w:snapToGrid w:val="0"/>
                <w:sz w:val="14"/>
                <w:szCs w:val="14"/>
              </w:rPr>
            </w:pPr>
            <w:r w:rsidRPr="00BF074B">
              <w:rPr>
                <w:rFonts w:cs="Times New Roman"/>
                <w:b/>
                <w:bCs/>
                <w:snapToGrid w:val="0"/>
                <w:sz w:val="14"/>
                <w:szCs w:val="14"/>
              </w:rPr>
              <w:t>2012</w:t>
            </w:r>
          </w:p>
        </w:tc>
        <w:tc>
          <w:tcPr>
            <w:tcW w:w="768"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jc w:val="center"/>
              <w:rPr>
                <w:rFonts w:cs="Times New Roman"/>
                <w:b/>
                <w:bCs/>
                <w:snapToGrid w:val="0"/>
                <w:sz w:val="14"/>
                <w:szCs w:val="14"/>
              </w:rPr>
            </w:pPr>
            <w:r w:rsidRPr="00BF074B">
              <w:rPr>
                <w:rFonts w:cs="Times New Roman"/>
                <w:b/>
                <w:bCs/>
                <w:snapToGrid w:val="0"/>
                <w:sz w:val="14"/>
                <w:szCs w:val="14"/>
              </w:rPr>
              <w:t>2013</w:t>
            </w:r>
          </w:p>
        </w:tc>
        <w:tc>
          <w:tcPr>
            <w:tcW w:w="768"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jc w:val="center"/>
              <w:rPr>
                <w:rFonts w:cs="Times New Roman"/>
                <w:b/>
                <w:bCs/>
                <w:snapToGrid w:val="0"/>
                <w:sz w:val="14"/>
                <w:szCs w:val="14"/>
              </w:rPr>
            </w:pPr>
            <w:r w:rsidRPr="00BF074B">
              <w:rPr>
                <w:rFonts w:cs="Times New Roman"/>
                <w:b/>
                <w:bCs/>
                <w:snapToGrid w:val="0"/>
                <w:sz w:val="14"/>
                <w:szCs w:val="14"/>
              </w:rPr>
              <w:t>2014</w:t>
            </w:r>
          </w:p>
        </w:tc>
      </w:tr>
      <w:tr w:rsidR="00FF5ACA" w:rsidRPr="00BF074B" w:rsidTr="00B62148">
        <w:trPr>
          <w:trHeight w:val="232"/>
          <w:jc w:val="center"/>
        </w:trPr>
        <w:tc>
          <w:tcPr>
            <w:tcW w:w="2628" w:type="dxa"/>
            <w:tcBorders>
              <w:top w:val="single" w:sz="4" w:space="0" w:color="auto"/>
              <w:left w:val="single" w:sz="4" w:space="0" w:color="auto"/>
              <w:right w:val="single" w:sz="4" w:space="0" w:color="auto"/>
            </w:tcBorders>
            <w:vAlign w:val="center"/>
          </w:tcPr>
          <w:p w:rsidR="00FF5ACA" w:rsidRPr="00BF074B" w:rsidRDefault="00FF5ACA" w:rsidP="00B62148">
            <w:pPr>
              <w:pStyle w:val="Heading7"/>
              <w:ind w:left="57"/>
              <w:jc w:val="left"/>
              <w:rPr>
                <w:rFonts w:cs="Times New Roman"/>
                <w:sz w:val="14"/>
                <w:szCs w:val="14"/>
              </w:rPr>
            </w:pPr>
            <w:r w:rsidRPr="00BF074B">
              <w:rPr>
                <w:rFonts w:cs="Times New Roman"/>
                <w:sz w:val="14"/>
                <w:szCs w:val="14"/>
              </w:rPr>
              <w:t xml:space="preserve"> Total Palestinian Exports </w:t>
            </w:r>
          </w:p>
        </w:tc>
        <w:tc>
          <w:tcPr>
            <w:tcW w:w="768" w:type="dxa"/>
            <w:tcBorders>
              <w:top w:val="single" w:sz="4" w:space="0" w:color="auto"/>
            </w:tcBorders>
            <w:vAlign w:val="center"/>
          </w:tcPr>
          <w:p w:rsidR="00FF5ACA" w:rsidRPr="00BF074B" w:rsidRDefault="00FF5ACA" w:rsidP="00B62148">
            <w:pPr>
              <w:ind w:right="57"/>
              <w:jc w:val="right"/>
              <w:rPr>
                <w:b/>
                <w:bCs/>
                <w:sz w:val="14"/>
                <w:szCs w:val="14"/>
                <w:rtl/>
              </w:rPr>
            </w:pPr>
            <w:r w:rsidRPr="00BF074B">
              <w:rPr>
                <w:b/>
                <w:bCs/>
                <w:sz w:val="14"/>
                <w:szCs w:val="14"/>
              </w:rPr>
              <w:t>782</w:t>
            </w:r>
          </w:p>
        </w:tc>
        <w:tc>
          <w:tcPr>
            <w:tcW w:w="768" w:type="dxa"/>
            <w:tcBorders>
              <w:top w:val="single" w:sz="4" w:space="0" w:color="auto"/>
            </w:tcBorders>
            <w:vAlign w:val="center"/>
          </w:tcPr>
          <w:p w:rsidR="00FF5ACA" w:rsidRPr="00BF074B" w:rsidRDefault="00FF5ACA" w:rsidP="00B62148">
            <w:pPr>
              <w:ind w:right="57"/>
              <w:jc w:val="right"/>
              <w:rPr>
                <w:b/>
                <w:bCs/>
                <w:sz w:val="14"/>
                <w:szCs w:val="14"/>
                <w:rtl/>
              </w:rPr>
            </w:pPr>
            <w:r w:rsidRPr="00BF074B">
              <w:rPr>
                <w:rFonts w:hint="cs"/>
                <w:b/>
                <w:bCs/>
                <w:sz w:val="14"/>
                <w:szCs w:val="14"/>
                <w:rtl/>
              </w:rPr>
              <w:t>901</w:t>
            </w:r>
          </w:p>
        </w:tc>
        <w:tc>
          <w:tcPr>
            <w:tcW w:w="768" w:type="dxa"/>
            <w:tcBorders>
              <w:top w:val="single" w:sz="4" w:space="0" w:color="auto"/>
              <w:right w:val="single" w:sz="4" w:space="0" w:color="auto"/>
            </w:tcBorders>
            <w:vAlign w:val="center"/>
          </w:tcPr>
          <w:p w:rsidR="00FF5ACA" w:rsidRPr="00BF074B" w:rsidRDefault="00FF5ACA" w:rsidP="00B62148">
            <w:pPr>
              <w:ind w:right="57"/>
              <w:jc w:val="right"/>
              <w:rPr>
                <w:b/>
                <w:bCs/>
                <w:sz w:val="14"/>
                <w:szCs w:val="14"/>
                <w:rtl/>
              </w:rPr>
            </w:pPr>
            <w:r w:rsidRPr="00BF074B">
              <w:rPr>
                <w:b/>
                <w:bCs/>
                <w:sz w:val="14"/>
                <w:szCs w:val="14"/>
              </w:rPr>
              <w:t>944</w:t>
            </w:r>
          </w:p>
        </w:tc>
      </w:tr>
      <w:tr w:rsidR="00FF5ACA" w:rsidRPr="00BF074B" w:rsidTr="00B62148">
        <w:trPr>
          <w:trHeight w:val="232"/>
          <w:jc w:val="center"/>
        </w:trPr>
        <w:tc>
          <w:tcPr>
            <w:tcW w:w="2628" w:type="dxa"/>
            <w:tcBorders>
              <w:left w:val="single" w:sz="4" w:space="0" w:color="auto"/>
              <w:right w:val="single" w:sz="4" w:space="0" w:color="auto"/>
            </w:tcBorders>
            <w:vAlign w:val="center"/>
          </w:tcPr>
          <w:p w:rsidR="00FF5ACA" w:rsidRPr="00BF074B" w:rsidRDefault="00FF5ACA" w:rsidP="00B62148">
            <w:pPr>
              <w:ind w:left="57"/>
              <w:rPr>
                <w:rFonts w:cs="Times New Roman"/>
                <w:b/>
                <w:bCs/>
                <w:snapToGrid w:val="0"/>
                <w:sz w:val="14"/>
                <w:szCs w:val="14"/>
              </w:rPr>
            </w:pPr>
            <w:r w:rsidRPr="00BF074B">
              <w:rPr>
                <w:rFonts w:cs="Times New Roman"/>
                <w:snapToGrid w:val="0"/>
                <w:sz w:val="14"/>
                <w:szCs w:val="14"/>
              </w:rPr>
              <w:t xml:space="preserve"> </w:t>
            </w:r>
            <w:r w:rsidRPr="00BF074B">
              <w:rPr>
                <w:rFonts w:cs="Times New Roman"/>
                <w:b/>
                <w:bCs/>
                <w:snapToGrid w:val="0"/>
                <w:sz w:val="14"/>
                <w:szCs w:val="14"/>
              </w:rPr>
              <w:t>Total Palestinian Exports by Country</w:t>
            </w:r>
          </w:p>
        </w:tc>
        <w:tc>
          <w:tcPr>
            <w:tcW w:w="768" w:type="dxa"/>
            <w:tcBorders>
              <w:left w:val="single" w:sz="4" w:space="0" w:color="auto"/>
            </w:tcBorders>
            <w:vAlign w:val="center"/>
          </w:tcPr>
          <w:p w:rsidR="00FF5ACA" w:rsidRPr="00BF074B" w:rsidRDefault="00FF5ACA" w:rsidP="00B62148">
            <w:pPr>
              <w:ind w:right="57" w:firstLine="31"/>
              <w:jc w:val="right"/>
              <w:rPr>
                <w:rFonts w:cs="Times New Roman"/>
                <w:sz w:val="14"/>
                <w:szCs w:val="14"/>
                <w:rtl/>
              </w:rPr>
            </w:pPr>
          </w:p>
        </w:tc>
        <w:tc>
          <w:tcPr>
            <w:tcW w:w="768" w:type="dxa"/>
            <w:vAlign w:val="center"/>
          </w:tcPr>
          <w:p w:rsidR="00FF5ACA" w:rsidRPr="00BF074B" w:rsidRDefault="00FF5ACA" w:rsidP="00B62148">
            <w:pPr>
              <w:ind w:right="57" w:firstLine="31"/>
              <w:jc w:val="right"/>
              <w:rPr>
                <w:rFonts w:cs="Times New Roman"/>
                <w:sz w:val="14"/>
                <w:szCs w:val="14"/>
                <w:rtl/>
              </w:rPr>
            </w:pPr>
          </w:p>
        </w:tc>
        <w:tc>
          <w:tcPr>
            <w:tcW w:w="768" w:type="dxa"/>
            <w:tcBorders>
              <w:right w:val="single" w:sz="4" w:space="0" w:color="auto"/>
            </w:tcBorders>
            <w:vAlign w:val="center"/>
          </w:tcPr>
          <w:p w:rsidR="00FF5ACA" w:rsidRPr="00BF074B" w:rsidRDefault="00FF5ACA" w:rsidP="00B62148">
            <w:pPr>
              <w:ind w:right="57" w:firstLine="31"/>
              <w:jc w:val="right"/>
              <w:rPr>
                <w:rFonts w:cs="Times New Roman"/>
                <w:sz w:val="14"/>
                <w:szCs w:val="14"/>
                <w:rtl/>
              </w:rPr>
            </w:pPr>
          </w:p>
        </w:tc>
      </w:tr>
      <w:tr w:rsidR="00FF5ACA" w:rsidRPr="00BF074B" w:rsidTr="00B62148">
        <w:trPr>
          <w:trHeight w:val="232"/>
          <w:jc w:val="center"/>
        </w:trPr>
        <w:tc>
          <w:tcPr>
            <w:tcW w:w="2628" w:type="dxa"/>
            <w:tcBorders>
              <w:left w:val="single" w:sz="4" w:space="0" w:color="auto"/>
              <w:right w:val="single" w:sz="4" w:space="0" w:color="auto"/>
            </w:tcBorders>
            <w:vAlign w:val="center"/>
          </w:tcPr>
          <w:p w:rsidR="00FF5ACA" w:rsidRPr="00BF074B" w:rsidRDefault="00FF5ACA" w:rsidP="00B62148">
            <w:pPr>
              <w:ind w:left="57"/>
              <w:jc w:val="both"/>
              <w:rPr>
                <w:rFonts w:cs="Times New Roman"/>
                <w:snapToGrid w:val="0"/>
                <w:sz w:val="14"/>
                <w:szCs w:val="14"/>
              </w:rPr>
            </w:pPr>
            <w:r w:rsidRPr="00BF074B">
              <w:rPr>
                <w:rFonts w:cs="Times New Roman"/>
                <w:snapToGrid w:val="0"/>
                <w:sz w:val="14"/>
                <w:szCs w:val="14"/>
              </w:rPr>
              <w:t xml:space="preserve">To Israel </w:t>
            </w:r>
          </w:p>
        </w:tc>
        <w:tc>
          <w:tcPr>
            <w:tcW w:w="768" w:type="dxa"/>
            <w:tcBorders>
              <w:left w:val="single" w:sz="4" w:space="0" w:color="auto"/>
            </w:tcBorders>
            <w:vAlign w:val="center"/>
          </w:tcPr>
          <w:p w:rsidR="00FF5ACA" w:rsidRPr="00BF074B" w:rsidRDefault="00FF5ACA" w:rsidP="00B62148">
            <w:pPr>
              <w:ind w:right="57"/>
              <w:jc w:val="right"/>
              <w:rPr>
                <w:sz w:val="14"/>
                <w:szCs w:val="14"/>
                <w:rtl/>
              </w:rPr>
            </w:pPr>
            <w:r w:rsidRPr="00BF074B">
              <w:rPr>
                <w:sz w:val="14"/>
                <w:szCs w:val="14"/>
              </w:rPr>
              <w:t>639</w:t>
            </w:r>
          </w:p>
        </w:tc>
        <w:tc>
          <w:tcPr>
            <w:tcW w:w="768" w:type="dxa"/>
            <w:vAlign w:val="center"/>
          </w:tcPr>
          <w:p w:rsidR="00FF5ACA" w:rsidRPr="00BF074B" w:rsidRDefault="00FF5ACA" w:rsidP="00B62148">
            <w:pPr>
              <w:ind w:right="57"/>
              <w:jc w:val="right"/>
              <w:rPr>
                <w:sz w:val="14"/>
                <w:szCs w:val="14"/>
                <w:rtl/>
              </w:rPr>
            </w:pPr>
            <w:r w:rsidRPr="00BF074B">
              <w:rPr>
                <w:rFonts w:hint="cs"/>
                <w:sz w:val="14"/>
                <w:szCs w:val="14"/>
                <w:rtl/>
              </w:rPr>
              <w:t>786</w:t>
            </w:r>
          </w:p>
        </w:tc>
        <w:tc>
          <w:tcPr>
            <w:tcW w:w="768" w:type="dxa"/>
            <w:tcBorders>
              <w:right w:val="single" w:sz="4" w:space="0" w:color="auto"/>
            </w:tcBorders>
            <w:vAlign w:val="center"/>
          </w:tcPr>
          <w:p w:rsidR="00FF5ACA" w:rsidRPr="00BF074B" w:rsidRDefault="00FF5ACA" w:rsidP="00B62148">
            <w:pPr>
              <w:ind w:right="57"/>
              <w:jc w:val="right"/>
              <w:rPr>
                <w:sz w:val="14"/>
                <w:szCs w:val="14"/>
                <w:rtl/>
              </w:rPr>
            </w:pPr>
            <w:r w:rsidRPr="00BF074B">
              <w:rPr>
                <w:sz w:val="14"/>
                <w:szCs w:val="14"/>
              </w:rPr>
              <w:t>792</w:t>
            </w:r>
          </w:p>
        </w:tc>
      </w:tr>
      <w:tr w:rsidR="00FF5ACA" w:rsidRPr="00BF074B" w:rsidTr="00B62148">
        <w:trPr>
          <w:trHeight w:val="232"/>
          <w:jc w:val="center"/>
        </w:trPr>
        <w:tc>
          <w:tcPr>
            <w:tcW w:w="2628" w:type="dxa"/>
            <w:tcBorders>
              <w:left w:val="single" w:sz="4" w:space="0" w:color="auto"/>
              <w:right w:val="single" w:sz="4" w:space="0" w:color="auto"/>
            </w:tcBorders>
            <w:vAlign w:val="center"/>
          </w:tcPr>
          <w:p w:rsidR="00FF5ACA" w:rsidRPr="00BF074B" w:rsidRDefault="00FF5ACA" w:rsidP="00B62148">
            <w:pPr>
              <w:ind w:left="57"/>
              <w:jc w:val="both"/>
              <w:rPr>
                <w:rFonts w:cs="Times New Roman"/>
                <w:snapToGrid w:val="0"/>
                <w:sz w:val="14"/>
                <w:szCs w:val="14"/>
              </w:rPr>
            </w:pPr>
            <w:r w:rsidRPr="00BF074B">
              <w:rPr>
                <w:rFonts w:cs="Times New Roman"/>
                <w:snapToGrid w:val="0"/>
                <w:sz w:val="14"/>
                <w:szCs w:val="14"/>
              </w:rPr>
              <w:t xml:space="preserve">To Arab Countries </w:t>
            </w:r>
          </w:p>
        </w:tc>
        <w:tc>
          <w:tcPr>
            <w:tcW w:w="768" w:type="dxa"/>
            <w:tcBorders>
              <w:left w:val="single" w:sz="4" w:space="0" w:color="auto"/>
            </w:tcBorders>
            <w:vAlign w:val="center"/>
          </w:tcPr>
          <w:p w:rsidR="00FF5ACA" w:rsidRPr="00BF074B" w:rsidRDefault="00FF5ACA" w:rsidP="00B62148">
            <w:pPr>
              <w:ind w:right="57"/>
              <w:jc w:val="right"/>
              <w:rPr>
                <w:sz w:val="14"/>
                <w:szCs w:val="14"/>
                <w:rtl/>
              </w:rPr>
            </w:pPr>
            <w:r w:rsidRPr="00BF074B">
              <w:rPr>
                <w:sz w:val="14"/>
                <w:szCs w:val="14"/>
              </w:rPr>
              <w:t>109</w:t>
            </w:r>
          </w:p>
        </w:tc>
        <w:tc>
          <w:tcPr>
            <w:tcW w:w="768" w:type="dxa"/>
            <w:vAlign w:val="center"/>
          </w:tcPr>
          <w:p w:rsidR="00FF5ACA" w:rsidRPr="00BF074B" w:rsidRDefault="00FF5ACA" w:rsidP="00B62148">
            <w:pPr>
              <w:ind w:right="57"/>
              <w:jc w:val="right"/>
              <w:rPr>
                <w:sz w:val="14"/>
                <w:szCs w:val="14"/>
                <w:rtl/>
                <w:lang w:val="en-GB"/>
              </w:rPr>
            </w:pPr>
            <w:r w:rsidRPr="00BF074B">
              <w:rPr>
                <w:sz w:val="14"/>
                <w:szCs w:val="14"/>
                <w:lang w:val="en-GB"/>
              </w:rPr>
              <w:t>84</w:t>
            </w:r>
          </w:p>
        </w:tc>
        <w:tc>
          <w:tcPr>
            <w:tcW w:w="768" w:type="dxa"/>
            <w:tcBorders>
              <w:right w:val="single" w:sz="4" w:space="0" w:color="auto"/>
            </w:tcBorders>
            <w:vAlign w:val="center"/>
          </w:tcPr>
          <w:p w:rsidR="00FF5ACA" w:rsidRPr="00BF074B" w:rsidRDefault="00FF5ACA" w:rsidP="00B62148">
            <w:pPr>
              <w:ind w:right="57"/>
              <w:jc w:val="right"/>
              <w:rPr>
                <w:sz w:val="14"/>
                <w:szCs w:val="14"/>
                <w:rtl/>
                <w:lang w:val="en-GB"/>
              </w:rPr>
            </w:pPr>
            <w:r w:rsidRPr="00BF074B">
              <w:rPr>
                <w:sz w:val="14"/>
                <w:szCs w:val="14"/>
                <w:lang w:val="en-GB"/>
              </w:rPr>
              <w:t>113</w:t>
            </w:r>
          </w:p>
        </w:tc>
      </w:tr>
      <w:tr w:rsidR="00FF5ACA" w:rsidRPr="00BF074B" w:rsidTr="00B62148">
        <w:trPr>
          <w:trHeight w:val="232"/>
          <w:jc w:val="center"/>
        </w:trPr>
        <w:tc>
          <w:tcPr>
            <w:tcW w:w="2628" w:type="dxa"/>
            <w:tcBorders>
              <w:left w:val="single" w:sz="4" w:space="0" w:color="auto"/>
              <w:right w:val="single" w:sz="4" w:space="0" w:color="auto"/>
            </w:tcBorders>
            <w:vAlign w:val="center"/>
          </w:tcPr>
          <w:p w:rsidR="00FF5ACA" w:rsidRPr="00BF074B" w:rsidRDefault="00FF5ACA" w:rsidP="00B62148">
            <w:pPr>
              <w:ind w:left="57"/>
              <w:jc w:val="both"/>
              <w:rPr>
                <w:rFonts w:cs="Times New Roman"/>
                <w:snapToGrid w:val="0"/>
                <w:sz w:val="14"/>
                <w:szCs w:val="14"/>
              </w:rPr>
            </w:pPr>
            <w:r w:rsidRPr="00BF074B">
              <w:rPr>
                <w:rFonts w:cs="Times New Roman"/>
                <w:snapToGrid w:val="0"/>
                <w:sz w:val="14"/>
                <w:szCs w:val="14"/>
              </w:rPr>
              <w:t>To Other Countries</w:t>
            </w:r>
          </w:p>
        </w:tc>
        <w:tc>
          <w:tcPr>
            <w:tcW w:w="768" w:type="dxa"/>
            <w:tcBorders>
              <w:left w:val="single" w:sz="4" w:space="0" w:color="auto"/>
            </w:tcBorders>
            <w:vAlign w:val="center"/>
          </w:tcPr>
          <w:p w:rsidR="00FF5ACA" w:rsidRPr="00BF074B" w:rsidRDefault="00FF5ACA" w:rsidP="00B62148">
            <w:pPr>
              <w:ind w:right="57"/>
              <w:jc w:val="right"/>
              <w:rPr>
                <w:sz w:val="14"/>
                <w:szCs w:val="14"/>
                <w:rtl/>
              </w:rPr>
            </w:pPr>
            <w:r w:rsidRPr="00BF074B">
              <w:rPr>
                <w:sz w:val="14"/>
                <w:szCs w:val="14"/>
              </w:rPr>
              <w:t>34</w:t>
            </w:r>
          </w:p>
        </w:tc>
        <w:tc>
          <w:tcPr>
            <w:tcW w:w="768" w:type="dxa"/>
            <w:vAlign w:val="center"/>
          </w:tcPr>
          <w:p w:rsidR="00FF5ACA" w:rsidRPr="00BF074B" w:rsidRDefault="00FF5ACA" w:rsidP="00B62148">
            <w:pPr>
              <w:ind w:right="57"/>
              <w:jc w:val="right"/>
              <w:rPr>
                <w:sz w:val="14"/>
                <w:szCs w:val="14"/>
                <w:rtl/>
              </w:rPr>
            </w:pPr>
            <w:r w:rsidRPr="00BF074B">
              <w:rPr>
                <w:sz w:val="14"/>
                <w:szCs w:val="14"/>
              </w:rPr>
              <w:t>31</w:t>
            </w:r>
          </w:p>
        </w:tc>
        <w:tc>
          <w:tcPr>
            <w:tcW w:w="768" w:type="dxa"/>
            <w:tcBorders>
              <w:right w:val="single" w:sz="4" w:space="0" w:color="auto"/>
            </w:tcBorders>
            <w:vAlign w:val="center"/>
          </w:tcPr>
          <w:p w:rsidR="00FF5ACA" w:rsidRPr="00BF074B" w:rsidRDefault="00FF5ACA" w:rsidP="00B62148">
            <w:pPr>
              <w:ind w:right="57"/>
              <w:jc w:val="right"/>
              <w:rPr>
                <w:sz w:val="14"/>
                <w:szCs w:val="14"/>
                <w:rtl/>
              </w:rPr>
            </w:pPr>
            <w:r w:rsidRPr="00BF074B">
              <w:rPr>
                <w:sz w:val="14"/>
                <w:szCs w:val="14"/>
              </w:rPr>
              <w:t>39</w:t>
            </w:r>
          </w:p>
        </w:tc>
      </w:tr>
      <w:tr w:rsidR="00FF5ACA" w:rsidRPr="00BF074B" w:rsidTr="00B62148">
        <w:trPr>
          <w:trHeight w:val="232"/>
          <w:jc w:val="center"/>
        </w:trPr>
        <w:tc>
          <w:tcPr>
            <w:tcW w:w="2628" w:type="dxa"/>
            <w:tcBorders>
              <w:left w:val="single" w:sz="4" w:space="0" w:color="auto"/>
              <w:right w:val="single" w:sz="4" w:space="0" w:color="auto"/>
            </w:tcBorders>
            <w:vAlign w:val="center"/>
          </w:tcPr>
          <w:p w:rsidR="00FF5ACA" w:rsidRPr="00BF074B" w:rsidRDefault="00FF5ACA" w:rsidP="00B62148">
            <w:pPr>
              <w:ind w:left="57"/>
              <w:rPr>
                <w:rFonts w:cs="Times New Roman"/>
                <w:snapToGrid w:val="0"/>
                <w:sz w:val="14"/>
                <w:szCs w:val="14"/>
              </w:rPr>
            </w:pPr>
            <w:r w:rsidRPr="00BF074B">
              <w:rPr>
                <w:rFonts w:cs="Times New Roman"/>
                <w:b/>
                <w:bCs/>
                <w:snapToGrid w:val="0"/>
                <w:sz w:val="14"/>
                <w:szCs w:val="14"/>
              </w:rPr>
              <w:t>Total Distribution of Exports</w:t>
            </w:r>
          </w:p>
        </w:tc>
        <w:tc>
          <w:tcPr>
            <w:tcW w:w="768" w:type="dxa"/>
            <w:tcBorders>
              <w:left w:val="single" w:sz="4" w:space="0" w:color="auto"/>
            </w:tcBorders>
            <w:vAlign w:val="center"/>
          </w:tcPr>
          <w:p w:rsidR="00FF5ACA" w:rsidRPr="00BF074B" w:rsidRDefault="00FF5ACA" w:rsidP="00B62148">
            <w:pPr>
              <w:ind w:right="57"/>
              <w:jc w:val="right"/>
              <w:rPr>
                <w:sz w:val="14"/>
                <w:szCs w:val="14"/>
                <w:rtl/>
              </w:rPr>
            </w:pPr>
          </w:p>
        </w:tc>
        <w:tc>
          <w:tcPr>
            <w:tcW w:w="768" w:type="dxa"/>
            <w:vAlign w:val="center"/>
          </w:tcPr>
          <w:p w:rsidR="00FF5ACA" w:rsidRPr="00BF074B" w:rsidRDefault="00FF5ACA" w:rsidP="00B62148">
            <w:pPr>
              <w:ind w:right="57"/>
              <w:jc w:val="right"/>
              <w:rPr>
                <w:sz w:val="14"/>
                <w:szCs w:val="14"/>
                <w:rtl/>
              </w:rPr>
            </w:pPr>
          </w:p>
        </w:tc>
        <w:tc>
          <w:tcPr>
            <w:tcW w:w="768" w:type="dxa"/>
            <w:tcBorders>
              <w:right w:val="single" w:sz="4" w:space="0" w:color="auto"/>
            </w:tcBorders>
            <w:vAlign w:val="center"/>
          </w:tcPr>
          <w:p w:rsidR="00FF5ACA" w:rsidRPr="00BF074B" w:rsidRDefault="00FF5ACA" w:rsidP="00B62148">
            <w:pPr>
              <w:ind w:right="57"/>
              <w:jc w:val="right"/>
              <w:rPr>
                <w:sz w:val="14"/>
                <w:szCs w:val="14"/>
                <w:rtl/>
              </w:rPr>
            </w:pPr>
          </w:p>
        </w:tc>
      </w:tr>
      <w:tr w:rsidR="00FF5ACA" w:rsidRPr="00BF074B" w:rsidTr="00B62148">
        <w:trPr>
          <w:trHeight w:val="232"/>
          <w:jc w:val="center"/>
        </w:trPr>
        <w:tc>
          <w:tcPr>
            <w:tcW w:w="2628" w:type="dxa"/>
            <w:tcBorders>
              <w:left w:val="single" w:sz="4" w:space="0" w:color="auto"/>
              <w:right w:val="single" w:sz="4" w:space="0" w:color="auto"/>
            </w:tcBorders>
            <w:vAlign w:val="center"/>
          </w:tcPr>
          <w:p w:rsidR="00FF5ACA" w:rsidRPr="00BF074B" w:rsidRDefault="00FF5ACA" w:rsidP="00B62148">
            <w:pPr>
              <w:ind w:left="57"/>
              <w:rPr>
                <w:rFonts w:cs="Times New Roman"/>
                <w:snapToGrid w:val="0"/>
                <w:sz w:val="14"/>
                <w:szCs w:val="14"/>
              </w:rPr>
            </w:pPr>
            <w:r w:rsidRPr="00BF074B">
              <w:rPr>
                <w:rFonts w:cs="Times New Roman"/>
                <w:snapToGrid w:val="0"/>
                <w:sz w:val="14"/>
                <w:szCs w:val="14"/>
              </w:rPr>
              <w:t xml:space="preserve">National Exports </w:t>
            </w:r>
          </w:p>
        </w:tc>
        <w:tc>
          <w:tcPr>
            <w:tcW w:w="768" w:type="dxa"/>
            <w:tcBorders>
              <w:left w:val="single" w:sz="4" w:space="0" w:color="auto"/>
            </w:tcBorders>
            <w:vAlign w:val="center"/>
          </w:tcPr>
          <w:p w:rsidR="00FF5ACA" w:rsidRPr="00BF074B" w:rsidRDefault="00FF5ACA" w:rsidP="00B62148">
            <w:pPr>
              <w:ind w:right="57"/>
              <w:jc w:val="right"/>
              <w:rPr>
                <w:sz w:val="14"/>
                <w:szCs w:val="14"/>
                <w:rtl/>
              </w:rPr>
            </w:pPr>
            <w:r w:rsidRPr="00BF074B">
              <w:rPr>
                <w:sz w:val="14"/>
                <w:szCs w:val="14"/>
              </w:rPr>
              <w:t>556</w:t>
            </w:r>
          </w:p>
        </w:tc>
        <w:tc>
          <w:tcPr>
            <w:tcW w:w="768" w:type="dxa"/>
            <w:vAlign w:val="center"/>
          </w:tcPr>
          <w:p w:rsidR="00FF5ACA" w:rsidRPr="00BF074B" w:rsidRDefault="00FF5ACA" w:rsidP="00B62148">
            <w:pPr>
              <w:ind w:right="57"/>
              <w:jc w:val="right"/>
              <w:rPr>
                <w:sz w:val="14"/>
                <w:szCs w:val="14"/>
                <w:rtl/>
              </w:rPr>
            </w:pPr>
            <w:r w:rsidRPr="00BF074B">
              <w:rPr>
                <w:sz w:val="14"/>
                <w:szCs w:val="14"/>
              </w:rPr>
              <w:t>636</w:t>
            </w:r>
          </w:p>
        </w:tc>
        <w:tc>
          <w:tcPr>
            <w:tcW w:w="768" w:type="dxa"/>
            <w:tcBorders>
              <w:right w:val="single" w:sz="4" w:space="0" w:color="auto"/>
            </w:tcBorders>
            <w:vAlign w:val="center"/>
          </w:tcPr>
          <w:p w:rsidR="00FF5ACA" w:rsidRPr="00BF074B" w:rsidRDefault="00FF5ACA" w:rsidP="00B62148">
            <w:pPr>
              <w:ind w:right="57"/>
              <w:jc w:val="right"/>
              <w:rPr>
                <w:sz w:val="14"/>
                <w:szCs w:val="14"/>
                <w:rtl/>
              </w:rPr>
            </w:pPr>
            <w:r w:rsidRPr="00BF074B">
              <w:rPr>
                <w:sz w:val="14"/>
                <w:szCs w:val="14"/>
              </w:rPr>
              <w:t>689</w:t>
            </w:r>
          </w:p>
        </w:tc>
      </w:tr>
      <w:tr w:rsidR="00FF5ACA" w:rsidRPr="00BF074B" w:rsidTr="00B62148">
        <w:trPr>
          <w:trHeight w:val="232"/>
          <w:jc w:val="center"/>
        </w:trPr>
        <w:tc>
          <w:tcPr>
            <w:tcW w:w="2628" w:type="dxa"/>
            <w:tcBorders>
              <w:left w:val="single" w:sz="4" w:space="0" w:color="auto"/>
              <w:right w:val="single" w:sz="4" w:space="0" w:color="auto"/>
            </w:tcBorders>
            <w:vAlign w:val="center"/>
          </w:tcPr>
          <w:p w:rsidR="00FF5ACA" w:rsidRPr="00BF074B" w:rsidRDefault="00FF5ACA" w:rsidP="00B62148">
            <w:pPr>
              <w:ind w:left="57"/>
              <w:rPr>
                <w:rFonts w:cs="Times New Roman"/>
                <w:snapToGrid w:val="0"/>
                <w:sz w:val="14"/>
                <w:szCs w:val="14"/>
              </w:rPr>
            </w:pPr>
            <w:r w:rsidRPr="00BF074B">
              <w:rPr>
                <w:rFonts w:cs="Times New Roman"/>
                <w:snapToGrid w:val="0"/>
                <w:sz w:val="14"/>
                <w:szCs w:val="14"/>
              </w:rPr>
              <w:t xml:space="preserve">Re- Exports </w:t>
            </w:r>
          </w:p>
        </w:tc>
        <w:tc>
          <w:tcPr>
            <w:tcW w:w="768" w:type="dxa"/>
            <w:tcBorders>
              <w:left w:val="single" w:sz="4" w:space="0" w:color="auto"/>
            </w:tcBorders>
            <w:vAlign w:val="center"/>
          </w:tcPr>
          <w:p w:rsidR="00FF5ACA" w:rsidRPr="00BF074B" w:rsidRDefault="00FF5ACA" w:rsidP="00B62148">
            <w:pPr>
              <w:ind w:right="57"/>
              <w:jc w:val="right"/>
              <w:rPr>
                <w:sz w:val="14"/>
                <w:szCs w:val="14"/>
                <w:rtl/>
              </w:rPr>
            </w:pPr>
            <w:r w:rsidRPr="00BF074B">
              <w:rPr>
                <w:sz w:val="14"/>
                <w:szCs w:val="14"/>
              </w:rPr>
              <w:t>226</w:t>
            </w:r>
          </w:p>
        </w:tc>
        <w:tc>
          <w:tcPr>
            <w:tcW w:w="768" w:type="dxa"/>
            <w:vAlign w:val="center"/>
          </w:tcPr>
          <w:p w:rsidR="00FF5ACA" w:rsidRPr="00BF074B" w:rsidRDefault="00FF5ACA" w:rsidP="00B62148">
            <w:pPr>
              <w:ind w:right="57"/>
              <w:jc w:val="right"/>
              <w:rPr>
                <w:sz w:val="14"/>
                <w:szCs w:val="14"/>
                <w:rtl/>
              </w:rPr>
            </w:pPr>
            <w:r w:rsidRPr="00BF074B">
              <w:rPr>
                <w:sz w:val="14"/>
                <w:szCs w:val="14"/>
              </w:rPr>
              <w:t>265</w:t>
            </w:r>
          </w:p>
        </w:tc>
        <w:tc>
          <w:tcPr>
            <w:tcW w:w="768" w:type="dxa"/>
            <w:tcBorders>
              <w:right w:val="single" w:sz="4" w:space="0" w:color="auto"/>
            </w:tcBorders>
            <w:vAlign w:val="center"/>
          </w:tcPr>
          <w:p w:rsidR="00FF5ACA" w:rsidRPr="00BF074B" w:rsidRDefault="00FF5ACA" w:rsidP="00B62148">
            <w:pPr>
              <w:ind w:right="57"/>
              <w:jc w:val="right"/>
              <w:rPr>
                <w:sz w:val="14"/>
                <w:szCs w:val="14"/>
                <w:rtl/>
              </w:rPr>
            </w:pPr>
            <w:r w:rsidRPr="00BF074B">
              <w:rPr>
                <w:sz w:val="14"/>
                <w:szCs w:val="14"/>
              </w:rPr>
              <w:t>255</w:t>
            </w:r>
          </w:p>
        </w:tc>
      </w:tr>
      <w:tr w:rsidR="00FF5ACA" w:rsidRPr="00BF074B" w:rsidTr="00B62148">
        <w:trPr>
          <w:trHeight w:val="232"/>
          <w:jc w:val="center"/>
        </w:trPr>
        <w:tc>
          <w:tcPr>
            <w:tcW w:w="2628" w:type="dxa"/>
            <w:tcBorders>
              <w:left w:val="single" w:sz="4" w:space="0" w:color="auto"/>
              <w:right w:val="single" w:sz="4" w:space="0" w:color="auto"/>
            </w:tcBorders>
            <w:vAlign w:val="center"/>
          </w:tcPr>
          <w:p w:rsidR="00FF5ACA" w:rsidRPr="00BF074B" w:rsidRDefault="00FF5ACA" w:rsidP="00B62148">
            <w:pPr>
              <w:ind w:left="57"/>
              <w:rPr>
                <w:rFonts w:cs="Times New Roman"/>
                <w:b/>
                <w:bCs/>
                <w:snapToGrid w:val="0"/>
                <w:sz w:val="14"/>
                <w:szCs w:val="14"/>
              </w:rPr>
            </w:pPr>
            <w:r w:rsidRPr="00BF074B">
              <w:rPr>
                <w:rFonts w:cs="Times New Roman"/>
                <w:b/>
                <w:bCs/>
                <w:snapToGrid w:val="0"/>
                <w:sz w:val="14"/>
                <w:szCs w:val="14"/>
              </w:rPr>
              <w:t>Total Exports by Region</w:t>
            </w:r>
          </w:p>
        </w:tc>
        <w:tc>
          <w:tcPr>
            <w:tcW w:w="768" w:type="dxa"/>
            <w:tcBorders>
              <w:left w:val="single" w:sz="4" w:space="0" w:color="auto"/>
            </w:tcBorders>
            <w:vAlign w:val="center"/>
          </w:tcPr>
          <w:p w:rsidR="00FF5ACA" w:rsidRPr="00BF074B" w:rsidRDefault="00FF5ACA" w:rsidP="00B62148">
            <w:pPr>
              <w:ind w:right="57"/>
              <w:jc w:val="right"/>
              <w:rPr>
                <w:sz w:val="14"/>
                <w:szCs w:val="14"/>
                <w:rtl/>
              </w:rPr>
            </w:pPr>
          </w:p>
        </w:tc>
        <w:tc>
          <w:tcPr>
            <w:tcW w:w="768" w:type="dxa"/>
            <w:vAlign w:val="center"/>
          </w:tcPr>
          <w:p w:rsidR="00FF5ACA" w:rsidRPr="00BF074B" w:rsidRDefault="00FF5ACA" w:rsidP="00B62148">
            <w:pPr>
              <w:ind w:right="57"/>
              <w:jc w:val="right"/>
              <w:rPr>
                <w:sz w:val="14"/>
                <w:szCs w:val="14"/>
                <w:rtl/>
              </w:rPr>
            </w:pPr>
          </w:p>
        </w:tc>
        <w:tc>
          <w:tcPr>
            <w:tcW w:w="768" w:type="dxa"/>
            <w:tcBorders>
              <w:right w:val="single" w:sz="4" w:space="0" w:color="auto"/>
            </w:tcBorders>
            <w:vAlign w:val="center"/>
          </w:tcPr>
          <w:p w:rsidR="00FF5ACA" w:rsidRPr="00BF074B" w:rsidRDefault="00FF5ACA" w:rsidP="00B62148">
            <w:pPr>
              <w:ind w:right="57"/>
              <w:jc w:val="right"/>
              <w:rPr>
                <w:sz w:val="14"/>
                <w:szCs w:val="14"/>
                <w:rtl/>
              </w:rPr>
            </w:pPr>
          </w:p>
        </w:tc>
      </w:tr>
      <w:tr w:rsidR="00FF5ACA" w:rsidRPr="00BF074B" w:rsidTr="00B62148">
        <w:trPr>
          <w:trHeight w:val="232"/>
          <w:jc w:val="center"/>
        </w:trPr>
        <w:tc>
          <w:tcPr>
            <w:tcW w:w="2628" w:type="dxa"/>
            <w:tcBorders>
              <w:left w:val="single" w:sz="4" w:space="0" w:color="auto"/>
              <w:right w:val="single" w:sz="4" w:space="0" w:color="auto"/>
            </w:tcBorders>
            <w:vAlign w:val="center"/>
          </w:tcPr>
          <w:p w:rsidR="00FF5ACA" w:rsidRPr="00BF074B" w:rsidRDefault="00FF5ACA" w:rsidP="00B62148">
            <w:pPr>
              <w:ind w:left="57"/>
              <w:rPr>
                <w:rFonts w:cs="Times New Roman"/>
                <w:snapToGrid w:val="0"/>
                <w:sz w:val="14"/>
                <w:szCs w:val="14"/>
              </w:rPr>
            </w:pPr>
            <w:r w:rsidRPr="00BF074B">
              <w:rPr>
                <w:rFonts w:cs="Times New Roman"/>
                <w:snapToGrid w:val="0"/>
                <w:sz w:val="14"/>
                <w:szCs w:val="14"/>
              </w:rPr>
              <w:t xml:space="preserve">West Bank </w:t>
            </w:r>
          </w:p>
        </w:tc>
        <w:tc>
          <w:tcPr>
            <w:tcW w:w="768" w:type="dxa"/>
            <w:tcBorders>
              <w:left w:val="single" w:sz="4" w:space="0" w:color="auto"/>
            </w:tcBorders>
            <w:vAlign w:val="center"/>
          </w:tcPr>
          <w:p w:rsidR="00FF5ACA" w:rsidRPr="00BF074B" w:rsidRDefault="00FF5ACA" w:rsidP="00B62148">
            <w:pPr>
              <w:ind w:right="57"/>
              <w:jc w:val="right"/>
              <w:rPr>
                <w:sz w:val="14"/>
                <w:szCs w:val="14"/>
                <w:rtl/>
              </w:rPr>
            </w:pPr>
            <w:r w:rsidRPr="00BF074B">
              <w:rPr>
                <w:sz w:val="14"/>
                <w:szCs w:val="14"/>
              </w:rPr>
              <w:t>777</w:t>
            </w:r>
          </w:p>
        </w:tc>
        <w:tc>
          <w:tcPr>
            <w:tcW w:w="768" w:type="dxa"/>
            <w:vAlign w:val="center"/>
          </w:tcPr>
          <w:p w:rsidR="00FF5ACA" w:rsidRPr="00BF074B" w:rsidRDefault="00FF5ACA" w:rsidP="00B62148">
            <w:pPr>
              <w:ind w:right="57"/>
              <w:jc w:val="right"/>
              <w:rPr>
                <w:sz w:val="14"/>
                <w:szCs w:val="14"/>
                <w:rtl/>
              </w:rPr>
            </w:pPr>
            <w:r w:rsidRPr="00BF074B">
              <w:rPr>
                <w:sz w:val="14"/>
                <w:szCs w:val="14"/>
              </w:rPr>
              <w:t>899</w:t>
            </w:r>
          </w:p>
        </w:tc>
        <w:tc>
          <w:tcPr>
            <w:tcW w:w="768" w:type="dxa"/>
            <w:tcBorders>
              <w:right w:val="single" w:sz="4" w:space="0" w:color="auto"/>
            </w:tcBorders>
            <w:vAlign w:val="center"/>
          </w:tcPr>
          <w:p w:rsidR="00FF5ACA" w:rsidRPr="00BF074B" w:rsidRDefault="00FF5ACA" w:rsidP="00B62148">
            <w:pPr>
              <w:ind w:right="57"/>
              <w:jc w:val="right"/>
              <w:rPr>
                <w:sz w:val="14"/>
                <w:szCs w:val="14"/>
                <w:rtl/>
              </w:rPr>
            </w:pPr>
            <w:r w:rsidRPr="00BF074B">
              <w:rPr>
                <w:sz w:val="14"/>
                <w:szCs w:val="14"/>
              </w:rPr>
              <w:t>938</w:t>
            </w:r>
          </w:p>
        </w:tc>
      </w:tr>
      <w:tr w:rsidR="00FF5ACA" w:rsidRPr="00BF074B" w:rsidTr="00B62148">
        <w:trPr>
          <w:trHeight w:val="232"/>
          <w:jc w:val="center"/>
        </w:trPr>
        <w:tc>
          <w:tcPr>
            <w:tcW w:w="2628" w:type="dxa"/>
            <w:tcBorders>
              <w:left w:val="single" w:sz="4" w:space="0" w:color="auto"/>
              <w:bottom w:val="single" w:sz="4" w:space="0" w:color="auto"/>
              <w:right w:val="single" w:sz="4" w:space="0" w:color="auto"/>
            </w:tcBorders>
            <w:vAlign w:val="center"/>
          </w:tcPr>
          <w:p w:rsidR="00FF5ACA" w:rsidRPr="00BF074B" w:rsidRDefault="00FF5ACA" w:rsidP="00B62148">
            <w:pPr>
              <w:ind w:left="57"/>
              <w:rPr>
                <w:rFonts w:cs="Times New Roman"/>
                <w:snapToGrid w:val="0"/>
                <w:sz w:val="14"/>
                <w:szCs w:val="14"/>
              </w:rPr>
            </w:pPr>
            <w:r w:rsidRPr="00BF074B">
              <w:rPr>
                <w:rFonts w:cs="Times New Roman"/>
                <w:snapToGrid w:val="0"/>
                <w:sz w:val="14"/>
                <w:szCs w:val="14"/>
              </w:rPr>
              <w:t>Gaza Strip</w:t>
            </w:r>
          </w:p>
        </w:tc>
        <w:tc>
          <w:tcPr>
            <w:tcW w:w="768" w:type="dxa"/>
            <w:tcBorders>
              <w:left w:val="single" w:sz="4" w:space="0" w:color="auto"/>
              <w:bottom w:val="single" w:sz="4" w:space="0" w:color="auto"/>
            </w:tcBorders>
            <w:vAlign w:val="center"/>
          </w:tcPr>
          <w:p w:rsidR="00FF5ACA" w:rsidRPr="00BF074B" w:rsidRDefault="00FF5ACA" w:rsidP="00B62148">
            <w:pPr>
              <w:ind w:right="57"/>
              <w:jc w:val="right"/>
              <w:rPr>
                <w:sz w:val="14"/>
                <w:szCs w:val="14"/>
                <w:rtl/>
              </w:rPr>
            </w:pPr>
            <w:r w:rsidRPr="00BF074B">
              <w:rPr>
                <w:sz w:val="14"/>
                <w:szCs w:val="14"/>
              </w:rPr>
              <w:t>5</w:t>
            </w:r>
          </w:p>
        </w:tc>
        <w:tc>
          <w:tcPr>
            <w:tcW w:w="768" w:type="dxa"/>
            <w:tcBorders>
              <w:bottom w:val="single" w:sz="4" w:space="0" w:color="auto"/>
            </w:tcBorders>
            <w:vAlign w:val="center"/>
          </w:tcPr>
          <w:p w:rsidR="00FF5ACA" w:rsidRPr="00BF074B" w:rsidRDefault="00FF5ACA" w:rsidP="00B62148">
            <w:pPr>
              <w:ind w:right="57"/>
              <w:jc w:val="right"/>
              <w:rPr>
                <w:sz w:val="14"/>
                <w:szCs w:val="14"/>
                <w:rtl/>
              </w:rPr>
            </w:pPr>
            <w:r w:rsidRPr="00BF074B">
              <w:rPr>
                <w:sz w:val="14"/>
                <w:szCs w:val="14"/>
              </w:rPr>
              <w:t>2</w:t>
            </w:r>
          </w:p>
        </w:tc>
        <w:tc>
          <w:tcPr>
            <w:tcW w:w="768" w:type="dxa"/>
            <w:tcBorders>
              <w:bottom w:val="single" w:sz="4" w:space="0" w:color="auto"/>
              <w:right w:val="single" w:sz="4" w:space="0" w:color="auto"/>
            </w:tcBorders>
            <w:vAlign w:val="center"/>
          </w:tcPr>
          <w:p w:rsidR="00FF5ACA" w:rsidRPr="00BF074B" w:rsidRDefault="00FF5ACA" w:rsidP="00B62148">
            <w:pPr>
              <w:ind w:right="57"/>
              <w:jc w:val="right"/>
              <w:rPr>
                <w:sz w:val="14"/>
                <w:szCs w:val="14"/>
                <w:rtl/>
              </w:rPr>
            </w:pPr>
            <w:r w:rsidRPr="00BF074B">
              <w:rPr>
                <w:sz w:val="14"/>
                <w:szCs w:val="14"/>
              </w:rPr>
              <w:t>6</w:t>
            </w:r>
          </w:p>
        </w:tc>
      </w:tr>
      <w:tr w:rsidR="00FF5ACA" w:rsidRPr="00BF074B" w:rsidTr="00B62148">
        <w:trPr>
          <w:trHeight w:val="287"/>
          <w:jc w:val="center"/>
        </w:trPr>
        <w:tc>
          <w:tcPr>
            <w:tcW w:w="4932" w:type="dxa"/>
            <w:gridSpan w:val="4"/>
            <w:tcBorders>
              <w:top w:val="single" w:sz="4" w:space="0" w:color="auto"/>
            </w:tcBorders>
            <w:vAlign w:val="center"/>
          </w:tcPr>
          <w:p w:rsidR="00FF5ACA" w:rsidRPr="00BF074B" w:rsidRDefault="00FF5ACA" w:rsidP="00B62148">
            <w:pPr>
              <w:pStyle w:val="BodyText"/>
              <w:jc w:val="lowKashida"/>
              <w:rPr>
                <w:sz w:val="13"/>
                <w:szCs w:val="13"/>
              </w:rPr>
            </w:pPr>
            <w:r w:rsidRPr="00BF074B">
              <w:rPr>
                <w:rFonts w:cs="Simplified Arabic"/>
                <w:sz w:val="13"/>
                <w:szCs w:val="13"/>
              </w:rPr>
              <w:t xml:space="preserve">*: </w:t>
            </w:r>
            <w:r w:rsidRPr="00BF074B">
              <w:rPr>
                <w:sz w:val="13"/>
                <w:szCs w:val="13"/>
              </w:rPr>
              <w:t>Data doesn’t Include that part of Jerusalem which was annexed forcefully by Israel following its occupation of the West Bank in 1967.</w:t>
            </w:r>
          </w:p>
          <w:p w:rsidR="00FF5ACA" w:rsidRPr="00BF074B" w:rsidRDefault="00FF5ACA" w:rsidP="00B62148">
            <w:pPr>
              <w:pStyle w:val="BodyText"/>
              <w:jc w:val="lowKashida"/>
              <w:rPr>
                <w:sz w:val="12"/>
                <w:szCs w:val="12"/>
                <w:lang w:eastAsia="ar-SA"/>
              </w:rPr>
            </w:pPr>
          </w:p>
        </w:tc>
      </w:tr>
    </w:tbl>
    <w:p w:rsidR="00FF5ACA" w:rsidRPr="00BF074B" w:rsidRDefault="00FF5ACA" w:rsidP="00FF5ACA">
      <w:pPr>
        <w:pStyle w:val="Heading8"/>
        <w:tabs>
          <w:tab w:val="center" w:pos="3827"/>
          <w:tab w:val="left" w:pos="8080"/>
        </w:tabs>
        <w:bidi w:val="0"/>
        <w:rPr>
          <w:sz w:val="40"/>
          <w:szCs w:val="40"/>
        </w:rPr>
        <w:sectPr w:rsidR="00FF5ACA" w:rsidRPr="00BF074B" w:rsidSect="00E6354B">
          <w:endnotePr>
            <w:numFmt w:val="lowerLetter"/>
          </w:endnotePr>
          <w:pgSz w:w="6237" w:h="8222" w:code="259"/>
          <w:pgMar w:top="397" w:right="386" w:bottom="397" w:left="352" w:header="0" w:footer="567" w:gutter="0"/>
          <w:lnNumType w:countBy="1" w:restart="continuous"/>
          <w:cols w:space="720"/>
          <w:titlePg/>
          <w:docGrid w:linePitch="354"/>
        </w:sectPr>
      </w:pPr>
    </w:p>
    <w:p w:rsidR="00FF5ACA" w:rsidRPr="00BF074B" w:rsidRDefault="00FF5ACA" w:rsidP="00FA4BB0">
      <w:pPr>
        <w:pStyle w:val="xl53"/>
        <w:overflowPunct w:val="0"/>
        <w:autoSpaceDE w:val="0"/>
        <w:autoSpaceDN w:val="0"/>
        <w:adjustRightInd w:val="0"/>
        <w:spacing w:before="0" w:beforeAutospacing="0" w:after="0" w:afterAutospacing="0"/>
        <w:textAlignment w:val="baseline"/>
        <w:rPr>
          <w:rFonts w:cs="Tahoma"/>
        </w:rPr>
      </w:pPr>
      <w:r w:rsidRPr="00BF074B">
        <w:rPr>
          <w:rFonts w:cs="Tahoma"/>
        </w:rPr>
        <w:lastRenderedPageBreak/>
        <w:t>Palestinian</w:t>
      </w:r>
      <w:r w:rsidR="00FA4BB0" w:rsidRPr="00BF074B">
        <w:rPr>
          <w:rFonts w:cs="Tahoma"/>
        </w:rPr>
        <w:t xml:space="preserve"> Registered </w:t>
      </w:r>
      <w:r w:rsidRPr="00BF074B">
        <w:rPr>
          <w:rFonts w:cs="Tahoma"/>
        </w:rPr>
        <w:t>Imports Indicators</w:t>
      </w:r>
      <w:r w:rsidR="00FA4BB0" w:rsidRPr="00BF074B">
        <w:rPr>
          <w:rFonts w:cs="Tahoma"/>
        </w:rPr>
        <w:t>*</w:t>
      </w:r>
      <w:r w:rsidRPr="00BF074B">
        <w:rPr>
          <w:rFonts w:cs="Tahoma"/>
        </w:rPr>
        <w:t xml:space="preserve">, </w:t>
      </w:r>
      <w:r w:rsidRPr="00BF074B">
        <w:rPr>
          <w:rFonts w:cs="Tahoma"/>
          <w:lang w:val="en-GB"/>
        </w:rPr>
        <w:t>2012-2014</w:t>
      </w:r>
    </w:p>
    <w:p w:rsidR="00FF5ACA" w:rsidRPr="00BF074B" w:rsidRDefault="00FF5ACA" w:rsidP="00FF5ACA">
      <w:pPr>
        <w:pStyle w:val="xl53"/>
        <w:overflowPunct w:val="0"/>
        <w:autoSpaceDE w:val="0"/>
        <w:autoSpaceDN w:val="0"/>
        <w:adjustRightInd w:val="0"/>
        <w:spacing w:before="0" w:beforeAutospacing="0" w:after="0" w:afterAutospacing="0"/>
        <w:jc w:val="left"/>
        <w:textAlignment w:val="baseline"/>
        <w:rPr>
          <w:rFonts w:cs="Tahoma"/>
          <w:b w:val="0"/>
          <w:bCs w:val="0"/>
          <w:sz w:val="12"/>
          <w:szCs w:val="12"/>
        </w:rPr>
      </w:pPr>
      <w:r w:rsidRPr="00BF074B">
        <w:rPr>
          <w:rFonts w:cs="Tahoma"/>
          <w:b w:val="0"/>
          <w:bCs w:val="0"/>
          <w:sz w:val="12"/>
          <w:szCs w:val="12"/>
        </w:rPr>
        <w:t xml:space="preserve">            Value in Million USD</w:t>
      </w:r>
    </w:p>
    <w:tbl>
      <w:tblPr>
        <w:tblW w:w="4851" w:type="dxa"/>
        <w:jc w:val="center"/>
        <w:tblLayout w:type="fixed"/>
        <w:tblCellMar>
          <w:left w:w="30" w:type="dxa"/>
          <w:right w:w="30" w:type="dxa"/>
        </w:tblCellMar>
        <w:tblLook w:val="0000"/>
      </w:tblPr>
      <w:tblGrid>
        <w:gridCol w:w="2300"/>
        <w:gridCol w:w="861"/>
        <w:gridCol w:w="792"/>
        <w:gridCol w:w="898"/>
      </w:tblGrid>
      <w:tr w:rsidR="00FF5ACA" w:rsidRPr="00BF074B" w:rsidTr="00B62148">
        <w:trPr>
          <w:trHeight w:val="284"/>
          <w:jc w:val="center"/>
        </w:trPr>
        <w:tc>
          <w:tcPr>
            <w:tcW w:w="2300"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ind w:left="113"/>
              <w:jc w:val="center"/>
              <w:rPr>
                <w:rFonts w:cs="Times New Roman"/>
                <w:b/>
                <w:bCs/>
                <w:snapToGrid w:val="0"/>
                <w:sz w:val="14"/>
                <w:szCs w:val="14"/>
              </w:rPr>
            </w:pPr>
            <w:r w:rsidRPr="00BF074B">
              <w:rPr>
                <w:rFonts w:cs="Times New Roman"/>
                <w:b/>
                <w:bCs/>
                <w:snapToGrid w:val="0"/>
                <w:sz w:val="14"/>
                <w:szCs w:val="14"/>
              </w:rPr>
              <w:t>Indicator</w:t>
            </w:r>
          </w:p>
        </w:tc>
        <w:tc>
          <w:tcPr>
            <w:tcW w:w="861"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ind w:right="113"/>
              <w:jc w:val="center"/>
              <w:rPr>
                <w:b/>
                <w:bCs/>
                <w:snapToGrid w:val="0"/>
                <w:sz w:val="14"/>
                <w:szCs w:val="14"/>
              </w:rPr>
            </w:pPr>
            <w:r w:rsidRPr="00BF074B">
              <w:rPr>
                <w:b/>
                <w:bCs/>
                <w:snapToGrid w:val="0"/>
                <w:sz w:val="14"/>
                <w:szCs w:val="14"/>
              </w:rPr>
              <w:t>2012</w:t>
            </w:r>
          </w:p>
        </w:tc>
        <w:tc>
          <w:tcPr>
            <w:tcW w:w="792"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ind w:right="113"/>
              <w:jc w:val="center"/>
              <w:rPr>
                <w:b/>
                <w:bCs/>
                <w:snapToGrid w:val="0"/>
                <w:sz w:val="14"/>
                <w:szCs w:val="14"/>
              </w:rPr>
            </w:pPr>
            <w:r w:rsidRPr="00BF074B">
              <w:rPr>
                <w:b/>
                <w:bCs/>
                <w:snapToGrid w:val="0"/>
                <w:sz w:val="14"/>
                <w:szCs w:val="14"/>
              </w:rPr>
              <w:t>2013</w:t>
            </w:r>
          </w:p>
        </w:tc>
        <w:tc>
          <w:tcPr>
            <w:tcW w:w="898"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ind w:right="113"/>
              <w:jc w:val="center"/>
              <w:rPr>
                <w:b/>
                <w:bCs/>
                <w:snapToGrid w:val="0"/>
                <w:sz w:val="14"/>
                <w:szCs w:val="14"/>
              </w:rPr>
            </w:pPr>
            <w:r w:rsidRPr="00BF074B">
              <w:rPr>
                <w:b/>
                <w:bCs/>
                <w:snapToGrid w:val="0"/>
                <w:sz w:val="14"/>
                <w:szCs w:val="14"/>
              </w:rPr>
              <w:t>2014</w:t>
            </w:r>
          </w:p>
        </w:tc>
      </w:tr>
      <w:tr w:rsidR="00FF5ACA" w:rsidRPr="00BF074B" w:rsidTr="00B62148">
        <w:trPr>
          <w:trHeight w:val="227"/>
          <w:jc w:val="center"/>
        </w:trPr>
        <w:tc>
          <w:tcPr>
            <w:tcW w:w="2300" w:type="dxa"/>
            <w:tcBorders>
              <w:top w:val="single" w:sz="4" w:space="0" w:color="auto"/>
              <w:left w:val="single" w:sz="4" w:space="0" w:color="auto"/>
              <w:right w:val="single" w:sz="4" w:space="0" w:color="auto"/>
            </w:tcBorders>
            <w:vAlign w:val="center"/>
          </w:tcPr>
          <w:p w:rsidR="00FF5ACA" w:rsidRPr="00BF074B" w:rsidRDefault="00FF5ACA" w:rsidP="00B62148">
            <w:pPr>
              <w:ind w:left="63"/>
              <w:rPr>
                <w:rFonts w:cs="Times New Roman"/>
                <w:b/>
                <w:bCs/>
                <w:snapToGrid w:val="0"/>
                <w:sz w:val="14"/>
                <w:szCs w:val="14"/>
              </w:rPr>
            </w:pPr>
            <w:r w:rsidRPr="00BF074B">
              <w:rPr>
                <w:rFonts w:cs="Times New Roman"/>
                <w:b/>
                <w:bCs/>
                <w:snapToGrid w:val="0"/>
                <w:sz w:val="14"/>
                <w:szCs w:val="14"/>
              </w:rPr>
              <w:t>Total Palestinian Imports</w:t>
            </w:r>
          </w:p>
        </w:tc>
        <w:tc>
          <w:tcPr>
            <w:tcW w:w="861" w:type="dxa"/>
            <w:tcBorders>
              <w:top w:val="single" w:sz="4" w:space="0" w:color="auto"/>
              <w:left w:val="single" w:sz="4" w:space="0" w:color="auto"/>
            </w:tcBorders>
            <w:vAlign w:val="center"/>
          </w:tcPr>
          <w:p w:rsidR="00FF5ACA" w:rsidRPr="00BF074B" w:rsidRDefault="00FF5ACA" w:rsidP="00B62148">
            <w:pPr>
              <w:ind w:right="113"/>
              <w:jc w:val="right"/>
              <w:rPr>
                <w:b/>
                <w:bCs/>
                <w:snapToGrid w:val="0"/>
                <w:sz w:val="14"/>
                <w:szCs w:val="14"/>
                <w:lang w:bidi="ar-JO"/>
              </w:rPr>
            </w:pPr>
            <w:r w:rsidRPr="00BF074B">
              <w:rPr>
                <w:b/>
                <w:bCs/>
                <w:snapToGrid w:val="0"/>
                <w:sz w:val="14"/>
                <w:szCs w:val="14"/>
                <w:lang w:bidi="ar-JO"/>
              </w:rPr>
              <w:t>4,697</w:t>
            </w:r>
          </w:p>
        </w:tc>
        <w:tc>
          <w:tcPr>
            <w:tcW w:w="792" w:type="dxa"/>
            <w:tcBorders>
              <w:top w:val="single" w:sz="4" w:space="0" w:color="auto"/>
            </w:tcBorders>
            <w:vAlign w:val="center"/>
          </w:tcPr>
          <w:p w:rsidR="00FF5ACA" w:rsidRPr="00BF074B" w:rsidRDefault="00FF5ACA" w:rsidP="00B62148">
            <w:pPr>
              <w:ind w:right="113"/>
              <w:jc w:val="right"/>
              <w:rPr>
                <w:b/>
                <w:bCs/>
                <w:snapToGrid w:val="0"/>
                <w:sz w:val="14"/>
                <w:szCs w:val="14"/>
                <w:lang w:val="en-GB" w:bidi="ar-JO"/>
              </w:rPr>
            </w:pPr>
            <w:r w:rsidRPr="00BF074B">
              <w:rPr>
                <w:b/>
                <w:bCs/>
                <w:snapToGrid w:val="0"/>
                <w:sz w:val="14"/>
                <w:szCs w:val="14"/>
                <w:lang w:val="en-GB" w:bidi="ar-JO"/>
              </w:rPr>
              <w:t>5,164</w:t>
            </w:r>
          </w:p>
        </w:tc>
        <w:tc>
          <w:tcPr>
            <w:tcW w:w="898" w:type="dxa"/>
            <w:tcBorders>
              <w:top w:val="single" w:sz="4" w:space="0" w:color="auto"/>
              <w:right w:val="single" w:sz="4" w:space="0" w:color="auto"/>
            </w:tcBorders>
            <w:vAlign w:val="center"/>
          </w:tcPr>
          <w:p w:rsidR="00FF5ACA" w:rsidRPr="00BF074B" w:rsidRDefault="00FF5ACA" w:rsidP="00B62148">
            <w:pPr>
              <w:ind w:right="113"/>
              <w:jc w:val="right"/>
              <w:rPr>
                <w:b/>
                <w:bCs/>
                <w:snapToGrid w:val="0"/>
                <w:sz w:val="14"/>
                <w:szCs w:val="14"/>
                <w:lang w:val="en-GB" w:bidi="ar-JO"/>
              </w:rPr>
            </w:pPr>
            <w:r w:rsidRPr="00BF074B">
              <w:rPr>
                <w:b/>
                <w:bCs/>
                <w:snapToGrid w:val="0"/>
                <w:sz w:val="14"/>
                <w:szCs w:val="14"/>
                <w:lang w:val="en-GB" w:bidi="ar-JO"/>
              </w:rPr>
              <w:t>5,683</w:t>
            </w:r>
          </w:p>
        </w:tc>
      </w:tr>
      <w:tr w:rsidR="00FF5ACA" w:rsidRPr="00BF074B" w:rsidTr="00B62148">
        <w:trPr>
          <w:trHeight w:val="227"/>
          <w:jc w:val="center"/>
        </w:trPr>
        <w:tc>
          <w:tcPr>
            <w:tcW w:w="2300" w:type="dxa"/>
            <w:tcBorders>
              <w:left w:val="single" w:sz="4" w:space="0" w:color="auto"/>
              <w:right w:val="single" w:sz="4" w:space="0" w:color="auto"/>
            </w:tcBorders>
            <w:vAlign w:val="center"/>
          </w:tcPr>
          <w:p w:rsidR="00FF5ACA" w:rsidRPr="00BF074B" w:rsidRDefault="00FF5ACA" w:rsidP="00B62148">
            <w:pPr>
              <w:ind w:left="63"/>
              <w:rPr>
                <w:rFonts w:cs="Times New Roman"/>
                <w:b/>
                <w:bCs/>
                <w:snapToGrid w:val="0"/>
                <w:sz w:val="14"/>
                <w:szCs w:val="14"/>
              </w:rPr>
            </w:pPr>
            <w:r w:rsidRPr="00BF074B">
              <w:rPr>
                <w:rFonts w:cs="Times New Roman"/>
                <w:b/>
                <w:bCs/>
                <w:snapToGrid w:val="0"/>
                <w:sz w:val="14"/>
                <w:szCs w:val="14"/>
              </w:rPr>
              <w:t>Total Imports by Means of Transportation</w:t>
            </w:r>
          </w:p>
        </w:tc>
        <w:tc>
          <w:tcPr>
            <w:tcW w:w="861" w:type="dxa"/>
            <w:tcBorders>
              <w:left w:val="single" w:sz="4" w:space="0" w:color="auto"/>
            </w:tcBorders>
          </w:tcPr>
          <w:p w:rsidR="00FF5ACA" w:rsidRPr="00BF074B" w:rsidRDefault="00FF5ACA" w:rsidP="00B62148">
            <w:pPr>
              <w:ind w:right="113"/>
              <w:jc w:val="right"/>
              <w:rPr>
                <w:b/>
                <w:bCs/>
                <w:snapToGrid w:val="0"/>
                <w:sz w:val="14"/>
                <w:szCs w:val="14"/>
              </w:rPr>
            </w:pPr>
          </w:p>
        </w:tc>
        <w:tc>
          <w:tcPr>
            <w:tcW w:w="792" w:type="dxa"/>
          </w:tcPr>
          <w:p w:rsidR="00FF5ACA" w:rsidRPr="00BF074B" w:rsidRDefault="00FF5ACA" w:rsidP="00B62148">
            <w:pPr>
              <w:ind w:right="113"/>
              <w:jc w:val="right"/>
              <w:rPr>
                <w:b/>
                <w:bCs/>
                <w:snapToGrid w:val="0"/>
                <w:sz w:val="14"/>
                <w:szCs w:val="14"/>
              </w:rPr>
            </w:pPr>
          </w:p>
        </w:tc>
        <w:tc>
          <w:tcPr>
            <w:tcW w:w="898" w:type="dxa"/>
            <w:tcBorders>
              <w:right w:val="single" w:sz="4" w:space="0" w:color="auto"/>
            </w:tcBorders>
          </w:tcPr>
          <w:p w:rsidR="00FF5ACA" w:rsidRPr="00BF074B" w:rsidRDefault="00FF5ACA" w:rsidP="00B62148">
            <w:pPr>
              <w:ind w:right="113"/>
              <w:jc w:val="right"/>
              <w:rPr>
                <w:b/>
                <w:bCs/>
                <w:snapToGrid w:val="0"/>
                <w:sz w:val="14"/>
                <w:szCs w:val="14"/>
              </w:rPr>
            </w:pPr>
          </w:p>
        </w:tc>
      </w:tr>
      <w:tr w:rsidR="00FF5ACA" w:rsidRPr="00BF074B" w:rsidTr="00B62148">
        <w:trPr>
          <w:trHeight w:val="227"/>
          <w:jc w:val="center"/>
        </w:trPr>
        <w:tc>
          <w:tcPr>
            <w:tcW w:w="2300" w:type="dxa"/>
            <w:tcBorders>
              <w:left w:val="single" w:sz="4" w:space="0" w:color="auto"/>
              <w:right w:val="single" w:sz="4" w:space="0" w:color="auto"/>
            </w:tcBorders>
            <w:vAlign w:val="center"/>
          </w:tcPr>
          <w:p w:rsidR="00FF5ACA" w:rsidRPr="00BF074B" w:rsidRDefault="00FF5ACA" w:rsidP="00B62148">
            <w:pPr>
              <w:ind w:left="63"/>
              <w:rPr>
                <w:rFonts w:cs="Times New Roman"/>
                <w:snapToGrid w:val="0"/>
                <w:sz w:val="14"/>
                <w:szCs w:val="14"/>
              </w:rPr>
            </w:pPr>
            <w:r w:rsidRPr="00BF074B">
              <w:rPr>
                <w:rFonts w:cs="Times New Roman"/>
                <w:snapToGrid w:val="0"/>
                <w:sz w:val="14"/>
                <w:szCs w:val="14"/>
              </w:rPr>
              <w:t xml:space="preserve">By Land and Postal packages </w:t>
            </w:r>
          </w:p>
        </w:tc>
        <w:tc>
          <w:tcPr>
            <w:tcW w:w="861" w:type="dxa"/>
            <w:tcBorders>
              <w:left w:val="single" w:sz="4" w:space="0" w:color="auto"/>
            </w:tcBorders>
            <w:vAlign w:val="center"/>
          </w:tcPr>
          <w:p w:rsidR="00FF5ACA" w:rsidRPr="00BF074B" w:rsidRDefault="00FF5ACA" w:rsidP="00B62148">
            <w:pPr>
              <w:ind w:right="113"/>
              <w:jc w:val="right"/>
              <w:rPr>
                <w:snapToGrid w:val="0"/>
                <w:sz w:val="14"/>
                <w:szCs w:val="14"/>
              </w:rPr>
            </w:pPr>
            <w:r w:rsidRPr="00BF074B">
              <w:rPr>
                <w:rFonts w:hint="cs"/>
                <w:snapToGrid w:val="0"/>
                <w:sz w:val="14"/>
                <w:szCs w:val="14"/>
                <w:rtl/>
              </w:rPr>
              <w:t>4</w:t>
            </w:r>
            <w:r w:rsidRPr="00BF074B">
              <w:rPr>
                <w:snapToGrid w:val="0"/>
                <w:sz w:val="14"/>
                <w:szCs w:val="14"/>
              </w:rPr>
              <w:t>,</w:t>
            </w:r>
            <w:r w:rsidRPr="00BF074B">
              <w:rPr>
                <w:rFonts w:hint="cs"/>
                <w:snapToGrid w:val="0"/>
                <w:sz w:val="14"/>
                <w:szCs w:val="14"/>
                <w:rtl/>
              </w:rPr>
              <w:t>1</w:t>
            </w:r>
            <w:r w:rsidRPr="00BF074B">
              <w:rPr>
                <w:snapToGrid w:val="0"/>
                <w:sz w:val="14"/>
                <w:szCs w:val="14"/>
              </w:rPr>
              <w:t>91</w:t>
            </w:r>
          </w:p>
        </w:tc>
        <w:tc>
          <w:tcPr>
            <w:tcW w:w="792" w:type="dxa"/>
            <w:vAlign w:val="center"/>
          </w:tcPr>
          <w:p w:rsidR="00FF5ACA" w:rsidRPr="00BF074B" w:rsidRDefault="00FF5ACA" w:rsidP="00B62148">
            <w:pPr>
              <w:ind w:right="113"/>
              <w:jc w:val="right"/>
              <w:rPr>
                <w:snapToGrid w:val="0"/>
                <w:sz w:val="14"/>
                <w:szCs w:val="14"/>
              </w:rPr>
            </w:pPr>
            <w:r w:rsidRPr="00BF074B">
              <w:rPr>
                <w:snapToGrid w:val="0"/>
                <w:sz w:val="14"/>
                <w:szCs w:val="14"/>
              </w:rPr>
              <w:t>4,611</w:t>
            </w:r>
          </w:p>
        </w:tc>
        <w:tc>
          <w:tcPr>
            <w:tcW w:w="898" w:type="dxa"/>
            <w:tcBorders>
              <w:right w:val="single" w:sz="4" w:space="0" w:color="auto"/>
            </w:tcBorders>
            <w:vAlign w:val="center"/>
          </w:tcPr>
          <w:p w:rsidR="00FF5ACA" w:rsidRPr="00BF074B" w:rsidRDefault="00FF5ACA" w:rsidP="00B62148">
            <w:pPr>
              <w:ind w:right="113"/>
              <w:jc w:val="right"/>
              <w:rPr>
                <w:snapToGrid w:val="0"/>
                <w:sz w:val="14"/>
                <w:szCs w:val="14"/>
              </w:rPr>
            </w:pPr>
            <w:r w:rsidRPr="00BF074B">
              <w:rPr>
                <w:snapToGrid w:val="0"/>
                <w:sz w:val="14"/>
                <w:szCs w:val="14"/>
              </w:rPr>
              <w:t>5,006</w:t>
            </w:r>
          </w:p>
        </w:tc>
      </w:tr>
      <w:tr w:rsidR="00FF5ACA" w:rsidRPr="00BF074B" w:rsidTr="00B62148">
        <w:trPr>
          <w:trHeight w:val="227"/>
          <w:jc w:val="center"/>
        </w:trPr>
        <w:tc>
          <w:tcPr>
            <w:tcW w:w="2300" w:type="dxa"/>
            <w:tcBorders>
              <w:left w:val="single" w:sz="4" w:space="0" w:color="auto"/>
              <w:right w:val="single" w:sz="4" w:space="0" w:color="auto"/>
            </w:tcBorders>
            <w:vAlign w:val="center"/>
          </w:tcPr>
          <w:p w:rsidR="00FF5ACA" w:rsidRPr="00BF074B" w:rsidRDefault="00FF5ACA" w:rsidP="00B62148">
            <w:pPr>
              <w:ind w:left="63"/>
              <w:rPr>
                <w:rFonts w:cs="Times New Roman"/>
                <w:snapToGrid w:val="0"/>
                <w:sz w:val="14"/>
                <w:szCs w:val="14"/>
              </w:rPr>
            </w:pPr>
            <w:r w:rsidRPr="00BF074B">
              <w:rPr>
                <w:rFonts w:cs="Times New Roman"/>
                <w:snapToGrid w:val="0"/>
                <w:sz w:val="14"/>
                <w:szCs w:val="14"/>
              </w:rPr>
              <w:t xml:space="preserve">Through Electricity Networks &amp; Pipes </w:t>
            </w:r>
          </w:p>
        </w:tc>
        <w:tc>
          <w:tcPr>
            <w:tcW w:w="861" w:type="dxa"/>
            <w:tcBorders>
              <w:left w:val="single" w:sz="4" w:space="0" w:color="auto"/>
            </w:tcBorders>
            <w:vAlign w:val="center"/>
          </w:tcPr>
          <w:p w:rsidR="00FF5ACA" w:rsidRPr="00BF074B" w:rsidRDefault="00FF5ACA" w:rsidP="00B62148">
            <w:pPr>
              <w:ind w:right="113"/>
              <w:jc w:val="right"/>
              <w:rPr>
                <w:snapToGrid w:val="0"/>
                <w:sz w:val="14"/>
                <w:szCs w:val="14"/>
              </w:rPr>
            </w:pPr>
            <w:r w:rsidRPr="00BF074B">
              <w:rPr>
                <w:snapToGrid w:val="0"/>
                <w:sz w:val="14"/>
                <w:szCs w:val="14"/>
              </w:rPr>
              <w:t>506</w:t>
            </w:r>
          </w:p>
        </w:tc>
        <w:tc>
          <w:tcPr>
            <w:tcW w:w="792" w:type="dxa"/>
            <w:vAlign w:val="center"/>
          </w:tcPr>
          <w:p w:rsidR="00FF5ACA" w:rsidRPr="00BF074B" w:rsidRDefault="00FF5ACA" w:rsidP="00B62148">
            <w:pPr>
              <w:ind w:right="113"/>
              <w:jc w:val="right"/>
              <w:rPr>
                <w:snapToGrid w:val="0"/>
                <w:sz w:val="14"/>
                <w:szCs w:val="14"/>
              </w:rPr>
            </w:pPr>
            <w:r w:rsidRPr="00BF074B">
              <w:rPr>
                <w:rFonts w:hint="cs"/>
                <w:snapToGrid w:val="0"/>
                <w:sz w:val="14"/>
                <w:szCs w:val="14"/>
                <w:rtl/>
              </w:rPr>
              <w:t>553</w:t>
            </w:r>
          </w:p>
        </w:tc>
        <w:tc>
          <w:tcPr>
            <w:tcW w:w="898" w:type="dxa"/>
            <w:tcBorders>
              <w:right w:val="single" w:sz="4" w:space="0" w:color="auto"/>
            </w:tcBorders>
            <w:vAlign w:val="center"/>
          </w:tcPr>
          <w:p w:rsidR="00FF5ACA" w:rsidRPr="00BF074B" w:rsidRDefault="00FF5ACA" w:rsidP="00B62148">
            <w:pPr>
              <w:ind w:right="113"/>
              <w:jc w:val="right"/>
              <w:rPr>
                <w:snapToGrid w:val="0"/>
                <w:sz w:val="14"/>
                <w:szCs w:val="14"/>
              </w:rPr>
            </w:pPr>
            <w:r w:rsidRPr="00BF074B">
              <w:rPr>
                <w:snapToGrid w:val="0"/>
                <w:sz w:val="14"/>
                <w:szCs w:val="14"/>
              </w:rPr>
              <w:t>677</w:t>
            </w:r>
          </w:p>
        </w:tc>
      </w:tr>
      <w:tr w:rsidR="00FF5ACA" w:rsidRPr="00BF074B" w:rsidTr="00B62148">
        <w:trPr>
          <w:trHeight w:val="227"/>
          <w:jc w:val="center"/>
        </w:trPr>
        <w:tc>
          <w:tcPr>
            <w:tcW w:w="2300" w:type="dxa"/>
            <w:tcBorders>
              <w:left w:val="single" w:sz="4" w:space="0" w:color="auto"/>
              <w:right w:val="single" w:sz="4" w:space="0" w:color="auto"/>
            </w:tcBorders>
            <w:vAlign w:val="center"/>
          </w:tcPr>
          <w:p w:rsidR="00FF5ACA" w:rsidRPr="00BF074B" w:rsidRDefault="00FF5ACA" w:rsidP="00B62148">
            <w:pPr>
              <w:ind w:left="63"/>
              <w:rPr>
                <w:rFonts w:cs="Times New Roman"/>
                <w:b/>
                <w:bCs/>
                <w:snapToGrid w:val="0"/>
                <w:sz w:val="14"/>
                <w:szCs w:val="14"/>
              </w:rPr>
            </w:pPr>
            <w:r w:rsidRPr="00BF074B">
              <w:rPr>
                <w:rFonts w:cs="Times New Roman"/>
                <w:b/>
                <w:bCs/>
                <w:snapToGrid w:val="0"/>
                <w:sz w:val="14"/>
                <w:szCs w:val="14"/>
              </w:rPr>
              <w:t>Total Imports by Country</w:t>
            </w:r>
          </w:p>
        </w:tc>
        <w:tc>
          <w:tcPr>
            <w:tcW w:w="861" w:type="dxa"/>
            <w:tcBorders>
              <w:left w:val="single" w:sz="4" w:space="0" w:color="auto"/>
            </w:tcBorders>
            <w:vAlign w:val="center"/>
          </w:tcPr>
          <w:p w:rsidR="00FF5ACA" w:rsidRPr="00BF074B" w:rsidRDefault="00FF5ACA" w:rsidP="00B62148">
            <w:pPr>
              <w:ind w:right="113"/>
              <w:jc w:val="right"/>
              <w:rPr>
                <w:snapToGrid w:val="0"/>
                <w:sz w:val="14"/>
                <w:szCs w:val="14"/>
              </w:rPr>
            </w:pPr>
          </w:p>
        </w:tc>
        <w:tc>
          <w:tcPr>
            <w:tcW w:w="792" w:type="dxa"/>
            <w:vAlign w:val="center"/>
          </w:tcPr>
          <w:p w:rsidR="00FF5ACA" w:rsidRPr="00BF074B" w:rsidRDefault="00FF5ACA" w:rsidP="00B62148">
            <w:pPr>
              <w:ind w:right="113"/>
              <w:jc w:val="right"/>
              <w:rPr>
                <w:snapToGrid w:val="0"/>
                <w:sz w:val="14"/>
                <w:szCs w:val="14"/>
              </w:rPr>
            </w:pPr>
          </w:p>
        </w:tc>
        <w:tc>
          <w:tcPr>
            <w:tcW w:w="898" w:type="dxa"/>
            <w:tcBorders>
              <w:right w:val="single" w:sz="4" w:space="0" w:color="auto"/>
            </w:tcBorders>
            <w:vAlign w:val="center"/>
          </w:tcPr>
          <w:p w:rsidR="00FF5ACA" w:rsidRPr="00BF074B" w:rsidRDefault="00FF5ACA" w:rsidP="00B62148">
            <w:pPr>
              <w:ind w:right="113"/>
              <w:jc w:val="right"/>
              <w:rPr>
                <w:snapToGrid w:val="0"/>
                <w:sz w:val="14"/>
                <w:szCs w:val="14"/>
              </w:rPr>
            </w:pPr>
          </w:p>
        </w:tc>
      </w:tr>
      <w:tr w:rsidR="00FF5ACA" w:rsidRPr="00BF074B" w:rsidTr="00B62148">
        <w:trPr>
          <w:trHeight w:val="227"/>
          <w:jc w:val="center"/>
        </w:trPr>
        <w:tc>
          <w:tcPr>
            <w:tcW w:w="2300" w:type="dxa"/>
            <w:tcBorders>
              <w:left w:val="single" w:sz="4" w:space="0" w:color="auto"/>
              <w:right w:val="single" w:sz="4" w:space="0" w:color="auto"/>
            </w:tcBorders>
            <w:vAlign w:val="center"/>
          </w:tcPr>
          <w:p w:rsidR="00FF5ACA" w:rsidRPr="00BF074B" w:rsidRDefault="00FF5ACA" w:rsidP="00B62148">
            <w:pPr>
              <w:ind w:left="63"/>
              <w:rPr>
                <w:rFonts w:cs="Times New Roman"/>
                <w:snapToGrid w:val="0"/>
                <w:sz w:val="14"/>
                <w:szCs w:val="14"/>
              </w:rPr>
            </w:pPr>
            <w:r w:rsidRPr="00BF074B">
              <w:rPr>
                <w:rFonts w:cs="Times New Roman"/>
                <w:snapToGrid w:val="0"/>
                <w:sz w:val="14"/>
                <w:szCs w:val="14"/>
              </w:rPr>
              <w:t xml:space="preserve">From Israel </w:t>
            </w:r>
          </w:p>
        </w:tc>
        <w:tc>
          <w:tcPr>
            <w:tcW w:w="861" w:type="dxa"/>
            <w:tcBorders>
              <w:left w:val="single" w:sz="4" w:space="0" w:color="auto"/>
            </w:tcBorders>
            <w:vAlign w:val="center"/>
          </w:tcPr>
          <w:p w:rsidR="00FF5ACA" w:rsidRPr="00BF074B" w:rsidRDefault="00FF5ACA" w:rsidP="00B62148">
            <w:pPr>
              <w:ind w:right="113"/>
              <w:jc w:val="right"/>
              <w:rPr>
                <w:snapToGrid w:val="0"/>
                <w:sz w:val="14"/>
                <w:szCs w:val="14"/>
              </w:rPr>
            </w:pPr>
            <w:r w:rsidRPr="00BF074B">
              <w:rPr>
                <w:snapToGrid w:val="0"/>
                <w:sz w:val="14"/>
                <w:szCs w:val="14"/>
              </w:rPr>
              <w:t>3,351</w:t>
            </w:r>
          </w:p>
        </w:tc>
        <w:tc>
          <w:tcPr>
            <w:tcW w:w="792" w:type="dxa"/>
            <w:vAlign w:val="center"/>
          </w:tcPr>
          <w:p w:rsidR="00FF5ACA" w:rsidRPr="00BF074B" w:rsidRDefault="00FF5ACA" w:rsidP="00B62148">
            <w:pPr>
              <w:ind w:right="113"/>
              <w:jc w:val="right"/>
              <w:rPr>
                <w:snapToGrid w:val="0"/>
                <w:sz w:val="14"/>
                <w:szCs w:val="14"/>
              </w:rPr>
            </w:pPr>
            <w:r w:rsidRPr="00BF074B">
              <w:rPr>
                <w:snapToGrid w:val="0"/>
                <w:sz w:val="14"/>
                <w:szCs w:val="14"/>
              </w:rPr>
              <w:t>3,695</w:t>
            </w:r>
          </w:p>
        </w:tc>
        <w:tc>
          <w:tcPr>
            <w:tcW w:w="898" w:type="dxa"/>
            <w:tcBorders>
              <w:right w:val="single" w:sz="4" w:space="0" w:color="auto"/>
            </w:tcBorders>
            <w:vAlign w:val="center"/>
          </w:tcPr>
          <w:p w:rsidR="00FF5ACA" w:rsidRPr="00BF074B" w:rsidRDefault="00FF5ACA" w:rsidP="00B62148">
            <w:pPr>
              <w:ind w:right="113"/>
              <w:jc w:val="right"/>
              <w:rPr>
                <w:snapToGrid w:val="0"/>
                <w:sz w:val="14"/>
                <w:szCs w:val="14"/>
              </w:rPr>
            </w:pPr>
            <w:r w:rsidRPr="00BF074B">
              <w:rPr>
                <w:snapToGrid w:val="0"/>
                <w:sz w:val="14"/>
                <w:szCs w:val="14"/>
              </w:rPr>
              <w:t>3,958</w:t>
            </w:r>
          </w:p>
        </w:tc>
      </w:tr>
      <w:tr w:rsidR="00FF5ACA" w:rsidRPr="00BF074B" w:rsidTr="00B62148">
        <w:trPr>
          <w:trHeight w:val="227"/>
          <w:jc w:val="center"/>
        </w:trPr>
        <w:tc>
          <w:tcPr>
            <w:tcW w:w="2300" w:type="dxa"/>
            <w:tcBorders>
              <w:left w:val="single" w:sz="4" w:space="0" w:color="auto"/>
              <w:right w:val="single" w:sz="4" w:space="0" w:color="auto"/>
            </w:tcBorders>
            <w:vAlign w:val="center"/>
          </w:tcPr>
          <w:p w:rsidR="00FF5ACA" w:rsidRPr="00BF074B" w:rsidRDefault="00FF5ACA" w:rsidP="00B62148">
            <w:pPr>
              <w:ind w:left="63"/>
              <w:rPr>
                <w:rFonts w:cs="Times New Roman"/>
                <w:snapToGrid w:val="0"/>
                <w:sz w:val="14"/>
                <w:szCs w:val="14"/>
              </w:rPr>
            </w:pPr>
            <w:r w:rsidRPr="00BF074B">
              <w:rPr>
                <w:rFonts w:cs="Times New Roman"/>
                <w:snapToGrid w:val="0"/>
                <w:sz w:val="14"/>
                <w:szCs w:val="14"/>
              </w:rPr>
              <w:t xml:space="preserve">From EU Countries </w:t>
            </w:r>
          </w:p>
        </w:tc>
        <w:tc>
          <w:tcPr>
            <w:tcW w:w="861" w:type="dxa"/>
            <w:tcBorders>
              <w:left w:val="single" w:sz="4" w:space="0" w:color="auto"/>
            </w:tcBorders>
            <w:vAlign w:val="center"/>
          </w:tcPr>
          <w:p w:rsidR="00FF5ACA" w:rsidRPr="00BF074B" w:rsidRDefault="00FF5ACA" w:rsidP="00B62148">
            <w:pPr>
              <w:ind w:right="113"/>
              <w:jc w:val="right"/>
              <w:rPr>
                <w:snapToGrid w:val="0"/>
                <w:sz w:val="14"/>
                <w:szCs w:val="14"/>
              </w:rPr>
            </w:pPr>
            <w:r w:rsidRPr="00BF074B">
              <w:rPr>
                <w:snapToGrid w:val="0"/>
                <w:sz w:val="14"/>
                <w:szCs w:val="14"/>
              </w:rPr>
              <w:t>496</w:t>
            </w:r>
          </w:p>
        </w:tc>
        <w:tc>
          <w:tcPr>
            <w:tcW w:w="792" w:type="dxa"/>
            <w:vAlign w:val="center"/>
          </w:tcPr>
          <w:p w:rsidR="00FF5ACA" w:rsidRPr="00BF074B" w:rsidRDefault="00FF5ACA" w:rsidP="00B62148">
            <w:pPr>
              <w:ind w:right="113"/>
              <w:jc w:val="right"/>
              <w:rPr>
                <w:snapToGrid w:val="0"/>
                <w:sz w:val="14"/>
                <w:szCs w:val="14"/>
              </w:rPr>
            </w:pPr>
            <w:r w:rsidRPr="00BF074B">
              <w:rPr>
                <w:snapToGrid w:val="0"/>
                <w:sz w:val="14"/>
                <w:szCs w:val="14"/>
              </w:rPr>
              <w:t>455</w:t>
            </w:r>
          </w:p>
        </w:tc>
        <w:tc>
          <w:tcPr>
            <w:tcW w:w="898" w:type="dxa"/>
            <w:tcBorders>
              <w:right w:val="single" w:sz="4" w:space="0" w:color="auto"/>
            </w:tcBorders>
            <w:vAlign w:val="center"/>
          </w:tcPr>
          <w:p w:rsidR="00FF5ACA" w:rsidRPr="00BF074B" w:rsidRDefault="00FF5ACA" w:rsidP="00B62148">
            <w:pPr>
              <w:ind w:right="113"/>
              <w:jc w:val="right"/>
              <w:rPr>
                <w:snapToGrid w:val="0"/>
                <w:sz w:val="14"/>
                <w:szCs w:val="14"/>
              </w:rPr>
            </w:pPr>
            <w:r w:rsidRPr="00BF074B">
              <w:rPr>
                <w:snapToGrid w:val="0"/>
                <w:sz w:val="14"/>
                <w:szCs w:val="14"/>
              </w:rPr>
              <w:t>581</w:t>
            </w:r>
          </w:p>
        </w:tc>
      </w:tr>
      <w:tr w:rsidR="00FF5ACA" w:rsidRPr="00BF074B" w:rsidTr="00B62148">
        <w:trPr>
          <w:trHeight w:val="227"/>
          <w:jc w:val="center"/>
        </w:trPr>
        <w:tc>
          <w:tcPr>
            <w:tcW w:w="2300" w:type="dxa"/>
            <w:tcBorders>
              <w:left w:val="single" w:sz="4" w:space="0" w:color="auto"/>
              <w:right w:val="single" w:sz="4" w:space="0" w:color="auto"/>
            </w:tcBorders>
            <w:vAlign w:val="center"/>
          </w:tcPr>
          <w:p w:rsidR="00FF5ACA" w:rsidRPr="00BF074B" w:rsidRDefault="00FF5ACA" w:rsidP="00B62148">
            <w:pPr>
              <w:ind w:left="63"/>
              <w:rPr>
                <w:rFonts w:cs="Times New Roman"/>
                <w:snapToGrid w:val="0"/>
                <w:sz w:val="14"/>
                <w:szCs w:val="14"/>
              </w:rPr>
            </w:pPr>
            <w:r w:rsidRPr="00BF074B">
              <w:rPr>
                <w:rFonts w:cs="Times New Roman"/>
                <w:snapToGrid w:val="0"/>
                <w:sz w:val="14"/>
                <w:szCs w:val="14"/>
              </w:rPr>
              <w:t xml:space="preserve">From Arab Countries </w:t>
            </w:r>
          </w:p>
        </w:tc>
        <w:tc>
          <w:tcPr>
            <w:tcW w:w="861" w:type="dxa"/>
            <w:tcBorders>
              <w:left w:val="single" w:sz="4" w:space="0" w:color="auto"/>
            </w:tcBorders>
            <w:vAlign w:val="center"/>
          </w:tcPr>
          <w:p w:rsidR="00FF5ACA" w:rsidRPr="00BF074B" w:rsidRDefault="00FF5ACA" w:rsidP="00B62148">
            <w:pPr>
              <w:ind w:right="113"/>
              <w:jc w:val="right"/>
              <w:rPr>
                <w:snapToGrid w:val="0"/>
                <w:sz w:val="14"/>
                <w:szCs w:val="14"/>
              </w:rPr>
            </w:pPr>
            <w:r w:rsidRPr="00BF074B">
              <w:rPr>
                <w:snapToGrid w:val="0"/>
                <w:sz w:val="14"/>
                <w:szCs w:val="14"/>
              </w:rPr>
              <w:t>187</w:t>
            </w:r>
          </w:p>
        </w:tc>
        <w:tc>
          <w:tcPr>
            <w:tcW w:w="792" w:type="dxa"/>
            <w:vAlign w:val="center"/>
          </w:tcPr>
          <w:p w:rsidR="00FF5ACA" w:rsidRPr="00BF074B" w:rsidRDefault="00FF5ACA" w:rsidP="00B62148">
            <w:pPr>
              <w:ind w:right="113"/>
              <w:jc w:val="right"/>
              <w:rPr>
                <w:snapToGrid w:val="0"/>
                <w:sz w:val="14"/>
                <w:szCs w:val="14"/>
              </w:rPr>
            </w:pPr>
            <w:r w:rsidRPr="00BF074B">
              <w:rPr>
                <w:snapToGrid w:val="0"/>
                <w:sz w:val="14"/>
                <w:szCs w:val="14"/>
              </w:rPr>
              <w:t>215</w:t>
            </w:r>
          </w:p>
        </w:tc>
        <w:tc>
          <w:tcPr>
            <w:tcW w:w="898" w:type="dxa"/>
            <w:tcBorders>
              <w:right w:val="single" w:sz="4" w:space="0" w:color="auto"/>
            </w:tcBorders>
            <w:vAlign w:val="center"/>
          </w:tcPr>
          <w:p w:rsidR="00FF5ACA" w:rsidRPr="00BF074B" w:rsidRDefault="00FF5ACA" w:rsidP="00B62148">
            <w:pPr>
              <w:ind w:right="113"/>
              <w:jc w:val="right"/>
              <w:rPr>
                <w:snapToGrid w:val="0"/>
                <w:sz w:val="14"/>
                <w:szCs w:val="14"/>
              </w:rPr>
            </w:pPr>
            <w:r w:rsidRPr="00BF074B">
              <w:rPr>
                <w:snapToGrid w:val="0"/>
                <w:sz w:val="14"/>
                <w:szCs w:val="14"/>
              </w:rPr>
              <w:t>274</w:t>
            </w:r>
          </w:p>
        </w:tc>
      </w:tr>
      <w:tr w:rsidR="00FF5ACA" w:rsidRPr="00BF074B" w:rsidTr="00B62148">
        <w:trPr>
          <w:trHeight w:val="227"/>
          <w:jc w:val="center"/>
        </w:trPr>
        <w:tc>
          <w:tcPr>
            <w:tcW w:w="2300" w:type="dxa"/>
            <w:tcBorders>
              <w:left w:val="single" w:sz="4" w:space="0" w:color="auto"/>
              <w:right w:val="single" w:sz="4" w:space="0" w:color="auto"/>
            </w:tcBorders>
            <w:vAlign w:val="center"/>
          </w:tcPr>
          <w:p w:rsidR="00FF5ACA" w:rsidRPr="00BF074B" w:rsidRDefault="00FF5ACA" w:rsidP="00B62148">
            <w:pPr>
              <w:ind w:left="63"/>
              <w:rPr>
                <w:rFonts w:cs="Times New Roman"/>
                <w:snapToGrid w:val="0"/>
                <w:sz w:val="14"/>
                <w:szCs w:val="14"/>
              </w:rPr>
            </w:pPr>
            <w:r w:rsidRPr="00BF074B">
              <w:rPr>
                <w:rFonts w:cs="Times New Roman"/>
                <w:snapToGrid w:val="0"/>
                <w:sz w:val="14"/>
                <w:szCs w:val="14"/>
              </w:rPr>
              <w:t xml:space="preserve">From American Countries </w:t>
            </w:r>
          </w:p>
        </w:tc>
        <w:tc>
          <w:tcPr>
            <w:tcW w:w="861" w:type="dxa"/>
            <w:tcBorders>
              <w:left w:val="single" w:sz="4" w:space="0" w:color="auto"/>
            </w:tcBorders>
            <w:vAlign w:val="center"/>
          </w:tcPr>
          <w:p w:rsidR="00FF5ACA" w:rsidRPr="00BF074B" w:rsidRDefault="00FF5ACA" w:rsidP="00B62148">
            <w:pPr>
              <w:ind w:right="113"/>
              <w:jc w:val="right"/>
              <w:rPr>
                <w:snapToGrid w:val="0"/>
                <w:sz w:val="14"/>
                <w:szCs w:val="14"/>
              </w:rPr>
            </w:pPr>
            <w:r w:rsidRPr="00BF074B">
              <w:rPr>
                <w:snapToGrid w:val="0"/>
                <w:sz w:val="14"/>
                <w:szCs w:val="14"/>
              </w:rPr>
              <w:t>82</w:t>
            </w:r>
          </w:p>
        </w:tc>
        <w:tc>
          <w:tcPr>
            <w:tcW w:w="792" w:type="dxa"/>
            <w:vAlign w:val="center"/>
          </w:tcPr>
          <w:p w:rsidR="00FF5ACA" w:rsidRPr="00BF074B" w:rsidRDefault="00FF5ACA" w:rsidP="00B62148">
            <w:pPr>
              <w:ind w:right="113"/>
              <w:jc w:val="right"/>
              <w:rPr>
                <w:snapToGrid w:val="0"/>
                <w:sz w:val="14"/>
                <w:szCs w:val="14"/>
              </w:rPr>
            </w:pPr>
            <w:r w:rsidRPr="00BF074B">
              <w:rPr>
                <w:snapToGrid w:val="0"/>
                <w:sz w:val="14"/>
                <w:szCs w:val="14"/>
              </w:rPr>
              <w:t>88</w:t>
            </w:r>
          </w:p>
        </w:tc>
        <w:tc>
          <w:tcPr>
            <w:tcW w:w="898" w:type="dxa"/>
            <w:tcBorders>
              <w:right w:val="single" w:sz="4" w:space="0" w:color="auto"/>
            </w:tcBorders>
            <w:vAlign w:val="center"/>
          </w:tcPr>
          <w:p w:rsidR="00FF5ACA" w:rsidRPr="00BF074B" w:rsidRDefault="00FF5ACA" w:rsidP="00B62148">
            <w:pPr>
              <w:ind w:right="113"/>
              <w:jc w:val="right"/>
              <w:rPr>
                <w:snapToGrid w:val="0"/>
                <w:sz w:val="14"/>
                <w:szCs w:val="14"/>
              </w:rPr>
            </w:pPr>
            <w:r w:rsidRPr="00BF074B">
              <w:rPr>
                <w:snapToGrid w:val="0"/>
                <w:sz w:val="14"/>
                <w:szCs w:val="14"/>
              </w:rPr>
              <w:t>95</w:t>
            </w:r>
          </w:p>
        </w:tc>
      </w:tr>
      <w:tr w:rsidR="00FF5ACA" w:rsidRPr="00BF074B" w:rsidTr="00B62148">
        <w:trPr>
          <w:trHeight w:val="227"/>
          <w:jc w:val="center"/>
        </w:trPr>
        <w:tc>
          <w:tcPr>
            <w:tcW w:w="2300" w:type="dxa"/>
            <w:tcBorders>
              <w:left w:val="single" w:sz="4" w:space="0" w:color="auto"/>
              <w:right w:val="single" w:sz="4" w:space="0" w:color="auto"/>
            </w:tcBorders>
            <w:vAlign w:val="center"/>
          </w:tcPr>
          <w:p w:rsidR="00FF5ACA" w:rsidRPr="00BF074B" w:rsidRDefault="00FF5ACA" w:rsidP="00B62148">
            <w:pPr>
              <w:ind w:left="63"/>
              <w:rPr>
                <w:rFonts w:cs="Times New Roman"/>
                <w:snapToGrid w:val="0"/>
                <w:sz w:val="14"/>
                <w:szCs w:val="14"/>
              </w:rPr>
            </w:pPr>
            <w:r w:rsidRPr="00BF074B">
              <w:rPr>
                <w:rFonts w:cs="Times New Roman"/>
                <w:snapToGrid w:val="0"/>
                <w:sz w:val="14"/>
                <w:szCs w:val="14"/>
              </w:rPr>
              <w:t>From Other Countries</w:t>
            </w:r>
          </w:p>
        </w:tc>
        <w:tc>
          <w:tcPr>
            <w:tcW w:w="861" w:type="dxa"/>
            <w:tcBorders>
              <w:left w:val="single" w:sz="4" w:space="0" w:color="auto"/>
            </w:tcBorders>
            <w:vAlign w:val="center"/>
          </w:tcPr>
          <w:p w:rsidR="00FF5ACA" w:rsidRPr="00BF074B" w:rsidRDefault="00FF5ACA" w:rsidP="00B62148">
            <w:pPr>
              <w:ind w:right="113"/>
              <w:jc w:val="right"/>
              <w:rPr>
                <w:snapToGrid w:val="0"/>
                <w:sz w:val="14"/>
                <w:szCs w:val="14"/>
              </w:rPr>
            </w:pPr>
            <w:r w:rsidRPr="00BF074B">
              <w:rPr>
                <w:snapToGrid w:val="0"/>
                <w:sz w:val="14"/>
                <w:szCs w:val="14"/>
              </w:rPr>
              <w:t>581</w:t>
            </w:r>
          </w:p>
        </w:tc>
        <w:tc>
          <w:tcPr>
            <w:tcW w:w="792" w:type="dxa"/>
            <w:vAlign w:val="center"/>
          </w:tcPr>
          <w:p w:rsidR="00FF5ACA" w:rsidRPr="00BF074B" w:rsidRDefault="00FF5ACA" w:rsidP="00B62148">
            <w:pPr>
              <w:ind w:right="113"/>
              <w:jc w:val="right"/>
              <w:rPr>
                <w:snapToGrid w:val="0"/>
                <w:sz w:val="14"/>
                <w:szCs w:val="14"/>
              </w:rPr>
            </w:pPr>
            <w:r w:rsidRPr="00BF074B">
              <w:rPr>
                <w:snapToGrid w:val="0"/>
                <w:sz w:val="14"/>
                <w:szCs w:val="14"/>
              </w:rPr>
              <w:t>711</w:t>
            </w:r>
          </w:p>
        </w:tc>
        <w:tc>
          <w:tcPr>
            <w:tcW w:w="898" w:type="dxa"/>
            <w:tcBorders>
              <w:right w:val="single" w:sz="4" w:space="0" w:color="auto"/>
            </w:tcBorders>
            <w:vAlign w:val="center"/>
          </w:tcPr>
          <w:p w:rsidR="00FF5ACA" w:rsidRPr="00BF074B" w:rsidRDefault="00FF5ACA" w:rsidP="00B62148">
            <w:pPr>
              <w:ind w:right="113"/>
              <w:jc w:val="right"/>
              <w:rPr>
                <w:snapToGrid w:val="0"/>
                <w:sz w:val="14"/>
                <w:szCs w:val="14"/>
              </w:rPr>
            </w:pPr>
            <w:r w:rsidRPr="00BF074B">
              <w:rPr>
                <w:snapToGrid w:val="0"/>
                <w:sz w:val="14"/>
                <w:szCs w:val="14"/>
              </w:rPr>
              <w:t>775</w:t>
            </w:r>
          </w:p>
        </w:tc>
      </w:tr>
      <w:tr w:rsidR="00FF5ACA" w:rsidRPr="00BF074B" w:rsidTr="00B62148">
        <w:trPr>
          <w:trHeight w:val="227"/>
          <w:jc w:val="center"/>
        </w:trPr>
        <w:tc>
          <w:tcPr>
            <w:tcW w:w="2300" w:type="dxa"/>
            <w:tcBorders>
              <w:left w:val="single" w:sz="4" w:space="0" w:color="auto"/>
              <w:bottom w:val="single" w:sz="4" w:space="0" w:color="auto"/>
              <w:right w:val="single" w:sz="4" w:space="0" w:color="auto"/>
            </w:tcBorders>
            <w:vAlign w:val="center"/>
          </w:tcPr>
          <w:p w:rsidR="00FF5ACA" w:rsidRPr="00BF074B" w:rsidRDefault="00FF5ACA" w:rsidP="00B62148">
            <w:pPr>
              <w:ind w:left="63"/>
              <w:rPr>
                <w:rFonts w:cs="Times New Roman"/>
                <w:b/>
                <w:bCs/>
                <w:snapToGrid w:val="0"/>
                <w:sz w:val="14"/>
                <w:szCs w:val="14"/>
              </w:rPr>
            </w:pPr>
            <w:r w:rsidRPr="00BF074B">
              <w:rPr>
                <w:rFonts w:cs="Times New Roman"/>
                <w:b/>
                <w:bCs/>
                <w:snapToGrid w:val="0"/>
                <w:sz w:val="14"/>
                <w:szCs w:val="14"/>
              </w:rPr>
              <w:t xml:space="preserve">Net Trade Balance </w:t>
            </w:r>
          </w:p>
        </w:tc>
        <w:tc>
          <w:tcPr>
            <w:tcW w:w="861" w:type="dxa"/>
            <w:tcBorders>
              <w:left w:val="single" w:sz="4" w:space="0" w:color="auto"/>
              <w:bottom w:val="single" w:sz="4" w:space="0" w:color="auto"/>
            </w:tcBorders>
            <w:vAlign w:val="center"/>
          </w:tcPr>
          <w:p w:rsidR="00FF5ACA" w:rsidRPr="00BF074B" w:rsidRDefault="00FF5ACA" w:rsidP="00B62148">
            <w:pPr>
              <w:ind w:right="113"/>
              <w:jc w:val="right"/>
              <w:rPr>
                <w:b/>
                <w:bCs/>
                <w:snapToGrid w:val="0"/>
                <w:sz w:val="14"/>
                <w:szCs w:val="14"/>
              </w:rPr>
            </w:pPr>
            <w:r w:rsidRPr="00BF074B">
              <w:rPr>
                <w:b/>
                <w:bCs/>
                <w:snapToGrid w:val="0"/>
                <w:sz w:val="14"/>
                <w:szCs w:val="14"/>
              </w:rPr>
              <w:t>-3,915</w:t>
            </w:r>
          </w:p>
        </w:tc>
        <w:tc>
          <w:tcPr>
            <w:tcW w:w="792" w:type="dxa"/>
            <w:tcBorders>
              <w:bottom w:val="single" w:sz="4" w:space="0" w:color="auto"/>
            </w:tcBorders>
            <w:vAlign w:val="center"/>
          </w:tcPr>
          <w:p w:rsidR="00FF5ACA" w:rsidRPr="00BF074B" w:rsidRDefault="00FF5ACA" w:rsidP="00B62148">
            <w:pPr>
              <w:ind w:right="113"/>
              <w:jc w:val="right"/>
              <w:rPr>
                <w:b/>
                <w:bCs/>
                <w:snapToGrid w:val="0"/>
                <w:sz w:val="14"/>
                <w:szCs w:val="14"/>
              </w:rPr>
            </w:pPr>
            <w:r w:rsidRPr="00BF074B">
              <w:rPr>
                <w:b/>
                <w:bCs/>
                <w:snapToGrid w:val="0"/>
                <w:sz w:val="14"/>
                <w:szCs w:val="14"/>
              </w:rPr>
              <w:t>- 4,263</w:t>
            </w:r>
          </w:p>
        </w:tc>
        <w:tc>
          <w:tcPr>
            <w:tcW w:w="898" w:type="dxa"/>
            <w:tcBorders>
              <w:bottom w:val="single" w:sz="4" w:space="0" w:color="auto"/>
              <w:right w:val="single" w:sz="4" w:space="0" w:color="auto"/>
            </w:tcBorders>
            <w:vAlign w:val="center"/>
          </w:tcPr>
          <w:p w:rsidR="00FF5ACA" w:rsidRPr="00BF074B" w:rsidRDefault="00FF5ACA" w:rsidP="00D6293C">
            <w:pPr>
              <w:ind w:right="113"/>
              <w:jc w:val="right"/>
              <w:rPr>
                <w:b/>
                <w:bCs/>
                <w:snapToGrid w:val="0"/>
                <w:sz w:val="14"/>
                <w:szCs w:val="14"/>
              </w:rPr>
            </w:pPr>
            <w:r w:rsidRPr="00BF074B">
              <w:rPr>
                <w:b/>
                <w:bCs/>
                <w:snapToGrid w:val="0"/>
                <w:sz w:val="14"/>
                <w:szCs w:val="14"/>
              </w:rPr>
              <w:t>-4,</w:t>
            </w:r>
            <w:r w:rsidR="00D6293C">
              <w:rPr>
                <w:b/>
                <w:bCs/>
                <w:snapToGrid w:val="0"/>
                <w:sz w:val="14"/>
                <w:szCs w:val="14"/>
              </w:rPr>
              <w:t>739</w:t>
            </w:r>
          </w:p>
        </w:tc>
      </w:tr>
      <w:tr w:rsidR="00FF5ACA" w:rsidRPr="00BF074B" w:rsidTr="00B62148">
        <w:trPr>
          <w:trHeight w:val="284"/>
          <w:jc w:val="center"/>
        </w:trPr>
        <w:tc>
          <w:tcPr>
            <w:tcW w:w="4851" w:type="dxa"/>
            <w:gridSpan w:val="4"/>
            <w:tcBorders>
              <w:top w:val="single" w:sz="4" w:space="0" w:color="auto"/>
            </w:tcBorders>
          </w:tcPr>
          <w:p w:rsidR="00FF5ACA" w:rsidRPr="00BF074B" w:rsidRDefault="00FF5ACA" w:rsidP="00B62148">
            <w:pPr>
              <w:pStyle w:val="BodyText"/>
              <w:jc w:val="lowKashida"/>
              <w:rPr>
                <w:rFonts w:cs="Simplified Arabic"/>
                <w:sz w:val="12"/>
                <w:szCs w:val="12"/>
              </w:rPr>
            </w:pPr>
            <w:r w:rsidRPr="00BF074B">
              <w:rPr>
                <w:rFonts w:cs="Simplified Arabic"/>
                <w:sz w:val="12"/>
                <w:szCs w:val="12"/>
              </w:rPr>
              <w:t>*: Data doesn’t Include that part of Jerusalem which was annexed forcefully by Israel following its occupation of the West Bank in 1967.</w:t>
            </w:r>
          </w:p>
          <w:p w:rsidR="00FF5ACA" w:rsidRPr="00BF074B" w:rsidRDefault="00FF5ACA" w:rsidP="00B62148">
            <w:pPr>
              <w:rPr>
                <w:sz w:val="12"/>
                <w:szCs w:val="12"/>
              </w:rPr>
            </w:pPr>
            <w:r w:rsidRPr="00BF074B">
              <w:rPr>
                <w:sz w:val="12"/>
                <w:szCs w:val="12"/>
              </w:rPr>
              <w:t xml:space="preserve">**: Including Water and Electricity to Palestine and Petroleum Products to Gaza Strip only. </w:t>
            </w:r>
          </w:p>
        </w:tc>
      </w:tr>
    </w:tbl>
    <w:p w:rsidR="00FF5ACA" w:rsidRPr="00BF074B" w:rsidRDefault="00FF5ACA" w:rsidP="00FF5ACA">
      <w:pPr>
        <w:pStyle w:val="Header"/>
        <w:tabs>
          <w:tab w:val="clear" w:pos="4153"/>
          <w:tab w:val="clear" w:pos="8306"/>
        </w:tabs>
        <w:jc w:val="center"/>
        <w:rPr>
          <w:rFonts w:cs="Times New Roman"/>
          <w:b/>
          <w:bCs/>
          <w:sz w:val="16"/>
          <w:szCs w:val="16"/>
        </w:rPr>
      </w:pPr>
    </w:p>
    <w:p w:rsidR="00FF5ACA" w:rsidRPr="00BF074B" w:rsidRDefault="00FF5ACA" w:rsidP="00FF5ACA">
      <w:pPr>
        <w:pStyle w:val="Header"/>
        <w:tabs>
          <w:tab w:val="clear" w:pos="4153"/>
          <w:tab w:val="clear" w:pos="8306"/>
        </w:tabs>
        <w:jc w:val="center"/>
        <w:rPr>
          <w:rFonts w:cs="Times New Roman"/>
          <w:b/>
          <w:bCs/>
          <w:sz w:val="16"/>
          <w:szCs w:val="16"/>
        </w:rPr>
      </w:pPr>
      <w:r w:rsidRPr="00BF074B">
        <w:rPr>
          <w:rFonts w:cs="Times New Roman"/>
          <w:b/>
          <w:bCs/>
          <w:sz w:val="16"/>
          <w:szCs w:val="16"/>
        </w:rPr>
        <w:t>Value of Registered Imports, Exports in Goods and Net Trade Balance in Palestine</w:t>
      </w:r>
      <w:r w:rsidRPr="00BF074B">
        <w:rPr>
          <w:rFonts w:cs="Times New Roman" w:hint="cs"/>
          <w:b/>
          <w:bCs/>
          <w:sz w:val="16"/>
          <w:szCs w:val="16"/>
          <w:rtl/>
        </w:rPr>
        <w:t>*</w:t>
      </w:r>
      <w:r w:rsidRPr="00BF074B">
        <w:rPr>
          <w:rFonts w:cs="Times New Roman"/>
          <w:b/>
          <w:bCs/>
          <w:sz w:val="16"/>
          <w:szCs w:val="16"/>
        </w:rPr>
        <w:t>, 1995 - 2014</w:t>
      </w:r>
    </w:p>
    <w:p w:rsidR="00FF5ACA" w:rsidRPr="00BF074B" w:rsidRDefault="00051D38" w:rsidP="00FF5ACA">
      <w:pPr>
        <w:pStyle w:val="BodyText"/>
        <w:jc w:val="center"/>
        <w:rPr>
          <w:rFonts w:cs="Simplified Arabic"/>
          <w:sz w:val="12"/>
          <w:szCs w:val="12"/>
        </w:rPr>
      </w:pPr>
      <w:r w:rsidRPr="00BF074B">
        <w:rPr>
          <w:rFonts w:ascii="Arial" w:hAnsi="Arial"/>
          <w:b/>
          <w:bCs/>
          <w:noProof/>
          <w:sz w:val="18"/>
          <w:szCs w:val="18"/>
          <w:bdr w:val="single" w:sz="4" w:space="0" w:color="auto"/>
        </w:rPr>
        <w:drawing>
          <wp:inline distT="0" distB="0" distL="0" distR="0">
            <wp:extent cx="3054985" cy="1226185"/>
            <wp:effectExtent l="0" t="0" r="0" b="0"/>
            <wp:docPr id="91" name="Object 9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00FF5ACA" w:rsidRPr="00BF074B">
        <w:rPr>
          <w:rFonts w:cs="Simplified Arabic"/>
          <w:sz w:val="12"/>
          <w:szCs w:val="12"/>
        </w:rPr>
        <w:t xml:space="preserve">   </w:t>
      </w:r>
    </w:p>
    <w:p w:rsidR="00FF5ACA" w:rsidRPr="00BF074B" w:rsidRDefault="00FF5ACA" w:rsidP="00B90EDD">
      <w:pPr>
        <w:pStyle w:val="BodyText"/>
        <w:ind w:left="426"/>
        <w:jc w:val="left"/>
        <w:rPr>
          <w:rFonts w:cs="Simplified Arabic"/>
          <w:sz w:val="12"/>
          <w:szCs w:val="12"/>
        </w:rPr>
      </w:pPr>
      <w:r w:rsidRPr="00BF074B">
        <w:rPr>
          <w:rFonts w:cs="Simplified Arabic"/>
          <w:sz w:val="12"/>
          <w:szCs w:val="12"/>
        </w:rPr>
        <w:t xml:space="preserve">  *: Data doesn’t Include that part of Jerusalem which was annexed forcefully by Israel following its occupation of the West Bank in 1967.</w:t>
      </w:r>
    </w:p>
    <w:p w:rsidR="00FF5ACA" w:rsidRPr="00BF074B" w:rsidRDefault="00FF5ACA" w:rsidP="00FA4BB0">
      <w:pPr>
        <w:ind w:left="284" w:right="284"/>
        <w:jc w:val="center"/>
        <w:rPr>
          <w:rFonts w:cs="Times New Roman"/>
          <w:b/>
          <w:bCs/>
          <w:snapToGrid w:val="0"/>
          <w:sz w:val="16"/>
          <w:szCs w:val="16"/>
        </w:rPr>
      </w:pPr>
      <w:r w:rsidRPr="00BF074B">
        <w:rPr>
          <w:b/>
          <w:bCs/>
          <w:snapToGrid w:val="0"/>
          <w:sz w:val="16"/>
          <w:szCs w:val="16"/>
        </w:rPr>
        <w:br w:type="page"/>
      </w:r>
      <w:r w:rsidRPr="00BF074B">
        <w:rPr>
          <w:rFonts w:cs="Times New Roman"/>
          <w:b/>
          <w:bCs/>
          <w:snapToGrid w:val="0"/>
          <w:sz w:val="16"/>
          <w:szCs w:val="16"/>
        </w:rPr>
        <w:lastRenderedPageBreak/>
        <w:t>Palestinian Foreign Trade Indicators</w:t>
      </w:r>
      <w:r w:rsidR="00FA4BB0" w:rsidRPr="00BF074B">
        <w:rPr>
          <w:rFonts w:cs="Times New Roman"/>
          <w:b/>
          <w:bCs/>
          <w:snapToGrid w:val="0"/>
          <w:sz w:val="16"/>
          <w:szCs w:val="16"/>
        </w:rPr>
        <w:t>*</w:t>
      </w:r>
      <w:r w:rsidRPr="00BF074B">
        <w:rPr>
          <w:rFonts w:cs="Times New Roman"/>
          <w:b/>
          <w:bCs/>
          <w:snapToGrid w:val="0"/>
          <w:sz w:val="16"/>
          <w:szCs w:val="16"/>
        </w:rPr>
        <w:t xml:space="preserve"> in Services with Israel, 2012-2014</w:t>
      </w:r>
    </w:p>
    <w:p w:rsidR="00FF5ACA" w:rsidRPr="00BF074B" w:rsidRDefault="00FF5ACA" w:rsidP="00FF5ACA">
      <w:pPr>
        <w:tabs>
          <w:tab w:val="left" w:pos="196"/>
        </w:tabs>
        <w:jc w:val="center"/>
        <w:rPr>
          <w:rFonts w:cs="Times New Roman"/>
          <w:b/>
          <w:bCs/>
          <w:snapToGrid w:val="0"/>
          <w:sz w:val="16"/>
          <w:szCs w:val="16"/>
        </w:rPr>
      </w:pPr>
    </w:p>
    <w:p w:rsidR="00FF5ACA" w:rsidRPr="00BF074B" w:rsidRDefault="00FF5ACA" w:rsidP="00FF5ACA">
      <w:pPr>
        <w:tabs>
          <w:tab w:val="left" w:pos="196"/>
        </w:tabs>
        <w:rPr>
          <w:rFonts w:cs="Times New Roman"/>
          <w:snapToGrid w:val="0"/>
          <w:sz w:val="16"/>
          <w:szCs w:val="16"/>
        </w:rPr>
      </w:pPr>
      <w:r w:rsidRPr="00BF074B">
        <w:rPr>
          <w:rFonts w:cs="Tahoma"/>
          <w:sz w:val="12"/>
          <w:szCs w:val="12"/>
        </w:rPr>
        <w:t xml:space="preserve">        Value in Million USD</w:t>
      </w:r>
    </w:p>
    <w:tbl>
      <w:tblPr>
        <w:tblW w:w="5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1"/>
        <w:gridCol w:w="937"/>
        <w:gridCol w:w="937"/>
        <w:gridCol w:w="937"/>
      </w:tblGrid>
      <w:tr w:rsidR="00FF5ACA" w:rsidRPr="00BF074B" w:rsidTr="00B62148">
        <w:trPr>
          <w:cantSplit/>
          <w:trHeight w:val="454"/>
          <w:jc w:val="center"/>
        </w:trPr>
        <w:tc>
          <w:tcPr>
            <w:tcW w:w="2231" w:type="dxa"/>
            <w:tcBorders>
              <w:top w:val="single" w:sz="4" w:space="0" w:color="auto"/>
              <w:bottom w:val="single" w:sz="4" w:space="0" w:color="auto"/>
              <w:right w:val="single" w:sz="4" w:space="0" w:color="auto"/>
            </w:tcBorders>
            <w:vAlign w:val="center"/>
          </w:tcPr>
          <w:p w:rsidR="00FF5ACA" w:rsidRPr="00BF074B" w:rsidRDefault="00FF5ACA" w:rsidP="00B62148">
            <w:pPr>
              <w:tabs>
                <w:tab w:val="left" w:pos="196"/>
              </w:tabs>
              <w:jc w:val="center"/>
              <w:rPr>
                <w:rFonts w:cs="Times New Roman"/>
                <w:b/>
                <w:bCs/>
                <w:snapToGrid w:val="0"/>
                <w:sz w:val="14"/>
                <w:szCs w:val="14"/>
              </w:rPr>
            </w:pPr>
            <w:r w:rsidRPr="00BF074B">
              <w:rPr>
                <w:rFonts w:cs="Times New Roman"/>
                <w:b/>
                <w:bCs/>
                <w:snapToGrid w:val="0"/>
                <w:sz w:val="14"/>
                <w:szCs w:val="14"/>
              </w:rPr>
              <w:t>Indicator</w:t>
            </w:r>
          </w:p>
        </w:tc>
        <w:tc>
          <w:tcPr>
            <w:tcW w:w="937" w:type="dxa"/>
            <w:tcBorders>
              <w:top w:val="single" w:sz="4" w:space="0" w:color="auto"/>
              <w:bottom w:val="single" w:sz="4" w:space="0" w:color="auto"/>
            </w:tcBorders>
            <w:vAlign w:val="center"/>
          </w:tcPr>
          <w:p w:rsidR="00FF5ACA" w:rsidRPr="00BF074B" w:rsidRDefault="00FF5ACA" w:rsidP="00B62148">
            <w:pPr>
              <w:tabs>
                <w:tab w:val="left" w:pos="196"/>
              </w:tabs>
              <w:jc w:val="center"/>
              <w:rPr>
                <w:rFonts w:cs="Times New Roman"/>
                <w:b/>
                <w:bCs/>
                <w:snapToGrid w:val="0"/>
                <w:sz w:val="14"/>
                <w:szCs w:val="14"/>
              </w:rPr>
            </w:pPr>
            <w:r w:rsidRPr="00BF074B">
              <w:rPr>
                <w:rFonts w:cs="Times New Roman"/>
                <w:b/>
                <w:bCs/>
                <w:snapToGrid w:val="0"/>
                <w:sz w:val="14"/>
                <w:szCs w:val="14"/>
              </w:rPr>
              <w:t>2012</w:t>
            </w:r>
          </w:p>
        </w:tc>
        <w:tc>
          <w:tcPr>
            <w:tcW w:w="937" w:type="dxa"/>
            <w:tcBorders>
              <w:top w:val="single" w:sz="4" w:space="0" w:color="auto"/>
              <w:bottom w:val="single" w:sz="4" w:space="0" w:color="auto"/>
            </w:tcBorders>
            <w:vAlign w:val="center"/>
          </w:tcPr>
          <w:p w:rsidR="00FF5ACA" w:rsidRPr="00BF074B" w:rsidRDefault="00FF5ACA" w:rsidP="00B62148">
            <w:pPr>
              <w:tabs>
                <w:tab w:val="left" w:pos="196"/>
              </w:tabs>
              <w:jc w:val="center"/>
              <w:rPr>
                <w:rFonts w:cs="Times New Roman"/>
                <w:b/>
                <w:bCs/>
                <w:snapToGrid w:val="0"/>
                <w:sz w:val="14"/>
                <w:szCs w:val="14"/>
              </w:rPr>
            </w:pPr>
            <w:r w:rsidRPr="00BF074B">
              <w:rPr>
                <w:rFonts w:cs="Times New Roman"/>
                <w:b/>
                <w:bCs/>
                <w:snapToGrid w:val="0"/>
                <w:sz w:val="14"/>
                <w:szCs w:val="14"/>
              </w:rPr>
              <w:t>2013</w:t>
            </w:r>
          </w:p>
        </w:tc>
        <w:tc>
          <w:tcPr>
            <w:tcW w:w="937" w:type="dxa"/>
            <w:tcBorders>
              <w:top w:val="single" w:sz="4" w:space="0" w:color="auto"/>
              <w:bottom w:val="single" w:sz="4" w:space="0" w:color="auto"/>
              <w:right w:val="single" w:sz="4" w:space="0" w:color="auto"/>
            </w:tcBorders>
            <w:vAlign w:val="center"/>
          </w:tcPr>
          <w:p w:rsidR="00FF5ACA" w:rsidRPr="00BF074B" w:rsidRDefault="00FF5ACA" w:rsidP="00B62148">
            <w:pPr>
              <w:tabs>
                <w:tab w:val="left" w:pos="196"/>
              </w:tabs>
              <w:jc w:val="center"/>
              <w:rPr>
                <w:rFonts w:cs="Times New Roman"/>
                <w:b/>
                <w:bCs/>
                <w:snapToGrid w:val="0"/>
                <w:sz w:val="14"/>
                <w:szCs w:val="14"/>
              </w:rPr>
            </w:pPr>
            <w:r w:rsidRPr="00BF074B">
              <w:rPr>
                <w:rFonts w:cs="Times New Roman"/>
                <w:b/>
                <w:bCs/>
                <w:snapToGrid w:val="0"/>
                <w:sz w:val="14"/>
                <w:szCs w:val="14"/>
              </w:rPr>
              <w:t>2014</w:t>
            </w:r>
          </w:p>
        </w:tc>
      </w:tr>
      <w:tr w:rsidR="00FF5ACA" w:rsidRPr="00BF074B" w:rsidTr="00B62148">
        <w:trPr>
          <w:cantSplit/>
          <w:trHeight w:hRule="exact" w:val="397"/>
          <w:jc w:val="center"/>
        </w:trPr>
        <w:tc>
          <w:tcPr>
            <w:tcW w:w="2231" w:type="dxa"/>
            <w:tcBorders>
              <w:top w:val="single" w:sz="4" w:space="0" w:color="auto"/>
              <w:left w:val="single" w:sz="4" w:space="0" w:color="auto"/>
              <w:bottom w:val="nil"/>
              <w:right w:val="single" w:sz="4" w:space="0" w:color="auto"/>
            </w:tcBorders>
            <w:vAlign w:val="center"/>
          </w:tcPr>
          <w:p w:rsidR="00FF5ACA" w:rsidRPr="00BF074B" w:rsidRDefault="00FF5ACA" w:rsidP="00B62148">
            <w:pPr>
              <w:tabs>
                <w:tab w:val="left" w:pos="196"/>
              </w:tabs>
              <w:bidi/>
              <w:jc w:val="right"/>
              <w:rPr>
                <w:rFonts w:cs="Times New Roman"/>
                <w:snapToGrid w:val="0"/>
                <w:sz w:val="14"/>
                <w:szCs w:val="14"/>
              </w:rPr>
            </w:pPr>
            <w:r w:rsidRPr="00BF074B">
              <w:rPr>
                <w:rFonts w:cs="Times New Roman"/>
                <w:snapToGrid w:val="0"/>
                <w:sz w:val="14"/>
                <w:szCs w:val="14"/>
              </w:rPr>
              <w:t>Total of Export Services</w:t>
            </w:r>
          </w:p>
        </w:tc>
        <w:tc>
          <w:tcPr>
            <w:tcW w:w="937" w:type="dxa"/>
            <w:tcBorders>
              <w:top w:val="single" w:sz="4" w:space="0" w:color="auto"/>
              <w:left w:val="single" w:sz="4" w:space="0" w:color="auto"/>
              <w:bottom w:val="nil"/>
              <w:right w:val="nil"/>
            </w:tcBorders>
            <w:vAlign w:val="center"/>
          </w:tcPr>
          <w:p w:rsidR="00FF5ACA" w:rsidRPr="00BF074B" w:rsidRDefault="00FF5ACA" w:rsidP="00B62148">
            <w:pPr>
              <w:jc w:val="right"/>
              <w:rPr>
                <w:sz w:val="14"/>
                <w:szCs w:val="14"/>
              </w:rPr>
            </w:pPr>
            <w:r w:rsidRPr="00BF074B">
              <w:rPr>
                <w:sz w:val="14"/>
                <w:szCs w:val="14"/>
              </w:rPr>
              <w:t>158</w:t>
            </w:r>
          </w:p>
        </w:tc>
        <w:tc>
          <w:tcPr>
            <w:tcW w:w="937" w:type="dxa"/>
            <w:tcBorders>
              <w:top w:val="single" w:sz="4" w:space="0" w:color="auto"/>
              <w:left w:val="nil"/>
              <w:bottom w:val="nil"/>
              <w:right w:val="nil"/>
            </w:tcBorders>
            <w:vAlign w:val="center"/>
          </w:tcPr>
          <w:p w:rsidR="00FF5ACA" w:rsidRPr="00BF074B" w:rsidRDefault="00FF5ACA" w:rsidP="00B62148">
            <w:pPr>
              <w:jc w:val="right"/>
              <w:rPr>
                <w:sz w:val="14"/>
                <w:szCs w:val="14"/>
              </w:rPr>
            </w:pPr>
            <w:r w:rsidRPr="00BF074B">
              <w:rPr>
                <w:sz w:val="14"/>
                <w:szCs w:val="14"/>
              </w:rPr>
              <w:t>186</w:t>
            </w:r>
          </w:p>
        </w:tc>
        <w:tc>
          <w:tcPr>
            <w:tcW w:w="937" w:type="dxa"/>
            <w:tcBorders>
              <w:top w:val="single" w:sz="4" w:space="0" w:color="auto"/>
              <w:left w:val="nil"/>
              <w:bottom w:val="nil"/>
              <w:right w:val="single" w:sz="4" w:space="0" w:color="auto"/>
            </w:tcBorders>
            <w:vAlign w:val="center"/>
          </w:tcPr>
          <w:p w:rsidR="00FF5ACA" w:rsidRPr="00BF074B" w:rsidRDefault="00FF5ACA" w:rsidP="00B62148">
            <w:pPr>
              <w:jc w:val="right"/>
              <w:rPr>
                <w:sz w:val="14"/>
                <w:szCs w:val="14"/>
              </w:rPr>
            </w:pPr>
            <w:r w:rsidRPr="00BF074B">
              <w:rPr>
                <w:sz w:val="14"/>
                <w:szCs w:val="14"/>
              </w:rPr>
              <w:t>191</w:t>
            </w:r>
          </w:p>
        </w:tc>
      </w:tr>
      <w:tr w:rsidR="00FF5ACA" w:rsidRPr="00BF074B" w:rsidTr="00B62148">
        <w:trPr>
          <w:cantSplit/>
          <w:trHeight w:hRule="exact" w:val="397"/>
          <w:jc w:val="center"/>
        </w:trPr>
        <w:tc>
          <w:tcPr>
            <w:tcW w:w="2231" w:type="dxa"/>
            <w:tcBorders>
              <w:top w:val="nil"/>
              <w:left w:val="single" w:sz="4" w:space="0" w:color="auto"/>
              <w:bottom w:val="nil"/>
              <w:right w:val="single" w:sz="4" w:space="0" w:color="auto"/>
            </w:tcBorders>
            <w:vAlign w:val="center"/>
          </w:tcPr>
          <w:p w:rsidR="00FF5ACA" w:rsidRPr="00BF074B" w:rsidRDefault="00FF5ACA" w:rsidP="00B62148">
            <w:pPr>
              <w:tabs>
                <w:tab w:val="left" w:pos="196"/>
              </w:tabs>
              <w:bidi/>
              <w:jc w:val="right"/>
              <w:rPr>
                <w:rFonts w:cs="Times New Roman"/>
                <w:snapToGrid w:val="0"/>
                <w:sz w:val="14"/>
                <w:szCs w:val="14"/>
              </w:rPr>
            </w:pPr>
            <w:r w:rsidRPr="00BF074B">
              <w:rPr>
                <w:rFonts w:cs="Times New Roman"/>
                <w:snapToGrid w:val="0"/>
                <w:sz w:val="14"/>
                <w:szCs w:val="14"/>
              </w:rPr>
              <w:t>Total of Import Services</w:t>
            </w:r>
          </w:p>
        </w:tc>
        <w:tc>
          <w:tcPr>
            <w:tcW w:w="937" w:type="dxa"/>
            <w:tcBorders>
              <w:top w:val="nil"/>
              <w:left w:val="single" w:sz="4" w:space="0" w:color="auto"/>
              <w:bottom w:val="nil"/>
              <w:right w:val="nil"/>
            </w:tcBorders>
            <w:vAlign w:val="center"/>
          </w:tcPr>
          <w:p w:rsidR="00FF5ACA" w:rsidRPr="00BF074B" w:rsidRDefault="00FF5ACA" w:rsidP="00B62148">
            <w:pPr>
              <w:jc w:val="right"/>
              <w:rPr>
                <w:sz w:val="14"/>
                <w:szCs w:val="14"/>
              </w:rPr>
            </w:pPr>
            <w:r w:rsidRPr="00BF074B">
              <w:rPr>
                <w:sz w:val="14"/>
                <w:szCs w:val="14"/>
              </w:rPr>
              <w:t>119</w:t>
            </w:r>
          </w:p>
        </w:tc>
        <w:tc>
          <w:tcPr>
            <w:tcW w:w="937" w:type="dxa"/>
            <w:tcBorders>
              <w:top w:val="nil"/>
              <w:left w:val="nil"/>
              <w:bottom w:val="nil"/>
              <w:right w:val="nil"/>
            </w:tcBorders>
            <w:vAlign w:val="center"/>
          </w:tcPr>
          <w:p w:rsidR="00FF5ACA" w:rsidRPr="00BF074B" w:rsidRDefault="00FF5ACA" w:rsidP="00B62148">
            <w:pPr>
              <w:jc w:val="right"/>
              <w:rPr>
                <w:sz w:val="14"/>
                <w:szCs w:val="14"/>
              </w:rPr>
            </w:pPr>
            <w:r w:rsidRPr="00BF074B">
              <w:rPr>
                <w:sz w:val="14"/>
                <w:szCs w:val="14"/>
              </w:rPr>
              <w:t>136</w:t>
            </w:r>
          </w:p>
        </w:tc>
        <w:tc>
          <w:tcPr>
            <w:tcW w:w="937" w:type="dxa"/>
            <w:tcBorders>
              <w:top w:val="nil"/>
              <w:left w:val="nil"/>
              <w:bottom w:val="nil"/>
              <w:right w:val="single" w:sz="4" w:space="0" w:color="auto"/>
            </w:tcBorders>
            <w:vAlign w:val="center"/>
          </w:tcPr>
          <w:p w:rsidR="00FF5ACA" w:rsidRPr="00BF074B" w:rsidRDefault="00FF5ACA" w:rsidP="00B62148">
            <w:pPr>
              <w:jc w:val="right"/>
              <w:rPr>
                <w:sz w:val="14"/>
                <w:szCs w:val="14"/>
              </w:rPr>
            </w:pPr>
            <w:r w:rsidRPr="00BF074B">
              <w:rPr>
                <w:sz w:val="14"/>
                <w:szCs w:val="14"/>
              </w:rPr>
              <w:t>150</w:t>
            </w:r>
          </w:p>
        </w:tc>
      </w:tr>
      <w:tr w:rsidR="00FF5ACA" w:rsidRPr="00BF074B" w:rsidTr="00B62148">
        <w:trPr>
          <w:cantSplit/>
          <w:trHeight w:hRule="exact" w:val="397"/>
          <w:jc w:val="center"/>
        </w:trPr>
        <w:tc>
          <w:tcPr>
            <w:tcW w:w="2231" w:type="dxa"/>
            <w:tcBorders>
              <w:top w:val="nil"/>
              <w:left w:val="single" w:sz="4" w:space="0" w:color="auto"/>
              <w:bottom w:val="single" w:sz="4" w:space="0" w:color="auto"/>
              <w:right w:val="single" w:sz="4" w:space="0" w:color="auto"/>
            </w:tcBorders>
            <w:vAlign w:val="center"/>
          </w:tcPr>
          <w:p w:rsidR="00FF5ACA" w:rsidRPr="00BF074B" w:rsidRDefault="00FF5ACA" w:rsidP="00B62148">
            <w:pPr>
              <w:tabs>
                <w:tab w:val="left" w:pos="196"/>
              </w:tabs>
              <w:bidi/>
              <w:jc w:val="right"/>
              <w:rPr>
                <w:rFonts w:cs="Times New Roman"/>
                <w:b/>
                <w:bCs/>
                <w:snapToGrid w:val="0"/>
                <w:sz w:val="14"/>
                <w:szCs w:val="14"/>
                <w:rtl/>
                <w:lang w:val="en-GB"/>
              </w:rPr>
            </w:pPr>
            <w:r w:rsidRPr="00BF074B">
              <w:rPr>
                <w:rFonts w:cs="Times New Roman"/>
                <w:b/>
                <w:bCs/>
                <w:snapToGrid w:val="0"/>
                <w:sz w:val="14"/>
                <w:szCs w:val="14"/>
              </w:rPr>
              <w:t>Net Trade Balance in Services</w:t>
            </w:r>
          </w:p>
        </w:tc>
        <w:tc>
          <w:tcPr>
            <w:tcW w:w="937" w:type="dxa"/>
            <w:tcBorders>
              <w:top w:val="nil"/>
              <w:left w:val="single" w:sz="4" w:space="0" w:color="auto"/>
              <w:bottom w:val="single" w:sz="4" w:space="0" w:color="auto"/>
              <w:right w:val="nil"/>
            </w:tcBorders>
            <w:vAlign w:val="center"/>
          </w:tcPr>
          <w:p w:rsidR="00FF5ACA" w:rsidRPr="00BF074B" w:rsidRDefault="00FF5ACA" w:rsidP="00B62148">
            <w:pPr>
              <w:jc w:val="right"/>
              <w:rPr>
                <w:b/>
                <w:bCs/>
                <w:sz w:val="14"/>
                <w:szCs w:val="14"/>
              </w:rPr>
            </w:pPr>
            <w:r w:rsidRPr="00BF074B">
              <w:rPr>
                <w:b/>
                <w:bCs/>
                <w:sz w:val="14"/>
                <w:szCs w:val="14"/>
              </w:rPr>
              <w:t>39</w:t>
            </w:r>
          </w:p>
        </w:tc>
        <w:tc>
          <w:tcPr>
            <w:tcW w:w="937" w:type="dxa"/>
            <w:tcBorders>
              <w:top w:val="nil"/>
              <w:left w:val="nil"/>
              <w:bottom w:val="single" w:sz="4" w:space="0" w:color="auto"/>
              <w:right w:val="nil"/>
            </w:tcBorders>
            <w:vAlign w:val="center"/>
          </w:tcPr>
          <w:p w:rsidR="00FF5ACA" w:rsidRPr="00BF074B" w:rsidRDefault="00FF5ACA" w:rsidP="00B62148">
            <w:pPr>
              <w:jc w:val="right"/>
              <w:rPr>
                <w:b/>
                <w:bCs/>
                <w:sz w:val="14"/>
                <w:szCs w:val="14"/>
              </w:rPr>
            </w:pPr>
            <w:r w:rsidRPr="00BF074B">
              <w:rPr>
                <w:b/>
                <w:bCs/>
                <w:sz w:val="14"/>
                <w:szCs w:val="14"/>
              </w:rPr>
              <w:t>50</w:t>
            </w:r>
          </w:p>
        </w:tc>
        <w:tc>
          <w:tcPr>
            <w:tcW w:w="937" w:type="dxa"/>
            <w:tcBorders>
              <w:top w:val="nil"/>
              <w:left w:val="nil"/>
              <w:bottom w:val="single" w:sz="4" w:space="0" w:color="auto"/>
              <w:right w:val="single" w:sz="4" w:space="0" w:color="auto"/>
            </w:tcBorders>
            <w:vAlign w:val="center"/>
          </w:tcPr>
          <w:p w:rsidR="00FF5ACA" w:rsidRPr="00BF074B" w:rsidRDefault="00FF5ACA" w:rsidP="00B62148">
            <w:pPr>
              <w:jc w:val="right"/>
              <w:rPr>
                <w:b/>
                <w:bCs/>
                <w:sz w:val="14"/>
                <w:szCs w:val="14"/>
              </w:rPr>
            </w:pPr>
            <w:r w:rsidRPr="00BF074B">
              <w:rPr>
                <w:b/>
                <w:bCs/>
                <w:sz w:val="14"/>
                <w:szCs w:val="14"/>
              </w:rPr>
              <w:t>41</w:t>
            </w:r>
          </w:p>
        </w:tc>
      </w:tr>
      <w:tr w:rsidR="00FF5ACA" w:rsidRPr="00BF074B" w:rsidTr="00FA4BB0">
        <w:trPr>
          <w:cantSplit/>
          <w:trHeight w:hRule="exact" w:val="348"/>
          <w:jc w:val="center"/>
        </w:trPr>
        <w:tc>
          <w:tcPr>
            <w:tcW w:w="5042" w:type="dxa"/>
            <w:gridSpan w:val="4"/>
            <w:tcBorders>
              <w:top w:val="single" w:sz="4" w:space="0" w:color="auto"/>
              <w:left w:val="nil"/>
              <w:bottom w:val="nil"/>
              <w:right w:val="nil"/>
            </w:tcBorders>
          </w:tcPr>
          <w:p w:rsidR="00FF5ACA" w:rsidRPr="00BF074B" w:rsidRDefault="00FF5ACA" w:rsidP="00B62148">
            <w:pPr>
              <w:pStyle w:val="BodyText"/>
              <w:jc w:val="left"/>
              <w:rPr>
                <w:rFonts w:cs="Simplified Arabic"/>
                <w:sz w:val="14"/>
                <w:szCs w:val="14"/>
              </w:rPr>
            </w:pPr>
            <w:r w:rsidRPr="00BF074B">
              <w:rPr>
                <w:rFonts w:cs="Simplified Arabic"/>
                <w:sz w:val="14"/>
                <w:szCs w:val="14"/>
              </w:rPr>
              <w:t>*: Data doesn’t Include that part of Jerusalem which was annexed forcefully by Israel following its occupation of the West Bank in 1967.</w:t>
            </w:r>
          </w:p>
        </w:tc>
      </w:tr>
    </w:tbl>
    <w:p w:rsidR="00FF5ACA" w:rsidRPr="00BF074B" w:rsidRDefault="00FF5ACA" w:rsidP="00FF5ACA">
      <w:pPr>
        <w:rPr>
          <w:sz w:val="12"/>
          <w:szCs w:val="12"/>
        </w:rPr>
      </w:pPr>
    </w:p>
    <w:p w:rsidR="00FF5ACA" w:rsidRPr="00BF074B" w:rsidRDefault="00FF5ACA" w:rsidP="00FA4BB0">
      <w:pPr>
        <w:jc w:val="center"/>
        <w:rPr>
          <w:rFonts w:cs="Times New Roman"/>
          <w:b/>
          <w:bCs/>
          <w:snapToGrid w:val="0"/>
          <w:sz w:val="16"/>
          <w:szCs w:val="16"/>
        </w:rPr>
      </w:pPr>
      <w:r w:rsidRPr="00BF074B">
        <w:rPr>
          <w:rFonts w:cs="Times New Roman"/>
          <w:b/>
          <w:bCs/>
          <w:snapToGrid w:val="0"/>
          <w:sz w:val="16"/>
          <w:szCs w:val="16"/>
        </w:rPr>
        <w:t>Palestinian Foreign Trade Indicators</w:t>
      </w:r>
      <w:r w:rsidR="00FA4BB0" w:rsidRPr="00BF074B">
        <w:rPr>
          <w:rFonts w:cs="Times New Roman"/>
          <w:b/>
          <w:bCs/>
          <w:snapToGrid w:val="0"/>
          <w:sz w:val="16"/>
          <w:szCs w:val="16"/>
        </w:rPr>
        <w:t>*</w:t>
      </w:r>
      <w:r w:rsidRPr="00BF074B">
        <w:rPr>
          <w:rFonts w:cs="Times New Roman"/>
          <w:b/>
          <w:bCs/>
          <w:snapToGrid w:val="0"/>
          <w:sz w:val="16"/>
          <w:szCs w:val="16"/>
        </w:rPr>
        <w:t xml:space="preserve"> in Services with Israel, 2009-2014</w:t>
      </w:r>
    </w:p>
    <w:p w:rsidR="00FF5ACA" w:rsidRPr="00BF074B" w:rsidRDefault="00051D38" w:rsidP="00FF5ACA">
      <w:pPr>
        <w:pStyle w:val="BodyText"/>
        <w:jc w:val="center"/>
        <w:rPr>
          <w:rFonts w:cs="Simplified Arabic"/>
          <w:sz w:val="14"/>
          <w:szCs w:val="14"/>
        </w:rPr>
      </w:pPr>
      <w:r w:rsidRPr="00BF074B">
        <w:rPr>
          <w:noProof/>
          <w:sz w:val="20"/>
          <w:bdr w:val="single" w:sz="4" w:space="0" w:color="auto"/>
        </w:rPr>
        <w:drawing>
          <wp:inline distT="0" distB="0" distL="0" distR="0">
            <wp:extent cx="3054985" cy="1464310"/>
            <wp:effectExtent l="19050" t="0" r="0" b="0"/>
            <wp:docPr id="92" name="Object 9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FF5ACA" w:rsidRPr="00BF074B" w:rsidRDefault="00FF5ACA" w:rsidP="00FF5ACA">
      <w:pPr>
        <w:pStyle w:val="BodyText"/>
        <w:jc w:val="left"/>
        <w:rPr>
          <w:rFonts w:cs="Simplified Arabic"/>
          <w:sz w:val="14"/>
          <w:szCs w:val="14"/>
        </w:rPr>
      </w:pPr>
      <w:r w:rsidRPr="00BF074B">
        <w:rPr>
          <w:rFonts w:cs="Simplified Arabic"/>
          <w:sz w:val="14"/>
          <w:szCs w:val="14"/>
        </w:rPr>
        <w:t>*: Data doesn’t Include that part of Jerusalem which was annexed forcefully by Israel following its occupation of the West Bank in 1967.</w:t>
      </w:r>
    </w:p>
    <w:p w:rsidR="00FF5ACA" w:rsidRPr="00BF074B" w:rsidRDefault="00FF5ACA" w:rsidP="00FF5ACA">
      <w:pPr>
        <w:pStyle w:val="BodyText"/>
        <w:jc w:val="center"/>
        <w:rPr>
          <w:rFonts w:cs="Simplified Arabic"/>
          <w:sz w:val="14"/>
          <w:szCs w:val="14"/>
        </w:rPr>
      </w:pPr>
    </w:p>
    <w:p w:rsidR="00FF5ACA" w:rsidRPr="00BF074B" w:rsidRDefault="00FF5ACA" w:rsidP="00FF5ACA">
      <w:pPr>
        <w:pStyle w:val="Heading8"/>
        <w:tabs>
          <w:tab w:val="center" w:pos="3827"/>
          <w:tab w:val="left" w:pos="8080"/>
        </w:tabs>
        <w:bidi w:val="0"/>
        <w:rPr>
          <w:rFonts w:cs="Simplified Arabic"/>
          <w:b w:val="0"/>
          <w:bCs w:val="0"/>
          <w:sz w:val="14"/>
          <w:szCs w:val="14"/>
          <w:rtl/>
        </w:rPr>
      </w:pPr>
    </w:p>
    <w:p w:rsidR="00FF5ACA" w:rsidRPr="00BF074B" w:rsidRDefault="00FF5ACA" w:rsidP="00FF5ACA">
      <w:pPr>
        <w:pStyle w:val="xl53"/>
        <w:overflowPunct w:val="0"/>
        <w:autoSpaceDE w:val="0"/>
        <w:autoSpaceDN w:val="0"/>
        <w:adjustRightInd w:val="0"/>
        <w:spacing w:before="0" w:beforeAutospacing="0" w:after="0" w:afterAutospacing="0"/>
        <w:textAlignment w:val="baseline"/>
        <w:rPr>
          <w:rFonts w:cs="Simplified Arabic"/>
          <w:rtl/>
          <w:lang w:val="en-GB"/>
        </w:rPr>
      </w:pPr>
    </w:p>
    <w:p w:rsidR="00FF5ACA" w:rsidRPr="00BF074B" w:rsidRDefault="00FF5ACA" w:rsidP="00FF5ACA">
      <w:pPr>
        <w:pStyle w:val="xl53"/>
        <w:overflowPunct w:val="0"/>
        <w:autoSpaceDE w:val="0"/>
        <w:autoSpaceDN w:val="0"/>
        <w:adjustRightInd w:val="0"/>
        <w:spacing w:before="0" w:beforeAutospacing="0" w:after="0" w:afterAutospacing="0"/>
        <w:textAlignment w:val="baseline"/>
        <w:rPr>
          <w:rFonts w:cs="Simplified Arabic"/>
          <w:rtl/>
          <w:lang w:val="en-GB"/>
        </w:rPr>
      </w:pPr>
    </w:p>
    <w:p w:rsidR="00FF5ACA" w:rsidRPr="00BF074B" w:rsidRDefault="00FF5ACA" w:rsidP="00FF5ACA">
      <w:pPr>
        <w:pStyle w:val="xl53"/>
        <w:overflowPunct w:val="0"/>
        <w:autoSpaceDE w:val="0"/>
        <w:autoSpaceDN w:val="0"/>
        <w:adjustRightInd w:val="0"/>
        <w:spacing w:before="0" w:beforeAutospacing="0" w:after="0" w:afterAutospacing="0"/>
        <w:textAlignment w:val="baseline"/>
        <w:rPr>
          <w:rFonts w:cs="Simplified Arabic"/>
        </w:rPr>
      </w:pPr>
    </w:p>
    <w:p w:rsidR="00FF5ACA" w:rsidRPr="00BF074B" w:rsidRDefault="00FF5ACA" w:rsidP="00FF5ACA">
      <w:pPr>
        <w:pStyle w:val="xl53"/>
        <w:overflowPunct w:val="0"/>
        <w:autoSpaceDE w:val="0"/>
        <w:autoSpaceDN w:val="0"/>
        <w:adjustRightInd w:val="0"/>
        <w:spacing w:before="0" w:beforeAutospacing="0" w:after="0" w:afterAutospacing="0"/>
        <w:textAlignment w:val="baseline"/>
        <w:rPr>
          <w:rFonts w:cs="Simplified Arabic"/>
        </w:rPr>
      </w:pPr>
    </w:p>
    <w:p w:rsidR="00FF5ACA" w:rsidRPr="00BF074B" w:rsidRDefault="00FF5ACA" w:rsidP="00FF5ACA">
      <w:pPr>
        <w:pStyle w:val="xl53"/>
        <w:overflowPunct w:val="0"/>
        <w:autoSpaceDE w:val="0"/>
        <w:autoSpaceDN w:val="0"/>
        <w:adjustRightInd w:val="0"/>
        <w:spacing w:before="0" w:beforeAutospacing="0" w:after="0" w:afterAutospacing="0"/>
        <w:textAlignment w:val="baseline"/>
        <w:rPr>
          <w:rFonts w:cs="Simplified Arabic"/>
          <w:rtl/>
          <w:lang w:val="en-GB"/>
        </w:rPr>
      </w:pPr>
    </w:p>
    <w:p w:rsidR="00FF5ACA" w:rsidRPr="00BF074B" w:rsidRDefault="00FF5ACA" w:rsidP="00FF5ACA">
      <w:pPr>
        <w:overflowPunct/>
        <w:autoSpaceDE/>
        <w:autoSpaceDN/>
        <w:adjustRightInd/>
        <w:jc w:val="center"/>
        <w:textAlignment w:val="auto"/>
        <w:rPr>
          <w:b/>
          <w:bCs/>
          <w:sz w:val="40"/>
          <w:szCs w:val="40"/>
        </w:rPr>
      </w:pPr>
      <w:r w:rsidRPr="00BF074B">
        <w:rPr>
          <w:b/>
          <w:bCs/>
          <w:sz w:val="40"/>
          <w:szCs w:val="40"/>
        </w:rPr>
        <w:t>Building Licenses</w:t>
      </w:r>
    </w:p>
    <w:p w:rsidR="00FF5ACA" w:rsidRPr="00BF074B" w:rsidRDefault="00FF5ACA" w:rsidP="00FF5ACA">
      <w:pPr>
        <w:sectPr w:rsidR="00FF5ACA" w:rsidRPr="00BF074B" w:rsidSect="008070B0">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FF5ACA" w:rsidRPr="00BF074B" w:rsidRDefault="00FF5ACA" w:rsidP="00FF5ACA">
      <w:pPr>
        <w:jc w:val="center"/>
        <w:rPr>
          <w:rFonts w:cs="Times New Roman"/>
          <w:b/>
          <w:bCs/>
          <w:snapToGrid w:val="0"/>
          <w:sz w:val="16"/>
          <w:szCs w:val="16"/>
        </w:rPr>
      </w:pPr>
      <w:r w:rsidRPr="00BF074B">
        <w:rPr>
          <w:rFonts w:cs="Times New Roman"/>
          <w:b/>
          <w:bCs/>
          <w:snapToGrid w:val="0"/>
          <w:sz w:val="16"/>
          <w:szCs w:val="16"/>
        </w:rPr>
        <w:lastRenderedPageBreak/>
        <w:t>Main Indicators of Building Licenses Issued in Palestine*, 2015</w:t>
      </w:r>
    </w:p>
    <w:p w:rsidR="00FF5ACA" w:rsidRPr="00BF074B" w:rsidRDefault="00FF5ACA" w:rsidP="00FF5ACA">
      <w:pPr>
        <w:tabs>
          <w:tab w:val="left" w:pos="196"/>
        </w:tabs>
        <w:ind w:left="227" w:right="284"/>
        <w:jc w:val="lowKashida"/>
        <w:rPr>
          <w:sz w:val="16"/>
          <w:szCs w:val="16"/>
        </w:rPr>
      </w:pPr>
    </w:p>
    <w:tbl>
      <w:tblPr>
        <w:tblW w:w="5125" w:type="dxa"/>
        <w:jc w:val="center"/>
        <w:tblLayout w:type="fixed"/>
        <w:tblCellMar>
          <w:left w:w="28" w:type="dxa"/>
          <w:right w:w="28" w:type="dxa"/>
        </w:tblCellMar>
        <w:tblLook w:val="0000"/>
      </w:tblPr>
      <w:tblGrid>
        <w:gridCol w:w="2081"/>
        <w:gridCol w:w="630"/>
        <w:gridCol w:w="630"/>
        <w:gridCol w:w="616"/>
        <w:gridCol w:w="560"/>
        <w:gridCol w:w="608"/>
      </w:tblGrid>
      <w:tr w:rsidR="001C7589" w:rsidRPr="00BF074B" w:rsidTr="00735A8B">
        <w:trPr>
          <w:cantSplit/>
          <w:trHeight w:val="113"/>
          <w:jc w:val="center"/>
        </w:trPr>
        <w:tc>
          <w:tcPr>
            <w:tcW w:w="2081" w:type="dxa"/>
            <w:tcBorders>
              <w:top w:val="single" w:sz="4" w:space="0" w:color="auto"/>
              <w:left w:val="single" w:sz="4" w:space="0" w:color="auto"/>
              <w:bottom w:val="single" w:sz="4" w:space="0" w:color="auto"/>
              <w:right w:val="single" w:sz="4" w:space="0" w:color="auto"/>
            </w:tcBorders>
            <w:vAlign w:val="center"/>
          </w:tcPr>
          <w:p w:rsidR="001C7589" w:rsidRPr="00BF074B" w:rsidRDefault="001C7589" w:rsidP="00B62148">
            <w:pPr>
              <w:ind w:right="18"/>
              <w:jc w:val="center"/>
              <w:rPr>
                <w:rFonts w:cs="Times New Roman"/>
                <w:b/>
                <w:bCs/>
                <w:snapToGrid w:val="0"/>
                <w:sz w:val="14"/>
                <w:szCs w:val="14"/>
              </w:rPr>
            </w:pPr>
            <w:r w:rsidRPr="00BF074B">
              <w:rPr>
                <w:rFonts w:cs="Times New Roman"/>
                <w:b/>
                <w:bCs/>
                <w:snapToGrid w:val="0"/>
                <w:sz w:val="14"/>
                <w:szCs w:val="14"/>
              </w:rPr>
              <w:t>Indicator</w:t>
            </w:r>
          </w:p>
        </w:tc>
        <w:tc>
          <w:tcPr>
            <w:tcW w:w="630" w:type="dxa"/>
            <w:tcBorders>
              <w:top w:val="single" w:sz="4" w:space="0" w:color="auto"/>
              <w:left w:val="single" w:sz="4" w:space="0" w:color="auto"/>
              <w:bottom w:val="single" w:sz="4" w:space="0" w:color="auto"/>
              <w:right w:val="single" w:sz="4" w:space="0" w:color="auto"/>
            </w:tcBorders>
            <w:vAlign w:val="center"/>
          </w:tcPr>
          <w:p w:rsidR="001C7589" w:rsidRPr="00BF074B" w:rsidRDefault="001C7589" w:rsidP="001C20A9">
            <w:pPr>
              <w:jc w:val="center"/>
              <w:rPr>
                <w:rFonts w:cs="Times New Roman"/>
                <w:b/>
                <w:bCs/>
                <w:snapToGrid w:val="0"/>
                <w:sz w:val="14"/>
                <w:szCs w:val="14"/>
              </w:rPr>
            </w:pPr>
            <w:r w:rsidRPr="00BF074B">
              <w:rPr>
                <w:rFonts w:cs="Times New Roman"/>
                <w:b/>
                <w:bCs/>
                <w:snapToGrid w:val="0"/>
                <w:sz w:val="14"/>
                <w:szCs w:val="14"/>
              </w:rPr>
              <w:t>Total</w:t>
            </w:r>
          </w:p>
        </w:tc>
        <w:tc>
          <w:tcPr>
            <w:tcW w:w="630" w:type="dxa"/>
            <w:tcBorders>
              <w:top w:val="single" w:sz="4" w:space="0" w:color="auto"/>
              <w:left w:val="single" w:sz="4" w:space="0" w:color="auto"/>
              <w:bottom w:val="single" w:sz="4" w:space="0" w:color="auto"/>
              <w:right w:val="single" w:sz="4" w:space="0" w:color="auto"/>
            </w:tcBorders>
            <w:vAlign w:val="center"/>
          </w:tcPr>
          <w:p w:rsidR="001C7589" w:rsidRPr="00BF074B" w:rsidRDefault="001C7589" w:rsidP="001C20A9">
            <w:pPr>
              <w:jc w:val="center"/>
              <w:rPr>
                <w:rFonts w:ascii="Arial" w:hAnsi="Arial"/>
                <w:b/>
                <w:bCs/>
                <w:sz w:val="14"/>
                <w:szCs w:val="14"/>
              </w:rPr>
            </w:pPr>
            <w:r w:rsidRPr="00BF074B">
              <w:rPr>
                <w:rFonts w:cs="Times New Roman"/>
                <w:b/>
                <w:bCs/>
                <w:snapToGrid w:val="0"/>
                <w:sz w:val="14"/>
                <w:szCs w:val="14"/>
              </w:rPr>
              <w:t xml:space="preserve">First Quarter </w:t>
            </w:r>
          </w:p>
        </w:tc>
        <w:tc>
          <w:tcPr>
            <w:tcW w:w="616" w:type="dxa"/>
            <w:tcBorders>
              <w:top w:val="single" w:sz="4" w:space="0" w:color="auto"/>
              <w:left w:val="single" w:sz="4" w:space="0" w:color="auto"/>
              <w:bottom w:val="single" w:sz="4" w:space="0" w:color="auto"/>
              <w:right w:val="single" w:sz="4" w:space="0" w:color="auto"/>
            </w:tcBorders>
            <w:vAlign w:val="center"/>
          </w:tcPr>
          <w:p w:rsidR="001C7589" w:rsidRPr="00BF074B" w:rsidRDefault="001C7589" w:rsidP="001C20A9">
            <w:pPr>
              <w:jc w:val="center"/>
              <w:rPr>
                <w:rFonts w:ascii="Arial" w:hAnsi="Arial"/>
                <w:b/>
                <w:bCs/>
                <w:sz w:val="14"/>
                <w:szCs w:val="14"/>
                <w:rtl/>
              </w:rPr>
            </w:pPr>
            <w:r w:rsidRPr="00BF074B">
              <w:rPr>
                <w:rFonts w:cs="Times New Roman"/>
                <w:b/>
                <w:bCs/>
                <w:snapToGrid w:val="0"/>
                <w:sz w:val="14"/>
                <w:szCs w:val="14"/>
              </w:rPr>
              <w:t xml:space="preserve">Second Quarter </w:t>
            </w:r>
          </w:p>
        </w:tc>
        <w:tc>
          <w:tcPr>
            <w:tcW w:w="560" w:type="dxa"/>
            <w:tcBorders>
              <w:top w:val="single" w:sz="4" w:space="0" w:color="auto"/>
              <w:left w:val="single" w:sz="4" w:space="0" w:color="auto"/>
              <w:bottom w:val="single" w:sz="4" w:space="0" w:color="auto"/>
              <w:right w:val="single" w:sz="4" w:space="0" w:color="auto"/>
            </w:tcBorders>
            <w:vAlign w:val="center"/>
          </w:tcPr>
          <w:p w:rsidR="001C7589" w:rsidRPr="00BF074B" w:rsidRDefault="001C7589" w:rsidP="001C20A9">
            <w:pPr>
              <w:jc w:val="center"/>
              <w:rPr>
                <w:rFonts w:ascii="Arial" w:hAnsi="Arial"/>
                <w:b/>
                <w:bCs/>
                <w:sz w:val="14"/>
                <w:szCs w:val="14"/>
                <w:rtl/>
              </w:rPr>
            </w:pPr>
            <w:r w:rsidRPr="00BF074B">
              <w:rPr>
                <w:rFonts w:cs="Times New Roman"/>
                <w:b/>
                <w:bCs/>
                <w:snapToGrid w:val="0"/>
                <w:sz w:val="14"/>
                <w:szCs w:val="14"/>
              </w:rPr>
              <w:t xml:space="preserve">Third Quarter </w:t>
            </w:r>
          </w:p>
        </w:tc>
        <w:tc>
          <w:tcPr>
            <w:tcW w:w="608" w:type="dxa"/>
            <w:tcBorders>
              <w:top w:val="single" w:sz="4" w:space="0" w:color="auto"/>
              <w:left w:val="single" w:sz="4" w:space="0" w:color="auto"/>
              <w:bottom w:val="single" w:sz="4" w:space="0" w:color="auto"/>
              <w:right w:val="single" w:sz="4" w:space="0" w:color="auto"/>
            </w:tcBorders>
            <w:vAlign w:val="center"/>
          </w:tcPr>
          <w:p w:rsidR="001C7589" w:rsidRPr="00BF074B" w:rsidRDefault="001C7589" w:rsidP="001C20A9">
            <w:pPr>
              <w:jc w:val="center"/>
              <w:rPr>
                <w:rFonts w:cs="Times New Roman"/>
                <w:b/>
                <w:bCs/>
                <w:snapToGrid w:val="0"/>
                <w:sz w:val="14"/>
                <w:szCs w:val="14"/>
              </w:rPr>
            </w:pPr>
            <w:r w:rsidRPr="00BF074B">
              <w:rPr>
                <w:rFonts w:cs="Times New Roman"/>
                <w:b/>
                <w:bCs/>
                <w:snapToGrid w:val="0"/>
                <w:sz w:val="14"/>
                <w:szCs w:val="14"/>
              </w:rPr>
              <w:t>Fourth</w:t>
            </w:r>
          </w:p>
          <w:p w:rsidR="001C7589" w:rsidRPr="00BF074B" w:rsidRDefault="001C7589" w:rsidP="001C20A9">
            <w:pPr>
              <w:jc w:val="center"/>
              <w:rPr>
                <w:rFonts w:cs="Times New Roman"/>
                <w:b/>
                <w:bCs/>
                <w:snapToGrid w:val="0"/>
                <w:sz w:val="14"/>
                <w:szCs w:val="14"/>
              </w:rPr>
            </w:pPr>
            <w:r w:rsidRPr="00BF074B">
              <w:rPr>
                <w:rFonts w:cs="Times New Roman"/>
                <w:b/>
                <w:bCs/>
                <w:snapToGrid w:val="0"/>
                <w:sz w:val="14"/>
                <w:szCs w:val="14"/>
              </w:rPr>
              <w:t>Quarter</w:t>
            </w:r>
          </w:p>
        </w:tc>
      </w:tr>
      <w:tr w:rsidR="000957F9" w:rsidRPr="00BF074B" w:rsidTr="000957F9">
        <w:trPr>
          <w:cantSplit/>
          <w:trHeight w:val="113"/>
          <w:jc w:val="center"/>
        </w:trPr>
        <w:tc>
          <w:tcPr>
            <w:tcW w:w="2081" w:type="dxa"/>
            <w:tcBorders>
              <w:top w:val="single" w:sz="4" w:space="0" w:color="auto"/>
              <w:left w:val="single" w:sz="4" w:space="0" w:color="auto"/>
              <w:right w:val="single" w:sz="4" w:space="0" w:color="auto"/>
            </w:tcBorders>
            <w:vAlign w:val="center"/>
          </w:tcPr>
          <w:p w:rsidR="000957F9" w:rsidRPr="00BF074B" w:rsidRDefault="000957F9" w:rsidP="00B62148">
            <w:pPr>
              <w:rPr>
                <w:rFonts w:cs="Times New Roman"/>
                <w:snapToGrid w:val="0"/>
                <w:sz w:val="14"/>
                <w:szCs w:val="14"/>
              </w:rPr>
            </w:pPr>
            <w:r w:rsidRPr="00BF074B">
              <w:rPr>
                <w:rFonts w:cs="Times New Roman"/>
                <w:snapToGrid w:val="0"/>
                <w:sz w:val="14"/>
                <w:szCs w:val="14"/>
              </w:rPr>
              <w:t>Number of Licenses Issued</w:t>
            </w:r>
            <w:r w:rsidRPr="00BF074B">
              <w:rPr>
                <w:sz w:val="14"/>
                <w:szCs w:val="14"/>
              </w:rPr>
              <w:t>**</w:t>
            </w:r>
          </w:p>
        </w:tc>
        <w:tc>
          <w:tcPr>
            <w:tcW w:w="630" w:type="dxa"/>
            <w:tcBorders>
              <w:top w:val="single" w:sz="4" w:space="0" w:color="auto"/>
              <w:left w:val="single" w:sz="4" w:space="0" w:color="auto"/>
            </w:tcBorders>
          </w:tcPr>
          <w:p w:rsidR="000957F9" w:rsidRPr="00BF074B" w:rsidRDefault="000957F9" w:rsidP="000957F9">
            <w:pPr>
              <w:ind w:right="42"/>
              <w:jc w:val="right"/>
              <w:rPr>
                <w:rFonts w:cs="Times New Roman"/>
                <w:b/>
                <w:bCs/>
                <w:sz w:val="14"/>
                <w:szCs w:val="14"/>
              </w:rPr>
            </w:pPr>
            <w:r w:rsidRPr="00BF074B">
              <w:rPr>
                <w:rFonts w:cs="Times New Roman"/>
                <w:b/>
                <w:bCs/>
                <w:sz w:val="14"/>
                <w:szCs w:val="14"/>
              </w:rPr>
              <w:t>9</w:t>
            </w:r>
            <w:r w:rsidRPr="00BF074B">
              <w:rPr>
                <w:b/>
                <w:bCs/>
                <w:sz w:val="14"/>
                <w:szCs w:val="14"/>
              </w:rPr>
              <w:t>,</w:t>
            </w:r>
            <w:r w:rsidRPr="00BF074B">
              <w:rPr>
                <w:rFonts w:cs="Times New Roman"/>
                <w:b/>
                <w:bCs/>
                <w:sz w:val="14"/>
                <w:szCs w:val="14"/>
              </w:rPr>
              <w:t>214</w:t>
            </w:r>
          </w:p>
        </w:tc>
        <w:tc>
          <w:tcPr>
            <w:tcW w:w="630" w:type="dxa"/>
            <w:tcBorders>
              <w:top w:val="single" w:sz="4" w:space="0" w:color="auto"/>
            </w:tcBorders>
          </w:tcPr>
          <w:p w:rsidR="000957F9" w:rsidRPr="00BF074B" w:rsidRDefault="000957F9" w:rsidP="000957F9">
            <w:pPr>
              <w:ind w:right="42"/>
              <w:jc w:val="right"/>
              <w:rPr>
                <w:rFonts w:cs="Times New Roman"/>
                <w:sz w:val="14"/>
                <w:szCs w:val="14"/>
                <w:rtl/>
              </w:rPr>
            </w:pPr>
            <w:r w:rsidRPr="00BF074B">
              <w:rPr>
                <w:rFonts w:cs="Times New Roman"/>
                <w:sz w:val="14"/>
                <w:szCs w:val="14"/>
              </w:rPr>
              <w:t>1,970</w:t>
            </w:r>
          </w:p>
        </w:tc>
        <w:tc>
          <w:tcPr>
            <w:tcW w:w="616" w:type="dxa"/>
            <w:tcBorders>
              <w:top w:val="single" w:sz="4" w:space="0" w:color="auto"/>
            </w:tcBorders>
          </w:tcPr>
          <w:p w:rsidR="000957F9" w:rsidRPr="00BF074B" w:rsidRDefault="000957F9" w:rsidP="000957F9">
            <w:pPr>
              <w:ind w:right="42"/>
              <w:jc w:val="right"/>
              <w:rPr>
                <w:rFonts w:cs="Times New Roman"/>
                <w:sz w:val="14"/>
                <w:szCs w:val="14"/>
              </w:rPr>
            </w:pPr>
            <w:r w:rsidRPr="00BF074B">
              <w:rPr>
                <w:rFonts w:cs="Times New Roman"/>
                <w:sz w:val="14"/>
                <w:szCs w:val="14"/>
              </w:rPr>
              <w:t>2,345</w:t>
            </w:r>
          </w:p>
        </w:tc>
        <w:tc>
          <w:tcPr>
            <w:tcW w:w="560" w:type="dxa"/>
            <w:tcBorders>
              <w:top w:val="single" w:sz="4" w:space="0" w:color="auto"/>
            </w:tcBorders>
            <w:noWrap/>
            <w:tcMar>
              <w:top w:w="20" w:type="dxa"/>
              <w:left w:w="20" w:type="dxa"/>
              <w:bottom w:w="0" w:type="dxa"/>
              <w:right w:w="20" w:type="dxa"/>
            </w:tcMar>
          </w:tcPr>
          <w:p w:rsidR="000957F9" w:rsidRPr="00BF074B" w:rsidRDefault="000957F9" w:rsidP="000957F9">
            <w:pPr>
              <w:ind w:right="42"/>
              <w:jc w:val="right"/>
              <w:rPr>
                <w:rFonts w:cs="Times New Roman"/>
                <w:sz w:val="14"/>
                <w:szCs w:val="14"/>
              </w:rPr>
            </w:pPr>
            <w:r w:rsidRPr="00BF074B">
              <w:rPr>
                <w:rFonts w:cs="Times New Roman"/>
                <w:sz w:val="14"/>
                <w:szCs w:val="14"/>
              </w:rPr>
              <w:t>2,225</w:t>
            </w:r>
          </w:p>
        </w:tc>
        <w:tc>
          <w:tcPr>
            <w:tcW w:w="608" w:type="dxa"/>
            <w:tcBorders>
              <w:top w:val="single" w:sz="4" w:space="0" w:color="auto"/>
              <w:right w:val="single" w:sz="4" w:space="0" w:color="auto"/>
            </w:tcBorders>
          </w:tcPr>
          <w:p w:rsidR="000957F9" w:rsidRPr="00BF074B" w:rsidRDefault="000957F9" w:rsidP="000957F9">
            <w:pPr>
              <w:ind w:right="42"/>
              <w:jc w:val="right"/>
              <w:rPr>
                <w:rFonts w:cs="Times New Roman"/>
                <w:sz w:val="14"/>
                <w:szCs w:val="14"/>
              </w:rPr>
            </w:pPr>
            <w:r w:rsidRPr="00BF074B">
              <w:rPr>
                <w:rFonts w:cs="Times New Roman"/>
                <w:sz w:val="14"/>
                <w:szCs w:val="14"/>
              </w:rPr>
              <w:t>2,674</w:t>
            </w:r>
          </w:p>
        </w:tc>
      </w:tr>
      <w:tr w:rsidR="000957F9" w:rsidRPr="00BF074B" w:rsidTr="000957F9">
        <w:trPr>
          <w:cantSplit/>
          <w:trHeight w:val="113"/>
          <w:jc w:val="center"/>
        </w:trPr>
        <w:tc>
          <w:tcPr>
            <w:tcW w:w="2081" w:type="dxa"/>
            <w:tcBorders>
              <w:left w:val="single" w:sz="4" w:space="0" w:color="auto"/>
              <w:right w:val="single" w:sz="4" w:space="0" w:color="auto"/>
            </w:tcBorders>
            <w:vAlign w:val="center"/>
          </w:tcPr>
          <w:p w:rsidR="000957F9" w:rsidRPr="00BF074B" w:rsidRDefault="000957F9" w:rsidP="00B62148">
            <w:pPr>
              <w:ind w:right="-28"/>
              <w:rPr>
                <w:rFonts w:cs="Times New Roman"/>
                <w:snapToGrid w:val="0"/>
                <w:sz w:val="14"/>
                <w:szCs w:val="14"/>
                <w:rtl/>
              </w:rPr>
            </w:pPr>
            <w:r w:rsidRPr="00BF074B">
              <w:rPr>
                <w:rFonts w:cs="Times New Roman"/>
                <w:snapToGrid w:val="0"/>
                <w:sz w:val="14"/>
                <w:szCs w:val="14"/>
              </w:rPr>
              <w:t xml:space="preserve">Total Area of Buildings Licensed </w:t>
            </w:r>
            <w:r w:rsidRPr="00BF074B">
              <w:rPr>
                <w:rFonts w:cs="Times New Roman"/>
                <w:sz w:val="14"/>
                <w:szCs w:val="14"/>
              </w:rPr>
              <w:t>(1000 m</w:t>
            </w:r>
            <w:r w:rsidRPr="00BF074B">
              <w:rPr>
                <w:rFonts w:cs="Times New Roman"/>
                <w:sz w:val="14"/>
                <w:szCs w:val="14"/>
                <w:vertAlign w:val="superscript"/>
              </w:rPr>
              <w:t>2</w:t>
            </w:r>
            <w:r w:rsidRPr="00BF074B">
              <w:rPr>
                <w:rFonts w:cs="Times New Roman"/>
                <w:sz w:val="14"/>
                <w:szCs w:val="14"/>
              </w:rPr>
              <w:t>)</w:t>
            </w:r>
          </w:p>
        </w:tc>
        <w:tc>
          <w:tcPr>
            <w:tcW w:w="630" w:type="dxa"/>
            <w:tcBorders>
              <w:left w:val="single" w:sz="4" w:space="0" w:color="auto"/>
            </w:tcBorders>
          </w:tcPr>
          <w:p w:rsidR="000957F9" w:rsidRPr="00BF074B" w:rsidRDefault="000957F9" w:rsidP="000957F9">
            <w:pPr>
              <w:ind w:right="42"/>
              <w:jc w:val="right"/>
              <w:rPr>
                <w:rFonts w:cs="Times New Roman"/>
                <w:b/>
                <w:bCs/>
                <w:sz w:val="14"/>
                <w:szCs w:val="14"/>
              </w:rPr>
            </w:pPr>
            <w:r w:rsidRPr="00BF074B">
              <w:rPr>
                <w:rFonts w:cs="Times New Roman"/>
                <w:b/>
                <w:bCs/>
                <w:sz w:val="14"/>
                <w:szCs w:val="14"/>
              </w:rPr>
              <w:t>3,98</w:t>
            </w:r>
            <w:r w:rsidRPr="00BF074B">
              <w:rPr>
                <w:b/>
                <w:bCs/>
                <w:sz w:val="14"/>
                <w:szCs w:val="14"/>
              </w:rPr>
              <w:t>7.5</w:t>
            </w:r>
          </w:p>
        </w:tc>
        <w:tc>
          <w:tcPr>
            <w:tcW w:w="630" w:type="dxa"/>
          </w:tcPr>
          <w:p w:rsidR="000957F9" w:rsidRPr="00BF074B" w:rsidRDefault="000957F9" w:rsidP="000957F9">
            <w:pPr>
              <w:ind w:right="42"/>
              <w:jc w:val="right"/>
              <w:rPr>
                <w:rFonts w:cs="Times New Roman"/>
                <w:sz w:val="14"/>
                <w:szCs w:val="14"/>
              </w:rPr>
            </w:pPr>
            <w:r w:rsidRPr="00BF074B">
              <w:rPr>
                <w:rFonts w:cs="Times New Roman"/>
                <w:sz w:val="14"/>
                <w:szCs w:val="14"/>
              </w:rPr>
              <w:t>895.7</w:t>
            </w:r>
          </w:p>
        </w:tc>
        <w:tc>
          <w:tcPr>
            <w:tcW w:w="616" w:type="dxa"/>
          </w:tcPr>
          <w:p w:rsidR="000957F9" w:rsidRPr="00BF074B" w:rsidRDefault="000957F9" w:rsidP="000957F9">
            <w:pPr>
              <w:ind w:right="42"/>
              <w:jc w:val="right"/>
              <w:rPr>
                <w:rFonts w:cs="Times New Roman"/>
                <w:sz w:val="14"/>
                <w:szCs w:val="14"/>
                <w:rtl/>
              </w:rPr>
            </w:pPr>
            <w:r w:rsidRPr="00BF074B">
              <w:rPr>
                <w:rFonts w:cs="Times New Roman"/>
                <w:sz w:val="14"/>
                <w:szCs w:val="14"/>
              </w:rPr>
              <w:t>1,021.8</w:t>
            </w:r>
          </w:p>
        </w:tc>
        <w:tc>
          <w:tcPr>
            <w:tcW w:w="560" w:type="dxa"/>
            <w:noWrap/>
            <w:tcMar>
              <w:top w:w="20" w:type="dxa"/>
              <w:left w:w="20" w:type="dxa"/>
              <w:bottom w:w="0" w:type="dxa"/>
              <w:right w:w="20" w:type="dxa"/>
            </w:tcMar>
          </w:tcPr>
          <w:p w:rsidR="000957F9" w:rsidRPr="00BF074B" w:rsidRDefault="000957F9" w:rsidP="000957F9">
            <w:pPr>
              <w:ind w:right="42"/>
              <w:jc w:val="right"/>
              <w:rPr>
                <w:rFonts w:cs="Times New Roman"/>
                <w:sz w:val="14"/>
                <w:szCs w:val="14"/>
              </w:rPr>
            </w:pPr>
            <w:r w:rsidRPr="00BF074B">
              <w:rPr>
                <w:rFonts w:cs="Times New Roman"/>
                <w:sz w:val="14"/>
                <w:szCs w:val="14"/>
              </w:rPr>
              <w:t>920.0</w:t>
            </w:r>
          </w:p>
        </w:tc>
        <w:tc>
          <w:tcPr>
            <w:tcW w:w="608" w:type="dxa"/>
            <w:tcBorders>
              <w:right w:val="single" w:sz="4" w:space="0" w:color="auto"/>
            </w:tcBorders>
          </w:tcPr>
          <w:p w:rsidR="000957F9" w:rsidRPr="00BF074B" w:rsidRDefault="000957F9" w:rsidP="000957F9">
            <w:pPr>
              <w:ind w:right="42"/>
              <w:jc w:val="right"/>
              <w:rPr>
                <w:rFonts w:cs="Times New Roman"/>
                <w:sz w:val="14"/>
                <w:szCs w:val="14"/>
              </w:rPr>
            </w:pPr>
            <w:r w:rsidRPr="00BF074B">
              <w:rPr>
                <w:rFonts w:cs="Times New Roman"/>
                <w:sz w:val="14"/>
                <w:szCs w:val="14"/>
              </w:rPr>
              <w:t>1,150</w:t>
            </w:r>
          </w:p>
        </w:tc>
      </w:tr>
      <w:tr w:rsidR="000957F9" w:rsidRPr="00BF074B" w:rsidTr="000957F9">
        <w:trPr>
          <w:cantSplit/>
          <w:trHeight w:val="113"/>
          <w:jc w:val="center"/>
        </w:trPr>
        <w:tc>
          <w:tcPr>
            <w:tcW w:w="2081" w:type="dxa"/>
            <w:tcBorders>
              <w:left w:val="single" w:sz="4" w:space="0" w:color="auto"/>
              <w:right w:val="single" w:sz="4" w:space="0" w:color="auto"/>
            </w:tcBorders>
            <w:vAlign w:val="center"/>
          </w:tcPr>
          <w:p w:rsidR="000957F9" w:rsidRPr="00BF074B" w:rsidRDefault="000957F9" w:rsidP="00B62148">
            <w:pPr>
              <w:rPr>
                <w:rFonts w:cs="Times New Roman"/>
                <w:snapToGrid w:val="0"/>
                <w:sz w:val="14"/>
                <w:szCs w:val="14"/>
              </w:rPr>
            </w:pPr>
            <w:r w:rsidRPr="00BF074B">
              <w:rPr>
                <w:rFonts w:cs="Times New Roman"/>
                <w:sz w:val="14"/>
                <w:szCs w:val="14"/>
              </w:rPr>
              <w:t>Number of New Housing Units</w:t>
            </w:r>
          </w:p>
        </w:tc>
        <w:tc>
          <w:tcPr>
            <w:tcW w:w="630" w:type="dxa"/>
            <w:tcBorders>
              <w:left w:val="single" w:sz="4" w:space="0" w:color="auto"/>
            </w:tcBorders>
          </w:tcPr>
          <w:p w:rsidR="000957F9" w:rsidRPr="00BF074B" w:rsidRDefault="000957F9" w:rsidP="000957F9">
            <w:pPr>
              <w:ind w:right="42"/>
              <w:jc w:val="right"/>
              <w:rPr>
                <w:rFonts w:cs="Times New Roman"/>
                <w:b/>
                <w:bCs/>
                <w:sz w:val="14"/>
                <w:szCs w:val="14"/>
              </w:rPr>
            </w:pPr>
            <w:r w:rsidRPr="00BF074B">
              <w:rPr>
                <w:rFonts w:cs="Times New Roman"/>
                <w:b/>
                <w:bCs/>
                <w:sz w:val="14"/>
                <w:szCs w:val="14"/>
              </w:rPr>
              <w:t>14,819</w:t>
            </w:r>
          </w:p>
        </w:tc>
        <w:tc>
          <w:tcPr>
            <w:tcW w:w="630" w:type="dxa"/>
          </w:tcPr>
          <w:p w:rsidR="000957F9" w:rsidRPr="00BF074B" w:rsidRDefault="000957F9" w:rsidP="000957F9">
            <w:pPr>
              <w:ind w:right="42"/>
              <w:jc w:val="right"/>
              <w:rPr>
                <w:rFonts w:cs="Times New Roman"/>
                <w:sz w:val="14"/>
                <w:szCs w:val="14"/>
              </w:rPr>
            </w:pPr>
            <w:r w:rsidRPr="00BF074B">
              <w:rPr>
                <w:rFonts w:cs="Times New Roman"/>
                <w:sz w:val="14"/>
                <w:szCs w:val="14"/>
              </w:rPr>
              <w:t>3,226</w:t>
            </w:r>
          </w:p>
        </w:tc>
        <w:tc>
          <w:tcPr>
            <w:tcW w:w="616" w:type="dxa"/>
          </w:tcPr>
          <w:p w:rsidR="000957F9" w:rsidRPr="00BF074B" w:rsidRDefault="000957F9" w:rsidP="000957F9">
            <w:pPr>
              <w:ind w:right="42"/>
              <w:jc w:val="right"/>
              <w:rPr>
                <w:rFonts w:cs="Times New Roman"/>
                <w:sz w:val="14"/>
                <w:szCs w:val="14"/>
              </w:rPr>
            </w:pPr>
            <w:r w:rsidRPr="00BF074B">
              <w:rPr>
                <w:rFonts w:cs="Times New Roman"/>
                <w:sz w:val="14"/>
                <w:szCs w:val="14"/>
              </w:rPr>
              <w:t>3,838</w:t>
            </w:r>
          </w:p>
        </w:tc>
        <w:tc>
          <w:tcPr>
            <w:tcW w:w="560" w:type="dxa"/>
            <w:noWrap/>
            <w:tcMar>
              <w:top w:w="20" w:type="dxa"/>
              <w:left w:w="20" w:type="dxa"/>
              <w:bottom w:w="0" w:type="dxa"/>
              <w:right w:w="20" w:type="dxa"/>
            </w:tcMar>
          </w:tcPr>
          <w:p w:rsidR="000957F9" w:rsidRPr="00BF074B" w:rsidRDefault="000957F9" w:rsidP="000957F9">
            <w:pPr>
              <w:ind w:right="42"/>
              <w:jc w:val="right"/>
              <w:rPr>
                <w:rFonts w:cs="Times New Roman"/>
                <w:sz w:val="14"/>
                <w:szCs w:val="14"/>
                <w:rtl/>
              </w:rPr>
            </w:pPr>
            <w:r w:rsidRPr="00BF074B">
              <w:rPr>
                <w:rFonts w:cs="Times New Roman"/>
                <w:sz w:val="14"/>
                <w:szCs w:val="14"/>
              </w:rPr>
              <w:t>3,405</w:t>
            </w:r>
          </w:p>
        </w:tc>
        <w:tc>
          <w:tcPr>
            <w:tcW w:w="608" w:type="dxa"/>
            <w:tcBorders>
              <w:right w:val="single" w:sz="4" w:space="0" w:color="auto"/>
            </w:tcBorders>
          </w:tcPr>
          <w:p w:rsidR="000957F9" w:rsidRPr="00BF074B" w:rsidRDefault="000957F9" w:rsidP="000957F9">
            <w:pPr>
              <w:ind w:right="42"/>
              <w:jc w:val="right"/>
              <w:rPr>
                <w:rFonts w:cs="Times New Roman"/>
                <w:sz w:val="14"/>
                <w:szCs w:val="14"/>
              </w:rPr>
            </w:pPr>
            <w:r w:rsidRPr="00BF074B">
              <w:rPr>
                <w:rFonts w:cs="Times New Roman"/>
                <w:sz w:val="14"/>
                <w:szCs w:val="14"/>
              </w:rPr>
              <w:t>4,350</w:t>
            </w:r>
          </w:p>
        </w:tc>
      </w:tr>
      <w:tr w:rsidR="000957F9" w:rsidRPr="00BF074B" w:rsidTr="000957F9">
        <w:trPr>
          <w:cantSplit/>
          <w:trHeight w:val="113"/>
          <w:jc w:val="center"/>
        </w:trPr>
        <w:tc>
          <w:tcPr>
            <w:tcW w:w="2081" w:type="dxa"/>
            <w:tcBorders>
              <w:left w:val="single" w:sz="4" w:space="0" w:color="auto"/>
              <w:right w:val="single" w:sz="4" w:space="0" w:color="auto"/>
            </w:tcBorders>
            <w:vAlign w:val="center"/>
          </w:tcPr>
          <w:p w:rsidR="000957F9" w:rsidRPr="00BF074B" w:rsidRDefault="000957F9" w:rsidP="00B62148">
            <w:pPr>
              <w:rPr>
                <w:rFonts w:cs="Times New Roman"/>
                <w:sz w:val="14"/>
                <w:szCs w:val="14"/>
              </w:rPr>
            </w:pPr>
            <w:r w:rsidRPr="00BF074B">
              <w:rPr>
                <w:rFonts w:cs="Times New Roman"/>
                <w:sz w:val="14"/>
                <w:szCs w:val="14"/>
              </w:rPr>
              <w:t>Total Area of New Housing Units (1000 m</w:t>
            </w:r>
            <w:r w:rsidRPr="00BF074B">
              <w:rPr>
                <w:rFonts w:cs="Times New Roman"/>
                <w:sz w:val="14"/>
                <w:szCs w:val="14"/>
                <w:vertAlign w:val="superscript"/>
              </w:rPr>
              <w:t>2</w:t>
            </w:r>
            <w:r w:rsidRPr="00BF074B">
              <w:rPr>
                <w:rFonts w:cs="Times New Roman"/>
                <w:sz w:val="14"/>
                <w:szCs w:val="14"/>
              </w:rPr>
              <w:t>)</w:t>
            </w:r>
          </w:p>
        </w:tc>
        <w:tc>
          <w:tcPr>
            <w:tcW w:w="630" w:type="dxa"/>
            <w:tcBorders>
              <w:left w:val="single" w:sz="4" w:space="0" w:color="auto"/>
            </w:tcBorders>
          </w:tcPr>
          <w:p w:rsidR="000957F9" w:rsidRPr="00BF074B" w:rsidRDefault="000957F9" w:rsidP="004410A3">
            <w:pPr>
              <w:ind w:right="42"/>
              <w:jc w:val="right"/>
              <w:rPr>
                <w:rFonts w:cs="Times New Roman"/>
                <w:b/>
                <w:bCs/>
                <w:sz w:val="14"/>
                <w:szCs w:val="14"/>
              </w:rPr>
            </w:pPr>
            <w:r w:rsidRPr="00BF074B">
              <w:rPr>
                <w:rFonts w:cs="Times New Roman"/>
                <w:b/>
                <w:bCs/>
                <w:sz w:val="14"/>
                <w:szCs w:val="14"/>
              </w:rPr>
              <w:t>2</w:t>
            </w:r>
            <w:r w:rsidR="004410A3">
              <w:rPr>
                <w:rFonts w:cs="Times New Roman"/>
                <w:b/>
                <w:bCs/>
                <w:sz w:val="14"/>
                <w:szCs w:val="14"/>
              </w:rPr>
              <w:t>,</w:t>
            </w:r>
            <w:r w:rsidRPr="00BF074B">
              <w:rPr>
                <w:rFonts w:cs="Times New Roman"/>
                <w:b/>
                <w:bCs/>
                <w:sz w:val="14"/>
                <w:szCs w:val="14"/>
              </w:rPr>
              <w:t>622.9</w:t>
            </w:r>
          </w:p>
        </w:tc>
        <w:tc>
          <w:tcPr>
            <w:tcW w:w="630" w:type="dxa"/>
          </w:tcPr>
          <w:p w:rsidR="000957F9" w:rsidRPr="00BF074B" w:rsidRDefault="000957F9" w:rsidP="000957F9">
            <w:pPr>
              <w:ind w:right="42"/>
              <w:jc w:val="right"/>
              <w:rPr>
                <w:rFonts w:cs="Times New Roman"/>
                <w:sz w:val="14"/>
                <w:szCs w:val="14"/>
                <w:rtl/>
              </w:rPr>
            </w:pPr>
            <w:r w:rsidRPr="00BF074B">
              <w:rPr>
                <w:rFonts w:cs="Times New Roman"/>
                <w:sz w:val="14"/>
                <w:szCs w:val="14"/>
              </w:rPr>
              <w:t>595.3</w:t>
            </w:r>
          </w:p>
        </w:tc>
        <w:tc>
          <w:tcPr>
            <w:tcW w:w="616" w:type="dxa"/>
          </w:tcPr>
          <w:p w:rsidR="000957F9" w:rsidRPr="00BF074B" w:rsidRDefault="000957F9" w:rsidP="000957F9">
            <w:pPr>
              <w:ind w:right="42"/>
              <w:jc w:val="right"/>
              <w:rPr>
                <w:rFonts w:cs="Times New Roman"/>
                <w:sz w:val="14"/>
                <w:szCs w:val="14"/>
              </w:rPr>
            </w:pPr>
            <w:r w:rsidRPr="00BF074B">
              <w:rPr>
                <w:rFonts w:cs="Times New Roman"/>
                <w:sz w:val="14"/>
                <w:szCs w:val="14"/>
              </w:rPr>
              <w:t>691.9</w:t>
            </w:r>
          </w:p>
        </w:tc>
        <w:tc>
          <w:tcPr>
            <w:tcW w:w="560" w:type="dxa"/>
            <w:noWrap/>
            <w:tcMar>
              <w:top w:w="20" w:type="dxa"/>
              <w:left w:w="20" w:type="dxa"/>
              <w:bottom w:w="0" w:type="dxa"/>
              <w:right w:w="20" w:type="dxa"/>
            </w:tcMar>
          </w:tcPr>
          <w:p w:rsidR="000957F9" w:rsidRPr="00BF074B" w:rsidRDefault="000957F9" w:rsidP="000957F9">
            <w:pPr>
              <w:ind w:right="42"/>
              <w:jc w:val="right"/>
              <w:rPr>
                <w:rFonts w:cs="Times New Roman"/>
                <w:sz w:val="14"/>
                <w:szCs w:val="14"/>
              </w:rPr>
            </w:pPr>
            <w:r w:rsidRPr="00BF074B">
              <w:rPr>
                <w:rFonts w:cs="Times New Roman"/>
                <w:sz w:val="14"/>
                <w:szCs w:val="14"/>
              </w:rPr>
              <w:t>596.0</w:t>
            </w:r>
          </w:p>
        </w:tc>
        <w:tc>
          <w:tcPr>
            <w:tcW w:w="608" w:type="dxa"/>
            <w:tcBorders>
              <w:right w:val="single" w:sz="4" w:space="0" w:color="auto"/>
            </w:tcBorders>
          </w:tcPr>
          <w:p w:rsidR="000957F9" w:rsidRPr="00BF074B" w:rsidRDefault="000957F9" w:rsidP="000957F9">
            <w:pPr>
              <w:ind w:right="42"/>
              <w:jc w:val="right"/>
              <w:rPr>
                <w:rFonts w:cs="Times New Roman"/>
                <w:sz w:val="14"/>
                <w:szCs w:val="14"/>
              </w:rPr>
            </w:pPr>
            <w:r w:rsidRPr="00BF074B">
              <w:rPr>
                <w:rFonts w:cs="Times New Roman"/>
                <w:sz w:val="14"/>
                <w:szCs w:val="14"/>
              </w:rPr>
              <w:t>739.7</w:t>
            </w:r>
          </w:p>
        </w:tc>
      </w:tr>
      <w:tr w:rsidR="000957F9" w:rsidRPr="00BF074B" w:rsidTr="000957F9">
        <w:trPr>
          <w:cantSplit/>
          <w:trHeight w:val="113"/>
          <w:jc w:val="center"/>
        </w:trPr>
        <w:tc>
          <w:tcPr>
            <w:tcW w:w="2081" w:type="dxa"/>
            <w:tcBorders>
              <w:left w:val="single" w:sz="4" w:space="0" w:color="auto"/>
              <w:right w:val="single" w:sz="4" w:space="0" w:color="auto"/>
            </w:tcBorders>
            <w:vAlign w:val="center"/>
          </w:tcPr>
          <w:p w:rsidR="000957F9" w:rsidRPr="00BF074B" w:rsidRDefault="000957F9" w:rsidP="00B62148">
            <w:pPr>
              <w:rPr>
                <w:rFonts w:cs="Times New Roman"/>
                <w:sz w:val="14"/>
                <w:szCs w:val="14"/>
              </w:rPr>
            </w:pPr>
            <w:r w:rsidRPr="00BF074B">
              <w:rPr>
                <w:rFonts w:cs="Times New Roman"/>
                <w:sz w:val="14"/>
                <w:szCs w:val="14"/>
              </w:rPr>
              <w:t>Number of Existing Housing Units</w:t>
            </w:r>
          </w:p>
        </w:tc>
        <w:tc>
          <w:tcPr>
            <w:tcW w:w="630" w:type="dxa"/>
            <w:tcBorders>
              <w:left w:val="single" w:sz="4" w:space="0" w:color="auto"/>
            </w:tcBorders>
          </w:tcPr>
          <w:p w:rsidR="000957F9" w:rsidRPr="00BF074B" w:rsidRDefault="000957F9" w:rsidP="000957F9">
            <w:pPr>
              <w:ind w:right="42"/>
              <w:jc w:val="right"/>
              <w:rPr>
                <w:rFonts w:cs="Times New Roman"/>
                <w:b/>
                <w:bCs/>
                <w:sz w:val="14"/>
                <w:szCs w:val="14"/>
              </w:rPr>
            </w:pPr>
            <w:r w:rsidRPr="00BF074B">
              <w:rPr>
                <w:rFonts w:cs="Times New Roman"/>
                <w:b/>
                <w:bCs/>
                <w:sz w:val="14"/>
                <w:szCs w:val="14"/>
              </w:rPr>
              <w:t>2</w:t>
            </w:r>
            <w:r w:rsidRPr="00BF074B">
              <w:rPr>
                <w:b/>
                <w:bCs/>
                <w:sz w:val="14"/>
                <w:szCs w:val="14"/>
              </w:rPr>
              <w:t>,</w:t>
            </w:r>
            <w:r w:rsidRPr="00BF074B">
              <w:rPr>
                <w:rFonts w:cs="Times New Roman"/>
                <w:b/>
                <w:bCs/>
                <w:sz w:val="14"/>
                <w:szCs w:val="14"/>
              </w:rPr>
              <w:t>767</w:t>
            </w:r>
          </w:p>
        </w:tc>
        <w:tc>
          <w:tcPr>
            <w:tcW w:w="630" w:type="dxa"/>
          </w:tcPr>
          <w:p w:rsidR="000957F9" w:rsidRPr="00BF074B" w:rsidRDefault="000957F9" w:rsidP="000957F9">
            <w:pPr>
              <w:ind w:right="42"/>
              <w:jc w:val="right"/>
              <w:rPr>
                <w:rFonts w:cs="Times New Roman"/>
                <w:sz w:val="14"/>
                <w:szCs w:val="14"/>
              </w:rPr>
            </w:pPr>
            <w:r w:rsidRPr="00BF074B">
              <w:rPr>
                <w:rFonts w:cs="Times New Roman"/>
                <w:sz w:val="14"/>
                <w:szCs w:val="14"/>
              </w:rPr>
              <w:t>452</w:t>
            </w:r>
          </w:p>
        </w:tc>
        <w:tc>
          <w:tcPr>
            <w:tcW w:w="616" w:type="dxa"/>
          </w:tcPr>
          <w:p w:rsidR="000957F9" w:rsidRPr="00BF074B" w:rsidRDefault="000957F9" w:rsidP="000957F9">
            <w:pPr>
              <w:ind w:right="42"/>
              <w:jc w:val="right"/>
              <w:rPr>
                <w:rFonts w:cs="Times New Roman"/>
                <w:sz w:val="14"/>
                <w:szCs w:val="14"/>
              </w:rPr>
            </w:pPr>
            <w:r w:rsidRPr="00BF074B">
              <w:rPr>
                <w:rFonts w:cs="Times New Roman"/>
                <w:sz w:val="14"/>
                <w:szCs w:val="14"/>
              </w:rPr>
              <w:t>665</w:t>
            </w:r>
          </w:p>
        </w:tc>
        <w:tc>
          <w:tcPr>
            <w:tcW w:w="560" w:type="dxa"/>
            <w:noWrap/>
            <w:tcMar>
              <w:top w:w="20" w:type="dxa"/>
              <w:left w:w="20" w:type="dxa"/>
              <w:bottom w:w="0" w:type="dxa"/>
              <w:right w:w="20" w:type="dxa"/>
            </w:tcMar>
          </w:tcPr>
          <w:p w:rsidR="000957F9" w:rsidRPr="00BF074B" w:rsidRDefault="000957F9" w:rsidP="000957F9">
            <w:pPr>
              <w:ind w:right="42"/>
              <w:jc w:val="right"/>
              <w:rPr>
                <w:rFonts w:cs="Times New Roman"/>
                <w:sz w:val="14"/>
                <w:szCs w:val="14"/>
              </w:rPr>
            </w:pPr>
            <w:r w:rsidRPr="00BF074B">
              <w:rPr>
                <w:rFonts w:cs="Times New Roman"/>
                <w:sz w:val="14"/>
                <w:szCs w:val="14"/>
              </w:rPr>
              <w:t>746</w:t>
            </w:r>
          </w:p>
        </w:tc>
        <w:tc>
          <w:tcPr>
            <w:tcW w:w="608" w:type="dxa"/>
            <w:tcBorders>
              <w:right w:val="single" w:sz="4" w:space="0" w:color="auto"/>
            </w:tcBorders>
          </w:tcPr>
          <w:p w:rsidR="000957F9" w:rsidRPr="00BF074B" w:rsidRDefault="000957F9" w:rsidP="000957F9">
            <w:pPr>
              <w:ind w:right="42"/>
              <w:jc w:val="right"/>
              <w:rPr>
                <w:rFonts w:cs="Times New Roman"/>
                <w:sz w:val="14"/>
                <w:szCs w:val="14"/>
              </w:rPr>
            </w:pPr>
            <w:r w:rsidRPr="00BF074B">
              <w:rPr>
                <w:rFonts w:cs="Times New Roman"/>
                <w:sz w:val="14"/>
                <w:szCs w:val="14"/>
              </w:rPr>
              <w:t>904</w:t>
            </w:r>
          </w:p>
        </w:tc>
      </w:tr>
      <w:tr w:rsidR="000957F9" w:rsidRPr="00BF074B" w:rsidTr="000957F9">
        <w:trPr>
          <w:cantSplit/>
          <w:trHeight w:val="113"/>
          <w:jc w:val="center"/>
        </w:trPr>
        <w:tc>
          <w:tcPr>
            <w:tcW w:w="2081" w:type="dxa"/>
            <w:tcBorders>
              <w:left w:val="single" w:sz="4" w:space="0" w:color="auto"/>
              <w:bottom w:val="single" w:sz="4" w:space="0" w:color="auto"/>
              <w:right w:val="single" w:sz="4" w:space="0" w:color="auto"/>
            </w:tcBorders>
            <w:vAlign w:val="center"/>
          </w:tcPr>
          <w:p w:rsidR="000957F9" w:rsidRPr="00BF074B" w:rsidRDefault="000957F9" w:rsidP="00B62148">
            <w:pPr>
              <w:rPr>
                <w:rFonts w:cs="Times New Roman"/>
                <w:sz w:val="14"/>
                <w:szCs w:val="14"/>
              </w:rPr>
            </w:pPr>
            <w:r w:rsidRPr="00BF074B">
              <w:rPr>
                <w:rFonts w:cs="Times New Roman"/>
                <w:sz w:val="14"/>
                <w:szCs w:val="14"/>
              </w:rPr>
              <w:t>Total Area of Existing Housing Units (1000 m</w:t>
            </w:r>
            <w:r w:rsidRPr="00BF074B">
              <w:rPr>
                <w:rFonts w:cs="Times New Roman"/>
                <w:sz w:val="14"/>
                <w:szCs w:val="14"/>
                <w:vertAlign w:val="superscript"/>
              </w:rPr>
              <w:t>2</w:t>
            </w:r>
            <w:r w:rsidRPr="00BF074B">
              <w:rPr>
                <w:rFonts w:cs="Times New Roman"/>
                <w:sz w:val="14"/>
                <w:szCs w:val="14"/>
              </w:rPr>
              <w:t>)</w:t>
            </w:r>
          </w:p>
        </w:tc>
        <w:tc>
          <w:tcPr>
            <w:tcW w:w="630" w:type="dxa"/>
            <w:tcBorders>
              <w:left w:val="single" w:sz="4" w:space="0" w:color="auto"/>
              <w:bottom w:val="single" w:sz="4" w:space="0" w:color="auto"/>
            </w:tcBorders>
          </w:tcPr>
          <w:p w:rsidR="000957F9" w:rsidRPr="00BF074B" w:rsidRDefault="000957F9" w:rsidP="000957F9">
            <w:pPr>
              <w:ind w:right="42"/>
              <w:jc w:val="right"/>
              <w:rPr>
                <w:rFonts w:cs="Times New Roman"/>
                <w:b/>
                <w:bCs/>
                <w:sz w:val="14"/>
                <w:szCs w:val="14"/>
              </w:rPr>
            </w:pPr>
            <w:r w:rsidRPr="00BF074B">
              <w:rPr>
                <w:rFonts w:cs="Times New Roman"/>
                <w:b/>
                <w:bCs/>
                <w:sz w:val="14"/>
                <w:szCs w:val="14"/>
              </w:rPr>
              <w:t>442.3</w:t>
            </w:r>
          </w:p>
        </w:tc>
        <w:tc>
          <w:tcPr>
            <w:tcW w:w="630" w:type="dxa"/>
            <w:tcBorders>
              <w:bottom w:val="single" w:sz="4" w:space="0" w:color="auto"/>
            </w:tcBorders>
          </w:tcPr>
          <w:p w:rsidR="000957F9" w:rsidRPr="00BF074B" w:rsidRDefault="000957F9" w:rsidP="000957F9">
            <w:pPr>
              <w:ind w:right="42"/>
              <w:jc w:val="right"/>
              <w:rPr>
                <w:rFonts w:cs="Times New Roman"/>
                <w:sz w:val="14"/>
                <w:szCs w:val="14"/>
              </w:rPr>
            </w:pPr>
            <w:r w:rsidRPr="00BF074B">
              <w:rPr>
                <w:rFonts w:cs="Times New Roman"/>
                <w:sz w:val="14"/>
                <w:szCs w:val="14"/>
              </w:rPr>
              <w:t>75.3</w:t>
            </w:r>
          </w:p>
        </w:tc>
        <w:tc>
          <w:tcPr>
            <w:tcW w:w="616" w:type="dxa"/>
            <w:tcBorders>
              <w:bottom w:val="single" w:sz="4" w:space="0" w:color="auto"/>
            </w:tcBorders>
          </w:tcPr>
          <w:p w:rsidR="000957F9" w:rsidRPr="00BF074B" w:rsidRDefault="000957F9" w:rsidP="000957F9">
            <w:pPr>
              <w:ind w:right="42"/>
              <w:jc w:val="right"/>
              <w:rPr>
                <w:rFonts w:cs="Times New Roman"/>
                <w:sz w:val="14"/>
                <w:szCs w:val="14"/>
              </w:rPr>
            </w:pPr>
            <w:r w:rsidRPr="00BF074B">
              <w:rPr>
                <w:rFonts w:cs="Times New Roman"/>
                <w:sz w:val="14"/>
                <w:szCs w:val="14"/>
              </w:rPr>
              <w:t>108.5</w:t>
            </w:r>
          </w:p>
        </w:tc>
        <w:tc>
          <w:tcPr>
            <w:tcW w:w="560" w:type="dxa"/>
            <w:tcBorders>
              <w:bottom w:val="single" w:sz="4" w:space="0" w:color="auto"/>
            </w:tcBorders>
            <w:noWrap/>
            <w:tcMar>
              <w:top w:w="20" w:type="dxa"/>
              <w:left w:w="20" w:type="dxa"/>
              <w:bottom w:w="0" w:type="dxa"/>
              <w:right w:w="20" w:type="dxa"/>
            </w:tcMar>
          </w:tcPr>
          <w:p w:rsidR="000957F9" w:rsidRPr="00BF074B" w:rsidRDefault="000957F9" w:rsidP="000957F9">
            <w:pPr>
              <w:ind w:right="42"/>
              <w:jc w:val="right"/>
              <w:rPr>
                <w:rFonts w:cs="Times New Roman"/>
                <w:sz w:val="14"/>
                <w:szCs w:val="14"/>
              </w:rPr>
            </w:pPr>
            <w:r w:rsidRPr="00BF074B">
              <w:rPr>
                <w:rFonts w:cs="Times New Roman"/>
                <w:sz w:val="14"/>
                <w:szCs w:val="14"/>
              </w:rPr>
              <w:t>124.0</w:t>
            </w:r>
          </w:p>
        </w:tc>
        <w:tc>
          <w:tcPr>
            <w:tcW w:w="608" w:type="dxa"/>
            <w:tcBorders>
              <w:bottom w:val="single" w:sz="4" w:space="0" w:color="auto"/>
              <w:right w:val="single" w:sz="4" w:space="0" w:color="auto"/>
            </w:tcBorders>
          </w:tcPr>
          <w:p w:rsidR="000957F9" w:rsidRPr="00BF074B" w:rsidRDefault="000957F9" w:rsidP="000957F9">
            <w:pPr>
              <w:ind w:right="42"/>
              <w:jc w:val="right"/>
              <w:rPr>
                <w:rFonts w:cs="Times New Roman"/>
                <w:sz w:val="14"/>
                <w:szCs w:val="14"/>
              </w:rPr>
            </w:pPr>
            <w:r w:rsidRPr="00BF074B">
              <w:rPr>
                <w:rFonts w:cs="Times New Roman"/>
                <w:sz w:val="14"/>
                <w:szCs w:val="14"/>
              </w:rPr>
              <w:t>134.5</w:t>
            </w:r>
          </w:p>
        </w:tc>
      </w:tr>
    </w:tbl>
    <w:p w:rsidR="00FF5ACA" w:rsidRPr="00BF074B" w:rsidRDefault="00FF5ACA" w:rsidP="00633B8B">
      <w:pPr>
        <w:pStyle w:val="BodyText"/>
        <w:ind w:left="210"/>
        <w:jc w:val="lowKashida"/>
        <w:rPr>
          <w:sz w:val="12"/>
          <w:szCs w:val="12"/>
          <w:lang w:eastAsia="ar-SA"/>
        </w:rPr>
      </w:pPr>
      <w:r w:rsidRPr="00BF074B">
        <w:rPr>
          <w:rFonts w:cs="Simplified Arabic"/>
          <w:sz w:val="12"/>
          <w:szCs w:val="12"/>
        </w:rPr>
        <w:t xml:space="preserve">* </w:t>
      </w:r>
      <w:r w:rsidRPr="00BF074B">
        <w:rPr>
          <w:sz w:val="12"/>
          <w:szCs w:val="12"/>
        </w:rPr>
        <w:t>Data doesn’t Include that part of Jerusalem which was annexed forcefully by Israel following its occupation of the West Bank in 1967.</w:t>
      </w:r>
    </w:p>
    <w:p w:rsidR="00FF5ACA" w:rsidRPr="00BF074B" w:rsidRDefault="00FF5ACA" w:rsidP="00633B8B">
      <w:pPr>
        <w:pStyle w:val="BodyText"/>
        <w:ind w:left="210"/>
        <w:jc w:val="lowKashida"/>
        <w:rPr>
          <w:rFonts w:cs="Simplified Arabic"/>
          <w:sz w:val="12"/>
          <w:szCs w:val="12"/>
        </w:rPr>
      </w:pPr>
      <w:r w:rsidRPr="00BF074B">
        <w:rPr>
          <w:rFonts w:cs="Simplified Arabic"/>
          <w:sz w:val="12"/>
          <w:szCs w:val="12"/>
        </w:rPr>
        <w:t>** Excluding boundary walls licenses</w:t>
      </w:r>
    </w:p>
    <w:p w:rsidR="00C07010" w:rsidRPr="00BF074B" w:rsidRDefault="00C07010" w:rsidP="00C07010">
      <w:pPr>
        <w:overflowPunct/>
        <w:autoSpaceDE/>
        <w:autoSpaceDN/>
        <w:adjustRightInd/>
        <w:jc w:val="center"/>
        <w:textAlignment w:val="auto"/>
      </w:pPr>
    </w:p>
    <w:p w:rsidR="00C07010" w:rsidRPr="00BF074B" w:rsidRDefault="00C07010" w:rsidP="00C07010">
      <w:pPr>
        <w:pStyle w:val="Heading6"/>
        <w:jc w:val="left"/>
        <w:rPr>
          <w:b w:val="0"/>
          <w:bCs w:val="0"/>
          <w:color w:val="auto"/>
          <w:sz w:val="16"/>
          <w:szCs w:val="16"/>
        </w:rPr>
      </w:pPr>
      <w:r w:rsidRPr="00BF074B">
        <w:rPr>
          <w:b w:val="0"/>
          <w:bCs w:val="0"/>
          <w:color w:val="auto"/>
          <w:sz w:val="16"/>
          <w:szCs w:val="16"/>
        </w:rPr>
        <w:br w:type="page"/>
      </w:r>
    </w:p>
    <w:p w:rsidR="00C07010" w:rsidRPr="00BF074B" w:rsidRDefault="00C07010" w:rsidP="00C07010">
      <w:pPr>
        <w:pStyle w:val="Heading6"/>
        <w:rPr>
          <w:color w:val="auto"/>
        </w:rPr>
        <w:sectPr w:rsidR="00C07010" w:rsidRPr="00BF074B" w:rsidSect="00E6354B">
          <w:endnotePr>
            <w:numFmt w:val="lowerLetter"/>
          </w:endnotePr>
          <w:pgSz w:w="6237" w:h="8222" w:code="259"/>
          <w:pgMar w:top="397" w:right="386" w:bottom="397" w:left="352" w:header="0" w:footer="567" w:gutter="0"/>
          <w:lnNumType w:countBy="1" w:restart="continuous"/>
          <w:cols w:space="720"/>
          <w:titlePg/>
          <w:docGrid w:linePitch="354"/>
        </w:sectPr>
      </w:pPr>
    </w:p>
    <w:p w:rsidR="00C07010" w:rsidRPr="00BF074B" w:rsidRDefault="00C07010" w:rsidP="00C07010">
      <w:pPr>
        <w:pStyle w:val="Heading6"/>
        <w:rPr>
          <w:color w:val="auto"/>
          <w:sz w:val="40"/>
          <w:szCs w:val="40"/>
        </w:rPr>
      </w:pPr>
      <w:r w:rsidRPr="00BF074B">
        <w:rPr>
          <w:color w:val="auto"/>
          <w:sz w:val="40"/>
          <w:szCs w:val="40"/>
        </w:rPr>
        <w:lastRenderedPageBreak/>
        <w:t xml:space="preserve">Transportation </w:t>
      </w:r>
    </w:p>
    <w:p w:rsidR="00C07010" w:rsidRPr="00BF074B" w:rsidRDefault="00C07010" w:rsidP="00C07010">
      <w:pPr>
        <w:pStyle w:val="Heading6"/>
        <w:rPr>
          <w:color w:val="auto"/>
          <w:sz w:val="40"/>
          <w:szCs w:val="40"/>
        </w:rPr>
      </w:pPr>
      <w:r w:rsidRPr="00BF074B">
        <w:rPr>
          <w:color w:val="auto"/>
          <w:sz w:val="40"/>
          <w:szCs w:val="40"/>
        </w:rPr>
        <w:t xml:space="preserve">&amp; </w:t>
      </w:r>
    </w:p>
    <w:p w:rsidR="00C07010" w:rsidRPr="00BF074B" w:rsidRDefault="00C07010" w:rsidP="00C07010">
      <w:pPr>
        <w:pStyle w:val="Heading6"/>
        <w:rPr>
          <w:color w:val="auto"/>
          <w:sz w:val="40"/>
          <w:szCs w:val="40"/>
        </w:rPr>
      </w:pPr>
      <w:r w:rsidRPr="00BF074B">
        <w:rPr>
          <w:color w:val="auto"/>
          <w:sz w:val="40"/>
          <w:szCs w:val="40"/>
        </w:rPr>
        <w:t>Communications</w:t>
      </w:r>
    </w:p>
    <w:p w:rsidR="00C07010" w:rsidRPr="00BF074B" w:rsidRDefault="00C07010" w:rsidP="00C07010">
      <w:pPr>
        <w:sectPr w:rsidR="00C07010" w:rsidRPr="00BF074B" w:rsidSect="008070B0">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FF5ACA" w:rsidRPr="00BF074B" w:rsidRDefault="00FF5ACA" w:rsidP="00FF5ACA">
      <w:pPr>
        <w:pStyle w:val="xl53"/>
        <w:spacing w:before="0" w:beforeAutospacing="0" w:after="0" w:afterAutospacing="0"/>
        <w:textAlignment w:val="auto"/>
        <w:rPr>
          <w:lang w:eastAsia="ar-SA"/>
        </w:rPr>
      </w:pPr>
      <w:r w:rsidRPr="00BF074B">
        <w:rPr>
          <w:lang w:eastAsia="ar-SA"/>
        </w:rPr>
        <w:lastRenderedPageBreak/>
        <w:t xml:space="preserve">Main Indicators of Transportation and Communications in </w:t>
      </w:r>
    </w:p>
    <w:p w:rsidR="00FF5ACA" w:rsidRPr="00BF074B" w:rsidRDefault="00FF5ACA" w:rsidP="00FF5ACA">
      <w:pPr>
        <w:jc w:val="center"/>
        <w:rPr>
          <w:rFonts w:cs="Times New Roman"/>
          <w:b/>
          <w:bCs/>
          <w:snapToGrid w:val="0"/>
          <w:sz w:val="16"/>
          <w:szCs w:val="16"/>
        </w:rPr>
      </w:pPr>
      <w:r w:rsidRPr="00BF074B">
        <w:rPr>
          <w:rFonts w:cs="Times New Roman"/>
          <w:b/>
          <w:bCs/>
          <w:snapToGrid w:val="0"/>
          <w:sz w:val="16"/>
          <w:szCs w:val="16"/>
        </w:rPr>
        <w:t>Palestine*, 2012-2014</w:t>
      </w:r>
    </w:p>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063"/>
        <w:gridCol w:w="774"/>
        <w:gridCol w:w="775"/>
        <w:gridCol w:w="775"/>
      </w:tblGrid>
      <w:tr w:rsidR="00FF5ACA" w:rsidRPr="00BF074B" w:rsidTr="00B62148">
        <w:trPr>
          <w:cantSplit/>
          <w:trHeight w:hRule="exact" w:val="454"/>
          <w:tblHeader/>
          <w:jc w:val="center"/>
        </w:trPr>
        <w:tc>
          <w:tcPr>
            <w:tcW w:w="3063"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ind w:left="57"/>
              <w:jc w:val="center"/>
              <w:rPr>
                <w:rFonts w:cs="Times New Roman"/>
                <w:b/>
                <w:bCs/>
                <w:sz w:val="14"/>
                <w:szCs w:val="14"/>
                <w:rtl/>
                <w:lang w:val="en-GB"/>
              </w:rPr>
            </w:pPr>
            <w:r w:rsidRPr="00BF074B">
              <w:rPr>
                <w:rFonts w:cs="Times New Roman"/>
                <w:b/>
                <w:bCs/>
                <w:sz w:val="14"/>
                <w:szCs w:val="14"/>
              </w:rPr>
              <w:t>Indicator</w:t>
            </w:r>
          </w:p>
        </w:tc>
        <w:tc>
          <w:tcPr>
            <w:tcW w:w="774"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pStyle w:val="xl41"/>
              <w:pBdr>
                <w:bottom w:val="none" w:sz="0" w:space="0" w:color="auto"/>
              </w:pBdr>
              <w:overflowPunct w:val="0"/>
              <w:autoSpaceDE w:val="0"/>
              <w:autoSpaceDN w:val="0"/>
              <w:adjustRightInd w:val="0"/>
              <w:spacing w:before="0" w:beforeAutospacing="0" w:after="0" w:afterAutospacing="0"/>
              <w:textAlignment w:val="baseline"/>
            </w:pPr>
            <w:r w:rsidRPr="00BF074B">
              <w:t>2012</w:t>
            </w:r>
          </w:p>
        </w:tc>
        <w:tc>
          <w:tcPr>
            <w:tcW w:w="775"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pStyle w:val="xl41"/>
              <w:pBdr>
                <w:bottom w:val="none" w:sz="0" w:space="0" w:color="auto"/>
              </w:pBdr>
              <w:overflowPunct w:val="0"/>
              <w:autoSpaceDE w:val="0"/>
              <w:autoSpaceDN w:val="0"/>
              <w:adjustRightInd w:val="0"/>
              <w:spacing w:before="0" w:beforeAutospacing="0" w:after="0" w:afterAutospacing="0"/>
              <w:textAlignment w:val="baseline"/>
            </w:pPr>
            <w:r w:rsidRPr="00BF074B">
              <w:t>2013</w:t>
            </w:r>
          </w:p>
        </w:tc>
        <w:tc>
          <w:tcPr>
            <w:tcW w:w="775"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pStyle w:val="xl41"/>
              <w:pBdr>
                <w:bottom w:val="none" w:sz="0" w:space="0" w:color="auto"/>
              </w:pBdr>
              <w:overflowPunct w:val="0"/>
              <w:autoSpaceDE w:val="0"/>
              <w:autoSpaceDN w:val="0"/>
              <w:adjustRightInd w:val="0"/>
              <w:spacing w:before="0" w:beforeAutospacing="0" w:after="0" w:afterAutospacing="0"/>
              <w:textAlignment w:val="baseline"/>
            </w:pPr>
            <w:r w:rsidRPr="00BF074B">
              <w:t>2014</w:t>
            </w:r>
          </w:p>
        </w:tc>
      </w:tr>
      <w:tr w:rsidR="00FF5ACA" w:rsidRPr="00BF074B" w:rsidTr="00B62148">
        <w:trPr>
          <w:cantSplit/>
          <w:trHeight w:hRule="exact" w:val="227"/>
          <w:jc w:val="center"/>
        </w:trPr>
        <w:tc>
          <w:tcPr>
            <w:tcW w:w="3063" w:type="dxa"/>
            <w:tcBorders>
              <w:top w:val="nil"/>
              <w:left w:val="single" w:sz="4" w:space="0" w:color="auto"/>
              <w:bottom w:val="nil"/>
              <w:right w:val="single" w:sz="4" w:space="0" w:color="auto"/>
            </w:tcBorders>
            <w:vAlign w:val="center"/>
          </w:tcPr>
          <w:p w:rsidR="00FF5ACA" w:rsidRPr="00BF074B" w:rsidRDefault="00FF5ACA" w:rsidP="00B62148">
            <w:pPr>
              <w:ind w:left="13"/>
              <w:rPr>
                <w:rFonts w:cs="Times New Roman"/>
                <w:sz w:val="14"/>
                <w:szCs w:val="14"/>
                <w:rtl/>
                <w:lang w:val="en-GB"/>
              </w:rPr>
            </w:pPr>
            <w:r w:rsidRPr="00BF074B">
              <w:rPr>
                <w:rFonts w:cs="Times New Roman"/>
                <w:sz w:val="14"/>
                <w:szCs w:val="14"/>
              </w:rPr>
              <w:t>Number of Licensed Road Vehicles</w:t>
            </w:r>
            <w:r w:rsidRPr="00BF074B">
              <w:rPr>
                <w:rFonts w:cs="Times New Roman"/>
                <w:sz w:val="14"/>
                <w:szCs w:val="14"/>
                <w:vertAlign w:val="superscript"/>
              </w:rPr>
              <w:t xml:space="preserve"> </w:t>
            </w:r>
          </w:p>
        </w:tc>
        <w:tc>
          <w:tcPr>
            <w:tcW w:w="774" w:type="dxa"/>
            <w:tcBorders>
              <w:top w:val="nil"/>
              <w:left w:val="single" w:sz="4" w:space="0" w:color="auto"/>
              <w:bottom w:val="nil"/>
              <w:right w:val="nil"/>
            </w:tcBorders>
            <w:vAlign w:val="center"/>
          </w:tcPr>
          <w:p w:rsidR="00FF5ACA" w:rsidRPr="00BF074B" w:rsidRDefault="00FF5ACA" w:rsidP="00B62148">
            <w:pPr>
              <w:ind w:left="113"/>
              <w:jc w:val="right"/>
              <w:rPr>
                <w:rFonts w:cs="Times New Roman"/>
                <w:sz w:val="14"/>
                <w:szCs w:val="14"/>
                <w:rtl/>
              </w:rPr>
            </w:pPr>
            <w:r w:rsidRPr="00BF074B">
              <w:rPr>
                <w:rFonts w:cs="Times New Roman"/>
                <w:sz w:val="14"/>
                <w:szCs w:val="14"/>
              </w:rPr>
              <w:t>217,007</w:t>
            </w:r>
          </w:p>
        </w:tc>
        <w:tc>
          <w:tcPr>
            <w:tcW w:w="775" w:type="dxa"/>
            <w:tcBorders>
              <w:top w:val="nil"/>
              <w:left w:val="nil"/>
              <w:bottom w:val="nil"/>
              <w:right w:val="nil"/>
            </w:tcBorders>
            <w:vAlign w:val="center"/>
          </w:tcPr>
          <w:p w:rsidR="00FF5ACA" w:rsidRPr="00BF074B" w:rsidRDefault="00830AB3" w:rsidP="00B62148">
            <w:pPr>
              <w:ind w:left="113"/>
              <w:jc w:val="right"/>
              <w:rPr>
                <w:rFonts w:cs="Times New Roman"/>
                <w:sz w:val="14"/>
                <w:szCs w:val="14"/>
                <w:rtl/>
              </w:rPr>
            </w:pPr>
            <w:r w:rsidRPr="00BF074B">
              <w:rPr>
                <w:rFonts w:eastAsia="Calibri" w:hint="cs"/>
                <w:snapToGrid w:val="0"/>
                <w:sz w:val="14"/>
                <w:szCs w:val="14"/>
                <w:rtl/>
              </w:rPr>
              <w:t>**</w:t>
            </w:r>
            <w:r w:rsidR="00FF5ACA" w:rsidRPr="00BF074B">
              <w:rPr>
                <w:snapToGrid w:val="0"/>
                <w:sz w:val="14"/>
                <w:szCs w:val="14"/>
              </w:rPr>
              <w:t>144,244</w:t>
            </w:r>
            <w:r w:rsidR="00FF5ACA" w:rsidRPr="00BF074B">
              <w:rPr>
                <w:rFonts w:eastAsia="Calibri" w:hint="cs"/>
                <w:snapToGrid w:val="0"/>
                <w:sz w:val="14"/>
                <w:szCs w:val="14"/>
                <w:rtl/>
              </w:rPr>
              <w:t>**</w:t>
            </w:r>
          </w:p>
        </w:tc>
        <w:tc>
          <w:tcPr>
            <w:tcW w:w="775" w:type="dxa"/>
            <w:tcBorders>
              <w:top w:val="nil"/>
              <w:left w:val="nil"/>
              <w:bottom w:val="nil"/>
              <w:right w:val="single" w:sz="4" w:space="0" w:color="auto"/>
            </w:tcBorders>
            <w:vAlign w:val="center"/>
          </w:tcPr>
          <w:p w:rsidR="00FF5ACA" w:rsidRPr="00BF074B" w:rsidRDefault="00830AB3" w:rsidP="00830AB3">
            <w:pPr>
              <w:ind w:left="113"/>
              <w:jc w:val="right"/>
              <w:rPr>
                <w:rFonts w:cs="Times New Roman"/>
                <w:sz w:val="14"/>
                <w:szCs w:val="14"/>
              </w:rPr>
            </w:pPr>
            <w:r w:rsidRPr="00BF074B">
              <w:rPr>
                <w:rFonts w:eastAsia="Calibri" w:hint="cs"/>
                <w:snapToGrid w:val="0"/>
                <w:sz w:val="14"/>
                <w:szCs w:val="14"/>
                <w:rtl/>
              </w:rPr>
              <w:t>**</w:t>
            </w:r>
            <w:r w:rsidR="00FF5ACA" w:rsidRPr="00BF074B">
              <w:rPr>
                <w:rFonts w:eastAsia="Calibri"/>
                <w:snapToGrid w:val="0"/>
                <w:sz w:val="14"/>
                <w:szCs w:val="14"/>
              </w:rPr>
              <w:t>162,512</w:t>
            </w:r>
          </w:p>
        </w:tc>
      </w:tr>
      <w:tr w:rsidR="00FF5ACA" w:rsidRPr="00BF074B" w:rsidTr="00B62148">
        <w:trPr>
          <w:cantSplit/>
          <w:trHeight w:hRule="exact" w:val="227"/>
          <w:jc w:val="center"/>
        </w:trPr>
        <w:tc>
          <w:tcPr>
            <w:tcW w:w="3063" w:type="dxa"/>
            <w:tcBorders>
              <w:top w:val="nil"/>
              <w:left w:val="single" w:sz="4" w:space="0" w:color="auto"/>
              <w:bottom w:val="nil"/>
              <w:right w:val="single" w:sz="4" w:space="0" w:color="auto"/>
            </w:tcBorders>
            <w:vAlign w:val="center"/>
          </w:tcPr>
          <w:p w:rsidR="00FF5ACA" w:rsidRPr="00BF074B" w:rsidRDefault="00FF5ACA" w:rsidP="00B62148">
            <w:pPr>
              <w:ind w:left="13"/>
              <w:rPr>
                <w:rFonts w:cs="Times New Roman"/>
                <w:sz w:val="14"/>
                <w:szCs w:val="14"/>
                <w:rtl/>
                <w:lang w:val="en-GB"/>
              </w:rPr>
            </w:pPr>
            <w:r w:rsidRPr="00BF074B">
              <w:rPr>
                <w:rFonts w:cs="Times New Roman"/>
                <w:sz w:val="14"/>
                <w:szCs w:val="14"/>
              </w:rPr>
              <w:t xml:space="preserve">Number of Items Received by Mail </w:t>
            </w:r>
          </w:p>
        </w:tc>
        <w:tc>
          <w:tcPr>
            <w:tcW w:w="774" w:type="dxa"/>
            <w:tcBorders>
              <w:top w:val="nil"/>
              <w:left w:val="single" w:sz="4" w:space="0" w:color="auto"/>
              <w:bottom w:val="nil"/>
              <w:right w:val="nil"/>
            </w:tcBorders>
            <w:vAlign w:val="center"/>
          </w:tcPr>
          <w:p w:rsidR="00FF5ACA" w:rsidRPr="00BF074B" w:rsidRDefault="00830AB3" w:rsidP="001B2172">
            <w:pPr>
              <w:ind w:left="113"/>
              <w:jc w:val="right"/>
              <w:rPr>
                <w:rFonts w:cs="Times New Roman"/>
                <w:sz w:val="14"/>
                <w:szCs w:val="14"/>
                <w:rtl/>
              </w:rPr>
            </w:pPr>
            <w:r w:rsidRPr="00BF074B">
              <w:rPr>
                <w:rFonts w:eastAsia="Calibri" w:hint="cs"/>
                <w:snapToGrid w:val="0"/>
                <w:sz w:val="14"/>
                <w:szCs w:val="14"/>
                <w:rtl/>
              </w:rPr>
              <w:t>*</w:t>
            </w:r>
            <w:r w:rsidR="00FF5ACA" w:rsidRPr="00BF074B">
              <w:rPr>
                <w:snapToGrid w:val="0"/>
                <w:sz w:val="14"/>
                <w:szCs w:val="14"/>
              </w:rPr>
              <w:t>588,940</w:t>
            </w:r>
            <w:r w:rsidR="00FF5ACA" w:rsidRPr="00BF074B">
              <w:rPr>
                <w:rFonts w:eastAsia="Calibri" w:hint="cs"/>
                <w:snapToGrid w:val="0"/>
                <w:sz w:val="14"/>
                <w:szCs w:val="14"/>
                <w:rtl/>
              </w:rPr>
              <w:t>**</w:t>
            </w:r>
          </w:p>
        </w:tc>
        <w:tc>
          <w:tcPr>
            <w:tcW w:w="775" w:type="dxa"/>
            <w:tcBorders>
              <w:top w:val="nil"/>
              <w:left w:val="nil"/>
              <w:bottom w:val="nil"/>
              <w:right w:val="nil"/>
            </w:tcBorders>
            <w:vAlign w:val="center"/>
          </w:tcPr>
          <w:p w:rsidR="00FF5ACA" w:rsidRPr="00BF074B" w:rsidRDefault="00830AB3" w:rsidP="00B62148">
            <w:pPr>
              <w:ind w:left="113"/>
              <w:jc w:val="right"/>
              <w:rPr>
                <w:rFonts w:cs="Times New Roman"/>
                <w:sz w:val="14"/>
                <w:szCs w:val="14"/>
                <w:rtl/>
              </w:rPr>
            </w:pPr>
            <w:r w:rsidRPr="00BF074B">
              <w:rPr>
                <w:rFonts w:eastAsia="Calibri" w:hint="cs"/>
                <w:snapToGrid w:val="0"/>
                <w:sz w:val="14"/>
                <w:szCs w:val="14"/>
                <w:rtl/>
              </w:rPr>
              <w:t>**</w:t>
            </w:r>
            <w:r w:rsidR="00FF5ACA" w:rsidRPr="00BF074B">
              <w:rPr>
                <w:snapToGrid w:val="0"/>
                <w:sz w:val="14"/>
                <w:szCs w:val="14"/>
              </w:rPr>
              <w:t>445,926</w:t>
            </w:r>
            <w:r w:rsidR="00FF5ACA" w:rsidRPr="00BF074B">
              <w:rPr>
                <w:rFonts w:hint="cs"/>
                <w:snapToGrid w:val="0"/>
                <w:sz w:val="14"/>
                <w:szCs w:val="14"/>
                <w:rtl/>
              </w:rPr>
              <w:t>**</w:t>
            </w:r>
          </w:p>
        </w:tc>
        <w:tc>
          <w:tcPr>
            <w:tcW w:w="775" w:type="dxa"/>
            <w:tcBorders>
              <w:top w:val="nil"/>
              <w:left w:val="nil"/>
              <w:bottom w:val="nil"/>
              <w:right w:val="single" w:sz="4" w:space="0" w:color="auto"/>
            </w:tcBorders>
            <w:vAlign w:val="center"/>
          </w:tcPr>
          <w:p w:rsidR="00FF5ACA" w:rsidRPr="00BF074B" w:rsidRDefault="00830AB3" w:rsidP="00B62148">
            <w:pPr>
              <w:ind w:left="113"/>
              <w:jc w:val="right"/>
              <w:rPr>
                <w:rFonts w:cs="Times New Roman"/>
                <w:sz w:val="14"/>
                <w:szCs w:val="14"/>
                <w:rtl/>
              </w:rPr>
            </w:pPr>
            <w:r w:rsidRPr="00BF074B">
              <w:rPr>
                <w:rFonts w:eastAsia="Calibri" w:hint="cs"/>
                <w:snapToGrid w:val="0"/>
                <w:sz w:val="14"/>
                <w:szCs w:val="14"/>
                <w:rtl/>
              </w:rPr>
              <w:t>**</w:t>
            </w:r>
            <w:r w:rsidR="00FF5ACA" w:rsidRPr="00BF074B">
              <w:rPr>
                <w:snapToGrid w:val="0"/>
                <w:sz w:val="14"/>
                <w:szCs w:val="14"/>
              </w:rPr>
              <w:t>439,535</w:t>
            </w:r>
            <w:r w:rsidR="00FF5ACA" w:rsidRPr="00BF074B">
              <w:rPr>
                <w:rFonts w:eastAsia="Calibri" w:hint="cs"/>
                <w:snapToGrid w:val="0"/>
                <w:sz w:val="14"/>
                <w:szCs w:val="14"/>
                <w:rtl/>
              </w:rPr>
              <w:t>**</w:t>
            </w:r>
          </w:p>
        </w:tc>
      </w:tr>
      <w:tr w:rsidR="00FF5ACA" w:rsidRPr="00BF074B" w:rsidTr="00B62148">
        <w:trPr>
          <w:cantSplit/>
          <w:trHeight w:hRule="exact" w:val="227"/>
          <w:jc w:val="center"/>
        </w:trPr>
        <w:tc>
          <w:tcPr>
            <w:tcW w:w="3063" w:type="dxa"/>
            <w:tcBorders>
              <w:top w:val="nil"/>
              <w:left w:val="single" w:sz="4" w:space="0" w:color="auto"/>
              <w:bottom w:val="nil"/>
              <w:right w:val="single" w:sz="4" w:space="0" w:color="auto"/>
            </w:tcBorders>
            <w:vAlign w:val="center"/>
          </w:tcPr>
          <w:p w:rsidR="00FF5ACA" w:rsidRPr="00BF074B" w:rsidRDefault="00FF5ACA" w:rsidP="00B62148">
            <w:pPr>
              <w:ind w:left="13"/>
              <w:rPr>
                <w:rFonts w:cs="Times New Roman"/>
                <w:sz w:val="14"/>
                <w:szCs w:val="14"/>
              </w:rPr>
            </w:pPr>
            <w:r w:rsidRPr="00BF074B">
              <w:rPr>
                <w:rFonts w:cs="Times New Roman"/>
                <w:sz w:val="14"/>
                <w:szCs w:val="14"/>
              </w:rPr>
              <w:t xml:space="preserve">Number of Items Dispatched by Mail </w:t>
            </w:r>
          </w:p>
        </w:tc>
        <w:tc>
          <w:tcPr>
            <w:tcW w:w="774" w:type="dxa"/>
            <w:tcBorders>
              <w:top w:val="nil"/>
              <w:left w:val="single" w:sz="4" w:space="0" w:color="auto"/>
              <w:bottom w:val="nil"/>
              <w:right w:val="nil"/>
            </w:tcBorders>
            <w:vAlign w:val="center"/>
          </w:tcPr>
          <w:p w:rsidR="00FF5ACA" w:rsidRPr="00BF074B" w:rsidRDefault="00830AB3" w:rsidP="001B2172">
            <w:pPr>
              <w:ind w:left="113"/>
              <w:jc w:val="right"/>
              <w:rPr>
                <w:rFonts w:cs="Times New Roman"/>
                <w:sz w:val="14"/>
                <w:szCs w:val="14"/>
              </w:rPr>
            </w:pPr>
            <w:r w:rsidRPr="00BF074B">
              <w:rPr>
                <w:rFonts w:eastAsia="Calibri" w:hint="cs"/>
                <w:snapToGrid w:val="0"/>
                <w:sz w:val="14"/>
                <w:szCs w:val="14"/>
                <w:rtl/>
              </w:rPr>
              <w:t>*</w:t>
            </w:r>
            <w:r w:rsidR="00FF5ACA" w:rsidRPr="00BF074B">
              <w:rPr>
                <w:snapToGrid w:val="0"/>
                <w:sz w:val="14"/>
                <w:szCs w:val="14"/>
              </w:rPr>
              <w:t>348,578</w:t>
            </w:r>
            <w:r w:rsidR="00FF5ACA" w:rsidRPr="00BF074B">
              <w:rPr>
                <w:rFonts w:eastAsia="Calibri" w:hint="cs"/>
                <w:snapToGrid w:val="0"/>
                <w:sz w:val="14"/>
                <w:szCs w:val="14"/>
                <w:rtl/>
              </w:rPr>
              <w:t>**</w:t>
            </w:r>
          </w:p>
        </w:tc>
        <w:tc>
          <w:tcPr>
            <w:tcW w:w="775" w:type="dxa"/>
            <w:tcBorders>
              <w:top w:val="nil"/>
              <w:left w:val="nil"/>
              <w:bottom w:val="nil"/>
              <w:right w:val="nil"/>
            </w:tcBorders>
            <w:vAlign w:val="center"/>
          </w:tcPr>
          <w:p w:rsidR="00FF5ACA" w:rsidRPr="00BF074B" w:rsidRDefault="00830AB3" w:rsidP="00B62148">
            <w:pPr>
              <w:ind w:left="113"/>
              <w:jc w:val="right"/>
              <w:rPr>
                <w:rFonts w:cs="Times New Roman"/>
                <w:sz w:val="14"/>
                <w:szCs w:val="14"/>
              </w:rPr>
            </w:pPr>
            <w:r w:rsidRPr="00BF074B">
              <w:rPr>
                <w:rFonts w:eastAsia="Calibri" w:hint="cs"/>
                <w:snapToGrid w:val="0"/>
                <w:sz w:val="14"/>
                <w:szCs w:val="14"/>
                <w:rtl/>
              </w:rPr>
              <w:t>**</w:t>
            </w:r>
            <w:r w:rsidR="00FF5ACA" w:rsidRPr="00BF074B">
              <w:rPr>
                <w:snapToGrid w:val="0"/>
                <w:sz w:val="14"/>
                <w:szCs w:val="14"/>
              </w:rPr>
              <w:t>127,953</w:t>
            </w:r>
            <w:r w:rsidR="00FF5ACA" w:rsidRPr="00BF074B">
              <w:rPr>
                <w:rFonts w:hint="cs"/>
                <w:snapToGrid w:val="0"/>
                <w:sz w:val="14"/>
                <w:szCs w:val="14"/>
                <w:rtl/>
              </w:rPr>
              <w:t>**</w:t>
            </w:r>
          </w:p>
        </w:tc>
        <w:tc>
          <w:tcPr>
            <w:tcW w:w="775" w:type="dxa"/>
            <w:tcBorders>
              <w:top w:val="nil"/>
              <w:left w:val="nil"/>
              <w:bottom w:val="nil"/>
              <w:right w:val="single" w:sz="4" w:space="0" w:color="auto"/>
            </w:tcBorders>
            <w:vAlign w:val="center"/>
          </w:tcPr>
          <w:p w:rsidR="00FF5ACA" w:rsidRPr="00BF074B" w:rsidRDefault="00830AB3" w:rsidP="00B62148">
            <w:pPr>
              <w:ind w:left="113"/>
              <w:jc w:val="right"/>
              <w:rPr>
                <w:rFonts w:cs="Times New Roman"/>
                <w:sz w:val="14"/>
                <w:szCs w:val="14"/>
              </w:rPr>
            </w:pPr>
            <w:r w:rsidRPr="00BF074B">
              <w:rPr>
                <w:rFonts w:eastAsia="Calibri" w:hint="cs"/>
                <w:snapToGrid w:val="0"/>
                <w:sz w:val="14"/>
                <w:szCs w:val="14"/>
                <w:rtl/>
              </w:rPr>
              <w:t>**</w:t>
            </w:r>
            <w:r w:rsidR="00FF5ACA" w:rsidRPr="00BF074B">
              <w:rPr>
                <w:snapToGrid w:val="0"/>
                <w:sz w:val="14"/>
                <w:szCs w:val="14"/>
              </w:rPr>
              <w:t>137,599</w:t>
            </w:r>
            <w:r w:rsidR="00FF5ACA" w:rsidRPr="00BF074B">
              <w:rPr>
                <w:rFonts w:eastAsia="Calibri" w:hint="cs"/>
                <w:snapToGrid w:val="0"/>
                <w:sz w:val="14"/>
                <w:szCs w:val="14"/>
                <w:rtl/>
              </w:rPr>
              <w:t>**</w:t>
            </w:r>
          </w:p>
        </w:tc>
      </w:tr>
      <w:tr w:rsidR="00FF5ACA" w:rsidRPr="00BF074B" w:rsidTr="00B62148">
        <w:trPr>
          <w:cantSplit/>
          <w:trHeight w:hRule="exact" w:val="227"/>
          <w:jc w:val="center"/>
        </w:trPr>
        <w:tc>
          <w:tcPr>
            <w:tcW w:w="3063" w:type="dxa"/>
            <w:tcBorders>
              <w:top w:val="nil"/>
              <w:left w:val="single" w:sz="4" w:space="0" w:color="auto"/>
              <w:bottom w:val="nil"/>
              <w:right w:val="single" w:sz="4" w:space="0" w:color="auto"/>
            </w:tcBorders>
            <w:vAlign w:val="center"/>
          </w:tcPr>
          <w:p w:rsidR="00FF5ACA" w:rsidRPr="00BF074B" w:rsidRDefault="00FF5ACA" w:rsidP="00B62148">
            <w:pPr>
              <w:pStyle w:val="xl37"/>
              <w:pBdr>
                <w:bottom w:val="none" w:sz="0" w:space="0" w:color="auto"/>
              </w:pBdr>
              <w:overflowPunct w:val="0"/>
              <w:autoSpaceDE w:val="0"/>
              <w:autoSpaceDN w:val="0"/>
              <w:adjustRightInd w:val="0"/>
              <w:spacing w:before="0" w:beforeAutospacing="0" w:after="0" w:afterAutospacing="0"/>
              <w:ind w:left="13"/>
              <w:textAlignment w:val="baseline"/>
            </w:pPr>
            <w:r w:rsidRPr="00BF074B">
              <w:t>Number of Cellular Phone Subscribers</w:t>
            </w:r>
            <w:r w:rsidRPr="00BF074B">
              <w:rPr>
                <w:vertAlign w:val="superscript"/>
              </w:rPr>
              <w:t xml:space="preserve"> </w:t>
            </w:r>
          </w:p>
        </w:tc>
        <w:tc>
          <w:tcPr>
            <w:tcW w:w="774" w:type="dxa"/>
            <w:tcBorders>
              <w:top w:val="nil"/>
              <w:left w:val="single" w:sz="4" w:space="0" w:color="auto"/>
              <w:bottom w:val="nil"/>
              <w:right w:val="nil"/>
            </w:tcBorders>
            <w:vAlign w:val="center"/>
          </w:tcPr>
          <w:p w:rsidR="00FF5ACA" w:rsidRPr="00BF074B" w:rsidRDefault="00FF5ACA" w:rsidP="00B62148">
            <w:pPr>
              <w:ind w:left="113"/>
              <w:jc w:val="right"/>
              <w:rPr>
                <w:rFonts w:cs="Times New Roman"/>
                <w:sz w:val="14"/>
                <w:szCs w:val="14"/>
              </w:rPr>
            </w:pPr>
            <w:r w:rsidRPr="00BF074B">
              <w:rPr>
                <w:rFonts w:cs="Times New Roman"/>
                <w:sz w:val="14"/>
                <w:szCs w:val="14"/>
              </w:rPr>
              <w:t>3,190,233</w:t>
            </w:r>
          </w:p>
        </w:tc>
        <w:tc>
          <w:tcPr>
            <w:tcW w:w="775" w:type="dxa"/>
            <w:tcBorders>
              <w:top w:val="nil"/>
              <w:left w:val="nil"/>
              <w:bottom w:val="nil"/>
              <w:right w:val="nil"/>
            </w:tcBorders>
            <w:vAlign w:val="center"/>
          </w:tcPr>
          <w:p w:rsidR="00FF5ACA" w:rsidRPr="00BF074B" w:rsidRDefault="00FF5ACA" w:rsidP="00B62148">
            <w:pPr>
              <w:ind w:left="113"/>
              <w:jc w:val="right"/>
              <w:rPr>
                <w:rFonts w:cs="Times New Roman"/>
                <w:sz w:val="14"/>
                <w:szCs w:val="14"/>
              </w:rPr>
            </w:pPr>
            <w:r w:rsidRPr="00BF074B">
              <w:rPr>
                <w:snapToGrid w:val="0"/>
                <w:sz w:val="14"/>
                <w:szCs w:val="14"/>
              </w:rPr>
              <w:t>3,267,819</w:t>
            </w:r>
          </w:p>
        </w:tc>
        <w:tc>
          <w:tcPr>
            <w:tcW w:w="775" w:type="dxa"/>
            <w:tcBorders>
              <w:top w:val="nil"/>
              <w:left w:val="nil"/>
              <w:bottom w:val="nil"/>
              <w:right w:val="single" w:sz="4" w:space="0" w:color="auto"/>
            </w:tcBorders>
            <w:vAlign w:val="center"/>
          </w:tcPr>
          <w:p w:rsidR="00FF5ACA" w:rsidRPr="00BF074B" w:rsidRDefault="00FF5ACA" w:rsidP="00B62148">
            <w:pPr>
              <w:ind w:left="113"/>
              <w:jc w:val="right"/>
              <w:rPr>
                <w:rFonts w:cs="Times New Roman"/>
                <w:sz w:val="14"/>
                <w:szCs w:val="14"/>
              </w:rPr>
            </w:pPr>
            <w:r w:rsidRPr="00BF074B">
              <w:rPr>
                <w:snapToGrid w:val="0"/>
                <w:sz w:val="14"/>
                <w:szCs w:val="14"/>
              </w:rPr>
              <w:t>3,290,774</w:t>
            </w:r>
          </w:p>
        </w:tc>
      </w:tr>
      <w:tr w:rsidR="00FF5ACA" w:rsidRPr="00BF074B" w:rsidTr="00B62148">
        <w:trPr>
          <w:cantSplit/>
          <w:trHeight w:hRule="exact" w:val="227"/>
          <w:jc w:val="center"/>
        </w:trPr>
        <w:tc>
          <w:tcPr>
            <w:tcW w:w="3063" w:type="dxa"/>
            <w:tcBorders>
              <w:top w:val="nil"/>
              <w:left w:val="single" w:sz="4" w:space="0" w:color="auto"/>
              <w:bottom w:val="nil"/>
              <w:right w:val="single" w:sz="4" w:space="0" w:color="auto"/>
            </w:tcBorders>
            <w:vAlign w:val="center"/>
          </w:tcPr>
          <w:p w:rsidR="00FF5ACA" w:rsidRPr="00BF074B" w:rsidRDefault="00FF5ACA" w:rsidP="00B62148">
            <w:pPr>
              <w:ind w:left="13"/>
              <w:rPr>
                <w:rFonts w:cs="Times New Roman"/>
                <w:sz w:val="14"/>
                <w:szCs w:val="14"/>
              </w:rPr>
            </w:pPr>
            <w:r w:rsidRPr="00BF074B">
              <w:rPr>
                <w:rFonts w:cs="Times New Roman"/>
                <w:sz w:val="14"/>
                <w:szCs w:val="14"/>
              </w:rPr>
              <w:t xml:space="preserve">Number of Landline Telephones </w:t>
            </w:r>
          </w:p>
        </w:tc>
        <w:tc>
          <w:tcPr>
            <w:tcW w:w="774" w:type="dxa"/>
            <w:tcBorders>
              <w:top w:val="nil"/>
              <w:left w:val="single" w:sz="4" w:space="0" w:color="auto"/>
              <w:bottom w:val="nil"/>
              <w:right w:val="nil"/>
            </w:tcBorders>
            <w:vAlign w:val="center"/>
          </w:tcPr>
          <w:p w:rsidR="00FF5ACA" w:rsidRPr="00BF074B" w:rsidRDefault="00FF5ACA" w:rsidP="00B62148">
            <w:pPr>
              <w:ind w:left="113"/>
              <w:jc w:val="right"/>
              <w:rPr>
                <w:rFonts w:cs="Times New Roman"/>
                <w:sz w:val="14"/>
                <w:szCs w:val="14"/>
              </w:rPr>
            </w:pPr>
            <w:r w:rsidRPr="00BF074B">
              <w:rPr>
                <w:rFonts w:cs="Times New Roman"/>
                <w:sz w:val="14"/>
                <w:szCs w:val="14"/>
              </w:rPr>
              <w:t>393,880</w:t>
            </w:r>
          </w:p>
        </w:tc>
        <w:tc>
          <w:tcPr>
            <w:tcW w:w="775" w:type="dxa"/>
            <w:tcBorders>
              <w:top w:val="nil"/>
              <w:left w:val="nil"/>
              <w:bottom w:val="nil"/>
              <w:right w:val="nil"/>
            </w:tcBorders>
            <w:vAlign w:val="center"/>
          </w:tcPr>
          <w:p w:rsidR="00FF5ACA" w:rsidRPr="00BF074B" w:rsidRDefault="00FF5ACA" w:rsidP="00B62148">
            <w:pPr>
              <w:ind w:left="113"/>
              <w:jc w:val="right"/>
              <w:rPr>
                <w:rFonts w:cs="Times New Roman"/>
                <w:sz w:val="14"/>
                <w:szCs w:val="14"/>
              </w:rPr>
            </w:pPr>
            <w:r w:rsidRPr="00BF074B">
              <w:rPr>
                <w:snapToGrid w:val="0"/>
                <w:sz w:val="14"/>
                <w:szCs w:val="14"/>
              </w:rPr>
              <w:t>403,025</w:t>
            </w:r>
          </w:p>
        </w:tc>
        <w:tc>
          <w:tcPr>
            <w:tcW w:w="775" w:type="dxa"/>
            <w:tcBorders>
              <w:top w:val="nil"/>
              <w:left w:val="nil"/>
              <w:bottom w:val="nil"/>
              <w:right w:val="single" w:sz="4" w:space="0" w:color="auto"/>
            </w:tcBorders>
            <w:vAlign w:val="center"/>
          </w:tcPr>
          <w:p w:rsidR="00FF5ACA" w:rsidRPr="00BF074B" w:rsidRDefault="00FF5ACA" w:rsidP="00B62148">
            <w:pPr>
              <w:ind w:left="113"/>
              <w:jc w:val="right"/>
              <w:rPr>
                <w:rFonts w:cs="Times New Roman"/>
                <w:sz w:val="14"/>
                <w:szCs w:val="14"/>
              </w:rPr>
            </w:pPr>
            <w:r w:rsidRPr="00BF074B">
              <w:rPr>
                <w:snapToGrid w:val="0"/>
                <w:sz w:val="14"/>
                <w:szCs w:val="14"/>
              </w:rPr>
              <w:t>403,118</w:t>
            </w:r>
          </w:p>
        </w:tc>
      </w:tr>
      <w:tr w:rsidR="00FF5ACA" w:rsidRPr="00BF074B" w:rsidTr="00B62148">
        <w:trPr>
          <w:cantSplit/>
          <w:trHeight w:hRule="exact" w:val="227"/>
          <w:jc w:val="center"/>
        </w:trPr>
        <w:tc>
          <w:tcPr>
            <w:tcW w:w="3063" w:type="dxa"/>
            <w:tcBorders>
              <w:top w:val="nil"/>
              <w:left w:val="single" w:sz="4" w:space="0" w:color="auto"/>
              <w:bottom w:val="single" w:sz="4" w:space="0" w:color="auto"/>
              <w:right w:val="single" w:sz="4" w:space="0" w:color="auto"/>
            </w:tcBorders>
            <w:vAlign w:val="center"/>
          </w:tcPr>
          <w:p w:rsidR="00FF5ACA" w:rsidRPr="00BF074B" w:rsidRDefault="00FF5ACA" w:rsidP="00B62148">
            <w:pPr>
              <w:ind w:left="13"/>
              <w:rPr>
                <w:rFonts w:cs="Times New Roman"/>
                <w:sz w:val="14"/>
                <w:szCs w:val="14"/>
                <w:rtl/>
              </w:rPr>
            </w:pPr>
            <w:r w:rsidRPr="00BF074B">
              <w:rPr>
                <w:rFonts w:cs="Times New Roman"/>
                <w:sz w:val="14"/>
                <w:szCs w:val="14"/>
              </w:rPr>
              <w:t>Average Number of Calls Per Month (in million)***</w:t>
            </w:r>
          </w:p>
        </w:tc>
        <w:tc>
          <w:tcPr>
            <w:tcW w:w="774" w:type="dxa"/>
            <w:tcBorders>
              <w:top w:val="nil"/>
              <w:left w:val="single" w:sz="4" w:space="0" w:color="auto"/>
              <w:bottom w:val="single" w:sz="4" w:space="0" w:color="auto"/>
              <w:right w:val="nil"/>
            </w:tcBorders>
            <w:vAlign w:val="center"/>
          </w:tcPr>
          <w:p w:rsidR="00FF5ACA" w:rsidRPr="00BF074B" w:rsidRDefault="00FF5ACA" w:rsidP="00B62148">
            <w:pPr>
              <w:ind w:left="113"/>
              <w:jc w:val="right"/>
              <w:rPr>
                <w:rFonts w:cs="Times New Roman"/>
                <w:sz w:val="14"/>
                <w:szCs w:val="14"/>
              </w:rPr>
            </w:pPr>
            <w:r w:rsidRPr="00BF074B">
              <w:rPr>
                <w:rFonts w:cs="Times New Roman"/>
                <w:sz w:val="14"/>
                <w:szCs w:val="14"/>
              </w:rPr>
              <w:t>101.3</w:t>
            </w:r>
          </w:p>
        </w:tc>
        <w:tc>
          <w:tcPr>
            <w:tcW w:w="775" w:type="dxa"/>
            <w:tcBorders>
              <w:top w:val="nil"/>
              <w:left w:val="nil"/>
              <w:bottom w:val="single" w:sz="4" w:space="0" w:color="auto"/>
              <w:right w:val="nil"/>
            </w:tcBorders>
            <w:vAlign w:val="center"/>
          </w:tcPr>
          <w:p w:rsidR="00FF5ACA" w:rsidRPr="00BF074B" w:rsidRDefault="00FF5ACA" w:rsidP="00B62148">
            <w:pPr>
              <w:ind w:left="113"/>
              <w:jc w:val="right"/>
              <w:rPr>
                <w:rFonts w:cs="Times New Roman"/>
                <w:sz w:val="14"/>
                <w:szCs w:val="14"/>
              </w:rPr>
            </w:pPr>
            <w:r w:rsidRPr="00BF074B">
              <w:rPr>
                <w:rFonts w:eastAsia="Calibri" w:hint="cs"/>
                <w:snapToGrid w:val="0"/>
                <w:sz w:val="14"/>
                <w:szCs w:val="14"/>
                <w:rtl/>
              </w:rPr>
              <w:t>103.3</w:t>
            </w:r>
          </w:p>
        </w:tc>
        <w:tc>
          <w:tcPr>
            <w:tcW w:w="775" w:type="dxa"/>
            <w:tcBorders>
              <w:top w:val="nil"/>
              <w:left w:val="nil"/>
              <w:bottom w:val="single" w:sz="4" w:space="0" w:color="auto"/>
              <w:right w:val="single" w:sz="4" w:space="0" w:color="auto"/>
            </w:tcBorders>
            <w:vAlign w:val="center"/>
          </w:tcPr>
          <w:p w:rsidR="00FF5ACA" w:rsidRPr="00BF074B" w:rsidRDefault="00FF5ACA" w:rsidP="00830AB3">
            <w:pPr>
              <w:ind w:left="113"/>
              <w:jc w:val="right"/>
              <w:rPr>
                <w:rFonts w:cs="Times New Roman"/>
                <w:sz w:val="14"/>
                <w:szCs w:val="14"/>
              </w:rPr>
            </w:pPr>
            <w:r w:rsidRPr="00BF074B">
              <w:rPr>
                <w:rFonts w:cs="Times New Roman"/>
                <w:sz w:val="14"/>
                <w:szCs w:val="14"/>
              </w:rPr>
              <w:t>-</w:t>
            </w:r>
          </w:p>
        </w:tc>
      </w:tr>
    </w:tbl>
    <w:p w:rsidR="00FF5ACA" w:rsidRPr="00BF074B" w:rsidRDefault="00FF5ACA" w:rsidP="00FF5ACA">
      <w:pPr>
        <w:pStyle w:val="BodyText"/>
        <w:ind w:left="84"/>
        <w:jc w:val="lowKashida"/>
        <w:rPr>
          <w:sz w:val="12"/>
          <w:szCs w:val="12"/>
          <w:lang w:eastAsia="ar-SA"/>
        </w:rPr>
      </w:pPr>
      <w:r w:rsidRPr="00BF074B">
        <w:rPr>
          <w:rFonts w:cs="Simplified Arabic"/>
          <w:sz w:val="10"/>
          <w:szCs w:val="10"/>
        </w:rPr>
        <w:t>*:</w:t>
      </w:r>
      <w:r w:rsidRPr="00BF074B">
        <w:rPr>
          <w:rFonts w:cs="Simplified Arabic"/>
          <w:sz w:val="14"/>
          <w:szCs w:val="14"/>
        </w:rPr>
        <w:t xml:space="preserve"> </w:t>
      </w:r>
      <w:r w:rsidRPr="00BF074B">
        <w:rPr>
          <w:sz w:val="14"/>
          <w:szCs w:val="14"/>
        </w:rPr>
        <w:t>Data doesn’t Include that part of Jerusalem which was annexed forcefully by Israel following its occupation of the West Bank in 1967.</w:t>
      </w:r>
    </w:p>
    <w:p w:rsidR="00FF5ACA" w:rsidRPr="00BF074B" w:rsidRDefault="00FF5ACA" w:rsidP="00FF5ACA">
      <w:pPr>
        <w:ind w:right="572"/>
        <w:rPr>
          <w:rFonts w:cs="Miriam"/>
          <w:sz w:val="14"/>
          <w:szCs w:val="14"/>
          <w:rtl/>
        </w:rPr>
      </w:pPr>
      <w:r w:rsidRPr="00BF074B">
        <w:rPr>
          <w:rFonts w:cs="Miriam"/>
          <w:sz w:val="14"/>
          <w:szCs w:val="14"/>
        </w:rPr>
        <w:t xml:space="preserve"> </w:t>
      </w:r>
      <w:r w:rsidRPr="00BF074B">
        <w:rPr>
          <w:rFonts w:cs="Miriam"/>
          <w:sz w:val="10"/>
          <w:szCs w:val="10"/>
        </w:rPr>
        <w:t xml:space="preserve">  **:</w:t>
      </w:r>
      <w:r w:rsidRPr="00BF074B">
        <w:rPr>
          <w:rFonts w:cs="Miriam"/>
          <w:sz w:val="14"/>
          <w:szCs w:val="14"/>
        </w:rPr>
        <w:t xml:space="preserve"> Data doesn’t include Gaza strip.</w:t>
      </w:r>
    </w:p>
    <w:p w:rsidR="00FF5ACA" w:rsidRPr="00BF074B" w:rsidRDefault="00FF5ACA" w:rsidP="00FF5ACA">
      <w:pPr>
        <w:ind w:right="572"/>
        <w:rPr>
          <w:rFonts w:cs="Miriam"/>
          <w:sz w:val="14"/>
          <w:szCs w:val="14"/>
        </w:rPr>
      </w:pPr>
      <w:r w:rsidRPr="00BF074B">
        <w:rPr>
          <w:rFonts w:cs="Miriam"/>
          <w:sz w:val="14"/>
          <w:szCs w:val="14"/>
        </w:rPr>
        <w:t xml:space="preserve">  </w:t>
      </w:r>
      <w:r w:rsidRPr="00BF074B">
        <w:rPr>
          <w:rFonts w:cs="Miriam"/>
          <w:sz w:val="10"/>
          <w:szCs w:val="10"/>
        </w:rPr>
        <w:t xml:space="preserve">***: </w:t>
      </w:r>
      <w:r w:rsidRPr="00BF074B">
        <w:rPr>
          <w:rFonts w:cs="Miriam"/>
          <w:sz w:val="14"/>
          <w:szCs w:val="14"/>
        </w:rPr>
        <w:t>Average monthly number of calls doesn’t include international calls.</w:t>
      </w:r>
    </w:p>
    <w:p w:rsidR="00FF5ACA" w:rsidRDefault="00FF5ACA" w:rsidP="00FF5ACA">
      <w:pPr>
        <w:pStyle w:val="BodyText3"/>
        <w:rPr>
          <w:sz w:val="40"/>
          <w:szCs w:val="40"/>
        </w:rPr>
      </w:pPr>
    </w:p>
    <w:p w:rsidR="00BA2CC5" w:rsidRDefault="00BA2CC5" w:rsidP="00FF5ACA">
      <w:pPr>
        <w:pStyle w:val="BodyText3"/>
        <w:rPr>
          <w:sz w:val="40"/>
          <w:szCs w:val="40"/>
        </w:rPr>
      </w:pPr>
    </w:p>
    <w:p w:rsidR="00BA2CC5" w:rsidRDefault="00BA2CC5" w:rsidP="00FF5ACA">
      <w:pPr>
        <w:pStyle w:val="BodyText3"/>
        <w:rPr>
          <w:sz w:val="40"/>
          <w:szCs w:val="40"/>
        </w:rPr>
      </w:pPr>
    </w:p>
    <w:p w:rsidR="00BA2CC5" w:rsidRDefault="00BA2CC5" w:rsidP="00FF5ACA">
      <w:pPr>
        <w:pStyle w:val="BodyText3"/>
        <w:rPr>
          <w:sz w:val="40"/>
          <w:szCs w:val="40"/>
        </w:rPr>
      </w:pPr>
    </w:p>
    <w:p w:rsidR="00BA2CC5" w:rsidRDefault="00BA2CC5" w:rsidP="00FF5ACA">
      <w:pPr>
        <w:pStyle w:val="BodyText3"/>
        <w:rPr>
          <w:sz w:val="40"/>
          <w:szCs w:val="40"/>
        </w:rPr>
      </w:pPr>
    </w:p>
    <w:p w:rsidR="00BA2CC5" w:rsidRDefault="00BA2CC5" w:rsidP="00FF5ACA">
      <w:pPr>
        <w:pStyle w:val="BodyText3"/>
        <w:rPr>
          <w:sz w:val="40"/>
          <w:szCs w:val="40"/>
        </w:rPr>
      </w:pPr>
    </w:p>
    <w:p w:rsidR="00BA2CC5" w:rsidRPr="00BF074B" w:rsidRDefault="00BA2CC5" w:rsidP="00FF5ACA">
      <w:pPr>
        <w:pStyle w:val="BodyText3"/>
        <w:rPr>
          <w:sz w:val="40"/>
          <w:szCs w:val="40"/>
        </w:rPr>
      </w:pPr>
    </w:p>
    <w:p w:rsidR="00BA2CC5" w:rsidRDefault="00BA2CC5">
      <w:pPr>
        <w:overflowPunct/>
        <w:autoSpaceDE/>
        <w:autoSpaceDN/>
        <w:adjustRightInd/>
        <w:textAlignment w:val="auto"/>
        <w:rPr>
          <w:b/>
          <w:bCs/>
          <w:sz w:val="40"/>
          <w:szCs w:val="40"/>
        </w:rPr>
      </w:pPr>
      <w:r>
        <w:rPr>
          <w:sz w:val="40"/>
          <w:szCs w:val="40"/>
        </w:rPr>
        <w:br w:type="page"/>
      </w:r>
    </w:p>
    <w:p w:rsidR="00FF5ACA" w:rsidRPr="00BF074B" w:rsidRDefault="00FF5ACA" w:rsidP="00FF5ACA">
      <w:pPr>
        <w:pStyle w:val="BodyText3"/>
        <w:rPr>
          <w:sz w:val="40"/>
          <w:szCs w:val="40"/>
        </w:rPr>
      </w:pPr>
      <w:r w:rsidRPr="00BF074B">
        <w:rPr>
          <w:sz w:val="40"/>
          <w:szCs w:val="40"/>
        </w:rPr>
        <w:lastRenderedPageBreak/>
        <w:t>Finance &amp; Insurance</w:t>
      </w:r>
    </w:p>
    <w:p w:rsidR="00FF5ACA" w:rsidRPr="00BF074B" w:rsidRDefault="00FF5ACA" w:rsidP="00FF5ACA">
      <w:pPr>
        <w:overflowPunct/>
        <w:autoSpaceDE/>
        <w:autoSpaceDN/>
        <w:adjustRightInd/>
        <w:textAlignment w:val="auto"/>
        <w:sectPr w:rsidR="00FF5ACA" w:rsidRPr="00BF074B" w:rsidSect="008070B0">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FF5ACA" w:rsidRPr="00BF074B" w:rsidRDefault="00FF5ACA" w:rsidP="00FF5ACA">
      <w:pPr>
        <w:pStyle w:val="BodyText3"/>
        <w:rPr>
          <w:sz w:val="16"/>
          <w:szCs w:val="16"/>
          <w:lang w:eastAsia="ar-SA"/>
        </w:rPr>
      </w:pPr>
      <w:r w:rsidRPr="00BF074B">
        <w:rPr>
          <w:sz w:val="16"/>
          <w:szCs w:val="16"/>
          <w:lang w:eastAsia="ar-SA"/>
        </w:rPr>
        <w:lastRenderedPageBreak/>
        <w:t>Indicators for Financial Intermediation in Palestine, 2012-2014</w:t>
      </w:r>
    </w:p>
    <w:p w:rsidR="00FF5ACA" w:rsidRPr="00BF074B" w:rsidRDefault="00FF5ACA" w:rsidP="00FF5ACA">
      <w:pPr>
        <w:pStyle w:val="BodyText3"/>
        <w:rPr>
          <w:sz w:val="10"/>
          <w:szCs w:val="10"/>
        </w:rPr>
      </w:pPr>
    </w:p>
    <w:tbl>
      <w:tblPr>
        <w:bidiVisual/>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77"/>
        <w:gridCol w:w="1077"/>
        <w:gridCol w:w="1076"/>
        <w:gridCol w:w="1873"/>
      </w:tblGrid>
      <w:tr w:rsidR="00FF5ACA" w:rsidRPr="00BF074B" w:rsidTr="00B62148">
        <w:trPr>
          <w:trHeight w:hRule="exact" w:val="170"/>
          <w:jc w:val="center"/>
        </w:trPr>
        <w:tc>
          <w:tcPr>
            <w:tcW w:w="1077" w:type="dxa"/>
            <w:tcBorders>
              <w:top w:val="nil"/>
              <w:left w:val="nil"/>
              <w:bottom w:val="single" w:sz="4" w:space="0" w:color="auto"/>
              <w:right w:val="nil"/>
            </w:tcBorders>
            <w:vAlign w:val="bottom"/>
          </w:tcPr>
          <w:p w:rsidR="00FF5ACA" w:rsidRPr="00BF074B" w:rsidRDefault="00FF5ACA" w:rsidP="00B62148">
            <w:pPr>
              <w:rPr>
                <w:rFonts w:ascii="Arial" w:hAnsi="Arial" w:cs="Arial"/>
                <w:szCs w:val="20"/>
              </w:rPr>
            </w:pPr>
          </w:p>
          <w:p w:rsidR="00FF5ACA" w:rsidRPr="00BF074B" w:rsidRDefault="00FF5ACA" w:rsidP="00B62148">
            <w:pPr>
              <w:rPr>
                <w:rFonts w:ascii="Arial" w:hAnsi="Arial" w:cs="Arial"/>
                <w:szCs w:val="20"/>
              </w:rPr>
            </w:pPr>
          </w:p>
        </w:tc>
        <w:tc>
          <w:tcPr>
            <w:tcW w:w="1077" w:type="dxa"/>
            <w:tcBorders>
              <w:top w:val="nil"/>
              <w:left w:val="nil"/>
              <w:bottom w:val="single" w:sz="4" w:space="0" w:color="auto"/>
              <w:right w:val="nil"/>
            </w:tcBorders>
            <w:vAlign w:val="bottom"/>
          </w:tcPr>
          <w:p w:rsidR="00FF5ACA" w:rsidRPr="00BF074B" w:rsidRDefault="00FF5ACA" w:rsidP="00B62148">
            <w:pPr>
              <w:rPr>
                <w:rFonts w:ascii="Arial" w:hAnsi="Arial" w:cs="Arial"/>
                <w:szCs w:val="20"/>
              </w:rPr>
            </w:pPr>
          </w:p>
        </w:tc>
        <w:tc>
          <w:tcPr>
            <w:tcW w:w="2949" w:type="dxa"/>
            <w:gridSpan w:val="2"/>
            <w:tcBorders>
              <w:top w:val="nil"/>
              <w:left w:val="nil"/>
              <w:bottom w:val="single" w:sz="4" w:space="0" w:color="auto"/>
              <w:right w:val="nil"/>
            </w:tcBorders>
            <w:vAlign w:val="bottom"/>
          </w:tcPr>
          <w:p w:rsidR="00FF5ACA" w:rsidRPr="00BF074B" w:rsidRDefault="00FF5ACA" w:rsidP="00B62148">
            <w:pPr>
              <w:pStyle w:val="xl37"/>
              <w:pBdr>
                <w:bottom w:val="none" w:sz="0" w:space="0" w:color="auto"/>
              </w:pBdr>
              <w:overflowPunct w:val="0"/>
              <w:autoSpaceDE w:val="0"/>
              <w:autoSpaceDN w:val="0"/>
              <w:adjustRightInd w:val="0"/>
              <w:spacing w:before="0" w:beforeAutospacing="0" w:after="0" w:afterAutospacing="0"/>
              <w:textAlignment w:val="baseline"/>
            </w:pPr>
            <w:r w:rsidRPr="00BF074B">
              <w:rPr>
                <w:rFonts w:cs="Tahoma"/>
                <w:sz w:val="12"/>
                <w:szCs w:val="12"/>
              </w:rPr>
              <w:t>Value in Million USD</w:t>
            </w:r>
          </w:p>
        </w:tc>
      </w:tr>
      <w:tr w:rsidR="00FF5ACA" w:rsidRPr="00BF074B" w:rsidTr="00B62148">
        <w:trPr>
          <w:trHeight w:hRule="exact" w:val="397"/>
          <w:jc w:val="center"/>
        </w:trPr>
        <w:tc>
          <w:tcPr>
            <w:tcW w:w="1077"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774843">
            <w:pPr>
              <w:pStyle w:val="xl41"/>
              <w:pBdr>
                <w:bottom w:val="none" w:sz="0" w:space="0" w:color="auto"/>
              </w:pBdr>
              <w:overflowPunct w:val="0"/>
              <w:autoSpaceDE w:val="0"/>
              <w:autoSpaceDN w:val="0"/>
              <w:adjustRightInd w:val="0"/>
              <w:spacing w:before="0" w:beforeAutospacing="0" w:after="0" w:afterAutospacing="0"/>
              <w:textAlignment w:val="baseline"/>
            </w:pPr>
            <w:r w:rsidRPr="00BF074B">
              <w:t>2014</w:t>
            </w:r>
          </w:p>
        </w:tc>
        <w:tc>
          <w:tcPr>
            <w:tcW w:w="1077"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774843">
            <w:pPr>
              <w:pStyle w:val="xl41"/>
              <w:pBdr>
                <w:bottom w:val="none" w:sz="0" w:space="0" w:color="auto"/>
              </w:pBdr>
              <w:overflowPunct w:val="0"/>
              <w:autoSpaceDE w:val="0"/>
              <w:autoSpaceDN w:val="0"/>
              <w:adjustRightInd w:val="0"/>
              <w:spacing w:before="0" w:beforeAutospacing="0" w:after="0" w:afterAutospacing="0"/>
              <w:textAlignment w:val="baseline"/>
            </w:pPr>
            <w:r w:rsidRPr="00BF074B">
              <w:t>2013</w:t>
            </w:r>
          </w:p>
        </w:tc>
        <w:tc>
          <w:tcPr>
            <w:tcW w:w="1076" w:type="dxa"/>
            <w:tcBorders>
              <w:top w:val="single" w:sz="4" w:space="0" w:color="auto"/>
              <w:left w:val="single" w:sz="4" w:space="0" w:color="auto"/>
              <w:bottom w:val="single" w:sz="4" w:space="0" w:color="auto"/>
              <w:right w:val="single" w:sz="4" w:space="0" w:color="auto"/>
            </w:tcBorders>
            <w:vAlign w:val="center"/>
          </w:tcPr>
          <w:p w:rsidR="00FF5ACA" w:rsidRPr="00BF074B" w:rsidRDefault="00FF5ACA" w:rsidP="00B62148">
            <w:pPr>
              <w:pStyle w:val="xl41"/>
              <w:pBdr>
                <w:bottom w:val="none" w:sz="0" w:space="0" w:color="auto"/>
              </w:pBdr>
              <w:overflowPunct w:val="0"/>
              <w:autoSpaceDE w:val="0"/>
              <w:autoSpaceDN w:val="0"/>
              <w:adjustRightInd w:val="0"/>
              <w:spacing w:before="0" w:beforeAutospacing="0" w:after="0" w:afterAutospacing="0"/>
              <w:textAlignment w:val="baseline"/>
              <w:rPr>
                <w:rtl/>
                <w:lang w:val="en-GB"/>
              </w:rPr>
            </w:pPr>
            <w:r w:rsidRPr="00BF074B">
              <w:t>2012</w:t>
            </w:r>
          </w:p>
        </w:tc>
        <w:tc>
          <w:tcPr>
            <w:tcW w:w="1873" w:type="dxa"/>
            <w:tcBorders>
              <w:left w:val="single" w:sz="4" w:space="0" w:color="auto"/>
              <w:bottom w:val="single" w:sz="4" w:space="0" w:color="auto"/>
              <w:right w:val="single" w:sz="4" w:space="0" w:color="auto"/>
            </w:tcBorders>
            <w:vAlign w:val="center"/>
          </w:tcPr>
          <w:p w:rsidR="00FF5ACA" w:rsidRPr="00BF074B" w:rsidRDefault="00FF5ACA" w:rsidP="00B62148">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rtl/>
                <w:lang w:val="en-GB"/>
              </w:rPr>
            </w:pPr>
            <w:r w:rsidRPr="00BF074B">
              <w:rPr>
                <w:rFonts w:cs="Simplified Arabic"/>
              </w:rPr>
              <w:t>Indicator</w:t>
            </w:r>
          </w:p>
        </w:tc>
      </w:tr>
      <w:tr w:rsidR="00FF5ACA" w:rsidRPr="00BF074B" w:rsidTr="00B62148">
        <w:trPr>
          <w:trHeight w:hRule="exact" w:val="227"/>
          <w:jc w:val="center"/>
        </w:trPr>
        <w:tc>
          <w:tcPr>
            <w:tcW w:w="1077" w:type="dxa"/>
            <w:tcBorders>
              <w:top w:val="single" w:sz="4" w:space="0" w:color="auto"/>
              <w:left w:val="single" w:sz="4" w:space="0" w:color="auto"/>
              <w:bottom w:val="nil"/>
              <w:right w:val="nil"/>
            </w:tcBorders>
            <w:vAlign w:val="center"/>
          </w:tcPr>
          <w:p w:rsidR="00FF5ACA" w:rsidRPr="00BF074B" w:rsidRDefault="00FF5ACA" w:rsidP="00B62148">
            <w:pPr>
              <w:jc w:val="right"/>
              <w:rPr>
                <w:sz w:val="14"/>
                <w:szCs w:val="14"/>
              </w:rPr>
            </w:pPr>
            <w:r w:rsidRPr="00BF074B">
              <w:rPr>
                <w:sz w:val="14"/>
                <w:szCs w:val="14"/>
              </w:rPr>
              <w:t>516</w:t>
            </w:r>
          </w:p>
        </w:tc>
        <w:tc>
          <w:tcPr>
            <w:tcW w:w="1077" w:type="dxa"/>
            <w:tcBorders>
              <w:top w:val="single" w:sz="4" w:space="0" w:color="auto"/>
              <w:left w:val="nil"/>
              <w:bottom w:val="nil"/>
              <w:right w:val="nil"/>
            </w:tcBorders>
            <w:vAlign w:val="center"/>
          </w:tcPr>
          <w:p w:rsidR="00FF5ACA" w:rsidRPr="00BF074B" w:rsidRDefault="00FF5ACA" w:rsidP="00B62148">
            <w:pPr>
              <w:jc w:val="right"/>
              <w:rPr>
                <w:sz w:val="14"/>
                <w:szCs w:val="14"/>
              </w:rPr>
            </w:pPr>
            <w:r w:rsidRPr="00BF074B">
              <w:rPr>
                <w:rFonts w:hint="cs"/>
                <w:sz w:val="14"/>
                <w:szCs w:val="14"/>
                <w:rtl/>
              </w:rPr>
              <w:t>596</w:t>
            </w:r>
          </w:p>
        </w:tc>
        <w:tc>
          <w:tcPr>
            <w:tcW w:w="1076" w:type="dxa"/>
            <w:tcBorders>
              <w:top w:val="single" w:sz="4" w:space="0" w:color="auto"/>
              <w:left w:val="nil"/>
              <w:bottom w:val="nil"/>
              <w:right w:val="single" w:sz="4" w:space="0" w:color="auto"/>
            </w:tcBorders>
            <w:vAlign w:val="center"/>
          </w:tcPr>
          <w:p w:rsidR="00FF5ACA" w:rsidRPr="00BF074B" w:rsidRDefault="00FF5ACA" w:rsidP="00B62148">
            <w:pPr>
              <w:ind w:left="113"/>
              <w:jc w:val="right"/>
              <w:rPr>
                <w:rFonts w:cs="Times New Roman"/>
                <w:sz w:val="14"/>
                <w:szCs w:val="14"/>
              </w:rPr>
            </w:pPr>
            <w:r w:rsidRPr="00BF074B">
              <w:rPr>
                <w:rFonts w:cs="Times New Roman" w:hint="cs"/>
                <w:sz w:val="14"/>
                <w:szCs w:val="14"/>
                <w:rtl/>
              </w:rPr>
              <w:t xml:space="preserve">46 </w:t>
            </w:r>
            <w:r w:rsidRPr="00BF074B">
              <w:rPr>
                <w:rFonts w:cs="Times New Roman"/>
                <w:sz w:val="14"/>
                <w:szCs w:val="14"/>
              </w:rPr>
              <w:t xml:space="preserve">  </w:t>
            </w:r>
          </w:p>
        </w:tc>
        <w:tc>
          <w:tcPr>
            <w:tcW w:w="1873" w:type="dxa"/>
            <w:tcBorders>
              <w:top w:val="single" w:sz="4" w:space="0" w:color="auto"/>
              <w:left w:val="single" w:sz="4" w:space="0" w:color="auto"/>
              <w:bottom w:val="nil"/>
              <w:right w:val="single" w:sz="4" w:space="0" w:color="auto"/>
            </w:tcBorders>
            <w:vAlign w:val="center"/>
          </w:tcPr>
          <w:p w:rsidR="00FF5ACA" w:rsidRPr="00BF074B" w:rsidRDefault="00FF5ACA" w:rsidP="00B62148">
            <w:pPr>
              <w:pStyle w:val="xl37"/>
              <w:pBdr>
                <w:bottom w:val="none" w:sz="0" w:space="0" w:color="auto"/>
              </w:pBdr>
              <w:overflowPunct w:val="0"/>
              <w:autoSpaceDE w:val="0"/>
              <w:autoSpaceDN w:val="0"/>
              <w:adjustRightInd w:val="0"/>
              <w:spacing w:before="0" w:beforeAutospacing="0" w:after="0" w:afterAutospacing="0"/>
              <w:textAlignment w:val="baseline"/>
              <w:rPr>
                <w:rtl/>
                <w:lang w:val="en-GB"/>
              </w:rPr>
            </w:pPr>
            <w:r w:rsidRPr="00BF074B">
              <w:t xml:space="preserve">Number of Establishments </w:t>
            </w:r>
          </w:p>
        </w:tc>
      </w:tr>
      <w:tr w:rsidR="00FF5ACA" w:rsidRPr="00BF074B" w:rsidTr="00B62148">
        <w:trPr>
          <w:trHeight w:hRule="exact" w:val="227"/>
          <w:jc w:val="center"/>
        </w:trPr>
        <w:tc>
          <w:tcPr>
            <w:tcW w:w="1077" w:type="dxa"/>
            <w:tcBorders>
              <w:top w:val="nil"/>
              <w:left w:val="single" w:sz="4" w:space="0" w:color="auto"/>
              <w:bottom w:val="nil"/>
              <w:right w:val="nil"/>
            </w:tcBorders>
            <w:vAlign w:val="center"/>
          </w:tcPr>
          <w:p w:rsidR="00FF5ACA" w:rsidRPr="00BF074B" w:rsidRDefault="00FF5ACA" w:rsidP="00B62148">
            <w:pPr>
              <w:jc w:val="right"/>
              <w:rPr>
                <w:sz w:val="14"/>
                <w:szCs w:val="14"/>
              </w:rPr>
            </w:pPr>
            <w:r w:rsidRPr="00BF074B">
              <w:rPr>
                <w:sz w:val="14"/>
                <w:szCs w:val="14"/>
              </w:rPr>
              <w:t>8,991</w:t>
            </w:r>
          </w:p>
        </w:tc>
        <w:tc>
          <w:tcPr>
            <w:tcW w:w="1077" w:type="dxa"/>
            <w:tcBorders>
              <w:top w:val="nil"/>
              <w:left w:val="nil"/>
              <w:bottom w:val="nil"/>
              <w:right w:val="nil"/>
            </w:tcBorders>
            <w:vAlign w:val="center"/>
          </w:tcPr>
          <w:p w:rsidR="00FF5ACA" w:rsidRPr="00BF074B" w:rsidRDefault="00FF5ACA" w:rsidP="00B62148">
            <w:pPr>
              <w:jc w:val="right"/>
              <w:rPr>
                <w:sz w:val="14"/>
                <w:szCs w:val="14"/>
              </w:rPr>
            </w:pPr>
            <w:r w:rsidRPr="00BF074B">
              <w:rPr>
                <w:rFonts w:hint="cs"/>
                <w:sz w:val="14"/>
                <w:szCs w:val="14"/>
                <w:rtl/>
              </w:rPr>
              <w:t>8</w:t>
            </w:r>
            <w:r w:rsidRPr="00BF074B">
              <w:rPr>
                <w:sz w:val="14"/>
                <w:szCs w:val="14"/>
              </w:rPr>
              <w:t>,</w:t>
            </w:r>
            <w:r w:rsidRPr="00BF074B">
              <w:rPr>
                <w:rFonts w:hint="cs"/>
                <w:sz w:val="14"/>
                <w:szCs w:val="14"/>
                <w:rtl/>
              </w:rPr>
              <w:t>343</w:t>
            </w:r>
          </w:p>
        </w:tc>
        <w:tc>
          <w:tcPr>
            <w:tcW w:w="1076" w:type="dxa"/>
            <w:tcBorders>
              <w:top w:val="nil"/>
              <w:left w:val="nil"/>
              <w:bottom w:val="nil"/>
              <w:right w:val="single" w:sz="4" w:space="0" w:color="auto"/>
            </w:tcBorders>
            <w:vAlign w:val="center"/>
          </w:tcPr>
          <w:p w:rsidR="00FF5ACA" w:rsidRPr="00BF074B" w:rsidRDefault="00FF5ACA" w:rsidP="00B62148">
            <w:pPr>
              <w:ind w:left="113"/>
              <w:jc w:val="right"/>
              <w:rPr>
                <w:rFonts w:cs="Times New Roman"/>
                <w:sz w:val="14"/>
                <w:szCs w:val="14"/>
              </w:rPr>
            </w:pPr>
            <w:r w:rsidRPr="00BF074B">
              <w:rPr>
                <w:rFonts w:cs="Times New Roman"/>
                <w:sz w:val="14"/>
                <w:szCs w:val="14"/>
              </w:rPr>
              <w:t>7,101</w:t>
            </w:r>
          </w:p>
        </w:tc>
        <w:tc>
          <w:tcPr>
            <w:tcW w:w="1873" w:type="dxa"/>
            <w:tcBorders>
              <w:top w:val="nil"/>
              <w:left w:val="single" w:sz="4" w:space="0" w:color="auto"/>
              <w:bottom w:val="nil"/>
              <w:right w:val="single" w:sz="4" w:space="0" w:color="auto"/>
            </w:tcBorders>
            <w:vAlign w:val="center"/>
          </w:tcPr>
          <w:p w:rsidR="00FF5ACA" w:rsidRPr="00BF074B" w:rsidRDefault="00FF5ACA" w:rsidP="00B62148">
            <w:pPr>
              <w:pStyle w:val="Heading2"/>
              <w:spacing w:line="240" w:lineRule="auto"/>
              <w:jc w:val="left"/>
              <w:rPr>
                <w:rFonts w:cs="Times New Roman"/>
                <w:b w:val="0"/>
                <w:bCs w:val="0"/>
                <w:i w:val="0"/>
                <w:iCs w:val="0"/>
                <w:sz w:val="14"/>
                <w:szCs w:val="14"/>
                <w:rtl/>
                <w:lang w:val="en-GB"/>
              </w:rPr>
            </w:pPr>
            <w:r w:rsidRPr="00BF074B">
              <w:rPr>
                <w:rFonts w:cs="Times New Roman"/>
                <w:b w:val="0"/>
                <w:bCs w:val="0"/>
                <w:i w:val="0"/>
                <w:iCs w:val="0"/>
                <w:sz w:val="14"/>
                <w:szCs w:val="14"/>
              </w:rPr>
              <w:t xml:space="preserve">Number of </w:t>
            </w:r>
            <w:r w:rsidRPr="00BF074B">
              <w:rPr>
                <w:rFonts w:cs="Arial"/>
                <w:b w:val="0"/>
                <w:bCs w:val="0"/>
                <w:i w:val="0"/>
                <w:iCs w:val="0"/>
                <w:sz w:val="14"/>
                <w:szCs w:val="14"/>
              </w:rPr>
              <w:t>Employees</w:t>
            </w:r>
          </w:p>
        </w:tc>
      </w:tr>
      <w:tr w:rsidR="00FF5ACA" w:rsidRPr="00BF074B" w:rsidTr="00B62148">
        <w:trPr>
          <w:trHeight w:hRule="exact" w:val="227"/>
          <w:jc w:val="center"/>
        </w:trPr>
        <w:tc>
          <w:tcPr>
            <w:tcW w:w="1077" w:type="dxa"/>
            <w:tcBorders>
              <w:top w:val="nil"/>
              <w:left w:val="single" w:sz="4" w:space="0" w:color="auto"/>
              <w:bottom w:val="nil"/>
              <w:right w:val="nil"/>
            </w:tcBorders>
            <w:vAlign w:val="center"/>
          </w:tcPr>
          <w:p w:rsidR="00FF5ACA" w:rsidRPr="00BF074B" w:rsidRDefault="00FF5ACA" w:rsidP="00B62148">
            <w:pPr>
              <w:jc w:val="right"/>
              <w:rPr>
                <w:sz w:val="14"/>
                <w:szCs w:val="14"/>
              </w:rPr>
            </w:pPr>
            <w:r w:rsidRPr="00BF074B">
              <w:rPr>
                <w:sz w:val="14"/>
                <w:szCs w:val="14"/>
              </w:rPr>
              <w:t>182.7</w:t>
            </w:r>
          </w:p>
        </w:tc>
        <w:tc>
          <w:tcPr>
            <w:tcW w:w="1077" w:type="dxa"/>
            <w:tcBorders>
              <w:top w:val="nil"/>
              <w:left w:val="nil"/>
              <w:bottom w:val="nil"/>
              <w:right w:val="nil"/>
            </w:tcBorders>
            <w:vAlign w:val="center"/>
          </w:tcPr>
          <w:p w:rsidR="00FF5ACA" w:rsidRPr="00BF074B" w:rsidRDefault="00FF5ACA" w:rsidP="00B62148">
            <w:pPr>
              <w:jc w:val="right"/>
              <w:rPr>
                <w:sz w:val="14"/>
                <w:szCs w:val="14"/>
              </w:rPr>
            </w:pPr>
            <w:r w:rsidRPr="00BF074B">
              <w:rPr>
                <w:rFonts w:hint="cs"/>
                <w:sz w:val="14"/>
                <w:szCs w:val="14"/>
                <w:rtl/>
              </w:rPr>
              <w:t>162.8</w:t>
            </w:r>
          </w:p>
        </w:tc>
        <w:tc>
          <w:tcPr>
            <w:tcW w:w="1076" w:type="dxa"/>
            <w:tcBorders>
              <w:top w:val="nil"/>
              <w:left w:val="nil"/>
              <w:bottom w:val="nil"/>
              <w:right w:val="single" w:sz="4" w:space="0" w:color="auto"/>
            </w:tcBorders>
            <w:vAlign w:val="center"/>
          </w:tcPr>
          <w:p w:rsidR="00FF5ACA" w:rsidRPr="00BF074B" w:rsidRDefault="00FF5ACA" w:rsidP="00B62148">
            <w:pPr>
              <w:ind w:left="113"/>
              <w:jc w:val="right"/>
              <w:rPr>
                <w:rFonts w:cs="Times New Roman"/>
                <w:sz w:val="14"/>
                <w:szCs w:val="14"/>
              </w:rPr>
            </w:pPr>
            <w:r w:rsidRPr="00BF074B">
              <w:rPr>
                <w:rFonts w:cs="Times New Roman" w:hint="cs"/>
                <w:sz w:val="14"/>
                <w:szCs w:val="14"/>
                <w:rtl/>
              </w:rPr>
              <w:t>159.2</w:t>
            </w:r>
          </w:p>
        </w:tc>
        <w:tc>
          <w:tcPr>
            <w:tcW w:w="1873" w:type="dxa"/>
            <w:tcBorders>
              <w:top w:val="nil"/>
              <w:left w:val="single" w:sz="4" w:space="0" w:color="auto"/>
              <w:bottom w:val="nil"/>
              <w:right w:val="single" w:sz="4" w:space="0" w:color="auto"/>
            </w:tcBorders>
            <w:vAlign w:val="center"/>
          </w:tcPr>
          <w:p w:rsidR="00FF5ACA" w:rsidRPr="00BF074B" w:rsidRDefault="00FF5ACA" w:rsidP="00B62148">
            <w:pPr>
              <w:pStyle w:val="Heading3"/>
              <w:spacing w:line="240" w:lineRule="auto"/>
              <w:jc w:val="left"/>
              <w:rPr>
                <w:rFonts w:cs="Times New Roman"/>
                <w:b w:val="0"/>
                <w:bCs w:val="0"/>
                <w:sz w:val="14"/>
                <w:szCs w:val="14"/>
                <w:rtl/>
                <w:lang w:val="en-GB"/>
              </w:rPr>
            </w:pPr>
            <w:r w:rsidRPr="00BF074B">
              <w:rPr>
                <w:rFonts w:cs="Times New Roman"/>
                <w:b w:val="0"/>
                <w:bCs w:val="0"/>
                <w:sz w:val="14"/>
                <w:szCs w:val="14"/>
              </w:rPr>
              <w:t>Compensation of Employees</w:t>
            </w:r>
          </w:p>
        </w:tc>
      </w:tr>
      <w:tr w:rsidR="00FF5ACA" w:rsidRPr="00BF074B" w:rsidTr="00B62148">
        <w:trPr>
          <w:trHeight w:hRule="exact" w:val="227"/>
          <w:jc w:val="center"/>
        </w:trPr>
        <w:tc>
          <w:tcPr>
            <w:tcW w:w="1077" w:type="dxa"/>
            <w:tcBorders>
              <w:top w:val="nil"/>
              <w:left w:val="single" w:sz="4" w:space="0" w:color="auto"/>
              <w:bottom w:val="nil"/>
              <w:right w:val="nil"/>
            </w:tcBorders>
            <w:vAlign w:val="center"/>
          </w:tcPr>
          <w:p w:rsidR="00FF5ACA" w:rsidRPr="00BF074B" w:rsidRDefault="00FF5ACA" w:rsidP="00B62148">
            <w:pPr>
              <w:jc w:val="right"/>
              <w:rPr>
                <w:sz w:val="14"/>
                <w:szCs w:val="14"/>
              </w:rPr>
            </w:pPr>
            <w:r w:rsidRPr="00BF074B">
              <w:rPr>
                <w:sz w:val="14"/>
                <w:szCs w:val="14"/>
              </w:rPr>
              <w:t>513.3</w:t>
            </w:r>
          </w:p>
        </w:tc>
        <w:tc>
          <w:tcPr>
            <w:tcW w:w="1077" w:type="dxa"/>
            <w:tcBorders>
              <w:top w:val="nil"/>
              <w:left w:val="nil"/>
              <w:bottom w:val="nil"/>
              <w:right w:val="nil"/>
            </w:tcBorders>
            <w:vAlign w:val="center"/>
          </w:tcPr>
          <w:p w:rsidR="00FF5ACA" w:rsidRPr="00BF074B" w:rsidRDefault="00FF5ACA" w:rsidP="00B62148">
            <w:pPr>
              <w:jc w:val="right"/>
              <w:rPr>
                <w:sz w:val="14"/>
                <w:szCs w:val="14"/>
              </w:rPr>
            </w:pPr>
            <w:r w:rsidRPr="00BF074B">
              <w:rPr>
                <w:rFonts w:hint="cs"/>
                <w:sz w:val="14"/>
                <w:szCs w:val="14"/>
                <w:rtl/>
              </w:rPr>
              <w:t>460.7</w:t>
            </w:r>
          </w:p>
        </w:tc>
        <w:tc>
          <w:tcPr>
            <w:tcW w:w="1076" w:type="dxa"/>
            <w:tcBorders>
              <w:top w:val="nil"/>
              <w:left w:val="nil"/>
              <w:bottom w:val="nil"/>
              <w:right w:val="single" w:sz="4" w:space="0" w:color="auto"/>
            </w:tcBorders>
            <w:vAlign w:val="center"/>
          </w:tcPr>
          <w:p w:rsidR="00FF5ACA" w:rsidRPr="00BF074B" w:rsidRDefault="00FF5ACA" w:rsidP="00B62148">
            <w:pPr>
              <w:ind w:left="113"/>
              <w:jc w:val="right"/>
              <w:rPr>
                <w:rFonts w:cs="Times New Roman"/>
                <w:sz w:val="14"/>
                <w:szCs w:val="14"/>
              </w:rPr>
            </w:pPr>
            <w:r w:rsidRPr="00BF074B">
              <w:rPr>
                <w:rFonts w:cs="Times New Roman" w:hint="cs"/>
                <w:sz w:val="14"/>
                <w:szCs w:val="14"/>
                <w:rtl/>
              </w:rPr>
              <w:t>514.4</w:t>
            </w:r>
          </w:p>
        </w:tc>
        <w:tc>
          <w:tcPr>
            <w:tcW w:w="1873" w:type="dxa"/>
            <w:tcBorders>
              <w:top w:val="nil"/>
              <w:left w:val="single" w:sz="4" w:space="0" w:color="auto"/>
              <w:bottom w:val="nil"/>
              <w:right w:val="single" w:sz="4" w:space="0" w:color="auto"/>
            </w:tcBorders>
            <w:vAlign w:val="center"/>
          </w:tcPr>
          <w:p w:rsidR="00FF5ACA" w:rsidRPr="00BF074B" w:rsidRDefault="00FF5ACA" w:rsidP="00B62148">
            <w:pPr>
              <w:pStyle w:val="Heading2"/>
              <w:jc w:val="left"/>
              <w:rPr>
                <w:rFonts w:cs="Times New Roman"/>
                <w:b w:val="0"/>
                <w:bCs w:val="0"/>
                <w:i w:val="0"/>
                <w:iCs w:val="0"/>
                <w:sz w:val="14"/>
                <w:szCs w:val="14"/>
                <w:rtl/>
                <w:lang w:val="en-GB"/>
              </w:rPr>
            </w:pPr>
            <w:r w:rsidRPr="00BF074B">
              <w:rPr>
                <w:rFonts w:cs="Times New Roman"/>
                <w:b w:val="0"/>
                <w:bCs w:val="0"/>
                <w:i w:val="0"/>
                <w:iCs w:val="0"/>
                <w:sz w:val="14"/>
                <w:szCs w:val="14"/>
              </w:rPr>
              <w:t>Output</w:t>
            </w:r>
          </w:p>
        </w:tc>
      </w:tr>
      <w:tr w:rsidR="00FF5ACA" w:rsidRPr="00BF074B" w:rsidTr="00B62148">
        <w:trPr>
          <w:trHeight w:hRule="exact" w:val="227"/>
          <w:jc w:val="center"/>
        </w:trPr>
        <w:tc>
          <w:tcPr>
            <w:tcW w:w="1077" w:type="dxa"/>
            <w:tcBorders>
              <w:top w:val="nil"/>
              <w:left w:val="single" w:sz="4" w:space="0" w:color="auto"/>
              <w:bottom w:val="nil"/>
              <w:right w:val="nil"/>
            </w:tcBorders>
            <w:vAlign w:val="center"/>
          </w:tcPr>
          <w:p w:rsidR="00FF5ACA" w:rsidRPr="00BF074B" w:rsidRDefault="00FF5ACA" w:rsidP="00B62148">
            <w:pPr>
              <w:jc w:val="right"/>
              <w:rPr>
                <w:sz w:val="14"/>
                <w:szCs w:val="14"/>
              </w:rPr>
            </w:pPr>
            <w:r w:rsidRPr="00BF074B">
              <w:rPr>
                <w:sz w:val="14"/>
                <w:szCs w:val="14"/>
              </w:rPr>
              <w:t>121.8</w:t>
            </w:r>
          </w:p>
        </w:tc>
        <w:tc>
          <w:tcPr>
            <w:tcW w:w="1077" w:type="dxa"/>
            <w:tcBorders>
              <w:top w:val="nil"/>
              <w:left w:val="nil"/>
              <w:bottom w:val="nil"/>
              <w:right w:val="nil"/>
            </w:tcBorders>
            <w:vAlign w:val="center"/>
          </w:tcPr>
          <w:p w:rsidR="00FF5ACA" w:rsidRPr="00BF074B" w:rsidRDefault="00FF5ACA" w:rsidP="00B62148">
            <w:pPr>
              <w:jc w:val="right"/>
              <w:rPr>
                <w:sz w:val="14"/>
                <w:szCs w:val="14"/>
              </w:rPr>
            </w:pPr>
            <w:r w:rsidRPr="00BF074B">
              <w:rPr>
                <w:rFonts w:hint="cs"/>
                <w:sz w:val="14"/>
                <w:szCs w:val="14"/>
                <w:rtl/>
              </w:rPr>
              <w:t>106.8</w:t>
            </w:r>
          </w:p>
        </w:tc>
        <w:tc>
          <w:tcPr>
            <w:tcW w:w="1076" w:type="dxa"/>
            <w:tcBorders>
              <w:top w:val="nil"/>
              <w:left w:val="nil"/>
              <w:bottom w:val="nil"/>
              <w:right w:val="single" w:sz="4" w:space="0" w:color="auto"/>
            </w:tcBorders>
            <w:vAlign w:val="center"/>
          </w:tcPr>
          <w:p w:rsidR="00FF5ACA" w:rsidRPr="00BF074B" w:rsidRDefault="00FF5ACA" w:rsidP="00B62148">
            <w:pPr>
              <w:ind w:left="113"/>
              <w:jc w:val="right"/>
              <w:rPr>
                <w:rFonts w:cs="Times New Roman"/>
                <w:sz w:val="14"/>
                <w:szCs w:val="14"/>
              </w:rPr>
            </w:pPr>
            <w:r w:rsidRPr="00BF074B">
              <w:rPr>
                <w:rFonts w:cs="Times New Roman" w:hint="cs"/>
                <w:sz w:val="14"/>
                <w:szCs w:val="14"/>
                <w:rtl/>
              </w:rPr>
              <w:t>97.5</w:t>
            </w:r>
          </w:p>
        </w:tc>
        <w:tc>
          <w:tcPr>
            <w:tcW w:w="1873" w:type="dxa"/>
            <w:tcBorders>
              <w:top w:val="nil"/>
              <w:left w:val="single" w:sz="4" w:space="0" w:color="auto"/>
              <w:bottom w:val="nil"/>
              <w:right w:val="single" w:sz="4" w:space="0" w:color="auto"/>
            </w:tcBorders>
            <w:vAlign w:val="center"/>
          </w:tcPr>
          <w:p w:rsidR="00FF5ACA" w:rsidRPr="00BF074B" w:rsidRDefault="00FF5ACA" w:rsidP="00B62148">
            <w:pPr>
              <w:rPr>
                <w:rFonts w:cs="Times New Roman"/>
                <w:sz w:val="14"/>
                <w:szCs w:val="14"/>
                <w:rtl/>
                <w:lang w:val="en-GB"/>
              </w:rPr>
            </w:pPr>
            <w:r w:rsidRPr="00BF074B">
              <w:rPr>
                <w:rFonts w:cs="Times New Roman"/>
                <w:sz w:val="14"/>
                <w:szCs w:val="14"/>
              </w:rPr>
              <w:t>Intermediate Consumption</w:t>
            </w:r>
          </w:p>
        </w:tc>
      </w:tr>
      <w:tr w:rsidR="00FF5ACA" w:rsidRPr="00BF074B" w:rsidTr="00B62148">
        <w:trPr>
          <w:trHeight w:hRule="exact" w:val="227"/>
          <w:jc w:val="center"/>
        </w:trPr>
        <w:tc>
          <w:tcPr>
            <w:tcW w:w="1077" w:type="dxa"/>
            <w:tcBorders>
              <w:top w:val="nil"/>
              <w:left w:val="single" w:sz="4" w:space="0" w:color="auto"/>
              <w:bottom w:val="nil"/>
              <w:right w:val="nil"/>
            </w:tcBorders>
            <w:vAlign w:val="center"/>
          </w:tcPr>
          <w:p w:rsidR="00FF5ACA" w:rsidRPr="00BF074B" w:rsidRDefault="00FF5ACA" w:rsidP="00B62148">
            <w:pPr>
              <w:jc w:val="right"/>
              <w:rPr>
                <w:sz w:val="14"/>
                <w:szCs w:val="14"/>
              </w:rPr>
            </w:pPr>
            <w:r w:rsidRPr="00BF074B">
              <w:rPr>
                <w:sz w:val="14"/>
                <w:szCs w:val="14"/>
              </w:rPr>
              <w:t>391.5</w:t>
            </w:r>
          </w:p>
        </w:tc>
        <w:tc>
          <w:tcPr>
            <w:tcW w:w="1077" w:type="dxa"/>
            <w:tcBorders>
              <w:top w:val="nil"/>
              <w:left w:val="nil"/>
              <w:bottom w:val="nil"/>
              <w:right w:val="nil"/>
            </w:tcBorders>
            <w:vAlign w:val="center"/>
          </w:tcPr>
          <w:p w:rsidR="00FF5ACA" w:rsidRPr="00BF074B" w:rsidRDefault="00FF5ACA" w:rsidP="00B62148">
            <w:pPr>
              <w:jc w:val="right"/>
              <w:rPr>
                <w:sz w:val="14"/>
                <w:szCs w:val="14"/>
              </w:rPr>
            </w:pPr>
            <w:r w:rsidRPr="00BF074B">
              <w:rPr>
                <w:rFonts w:hint="cs"/>
                <w:sz w:val="14"/>
                <w:szCs w:val="14"/>
                <w:rtl/>
              </w:rPr>
              <w:t>353.9</w:t>
            </w:r>
          </w:p>
        </w:tc>
        <w:tc>
          <w:tcPr>
            <w:tcW w:w="1076" w:type="dxa"/>
            <w:tcBorders>
              <w:top w:val="nil"/>
              <w:left w:val="nil"/>
              <w:bottom w:val="nil"/>
              <w:right w:val="single" w:sz="4" w:space="0" w:color="auto"/>
            </w:tcBorders>
            <w:vAlign w:val="center"/>
          </w:tcPr>
          <w:p w:rsidR="00FF5ACA" w:rsidRPr="00BF074B" w:rsidRDefault="00FF5ACA" w:rsidP="00B62148">
            <w:pPr>
              <w:ind w:left="113"/>
              <w:jc w:val="right"/>
              <w:rPr>
                <w:rFonts w:cs="Times New Roman"/>
                <w:sz w:val="14"/>
                <w:szCs w:val="14"/>
              </w:rPr>
            </w:pPr>
            <w:r w:rsidRPr="00BF074B">
              <w:rPr>
                <w:rFonts w:cs="Times New Roman" w:hint="cs"/>
                <w:sz w:val="14"/>
                <w:szCs w:val="14"/>
                <w:rtl/>
              </w:rPr>
              <w:t>416.9</w:t>
            </w:r>
          </w:p>
        </w:tc>
        <w:tc>
          <w:tcPr>
            <w:tcW w:w="1873" w:type="dxa"/>
            <w:tcBorders>
              <w:top w:val="nil"/>
              <w:left w:val="single" w:sz="4" w:space="0" w:color="auto"/>
              <w:bottom w:val="nil"/>
              <w:right w:val="single" w:sz="4" w:space="0" w:color="auto"/>
            </w:tcBorders>
            <w:vAlign w:val="center"/>
          </w:tcPr>
          <w:p w:rsidR="00FF5ACA" w:rsidRPr="00BF074B" w:rsidRDefault="00FF5ACA" w:rsidP="00B62148">
            <w:pPr>
              <w:rPr>
                <w:rFonts w:cs="Times New Roman"/>
                <w:sz w:val="14"/>
                <w:szCs w:val="14"/>
                <w:rtl/>
              </w:rPr>
            </w:pPr>
            <w:r w:rsidRPr="00BF074B">
              <w:rPr>
                <w:rFonts w:cs="Times New Roman"/>
                <w:sz w:val="14"/>
                <w:szCs w:val="14"/>
              </w:rPr>
              <w:t>Value Added</w:t>
            </w:r>
          </w:p>
        </w:tc>
      </w:tr>
      <w:tr w:rsidR="00FF5ACA" w:rsidRPr="00BF074B" w:rsidTr="00892AC0">
        <w:trPr>
          <w:trHeight w:hRule="exact" w:val="310"/>
          <w:jc w:val="center"/>
        </w:trPr>
        <w:tc>
          <w:tcPr>
            <w:tcW w:w="1077" w:type="dxa"/>
            <w:tcBorders>
              <w:top w:val="nil"/>
              <w:left w:val="single" w:sz="4" w:space="0" w:color="auto"/>
              <w:bottom w:val="nil"/>
              <w:right w:val="nil"/>
            </w:tcBorders>
            <w:vAlign w:val="center"/>
          </w:tcPr>
          <w:p w:rsidR="00FF5ACA" w:rsidRPr="00BF074B" w:rsidRDefault="00FF5ACA" w:rsidP="00B62148">
            <w:pPr>
              <w:jc w:val="right"/>
              <w:rPr>
                <w:sz w:val="14"/>
                <w:szCs w:val="14"/>
              </w:rPr>
            </w:pPr>
            <w:r w:rsidRPr="00BF074B">
              <w:rPr>
                <w:sz w:val="14"/>
                <w:szCs w:val="14"/>
              </w:rPr>
              <w:t>46.1</w:t>
            </w:r>
          </w:p>
        </w:tc>
        <w:tc>
          <w:tcPr>
            <w:tcW w:w="1077" w:type="dxa"/>
            <w:tcBorders>
              <w:top w:val="nil"/>
              <w:left w:val="nil"/>
              <w:bottom w:val="nil"/>
              <w:right w:val="nil"/>
            </w:tcBorders>
            <w:vAlign w:val="center"/>
          </w:tcPr>
          <w:p w:rsidR="00FF5ACA" w:rsidRPr="00BF074B" w:rsidRDefault="00FF5ACA" w:rsidP="00B62148">
            <w:pPr>
              <w:jc w:val="right"/>
              <w:rPr>
                <w:sz w:val="14"/>
                <w:szCs w:val="14"/>
              </w:rPr>
            </w:pPr>
            <w:r w:rsidRPr="00BF074B">
              <w:rPr>
                <w:rFonts w:hint="cs"/>
                <w:sz w:val="14"/>
                <w:szCs w:val="14"/>
                <w:rtl/>
              </w:rPr>
              <w:t>24.9</w:t>
            </w:r>
          </w:p>
        </w:tc>
        <w:tc>
          <w:tcPr>
            <w:tcW w:w="1076" w:type="dxa"/>
            <w:tcBorders>
              <w:top w:val="nil"/>
              <w:left w:val="nil"/>
              <w:bottom w:val="nil"/>
              <w:right w:val="single" w:sz="4" w:space="0" w:color="auto"/>
            </w:tcBorders>
            <w:vAlign w:val="center"/>
          </w:tcPr>
          <w:p w:rsidR="00FF5ACA" w:rsidRPr="00BF074B" w:rsidRDefault="00FF5ACA" w:rsidP="00B62148">
            <w:pPr>
              <w:ind w:left="113"/>
              <w:jc w:val="right"/>
              <w:rPr>
                <w:rFonts w:cs="Times New Roman"/>
                <w:sz w:val="14"/>
                <w:szCs w:val="14"/>
              </w:rPr>
            </w:pPr>
            <w:r w:rsidRPr="00BF074B">
              <w:rPr>
                <w:rFonts w:cs="Times New Roman" w:hint="cs"/>
                <w:sz w:val="14"/>
                <w:szCs w:val="14"/>
                <w:rtl/>
              </w:rPr>
              <w:t>21.6</w:t>
            </w:r>
          </w:p>
        </w:tc>
        <w:tc>
          <w:tcPr>
            <w:tcW w:w="1873" w:type="dxa"/>
            <w:tcBorders>
              <w:top w:val="nil"/>
              <w:left w:val="single" w:sz="4" w:space="0" w:color="auto"/>
              <w:bottom w:val="nil"/>
              <w:right w:val="single" w:sz="4" w:space="0" w:color="auto"/>
            </w:tcBorders>
            <w:vAlign w:val="center"/>
          </w:tcPr>
          <w:p w:rsidR="00FF5ACA" w:rsidRPr="00BF074B" w:rsidRDefault="00FF5ACA" w:rsidP="00B62148">
            <w:pPr>
              <w:rPr>
                <w:rFonts w:cs="Times New Roman"/>
                <w:sz w:val="14"/>
                <w:szCs w:val="14"/>
                <w:rtl/>
              </w:rPr>
            </w:pPr>
            <w:r w:rsidRPr="00BF074B">
              <w:rPr>
                <w:rFonts w:cs="Times New Roman"/>
                <w:sz w:val="14"/>
                <w:szCs w:val="14"/>
              </w:rPr>
              <w:t>Gross Fixed Capital Formation (G. F. C. F)</w:t>
            </w:r>
          </w:p>
        </w:tc>
      </w:tr>
      <w:tr w:rsidR="00892AC0" w:rsidRPr="00BF074B" w:rsidTr="00892AC0">
        <w:trPr>
          <w:trHeight w:hRule="exact" w:val="310"/>
          <w:jc w:val="center"/>
        </w:trPr>
        <w:tc>
          <w:tcPr>
            <w:tcW w:w="1077" w:type="dxa"/>
            <w:tcBorders>
              <w:top w:val="nil"/>
              <w:left w:val="single" w:sz="4" w:space="0" w:color="auto"/>
              <w:bottom w:val="nil"/>
              <w:right w:val="nil"/>
            </w:tcBorders>
            <w:vAlign w:val="center"/>
          </w:tcPr>
          <w:p w:rsidR="00892AC0" w:rsidRPr="00BF074B" w:rsidRDefault="00892AC0" w:rsidP="00B62148">
            <w:pPr>
              <w:jc w:val="right"/>
              <w:rPr>
                <w:sz w:val="14"/>
                <w:szCs w:val="14"/>
              </w:rPr>
            </w:pPr>
            <w:r w:rsidRPr="00BF074B">
              <w:rPr>
                <w:sz w:val="14"/>
                <w:szCs w:val="14"/>
              </w:rPr>
              <w:t>45</w:t>
            </w:r>
          </w:p>
        </w:tc>
        <w:tc>
          <w:tcPr>
            <w:tcW w:w="1077" w:type="dxa"/>
            <w:tcBorders>
              <w:top w:val="nil"/>
              <w:left w:val="nil"/>
              <w:bottom w:val="nil"/>
              <w:right w:val="nil"/>
            </w:tcBorders>
            <w:vAlign w:val="center"/>
          </w:tcPr>
          <w:p w:rsidR="00892AC0" w:rsidRPr="00BF074B" w:rsidRDefault="00892AC0" w:rsidP="00B62148">
            <w:pPr>
              <w:jc w:val="right"/>
              <w:rPr>
                <w:sz w:val="14"/>
                <w:szCs w:val="14"/>
                <w:rtl/>
              </w:rPr>
            </w:pPr>
            <w:r w:rsidRPr="00BF074B">
              <w:rPr>
                <w:sz w:val="14"/>
                <w:szCs w:val="14"/>
              </w:rPr>
              <w:t>44</w:t>
            </w:r>
          </w:p>
        </w:tc>
        <w:tc>
          <w:tcPr>
            <w:tcW w:w="1076" w:type="dxa"/>
            <w:tcBorders>
              <w:top w:val="nil"/>
              <w:left w:val="nil"/>
              <w:bottom w:val="nil"/>
              <w:right w:val="single" w:sz="4" w:space="0" w:color="auto"/>
            </w:tcBorders>
            <w:vAlign w:val="center"/>
          </w:tcPr>
          <w:p w:rsidR="00892AC0" w:rsidRPr="00BF074B" w:rsidRDefault="00892AC0" w:rsidP="00B62148">
            <w:pPr>
              <w:ind w:left="113"/>
              <w:jc w:val="right"/>
              <w:rPr>
                <w:rFonts w:cs="Times New Roman"/>
                <w:sz w:val="14"/>
                <w:szCs w:val="14"/>
                <w:rtl/>
              </w:rPr>
            </w:pPr>
            <w:r w:rsidRPr="00BF074B">
              <w:rPr>
                <w:rFonts w:cs="Times New Roman"/>
                <w:sz w:val="14"/>
                <w:szCs w:val="14"/>
              </w:rPr>
              <w:t>46</w:t>
            </w:r>
          </w:p>
        </w:tc>
        <w:tc>
          <w:tcPr>
            <w:tcW w:w="1873" w:type="dxa"/>
            <w:tcBorders>
              <w:top w:val="nil"/>
              <w:left w:val="single" w:sz="4" w:space="0" w:color="auto"/>
              <w:bottom w:val="nil"/>
              <w:right w:val="single" w:sz="4" w:space="0" w:color="auto"/>
            </w:tcBorders>
            <w:vAlign w:val="center"/>
          </w:tcPr>
          <w:p w:rsidR="00892AC0" w:rsidRPr="00BF074B" w:rsidRDefault="00892AC0" w:rsidP="00B62148">
            <w:pPr>
              <w:rPr>
                <w:rFonts w:cs="Times New Roman"/>
                <w:sz w:val="14"/>
                <w:szCs w:val="14"/>
              </w:rPr>
            </w:pPr>
            <w:r w:rsidRPr="00BF074B">
              <w:rPr>
                <w:rFonts w:cs="Times New Roman"/>
                <w:sz w:val="14"/>
                <w:szCs w:val="14"/>
              </w:rPr>
              <w:t>Establishments of financial intermediation</w:t>
            </w:r>
          </w:p>
        </w:tc>
      </w:tr>
      <w:tr w:rsidR="00892AC0" w:rsidRPr="00BF074B" w:rsidTr="00B62148">
        <w:trPr>
          <w:trHeight w:hRule="exact" w:val="310"/>
          <w:jc w:val="center"/>
        </w:trPr>
        <w:tc>
          <w:tcPr>
            <w:tcW w:w="1077" w:type="dxa"/>
            <w:tcBorders>
              <w:top w:val="nil"/>
              <w:left w:val="single" w:sz="4" w:space="0" w:color="auto"/>
              <w:bottom w:val="single" w:sz="4" w:space="0" w:color="auto"/>
              <w:right w:val="nil"/>
            </w:tcBorders>
            <w:vAlign w:val="center"/>
          </w:tcPr>
          <w:p w:rsidR="00892AC0" w:rsidRPr="00BF074B" w:rsidRDefault="00892AC0" w:rsidP="00B62148">
            <w:pPr>
              <w:jc w:val="right"/>
              <w:rPr>
                <w:sz w:val="14"/>
                <w:szCs w:val="14"/>
              </w:rPr>
            </w:pPr>
            <w:r w:rsidRPr="00BF074B">
              <w:rPr>
                <w:sz w:val="14"/>
                <w:szCs w:val="14"/>
              </w:rPr>
              <w:t>471</w:t>
            </w:r>
          </w:p>
        </w:tc>
        <w:tc>
          <w:tcPr>
            <w:tcW w:w="1077" w:type="dxa"/>
            <w:tcBorders>
              <w:top w:val="nil"/>
              <w:left w:val="nil"/>
              <w:bottom w:val="single" w:sz="4" w:space="0" w:color="auto"/>
              <w:right w:val="nil"/>
            </w:tcBorders>
            <w:vAlign w:val="center"/>
          </w:tcPr>
          <w:p w:rsidR="00892AC0" w:rsidRPr="00BF074B" w:rsidRDefault="00892AC0" w:rsidP="00B62148">
            <w:pPr>
              <w:jc w:val="right"/>
              <w:rPr>
                <w:sz w:val="14"/>
                <w:szCs w:val="14"/>
                <w:rtl/>
              </w:rPr>
            </w:pPr>
            <w:r w:rsidRPr="00BF074B">
              <w:rPr>
                <w:sz w:val="14"/>
                <w:szCs w:val="14"/>
              </w:rPr>
              <w:t>552</w:t>
            </w:r>
          </w:p>
        </w:tc>
        <w:tc>
          <w:tcPr>
            <w:tcW w:w="1076" w:type="dxa"/>
            <w:tcBorders>
              <w:top w:val="nil"/>
              <w:left w:val="nil"/>
              <w:bottom w:val="single" w:sz="4" w:space="0" w:color="auto"/>
              <w:right w:val="single" w:sz="4" w:space="0" w:color="auto"/>
            </w:tcBorders>
            <w:vAlign w:val="center"/>
          </w:tcPr>
          <w:p w:rsidR="00892AC0" w:rsidRPr="00BF074B" w:rsidRDefault="00892AC0" w:rsidP="00B62148">
            <w:pPr>
              <w:ind w:left="113"/>
              <w:jc w:val="right"/>
              <w:rPr>
                <w:rFonts w:cs="Times New Roman"/>
                <w:sz w:val="14"/>
                <w:szCs w:val="14"/>
                <w:rtl/>
              </w:rPr>
            </w:pPr>
            <w:r w:rsidRPr="00BF074B">
              <w:rPr>
                <w:rFonts w:cs="Times New Roman"/>
                <w:sz w:val="14"/>
                <w:szCs w:val="14"/>
              </w:rPr>
              <w:t>-</w:t>
            </w:r>
          </w:p>
        </w:tc>
        <w:tc>
          <w:tcPr>
            <w:tcW w:w="1873" w:type="dxa"/>
            <w:tcBorders>
              <w:top w:val="nil"/>
              <w:left w:val="single" w:sz="4" w:space="0" w:color="auto"/>
              <w:bottom w:val="single" w:sz="4" w:space="0" w:color="auto"/>
              <w:right w:val="single" w:sz="4" w:space="0" w:color="auto"/>
            </w:tcBorders>
            <w:vAlign w:val="center"/>
          </w:tcPr>
          <w:p w:rsidR="00892AC0" w:rsidRPr="00BF074B" w:rsidRDefault="00892AC0" w:rsidP="00B62148">
            <w:pPr>
              <w:rPr>
                <w:rFonts w:cs="Times New Roman"/>
                <w:sz w:val="14"/>
                <w:szCs w:val="14"/>
              </w:rPr>
            </w:pPr>
            <w:r w:rsidRPr="00BF074B">
              <w:rPr>
                <w:rFonts w:cs="Times New Roman"/>
                <w:sz w:val="14"/>
                <w:szCs w:val="14"/>
              </w:rPr>
              <w:t>money exchangers’ Establishments</w:t>
            </w:r>
          </w:p>
        </w:tc>
      </w:tr>
    </w:tbl>
    <w:p w:rsidR="00FF5ACA" w:rsidRPr="00BF074B" w:rsidRDefault="00FF5ACA" w:rsidP="00FF5ACA">
      <w:pPr>
        <w:pStyle w:val="BodyText3"/>
        <w:ind w:left="360" w:right="254"/>
        <w:jc w:val="left"/>
        <w:rPr>
          <w:b w:val="0"/>
          <w:bCs w:val="0"/>
          <w:sz w:val="12"/>
          <w:szCs w:val="12"/>
          <w:lang w:eastAsia="ar-SA"/>
        </w:rPr>
      </w:pPr>
      <w:r w:rsidRPr="00BF074B">
        <w:rPr>
          <w:b w:val="0"/>
          <w:bCs w:val="0"/>
          <w:sz w:val="12"/>
          <w:szCs w:val="12"/>
          <w:lang w:eastAsia="ar-SA"/>
        </w:rPr>
        <w:t>* Data for 2013 represent data for 44 Establishments of financial intermediation activities</w:t>
      </w:r>
      <w:r w:rsidRPr="00BF074B">
        <w:rPr>
          <w:sz w:val="14"/>
          <w:szCs w:val="14"/>
        </w:rPr>
        <w:t xml:space="preserve"> </w:t>
      </w:r>
      <w:r w:rsidRPr="00BF074B">
        <w:rPr>
          <w:b w:val="0"/>
          <w:bCs w:val="0"/>
          <w:sz w:val="12"/>
          <w:szCs w:val="12"/>
          <w:lang w:eastAsia="ar-SA"/>
        </w:rPr>
        <w:t>in addition to 552 money exchangers’ Establishments.</w:t>
      </w:r>
    </w:p>
    <w:p w:rsidR="00FF5ACA" w:rsidRPr="00BF074B" w:rsidRDefault="00FF5ACA" w:rsidP="00FF5ACA">
      <w:pPr>
        <w:pStyle w:val="BodyText3"/>
        <w:ind w:left="360" w:right="254"/>
        <w:jc w:val="left"/>
        <w:rPr>
          <w:b w:val="0"/>
          <w:bCs w:val="0"/>
          <w:sz w:val="12"/>
          <w:szCs w:val="12"/>
          <w:lang w:eastAsia="ar-SA"/>
        </w:rPr>
      </w:pPr>
      <w:r w:rsidRPr="00BF074B">
        <w:rPr>
          <w:b w:val="0"/>
          <w:bCs w:val="0"/>
          <w:sz w:val="12"/>
          <w:szCs w:val="12"/>
          <w:lang w:eastAsia="ar-SA"/>
        </w:rPr>
        <w:t>** Data for 2014 represent data for 45 Establishments of financial intermediation activities</w:t>
      </w:r>
      <w:r w:rsidRPr="00BF074B">
        <w:rPr>
          <w:sz w:val="14"/>
          <w:szCs w:val="14"/>
        </w:rPr>
        <w:t xml:space="preserve"> </w:t>
      </w:r>
      <w:r w:rsidRPr="00BF074B">
        <w:rPr>
          <w:b w:val="0"/>
          <w:bCs w:val="0"/>
          <w:sz w:val="12"/>
          <w:szCs w:val="12"/>
          <w:lang w:eastAsia="ar-SA"/>
        </w:rPr>
        <w:t>in addition to 471 money exchangers’ Establishments.</w:t>
      </w:r>
    </w:p>
    <w:p w:rsidR="00DC68C2" w:rsidRPr="00BF074B" w:rsidRDefault="00DC68C2" w:rsidP="00DC68C2">
      <w:pPr>
        <w:rPr>
          <w:sz w:val="16"/>
          <w:szCs w:val="16"/>
        </w:rPr>
      </w:pPr>
    </w:p>
    <w:p w:rsidR="00222878" w:rsidRPr="00BF074B" w:rsidRDefault="00222878" w:rsidP="002E01A7">
      <w:pPr>
        <w:ind w:right="-271"/>
        <w:jc w:val="center"/>
        <w:rPr>
          <w:b/>
          <w:bCs/>
          <w:snapToGrid w:val="0"/>
          <w:sz w:val="40"/>
          <w:szCs w:val="40"/>
        </w:rPr>
      </w:pPr>
    </w:p>
    <w:p w:rsidR="00222878" w:rsidRPr="00BF074B" w:rsidRDefault="00222878" w:rsidP="002E01A7">
      <w:pPr>
        <w:ind w:right="-271"/>
        <w:jc w:val="center"/>
        <w:rPr>
          <w:b/>
          <w:bCs/>
          <w:snapToGrid w:val="0"/>
          <w:sz w:val="40"/>
          <w:szCs w:val="40"/>
        </w:rPr>
      </w:pPr>
    </w:p>
    <w:p w:rsidR="00D75107" w:rsidRDefault="00D75107">
      <w:pPr>
        <w:overflowPunct/>
        <w:autoSpaceDE/>
        <w:autoSpaceDN/>
        <w:adjustRightInd/>
        <w:textAlignment w:val="auto"/>
        <w:rPr>
          <w:sz w:val="40"/>
          <w:szCs w:val="40"/>
        </w:rPr>
      </w:pPr>
      <w:r>
        <w:rPr>
          <w:sz w:val="40"/>
          <w:szCs w:val="40"/>
        </w:rPr>
        <w:br w:type="page"/>
      </w:r>
    </w:p>
    <w:p w:rsidR="00D75107" w:rsidRDefault="00D75107" w:rsidP="00D75107">
      <w:pPr>
        <w:pStyle w:val="BodyText3"/>
        <w:rPr>
          <w:sz w:val="40"/>
          <w:szCs w:val="40"/>
        </w:rPr>
      </w:pPr>
    </w:p>
    <w:p w:rsidR="00D75107" w:rsidRDefault="00D75107" w:rsidP="00D75107">
      <w:pPr>
        <w:pStyle w:val="BodyText3"/>
        <w:rPr>
          <w:sz w:val="40"/>
          <w:szCs w:val="40"/>
        </w:rPr>
      </w:pPr>
    </w:p>
    <w:p w:rsidR="00222878" w:rsidRPr="00D75107" w:rsidRDefault="00D75107" w:rsidP="00D75107">
      <w:pPr>
        <w:pStyle w:val="BodyText3"/>
        <w:rPr>
          <w:sz w:val="40"/>
          <w:szCs w:val="40"/>
        </w:rPr>
      </w:pPr>
      <w:r w:rsidRPr="00BF074B">
        <w:rPr>
          <w:sz w:val="40"/>
          <w:szCs w:val="40"/>
        </w:rPr>
        <w:t>Other Economic Sectors</w:t>
      </w:r>
    </w:p>
    <w:p w:rsidR="003D5363" w:rsidRPr="00BF074B" w:rsidRDefault="003D5363" w:rsidP="002E01A7">
      <w:pPr>
        <w:ind w:right="-271"/>
        <w:jc w:val="center"/>
        <w:rPr>
          <w:b/>
          <w:bCs/>
          <w:snapToGrid w:val="0"/>
          <w:sz w:val="40"/>
          <w:szCs w:val="40"/>
        </w:rPr>
      </w:pPr>
    </w:p>
    <w:p w:rsidR="003D5363" w:rsidRPr="00BF074B" w:rsidRDefault="003D5363" w:rsidP="002E01A7">
      <w:pPr>
        <w:ind w:right="-271"/>
        <w:jc w:val="center"/>
        <w:rPr>
          <w:b/>
          <w:bCs/>
          <w:snapToGrid w:val="0"/>
          <w:sz w:val="40"/>
          <w:szCs w:val="40"/>
        </w:rPr>
      </w:pPr>
    </w:p>
    <w:p w:rsidR="003D5363" w:rsidRPr="00BF074B" w:rsidRDefault="003D5363" w:rsidP="002E01A7">
      <w:pPr>
        <w:ind w:right="-271"/>
        <w:jc w:val="center"/>
        <w:rPr>
          <w:b/>
          <w:bCs/>
          <w:snapToGrid w:val="0"/>
          <w:sz w:val="20"/>
          <w:szCs w:val="20"/>
        </w:rPr>
      </w:pPr>
    </w:p>
    <w:p w:rsidR="001D3BE4" w:rsidRPr="00BF074B" w:rsidRDefault="001D3BE4" w:rsidP="002E01A7">
      <w:pPr>
        <w:ind w:right="-271"/>
        <w:jc w:val="center"/>
        <w:rPr>
          <w:b/>
          <w:bCs/>
          <w:snapToGrid w:val="0"/>
          <w:sz w:val="20"/>
          <w:szCs w:val="20"/>
        </w:rPr>
      </w:pPr>
    </w:p>
    <w:p w:rsidR="00D75107" w:rsidRDefault="00D75107">
      <w:pPr>
        <w:overflowPunct/>
        <w:autoSpaceDE/>
        <w:autoSpaceDN/>
        <w:adjustRightInd/>
        <w:textAlignment w:val="auto"/>
        <w:rPr>
          <w:rFonts w:ascii="Arial" w:hAnsi="Arial"/>
          <w:b/>
          <w:bCs/>
          <w:sz w:val="14"/>
          <w:szCs w:val="14"/>
        </w:rPr>
      </w:pPr>
      <w:r>
        <w:rPr>
          <w:rFonts w:ascii="Arial" w:hAnsi="Arial"/>
          <w:b/>
          <w:bCs/>
          <w:sz w:val="14"/>
          <w:szCs w:val="14"/>
        </w:rPr>
        <w:br w:type="page"/>
      </w:r>
    </w:p>
    <w:p w:rsidR="001D3BE4" w:rsidRPr="00BF074B" w:rsidRDefault="001D3BE4" w:rsidP="001D3BE4">
      <w:pPr>
        <w:jc w:val="center"/>
        <w:rPr>
          <w:rFonts w:ascii="Arial" w:hAnsi="Arial"/>
          <w:b/>
          <w:bCs/>
          <w:sz w:val="14"/>
          <w:szCs w:val="14"/>
          <w:rtl/>
          <w:lang w:val="en-GB"/>
        </w:rPr>
      </w:pPr>
      <w:r w:rsidRPr="00BF074B">
        <w:rPr>
          <w:rFonts w:ascii="Arial" w:hAnsi="Arial"/>
          <w:b/>
          <w:bCs/>
          <w:sz w:val="14"/>
          <w:szCs w:val="14"/>
        </w:rPr>
        <w:lastRenderedPageBreak/>
        <w:t xml:space="preserve">Main Economic Indicators for Economic Sectors Activities In Palestine, </w:t>
      </w:r>
      <w:r w:rsidRPr="00BF074B">
        <w:rPr>
          <w:rFonts w:ascii="Arial" w:hAnsi="Arial" w:hint="cs"/>
          <w:b/>
          <w:bCs/>
          <w:sz w:val="14"/>
          <w:szCs w:val="14"/>
          <w:rtl/>
        </w:rPr>
        <w:t>201</w:t>
      </w:r>
      <w:r w:rsidRPr="00BF074B">
        <w:rPr>
          <w:rFonts w:ascii="Arial" w:hAnsi="Arial"/>
          <w:b/>
          <w:bCs/>
          <w:sz w:val="14"/>
          <w:szCs w:val="14"/>
        </w:rPr>
        <w:t>4</w:t>
      </w:r>
    </w:p>
    <w:tbl>
      <w:tblPr>
        <w:bidiVisual/>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797"/>
        <w:gridCol w:w="812"/>
        <w:gridCol w:w="798"/>
        <w:gridCol w:w="910"/>
        <w:gridCol w:w="2353"/>
      </w:tblGrid>
      <w:tr w:rsidR="001D3BE4" w:rsidRPr="00BF074B" w:rsidTr="00CE7E9A">
        <w:trPr>
          <w:cantSplit/>
          <w:trHeight w:val="113"/>
          <w:jc w:val="center"/>
        </w:trPr>
        <w:tc>
          <w:tcPr>
            <w:tcW w:w="3317" w:type="dxa"/>
            <w:gridSpan w:val="4"/>
            <w:tcBorders>
              <w:left w:val="single" w:sz="4" w:space="0" w:color="auto"/>
            </w:tcBorders>
          </w:tcPr>
          <w:p w:rsidR="001D3BE4" w:rsidRPr="00BF074B" w:rsidRDefault="001D3BE4" w:rsidP="001D3BE4">
            <w:pPr>
              <w:pStyle w:val="Heading1"/>
              <w:ind w:left="57"/>
              <w:jc w:val="center"/>
              <w:rPr>
                <w:rFonts w:cs="Times New Roman"/>
                <w:b/>
                <w:bCs/>
                <w:sz w:val="14"/>
                <w:szCs w:val="14"/>
                <w:rtl/>
              </w:rPr>
            </w:pPr>
            <w:r w:rsidRPr="00BF074B">
              <w:rPr>
                <w:rFonts w:cs="Times New Roman"/>
                <w:b/>
                <w:bCs/>
                <w:sz w:val="14"/>
                <w:szCs w:val="14"/>
              </w:rPr>
              <w:t>Economic sector</w:t>
            </w:r>
          </w:p>
        </w:tc>
        <w:tc>
          <w:tcPr>
            <w:tcW w:w="2353" w:type="dxa"/>
            <w:vMerge w:val="restart"/>
            <w:vAlign w:val="center"/>
          </w:tcPr>
          <w:p w:rsidR="001D3BE4" w:rsidRPr="00BF074B" w:rsidRDefault="001D3BE4" w:rsidP="001D3BE4">
            <w:pPr>
              <w:pStyle w:val="Heading1"/>
              <w:ind w:left="57"/>
              <w:jc w:val="center"/>
              <w:rPr>
                <w:rFonts w:cs="Times New Roman"/>
                <w:b/>
                <w:bCs/>
                <w:sz w:val="14"/>
                <w:szCs w:val="14"/>
              </w:rPr>
            </w:pPr>
            <w:r w:rsidRPr="00BF074B">
              <w:rPr>
                <w:rFonts w:cs="Times New Roman"/>
                <w:b/>
                <w:bCs/>
                <w:sz w:val="14"/>
                <w:szCs w:val="14"/>
              </w:rPr>
              <w:t>Indicators</w:t>
            </w:r>
          </w:p>
        </w:tc>
      </w:tr>
      <w:tr w:rsidR="001D3BE4" w:rsidRPr="00BF074B" w:rsidTr="00CE7E9A">
        <w:trPr>
          <w:cantSplit/>
          <w:trHeight w:val="113"/>
          <w:jc w:val="center"/>
        </w:trPr>
        <w:tc>
          <w:tcPr>
            <w:tcW w:w="797" w:type="dxa"/>
            <w:tcBorders>
              <w:bottom w:val="single" w:sz="4" w:space="0" w:color="auto"/>
            </w:tcBorders>
            <w:vAlign w:val="center"/>
          </w:tcPr>
          <w:p w:rsidR="001D3BE4" w:rsidRPr="00BF074B" w:rsidRDefault="001D3BE4" w:rsidP="001D3BE4">
            <w:pPr>
              <w:jc w:val="center"/>
              <w:rPr>
                <w:rFonts w:ascii="Arial" w:hAnsi="Arial" w:cs="Arial"/>
                <w:sz w:val="14"/>
                <w:szCs w:val="14"/>
                <w:rtl/>
              </w:rPr>
            </w:pPr>
            <w:r w:rsidRPr="00BF074B">
              <w:rPr>
                <w:rFonts w:ascii="Arial" w:hAnsi="Arial" w:cs="Arial"/>
                <w:sz w:val="14"/>
                <w:szCs w:val="14"/>
              </w:rPr>
              <w:t>Internal Trade</w:t>
            </w:r>
          </w:p>
        </w:tc>
        <w:tc>
          <w:tcPr>
            <w:tcW w:w="812" w:type="dxa"/>
            <w:tcBorders>
              <w:bottom w:val="single" w:sz="4" w:space="0" w:color="auto"/>
            </w:tcBorders>
            <w:vAlign w:val="center"/>
          </w:tcPr>
          <w:p w:rsidR="001D3BE4" w:rsidRPr="00BF074B" w:rsidRDefault="001D3BE4" w:rsidP="001D3BE4">
            <w:pPr>
              <w:jc w:val="center"/>
              <w:rPr>
                <w:rFonts w:ascii="Arial" w:hAnsi="Arial" w:cs="Arial"/>
                <w:sz w:val="14"/>
                <w:szCs w:val="14"/>
              </w:rPr>
            </w:pPr>
            <w:r w:rsidRPr="00BF074B">
              <w:rPr>
                <w:rFonts w:ascii="Arial" w:hAnsi="Arial" w:cs="Arial"/>
                <w:sz w:val="14"/>
                <w:szCs w:val="14"/>
              </w:rPr>
              <w:t>Services</w:t>
            </w:r>
          </w:p>
        </w:tc>
        <w:tc>
          <w:tcPr>
            <w:tcW w:w="798" w:type="dxa"/>
            <w:tcBorders>
              <w:bottom w:val="single" w:sz="4" w:space="0" w:color="auto"/>
            </w:tcBorders>
            <w:vAlign w:val="center"/>
          </w:tcPr>
          <w:p w:rsidR="001D3BE4" w:rsidRPr="00BF074B" w:rsidRDefault="001D3BE4" w:rsidP="001D3BE4">
            <w:pPr>
              <w:jc w:val="center"/>
              <w:rPr>
                <w:rFonts w:ascii="Arial" w:hAnsi="Arial" w:cs="Arial"/>
                <w:sz w:val="14"/>
                <w:szCs w:val="14"/>
              </w:rPr>
            </w:pPr>
            <w:r w:rsidRPr="00BF074B">
              <w:rPr>
                <w:rFonts w:ascii="Arial" w:hAnsi="Arial" w:cs="Arial"/>
                <w:sz w:val="14"/>
                <w:szCs w:val="14"/>
              </w:rPr>
              <w:t>Industry</w:t>
            </w:r>
          </w:p>
        </w:tc>
        <w:tc>
          <w:tcPr>
            <w:tcW w:w="910" w:type="dxa"/>
            <w:tcBorders>
              <w:bottom w:val="single" w:sz="4" w:space="0" w:color="auto"/>
            </w:tcBorders>
            <w:vAlign w:val="center"/>
          </w:tcPr>
          <w:p w:rsidR="001D3BE4" w:rsidRPr="00BF074B" w:rsidRDefault="001D3BE4" w:rsidP="00834494">
            <w:pPr>
              <w:jc w:val="center"/>
              <w:rPr>
                <w:rFonts w:ascii="Arial" w:hAnsi="Arial" w:cs="Arial"/>
                <w:sz w:val="14"/>
                <w:szCs w:val="14"/>
              </w:rPr>
            </w:pPr>
            <w:r w:rsidRPr="00BF074B">
              <w:rPr>
                <w:rFonts w:ascii="Arial" w:hAnsi="Arial"/>
                <w:sz w:val="14"/>
                <w:szCs w:val="14"/>
              </w:rPr>
              <w:t xml:space="preserve">Construction </w:t>
            </w:r>
          </w:p>
        </w:tc>
        <w:tc>
          <w:tcPr>
            <w:tcW w:w="2353" w:type="dxa"/>
            <w:vMerge/>
            <w:tcBorders>
              <w:bottom w:val="nil"/>
            </w:tcBorders>
            <w:vAlign w:val="center"/>
          </w:tcPr>
          <w:p w:rsidR="001D3BE4" w:rsidRPr="00BF074B" w:rsidRDefault="001D3BE4" w:rsidP="001D3BE4">
            <w:pPr>
              <w:rPr>
                <w:rFonts w:ascii="Arial" w:hAnsi="Arial"/>
                <w:b/>
                <w:bCs/>
                <w:sz w:val="14"/>
                <w:szCs w:val="14"/>
              </w:rPr>
            </w:pPr>
          </w:p>
        </w:tc>
      </w:tr>
      <w:tr w:rsidR="001D3BE4" w:rsidRPr="00BF074B" w:rsidTr="00CE7E9A">
        <w:trPr>
          <w:cantSplit/>
          <w:trHeight w:val="113"/>
          <w:jc w:val="center"/>
        </w:trPr>
        <w:tc>
          <w:tcPr>
            <w:tcW w:w="797" w:type="dxa"/>
            <w:tcBorders>
              <w:top w:val="single" w:sz="4" w:space="0" w:color="auto"/>
              <w:left w:val="single" w:sz="4" w:space="0" w:color="auto"/>
              <w:bottom w:val="nil"/>
              <w:right w:val="nil"/>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76</w:t>
            </w:r>
            <w:r w:rsidRPr="00BF074B">
              <w:rPr>
                <w:rFonts w:ascii="Arial" w:hAnsi="Arial" w:cs="Arial" w:hint="cs"/>
                <w:sz w:val="14"/>
                <w:szCs w:val="14"/>
                <w:rtl/>
              </w:rPr>
              <w:t>,</w:t>
            </w:r>
            <w:r w:rsidRPr="00BF074B">
              <w:rPr>
                <w:rFonts w:ascii="Arial" w:hAnsi="Arial" w:cs="Arial"/>
                <w:sz w:val="14"/>
                <w:szCs w:val="14"/>
                <w:rtl/>
              </w:rPr>
              <w:t>794</w:t>
            </w:r>
          </w:p>
        </w:tc>
        <w:tc>
          <w:tcPr>
            <w:tcW w:w="812" w:type="dxa"/>
            <w:tcBorders>
              <w:top w:val="single" w:sz="4" w:space="0" w:color="auto"/>
              <w:left w:val="nil"/>
              <w:bottom w:val="nil"/>
              <w:right w:val="nil"/>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34</w:t>
            </w:r>
            <w:r w:rsidRPr="00BF074B">
              <w:rPr>
                <w:rFonts w:ascii="Arial" w:hAnsi="Arial" w:cs="Arial" w:hint="cs"/>
                <w:sz w:val="14"/>
                <w:szCs w:val="14"/>
                <w:rtl/>
              </w:rPr>
              <w:t>,</w:t>
            </w:r>
            <w:r w:rsidRPr="00BF074B">
              <w:rPr>
                <w:rFonts w:ascii="Arial" w:hAnsi="Arial" w:cs="Arial"/>
                <w:sz w:val="14"/>
                <w:szCs w:val="14"/>
                <w:rtl/>
              </w:rPr>
              <w:t>862</w:t>
            </w:r>
          </w:p>
        </w:tc>
        <w:tc>
          <w:tcPr>
            <w:tcW w:w="798" w:type="dxa"/>
            <w:tcBorders>
              <w:top w:val="single" w:sz="4" w:space="0" w:color="auto"/>
              <w:left w:val="nil"/>
              <w:bottom w:val="nil"/>
              <w:right w:val="nil"/>
            </w:tcBorders>
            <w:vAlign w:val="center"/>
          </w:tcPr>
          <w:p w:rsidR="001D3BE4" w:rsidRPr="00BF074B" w:rsidRDefault="001D3BE4" w:rsidP="001D3BE4">
            <w:pPr>
              <w:jc w:val="right"/>
              <w:rPr>
                <w:rFonts w:ascii="Arial" w:hAnsi="Arial" w:cs="Arial"/>
                <w:sz w:val="14"/>
                <w:szCs w:val="14"/>
                <w:rtl/>
              </w:rPr>
            </w:pPr>
            <w:r w:rsidRPr="00BF074B">
              <w:rPr>
                <w:rFonts w:ascii="Arial" w:hAnsi="Arial" w:cs="Arial"/>
                <w:sz w:val="14"/>
                <w:szCs w:val="14"/>
                <w:rtl/>
              </w:rPr>
              <w:t>17</w:t>
            </w:r>
            <w:r w:rsidRPr="00BF074B">
              <w:rPr>
                <w:rFonts w:ascii="Arial" w:hAnsi="Arial" w:cs="Arial" w:hint="cs"/>
                <w:sz w:val="14"/>
                <w:szCs w:val="14"/>
                <w:rtl/>
              </w:rPr>
              <w:t>,</w:t>
            </w:r>
            <w:r w:rsidRPr="00BF074B">
              <w:rPr>
                <w:rFonts w:ascii="Arial" w:hAnsi="Arial" w:cs="Arial"/>
                <w:sz w:val="14"/>
                <w:szCs w:val="14"/>
                <w:rtl/>
              </w:rPr>
              <w:t>057</w:t>
            </w:r>
          </w:p>
        </w:tc>
        <w:tc>
          <w:tcPr>
            <w:tcW w:w="910" w:type="dxa"/>
            <w:tcBorders>
              <w:top w:val="single" w:sz="4" w:space="0" w:color="auto"/>
              <w:left w:val="nil"/>
              <w:bottom w:val="nil"/>
              <w:right w:val="single" w:sz="4" w:space="0" w:color="auto"/>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536</w:t>
            </w:r>
          </w:p>
        </w:tc>
        <w:tc>
          <w:tcPr>
            <w:tcW w:w="2353" w:type="dxa"/>
            <w:tcBorders>
              <w:left w:val="single" w:sz="4" w:space="0" w:color="auto"/>
              <w:bottom w:val="nil"/>
            </w:tcBorders>
            <w:vAlign w:val="center"/>
          </w:tcPr>
          <w:p w:rsidR="001D3BE4" w:rsidRPr="00BF074B" w:rsidRDefault="001D3BE4" w:rsidP="001D3BE4">
            <w:pPr>
              <w:rPr>
                <w:rFonts w:ascii="Arial" w:hAnsi="Arial"/>
                <w:sz w:val="14"/>
                <w:szCs w:val="14"/>
              </w:rPr>
            </w:pPr>
            <w:r w:rsidRPr="00BF074B">
              <w:rPr>
                <w:rFonts w:ascii="Arial" w:hAnsi="Arial"/>
                <w:sz w:val="14"/>
                <w:szCs w:val="14"/>
              </w:rPr>
              <w:t>No. of Enterprises</w:t>
            </w:r>
          </w:p>
        </w:tc>
      </w:tr>
      <w:tr w:rsidR="001D3BE4" w:rsidRPr="00BF074B" w:rsidTr="00CE7E9A">
        <w:trPr>
          <w:cantSplit/>
          <w:trHeight w:val="113"/>
          <w:jc w:val="center"/>
        </w:trPr>
        <w:tc>
          <w:tcPr>
            <w:tcW w:w="797" w:type="dxa"/>
            <w:tcBorders>
              <w:top w:val="nil"/>
              <w:left w:val="single" w:sz="4" w:space="0" w:color="auto"/>
              <w:bottom w:val="nil"/>
              <w:right w:val="nil"/>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166</w:t>
            </w:r>
            <w:r w:rsidRPr="00BF074B">
              <w:rPr>
                <w:rFonts w:ascii="Arial" w:hAnsi="Arial" w:cs="Arial" w:hint="cs"/>
                <w:sz w:val="14"/>
                <w:szCs w:val="14"/>
                <w:rtl/>
              </w:rPr>
              <w:t>,</w:t>
            </w:r>
            <w:r w:rsidRPr="00BF074B">
              <w:rPr>
                <w:rFonts w:ascii="Arial" w:hAnsi="Arial" w:cs="Arial"/>
                <w:sz w:val="14"/>
                <w:szCs w:val="14"/>
                <w:rtl/>
              </w:rPr>
              <w:t>334</w:t>
            </w:r>
          </w:p>
        </w:tc>
        <w:tc>
          <w:tcPr>
            <w:tcW w:w="812" w:type="dxa"/>
            <w:tcBorders>
              <w:top w:val="nil"/>
              <w:left w:val="nil"/>
              <w:bottom w:val="nil"/>
              <w:right w:val="nil"/>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138</w:t>
            </w:r>
            <w:r w:rsidRPr="00BF074B">
              <w:rPr>
                <w:rFonts w:ascii="Arial" w:hAnsi="Arial" w:cs="Arial" w:hint="cs"/>
                <w:sz w:val="14"/>
                <w:szCs w:val="14"/>
                <w:rtl/>
              </w:rPr>
              <w:t>,</w:t>
            </w:r>
            <w:r w:rsidRPr="00BF074B">
              <w:rPr>
                <w:rFonts w:ascii="Arial" w:hAnsi="Arial" w:cs="Arial"/>
                <w:sz w:val="14"/>
                <w:szCs w:val="14"/>
                <w:rtl/>
              </w:rPr>
              <w:t>685</w:t>
            </w:r>
          </w:p>
        </w:tc>
        <w:tc>
          <w:tcPr>
            <w:tcW w:w="798" w:type="dxa"/>
            <w:tcBorders>
              <w:top w:val="nil"/>
              <w:left w:val="nil"/>
              <w:bottom w:val="nil"/>
              <w:right w:val="nil"/>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86</w:t>
            </w:r>
            <w:r w:rsidRPr="00BF074B">
              <w:rPr>
                <w:rFonts w:ascii="Arial" w:hAnsi="Arial" w:cs="Arial" w:hint="cs"/>
                <w:sz w:val="14"/>
                <w:szCs w:val="14"/>
                <w:rtl/>
              </w:rPr>
              <w:t>,</w:t>
            </w:r>
            <w:r w:rsidRPr="00BF074B">
              <w:rPr>
                <w:rFonts w:ascii="Arial" w:hAnsi="Arial" w:cs="Arial"/>
                <w:sz w:val="14"/>
                <w:szCs w:val="14"/>
                <w:rtl/>
              </w:rPr>
              <w:t>253</w:t>
            </w:r>
          </w:p>
        </w:tc>
        <w:tc>
          <w:tcPr>
            <w:tcW w:w="910" w:type="dxa"/>
            <w:tcBorders>
              <w:top w:val="nil"/>
              <w:left w:val="nil"/>
              <w:bottom w:val="nil"/>
              <w:right w:val="single" w:sz="4" w:space="0" w:color="auto"/>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8</w:t>
            </w:r>
            <w:r w:rsidRPr="00BF074B">
              <w:rPr>
                <w:rFonts w:ascii="Arial" w:hAnsi="Arial" w:cs="Arial" w:hint="cs"/>
                <w:sz w:val="14"/>
                <w:szCs w:val="14"/>
                <w:rtl/>
              </w:rPr>
              <w:t>,</w:t>
            </w:r>
            <w:r w:rsidRPr="00BF074B">
              <w:rPr>
                <w:rFonts w:ascii="Arial" w:hAnsi="Arial" w:cs="Arial"/>
                <w:sz w:val="14"/>
                <w:szCs w:val="14"/>
                <w:rtl/>
              </w:rPr>
              <w:t>023</w:t>
            </w:r>
          </w:p>
        </w:tc>
        <w:tc>
          <w:tcPr>
            <w:tcW w:w="2353" w:type="dxa"/>
            <w:tcBorders>
              <w:top w:val="nil"/>
              <w:left w:val="single" w:sz="4" w:space="0" w:color="auto"/>
              <w:bottom w:val="nil"/>
            </w:tcBorders>
            <w:vAlign w:val="center"/>
          </w:tcPr>
          <w:p w:rsidR="001D3BE4" w:rsidRPr="00BF074B" w:rsidRDefault="001D3BE4" w:rsidP="001D3BE4">
            <w:pPr>
              <w:rPr>
                <w:rFonts w:ascii="Arial" w:hAnsi="Arial"/>
                <w:sz w:val="14"/>
                <w:szCs w:val="14"/>
              </w:rPr>
            </w:pPr>
            <w:r w:rsidRPr="00BF074B">
              <w:rPr>
                <w:rFonts w:ascii="Arial" w:hAnsi="Arial"/>
                <w:sz w:val="14"/>
                <w:szCs w:val="14"/>
              </w:rPr>
              <w:t>No. of Employed Persons</w:t>
            </w:r>
          </w:p>
        </w:tc>
      </w:tr>
      <w:tr w:rsidR="001D3BE4" w:rsidRPr="00BF074B" w:rsidTr="00CE7E9A">
        <w:trPr>
          <w:cantSplit/>
          <w:trHeight w:val="113"/>
          <w:jc w:val="center"/>
        </w:trPr>
        <w:tc>
          <w:tcPr>
            <w:tcW w:w="797" w:type="dxa"/>
            <w:tcBorders>
              <w:top w:val="nil"/>
              <w:left w:val="single" w:sz="4" w:space="0" w:color="auto"/>
              <w:bottom w:val="nil"/>
              <w:right w:val="nil"/>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469</w:t>
            </w:r>
            <w:r w:rsidRPr="00BF074B">
              <w:rPr>
                <w:rFonts w:ascii="Arial" w:hAnsi="Arial" w:cs="Arial" w:hint="cs"/>
                <w:sz w:val="14"/>
                <w:szCs w:val="14"/>
                <w:rtl/>
              </w:rPr>
              <w:t>,</w:t>
            </w:r>
            <w:r w:rsidRPr="00BF074B">
              <w:rPr>
                <w:rFonts w:ascii="Arial" w:hAnsi="Arial" w:cs="Arial"/>
                <w:sz w:val="14"/>
                <w:szCs w:val="14"/>
                <w:rtl/>
              </w:rPr>
              <w:t>568</w:t>
            </w:r>
            <w:r w:rsidRPr="00BF074B">
              <w:rPr>
                <w:rFonts w:ascii="Arial" w:hAnsi="Arial" w:cs="Arial" w:hint="cs"/>
                <w:sz w:val="14"/>
                <w:szCs w:val="14"/>
                <w:rtl/>
              </w:rPr>
              <w:t>.0</w:t>
            </w:r>
          </w:p>
        </w:tc>
        <w:tc>
          <w:tcPr>
            <w:tcW w:w="812" w:type="dxa"/>
            <w:tcBorders>
              <w:top w:val="nil"/>
              <w:left w:val="nil"/>
              <w:bottom w:val="nil"/>
              <w:right w:val="nil"/>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810</w:t>
            </w:r>
            <w:r w:rsidRPr="00BF074B">
              <w:rPr>
                <w:rFonts w:ascii="Arial" w:hAnsi="Arial" w:cs="Arial" w:hint="cs"/>
                <w:sz w:val="14"/>
                <w:szCs w:val="14"/>
                <w:rtl/>
              </w:rPr>
              <w:t>,</w:t>
            </w:r>
            <w:r w:rsidRPr="00BF074B">
              <w:rPr>
                <w:rFonts w:ascii="Arial" w:hAnsi="Arial" w:cs="Arial"/>
                <w:sz w:val="14"/>
                <w:szCs w:val="14"/>
                <w:rtl/>
              </w:rPr>
              <w:t>184.9</w:t>
            </w:r>
          </w:p>
        </w:tc>
        <w:tc>
          <w:tcPr>
            <w:tcW w:w="798" w:type="dxa"/>
            <w:tcBorders>
              <w:top w:val="nil"/>
              <w:left w:val="nil"/>
              <w:bottom w:val="nil"/>
              <w:right w:val="nil"/>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490</w:t>
            </w:r>
            <w:r w:rsidRPr="00BF074B">
              <w:rPr>
                <w:rFonts w:ascii="Arial" w:hAnsi="Arial" w:cs="Arial" w:hint="cs"/>
                <w:sz w:val="14"/>
                <w:szCs w:val="14"/>
                <w:rtl/>
              </w:rPr>
              <w:t>,</w:t>
            </w:r>
            <w:r w:rsidRPr="00BF074B">
              <w:rPr>
                <w:rFonts w:ascii="Arial" w:hAnsi="Arial" w:cs="Arial"/>
                <w:sz w:val="14"/>
                <w:szCs w:val="14"/>
                <w:rtl/>
              </w:rPr>
              <w:t>970.8</w:t>
            </w:r>
          </w:p>
        </w:tc>
        <w:tc>
          <w:tcPr>
            <w:tcW w:w="910" w:type="dxa"/>
            <w:tcBorders>
              <w:top w:val="nil"/>
              <w:left w:val="nil"/>
              <w:bottom w:val="nil"/>
              <w:right w:val="single" w:sz="4" w:space="0" w:color="auto"/>
            </w:tcBorders>
            <w:vAlign w:val="center"/>
          </w:tcPr>
          <w:p w:rsidR="001D3BE4" w:rsidRPr="00BF074B" w:rsidRDefault="001D3BE4" w:rsidP="001D3BE4">
            <w:pPr>
              <w:jc w:val="right"/>
              <w:rPr>
                <w:rFonts w:ascii="Arial" w:hAnsi="Arial" w:cs="Arial"/>
                <w:sz w:val="14"/>
                <w:szCs w:val="14"/>
                <w:rtl/>
              </w:rPr>
            </w:pPr>
            <w:r w:rsidRPr="00BF074B">
              <w:rPr>
                <w:rFonts w:ascii="Arial" w:hAnsi="Arial" w:cs="Arial"/>
                <w:sz w:val="14"/>
                <w:szCs w:val="14"/>
                <w:rtl/>
              </w:rPr>
              <w:t>53</w:t>
            </w:r>
            <w:r w:rsidRPr="00BF074B">
              <w:rPr>
                <w:rFonts w:ascii="Arial" w:hAnsi="Arial" w:cs="Arial" w:hint="cs"/>
                <w:sz w:val="14"/>
                <w:szCs w:val="14"/>
                <w:rtl/>
              </w:rPr>
              <w:t>,</w:t>
            </w:r>
            <w:r w:rsidRPr="00BF074B">
              <w:rPr>
                <w:rFonts w:ascii="Arial" w:hAnsi="Arial" w:cs="Arial"/>
                <w:sz w:val="14"/>
                <w:szCs w:val="14"/>
                <w:rtl/>
              </w:rPr>
              <w:t>152.2</w:t>
            </w:r>
          </w:p>
        </w:tc>
        <w:tc>
          <w:tcPr>
            <w:tcW w:w="2353" w:type="dxa"/>
            <w:tcBorders>
              <w:top w:val="nil"/>
              <w:left w:val="single" w:sz="4" w:space="0" w:color="auto"/>
              <w:bottom w:val="nil"/>
            </w:tcBorders>
            <w:vAlign w:val="center"/>
          </w:tcPr>
          <w:p w:rsidR="001D3BE4" w:rsidRPr="00BF074B" w:rsidRDefault="001D3BE4" w:rsidP="001D3BE4">
            <w:pPr>
              <w:rPr>
                <w:rFonts w:ascii="Arial" w:hAnsi="Arial"/>
                <w:sz w:val="14"/>
                <w:szCs w:val="14"/>
              </w:rPr>
            </w:pPr>
            <w:r w:rsidRPr="00BF074B">
              <w:rPr>
                <w:rFonts w:ascii="Arial" w:hAnsi="Arial"/>
                <w:sz w:val="14"/>
                <w:szCs w:val="14"/>
              </w:rPr>
              <w:t>Compensation of Employees</w:t>
            </w:r>
            <w:r w:rsidR="00D75107">
              <w:rPr>
                <w:rFonts w:ascii="Arial" w:hAnsi="Arial"/>
                <w:sz w:val="14"/>
                <w:szCs w:val="14"/>
              </w:rPr>
              <w:t xml:space="preserve"> (</w:t>
            </w:r>
            <w:r w:rsidR="00D75107" w:rsidRPr="00D75107">
              <w:rPr>
                <w:rFonts w:ascii="Arial" w:hAnsi="Arial"/>
                <w:sz w:val="14"/>
                <w:szCs w:val="14"/>
              </w:rPr>
              <w:t>1000 USD</w:t>
            </w:r>
            <w:r w:rsidR="00D75107">
              <w:rPr>
                <w:rFonts w:ascii="Arial" w:hAnsi="Arial"/>
                <w:sz w:val="14"/>
                <w:szCs w:val="14"/>
              </w:rPr>
              <w:t>)</w:t>
            </w:r>
          </w:p>
        </w:tc>
      </w:tr>
      <w:tr w:rsidR="001D3BE4" w:rsidRPr="00BF074B" w:rsidTr="00CE7E9A">
        <w:trPr>
          <w:cantSplit/>
          <w:trHeight w:val="113"/>
          <w:jc w:val="center"/>
        </w:trPr>
        <w:tc>
          <w:tcPr>
            <w:tcW w:w="797" w:type="dxa"/>
            <w:tcBorders>
              <w:top w:val="nil"/>
              <w:left w:val="single" w:sz="4" w:space="0" w:color="auto"/>
              <w:bottom w:val="nil"/>
              <w:right w:val="nil"/>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3</w:t>
            </w:r>
            <w:r w:rsidRPr="00BF074B">
              <w:rPr>
                <w:rFonts w:ascii="Arial" w:hAnsi="Arial" w:cs="Arial" w:hint="cs"/>
                <w:sz w:val="14"/>
                <w:szCs w:val="14"/>
                <w:rtl/>
              </w:rPr>
              <w:t>,</w:t>
            </w:r>
            <w:r w:rsidRPr="00BF074B">
              <w:rPr>
                <w:rFonts w:ascii="Arial" w:hAnsi="Arial" w:cs="Arial"/>
                <w:sz w:val="14"/>
                <w:szCs w:val="14"/>
                <w:rtl/>
              </w:rPr>
              <w:t>350</w:t>
            </w:r>
            <w:r w:rsidRPr="00BF074B">
              <w:rPr>
                <w:rFonts w:ascii="Arial" w:hAnsi="Arial" w:cs="Arial" w:hint="cs"/>
                <w:sz w:val="14"/>
                <w:szCs w:val="14"/>
                <w:rtl/>
              </w:rPr>
              <w:t>,</w:t>
            </w:r>
            <w:r w:rsidRPr="00BF074B">
              <w:rPr>
                <w:rFonts w:ascii="Arial" w:hAnsi="Arial" w:cs="Arial"/>
                <w:sz w:val="14"/>
                <w:szCs w:val="14"/>
                <w:rtl/>
              </w:rPr>
              <w:t>372.7</w:t>
            </w:r>
          </w:p>
        </w:tc>
        <w:tc>
          <w:tcPr>
            <w:tcW w:w="812" w:type="dxa"/>
            <w:tcBorders>
              <w:top w:val="nil"/>
              <w:left w:val="nil"/>
              <w:bottom w:val="nil"/>
              <w:right w:val="nil"/>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2</w:t>
            </w:r>
            <w:r w:rsidRPr="00BF074B">
              <w:rPr>
                <w:rFonts w:ascii="Arial" w:hAnsi="Arial" w:cs="Arial" w:hint="cs"/>
                <w:sz w:val="14"/>
                <w:szCs w:val="14"/>
                <w:rtl/>
              </w:rPr>
              <w:t>,</w:t>
            </w:r>
            <w:r w:rsidRPr="00BF074B">
              <w:rPr>
                <w:rFonts w:ascii="Arial" w:hAnsi="Arial" w:cs="Arial"/>
                <w:sz w:val="14"/>
                <w:szCs w:val="14"/>
                <w:rtl/>
              </w:rPr>
              <w:t>017</w:t>
            </w:r>
            <w:r w:rsidRPr="00BF074B">
              <w:rPr>
                <w:rFonts w:ascii="Arial" w:hAnsi="Arial" w:cs="Arial" w:hint="cs"/>
                <w:sz w:val="14"/>
                <w:szCs w:val="14"/>
                <w:rtl/>
              </w:rPr>
              <w:t>,</w:t>
            </w:r>
            <w:r w:rsidRPr="00BF074B">
              <w:rPr>
                <w:rFonts w:ascii="Arial" w:hAnsi="Arial" w:cs="Arial"/>
                <w:sz w:val="14"/>
                <w:szCs w:val="14"/>
                <w:rtl/>
              </w:rPr>
              <w:t>858.1</w:t>
            </w:r>
          </w:p>
        </w:tc>
        <w:tc>
          <w:tcPr>
            <w:tcW w:w="798" w:type="dxa"/>
            <w:tcBorders>
              <w:top w:val="nil"/>
              <w:left w:val="nil"/>
              <w:bottom w:val="nil"/>
              <w:right w:val="nil"/>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4</w:t>
            </w:r>
            <w:r w:rsidRPr="00BF074B">
              <w:rPr>
                <w:rFonts w:ascii="Arial" w:hAnsi="Arial" w:cs="Arial" w:hint="cs"/>
                <w:sz w:val="14"/>
                <w:szCs w:val="14"/>
                <w:rtl/>
              </w:rPr>
              <w:t>,</w:t>
            </w:r>
            <w:r w:rsidRPr="00BF074B">
              <w:rPr>
                <w:rFonts w:ascii="Arial" w:hAnsi="Arial" w:cs="Arial"/>
                <w:sz w:val="14"/>
                <w:szCs w:val="14"/>
                <w:rtl/>
              </w:rPr>
              <w:t>102</w:t>
            </w:r>
            <w:r w:rsidRPr="00BF074B">
              <w:rPr>
                <w:rFonts w:ascii="Arial" w:hAnsi="Arial" w:cs="Arial" w:hint="cs"/>
                <w:sz w:val="14"/>
                <w:szCs w:val="14"/>
                <w:rtl/>
              </w:rPr>
              <w:t>,</w:t>
            </w:r>
            <w:r w:rsidRPr="00BF074B">
              <w:rPr>
                <w:rFonts w:ascii="Arial" w:hAnsi="Arial" w:cs="Arial"/>
                <w:sz w:val="14"/>
                <w:szCs w:val="14"/>
                <w:rtl/>
              </w:rPr>
              <w:t>943.5</w:t>
            </w:r>
          </w:p>
        </w:tc>
        <w:tc>
          <w:tcPr>
            <w:tcW w:w="910" w:type="dxa"/>
            <w:tcBorders>
              <w:top w:val="nil"/>
              <w:left w:val="nil"/>
              <w:bottom w:val="nil"/>
              <w:right w:val="single" w:sz="4" w:space="0" w:color="auto"/>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596</w:t>
            </w:r>
            <w:r w:rsidRPr="00BF074B">
              <w:rPr>
                <w:rFonts w:ascii="Arial" w:hAnsi="Arial" w:cs="Arial" w:hint="cs"/>
                <w:sz w:val="14"/>
                <w:szCs w:val="14"/>
                <w:rtl/>
              </w:rPr>
              <w:t>,</w:t>
            </w:r>
            <w:r w:rsidRPr="00BF074B">
              <w:rPr>
                <w:rFonts w:ascii="Arial" w:hAnsi="Arial" w:cs="Arial"/>
                <w:sz w:val="14"/>
                <w:szCs w:val="14"/>
                <w:rtl/>
              </w:rPr>
              <w:t>256.7</w:t>
            </w:r>
          </w:p>
        </w:tc>
        <w:tc>
          <w:tcPr>
            <w:tcW w:w="2353" w:type="dxa"/>
            <w:tcBorders>
              <w:top w:val="nil"/>
              <w:left w:val="single" w:sz="4" w:space="0" w:color="auto"/>
              <w:bottom w:val="nil"/>
            </w:tcBorders>
            <w:vAlign w:val="center"/>
          </w:tcPr>
          <w:p w:rsidR="001D3BE4" w:rsidRPr="00BF074B" w:rsidRDefault="001D3BE4" w:rsidP="001D3BE4">
            <w:pPr>
              <w:rPr>
                <w:rFonts w:ascii="Arial" w:hAnsi="Arial"/>
                <w:sz w:val="14"/>
                <w:szCs w:val="14"/>
              </w:rPr>
            </w:pPr>
            <w:r w:rsidRPr="00BF074B">
              <w:rPr>
                <w:rFonts w:ascii="Arial" w:hAnsi="Arial"/>
                <w:sz w:val="14"/>
                <w:szCs w:val="14"/>
              </w:rPr>
              <w:t>Output</w:t>
            </w:r>
            <w:r w:rsidR="00D75107">
              <w:rPr>
                <w:rFonts w:ascii="Arial" w:hAnsi="Arial"/>
                <w:sz w:val="14"/>
                <w:szCs w:val="14"/>
              </w:rPr>
              <w:t xml:space="preserve"> (</w:t>
            </w:r>
            <w:r w:rsidR="00D75107" w:rsidRPr="00D75107">
              <w:rPr>
                <w:rFonts w:ascii="Arial" w:hAnsi="Arial"/>
                <w:sz w:val="14"/>
                <w:szCs w:val="14"/>
              </w:rPr>
              <w:t>1000 USD</w:t>
            </w:r>
            <w:r w:rsidR="00D75107">
              <w:rPr>
                <w:rFonts w:ascii="Arial" w:hAnsi="Arial"/>
                <w:sz w:val="14"/>
                <w:szCs w:val="14"/>
              </w:rPr>
              <w:t>)</w:t>
            </w:r>
          </w:p>
        </w:tc>
      </w:tr>
      <w:tr w:rsidR="001D3BE4" w:rsidRPr="00BF074B" w:rsidTr="00CE7E9A">
        <w:trPr>
          <w:cantSplit/>
          <w:trHeight w:val="113"/>
          <w:jc w:val="center"/>
        </w:trPr>
        <w:tc>
          <w:tcPr>
            <w:tcW w:w="797" w:type="dxa"/>
            <w:tcBorders>
              <w:top w:val="nil"/>
              <w:left w:val="single" w:sz="4" w:space="0" w:color="auto"/>
              <w:bottom w:val="nil"/>
              <w:right w:val="nil"/>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738</w:t>
            </w:r>
            <w:r w:rsidRPr="00BF074B">
              <w:rPr>
                <w:rFonts w:ascii="Arial" w:hAnsi="Arial" w:cs="Arial" w:hint="cs"/>
                <w:sz w:val="14"/>
                <w:szCs w:val="14"/>
                <w:rtl/>
              </w:rPr>
              <w:t>,</w:t>
            </w:r>
            <w:r w:rsidRPr="00BF074B">
              <w:rPr>
                <w:rFonts w:ascii="Arial" w:hAnsi="Arial" w:cs="Arial"/>
                <w:sz w:val="14"/>
                <w:szCs w:val="14"/>
                <w:rtl/>
              </w:rPr>
              <w:t>553.8</w:t>
            </w:r>
          </w:p>
        </w:tc>
        <w:tc>
          <w:tcPr>
            <w:tcW w:w="812" w:type="dxa"/>
            <w:tcBorders>
              <w:top w:val="nil"/>
              <w:left w:val="nil"/>
              <w:bottom w:val="nil"/>
              <w:right w:val="nil"/>
            </w:tcBorders>
            <w:vAlign w:val="center"/>
          </w:tcPr>
          <w:p w:rsidR="001D3BE4" w:rsidRPr="00BF074B" w:rsidRDefault="001D3BE4" w:rsidP="001D3BE4">
            <w:pPr>
              <w:jc w:val="right"/>
              <w:rPr>
                <w:rFonts w:ascii="Arial" w:hAnsi="Arial" w:cs="Arial"/>
                <w:sz w:val="14"/>
                <w:szCs w:val="14"/>
                <w:rtl/>
              </w:rPr>
            </w:pPr>
            <w:r w:rsidRPr="00BF074B">
              <w:rPr>
                <w:rFonts w:ascii="Arial" w:hAnsi="Arial" w:cs="Arial"/>
                <w:sz w:val="14"/>
                <w:szCs w:val="14"/>
                <w:rtl/>
              </w:rPr>
              <w:t>639</w:t>
            </w:r>
            <w:r w:rsidRPr="00BF074B">
              <w:rPr>
                <w:rFonts w:ascii="Arial" w:hAnsi="Arial" w:cs="Arial" w:hint="cs"/>
                <w:sz w:val="14"/>
                <w:szCs w:val="14"/>
                <w:rtl/>
              </w:rPr>
              <w:t>,</w:t>
            </w:r>
            <w:r w:rsidRPr="00BF074B">
              <w:rPr>
                <w:rFonts w:ascii="Arial" w:hAnsi="Arial" w:cs="Arial"/>
                <w:sz w:val="14"/>
                <w:szCs w:val="14"/>
                <w:rtl/>
              </w:rPr>
              <w:t>942.5</w:t>
            </w:r>
          </w:p>
        </w:tc>
        <w:tc>
          <w:tcPr>
            <w:tcW w:w="798" w:type="dxa"/>
            <w:tcBorders>
              <w:top w:val="nil"/>
              <w:left w:val="nil"/>
              <w:bottom w:val="nil"/>
              <w:right w:val="nil"/>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2</w:t>
            </w:r>
            <w:r w:rsidRPr="00BF074B">
              <w:rPr>
                <w:rFonts w:ascii="Arial" w:hAnsi="Arial" w:cs="Arial" w:hint="cs"/>
                <w:sz w:val="14"/>
                <w:szCs w:val="14"/>
                <w:rtl/>
              </w:rPr>
              <w:t>,</w:t>
            </w:r>
            <w:r w:rsidRPr="00BF074B">
              <w:rPr>
                <w:rFonts w:ascii="Arial" w:hAnsi="Arial" w:cs="Arial"/>
                <w:sz w:val="14"/>
                <w:szCs w:val="14"/>
                <w:rtl/>
              </w:rPr>
              <w:t>390</w:t>
            </w:r>
            <w:r w:rsidRPr="00BF074B">
              <w:rPr>
                <w:rFonts w:ascii="Arial" w:hAnsi="Arial" w:cs="Arial" w:hint="cs"/>
                <w:sz w:val="14"/>
                <w:szCs w:val="14"/>
                <w:rtl/>
              </w:rPr>
              <w:t>,</w:t>
            </w:r>
            <w:r w:rsidRPr="00BF074B">
              <w:rPr>
                <w:rFonts w:ascii="Arial" w:hAnsi="Arial" w:cs="Arial"/>
                <w:sz w:val="14"/>
                <w:szCs w:val="14"/>
                <w:rtl/>
              </w:rPr>
              <w:t>575.5</w:t>
            </w:r>
          </w:p>
        </w:tc>
        <w:tc>
          <w:tcPr>
            <w:tcW w:w="910" w:type="dxa"/>
            <w:tcBorders>
              <w:top w:val="nil"/>
              <w:left w:val="nil"/>
              <w:bottom w:val="nil"/>
              <w:right w:val="single" w:sz="4" w:space="0" w:color="auto"/>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285</w:t>
            </w:r>
            <w:r w:rsidRPr="00BF074B">
              <w:rPr>
                <w:rFonts w:ascii="Arial" w:hAnsi="Arial" w:cs="Arial" w:hint="cs"/>
                <w:sz w:val="14"/>
                <w:szCs w:val="14"/>
                <w:rtl/>
              </w:rPr>
              <w:t>,</w:t>
            </w:r>
            <w:r w:rsidRPr="00BF074B">
              <w:rPr>
                <w:rFonts w:ascii="Arial" w:hAnsi="Arial" w:cs="Arial"/>
                <w:sz w:val="14"/>
                <w:szCs w:val="14"/>
                <w:rtl/>
              </w:rPr>
              <w:t>674.5</w:t>
            </w:r>
          </w:p>
        </w:tc>
        <w:tc>
          <w:tcPr>
            <w:tcW w:w="2353" w:type="dxa"/>
            <w:tcBorders>
              <w:top w:val="nil"/>
              <w:left w:val="single" w:sz="4" w:space="0" w:color="auto"/>
              <w:bottom w:val="nil"/>
            </w:tcBorders>
            <w:vAlign w:val="center"/>
          </w:tcPr>
          <w:p w:rsidR="001D3BE4" w:rsidRPr="00BF074B" w:rsidRDefault="001D3BE4" w:rsidP="001D3BE4">
            <w:pPr>
              <w:rPr>
                <w:rFonts w:ascii="Arial" w:hAnsi="Arial"/>
                <w:sz w:val="14"/>
                <w:szCs w:val="14"/>
              </w:rPr>
            </w:pPr>
            <w:r w:rsidRPr="00BF074B">
              <w:rPr>
                <w:rFonts w:ascii="Arial" w:hAnsi="Arial"/>
                <w:sz w:val="14"/>
                <w:szCs w:val="14"/>
              </w:rPr>
              <w:t>Intermediate Consumption</w:t>
            </w:r>
            <w:r w:rsidR="00D75107">
              <w:rPr>
                <w:rFonts w:ascii="Arial" w:hAnsi="Arial"/>
                <w:sz w:val="14"/>
                <w:szCs w:val="14"/>
              </w:rPr>
              <w:t xml:space="preserve"> (</w:t>
            </w:r>
            <w:r w:rsidR="00D75107" w:rsidRPr="00D75107">
              <w:rPr>
                <w:rFonts w:ascii="Arial" w:hAnsi="Arial"/>
                <w:sz w:val="14"/>
                <w:szCs w:val="14"/>
              </w:rPr>
              <w:t>1000 USD</w:t>
            </w:r>
            <w:r w:rsidR="00D75107">
              <w:rPr>
                <w:rFonts w:ascii="Arial" w:hAnsi="Arial"/>
                <w:sz w:val="14"/>
                <w:szCs w:val="14"/>
              </w:rPr>
              <w:t>)</w:t>
            </w:r>
          </w:p>
        </w:tc>
      </w:tr>
      <w:tr w:rsidR="001D3BE4" w:rsidRPr="00BF074B" w:rsidTr="00CE7E9A">
        <w:trPr>
          <w:cantSplit/>
          <w:trHeight w:val="113"/>
          <w:jc w:val="center"/>
        </w:trPr>
        <w:tc>
          <w:tcPr>
            <w:tcW w:w="797" w:type="dxa"/>
            <w:tcBorders>
              <w:top w:val="nil"/>
              <w:left w:val="single" w:sz="4" w:space="0" w:color="auto"/>
              <w:bottom w:val="nil"/>
              <w:right w:val="nil"/>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2</w:t>
            </w:r>
            <w:r w:rsidRPr="00BF074B">
              <w:rPr>
                <w:rFonts w:ascii="Arial" w:hAnsi="Arial" w:cs="Arial" w:hint="cs"/>
                <w:sz w:val="14"/>
                <w:szCs w:val="14"/>
                <w:rtl/>
              </w:rPr>
              <w:t>,</w:t>
            </w:r>
            <w:r w:rsidRPr="00BF074B">
              <w:rPr>
                <w:rFonts w:ascii="Arial" w:hAnsi="Arial" w:cs="Arial"/>
                <w:sz w:val="14"/>
                <w:szCs w:val="14"/>
                <w:rtl/>
              </w:rPr>
              <w:t>611</w:t>
            </w:r>
            <w:r w:rsidRPr="00BF074B">
              <w:rPr>
                <w:rFonts w:ascii="Arial" w:hAnsi="Arial" w:cs="Arial" w:hint="cs"/>
                <w:sz w:val="14"/>
                <w:szCs w:val="14"/>
                <w:rtl/>
              </w:rPr>
              <w:t>,</w:t>
            </w:r>
            <w:r w:rsidRPr="00BF074B">
              <w:rPr>
                <w:rFonts w:ascii="Arial" w:hAnsi="Arial" w:cs="Arial"/>
                <w:sz w:val="14"/>
                <w:szCs w:val="14"/>
                <w:rtl/>
              </w:rPr>
              <w:t>818.9</w:t>
            </w:r>
          </w:p>
        </w:tc>
        <w:tc>
          <w:tcPr>
            <w:tcW w:w="812" w:type="dxa"/>
            <w:tcBorders>
              <w:top w:val="nil"/>
              <w:left w:val="nil"/>
              <w:bottom w:val="nil"/>
              <w:right w:val="nil"/>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1</w:t>
            </w:r>
            <w:r w:rsidRPr="00BF074B">
              <w:rPr>
                <w:rFonts w:ascii="Arial" w:hAnsi="Arial" w:cs="Arial" w:hint="cs"/>
                <w:sz w:val="14"/>
                <w:szCs w:val="14"/>
                <w:rtl/>
              </w:rPr>
              <w:t>,</w:t>
            </w:r>
            <w:r w:rsidRPr="00BF074B">
              <w:rPr>
                <w:rFonts w:ascii="Arial" w:hAnsi="Arial" w:cs="Arial"/>
                <w:sz w:val="14"/>
                <w:szCs w:val="14"/>
                <w:rtl/>
              </w:rPr>
              <w:t>377</w:t>
            </w:r>
            <w:r w:rsidRPr="00BF074B">
              <w:rPr>
                <w:rFonts w:ascii="Arial" w:hAnsi="Arial" w:cs="Arial" w:hint="cs"/>
                <w:sz w:val="14"/>
                <w:szCs w:val="14"/>
                <w:rtl/>
              </w:rPr>
              <w:t>,</w:t>
            </w:r>
            <w:r w:rsidRPr="00BF074B">
              <w:rPr>
                <w:rFonts w:ascii="Arial" w:hAnsi="Arial" w:cs="Arial"/>
                <w:sz w:val="14"/>
                <w:szCs w:val="14"/>
                <w:rtl/>
              </w:rPr>
              <w:t>915.6</w:t>
            </w:r>
          </w:p>
        </w:tc>
        <w:tc>
          <w:tcPr>
            <w:tcW w:w="798" w:type="dxa"/>
            <w:tcBorders>
              <w:top w:val="nil"/>
              <w:left w:val="nil"/>
              <w:bottom w:val="nil"/>
              <w:right w:val="nil"/>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1</w:t>
            </w:r>
            <w:r w:rsidRPr="00BF074B">
              <w:rPr>
                <w:rFonts w:ascii="Arial" w:hAnsi="Arial" w:cs="Arial" w:hint="cs"/>
                <w:sz w:val="14"/>
                <w:szCs w:val="14"/>
                <w:rtl/>
              </w:rPr>
              <w:t>,</w:t>
            </w:r>
            <w:r w:rsidRPr="00BF074B">
              <w:rPr>
                <w:rFonts w:ascii="Arial" w:hAnsi="Arial" w:cs="Arial"/>
                <w:sz w:val="14"/>
                <w:szCs w:val="14"/>
                <w:rtl/>
              </w:rPr>
              <w:t>712</w:t>
            </w:r>
            <w:r w:rsidRPr="00BF074B">
              <w:rPr>
                <w:rFonts w:ascii="Arial" w:hAnsi="Arial" w:cs="Arial" w:hint="cs"/>
                <w:sz w:val="14"/>
                <w:szCs w:val="14"/>
                <w:rtl/>
              </w:rPr>
              <w:t>,</w:t>
            </w:r>
            <w:r w:rsidRPr="00BF074B">
              <w:rPr>
                <w:rFonts w:ascii="Arial" w:hAnsi="Arial" w:cs="Arial"/>
                <w:sz w:val="14"/>
                <w:szCs w:val="14"/>
                <w:rtl/>
              </w:rPr>
              <w:t>368</w:t>
            </w:r>
            <w:r w:rsidRPr="00BF074B">
              <w:rPr>
                <w:rFonts w:ascii="Arial" w:hAnsi="Arial" w:cs="Arial" w:hint="cs"/>
                <w:sz w:val="14"/>
                <w:szCs w:val="14"/>
                <w:rtl/>
              </w:rPr>
              <w:t>.0</w:t>
            </w:r>
          </w:p>
        </w:tc>
        <w:tc>
          <w:tcPr>
            <w:tcW w:w="910" w:type="dxa"/>
            <w:tcBorders>
              <w:top w:val="nil"/>
              <w:left w:val="nil"/>
              <w:bottom w:val="nil"/>
              <w:right w:val="single" w:sz="4" w:space="0" w:color="auto"/>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310</w:t>
            </w:r>
            <w:r w:rsidRPr="00BF074B">
              <w:rPr>
                <w:rFonts w:ascii="Arial" w:hAnsi="Arial" w:cs="Arial" w:hint="cs"/>
                <w:sz w:val="14"/>
                <w:szCs w:val="14"/>
                <w:rtl/>
              </w:rPr>
              <w:t>,</w:t>
            </w:r>
            <w:r w:rsidRPr="00BF074B">
              <w:rPr>
                <w:rFonts w:ascii="Arial" w:hAnsi="Arial" w:cs="Arial"/>
                <w:sz w:val="14"/>
                <w:szCs w:val="14"/>
                <w:rtl/>
              </w:rPr>
              <w:t>582.2</w:t>
            </w:r>
          </w:p>
        </w:tc>
        <w:tc>
          <w:tcPr>
            <w:tcW w:w="2353" w:type="dxa"/>
            <w:tcBorders>
              <w:top w:val="nil"/>
              <w:left w:val="single" w:sz="4" w:space="0" w:color="auto"/>
              <w:bottom w:val="nil"/>
            </w:tcBorders>
            <w:vAlign w:val="center"/>
          </w:tcPr>
          <w:p w:rsidR="001D3BE4" w:rsidRPr="00BF074B" w:rsidRDefault="001D3BE4" w:rsidP="001D3BE4">
            <w:pPr>
              <w:rPr>
                <w:rFonts w:ascii="Arial" w:hAnsi="Arial"/>
                <w:sz w:val="14"/>
                <w:szCs w:val="14"/>
              </w:rPr>
            </w:pPr>
            <w:r w:rsidRPr="00BF074B">
              <w:rPr>
                <w:rFonts w:ascii="Arial" w:hAnsi="Arial"/>
                <w:sz w:val="14"/>
                <w:szCs w:val="14"/>
              </w:rPr>
              <w:t>Value Added</w:t>
            </w:r>
            <w:r w:rsidR="00D75107">
              <w:rPr>
                <w:rFonts w:ascii="Arial" w:hAnsi="Arial"/>
                <w:sz w:val="14"/>
                <w:szCs w:val="14"/>
              </w:rPr>
              <w:t xml:space="preserve"> (</w:t>
            </w:r>
            <w:r w:rsidR="00D75107" w:rsidRPr="00D75107">
              <w:rPr>
                <w:rFonts w:ascii="Arial" w:hAnsi="Arial"/>
                <w:sz w:val="14"/>
                <w:szCs w:val="14"/>
              </w:rPr>
              <w:t>1000 USD</w:t>
            </w:r>
            <w:r w:rsidR="00D75107">
              <w:rPr>
                <w:rFonts w:ascii="Arial" w:hAnsi="Arial"/>
                <w:sz w:val="14"/>
                <w:szCs w:val="14"/>
              </w:rPr>
              <w:t>)</w:t>
            </w:r>
          </w:p>
        </w:tc>
      </w:tr>
      <w:tr w:rsidR="001D3BE4" w:rsidRPr="00BF074B" w:rsidTr="00CE7E9A">
        <w:trPr>
          <w:cantSplit/>
          <w:trHeight w:val="113"/>
          <w:jc w:val="center"/>
        </w:trPr>
        <w:tc>
          <w:tcPr>
            <w:tcW w:w="797" w:type="dxa"/>
            <w:tcBorders>
              <w:top w:val="nil"/>
              <w:left w:val="single" w:sz="4" w:space="0" w:color="auto"/>
              <w:bottom w:val="single" w:sz="4" w:space="0" w:color="auto"/>
              <w:right w:val="nil"/>
            </w:tcBorders>
            <w:vAlign w:val="center"/>
          </w:tcPr>
          <w:p w:rsidR="001D3BE4" w:rsidRPr="00BF074B" w:rsidRDefault="001D3BE4" w:rsidP="001D3BE4">
            <w:pPr>
              <w:jc w:val="right"/>
              <w:rPr>
                <w:rFonts w:ascii="Arial" w:hAnsi="Arial" w:cs="Arial"/>
                <w:sz w:val="14"/>
                <w:szCs w:val="14"/>
              </w:rPr>
            </w:pPr>
            <w:r w:rsidRPr="00BF074B">
              <w:rPr>
                <w:rFonts w:ascii="Arial" w:hAnsi="Arial" w:cs="Arial"/>
                <w:sz w:val="14"/>
                <w:szCs w:val="14"/>
                <w:rtl/>
              </w:rPr>
              <w:t>26</w:t>
            </w:r>
            <w:r w:rsidRPr="00BF074B">
              <w:rPr>
                <w:rFonts w:ascii="Arial" w:hAnsi="Arial" w:cs="Arial" w:hint="cs"/>
                <w:sz w:val="14"/>
                <w:szCs w:val="14"/>
                <w:rtl/>
              </w:rPr>
              <w:t>,</w:t>
            </w:r>
            <w:r w:rsidRPr="00BF074B">
              <w:rPr>
                <w:rFonts w:ascii="Arial" w:hAnsi="Arial" w:cs="Arial"/>
                <w:sz w:val="14"/>
                <w:szCs w:val="14"/>
                <w:rtl/>
              </w:rPr>
              <w:t>604.2</w:t>
            </w:r>
          </w:p>
        </w:tc>
        <w:tc>
          <w:tcPr>
            <w:tcW w:w="812" w:type="dxa"/>
            <w:tcBorders>
              <w:top w:val="nil"/>
              <w:left w:val="nil"/>
              <w:bottom w:val="single" w:sz="4" w:space="0" w:color="auto"/>
              <w:right w:val="nil"/>
            </w:tcBorders>
            <w:vAlign w:val="center"/>
          </w:tcPr>
          <w:p w:rsidR="001D3BE4" w:rsidRPr="00BF074B" w:rsidRDefault="001D3BE4" w:rsidP="001D3BE4">
            <w:pPr>
              <w:jc w:val="right"/>
              <w:rPr>
                <w:rFonts w:ascii="Arial" w:hAnsi="Arial" w:cs="Arial"/>
                <w:sz w:val="14"/>
                <w:szCs w:val="14"/>
                <w:rtl/>
              </w:rPr>
            </w:pPr>
            <w:r w:rsidRPr="00BF074B">
              <w:rPr>
                <w:rFonts w:ascii="Arial" w:hAnsi="Arial" w:cs="Arial"/>
                <w:sz w:val="14"/>
                <w:szCs w:val="14"/>
                <w:rtl/>
              </w:rPr>
              <w:t>127</w:t>
            </w:r>
            <w:r w:rsidRPr="00BF074B">
              <w:rPr>
                <w:rFonts w:ascii="Arial" w:hAnsi="Arial" w:cs="Arial" w:hint="cs"/>
                <w:sz w:val="14"/>
                <w:szCs w:val="14"/>
                <w:rtl/>
              </w:rPr>
              <w:t>,</w:t>
            </w:r>
            <w:r w:rsidRPr="00BF074B">
              <w:rPr>
                <w:rFonts w:ascii="Arial" w:hAnsi="Arial" w:cs="Arial"/>
                <w:sz w:val="14"/>
                <w:szCs w:val="14"/>
                <w:rtl/>
              </w:rPr>
              <w:t>984.2</w:t>
            </w:r>
          </w:p>
        </w:tc>
        <w:tc>
          <w:tcPr>
            <w:tcW w:w="798" w:type="dxa"/>
            <w:tcBorders>
              <w:top w:val="nil"/>
              <w:left w:val="nil"/>
              <w:bottom w:val="single" w:sz="4" w:space="0" w:color="auto"/>
              <w:right w:val="nil"/>
            </w:tcBorders>
            <w:vAlign w:val="center"/>
          </w:tcPr>
          <w:p w:rsidR="001D3BE4" w:rsidRPr="00BF074B" w:rsidRDefault="001D3BE4" w:rsidP="001D3BE4">
            <w:pPr>
              <w:jc w:val="right"/>
              <w:rPr>
                <w:rFonts w:ascii="Arial" w:hAnsi="Arial" w:cs="Arial"/>
                <w:sz w:val="14"/>
                <w:szCs w:val="14"/>
                <w:rtl/>
              </w:rPr>
            </w:pPr>
            <w:r w:rsidRPr="00BF074B">
              <w:rPr>
                <w:rFonts w:ascii="Arial" w:hAnsi="Arial" w:cs="Arial"/>
                <w:sz w:val="14"/>
                <w:szCs w:val="14"/>
                <w:rtl/>
              </w:rPr>
              <w:t>78</w:t>
            </w:r>
            <w:r w:rsidRPr="00BF074B">
              <w:rPr>
                <w:rFonts w:ascii="Arial" w:hAnsi="Arial" w:cs="Arial" w:hint="cs"/>
                <w:sz w:val="14"/>
                <w:szCs w:val="14"/>
                <w:rtl/>
              </w:rPr>
              <w:t>,</w:t>
            </w:r>
            <w:r w:rsidRPr="00BF074B">
              <w:rPr>
                <w:rFonts w:ascii="Arial" w:hAnsi="Arial" w:cs="Arial"/>
                <w:sz w:val="14"/>
                <w:szCs w:val="14"/>
                <w:rtl/>
              </w:rPr>
              <w:t>902</w:t>
            </w:r>
            <w:r w:rsidRPr="00BF074B">
              <w:rPr>
                <w:rFonts w:ascii="Arial" w:hAnsi="Arial" w:cs="Arial" w:hint="cs"/>
                <w:sz w:val="14"/>
                <w:szCs w:val="14"/>
                <w:rtl/>
              </w:rPr>
              <w:t>.0</w:t>
            </w:r>
          </w:p>
        </w:tc>
        <w:tc>
          <w:tcPr>
            <w:tcW w:w="910" w:type="dxa"/>
            <w:tcBorders>
              <w:top w:val="nil"/>
              <w:left w:val="nil"/>
              <w:bottom w:val="single" w:sz="4" w:space="0" w:color="auto"/>
              <w:right w:val="single" w:sz="4" w:space="0" w:color="auto"/>
            </w:tcBorders>
            <w:vAlign w:val="center"/>
          </w:tcPr>
          <w:p w:rsidR="001D3BE4" w:rsidRPr="00BF074B" w:rsidRDefault="001D3BE4" w:rsidP="001D3BE4">
            <w:pPr>
              <w:jc w:val="right"/>
              <w:rPr>
                <w:rFonts w:ascii="Arial" w:hAnsi="Arial" w:cs="Arial"/>
                <w:sz w:val="14"/>
                <w:szCs w:val="14"/>
                <w:rtl/>
              </w:rPr>
            </w:pPr>
            <w:r w:rsidRPr="00BF074B">
              <w:rPr>
                <w:rFonts w:ascii="Arial" w:hAnsi="Arial" w:cs="Arial"/>
                <w:sz w:val="14"/>
                <w:szCs w:val="14"/>
                <w:rtl/>
              </w:rPr>
              <w:t>3</w:t>
            </w:r>
            <w:r w:rsidRPr="00BF074B">
              <w:rPr>
                <w:rFonts w:ascii="Arial" w:hAnsi="Arial" w:cs="Arial" w:hint="cs"/>
                <w:sz w:val="14"/>
                <w:szCs w:val="14"/>
                <w:rtl/>
              </w:rPr>
              <w:t>,</w:t>
            </w:r>
            <w:r w:rsidRPr="00BF074B">
              <w:rPr>
                <w:rFonts w:ascii="Arial" w:hAnsi="Arial" w:cs="Arial"/>
                <w:sz w:val="14"/>
                <w:szCs w:val="14"/>
                <w:rtl/>
              </w:rPr>
              <w:t>423.8</w:t>
            </w:r>
          </w:p>
        </w:tc>
        <w:tc>
          <w:tcPr>
            <w:tcW w:w="2353" w:type="dxa"/>
            <w:tcBorders>
              <w:top w:val="nil"/>
              <w:left w:val="single" w:sz="4" w:space="0" w:color="auto"/>
              <w:bottom w:val="single" w:sz="4" w:space="0" w:color="auto"/>
            </w:tcBorders>
            <w:vAlign w:val="center"/>
          </w:tcPr>
          <w:p w:rsidR="001D3BE4" w:rsidRPr="00BF074B" w:rsidRDefault="001D3BE4" w:rsidP="001D3BE4">
            <w:pPr>
              <w:rPr>
                <w:rFonts w:ascii="Arial" w:hAnsi="Arial"/>
                <w:sz w:val="14"/>
                <w:szCs w:val="14"/>
              </w:rPr>
            </w:pPr>
            <w:r w:rsidRPr="00BF074B">
              <w:rPr>
                <w:rFonts w:ascii="Arial" w:hAnsi="Arial"/>
                <w:sz w:val="14"/>
                <w:szCs w:val="14"/>
              </w:rPr>
              <w:t>G.F.C.F</w:t>
            </w:r>
            <w:r w:rsidR="00D75107">
              <w:rPr>
                <w:rFonts w:ascii="Arial" w:hAnsi="Arial"/>
                <w:sz w:val="14"/>
                <w:szCs w:val="14"/>
              </w:rPr>
              <w:t xml:space="preserve"> (</w:t>
            </w:r>
            <w:r w:rsidR="00D75107" w:rsidRPr="00D75107">
              <w:rPr>
                <w:rFonts w:ascii="Arial" w:hAnsi="Arial"/>
                <w:sz w:val="14"/>
                <w:szCs w:val="14"/>
              </w:rPr>
              <w:t>1000 USD</w:t>
            </w:r>
            <w:r w:rsidR="00D75107">
              <w:rPr>
                <w:rFonts w:ascii="Arial" w:hAnsi="Arial"/>
                <w:sz w:val="14"/>
                <w:szCs w:val="14"/>
              </w:rPr>
              <w:t>)</w:t>
            </w:r>
          </w:p>
        </w:tc>
      </w:tr>
      <w:tr w:rsidR="001D3BE4" w:rsidRPr="00BF074B" w:rsidTr="00D75107">
        <w:trPr>
          <w:cantSplit/>
          <w:trHeight w:val="113"/>
          <w:jc w:val="center"/>
        </w:trPr>
        <w:tc>
          <w:tcPr>
            <w:tcW w:w="5670" w:type="dxa"/>
            <w:gridSpan w:val="5"/>
            <w:tcBorders>
              <w:top w:val="single" w:sz="4" w:space="0" w:color="auto"/>
              <w:left w:val="nil"/>
              <w:bottom w:val="nil"/>
              <w:right w:val="nil"/>
            </w:tcBorders>
          </w:tcPr>
          <w:p w:rsidR="001D3BE4" w:rsidRPr="00BF074B" w:rsidRDefault="001D3BE4" w:rsidP="001D3BE4">
            <w:pPr>
              <w:rPr>
                <w:rFonts w:ascii="Arial" w:hAnsi="Arial"/>
                <w:sz w:val="12"/>
                <w:szCs w:val="12"/>
              </w:rPr>
            </w:pPr>
            <w:r w:rsidRPr="00BF074B">
              <w:rPr>
                <w:rFonts w:ascii="Arial" w:hAnsi="Arial"/>
                <w:sz w:val="12"/>
                <w:szCs w:val="12"/>
              </w:rPr>
              <w:t>G.F.C.F:</w:t>
            </w:r>
            <w:r w:rsidRPr="00BF074B">
              <w:rPr>
                <w:rFonts w:ascii="Arial" w:hAnsi="Arial" w:cs="Arial"/>
                <w:i/>
                <w:iCs/>
                <w:sz w:val="12"/>
                <w:szCs w:val="12"/>
                <w:shd w:val="clear" w:color="auto" w:fill="FFFFFF"/>
              </w:rPr>
              <w:t xml:space="preserve"> </w:t>
            </w:r>
            <w:r w:rsidRPr="00BF074B">
              <w:rPr>
                <w:rStyle w:val="Emphasis"/>
                <w:rFonts w:ascii="Arial" w:hAnsi="Arial" w:cs="Arial"/>
                <w:sz w:val="12"/>
                <w:szCs w:val="12"/>
                <w:shd w:val="clear" w:color="auto" w:fill="FFFFFF"/>
              </w:rPr>
              <w:t>Gross fixed capital formation</w:t>
            </w:r>
          </w:p>
        </w:tc>
      </w:tr>
    </w:tbl>
    <w:p w:rsidR="00D75107" w:rsidRDefault="00D75107" w:rsidP="001D3BE4">
      <w:pPr>
        <w:pStyle w:val="Heading4"/>
        <w:spacing w:after="0"/>
        <w:jc w:val="center"/>
        <w:rPr>
          <w:rFonts w:ascii="Arial" w:hAnsi="Arial" w:cs="Arial"/>
          <w:sz w:val="14"/>
          <w:szCs w:val="14"/>
        </w:rPr>
      </w:pPr>
    </w:p>
    <w:p w:rsidR="00D75107" w:rsidRDefault="00D75107" w:rsidP="001D3BE4">
      <w:pPr>
        <w:pStyle w:val="Heading4"/>
        <w:spacing w:after="0"/>
        <w:jc w:val="center"/>
        <w:rPr>
          <w:rFonts w:ascii="Arial" w:hAnsi="Arial" w:cs="Arial"/>
          <w:sz w:val="14"/>
          <w:szCs w:val="14"/>
        </w:rPr>
      </w:pPr>
    </w:p>
    <w:p w:rsidR="001D3BE4" w:rsidRPr="00BF074B" w:rsidRDefault="001D3BE4" w:rsidP="001D3BE4">
      <w:pPr>
        <w:pStyle w:val="Heading4"/>
        <w:spacing w:after="0"/>
        <w:jc w:val="center"/>
        <w:rPr>
          <w:rFonts w:ascii="Arial" w:hAnsi="Arial" w:cs="Arial"/>
          <w:sz w:val="14"/>
          <w:szCs w:val="14"/>
        </w:rPr>
      </w:pPr>
      <w:r w:rsidRPr="00BF074B">
        <w:rPr>
          <w:rFonts w:ascii="Arial" w:hAnsi="Arial" w:cs="Arial"/>
          <w:sz w:val="14"/>
          <w:szCs w:val="14"/>
        </w:rPr>
        <w:t>Selected Ratios for Economic Sectors Activities, 2014</w:t>
      </w:r>
    </w:p>
    <w:tbl>
      <w:tblPr>
        <w:tblW w:w="5274"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240"/>
        <w:gridCol w:w="796"/>
        <w:gridCol w:w="689"/>
        <w:gridCol w:w="689"/>
        <w:gridCol w:w="860"/>
      </w:tblGrid>
      <w:tr w:rsidR="001D3BE4" w:rsidRPr="00BF074B" w:rsidTr="007D05C0">
        <w:trPr>
          <w:cantSplit/>
          <w:trHeight w:val="165"/>
          <w:jc w:val="center"/>
        </w:trPr>
        <w:tc>
          <w:tcPr>
            <w:tcW w:w="2240" w:type="dxa"/>
            <w:vMerge w:val="restart"/>
            <w:tcBorders>
              <w:top w:val="single" w:sz="4" w:space="0" w:color="auto"/>
            </w:tcBorders>
            <w:vAlign w:val="center"/>
          </w:tcPr>
          <w:p w:rsidR="001D3BE4" w:rsidRPr="00BF074B" w:rsidRDefault="001D3BE4" w:rsidP="001D3BE4">
            <w:pPr>
              <w:pStyle w:val="Heading1"/>
              <w:ind w:left="57"/>
              <w:jc w:val="center"/>
              <w:rPr>
                <w:rFonts w:cs="Times New Roman"/>
                <w:b/>
                <w:bCs/>
                <w:sz w:val="14"/>
                <w:szCs w:val="14"/>
                <w:rtl/>
              </w:rPr>
            </w:pPr>
            <w:r w:rsidRPr="00BF074B">
              <w:rPr>
                <w:rFonts w:cs="Times New Roman"/>
                <w:b/>
                <w:bCs/>
                <w:sz w:val="14"/>
                <w:szCs w:val="14"/>
              </w:rPr>
              <w:t>Indicators</w:t>
            </w:r>
          </w:p>
        </w:tc>
        <w:tc>
          <w:tcPr>
            <w:tcW w:w="3034" w:type="dxa"/>
            <w:gridSpan w:val="4"/>
            <w:tcBorders>
              <w:top w:val="single" w:sz="4" w:space="0" w:color="auto"/>
            </w:tcBorders>
            <w:vAlign w:val="center"/>
          </w:tcPr>
          <w:p w:rsidR="001D3BE4" w:rsidRPr="00BF074B" w:rsidRDefault="001D3BE4" w:rsidP="001D3BE4">
            <w:pPr>
              <w:pStyle w:val="Heading1"/>
              <w:ind w:left="57"/>
              <w:jc w:val="center"/>
              <w:rPr>
                <w:rFonts w:cs="Times New Roman"/>
                <w:b/>
                <w:bCs/>
                <w:sz w:val="14"/>
                <w:szCs w:val="14"/>
                <w:rtl/>
              </w:rPr>
            </w:pPr>
            <w:r w:rsidRPr="00BF074B">
              <w:rPr>
                <w:rFonts w:cs="Times New Roman"/>
                <w:b/>
                <w:bCs/>
                <w:sz w:val="14"/>
                <w:szCs w:val="14"/>
              </w:rPr>
              <w:t>Economic sector</w:t>
            </w:r>
          </w:p>
        </w:tc>
      </w:tr>
      <w:tr w:rsidR="001D3BE4" w:rsidRPr="00BF074B" w:rsidTr="007D05C0">
        <w:trPr>
          <w:cantSplit/>
          <w:trHeight w:val="113"/>
          <w:jc w:val="center"/>
        </w:trPr>
        <w:tc>
          <w:tcPr>
            <w:tcW w:w="2240" w:type="dxa"/>
            <w:vMerge/>
            <w:tcBorders>
              <w:bottom w:val="single" w:sz="4" w:space="0" w:color="auto"/>
            </w:tcBorders>
            <w:vAlign w:val="center"/>
          </w:tcPr>
          <w:p w:rsidR="001D3BE4" w:rsidRPr="00BF074B" w:rsidRDefault="001D3BE4" w:rsidP="001D3BE4">
            <w:pPr>
              <w:jc w:val="center"/>
              <w:rPr>
                <w:rFonts w:ascii="Arial" w:hAnsi="Arial"/>
                <w:b/>
                <w:bCs/>
                <w:sz w:val="14"/>
                <w:szCs w:val="14"/>
              </w:rPr>
            </w:pPr>
          </w:p>
        </w:tc>
        <w:tc>
          <w:tcPr>
            <w:tcW w:w="796" w:type="dxa"/>
            <w:tcBorders>
              <w:bottom w:val="single" w:sz="4" w:space="0" w:color="auto"/>
            </w:tcBorders>
            <w:vAlign w:val="center"/>
          </w:tcPr>
          <w:p w:rsidR="001D3BE4" w:rsidRPr="00BF074B" w:rsidRDefault="001D3BE4" w:rsidP="00834494">
            <w:pPr>
              <w:jc w:val="center"/>
              <w:rPr>
                <w:rFonts w:ascii="Arial" w:hAnsi="Arial" w:cs="Arial"/>
                <w:sz w:val="14"/>
                <w:szCs w:val="14"/>
              </w:rPr>
            </w:pPr>
            <w:r w:rsidRPr="00BF074B">
              <w:rPr>
                <w:rFonts w:ascii="Arial" w:hAnsi="Arial"/>
                <w:sz w:val="14"/>
                <w:szCs w:val="14"/>
              </w:rPr>
              <w:t xml:space="preserve">Construction </w:t>
            </w:r>
          </w:p>
        </w:tc>
        <w:tc>
          <w:tcPr>
            <w:tcW w:w="689" w:type="dxa"/>
            <w:tcBorders>
              <w:bottom w:val="single" w:sz="4" w:space="0" w:color="auto"/>
            </w:tcBorders>
            <w:vAlign w:val="center"/>
          </w:tcPr>
          <w:p w:rsidR="001D3BE4" w:rsidRPr="00BF074B" w:rsidRDefault="001D3BE4" w:rsidP="001D3BE4">
            <w:pPr>
              <w:jc w:val="center"/>
              <w:rPr>
                <w:rFonts w:ascii="Arial" w:hAnsi="Arial" w:cs="Arial"/>
                <w:sz w:val="14"/>
                <w:szCs w:val="14"/>
              </w:rPr>
            </w:pPr>
            <w:r w:rsidRPr="00BF074B">
              <w:rPr>
                <w:rFonts w:ascii="Arial" w:hAnsi="Arial" w:cs="Arial"/>
                <w:sz w:val="14"/>
                <w:szCs w:val="14"/>
              </w:rPr>
              <w:t>Industry</w:t>
            </w:r>
          </w:p>
        </w:tc>
        <w:tc>
          <w:tcPr>
            <w:tcW w:w="689" w:type="dxa"/>
            <w:tcBorders>
              <w:bottom w:val="single" w:sz="4" w:space="0" w:color="auto"/>
            </w:tcBorders>
            <w:vAlign w:val="center"/>
          </w:tcPr>
          <w:p w:rsidR="001D3BE4" w:rsidRPr="00BF074B" w:rsidRDefault="001D3BE4" w:rsidP="001D3BE4">
            <w:pPr>
              <w:jc w:val="center"/>
              <w:rPr>
                <w:rFonts w:ascii="Arial" w:hAnsi="Arial" w:cs="Arial"/>
                <w:sz w:val="14"/>
                <w:szCs w:val="14"/>
              </w:rPr>
            </w:pPr>
            <w:r w:rsidRPr="00BF074B">
              <w:rPr>
                <w:rFonts w:ascii="Arial" w:hAnsi="Arial" w:cs="Arial"/>
                <w:sz w:val="14"/>
                <w:szCs w:val="14"/>
              </w:rPr>
              <w:t>Services</w:t>
            </w:r>
          </w:p>
        </w:tc>
        <w:tc>
          <w:tcPr>
            <w:tcW w:w="860" w:type="dxa"/>
            <w:tcBorders>
              <w:bottom w:val="single" w:sz="4" w:space="0" w:color="auto"/>
            </w:tcBorders>
            <w:vAlign w:val="center"/>
          </w:tcPr>
          <w:p w:rsidR="001D3BE4" w:rsidRPr="00BF074B" w:rsidRDefault="001D3BE4" w:rsidP="001D3BE4">
            <w:pPr>
              <w:jc w:val="center"/>
              <w:rPr>
                <w:rFonts w:ascii="Arial" w:hAnsi="Arial" w:cs="Arial"/>
                <w:sz w:val="14"/>
                <w:szCs w:val="14"/>
                <w:rtl/>
              </w:rPr>
            </w:pPr>
            <w:r w:rsidRPr="00BF074B">
              <w:rPr>
                <w:rFonts w:ascii="Arial" w:hAnsi="Arial" w:cs="Arial"/>
                <w:sz w:val="14"/>
                <w:szCs w:val="14"/>
              </w:rPr>
              <w:t>Internal Trade</w:t>
            </w:r>
          </w:p>
        </w:tc>
      </w:tr>
      <w:tr w:rsidR="001D3BE4" w:rsidRPr="00BF074B" w:rsidTr="007D05C0">
        <w:trPr>
          <w:cantSplit/>
          <w:trHeight w:val="113"/>
          <w:jc w:val="center"/>
        </w:trPr>
        <w:tc>
          <w:tcPr>
            <w:tcW w:w="2240" w:type="dxa"/>
            <w:tcBorders>
              <w:top w:val="single" w:sz="4" w:space="0" w:color="auto"/>
              <w:bottom w:val="nil"/>
            </w:tcBorders>
            <w:vAlign w:val="center"/>
          </w:tcPr>
          <w:p w:rsidR="001D3BE4" w:rsidRPr="00BF074B" w:rsidRDefault="001D3BE4" w:rsidP="001D3BE4">
            <w:pPr>
              <w:rPr>
                <w:rFonts w:ascii="Arial" w:hAnsi="Arial" w:cs="Arial"/>
                <w:sz w:val="14"/>
                <w:szCs w:val="14"/>
              </w:rPr>
            </w:pPr>
            <w:r w:rsidRPr="00BF074B">
              <w:rPr>
                <w:rFonts w:ascii="Arial" w:hAnsi="Arial" w:cs="Arial"/>
                <w:sz w:val="14"/>
                <w:szCs w:val="14"/>
              </w:rPr>
              <w:t>Compensation per Wage Employee (USD</w:t>
            </w:r>
            <w:r w:rsidRPr="00BF074B">
              <w:rPr>
                <w:rFonts w:ascii="Arial" w:hAnsi="Arial" w:cs="Arial"/>
                <w:sz w:val="14"/>
                <w:szCs w:val="14"/>
                <w:rtl/>
              </w:rPr>
              <w:t>(</w:t>
            </w:r>
          </w:p>
        </w:tc>
        <w:tc>
          <w:tcPr>
            <w:tcW w:w="796" w:type="dxa"/>
            <w:tcBorders>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7</w:t>
            </w:r>
            <w:r w:rsidRPr="00BF074B">
              <w:rPr>
                <w:rFonts w:ascii="Arial" w:hAnsi="Arial" w:cs="Arial" w:hint="cs"/>
                <w:sz w:val="14"/>
                <w:szCs w:val="14"/>
                <w:rtl/>
              </w:rPr>
              <w:t>,</w:t>
            </w:r>
            <w:r w:rsidRPr="00BF074B">
              <w:rPr>
                <w:rFonts w:ascii="Arial" w:hAnsi="Arial" w:cs="Arial"/>
                <w:sz w:val="14"/>
                <w:szCs w:val="14"/>
                <w:rtl/>
              </w:rPr>
              <w:t>069.</w:t>
            </w:r>
            <w:r w:rsidRPr="00BF074B">
              <w:rPr>
                <w:rFonts w:ascii="Arial" w:hAnsi="Arial" w:cs="Arial" w:hint="cs"/>
                <w:sz w:val="14"/>
                <w:szCs w:val="14"/>
                <w:rtl/>
              </w:rPr>
              <w:t>1</w:t>
            </w:r>
          </w:p>
        </w:tc>
        <w:tc>
          <w:tcPr>
            <w:tcW w:w="689" w:type="dxa"/>
            <w:tcBorders>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tl/>
              </w:rPr>
            </w:pPr>
            <w:r w:rsidRPr="00BF074B">
              <w:rPr>
                <w:rFonts w:ascii="Arial" w:hAnsi="Arial" w:cs="Arial"/>
                <w:sz w:val="14"/>
                <w:szCs w:val="14"/>
                <w:rtl/>
              </w:rPr>
              <w:t>7</w:t>
            </w:r>
            <w:r w:rsidRPr="00BF074B">
              <w:rPr>
                <w:rFonts w:ascii="Arial" w:hAnsi="Arial" w:cs="Arial" w:hint="cs"/>
                <w:sz w:val="14"/>
                <w:szCs w:val="14"/>
                <w:rtl/>
              </w:rPr>
              <w:t>,</w:t>
            </w:r>
            <w:r w:rsidRPr="00BF074B">
              <w:rPr>
                <w:rFonts w:ascii="Arial" w:hAnsi="Arial" w:cs="Arial"/>
                <w:sz w:val="14"/>
                <w:szCs w:val="14"/>
                <w:rtl/>
              </w:rPr>
              <w:t>381.2</w:t>
            </w:r>
          </w:p>
        </w:tc>
        <w:tc>
          <w:tcPr>
            <w:tcW w:w="689" w:type="dxa"/>
            <w:tcBorders>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8</w:t>
            </w:r>
            <w:r w:rsidRPr="00BF074B">
              <w:rPr>
                <w:rFonts w:ascii="Arial" w:hAnsi="Arial" w:cs="Arial" w:hint="cs"/>
                <w:sz w:val="14"/>
                <w:szCs w:val="14"/>
                <w:rtl/>
              </w:rPr>
              <w:t>,</w:t>
            </w:r>
            <w:r w:rsidRPr="00BF074B">
              <w:rPr>
                <w:rFonts w:ascii="Arial" w:hAnsi="Arial" w:cs="Arial"/>
                <w:sz w:val="14"/>
                <w:szCs w:val="14"/>
                <w:rtl/>
              </w:rPr>
              <w:t>164.</w:t>
            </w:r>
            <w:r w:rsidRPr="00BF074B">
              <w:rPr>
                <w:rFonts w:ascii="Arial" w:hAnsi="Arial" w:cs="Arial" w:hint="cs"/>
                <w:sz w:val="14"/>
                <w:szCs w:val="14"/>
                <w:rtl/>
              </w:rPr>
              <w:t>8</w:t>
            </w:r>
          </w:p>
        </w:tc>
        <w:tc>
          <w:tcPr>
            <w:tcW w:w="860" w:type="dxa"/>
            <w:tcBorders>
              <w:left w:val="nil"/>
              <w:bottom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6</w:t>
            </w:r>
            <w:r w:rsidRPr="00BF074B">
              <w:rPr>
                <w:rFonts w:ascii="Arial" w:hAnsi="Arial" w:cs="Arial" w:hint="cs"/>
                <w:sz w:val="14"/>
                <w:szCs w:val="14"/>
                <w:rtl/>
              </w:rPr>
              <w:t>,</w:t>
            </w:r>
            <w:r w:rsidRPr="00BF074B">
              <w:rPr>
                <w:rFonts w:ascii="Arial" w:hAnsi="Arial" w:cs="Arial"/>
                <w:sz w:val="14"/>
                <w:szCs w:val="14"/>
                <w:rtl/>
              </w:rPr>
              <w:t>200.7</w:t>
            </w:r>
          </w:p>
        </w:tc>
      </w:tr>
      <w:tr w:rsidR="001D3BE4" w:rsidRPr="00BF074B" w:rsidTr="007D05C0">
        <w:trPr>
          <w:cantSplit/>
          <w:trHeight w:val="113"/>
          <w:jc w:val="center"/>
        </w:trPr>
        <w:tc>
          <w:tcPr>
            <w:tcW w:w="2240" w:type="dxa"/>
            <w:tcBorders>
              <w:top w:val="nil"/>
              <w:bottom w:val="nil"/>
            </w:tcBorders>
            <w:vAlign w:val="center"/>
          </w:tcPr>
          <w:p w:rsidR="001D3BE4" w:rsidRPr="00BF074B" w:rsidRDefault="001D3BE4" w:rsidP="001D3BE4">
            <w:pPr>
              <w:rPr>
                <w:rFonts w:ascii="Arial" w:hAnsi="Arial" w:cs="Arial"/>
                <w:sz w:val="14"/>
                <w:szCs w:val="14"/>
              </w:rPr>
            </w:pPr>
            <w:r w:rsidRPr="00BF074B">
              <w:rPr>
                <w:rFonts w:ascii="Arial" w:hAnsi="Arial" w:cs="Arial"/>
                <w:sz w:val="14"/>
                <w:szCs w:val="14"/>
              </w:rPr>
              <w:t>Output per Employed Person (USD</w:t>
            </w:r>
          </w:p>
        </w:tc>
        <w:tc>
          <w:tcPr>
            <w:tcW w:w="796" w:type="dxa"/>
            <w:tcBorders>
              <w:top w:val="nil"/>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74</w:t>
            </w:r>
            <w:r w:rsidRPr="00BF074B">
              <w:rPr>
                <w:rFonts w:ascii="Arial" w:hAnsi="Arial" w:cs="Arial" w:hint="cs"/>
                <w:sz w:val="14"/>
                <w:szCs w:val="14"/>
                <w:rtl/>
              </w:rPr>
              <w:t>,</w:t>
            </w:r>
            <w:r w:rsidRPr="00BF074B">
              <w:rPr>
                <w:rFonts w:ascii="Arial" w:hAnsi="Arial" w:cs="Arial"/>
                <w:sz w:val="14"/>
                <w:szCs w:val="14"/>
                <w:rtl/>
              </w:rPr>
              <w:t>318.4</w:t>
            </w:r>
          </w:p>
        </w:tc>
        <w:tc>
          <w:tcPr>
            <w:tcW w:w="689" w:type="dxa"/>
            <w:tcBorders>
              <w:top w:val="nil"/>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47</w:t>
            </w:r>
            <w:r w:rsidRPr="00BF074B">
              <w:rPr>
                <w:rFonts w:ascii="Arial" w:hAnsi="Arial" w:cs="Arial" w:hint="cs"/>
                <w:sz w:val="14"/>
                <w:szCs w:val="14"/>
                <w:rtl/>
              </w:rPr>
              <w:t>,</w:t>
            </w:r>
            <w:r w:rsidRPr="00BF074B">
              <w:rPr>
                <w:rFonts w:ascii="Arial" w:hAnsi="Arial" w:cs="Arial"/>
                <w:sz w:val="14"/>
                <w:szCs w:val="14"/>
                <w:rtl/>
              </w:rPr>
              <w:t>568.7</w:t>
            </w:r>
          </w:p>
        </w:tc>
        <w:tc>
          <w:tcPr>
            <w:tcW w:w="689" w:type="dxa"/>
            <w:tcBorders>
              <w:top w:val="nil"/>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14</w:t>
            </w:r>
            <w:r w:rsidRPr="00BF074B">
              <w:rPr>
                <w:rFonts w:ascii="Arial" w:hAnsi="Arial" w:cs="Arial" w:hint="cs"/>
                <w:sz w:val="14"/>
                <w:szCs w:val="14"/>
                <w:rtl/>
              </w:rPr>
              <w:t>,</w:t>
            </w:r>
            <w:r w:rsidRPr="00BF074B">
              <w:rPr>
                <w:rFonts w:ascii="Arial" w:hAnsi="Arial" w:cs="Arial"/>
                <w:sz w:val="14"/>
                <w:szCs w:val="14"/>
                <w:rtl/>
              </w:rPr>
              <w:t>549.9</w:t>
            </w:r>
          </w:p>
        </w:tc>
        <w:tc>
          <w:tcPr>
            <w:tcW w:w="860" w:type="dxa"/>
            <w:tcBorders>
              <w:top w:val="nil"/>
              <w:left w:val="nil"/>
              <w:bottom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20</w:t>
            </w:r>
            <w:r w:rsidRPr="00BF074B">
              <w:rPr>
                <w:rFonts w:ascii="Arial" w:hAnsi="Arial" w:cs="Arial" w:hint="cs"/>
                <w:sz w:val="14"/>
                <w:szCs w:val="14"/>
                <w:rtl/>
              </w:rPr>
              <w:t>,</w:t>
            </w:r>
            <w:r w:rsidRPr="00BF074B">
              <w:rPr>
                <w:rFonts w:ascii="Arial" w:hAnsi="Arial" w:cs="Arial"/>
                <w:sz w:val="14"/>
                <w:szCs w:val="14"/>
                <w:rtl/>
              </w:rPr>
              <w:t>142.4</w:t>
            </w:r>
          </w:p>
        </w:tc>
      </w:tr>
      <w:tr w:rsidR="001D3BE4" w:rsidRPr="00BF074B" w:rsidTr="007D05C0">
        <w:trPr>
          <w:cantSplit/>
          <w:trHeight w:val="113"/>
          <w:jc w:val="center"/>
        </w:trPr>
        <w:tc>
          <w:tcPr>
            <w:tcW w:w="2240" w:type="dxa"/>
            <w:tcBorders>
              <w:top w:val="nil"/>
              <w:bottom w:val="nil"/>
            </w:tcBorders>
            <w:vAlign w:val="center"/>
          </w:tcPr>
          <w:p w:rsidR="001D3BE4" w:rsidRPr="00BF074B" w:rsidRDefault="001D3BE4" w:rsidP="001D3BE4">
            <w:pPr>
              <w:rPr>
                <w:rFonts w:ascii="Arial" w:hAnsi="Arial" w:cs="Arial"/>
                <w:sz w:val="14"/>
                <w:szCs w:val="14"/>
              </w:rPr>
            </w:pPr>
            <w:r w:rsidRPr="00BF074B">
              <w:rPr>
                <w:rFonts w:ascii="Arial" w:hAnsi="Arial" w:cs="Arial"/>
                <w:sz w:val="14"/>
                <w:szCs w:val="14"/>
              </w:rPr>
              <w:t>Output per Wage Employee (USD)</w:t>
            </w:r>
          </w:p>
        </w:tc>
        <w:tc>
          <w:tcPr>
            <w:tcW w:w="796" w:type="dxa"/>
            <w:tcBorders>
              <w:top w:val="nil"/>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79</w:t>
            </w:r>
            <w:r w:rsidRPr="00BF074B">
              <w:rPr>
                <w:rFonts w:ascii="Arial" w:hAnsi="Arial" w:cs="Arial" w:hint="cs"/>
                <w:sz w:val="14"/>
                <w:szCs w:val="14"/>
                <w:rtl/>
              </w:rPr>
              <w:t>,</w:t>
            </w:r>
            <w:r w:rsidRPr="00BF074B">
              <w:rPr>
                <w:rFonts w:ascii="Arial" w:hAnsi="Arial" w:cs="Arial"/>
                <w:sz w:val="14"/>
                <w:szCs w:val="14"/>
                <w:rtl/>
              </w:rPr>
              <w:t>300</w:t>
            </w:r>
            <w:r w:rsidRPr="00BF074B">
              <w:rPr>
                <w:rFonts w:ascii="Arial" w:hAnsi="Arial" w:cs="Arial" w:hint="cs"/>
                <w:sz w:val="14"/>
                <w:szCs w:val="14"/>
                <w:rtl/>
              </w:rPr>
              <w:t>.0</w:t>
            </w:r>
          </w:p>
        </w:tc>
        <w:tc>
          <w:tcPr>
            <w:tcW w:w="689" w:type="dxa"/>
            <w:tcBorders>
              <w:top w:val="nil"/>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61</w:t>
            </w:r>
            <w:r w:rsidRPr="00BF074B">
              <w:rPr>
                <w:rFonts w:ascii="Arial" w:hAnsi="Arial" w:cs="Arial" w:hint="cs"/>
                <w:sz w:val="14"/>
                <w:szCs w:val="14"/>
                <w:rtl/>
              </w:rPr>
              <w:t>,</w:t>
            </w:r>
            <w:r w:rsidRPr="00BF074B">
              <w:rPr>
                <w:rFonts w:ascii="Arial" w:hAnsi="Arial" w:cs="Arial"/>
                <w:sz w:val="14"/>
                <w:szCs w:val="14"/>
                <w:rtl/>
              </w:rPr>
              <w:t>683.</w:t>
            </w:r>
            <w:r w:rsidRPr="00BF074B">
              <w:rPr>
                <w:rFonts w:ascii="Arial" w:hAnsi="Arial" w:cs="Arial" w:hint="cs"/>
                <w:sz w:val="14"/>
                <w:szCs w:val="14"/>
                <w:rtl/>
              </w:rPr>
              <w:t>6</w:t>
            </w:r>
          </w:p>
        </w:tc>
        <w:tc>
          <w:tcPr>
            <w:tcW w:w="689" w:type="dxa"/>
            <w:tcBorders>
              <w:top w:val="nil"/>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20</w:t>
            </w:r>
            <w:r w:rsidRPr="00BF074B">
              <w:rPr>
                <w:rFonts w:ascii="Arial" w:hAnsi="Arial" w:cs="Arial" w:hint="cs"/>
                <w:sz w:val="14"/>
                <w:szCs w:val="14"/>
                <w:rtl/>
              </w:rPr>
              <w:t>,</w:t>
            </w:r>
            <w:r w:rsidRPr="00BF074B">
              <w:rPr>
                <w:rFonts w:ascii="Arial" w:hAnsi="Arial" w:cs="Arial"/>
                <w:sz w:val="14"/>
                <w:szCs w:val="14"/>
                <w:rtl/>
              </w:rPr>
              <w:t>335.</w:t>
            </w:r>
            <w:r w:rsidRPr="00BF074B">
              <w:rPr>
                <w:rFonts w:ascii="Arial" w:hAnsi="Arial" w:cs="Arial" w:hint="cs"/>
                <w:sz w:val="14"/>
                <w:szCs w:val="14"/>
                <w:rtl/>
              </w:rPr>
              <w:t>4</w:t>
            </w:r>
          </w:p>
        </w:tc>
        <w:tc>
          <w:tcPr>
            <w:tcW w:w="860" w:type="dxa"/>
            <w:tcBorders>
              <w:top w:val="nil"/>
              <w:left w:val="nil"/>
              <w:bottom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44</w:t>
            </w:r>
            <w:r w:rsidRPr="00BF074B">
              <w:rPr>
                <w:rFonts w:ascii="Arial" w:hAnsi="Arial" w:cs="Arial" w:hint="cs"/>
                <w:sz w:val="14"/>
                <w:szCs w:val="14"/>
                <w:rtl/>
              </w:rPr>
              <w:t>,</w:t>
            </w:r>
            <w:r w:rsidRPr="00BF074B">
              <w:rPr>
                <w:rFonts w:ascii="Arial" w:hAnsi="Arial" w:cs="Arial"/>
                <w:sz w:val="14"/>
                <w:szCs w:val="14"/>
                <w:rtl/>
              </w:rPr>
              <w:t>242.</w:t>
            </w:r>
            <w:r w:rsidRPr="00BF074B">
              <w:rPr>
                <w:rFonts w:ascii="Arial" w:hAnsi="Arial" w:cs="Arial" w:hint="cs"/>
                <w:sz w:val="14"/>
                <w:szCs w:val="14"/>
                <w:rtl/>
              </w:rPr>
              <w:t>2</w:t>
            </w:r>
          </w:p>
        </w:tc>
      </w:tr>
      <w:tr w:rsidR="001D3BE4" w:rsidRPr="00BF074B" w:rsidTr="007D05C0">
        <w:trPr>
          <w:cantSplit/>
          <w:trHeight w:val="113"/>
          <w:jc w:val="center"/>
        </w:trPr>
        <w:tc>
          <w:tcPr>
            <w:tcW w:w="2240" w:type="dxa"/>
            <w:tcBorders>
              <w:top w:val="nil"/>
              <w:bottom w:val="nil"/>
            </w:tcBorders>
            <w:vAlign w:val="center"/>
          </w:tcPr>
          <w:p w:rsidR="001D3BE4" w:rsidRPr="00BF074B" w:rsidRDefault="001D3BE4" w:rsidP="001D3BE4">
            <w:pPr>
              <w:rPr>
                <w:rFonts w:ascii="Arial" w:hAnsi="Arial" w:cs="Arial"/>
                <w:sz w:val="14"/>
                <w:szCs w:val="14"/>
              </w:rPr>
            </w:pPr>
            <w:r w:rsidRPr="00BF074B">
              <w:rPr>
                <w:rFonts w:ascii="Arial" w:hAnsi="Arial" w:cs="Arial"/>
                <w:sz w:val="14"/>
                <w:szCs w:val="14"/>
              </w:rPr>
              <w:t>Value Added per Employed Person (USD)</w:t>
            </w:r>
          </w:p>
        </w:tc>
        <w:tc>
          <w:tcPr>
            <w:tcW w:w="796" w:type="dxa"/>
            <w:tcBorders>
              <w:top w:val="nil"/>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38</w:t>
            </w:r>
            <w:r w:rsidRPr="00BF074B">
              <w:rPr>
                <w:rFonts w:ascii="Arial" w:hAnsi="Arial" w:cs="Arial" w:hint="cs"/>
                <w:sz w:val="14"/>
                <w:szCs w:val="14"/>
                <w:rtl/>
              </w:rPr>
              <w:t>,</w:t>
            </w:r>
            <w:r w:rsidRPr="00BF074B">
              <w:rPr>
                <w:rFonts w:ascii="Arial" w:hAnsi="Arial" w:cs="Arial"/>
                <w:sz w:val="14"/>
                <w:szCs w:val="14"/>
                <w:rtl/>
              </w:rPr>
              <w:t>711.</w:t>
            </w:r>
            <w:r w:rsidRPr="00BF074B">
              <w:rPr>
                <w:rFonts w:ascii="Arial" w:hAnsi="Arial" w:cs="Arial" w:hint="cs"/>
                <w:sz w:val="14"/>
                <w:szCs w:val="14"/>
                <w:rtl/>
              </w:rPr>
              <w:t>5</w:t>
            </w:r>
          </w:p>
        </w:tc>
        <w:tc>
          <w:tcPr>
            <w:tcW w:w="689" w:type="dxa"/>
            <w:tcBorders>
              <w:top w:val="nil"/>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19</w:t>
            </w:r>
            <w:r w:rsidRPr="00BF074B">
              <w:rPr>
                <w:rFonts w:ascii="Arial" w:hAnsi="Arial" w:cs="Arial" w:hint="cs"/>
                <w:sz w:val="14"/>
                <w:szCs w:val="14"/>
                <w:rtl/>
              </w:rPr>
              <w:t>,</w:t>
            </w:r>
            <w:r w:rsidRPr="00BF074B">
              <w:rPr>
                <w:rFonts w:ascii="Arial" w:hAnsi="Arial" w:cs="Arial"/>
                <w:sz w:val="14"/>
                <w:szCs w:val="14"/>
                <w:rtl/>
              </w:rPr>
              <w:t>852.</w:t>
            </w:r>
            <w:r w:rsidRPr="00BF074B">
              <w:rPr>
                <w:rFonts w:ascii="Arial" w:hAnsi="Arial" w:cs="Arial" w:hint="cs"/>
                <w:sz w:val="14"/>
                <w:szCs w:val="14"/>
                <w:rtl/>
              </w:rPr>
              <w:t>9</w:t>
            </w:r>
          </w:p>
        </w:tc>
        <w:tc>
          <w:tcPr>
            <w:tcW w:w="689" w:type="dxa"/>
            <w:tcBorders>
              <w:top w:val="nil"/>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9</w:t>
            </w:r>
            <w:r w:rsidRPr="00BF074B">
              <w:rPr>
                <w:rFonts w:ascii="Arial" w:hAnsi="Arial" w:cs="Arial" w:hint="cs"/>
                <w:sz w:val="14"/>
                <w:szCs w:val="14"/>
                <w:rtl/>
              </w:rPr>
              <w:t>,</w:t>
            </w:r>
            <w:r w:rsidRPr="00BF074B">
              <w:rPr>
                <w:rFonts w:ascii="Arial" w:hAnsi="Arial" w:cs="Arial"/>
                <w:sz w:val="14"/>
                <w:szCs w:val="14"/>
                <w:rtl/>
              </w:rPr>
              <w:t>935.</w:t>
            </w:r>
            <w:r w:rsidRPr="00BF074B">
              <w:rPr>
                <w:rFonts w:ascii="Arial" w:hAnsi="Arial" w:cs="Arial" w:hint="cs"/>
                <w:sz w:val="14"/>
                <w:szCs w:val="14"/>
                <w:rtl/>
              </w:rPr>
              <w:t>6</w:t>
            </w:r>
          </w:p>
        </w:tc>
        <w:tc>
          <w:tcPr>
            <w:tcW w:w="860" w:type="dxa"/>
            <w:tcBorders>
              <w:top w:val="nil"/>
              <w:left w:val="nil"/>
              <w:bottom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15</w:t>
            </w:r>
            <w:r w:rsidRPr="00BF074B">
              <w:rPr>
                <w:rFonts w:ascii="Arial" w:hAnsi="Arial" w:cs="Arial" w:hint="cs"/>
                <w:sz w:val="14"/>
                <w:szCs w:val="14"/>
                <w:rtl/>
              </w:rPr>
              <w:t>,</w:t>
            </w:r>
            <w:r w:rsidRPr="00BF074B">
              <w:rPr>
                <w:rFonts w:ascii="Arial" w:hAnsi="Arial" w:cs="Arial"/>
                <w:sz w:val="14"/>
                <w:szCs w:val="14"/>
                <w:rtl/>
              </w:rPr>
              <w:t>702.</w:t>
            </w:r>
            <w:r w:rsidRPr="00BF074B">
              <w:rPr>
                <w:rFonts w:ascii="Arial" w:hAnsi="Arial" w:cs="Arial" w:hint="cs"/>
                <w:sz w:val="14"/>
                <w:szCs w:val="14"/>
                <w:rtl/>
              </w:rPr>
              <w:t>3</w:t>
            </w:r>
          </w:p>
        </w:tc>
      </w:tr>
      <w:tr w:rsidR="001D3BE4" w:rsidRPr="00BF074B" w:rsidTr="007D05C0">
        <w:trPr>
          <w:cantSplit/>
          <w:trHeight w:val="113"/>
          <w:jc w:val="center"/>
        </w:trPr>
        <w:tc>
          <w:tcPr>
            <w:tcW w:w="2240" w:type="dxa"/>
            <w:tcBorders>
              <w:top w:val="nil"/>
              <w:bottom w:val="nil"/>
            </w:tcBorders>
            <w:vAlign w:val="center"/>
          </w:tcPr>
          <w:p w:rsidR="001D3BE4" w:rsidRPr="00BF074B" w:rsidRDefault="001D3BE4" w:rsidP="001D3BE4">
            <w:pPr>
              <w:rPr>
                <w:rFonts w:ascii="Arial" w:hAnsi="Arial" w:cs="Arial"/>
                <w:sz w:val="14"/>
                <w:szCs w:val="14"/>
              </w:rPr>
            </w:pPr>
            <w:r w:rsidRPr="00BF074B">
              <w:rPr>
                <w:rFonts w:ascii="Arial" w:hAnsi="Arial" w:cs="Arial"/>
                <w:sz w:val="14"/>
                <w:szCs w:val="14"/>
              </w:rPr>
              <w:t>Value Added per Wage Employee (USD</w:t>
            </w:r>
            <w:r w:rsidR="005A6CF3" w:rsidRPr="00BF074B">
              <w:rPr>
                <w:rFonts w:ascii="Arial" w:hAnsi="Arial" w:cs="Arial"/>
                <w:sz w:val="14"/>
                <w:szCs w:val="14"/>
              </w:rPr>
              <w:t>)</w:t>
            </w:r>
          </w:p>
        </w:tc>
        <w:tc>
          <w:tcPr>
            <w:tcW w:w="796" w:type="dxa"/>
            <w:tcBorders>
              <w:top w:val="nil"/>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41</w:t>
            </w:r>
            <w:r w:rsidRPr="00BF074B">
              <w:rPr>
                <w:rFonts w:ascii="Arial" w:hAnsi="Arial" w:cs="Arial" w:hint="cs"/>
                <w:sz w:val="14"/>
                <w:szCs w:val="14"/>
                <w:rtl/>
              </w:rPr>
              <w:t>,</w:t>
            </w:r>
            <w:r w:rsidRPr="00BF074B">
              <w:rPr>
                <w:rFonts w:ascii="Arial" w:hAnsi="Arial" w:cs="Arial"/>
                <w:sz w:val="14"/>
                <w:szCs w:val="14"/>
                <w:rtl/>
              </w:rPr>
              <w:t>306.3</w:t>
            </w:r>
          </w:p>
        </w:tc>
        <w:tc>
          <w:tcPr>
            <w:tcW w:w="689" w:type="dxa"/>
            <w:tcBorders>
              <w:top w:val="nil"/>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25</w:t>
            </w:r>
            <w:r w:rsidRPr="00BF074B">
              <w:rPr>
                <w:rFonts w:ascii="Arial" w:hAnsi="Arial" w:cs="Arial" w:hint="cs"/>
                <w:sz w:val="14"/>
                <w:szCs w:val="14"/>
                <w:rtl/>
              </w:rPr>
              <w:t>,</w:t>
            </w:r>
            <w:r w:rsidRPr="00BF074B">
              <w:rPr>
                <w:rFonts w:ascii="Arial" w:hAnsi="Arial" w:cs="Arial"/>
                <w:sz w:val="14"/>
                <w:szCs w:val="14"/>
                <w:rtl/>
              </w:rPr>
              <w:t>743.7</w:t>
            </w:r>
          </w:p>
        </w:tc>
        <w:tc>
          <w:tcPr>
            <w:tcW w:w="689" w:type="dxa"/>
            <w:tcBorders>
              <w:top w:val="nil"/>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13</w:t>
            </w:r>
            <w:r w:rsidRPr="00BF074B">
              <w:rPr>
                <w:rFonts w:ascii="Arial" w:hAnsi="Arial" w:cs="Arial" w:hint="cs"/>
                <w:sz w:val="14"/>
                <w:szCs w:val="14"/>
                <w:rtl/>
              </w:rPr>
              <w:t>,</w:t>
            </w:r>
            <w:r w:rsidRPr="00BF074B">
              <w:rPr>
                <w:rFonts w:ascii="Arial" w:hAnsi="Arial" w:cs="Arial"/>
                <w:sz w:val="14"/>
                <w:szCs w:val="14"/>
                <w:rtl/>
              </w:rPr>
              <w:t>886.2</w:t>
            </w:r>
          </w:p>
        </w:tc>
        <w:tc>
          <w:tcPr>
            <w:tcW w:w="860" w:type="dxa"/>
            <w:tcBorders>
              <w:top w:val="nil"/>
              <w:left w:val="nil"/>
              <w:bottom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34</w:t>
            </w:r>
            <w:r w:rsidRPr="00BF074B">
              <w:rPr>
                <w:rFonts w:ascii="Arial" w:hAnsi="Arial" w:cs="Arial" w:hint="cs"/>
                <w:sz w:val="14"/>
                <w:szCs w:val="14"/>
                <w:rtl/>
              </w:rPr>
              <w:t>,</w:t>
            </w:r>
            <w:r w:rsidRPr="00BF074B">
              <w:rPr>
                <w:rFonts w:ascii="Arial" w:hAnsi="Arial" w:cs="Arial"/>
                <w:sz w:val="14"/>
                <w:szCs w:val="14"/>
                <w:rtl/>
              </w:rPr>
              <w:t>489.</w:t>
            </w:r>
            <w:r w:rsidRPr="00BF074B">
              <w:rPr>
                <w:rFonts w:ascii="Arial" w:hAnsi="Arial" w:cs="Arial" w:hint="cs"/>
                <w:sz w:val="14"/>
                <w:szCs w:val="14"/>
                <w:rtl/>
              </w:rPr>
              <w:t>5</w:t>
            </w:r>
          </w:p>
        </w:tc>
      </w:tr>
      <w:tr w:rsidR="001D3BE4" w:rsidRPr="00BF074B" w:rsidTr="007D05C0">
        <w:trPr>
          <w:cantSplit/>
          <w:trHeight w:val="113"/>
          <w:jc w:val="center"/>
        </w:trPr>
        <w:tc>
          <w:tcPr>
            <w:tcW w:w="2240" w:type="dxa"/>
            <w:tcBorders>
              <w:top w:val="nil"/>
              <w:bottom w:val="nil"/>
            </w:tcBorders>
            <w:vAlign w:val="center"/>
          </w:tcPr>
          <w:p w:rsidR="001D3BE4" w:rsidRPr="00BF074B" w:rsidRDefault="001D3BE4" w:rsidP="001D3BE4">
            <w:pPr>
              <w:rPr>
                <w:rFonts w:ascii="Arial" w:hAnsi="Arial" w:cs="Arial"/>
                <w:sz w:val="14"/>
                <w:szCs w:val="14"/>
              </w:rPr>
            </w:pPr>
            <w:r w:rsidRPr="00BF074B">
              <w:rPr>
                <w:rFonts w:ascii="Arial" w:hAnsi="Arial" w:cs="Arial"/>
                <w:sz w:val="14"/>
                <w:szCs w:val="14"/>
              </w:rPr>
              <w:t>Value Added to Output (%)</w:t>
            </w:r>
          </w:p>
        </w:tc>
        <w:tc>
          <w:tcPr>
            <w:tcW w:w="796" w:type="dxa"/>
            <w:tcBorders>
              <w:top w:val="nil"/>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52.</w:t>
            </w:r>
            <w:r w:rsidRPr="00BF074B">
              <w:rPr>
                <w:rFonts w:ascii="Arial" w:hAnsi="Arial" w:cs="Arial" w:hint="cs"/>
                <w:sz w:val="14"/>
                <w:szCs w:val="14"/>
                <w:rtl/>
              </w:rPr>
              <w:t>1</w:t>
            </w:r>
          </w:p>
        </w:tc>
        <w:tc>
          <w:tcPr>
            <w:tcW w:w="689" w:type="dxa"/>
            <w:tcBorders>
              <w:top w:val="nil"/>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41.7</w:t>
            </w:r>
          </w:p>
        </w:tc>
        <w:tc>
          <w:tcPr>
            <w:tcW w:w="689" w:type="dxa"/>
            <w:tcBorders>
              <w:top w:val="nil"/>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68.</w:t>
            </w:r>
            <w:r w:rsidRPr="00BF074B">
              <w:rPr>
                <w:rFonts w:ascii="Arial" w:hAnsi="Arial" w:cs="Arial" w:hint="cs"/>
                <w:sz w:val="14"/>
                <w:szCs w:val="14"/>
                <w:rtl/>
              </w:rPr>
              <w:t>3</w:t>
            </w:r>
          </w:p>
        </w:tc>
        <w:tc>
          <w:tcPr>
            <w:tcW w:w="860" w:type="dxa"/>
            <w:tcBorders>
              <w:top w:val="nil"/>
              <w:left w:val="nil"/>
              <w:bottom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hint="cs"/>
                <w:sz w:val="14"/>
                <w:szCs w:val="14"/>
                <w:rtl/>
              </w:rPr>
              <w:t>78.0</w:t>
            </w:r>
          </w:p>
        </w:tc>
      </w:tr>
      <w:tr w:rsidR="001D3BE4" w:rsidRPr="00BF074B" w:rsidTr="007D05C0">
        <w:trPr>
          <w:cantSplit/>
          <w:trHeight w:val="113"/>
          <w:jc w:val="center"/>
        </w:trPr>
        <w:tc>
          <w:tcPr>
            <w:tcW w:w="2240" w:type="dxa"/>
            <w:tcBorders>
              <w:top w:val="nil"/>
              <w:bottom w:val="nil"/>
            </w:tcBorders>
            <w:vAlign w:val="center"/>
          </w:tcPr>
          <w:p w:rsidR="001D3BE4" w:rsidRPr="00BF074B" w:rsidRDefault="001D3BE4" w:rsidP="001D3BE4">
            <w:pPr>
              <w:rPr>
                <w:rFonts w:ascii="Arial" w:hAnsi="Arial" w:cs="Arial"/>
                <w:sz w:val="14"/>
                <w:szCs w:val="14"/>
              </w:rPr>
            </w:pPr>
            <w:r w:rsidRPr="00BF074B">
              <w:rPr>
                <w:rFonts w:ascii="Arial" w:hAnsi="Arial" w:cs="Arial"/>
                <w:sz w:val="14"/>
                <w:szCs w:val="14"/>
              </w:rPr>
              <w:t>Compensation of Employees to Value Added (%)</w:t>
            </w:r>
          </w:p>
        </w:tc>
        <w:tc>
          <w:tcPr>
            <w:tcW w:w="796" w:type="dxa"/>
            <w:tcBorders>
              <w:top w:val="nil"/>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17.1</w:t>
            </w:r>
          </w:p>
        </w:tc>
        <w:tc>
          <w:tcPr>
            <w:tcW w:w="689" w:type="dxa"/>
            <w:tcBorders>
              <w:top w:val="nil"/>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28.</w:t>
            </w:r>
            <w:r w:rsidRPr="00BF074B">
              <w:rPr>
                <w:rFonts w:ascii="Arial" w:hAnsi="Arial" w:cs="Arial" w:hint="cs"/>
                <w:sz w:val="14"/>
                <w:szCs w:val="14"/>
                <w:rtl/>
              </w:rPr>
              <w:t>7</w:t>
            </w:r>
          </w:p>
        </w:tc>
        <w:tc>
          <w:tcPr>
            <w:tcW w:w="689" w:type="dxa"/>
            <w:tcBorders>
              <w:top w:val="nil"/>
              <w:left w:val="nil"/>
              <w:bottom w:val="nil"/>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58.</w:t>
            </w:r>
            <w:r w:rsidRPr="00BF074B">
              <w:rPr>
                <w:rFonts w:ascii="Arial" w:hAnsi="Arial" w:cs="Arial" w:hint="cs"/>
                <w:sz w:val="14"/>
                <w:szCs w:val="14"/>
                <w:rtl/>
              </w:rPr>
              <w:t>8</w:t>
            </w:r>
          </w:p>
        </w:tc>
        <w:tc>
          <w:tcPr>
            <w:tcW w:w="860" w:type="dxa"/>
            <w:tcBorders>
              <w:top w:val="nil"/>
              <w:left w:val="nil"/>
              <w:bottom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hint="cs"/>
                <w:sz w:val="14"/>
                <w:szCs w:val="14"/>
                <w:rtl/>
              </w:rPr>
              <w:t>18.0</w:t>
            </w:r>
          </w:p>
        </w:tc>
      </w:tr>
      <w:tr w:rsidR="001D3BE4" w:rsidRPr="00BF074B" w:rsidTr="007D05C0">
        <w:trPr>
          <w:cantSplit/>
          <w:trHeight w:val="113"/>
          <w:jc w:val="center"/>
        </w:trPr>
        <w:tc>
          <w:tcPr>
            <w:tcW w:w="2240" w:type="dxa"/>
            <w:tcBorders>
              <w:top w:val="nil"/>
              <w:bottom w:val="single" w:sz="4" w:space="0" w:color="auto"/>
            </w:tcBorders>
            <w:vAlign w:val="center"/>
          </w:tcPr>
          <w:p w:rsidR="001D3BE4" w:rsidRPr="00BF074B" w:rsidRDefault="001D3BE4" w:rsidP="001D3BE4">
            <w:pPr>
              <w:rPr>
                <w:rFonts w:ascii="Arial" w:hAnsi="Arial" w:cs="Arial"/>
                <w:sz w:val="14"/>
                <w:szCs w:val="14"/>
              </w:rPr>
            </w:pPr>
            <w:r w:rsidRPr="00BF074B">
              <w:rPr>
                <w:rFonts w:ascii="Arial" w:hAnsi="Arial" w:cs="Arial"/>
                <w:sz w:val="14"/>
                <w:szCs w:val="14"/>
              </w:rPr>
              <w:t>Depreciation to Output (%)</w:t>
            </w:r>
          </w:p>
        </w:tc>
        <w:tc>
          <w:tcPr>
            <w:tcW w:w="796" w:type="dxa"/>
            <w:tcBorders>
              <w:top w:val="nil"/>
              <w:left w:val="nil"/>
              <w:bottom w:val="single" w:sz="4" w:space="0" w:color="auto"/>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1.</w:t>
            </w:r>
            <w:r w:rsidRPr="00BF074B">
              <w:rPr>
                <w:rFonts w:ascii="Arial" w:hAnsi="Arial" w:cs="Arial" w:hint="cs"/>
                <w:sz w:val="14"/>
                <w:szCs w:val="14"/>
                <w:rtl/>
              </w:rPr>
              <w:t>7</w:t>
            </w:r>
          </w:p>
        </w:tc>
        <w:tc>
          <w:tcPr>
            <w:tcW w:w="689" w:type="dxa"/>
            <w:tcBorders>
              <w:top w:val="nil"/>
              <w:left w:val="nil"/>
              <w:bottom w:val="single" w:sz="4" w:space="0" w:color="auto"/>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5.3</w:t>
            </w:r>
          </w:p>
        </w:tc>
        <w:tc>
          <w:tcPr>
            <w:tcW w:w="689" w:type="dxa"/>
            <w:tcBorders>
              <w:top w:val="nil"/>
              <w:left w:val="nil"/>
              <w:bottom w:val="single" w:sz="4" w:space="0" w:color="auto"/>
              <w:right w:val="nil"/>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sz w:val="14"/>
                <w:szCs w:val="14"/>
                <w:rtl/>
              </w:rPr>
              <w:t>8.</w:t>
            </w:r>
            <w:r w:rsidRPr="00BF074B">
              <w:rPr>
                <w:rFonts w:ascii="Arial" w:hAnsi="Arial" w:cs="Arial" w:hint="cs"/>
                <w:sz w:val="14"/>
                <w:szCs w:val="14"/>
                <w:rtl/>
              </w:rPr>
              <w:t>9</w:t>
            </w:r>
          </w:p>
        </w:tc>
        <w:tc>
          <w:tcPr>
            <w:tcW w:w="860" w:type="dxa"/>
            <w:tcBorders>
              <w:top w:val="nil"/>
              <w:left w:val="nil"/>
              <w:bottom w:val="single" w:sz="4" w:space="0" w:color="auto"/>
            </w:tcBorders>
            <w:vAlign w:val="center"/>
          </w:tcPr>
          <w:p w:rsidR="001D3BE4" w:rsidRPr="00BF074B" w:rsidRDefault="001D3BE4" w:rsidP="001D3BE4">
            <w:pPr>
              <w:ind w:firstLineChars="65" w:firstLine="91"/>
              <w:jc w:val="right"/>
              <w:rPr>
                <w:rFonts w:ascii="Arial" w:hAnsi="Arial" w:cs="Arial"/>
                <w:sz w:val="14"/>
                <w:szCs w:val="14"/>
              </w:rPr>
            </w:pPr>
            <w:r w:rsidRPr="00BF074B">
              <w:rPr>
                <w:rFonts w:ascii="Arial" w:hAnsi="Arial" w:cs="Arial" w:hint="cs"/>
                <w:sz w:val="14"/>
                <w:szCs w:val="14"/>
                <w:rtl/>
              </w:rPr>
              <w:t>5.8</w:t>
            </w:r>
          </w:p>
        </w:tc>
      </w:tr>
    </w:tbl>
    <w:p w:rsidR="001D3BE4" w:rsidRPr="00BF074B" w:rsidRDefault="001D3BE4" w:rsidP="001D3BE4">
      <w:pPr>
        <w:rPr>
          <w:rFonts w:ascii="Arial" w:hAnsi="Arial" w:cs="Arial"/>
          <w:b/>
          <w:bCs/>
          <w:sz w:val="18"/>
          <w:szCs w:val="18"/>
          <w:rtl/>
        </w:rPr>
      </w:pPr>
    </w:p>
    <w:p w:rsidR="001D3BE4" w:rsidRPr="00BF074B" w:rsidRDefault="001D3BE4" w:rsidP="001D3BE4">
      <w:pPr>
        <w:rPr>
          <w:rFonts w:ascii="Arial" w:hAnsi="Arial" w:cs="Arial"/>
          <w:b/>
          <w:bCs/>
          <w:sz w:val="18"/>
          <w:szCs w:val="18"/>
          <w:rtl/>
        </w:rPr>
      </w:pPr>
    </w:p>
    <w:p w:rsidR="001D3BE4" w:rsidRPr="00BF074B" w:rsidRDefault="001D3BE4" w:rsidP="005A6CF3">
      <w:pPr>
        <w:pStyle w:val="BodyText2"/>
        <w:bidi w:val="0"/>
        <w:rPr>
          <w:rFonts w:cs="Times New Roman"/>
          <w:b w:val="0"/>
          <w:bCs w:val="0"/>
          <w:color w:val="auto"/>
          <w:sz w:val="40"/>
          <w:szCs w:val="40"/>
          <w:rtl/>
        </w:rPr>
      </w:pPr>
      <w:r w:rsidRPr="00BF074B">
        <w:rPr>
          <w:rFonts w:ascii="Arial" w:hAnsi="Arial"/>
          <w:color w:val="auto"/>
          <w:sz w:val="14"/>
          <w:szCs w:val="14"/>
        </w:rPr>
        <w:br w:type="page"/>
      </w:r>
    </w:p>
    <w:p w:rsidR="001D3BE4" w:rsidRPr="00BF074B" w:rsidRDefault="001D3BE4" w:rsidP="002E01A7">
      <w:pPr>
        <w:ind w:right="-271"/>
        <w:jc w:val="center"/>
        <w:rPr>
          <w:b/>
          <w:bCs/>
          <w:snapToGrid w:val="0"/>
          <w:sz w:val="40"/>
          <w:szCs w:val="40"/>
        </w:rPr>
      </w:pPr>
    </w:p>
    <w:p w:rsidR="00222878" w:rsidRPr="00BF074B" w:rsidRDefault="003D5363" w:rsidP="002E01A7">
      <w:pPr>
        <w:ind w:right="-271"/>
        <w:jc w:val="center"/>
        <w:rPr>
          <w:b/>
          <w:bCs/>
          <w:snapToGrid w:val="0"/>
          <w:sz w:val="40"/>
          <w:szCs w:val="40"/>
        </w:rPr>
      </w:pPr>
      <w:r w:rsidRPr="00BF074B">
        <w:rPr>
          <w:b/>
          <w:bCs/>
          <w:snapToGrid w:val="0"/>
          <w:sz w:val="40"/>
          <w:szCs w:val="40"/>
        </w:rPr>
        <w:t>Tourism</w:t>
      </w:r>
    </w:p>
    <w:p w:rsidR="00222878" w:rsidRPr="00BF074B" w:rsidRDefault="00222878" w:rsidP="002E01A7">
      <w:pPr>
        <w:ind w:right="-271"/>
        <w:jc w:val="center"/>
        <w:rPr>
          <w:b/>
          <w:bCs/>
          <w:snapToGrid w:val="0"/>
          <w:sz w:val="40"/>
          <w:szCs w:val="40"/>
        </w:rPr>
      </w:pPr>
    </w:p>
    <w:p w:rsidR="00222878" w:rsidRPr="00BF074B" w:rsidRDefault="00222878" w:rsidP="002E01A7">
      <w:pPr>
        <w:ind w:right="-271"/>
        <w:jc w:val="center"/>
        <w:rPr>
          <w:b/>
          <w:bCs/>
          <w:snapToGrid w:val="0"/>
          <w:sz w:val="40"/>
          <w:szCs w:val="40"/>
        </w:rPr>
      </w:pPr>
    </w:p>
    <w:p w:rsidR="003D5363" w:rsidRPr="00BF074B" w:rsidRDefault="003D5363" w:rsidP="003D5363">
      <w:pPr>
        <w:overflowPunct/>
        <w:autoSpaceDE/>
        <w:autoSpaceDN/>
        <w:adjustRightInd/>
        <w:textAlignment w:val="auto"/>
        <w:rPr>
          <w:b/>
          <w:bCs/>
          <w:snapToGrid w:val="0"/>
          <w:sz w:val="40"/>
          <w:szCs w:val="40"/>
        </w:rPr>
      </w:pPr>
    </w:p>
    <w:p w:rsidR="008070B0" w:rsidRPr="00BF074B" w:rsidRDefault="008070B0">
      <w:pPr>
        <w:overflowPunct/>
        <w:autoSpaceDE/>
        <w:autoSpaceDN/>
        <w:adjustRightInd/>
        <w:textAlignment w:val="auto"/>
        <w:rPr>
          <w:b/>
          <w:bCs/>
          <w:snapToGrid w:val="0"/>
          <w:sz w:val="18"/>
          <w:szCs w:val="18"/>
        </w:rPr>
        <w:sectPr w:rsidR="008070B0" w:rsidRPr="00BF074B" w:rsidSect="008070B0">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EA351E" w:rsidRPr="00BF074B" w:rsidRDefault="00EA351E" w:rsidP="00EA351E">
      <w:pPr>
        <w:jc w:val="center"/>
        <w:rPr>
          <w:b/>
          <w:bCs/>
          <w:snapToGrid w:val="0"/>
          <w:sz w:val="18"/>
          <w:szCs w:val="18"/>
        </w:rPr>
      </w:pPr>
      <w:r w:rsidRPr="00BF074B">
        <w:rPr>
          <w:b/>
          <w:bCs/>
          <w:snapToGrid w:val="0"/>
          <w:sz w:val="16"/>
          <w:szCs w:val="16"/>
        </w:rPr>
        <w:lastRenderedPageBreak/>
        <w:t>Hotel Activities</w:t>
      </w:r>
      <w:r w:rsidRPr="00BF074B">
        <w:rPr>
          <w:rFonts w:cs="Arial"/>
          <w:b/>
          <w:bCs/>
          <w:sz w:val="16"/>
          <w:szCs w:val="16"/>
        </w:rPr>
        <w:t xml:space="preserve"> in </w:t>
      </w:r>
      <w:r w:rsidRPr="00BF074B">
        <w:rPr>
          <w:b/>
          <w:bCs/>
          <w:sz w:val="16"/>
          <w:szCs w:val="16"/>
        </w:rPr>
        <w:t>the West Bank</w:t>
      </w:r>
      <w:r w:rsidRPr="00BF074B">
        <w:rPr>
          <w:b/>
          <w:bCs/>
          <w:snapToGrid w:val="0"/>
          <w:sz w:val="16"/>
          <w:szCs w:val="16"/>
        </w:rPr>
        <w:t xml:space="preserve">, </w:t>
      </w:r>
      <w:r w:rsidRPr="00BF074B">
        <w:rPr>
          <w:b/>
          <w:bCs/>
          <w:snapToGrid w:val="0"/>
          <w:sz w:val="16"/>
          <w:szCs w:val="16"/>
          <w:lang w:val="en-GB"/>
        </w:rPr>
        <w:t>2012-2014</w:t>
      </w:r>
    </w:p>
    <w:p w:rsidR="00EA351E" w:rsidRPr="00BF074B" w:rsidRDefault="00EA351E" w:rsidP="00EA351E">
      <w:pPr>
        <w:jc w:val="center"/>
        <w:rPr>
          <w:b/>
          <w:bCs/>
          <w:snapToGrid w:val="0"/>
          <w:sz w:val="8"/>
          <w:szCs w:val="8"/>
          <w:rtl/>
        </w:rPr>
      </w:pPr>
    </w:p>
    <w:tbl>
      <w:tblPr>
        <w:tblW w:w="4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1815"/>
        <w:gridCol w:w="943"/>
        <w:gridCol w:w="921"/>
        <w:gridCol w:w="919"/>
      </w:tblGrid>
      <w:tr w:rsidR="00EA351E" w:rsidRPr="00BF074B" w:rsidTr="00653AC4">
        <w:trPr>
          <w:cantSplit/>
          <w:trHeight w:hRule="exact" w:val="454"/>
          <w:jc w:val="center"/>
        </w:trPr>
        <w:tc>
          <w:tcPr>
            <w:tcW w:w="1815" w:type="dxa"/>
            <w:tcBorders>
              <w:bottom w:val="single" w:sz="4" w:space="0" w:color="auto"/>
            </w:tcBorders>
            <w:vAlign w:val="center"/>
          </w:tcPr>
          <w:p w:rsidR="00EA351E" w:rsidRPr="00BF074B" w:rsidRDefault="00EA351E" w:rsidP="00B62148">
            <w:pPr>
              <w:jc w:val="center"/>
              <w:rPr>
                <w:b/>
                <w:bCs/>
                <w:snapToGrid w:val="0"/>
                <w:sz w:val="14"/>
                <w:szCs w:val="14"/>
              </w:rPr>
            </w:pPr>
            <w:r w:rsidRPr="00BF074B">
              <w:rPr>
                <w:b/>
                <w:bCs/>
                <w:snapToGrid w:val="0"/>
                <w:sz w:val="14"/>
                <w:szCs w:val="14"/>
              </w:rPr>
              <w:t>Indicator</w:t>
            </w:r>
          </w:p>
        </w:tc>
        <w:tc>
          <w:tcPr>
            <w:tcW w:w="943" w:type="dxa"/>
            <w:tcBorders>
              <w:bottom w:val="single" w:sz="4" w:space="0" w:color="auto"/>
            </w:tcBorders>
            <w:vAlign w:val="center"/>
          </w:tcPr>
          <w:p w:rsidR="00EA351E" w:rsidRPr="00BF074B" w:rsidRDefault="00EA351E" w:rsidP="00B62148">
            <w:pPr>
              <w:ind w:firstLine="110"/>
              <w:jc w:val="center"/>
              <w:rPr>
                <w:b/>
                <w:bCs/>
                <w:snapToGrid w:val="0"/>
                <w:sz w:val="14"/>
                <w:szCs w:val="14"/>
              </w:rPr>
            </w:pPr>
            <w:r w:rsidRPr="00BF074B">
              <w:rPr>
                <w:b/>
                <w:bCs/>
                <w:snapToGrid w:val="0"/>
                <w:sz w:val="14"/>
                <w:szCs w:val="14"/>
                <w:lang w:val="en-GB"/>
              </w:rPr>
              <w:t>2012</w:t>
            </w:r>
          </w:p>
        </w:tc>
        <w:tc>
          <w:tcPr>
            <w:tcW w:w="921" w:type="dxa"/>
            <w:tcBorders>
              <w:bottom w:val="single" w:sz="4" w:space="0" w:color="auto"/>
            </w:tcBorders>
            <w:vAlign w:val="center"/>
          </w:tcPr>
          <w:p w:rsidR="00EA351E" w:rsidRPr="00BF074B" w:rsidRDefault="00EA351E" w:rsidP="00B62148">
            <w:pPr>
              <w:ind w:firstLine="110"/>
              <w:jc w:val="center"/>
              <w:rPr>
                <w:b/>
                <w:bCs/>
                <w:snapToGrid w:val="0"/>
                <w:sz w:val="14"/>
                <w:szCs w:val="14"/>
                <w:rtl/>
              </w:rPr>
            </w:pPr>
            <w:r w:rsidRPr="00BF074B">
              <w:rPr>
                <w:b/>
                <w:bCs/>
                <w:snapToGrid w:val="0"/>
                <w:sz w:val="14"/>
                <w:szCs w:val="14"/>
              </w:rPr>
              <w:t>2013</w:t>
            </w:r>
          </w:p>
        </w:tc>
        <w:tc>
          <w:tcPr>
            <w:tcW w:w="919" w:type="dxa"/>
            <w:tcBorders>
              <w:bottom w:val="single" w:sz="4" w:space="0" w:color="auto"/>
            </w:tcBorders>
            <w:vAlign w:val="center"/>
          </w:tcPr>
          <w:p w:rsidR="00EA351E" w:rsidRPr="00BF074B" w:rsidRDefault="00EA351E" w:rsidP="00B62148">
            <w:pPr>
              <w:ind w:firstLine="110"/>
              <w:jc w:val="center"/>
              <w:rPr>
                <w:b/>
                <w:bCs/>
                <w:snapToGrid w:val="0"/>
                <w:sz w:val="14"/>
                <w:szCs w:val="14"/>
                <w:rtl/>
              </w:rPr>
            </w:pPr>
            <w:r w:rsidRPr="00BF074B">
              <w:rPr>
                <w:b/>
                <w:bCs/>
                <w:snapToGrid w:val="0"/>
                <w:sz w:val="14"/>
                <w:szCs w:val="14"/>
              </w:rPr>
              <w:t>2014</w:t>
            </w:r>
          </w:p>
        </w:tc>
      </w:tr>
      <w:tr w:rsidR="00EA351E" w:rsidRPr="00BF074B" w:rsidTr="00653AC4">
        <w:trPr>
          <w:cantSplit/>
          <w:trHeight w:val="227"/>
          <w:jc w:val="center"/>
        </w:trPr>
        <w:tc>
          <w:tcPr>
            <w:tcW w:w="1815" w:type="dxa"/>
            <w:tcBorders>
              <w:bottom w:val="nil"/>
            </w:tcBorders>
            <w:vAlign w:val="center"/>
          </w:tcPr>
          <w:p w:rsidR="00EA351E" w:rsidRPr="00BF074B" w:rsidRDefault="00EA351E" w:rsidP="00B62148">
            <w:pPr>
              <w:rPr>
                <w:snapToGrid w:val="0"/>
                <w:sz w:val="14"/>
                <w:szCs w:val="14"/>
              </w:rPr>
            </w:pPr>
            <w:r w:rsidRPr="00BF074B">
              <w:rPr>
                <w:snapToGrid w:val="0"/>
                <w:sz w:val="14"/>
                <w:szCs w:val="14"/>
              </w:rPr>
              <w:t>Number of Operating Hotels</w:t>
            </w:r>
          </w:p>
        </w:tc>
        <w:tc>
          <w:tcPr>
            <w:tcW w:w="943" w:type="dxa"/>
            <w:tcBorders>
              <w:bottom w:val="nil"/>
              <w:right w:val="nil"/>
            </w:tcBorders>
            <w:vAlign w:val="center"/>
          </w:tcPr>
          <w:p w:rsidR="00EA351E" w:rsidRPr="00BF074B" w:rsidRDefault="00EA351E" w:rsidP="00B62148">
            <w:pPr>
              <w:ind w:right="113"/>
              <w:jc w:val="right"/>
              <w:rPr>
                <w:sz w:val="14"/>
                <w:szCs w:val="14"/>
              </w:rPr>
            </w:pPr>
            <w:r w:rsidRPr="00BF074B">
              <w:rPr>
                <w:sz w:val="14"/>
                <w:szCs w:val="14"/>
              </w:rPr>
              <w:t xml:space="preserve">               98 </w:t>
            </w:r>
          </w:p>
        </w:tc>
        <w:tc>
          <w:tcPr>
            <w:tcW w:w="921" w:type="dxa"/>
            <w:tcBorders>
              <w:left w:val="nil"/>
              <w:bottom w:val="nil"/>
              <w:right w:val="nil"/>
            </w:tcBorders>
            <w:vAlign w:val="center"/>
          </w:tcPr>
          <w:p w:rsidR="00EA351E" w:rsidRPr="00BF074B" w:rsidRDefault="00EA351E" w:rsidP="00B62148">
            <w:pPr>
              <w:ind w:right="113"/>
              <w:jc w:val="right"/>
              <w:rPr>
                <w:sz w:val="14"/>
                <w:szCs w:val="14"/>
              </w:rPr>
            </w:pPr>
            <w:r w:rsidRPr="00BF074B">
              <w:rPr>
                <w:rFonts w:hint="cs"/>
                <w:sz w:val="14"/>
                <w:szCs w:val="14"/>
                <w:rtl/>
              </w:rPr>
              <w:t>113</w:t>
            </w:r>
          </w:p>
        </w:tc>
        <w:tc>
          <w:tcPr>
            <w:tcW w:w="919" w:type="dxa"/>
            <w:tcBorders>
              <w:left w:val="nil"/>
              <w:bottom w:val="nil"/>
            </w:tcBorders>
            <w:vAlign w:val="center"/>
          </w:tcPr>
          <w:p w:rsidR="00EA351E" w:rsidRPr="00BF074B" w:rsidRDefault="00EA351E" w:rsidP="00B62148">
            <w:pPr>
              <w:ind w:right="113"/>
              <w:jc w:val="right"/>
              <w:rPr>
                <w:sz w:val="14"/>
                <w:szCs w:val="14"/>
              </w:rPr>
            </w:pPr>
            <w:r w:rsidRPr="00BF074B">
              <w:rPr>
                <w:sz w:val="14"/>
                <w:szCs w:val="14"/>
              </w:rPr>
              <w:t>109</w:t>
            </w:r>
          </w:p>
        </w:tc>
      </w:tr>
      <w:tr w:rsidR="00EA351E" w:rsidRPr="00BF074B" w:rsidTr="00653AC4">
        <w:trPr>
          <w:cantSplit/>
          <w:trHeight w:val="227"/>
          <w:jc w:val="center"/>
        </w:trPr>
        <w:tc>
          <w:tcPr>
            <w:tcW w:w="1815" w:type="dxa"/>
            <w:tcBorders>
              <w:top w:val="nil"/>
              <w:bottom w:val="nil"/>
            </w:tcBorders>
            <w:vAlign w:val="center"/>
          </w:tcPr>
          <w:p w:rsidR="00EA351E" w:rsidRPr="00BF074B" w:rsidRDefault="00EA351E" w:rsidP="00B62148">
            <w:pPr>
              <w:rPr>
                <w:snapToGrid w:val="0"/>
                <w:sz w:val="14"/>
                <w:szCs w:val="14"/>
              </w:rPr>
            </w:pPr>
            <w:r w:rsidRPr="00BF074B">
              <w:rPr>
                <w:snapToGrid w:val="0"/>
                <w:sz w:val="14"/>
                <w:szCs w:val="14"/>
              </w:rPr>
              <w:t>Number of Rooms</w:t>
            </w:r>
          </w:p>
        </w:tc>
        <w:tc>
          <w:tcPr>
            <w:tcW w:w="943" w:type="dxa"/>
            <w:tcBorders>
              <w:top w:val="nil"/>
              <w:bottom w:val="nil"/>
              <w:right w:val="nil"/>
            </w:tcBorders>
            <w:vAlign w:val="center"/>
          </w:tcPr>
          <w:p w:rsidR="00EA351E" w:rsidRPr="00BF074B" w:rsidRDefault="00EA351E" w:rsidP="00B62148">
            <w:pPr>
              <w:ind w:right="113"/>
              <w:jc w:val="right"/>
              <w:rPr>
                <w:sz w:val="14"/>
                <w:szCs w:val="14"/>
              </w:rPr>
            </w:pPr>
            <w:r w:rsidRPr="00BF074B">
              <w:rPr>
                <w:sz w:val="14"/>
                <w:szCs w:val="14"/>
              </w:rPr>
              <w:t xml:space="preserve">          5,377</w:t>
            </w:r>
          </w:p>
        </w:tc>
        <w:tc>
          <w:tcPr>
            <w:tcW w:w="921" w:type="dxa"/>
            <w:tcBorders>
              <w:top w:val="nil"/>
              <w:left w:val="nil"/>
              <w:bottom w:val="nil"/>
              <w:right w:val="nil"/>
            </w:tcBorders>
            <w:vAlign w:val="center"/>
          </w:tcPr>
          <w:p w:rsidR="00EA351E" w:rsidRPr="00BF074B" w:rsidRDefault="00EA351E" w:rsidP="00B62148">
            <w:pPr>
              <w:ind w:right="113"/>
              <w:jc w:val="right"/>
              <w:rPr>
                <w:sz w:val="14"/>
                <w:szCs w:val="14"/>
              </w:rPr>
            </w:pPr>
            <w:r w:rsidRPr="00BF074B">
              <w:rPr>
                <w:sz w:val="14"/>
                <w:szCs w:val="14"/>
              </w:rPr>
              <w:t xml:space="preserve">6,072 </w:t>
            </w:r>
          </w:p>
        </w:tc>
        <w:tc>
          <w:tcPr>
            <w:tcW w:w="919" w:type="dxa"/>
            <w:tcBorders>
              <w:top w:val="nil"/>
              <w:left w:val="nil"/>
              <w:bottom w:val="nil"/>
            </w:tcBorders>
            <w:vAlign w:val="center"/>
          </w:tcPr>
          <w:p w:rsidR="00EA351E" w:rsidRPr="00BF074B" w:rsidRDefault="00EA351E" w:rsidP="00B62148">
            <w:pPr>
              <w:ind w:right="113"/>
              <w:jc w:val="right"/>
              <w:rPr>
                <w:sz w:val="14"/>
                <w:szCs w:val="14"/>
              </w:rPr>
            </w:pPr>
            <w:r w:rsidRPr="00BF074B">
              <w:rPr>
                <w:sz w:val="14"/>
                <w:szCs w:val="14"/>
                <w:rtl/>
              </w:rPr>
              <w:t xml:space="preserve">6,691 </w:t>
            </w:r>
          </w:p>
        </w:tc>
      </w:tr>
      <w:tr w:rsidR="00EA351E" w:rsidRPr="00BF074B" w:rsidTr="00653AC4">
        <w:trPr>
          <w:cantSplit/>
          <w:trHeight w:val="227"/>
          <w:jc w:val="center"/>
        </w:trPr>
        <w:tc>
          <w:tcPr>
            <w:tcW w:w="1815" w:type="dxa"/>
            <w:tcBorders>
              <w:top w:val="nil"/>
              <w:bottom w:val="nil"/>
            </w:tcBorders>
            <w:vAlign w:val="center"/>
          </w:tcPr>
          <w:p w:rsidR="00EA351E" w:rsidRPr="00BF074B" w:rsidRDefault="00EA351E" w:rsidP="00B62148">
            <w:pPr>
              <w:rPr>
                <w:snapToGrid w:val="0"/>
                <w:sz w:val="14"/>
                <w:szCs w:val="14"/>
              </w:rPr>
            </w:pPr>
            <w:r w:rsidRPr="00BF074B">
              <w:rPr>
                <w:snapToGrid w:val="0"/>
                <w:sz w:val="14"/>
                <w:szCs w:val="14"/>
              </w:rPr>
              <w:t>Number of Beds</w:t>
            </w:r>
          </w:p>
        </w:tc>
        <w:tc>
          <w:tcPr>
            <w:tcW w:w="943" w:type="dxa"/>
            <w:tcBorders>
              <w:top w:val="nil"/>
              <w:bottom w:val="nil"/>
              <w:right w:val="nil"/>
            </w:tcBorders>
            <w:vAlign w:val="center"/>
          </w:tcPr>
          <w:p w:rsidR="00EA351E" w:rsidRPr="00BF074B" w:rsidRDefault="00EA351E" w:rsidP="00B62148">
            <w:pPr>
              <w:ind w:right="113"/>
              <w:jc w:val="right"/>
              <w:rPr>
                <w:sz w:val="14"/>
                <w:szCs w:val="14"/>
              </w:rPr>
            </w:pPr>
            <w:r w:rsidRPr="00BF074B">
              <w:rPr>
                <w:sz w:val="14"/>
                <w:szCs w:val="14"/>
              </w:rPr>
              <w:t xml:space="preserve">        12,286</w:t>
            </w:r>
          </w:p>
        </w:tc>
        <w:tc>
          <w:tcPr>
            <w:tcW w:w="921" w:type="dxa"/>
            <w:tcBorders>
              <w:top w:val="nil"/>
              <w:left w:val="nil"/>
              <w:bottom w:val="nil"/>
              <w:right w:val="nil"/>
            </w:tcBorders>
            <w:vAlign w:val="center"/>
          </w:tcPr>
          <w:p w:rsidR="00EA351E" w:rsidRPr="00BF074B" w:rsidRDefault="00EA351E" w:rsidP="00B62148">
            <w:pPr>
              <w:ind w:right="113"/>
              <w:jc w:val="right"/>
              <w:rPr>
                <w:sz w:val="14"/>
                <w:szCs w:val="14"/>
              </w:rPr>
            </w:pPr>
            <w:r w:rsidRPr="00BF074B">
              <w:rPr>
                <w:sz w:val="14"/>
                <w:szCs w:val="14"/>
              </w:rPr>
              <w:t xml:space="preserve">    13,902 </w:t>
            </w:r>
          </w:p>
        </w:tc>
        <w:tc>
          <w:tcPr>
            <w:tcW w:w="919" w:type="dxa"/>
            <w:tcBorders>
              <w:top w:val="nil"/>
              <w:left w:val="nil"/>
              <w:bottom w:val="nil"/>
            </w:tcBorders>
            <w:vAlign w:val="center"/>
          </w:tcPr>
          <w:p w:rsidR="00EA351E" w:rsidRPr="00BF074B" w:rsidRDefault="00EA351E" w:rsidP="00B62148">
            <w:pPr>
              <w:ind w:right="113"/>
              <w:jc w:val="right"/>
              <w:rPr>
                <w:sz w:val="14"/>
                <w:szCs w:val="14"/>
              </w:rPr>
            </w:pPr>
            <w:r w:rsidRPr="00BF074B">
              <w:rPr>
                <w:sz w:val="14"/>
                <w:szCs w:val="14"/>
                <w:rtl/>
              </w:rPr>
              <w:t xml:space="preserve">14,857 </w:t>
            </w:r>
          </w:p>
        </w:tc>
      </w:tr>
      <w:tr w:rsidR="00EA351E" w:rsidRPr="00BF074B" w:rsidTr="00653AC4">
        <w:trPr>
          <w:cantSplit/>
          <w:trHeight w:val="227"/>
          <w:jc w:val="center"/>
        </w:trPr>
        <w:tc>
          <w:tcPr>
            <w:tcW w:w="1815" w:type="dxa"/>
            <w:tcBorders>
              <w:top w:val="nil"/>
              <w:bottom w:val="nil"/>
            </w:tcBorders>
            <w:vAlign w:val="center"/>
          </w:tcPr>
          <w:p w:rsidR="00EA351E" w:rsidRPr="00BF074B" w:rsidRDefault="00EA351E" w:rsidP="00B62148">
            <w:pPr>
              <w:rPr>
                <w:snapToGrid w:val="0"/>
                <w:sz w:val="14"/>
                <w:szCs w:val="14"/>
              </w:rPr>
            </w:pPr>
            <w:r w:rsidRPr="00BF074B">
              <w:rPr>
                <w:snapToGrid w:val="0"/>
                <w:sz w:val="14"/>
                <w:szCs w:val="14"/>
              </w:rPr>
              <w:t>Number of Guests</w:t>
            </w:r>
          </w:p>
        </w:tc>
        <w:tc>
          <w:tcPr>
            <w:tcW w:w="943" w:type="dxa"/>
            <w:tcBorders>
              <w:top w:val="nil"/>
              <w:bottom w:val="nil"/>
              <w:right w:val="nil"/>
            </w:tcBorders>
            <w:vAlign w:val="center"/>
          </w:tcPr>
          <w:p w:rsidR="00EA351E" w:rsidRPr="00BF074B" w:rsidRDefault="00EA351E" w:rsidP="00B62148">
            <w:pPr>
              <w:ind w:right="113"/>
              <w:jc w:val="right"/>
              <w:rPr>
                <w:sz w:val="14"/>
                <w:szCs w:val="14"/>
              </w:rPr>
            </w:pPr>
            <w:r w:rsidRPr="00BF074B">
              <w:rPr>
                <w:sz w:val="14"/>
                <w:szCs w:val="14"/>
              </w:rPr>
              <w:t xml:space="preserve">      575,495 </w:t>
            </w:r>
          </w:p>
        </w:tc>
        <w:tc>
          <w:tcPr>
            <w:tcW w:w="921" w:type="dxa"/>
            <w:tcBorders>
              <w:top w:val="nil"/>
              <w:left w:val="nil"/>
              <w:bottom w:val="nil"/>
              <w:right w:val="nil"/>
            </w:tcBorders>
            <w:vAlign w:val="center"/>
          </w:tcPr>
          <w:p w:rsidR="00EA351E" w:rsidRPr="00BF074B" w:rsidRDefault="00EA351E" w:rsidP="00B62148">
            <w:pPr>
              <w:ind w:right="113"/>
              <w:jc w:val="right"/>
              <w:rPr>
                <w:sz w:val="14"/>
                <w:szCs w:val="14"/>
              </w:rPr>
            </w:pPr>
            <w:r w:rsidRPr="00BF074B">
              <w:rPr>
                <w:sz w:val="14"/>
                <w:szCs w:val="14"/>
              </w:rPr>
              <w:t>600,362</w:t>
            </w:r>
          </w:p>
        </w:tc>
        <w:tc>
          <w:tcPr>
            <w:tcW w:w="919" w:type="dxa"/>
            <w:tcBorders>
              <w:top w:val="nil"/>
              <w:left w:val="nil"/>
              <w:bottom w:val="nil"/>
            </w:tcBorders>
            <w:vAlign w:val="center"/>
          </w:tcPr>
          <w:p w:rsidR="00EA351E" w:rsidRPr="00BF074B" w:rsidRDefault="00EA351E" w:rsidP="00B62148">
            <w:pPr>
              <w:ind w:right="113"/>
              <w:jc w:val="right"/>
              <w:rPr>
                <w:sz w:val="14"/>
                <w:szCs w:val="14"/>
              </w:rPr>
            </w:pPr>
            <w:r w:rsidRPr="00BF074B">
              <w:rPr>
                <w:sz w:val="14"/>
                <w:szCs w:val="14"/>
                <w:rtl/>
              </w:rPr>
              <w:t xml:space="preserve">610,347 </w:t>
            </w:r>
          </w:p>
        </w:tc>
      </w:tr>
      <w:tr w:rsidR="00EA351E" w:rsidRPr="00BF074B" w:rsidTr="00653AC4">
        <w:trPr>
          <w:cantSplit/>
          <w:trHeight w:val="227"/>
          <w:jc w:val="center"/>
        </w:trPr>
        <w:tc>
          <w:tcPr>
            <w:tcW w:w="1815" w:type="dxa"/>
            <w:tcBorders>
              <w:top w:val="nil"/>
              <w:bottom w:val="nil"/>
            </w:tcBorders>
            <w:vAlign w:val="center"/>
          </w:tcPr>
          <w:p w:rsidR="00EA351E" w:rsidRPr="00BF074B" w:rsidRDefault="00EA351E" w:rsidP="00B62148">
            <w:pPr>
              <w:rPr>
                <w:snapToGrid w:val="0"/>
                <w:sz w:val="14"/>
                <w:szCs w:val="14"/>
              </w:rPr>
            </w:pPr>
            <w:r w:rsidRPr="00BF074B">
              <w:rPr>
                <w:snapToGrid w:val="0"/>
                <w:sz w:val="14"/>
                <w:szCs w:val="14"/>
              </w:rPr>
              <w:t>Number of Guest Nights</w:t>
            </w:r>
          </w:p>
        </w:tc>
        <w:tc>
          <w:tcPr>
            <w:tcW w:w="943" w:type="dxa"/>
            <w:tcBorders>
              <w:top w:val="nil"/>
              <w:bottom w:val="nil"/>
              <w:right w:val="nil"/>
            </w:tcBorders>
            <w:vAlign w:val="center"/>
          </w:tcPr>
          <w:p w:rsidR="00EA351E" w:rsidRPr="00BF074B" w:rsidRDefault="00EA351E" w:rsidP="00B62148">
            <w:pPr>
              <w:ind w:right="113"/>
              <w:jc w:val="right"/>
              <w:rPr>
                <w:sz w:val="14"/>
                <w:szCs w:val="14"/>
              </w:rPr>
            </w:pPr>
            <w:r w:rsidRPr="00BF074B">
              <w:rPr>
                <w:sz w:val="14"/>
                <w:szCs w:val="14"/>
              </w:rPr>
              <w:t xml:space="preserve">   1,336,860</w:t>
            </w:r>
          </w:p>
        </w:tc>
        <w:tc>
          <w:tcPr>
            <w:tcW w:w="921" w:type="dxa"/>
            <w:tcBorders>
              <w:top w:val="nil"/>
              <w:left w:val="nil"/>
              <w:bottom w:val="nil"/>
              <w:right w:val="nil"/>
            </w:tcBorders>
            <w:vAlign w:val="center"/>
          </w:tcPr>
          <w:p w:rsidR="00EA351E" w:rsidRPr="00BF074B" w:rsidRDefault="00EA351E" w:rsidP="00B62148">
            <w:pPr>
              <w:ind w:right="113"/>
              <w:jc w:val="right"/>
              <w:rPr>
                <w:sz w:val="14"/>
                <w:szCs w:val="14"/>
              </w:rPr>
            </w:pPr>
            <w:r w:rsidRPr="00BF074B">
              <w:rPr>
                <w:sz w:val="14"/>
                <w:szCs w:val="14"/>
              </w:rPr>
              <w:t>1,467,709</w:t>
            </w:r>
          </w:p>
        </w:tc>
        <w:tc>
          <w:tcPr>
            <w:tcW w:w="919" w:type="dxa"/>
            <w:tcBorders>
              <w:top w:val="nil"/>
              <w:left w:val="nil"/>
              <w:bottom w:val="nil"/>
            </w:tcBorders>
            <w:vAlign w:val="center"/>
          </w:tcPr>
          <w:p w:rsidR="00EA351E" w:rsidRPr="00BF074B" w:rsidRDefault="00EA351E" w:rsidP="00B62148">
            <w:pPr>
              <w:ind w:right="113"/>
              <w:jc w:val="right"/>
              <w:rPr>
                <w:sz w:val="14"/>
                <w:szCs w:val="14"/>
              </w:rPr>
            </w:pPr>
            <w:r w:rsidRPr="00BF074B">
              <w:rPr>
                <w:sz w:val="14"/>
                <w:szCs w:val="14"/>
                <w:rtl/>
              </w:rPr>
              <w:t>1,537,311</w:t>
            </w:r>
          </w:p>
        </w:tc>
      </w:tr>
      <w:tr w:rsidR="00EA351E" w:rsidRPr="00BF074B" w:rsidTr="00653AC4">
        <w:trPr>
          <w:cantSplit/>
          <w:trHeight w:val="227"/>
          <w:jc w:val="center"/>
        </w:trPr>
        <w:tc>
          <w:tcPr>
            <w:tcW w:w="1815" w:type="dxa"/>
            <w:tcBorders>
              <w:top w:val="nil"/>
            </w:tcBorders>
            <w:vAlign w:val="center"/>
          </w:tcPr>
          <w:p w:rsidR="00EA351E" w:rsidRPr="00BF074B" w:rsidRDefault="00EA351E" w:rsidP="00B62148">
            <w:pPr>
              <w:rPr>
                <w:snapToGrid w:val="0"/>
                <w:sz w:val="14"/>
                <w:szCs w:val="14"/>
              </w:rPr>
            </w:pPr>
            <w:r w:rsidRPr="00BF074B">
              <w:rPr>
                <w:snapToGrid w:val="0"/>
                <w:sz w:val="14"/>
                <w:szCs w:val="14"/>
              </w:rPr>
              <w:t>Room Occupancy (%)</w:t>
            </w:r>
          </w:p>
        </w:tc>
        <w:tc>
          <w:tcPr>
            <w:tcW w:w="943" w:type="dxa"/>
            <w:tcBorders>
              <w:top w:val="nil"/>
              <w:right w:val="nil"/>
            </w:tcBorders>
            <w:vAlign w:val="center"/>
          </w:tcPr>
          <w:p w:rsidR="00EA351E" w:rsidRPr="00BF074B" w:rsidRDefault="00EA351E" w:rsidP="00B62148">
            <w:pPr>
              <w:ind w:right="113"/>
              <w:jc w:val="right"/>
              <w:rPr>
                <w:sz w:val="14"/>
                <w:szCs w:val="14"/>
              </w:rPr>
            </w:pPr>
            <w:r w:rsidRPr="00BF074B">
              <w:rPr>
                <w:sz w:val="14"/>
                <w:szCs w:val="14"/>
              </w:rPr>
              <w:t>29.1</w:t>
            </w:r>
          </w:p>
        </w:tc>
        <w:tc>
          <w:tcPr>
            <w:tcW w:w="921" w:type="dxa"/>
            <w:tcBorders>
              <w:top w:val="nil"/>
              <w:left w:val="nil"/>
              <w:right w:val="nil"/>
            </w:tcBorders>
            <w:vAlign w:val="center"/>
          </w:tcPr>
          <w:p w:rsidR="00EA351E" w:rsidRPr="00BF074B" w:rsidRDefault="00EA351E" w:rsidP="00B62148">
            <w:pPr>
              <w:ind w:right="113"/>
              <w:jc w:val="right"/>
              <w:rPr>
                <w:sz w:val="14"/>
                <w:szCs w:val="14"/>
              </w:rPr>
            </w:pPr>
            <w:r w:rsidRPr="00BF074B">
              <w:rPr>
                <w:sz w:val="14"/>
                <w:szCs w:val="14"/>
              </w:rPr>
              <w:t>2</w:t>
            </w:r>
            <w:r w:rsidRPr="00BF074B">
              <w:rPr>
                <w:rFonts w:hint="cs"/>
                <w:sz w:val="14"/>
                <w:szCs w:val="14"/>
                <w:rtl/>
              </w:rPr>
              <w:t>4</w:t>
            </w:r>
            <w:r w:rsidRPr="00BF074B">
              <w:rPr>
                <w:sz w:val="14"/>
                <w:szCs w:val="14"/>
              </w:rPr>
              <w:t>.8</w:t>
            </w:r>
          </w:p>
        </w:tc>
        <w:tc>
          <w:tcPr>
            <w:tcW w:w="919" w:type="dxa"/>
            <w:tcBorders>
              <w:top w:val="nil"/>
              <w:left w:val="nil"/>
            </w:tcBorders>
            <w:vAlign w:val="center"/>
          </w:tcPr>
          <w:p w:rsidR="00EA351E" w:rsidRPr="00BF074B" w:rsidRDefault="00EA351E" w:rsidP="00B62148">
            <w:pPr>
              <w:ind w:right="113"/>
              <w:jc w:val="right"/>
              <w:rPr>
                <w:sz w:val="14"/>
                <w:szCs w:val="14"/>
              </w:rPr>
            </w:pPr>
            <w:r w:rsidRPr="00BF074B">
              <w:rPr>
                <w:sz w:val="14"/>
                <w:szCs w:val="14"/>
              </w:rPr>
              <w:t>25.2</w:t>
            </w:r>
          </w:p>
        </w:tc>
      </w:tr>
    </w:tbl>
    <w:p w:rsidR="00EA351E" w:rsidRPr="00BF074B" w:rsidRDefault="00EA351E" w:rsidP="00EA351E">
      <w:pPr>
        <w:pStyle w:val="BodyText"/>
        <w:ind w:left="340" w:right="340"/>
        <w:rPr>
          <w:sz w:val="8"/>
          <w:szCs w:val="8"/>
        </w:rPr>
      </w:pPr>
    </w:p>
    <w:p w:rsidR="00EA351E" w:rsidRPr="00BF074B" w:rsidRDefault="00EA351E" w:rsidP="00EA351E">
      <w:pPr>
        <w:pStyle w:val="BodyText"/>
        <w:ind w:left="340" w:right="340"/>
        <w:rPr>
          <w:sz w:val="8"/>
          <w:szCs w:val="8"/>
        </w:rPr>
      </w:pPr>
    </w:p>
    <w:p w:rsidR="00EA351E" w:rsidRPr="00BF074B" w:rsidRDefault="00EA351E" w:rsidP="00EA351E">
      <w:pPr>
        <w:pStyle w:val="BodyText"/>
        <w:ind w:left="340" w:right="340"/>
        <w:rPr>
          <w:b/>
          <w:bCs/>
          <w:sz w:val="14"/>
          <w:szCs w:val="14"/>
        </w:rPr>
      </w:pPr>
    </w:p>
    <w:p w:rsidR="001F73E1" w:rsidRDefault="00EA351E" w:rsidP="00EA351E">
      <w:pPr>
        <w:pStyle w:val="Heading1"/>
        <w:jc w:val="center"/>
        <w:rPr>
          <w:b/>
          <w:bCs/>
          <w:sz w:val="16"/>
          <w:szCs w:val="16"/>
        </w:rPr>
      </w:pPr>
      <w:r w:rsidRPr="00BF074B">
        <w:rPr>
          <w:b/>
          <w:bCs/>
          <w:sz w:val="16"/>
          <w:szCs w:val="16"/>
        </w:rPr>
        <w:t xml:space="preserve">Percentage Distribution of Guest Nights in the West Bank by </w:t>
      </w:r>
    </w:p>
    <w:p w:rsidR="00EA351E" w:rsidRPr="00BF074B" w:rsidRDefault="00EA351E" w:rsidP="00EA351E">
      <w:pPr>
        <w:pStyle w:val="Heading1"/>
        <w:jc w:val="center"/>
        <w:rPr>
          <w:b/>
          <w:bCs/>
          <w:sz w:val="16"/>
          <w:szCs w:val="16"/>
        </w:rPr>
      </w:pPr>
      <w:r w:rsidRPr="00BF074B">
        <w:rPr>
          <w:b/>
          <w:bCs/>
          <w:sz w:val="16"/>
          <w:szCs w:val="16"/>
        </w:rPr>
        <w:t>Nationality, 2014</w:t>
      </w:r>
    </w:p>
    <w:p w:rsidR="00EA351E" w:rsidRPr="00BF074B" w:rsidRDefault="00051D38" w:rsidP="00EA351E">
      <w:pPr>
        <w:jc w:val="center"/>
        <w:rPr>
          <w:rFonts w:cs="Times New Roman"/>
          <w:b/>
          <w:bCs/>
          <w:snapToGrid w:val="0"/>
          <w:sz w:val="40"/>
          <w:szCs w:val="40"/>
        </w:rPr>
        <w:sectPr w:rsidR="00EA351E" w:rsidRPr="00BF074B" w:rsidSect="00E6354B">
          <w:endnotePr>
            <w:numFmt w:val="lowerLetter"/>
          </w:endnotePr>
          <w:pgSz w:w="6237" w:h="8222" w:code="259"/>
          <w:pgMar w:top="397" w:right="386" w:bottom="397" w:left="352" w:header="0" w:footer="567" w:gutter="0"/>
          <w:lnNumType w:countBy="1" w:restart="continuous"/>
          <w:cols w:space="720"/>
          <w:titlePg/>
          <w:docGrid w:linePitch="354"/>
        </w:sectPr>
      </w:pPr>
      <w:r w:rsidRPr="00BF074B">
        <w:rPr>
          <w:rFonts w:cs="Times New Roman"/>
          <w:b/>
          <w:bCs/>
          <w:noProof/>
          <w:sz w:val="40"/>
          <w:szCs w:val="40"/>
        </w:rPr>
        <w:drawing>
          <wp:inline distT="0" distB="0" distL="0" distR="0">
            <wp:extent cx="3181985" cy="1496060"/>
            <wp:effectExtent l="19050" t="0" r="18415" b="8890"/>
            <wp:docPr id="104" name="Object 10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EA351E" w:rsidRPr="00BF074B" w:rsidRDefault="00EA351E" w:rsidP="00EA351E">
      <w:pPr>
        <w:jc w:val="center"/>
        <w:rPr>
          <w:rFonts w:cs="Times New Roman"/>
          <w:b/>
          <w:bCs/>
          <w:snapToGrid w:val="0"/>
          <w:sz w:val="40"/>
          <w:szCs w:val="40"/>
        </w:rPr>
      </w:pPr>
      <w:r w:rsidRPr="00BF074B">
        <w:rPr>
          <w:rFonts w:cs="Times New Roman"/>
          <w:b/>
          <w:bCs/>
          <w:snapToGrid w:val="0"/>
          <w:sz w:val="40"/>
          <w:szCs w:val="40"/>
        </w:rPr>
        <w:lastRenderedPageBreak/>
        <w:t>Agriculture</w:t>
      </w:r>
    </w:p>
    <w:p w:rsidR="00EA351E" w:rsidRPr="00BF074B" w:rsidRDefault="00EA351E" w:rsidP="00EA351E">
      <w:pPr>
        <w:overflowPunct/>
        <w:autoSpaceDE/>
        <w:autoSpaceDN/>
        <w:adjustRightInd/>
        <w:textAlignment w:val="auto"/>
        <w:rPr>
          <w:rFonts w:cs="Times New Roman"/>
          <w:b/>
          <w:bCs/>
          <w:snapToGrid w:val="0"/>
          <w:sz w:val="18"/>
          <w:szCs w:val="18"/>
        </w:rPr>
        <w:sectPr w:rsidR="00EA351E" w:rsidRPr="00BF074B" w:rsidSect="008070B0">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EA351E" w:rsidRPr="00BF074B" w:rsidRDefault="00EA351E" w:rsidP="002020EC">
      <w:pPr>
        <w:overflowPunct/>
        <w:autoSpaceDE/>
        <w:autoSpaceDN/>
        <w:adjustRightInd/>
        <w:jc w:val="center"/>
        <w:textAlignment w:val="auto"/>
        <w:rPr>
          <w:rFonts w:cs="Times New Roman"/>
          <w:b/>
          <w:bCs/>
          <w:snapToGrid w:val="0"/>
          <w:sz w:val="16"/>
          <w:szCs w:val="16"/>
        </w:rPr>
      </w:pPr>
      <w:r w:rsidRPr="00BF074B">
        <w:rPr>
          <w:rFonts w:cs="Times New Roman"/>
          <w:b/>
          <w:bCs/>
          <w:snapToGrid w:val="0"/>
          <w:sz w:val="16"/>
          <w:szCs w:val="16"/>
        </w:rPr>
        <w:lastRenderedPageBreak/>
        <w:t>Main Agricultural Indicators in Palestine</w:t>
      </w:r>
    </w:p>
    <w:p w:rsidR="00EA351E" w:rsidRPr="00BF074B" w:rsidRDefault="00EA351E" w:rsidP="00EA351E">
      <w:pPr>
        <w:overflowPunct/>
        <w:autoSpaceDE/>
        <w:autoSpaceDN/>
        <w:adjustRightInd/>
        <w:textAlignment w:val="auto"/>
        <w:rPr>
          <w:rFonts w:cs="Times New Roman"/>
          <w:b/>
          <w:bCs/>
          <w:snapToGrid w:val="0"/>
          <w:sz w:val="8"/>
          <w:szCs w:val="8"/>
        </w:rPr>
      </w:pPr>
    </w:p>
    <w:tbl>
      <w:tblPr>
        <w:bidiVisual/>
        <w:tblW w:w="40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20"/>
        <w:gridCol w:w="1409"/>
        <w:gridCol w:w="2150"/>
      </w:tblGrid>
      <w:tr w:rsidR="00EA351E" w:rsidRPr="00BF074B" w:rsidTr="00B62148">
        <w:trPr>
          <w:jc w:val="center"/>
        </w:trPr>
        <w:tc>
          <w:tcPr>
            <w:tcW w:w="1120" w:type="dxa"/>
            <w:tcBorders>
              <w:top w:val="single" w:sz="4" w:space="0" w:color="auto"/>
              <w:left w:val="single" w:sz="4" w:space="0" w:color="auto"/>
              <w:bottom w:val="single" w:sz="4" w:space="0" w:color="auto"/>
              <w:right w:val="single" w:sz="4" w:space="0" w:color="auto"/>
            </w:tcBorders>
            <w:vAlign w:val="center"/>
          </w:tcPr>
          <w:p w:rsidR="00EA351E" w:rsidRPr="00BF074B" w:rsidRDefault="00EA351E" w:rsidP="00B62148">
            <w:pPr>
              <w:pStyle w:val="Heading1"/>
              <w:ind w:firstLine="68"/>
              <w:jc w:val="center"/>
              <w:rPr>
                <w:rFonts w:cs="Times New Roman"/>
                <w:b/>
                <w:bCs/>
                <w:snapToGrid w:val="0"/>
                <w:sz w:val="14"/>
                <w:szCs w:val="14"/>
                <w:rtl/>
              </w:rPr>
            </w:pPr>
            <w:r w:rsidRPr="00BF074B">
              <w:rPr>
                <w:rFonts w:cs="Times New Roman"/>
                <w:b/>
                <w:bCs/>
                <w:snapToGrid w:val="0"/>
                <w:sz w:val="14"/>
                <w:szCs w:val="14"/>
              </w:rPr>
              <w:t>Value</w:t>
            </w:r>
          </w:p>
        </w:tc>
        <w:tc>
          <w:tcPr>
            <w:tcW w:w="1409" w:type="dxa"/>
            <w:tcBorders>
              <w:top w:val="single" w:sz="4" w:space="0" w:color="auto"/>
              <w:left w:val="single" w:sz="4" w:space="0" w:color="auto"/>
              <w:bottom w:val="single" w:sz="4" w:space="0" w:color="auto"/>
              <w:right w:val="single" w:sz="4" w:space="0" w:color="auto"/>
            </w:tcBorders>
            <w:vAlign w:val="center"/>
          </w:tcPr>
          <w:p w:rsidR="00EA351E" w:rsidRPr="00BF074B" w:rsidRDefault="00EA351E" w:rsidP="00B62148">
            <w:pPr>
              <w:ind w:firstLine="68"/>
              <w:jc w:val="center"/>
              <w:rPr>
                <w:rFonts w:cs="Times New Roman"/>
                <w:b/>
                <w:bCs/>
                <w:snapToGrid w:val="0"/>
                <w:sz w:val="14"/>
                <w:szCs w:val="14"/>
                <w:rtl/>
              </w:rPr>
            </w:pPr>
            <w:r w:rsidRPr="00BF074B">
              <w:rPr>
                <w:rFonts w:cs="Times New Roman"/>
                <w:b/>
                <w:bCs/>
                <w:snapToGrid w:val="0"/>
                <w:sz w:val="14"/>
                <w:szCs w:val="14"/>
              </w:rPr>
              <w:t>Time Reference Point</w:t>
            </w:r>
          </w:p>
        </w:tc>
        <w:tc>
          <w:tcPr>
            <w:tcW w:w="2150" w:type="dxa"/>
            <w:tcBorders>
              <w:top w:val="single" w:sz="4" w:space="0" w:color="auto"/>
              <w:left w:val="single" w:sz="4" w:space="0" w:color="auto"/>
              <w:bottom w:val="single" w:sz="4" w:space="0" w:color="auto"/>
              <w:right w:val="single" w:sz="4" w:space="0" w:color="auto"/>
            </w:tcBorders>
            <w:vAlign w:val="center"/>
          </w:tcPr>
          <w:p w:rsidR="00EA351E" w:rsidRPr="00BF074B" w:rsidRDefault="00EA351E" w:rsidP="00B62148">
            <w:pPr>
              <w:ind w:firstLine="68"/>
              <w:jc w:val="center"/>
              <w:rPr>
                <w:rFonts w:cs="Times New Roman"/>
                <w:b/>
                <w:bCs/>
                <w:snapToGrid w:val="0"/>
                <w:sz w:val="14"/>
                <w:szCs w:val="14"/>
                <w:rtl/>
              </w:rPr>
            </w:pPr>
            <w:r w:rsidRPr="00BF074B">
              <w:rPr>
                <w:rFonts w:cs="Times New Roman"/>
                <w:b/>
                <w:bCs/>
                <w:snapToGrid w:val="0"/>
                <w:sz w:val="14"/>
                <w:szCs w:val="14"/>
              </w:rPr>
              <w:t>Indicator</w:t>
            </w:r>
          </w:p>
        </w:tc>
      </w:tr>
      <w:tr w:rsidR="00653AC4" w:rsidRPr="00BF074B" w:rsidTr="00B62148">
        <w:trPr>
          <w:trHeight w:val="256"/>
          <w:jc w:val="center"/>
        </w:trPr>
        <w:tc>
          <w:tcPr>
            <w:tcW w:w="1120" w:type="dxa"/>
            <w:tcBorders>
              <w:top w:val="single" w:sz="4" w:space="0" w:color="auto"/>
              <w:left w:val="single" w:sz="4" w:space="0" w:color="auto"/>
              <w:bottom w:val="nil"/>
              <w:right w:val="nil"/>
            </w:tcBorders>
            <w:vAlign w:val="center"/>
          </w:tcPr>
          <w:p w:rsidR="00653AC4" w:rsidRPr="00BF074B" w:rsidRDefault="00653AC4" w:rsidP="001C20A9">
            <w:pPr>
              <w:ind w:right="113"/>
              <w:jc w:val="right"/>
              <w:rPr>
                <w:snapToGrid w:val="0"/>
                <w:sz w:val="14"/>
                <w:szCs w:val="14"/>
              </w:rPr>
            </w:pPr>
            <w:r w:rsidRPr="00BF074B">
              <w:rPr>
                <w:snapToGrid w:val="0"/>
                <w:sz w:val="14"/>
                <w:szCs w:val="14"/>
              </w:rPr>
              <w:t>105,238</w:t>
            </w:r>
          </w:p>
        </w:tc>
        <w:tc>
          <w:tcPr>
            <w:tcW w:w="1409" w:type="dxa"/>
            <w:tcBorders>
              <w:top w:val="single" w:sz="4" w:space="0" w:color="auto"/>
              <w:left w:val="nil"/>
              <w:bottom w:val="nil"/>
              <w:right w:val="single" w:sz="4" w:space="0" w:color="auto"/>
            </w:tcBorders>
            <w:vAlign w:val="center"/>
          </w:tcPr>
          <w:p w:rsidR="00653AC4" w:rsidRPr="00BF074B" w:rsidRDefault="00653AC4" w:rsidP="00653AC4">
            <w:pPr>
              <w:jc w:val="right"/>
              <w:rPr>
                <w:sz w:val="14"/>
                <w:szCs w:val="14"/>
                <w:rtl/>
              </w:rPr>
            </w:pPr>
            <w:r w:rsidRPr="00BF074B">
              <w:rPr>
                <w:rFonts w:hint="cs"/>
                <w:sz w:val="14"/>
                <w:szCs w:val="14"/>
                <w:rtl/>
              </w:rPr>
              <w:t>2010/2011</w:t>
            </w:r>
          </w:p>
        </w:tc>
        <w:tc>
          <w:tcPr>
            <w:tcW w:w="2150" w:type="dxa"/>
            <w:tcBorders>
              <w:top w:val="single" w:sz="4" w:space="0" w:color="auto"/>
              <w:left w:val="single" w:sz="4" w:space="0" w:color="auto"/>
              <w:bottom w:val="nil"/>
              <w:right w:val="single" w:sz="4" w:space="0" w:color="auto"/>
            </w:tcBorders>
            <w:vAlign w:val="center"/>
          </w:tcPr>
          <w:p w:rsidR="00653AC4" w:rsidRPr="00BF074B" w:rsidRDefault="00653AC4" w:rsidP="00B62148">
            <w:pPr>
              <w:rPr>
                <w:rFonts w:cs="Times New Roman"/>
                <w:snapToGrid w:val="0"/>
                <w:sz w:val="14"/>
                <w:szCs w:val="14"/>
                <w:rtl/>
              </w:rPr>
            </w:pPr>
            <w:r w:rsidRPr="00BF074B">
              <w:rPr>
                <w:rFonts w:cs="Times New Roman"/>
                <w:snapToGrid w:val="0"/>
                <w:sz w:val="14"/>
                <w:szCs w:val="14"/>
              </w:rPr>
              <w:t>Number of Agricultural Holdings</w:t>
            </w:r>
          </w:p>
        </w:tc>
      </w:tr>
      <w:tr w:rsidR="00653AC4" w:rsidRPr="00BF074B" w:rsidTr="00B62148">
        <w:trPr>
          <w:trHeight w:val="256"/>
          <w:jc w:val="center"/>
        </w:trPr>
        <w:tc>
          <w:tcPr>
            <w:tcW w:w="1120" w:type="dxa"/>
            <w:tcBorders>
              <w:top w:val="nil"/>
              <w:left w:val="single" w:sz="4" w:space="0" w:color="auto"/>
              <w:bottom w:val="nil"/>
              <w:right w:val="nil"/>
            </w:tcBorders>
            <w:vAlign w:val="center"/>
          </w:tcPr>
          <w:p w:rsidR="00653AC4" w:rsidRPr="00BF074B" w:rsidRDefault="00653AC4" w:rsidP="001C20A9">
            <w:pPr>
              <w:ind w:right="113"/>
              <w:jc w:val="right"/>
              <w:rPr>
                <w:snapToGrid w:val="0"/>
                <w:sz w:val="14"/>
                <w:szCs w:val="14"/>
              </w:rPr>
            </w:pPr>
            <w:r w:rsidRPr="00BF074B">
              <w:rPr>
                <w:snapToGrid w:val="0"/>
                <w:sz w:val="14"/>
                <w:szCs w:val="14"/>
              </w:rPr>
              <w:t>71,761</w:t>
            </w:r>
          </w:p>
        </w:tc>
        <w:tc>
          <w:tcPr>
            <w:tcW w:w="1409" w:type="dxa"/>
            <w:tcBorders>
              <w:top w:val="nil"/>
              <w:left w:val="nil"/>
              <w:bottom w:val="nil"/>
              <w:right w:val="single" w:sz="4" w:space="0" w:color="auto"/>
            </w:tcBorders>
            <w:vAlign w:val="center"/>
          </w:tcPr>
          <w:p w:rsidR="00653AC4" w:rsidRPr="00BF074B" w:rsidRDefault="00653AC4" w:rsidP="00653AC4">
            <w:pPr>
              <w:jc w:val="right"/>
              <w:rPr>
                <w:sz w:val="14"/>
                <w:szCs w:val="14"/>
                <w:rtl/>
              </w:rPr>
            </w:pPr>
            <w:r w:rsidRPr="00BF074B">
              <w:rPr>
                <w:rFonts w:hint="cs"/>
                <w:sz w:val="14"/>
                <w:szCs w:val="14"/>
                <w:rtl/>
              </w:rPr>
              <w:t>2010/2011</w:t>
            </w:r>
          </w:p>
        </w:tc>
        <w:tc>
          <w:tcPr>
            <w:tcW w:w="2150" w:type="dxa"/>
            <w:tcBorders>
              <w:top w:val="nil"/>
              <w:left w:val="single" w:sz="4" w:space="0" w:color="auto"/>
              <w:bottom w:val="nil"/>
              <w:right w:val="single" w:sz="4" w:space="0" w:color="auto"/>
            </w:tcBorders>
            <w:vAlign w:val="center"/>
          </w:tcPr>
          <w:p w:rsidR="00653AC4" w:rsidRPr="00BF074B" w:rsidRDefault="00653AC4" w:rsidP="00B62148">
            <w:pPr>
              <w:rPr>
                <w:rFonts w:cs="Times New Roman"/>
                <w:snapToGrid w:val="0"/>
                <w:sz w:val="14"/>
                <w:szCs w:val="14"/>
                <w:rtl/>
              </w:rPr>
            </w:pPr>
            <w:r w:rsidRPr="00BF074B">
              <w:rPr>
                <w:rFonts w:cs="Times New Roman"/>
                <w:snapToGrid w:val="0"/>
                <w:sz w:val="14"/>
                <w:szCs w:val="14"/>
              </w:rPr>
              <w:t>Number of Plant Holdings</w:t>
            </w:r>
          </w:p>
        </w:tc>
      </w:tr>
      <w:tr w:rsidR="00CA7078" w:rsidRPr="00BF074B" w:rsidTr="00B62148">
        <w:trPr>
          <w:trHeight w:val="256"/>
          <w:jc w:val="center"/>
        </w:trPr>
        <w:tc>
          <w:tcPr>
            <w:tcW w:w="1120" w:type="dxa"/>
            <w:tcBorders>
              <w:top w:val="nil"/>
              <w:left w:val="single" w:sz="4" w:space="0" w:color="auto"/>
              <w:bottom w:val="nil"/>
              <w:right w:val="nil"/>
            </w:tcBorders>
            <w:vAlign w:val="center"/>
          </w:tcPr>
          <w:p w:rsidR="00CA7078" w:rsidRPr="00BF074B" w:rsidRDefault="00CA7078" w:rsidP="001C20A9">
            <w:pPr>
              <w:ind w:right="113"/>
              <w:jc w:val="right"/>
              <w:rPr>
                <w:rFonts w:cs="Times New Roman"/>
                <w:snapToGrid w:val="0"/>
                <w:sz w:val="14"/>
                <w:szCs w:val="14"/>
              </w:rPr>
            </w:pPr>
            <w:r w:rsidRPr="00BF074B">
              <w:rPr>
                <w:rFonts w:cs="Times New Roman"/>
                <w:snapToGrid w:val="0"/>
                <w:sz w:val="14"/>
                <w:szCs w:val="14"/>
              </w:rPr>
              <w:t>12,167</w:t>
            </w:r>
          </w:p>
        </w:tc>
        <w:tc>
          <w:tcPr>
            <w:tcW w:w="1409" w:type="dxa"/>
            <w:tcBorders>
              <w:top w:val="nil"/>
              <w:left w:val="nil"/>
              <w:bottom w:val="nil"/>
              <w:right w:val="single" w:sz="4" w:space="0" w:color="auto"/>
            </w:tcBorders>
            <w:vAlign w:val="center"/>
          </w:tcPr>
          <w:p w:rsidR="00CA7078" w:rsidRPr="00BF074B" w:rsidRDefault="00CA7078" w:rsidP="00CA7078">
            <w:pPr>
              <w:jc w:val="right"/>
              <w:rPr>
                <w:sz w:val="14"/>
                <w:szCs w:val="14"/>
                <w:rtl/>
              </w:rPr>
            </w:pPr>
            <w:r w:rsidRPr="00BF074B">
              <w:rPr>
                <w:rFonts w:hint="cs"/>
                <w:sz w:val="14"/>
                <w:szCs w:val="14"/>
                <w:rtl/>
              </w:rPr>
              <w:t>2012/2013</w:t>
            </w:r>
          </w:p>
        </w:tc>
        <w:tc>
          <w:tcPr>
            <w:tcW w:w="2150" w:type="dxa"/>
            <w:tcBorders>
              <w:top w:val="nil"/>
              <w:left w:val="single" w:sz="4" w:space="0" w:color="auto"/>
              <w:bottom w:val="nil"/>
              <w:right w:val="single" w:sz="4" w:space="0" w:color="auto"/>
            </w:tcBorders>
            <w:vAlign w:val="center"/>
          </w:tcPr>
          <w:p w:rsidR="00CA7078" w:rsidRPr="00BF074B" w:rsidRDefault="00CA7078" w:rsidP="00B62148">
            <w:pPr>
              <w:rPr>
                <w:rFonts w:cs="Times New Roman"/>
                <w:snapToGrid w:val="0"/>
                <w:sz w:val="14"/>
                <w:szCs w:val="14"/>
                <w:rtl/>
              </w:rPr>
            </w:pPr>
            <w:r w:rsidRPr="00BF074B">
              <w:rPr>
                <w:rFonts w:cs="Times New Roman"/>
                <w:snapToGrid w:val="0"/>
                <w:sz w:val="14"/>
                <w:szCs w:val="14"/>
              </w:rPr>
              <w:t>Number of Animal Holdings</w:t>
            </w:r>
          </w:p>
        </w:tc>
      </w:tr>
      <w:tr w:rsidR="00CA7078" w:rsidRPr="00BF074B" w:rsidTr="00B62148">
        <w:trPr>
          <w:trHeight w:val="257"/>
          <w:jc w:val="center"/>
        </w:trPr>
        <w:tc>
          <w:tcPr>
            <w:tcW w:w="1120" w:type="dxa"/>
            <w:tcBorders>
              <w:top w:val="nil"/>
              <w:left w:val="single" w:sz="4" w:space="0" w:color="auto"/>
              <w:bottom w:val="nil"/>
              <w:right w:val="nil"/>
            </w:tcBorders>
            <w:vAlign w:val="center"/>
          </w:tcPr>
          <w:p w:rsidR="00CA7078" w:rsidRPr="00BF074B" w:rsidRDefault="00CA7078" w:rsidP="001C20A9">
            <w:pPr>
              <w:ind w:right="113"/>
              <w:jc w:val="right"/>
              <w:rPr>
                <w:rFonts w:cs="Times New Roman"/>
                <w:snapToGrid w:val="0"/>
                <w:sz w:val="14"/>
                <w:szCs w:val="14"/>
              </w:rPr>
            </w:pPr>
            <w:r w:rsidRPr="00BF074B">
              <w:rPr>
                <w:rFonts w:cs="Times New Roman"/>
                <w:snapToGrid w:val="0"/>
                <w:sz w:val="14"/>
                <w:szCs w:val="14"/>
              </w:rPr>
              <w:t>20,010</w:t>
            </w:r>
          </w:p>
        </w:tc>
        <w:tc>
          <w:tcPr>
            <w:tcW w:w="1409" w:type="dxa"/>
            <w:tcBorders>
              <w:top w:val="nil"/>
              <w:left w:val="nil"/>
              <w:bottom w:val="nil"/>
              <w:right w:val="single" w:sz="4" w:space="0" w:color="auto"/>
            </w:tcBorders>
            <w:vAlign w:val="center"/>
          </w:tcPr>
          <w:p w:rsidR="00CA7078" w:rsidRPr="00BF074B" w:rsidRDefault="00CA7078" w:rsidP="00CA7078">
            <w:pPr>
              <w:jc w:val="right"/>
              <w:rPr>
                <w:sz w:val="14"/>
                <w:szCs w:val="14"/>
                <w:rtl/>
              </w:rPr>
            </w:pPr>
            <w:r w:rsidRPr="00BF074B">
              <w:rPr>
                <w:rFonts w:hint="cs"/>
                <w:sz w:val="14"/>
                <w:szCs w:val="14"/>
                <w:rtl/>
              </w:rPr>
              <w:t>2012/2013</w:t>
            </w:r>
          </w:p>
        </w:tc>
        <w:tc>
          <w:tcPr>
            <w:tcW w:w="2150" w:type="dxa"/>
            <w:tcBorders>
              <w:top w:val="nil"/>
              <w:left w:val="single" w:sz="4" w:space="0" w:color="auto"/>
              <w:bottom w:val="nil"/>
              <w:right w:val="single" w:sz="4" w:space="0" w:color="auto"/>
            </w:tcBorders>
            <w:vAlign w:val="center"/>
          </w:tcPr>
          <w:p w:rsidR="00CA7078" w:rsidRPr="00BF074B" w:rsidRDefault="00CA7078" w:rsidP="00B62148">
            <w:pPr>
              <w:rPr>
                <w:rFonts w:cs="Times New Roman"/>
                <w:snapToGrid w:val="0"/>
                <w:sz w:val="14"/>
                <w:szCs w:val="14"/>
                <w:rtl/>
              </w:rPr>
            </w:pPr>
            <w:r w:rsidRPr="00BF074B">
              <w:rPr>
                <w:rFonts w:cs="Times New Roman"/>
                <w:snapToGrid w:val="0"/>
                <w:sz w:val="14"/>
                <w:szCs w:val="14"/>
              </w:rPr>
              <w:t>Number of Mixed Holdings</w:t>
            </w:r>
          </w:p>
        </w:tc>
      </w:tr>
      <w:tr w:rsidR="00CA7078" w:rsidRPr="00BF074B" w:rsidTr="00B62148">
        <w:trPr>
          <w:trHeight w:val="256"/>
          <w:jc w:val="center"/>
        </w:trPr>
        <w:tc>
          <w:tcPr>
            <w:tcW w:w="1120" w:type="dxa"/>
            <w:tcBorders>
              <w:top w:val="nil"/>
              <w:left w:val="single" w:sz="4" w:space="0" w:color="auto"/>
              <w:bottom w:val="nil"/>
              <w:right w:val="nil"/>
            </w:tcBorders>
            <w:vAlign w:val="center"/>
          </w:tcPr>
          <w:p w:rsidR="00CA7078" w:rsidRPr="00BF074B" w:rsidRDefault="0029200D" w:rsidP="001C20A9">
            <w:pPr>
              <w:ind w:right="113"/>
              <w:jc w:val="right"/>
              <w:rPr>
                <w:snapToGrid w:val="0"/>
                <w:sz w:val="14"/>
                <w:szCs w:val="14"/>
                <w:rtl/>
              </w:rPr>
            </w:pPr>
            <w:r w:rsidRPr="00BF074B">
              <w:rPr>
                <w:rFonts w:hint="cs"/>
                <w:snapToGrid w:val="0"/>
                <w:sz w:val="14"/>
                <w:szCs w:val="14"/>
                <w:rtl/>
              </w:rPr>
              <w:t>1</w:t>
            </w:r>
            <w:r w:rsidR="000607F0" w:rsidRPr="00BF074B">
              <w:rPr>
                <w:snapToGrid w:val="0"/>
                <w:sz w:val="14"/>
                <w:szCs w:val="14"/>
              </w:rPr>
              <w:t>,</w:t>
            </w:r>
            <w:r w:rsidRPr="00BF074B">
              <w:rPr>
                <w:rFonts w:hint="cs"/>
                <w:snapToGrid w:val="0"/>
                <w:sz w:val="14"/>
                <w:szCs w:val="14"/>
                <w:rtl/>
              </w:rPr>
              <w:t>034.9</w:t>
            </w:r>
          </w:p>
        </w:tc>
        <w:tc>
          <w:tcPr>
            <w:tcW w:w="1409" w:type="dxa"/>
            <w:tcBorders>
              <w:top w:val="nil"/>
              <w:left w:val="nil"/>
              <w:bottom w:val="nil"/>
              <w:right w:val="single" w:sz="4" w:space="0" w:color="auto"/>
            </w:tcBorders>
            <w:vAlign w:val="center"/>
          </w:tcPr>
          <w:p w:rsidR="00CA7078" w:rsidRPr="00BF074B" w:rsidRDefault="00CA7078" w:rsidP="00CA7078">
            <w:pPr>
              <w:jc w:val="right"/>
              <w:rPr>
                <w:sz w:val="14"/>
                <w:szCs w:val="14"/>
                <w:rtl/>
              </w:rPr>
            </w:pPr>
            <w:r w:rsidRPr="00BF074B">
              <w:rPr>
                <w:rFonts w:hint="cs"/>
                <w:sz w:val="14"/>
                <w:szCs w:val="14"/>
                <w:rtl/>
              </w:rPr>
              <w:t>2010/2011</w:t>
            </w:r>
          </w:p>
        </w:tc>
        <w:tc>
          <w:tcPr>
            <w:tcW w:w="2150" w:type="dxa"/>
            <w:tcBorders>
              <w:top w:val="nil"/>
              <w:left w:val="single" w:sz="4" w:space="0" w:color="auto"/>
              <w:bottom w:val="nil"/>
              <w:right w:val="single" w:sz="4" w:space="0" w:color="auto"/>
            </w:tcBorders>
            <w:vAlign w:val="center"/>
          </w:tcPr>
          <w:p w:rsidR="00CA7078" w:rsidRPr="00BF074B" w:rsidRDefault="00CA7078" w:rsidP="00B62148">
            <w:pPr>
              <w:rPr>
                <w:rFonts w:cs="Times New Roman"/>
                <w:snapToGrid w:val="0"/>
                <w:sz w:val="14"/>
                <w:szCs w:val="14"/>
                <w:rtl/>
              </w:rPr>
            </w:pPr>
            <w:r w:rsidRPr="00BF074B">
              <w:rPr>
                <w:rFonts w:cs="Times New Roman"/>
                <w:snapToGrid w:val="0"/>
                <w:sz w:val="14"/>
                <w:szCs w:val="14"/>
              </w:rPr>
              <w:t>Cultivated Area (</w:t>
            </w:r>
            <w:r w:rsidR="00A16D75" w:rsidRPr="00BF074B">
              <w:rPr>
                <w:rFonts w:cs="Times New Roman"/>
                <w:snapToGrid w:val="0"/>
                <w:sz w:val="14"/>
                <w:szCs w:val="14"/>
              </w:rPr>
              <w:t>km</w:t>
            </w:r>
            <w:r w:rsidR="00A16D75" w:rsidRPr="00BF074B">
              <w:rPr>
                <w:rFonts w:cs="Times New Roman"/>
                <w:snapToGrid w:val="0"/>
                <w:sz w:val="14"/>
                <w:szCs w:val="14"/>
                <w:vertAlign w:val="superscript"/>
              </w:rPr>
              <w:t>2</w:t>
            </w:r>
            <w:r w:rsidRPr="00BF074B">
              <w:rPr>
                <w:rFonts w:cs="Times New Roman"/>
                <w:snapToGrid w:val="0"/>
                <w:sz w:val="14"/>
                <w:szCs w:val="14"/>
              </w:rPr>
              <w:t>)</w:t>
            </w:r>
          </w:p>
        </w:tc>
      </w:tr>
      <w:tr w:rsidR="00653AC4" w:rsidRPr="00BF074B" w:rsidTr="00B62148">
        <w:trPr>
          <w:trHeight w:val="256"/>
          <w:jc w:val="center"/>
        </w:trPr>
        <w:tc>
          <w:tcPr>
            <w:tcW w:w="1120" w:type="dxa"/>
            <w:tcBorders>
              <w:top w:val="nil"/>
              <w:left w:val="single" w:sz="4" w:space="0" w:color="auto"/>
              <w:bottom w:val="nil"/>
              <w:right w:val="nil"/>
            </w:tcBorders>
            <w:vAlign w:val="center"/>
          </w:tcPr>
          <w:p w:rsidR="00653AC4" w:rsidRPr="00BF074B" w:rsidRDefault="00653AC4" w:rsidP="001C20A9">
            <w:pPr>
              <w:ind w:right="113"/>
              <w:jc w:val="right"/>
              <w:rPr>
                <w:snapToGrid w:val="0"/>
                <w:sz w:val="14"/>
                <w:szCs w:val="14"/>
              </w:rPr>
            </w:pPr>
            <w:r w:rsidRPr="00BF074B">
              <w:rPr>
                <w:snapToGrid w:val="0"/>
                <w:sz w:val="14"/>
                <w:szCs w:val="14"/>
              </w:rPr>
              <w:t>33,980</w:t>
            </w:r>
          </w:p>
        </w:tc>
        <w:tc>
          <w:tcPr>
            <w:tcW w:w="1409" w:type="dxa"/>
            <w:tcBorders>
              <w:top w:val="nil"/>
              <w:left w:val="nil"/>
              <w:bottom w:val="nil"/>
              <w:right w:val="single" w:sz="4" w:space="0" w:color="auto"/>
            </w:tcBorders>
            <w:vAlign w:val="center"/>
          </w:tcPr>
          <w:p w:rsidR="00653AC4" w:rsidRPr="00BF074B" w:rsidRDefault="00653AC4" w:rsidP="00653AC4">
            <w:pPr>
              <w:jc w:val="right"/>
              <w:rPr>
                <w:sz w:val="14"/>
                <w:szCs w:val="14"/>
                <w:rtl/>
              </w:rPr>
            </w:pPr>
            <w:r w:rsidRPr="00BF074B">
              <w:rPr>
                <w:sz w:val="14"/>
                <w:szCs w:val="14"/>
                <w:rtl/>
              </w:rPr>
              <w:t>01/10/</w:t>
            </w:r>
            <w:r w:rsidRPr="00BF074B">
              <w:rPr>
                <w:rFonts w:hint="cs"/>
                <w:sz w:val="14"/>
                <w:szCs w:val="14"/>
                <w:rtl/>
              </w:rPr>
              <w:t>2013</w:t>
            </w:r>
          </w:p>
        </w:tc>
        <w:tc>
          <w:tcPr>
            <w:tcW w:w="2150" w:type="dxa"/>
            <w:tcBorders>
              <w:top w:val="nil"/>
              <w:left w:val="single" w:sz="4" w:space="0" w:color="auto"/>
              <w:bottom w:val="nil"/>
              <w:right w:val="single" w:sz="4" w:space="0" w:color="auto"/>
            </w:tcBorders>
            <w:vAlign w:val="center"/>
          </w:tcPr>
          <w:p w:rsidR="00653AC4" w:rsidRPr="00BF074B" w:rsidRDefault="00653AC4" w:rsidP="00B62148">
            <w:pPr>
              <w:rPr>
                <w:rFonts w:cs="Times New Roman"/>
                <w:snapToGrid w:val="0"/>
                <w:sz w:val="14"/>
                <w:szCs w:val="14"/>
              </w:rPr>
            </w:pPr>
            <w:r w:rsidRPr="00BF074B">
              <w:rPr>
                <w:rFonts w:cs="Times New Roman"/>
                <w:snapToGrid w:val="0"/>
                <w:sz w:val="14"/>
                <w:szCs w:val="14"/>
              </w:rPr>
              <w:t>Number of Cattles  (head)</w:t>
            </w:r>
          </w:p>
        </w:tc>
      </w:tr>
      <w:tr w:rsidR="00653AC4" w:rsidRPr="00BF074B" w:rsidTr="00B62148">
        <w:trPr>
          <w:trHeight w:val="256"/>
          <w:jc w:val="center"/>
        </w:trPr>
        <w:tc>
          <w:tcPr>
            <w:tcW w:w="1120" w:type="dxa"/>
            <w:tcBorders>
              <w:top w:val="nil"/>
              <w:left w:val="single" w:sz="4" w:space="0" w:color="auto"/>
              <w:bottom w:val="nil"/>
              <w:right w:val="nil"/>
            </w:tcBorders>
            <w:vAlign w:val="center"/>
          </w:tcPr>
          <w:p w:rsidR="00653AC4" w:rsidRPr="00BF074B" w:rsidRDefault="00653AC4" w:rsidP="001C20A9">
            <w:pPr>
              <w:ind w:right="113"/>
              <w:jc w:val="right"/>
              <w:rPr>
                <w:snapToGrid w:val="0"/>
                <w:sz w:val="14"/>
                <w:szCs w:val="14"/>
              </w:rPr>
            </w:pPr>
            <w:r w:rsidRPr="00BF074B">
              <w:rPr>
                <w:snapToGrid w:val="0"/>
                <w:sz w:val="14"/>
                <w:szCs w:val="14"/>
              </w:rPr>
              <w:t>730,894</w:t>
            </w:r>
          </w:p>
        </w:tc>
        <w:tc>
          <w:tcPr>
            <w:tcW w:w="1409" w:type="dxa"/>
            <w:tcBorders>
              <w:top w:val="nil"/>
              <w:left w:val="nil"/>
              <w:bottom w:val="nil"/>
              <w:right w:val="single" w:sz="4" w:space="0" w:color="auto"/>
            </w:tcBorders>
            <w:vAlign w:val="center"/>
          </w:tcPr>
          <w:p w:rsidR="00653AC4" w:rsidRPr="00BF074B" w:rsidRDefault="00653AC4" w:rsidP="00653AC4">
            <w:pPr>
              <w:jc w:val="right"/>
              <w:rPr>
                <w:sz w:val="14"/>
                <w:szCs w:val="14"/>
                <w:rtl/>
              </w:rPr>
            </w:pPr>
            <w:r w:rsidRPr="00BF074B">
              <w:rPr>
                <w:sz w:val="14"/>
                <w:szCs w:val="14"/>
                <w:rtl/>
              </w:rPr>
              <w:t>01/10/</w:t>
            </w:r>
            <w:r w:rsidRPr="00BF074B">
              <w:rPr>
                <w:rFonts w:hint="cs"/>
                <w:sz w:val="14"/>
                <w:szCs w:val="14"/>
                <w:rtl/>
              </w:rPr>
              <w:t>2013</w:t>
            </w:r>
          </w:p>
        </w:tc>
        <w:tc>
          <w:tcPr>
            <w:tcW w:w="2150" w:type="dxa"/>
            <w:tcBorders>
              <w:top w:val="nil"/>
              <w:left w:val="single" w:sz="4" w:space="0" w:color="auto"/>
              <w:bottom w:val="nil"/>
              <w:right w:val="single" w:sz="4" w:space="0" w:color="auto"/>
            </w:tcBorders>
            <w:vAlign w:val="center"/>
          </w:tcPr>
          <w:p w:rsidR="00653AC4" w:rsidRPr="00BF074B" w:rsidRDefault="00653AC4" w:rsidP="00B62148">
            <w:pPr>
              <w:rPr>
                <w:rFonts w:cs="Times New Roman"/>
                <w:snapToGrid w:val="0"/>
                <w:sz w:val="14"/>
                <w:szCs w:val="14"/>
                <w:rtl/>
              </w:rPr>
            </w:pPr>
            <w:r w:rsidRPr="00BF074B">
              <w:rPr>
                <w:rFonts w:cs="Times New Roman"/>
                <w:snapToGrid w:val="0"/>
                <w:sz w:val="14"/>
                <w:szCs w:val="14"/>
              </w:rPr>
              <w:t>Number of Sheep (head)</w:t>
            </w:r>
          </w:p>
        </w:tc>
      </w:tr>
      <w:tr w:rsidR="00653AC4" w:rsidRPr="00BF074B" w:rsidTr="00B62148">
        <w:trPr>
          <w:trHeight w:val="257"/>
          <w:jc w:val="center"/>
        </w:trPr>
        <w:tc>
          <w:tcPr>
            <w:tcW w:w="1120" w:type="dxa"/>
            <w:tcBorders>
              <w:top w:val="nil"/>
              <w:left w:val="single" w:sz="4" w:space="0" w:color="auto"/>
              <w:bottom w:val="single" w:sz="4" w:space="0" w:color="auto"/>
              <w:right w:val="nil"/>
            </w:tcBorders>
            <w:vAlign w:val="center"/>
          </w:tcPr>
          <w:p w:rsidR="00653AC4" w:rsidRPr="00BF074B" w:rsidRDefault="00653AC4" w:rsidP="001C20A9">
            <w:pPr>
              <w:ind w:right="113"/>
              <w:jc w:val="right"/>
              <w:rPr>
                <w:snapToGrid w:val="0"/>
                <w:sz w:val="14"/>
                <w:szCs w:val="14"/>
              </w:rPr>
            </w:pPr>
            <w:r w:rsidRPr="00BF074B">
              <w:rPr>
                <w:snapToGrid w:val="0"/>
                <w:sz w:val="14"/>
                <w:szCs w:val="14"/>
              </w:rPr>
              <w:t>215,335</w:t>
            </w:r>
          </w:p>
        </w:tc>
        <w:tc>
          <w:tcPr>
            <w:tcW w:w="1409" w:type="dxa"/>
            <w:tcBorders>
              <w:top w:val="nil"/>
              <w:left w:val="nil"/>
              <w:bottom w:val="single" w:sz="4" w:space="0" w:color="auto"/>
              <w:right w:val="single" w:sz="4" w:space="0" w:color="auto"/>
            </w:tcBorders>
            <w:vAlign w:val="center"/>
          </w:tcPr>
          <w:p w:rsidR="00653AC4" w:rsidRPr="00BF074B" w:rsidRDefault="00653AC4" w:rsidP="00653AC4">
            <w:pPr>
              <w:jc w:val="right"/>
              <w:rPr>
                <w:sz w:val="14"/>
                <w:szCs w:val="14"/>
                <w:rtl/>
              </w:rPr>
            </w:pPr>
            <w:r w:rsidRPr="00BF074B">
              <w:rPr>
                <w:sz w:val="14"/>
                <w:szCs w:val="14"/>
                <w:rtl/>
              </w:rPr>
              <w:t>01/10/</w:t>
            </w:r>
            <w:r w:rsidRPr="00BF074B">
              <w:rPr>
                <w:rFonts w:hint="cs"/>
                <w:sz w:val="14"/>
                <w:szCs w:val="14"/>
                <w:rtl/>
              </w:rPr>
              <w:t>2013</w:t>
            </w:r>
          </w:p>
        </w:tc>
        <w:tc>
          <w:tcPr>
            <w:tcW w:w="2150" w:type="dxa"/>
            <w:tcBorders>
              <w:top w:val="nil"/>
              <w:left w:val="single" w:sz="4" w:space="0" w:color="auto"/>
              <w:bottom w:val="single" w:sz="4" w:space="0" w:color="auto"/>
              <w:right w:val="single" w:sz="4" w:space="0" w:color="auto"/>
            </w:tcBorders>
            <w:vAlign w:val="center"/>
          </w:tcPr>
          <w:p w:rsidR="00653AC4" w:rsidRPr="00BF074B" w:rsidRDefault="00653AC4" w:rsidP="00B62148">
            <w:pPr>
              <w:rPr>
                <w:rFonts w:cs="Times New Roman"/>
                <w:snapToGrid w:val="0"/>
                <w:sz w:val="14"/>
                <w:szCs w:val="14"/>
                <w:rtl/>
              </w:rPr>
            </w:pPr>
            <w:r w:rsidRPr="00BF074B">
              <w:rPr>
                <w:rFonts w:cs="Times New Roman"/>
                <w:snapToGrid w:val="0"/>
                <w:sz w:val="14"/>
                <w:szCs w:val="14"/>
              </w:rPr>
              <w:t>Number of Goats (head)</w:t>
            </w:r>
          </w:p>
        </w:tc>
      </w:tr>
    </w:tbl>
    <w:p w:rsidR="00EA351E" w:rsidRPr="00BF074B" w:rsidRDefault="00EA351E" w:rsidP="00EA351E">
      <w:pPr>
        <w:overflowPunct/>
        <w:autoSpaceDE/>
        <w:autoSpaceDN/>
        <w:adjustRightInd/>
        <w:textAlignment w:val="auto"/>
        <w:rPr>
          <w:rFonts w:cs="Times New Roman"/>
          <w:b/>
          <w:bCs/>
          <w:snapToGrid w:val="0"/>
          <w:sz w:val="16"/>
          <w:szCs w:val="16"/>
          <w:rtl/>
        </w:rPr>
      </w:pPr>
    </w:p>
    <w:p w:rsidR="00EA351E" w:rsidRPr="00BF074B" w:rsidRDefault="00EA351E" w:rsidP="00EA351E">
      <w:pPr>
        <w:pStyle w:val="BodyText2"/>
        <w:bidi w:val="0"/>
        <w:rPr>
          <w:rFonts w:ascii="Arial" w:hAnsi="Arial" w:cs="Arial"/>
          <w:color w:val="auto"/>
          <w:sz w:val="16"/>
          <w:szCs w:val="16"/>
        </w:rPr>
      </w:pPr>
    </w:p>
    <w:p w:rsidR="001F73E1" w:rsidRDefault="0080125E" w:rsidP="00C51AF0">
      <w:pPr>
        <w:overflowPunct/>
        <w:autoSpaceDE/>
        <w:autoSpaceDN/>
        <w:adjustRightInd/>
        <w:jc w:val="center"/>
        <w:textAlignment w:val="auto"/>
        <w:rPr>
          <w:rFonts w:cs="Times New Roman"/>
          <w:b/>
          <w:bCs/>
          <w:snapToGrid w:val="0"/>
          <w:sz w:val="16"/>
          <w:szCs w:val="16"/>
        </w:rPr>
      </w:pPr>
      <w:r w:rsidRPr="00BF074B">
        <w:rPr>
          <w:rFonts w:cs="Times New Roman"/>
          <w:b/>
          <w:bCs/>
          <w:snapToGrid w:val="0"/>
          <w:sz w:val="16"/>
          <w:szCs w:val="16"/>
        </w:rPr>
        <w:t>Number</w:t>
      </w:r>
      <w:r w:rsidR="00EA351E" w:rsidRPr="00BF074B">
        <w:rPr>
          <w:rFonts w:cs="Times New Roman"/>
          <w:b/>
          <w:bCs/>
          <w:snapToGrid w:val="0"/>
          <w:sz w:val="16"/>
          <w:szCs w:val="16"/>
        </w:rPr>
        <w:t xml:space="preserve"> of Livestock’s in Palestine</w:t>
      </w:r>
      <w:r w:rsidR="002020EC" w:rsidRPr="00BF074B">
        <w:rPr>
          <w:rFonts w:cs="Times New Roman"/>
          <w:b/>
          <w:bCs/>
          <w:snapToGrid w:val="0"/>
          <w:sz w:val="16"/>
          <w:szCs w:val="16"/>
        </w:rPr>
        <w:t xml:space="preserve"> </w:t>
      </w:r>
      <w:r w:rsidR="00EA351E" w:rsidRPr="00BF074B">
        <w:rPr>
          <w:rFonts w:cs="Times New Roman"/>
          <w:b/>
          <w:bCs/>
          <w:snapToGrid w:val="0"/>
          <w:sz w:val="16"/>
          <w:szCs w:val="16"/>
        </w:rPr>
        <w:t xml:space="preserve">by Type of Livestock, </w:t>
      </w:r>
    </w:p>
    <w:p w:rsidR="00EA351E" w:rsidRPr="00BF074B" w:rsidRDefault="00EA351E" w:rsidP="00C51AF0">
      <w:pPr>
        <w:overflowPunct/>
        <w:autoSpaceDE/>
        <w:autoSpaceDN/>
        <w:adjustRightInd/>
        <w:jc w:val="center"/>
        <w:textAlignment w:val="auto"/>
        <w:rPr>
          <w:rFonts w:cs="Times New Roman"/>
          <w:b/>
          <w:bCs/>
          <w:snapToGrid w:val="0"/>
          <w:sz w:val="16"/>
          <w:szCs w:val="16"/>
          <w:rtl/>
        </w:rPr>
      </w:pPr>
      <w:r w:rsidRPr="00BF074B">
        <w:rPr>
          <w:rFonts w:cs="Times New Roman"/>
          <w:b/>
          <w:bCs/>
          <w:snapToGrid w:val="0"/>
          <w:sz w:val="16"/>
          <w:szCs w:val="16"/>
        </w:rPr>
        <w:t>As in 01/10/</w:t>
      </w:r>
      <w:r w:rsidR="00C51AF0" w:rsidRPr="00BF074B">
        <w:rPr>
          <w:rFonts w:cs="Times New Roman"/>
          <w:b/>
          <w:bCs/>
          <w:snapToGrid w:val="0"/>
          <w:sz w:val="16"/>
          <w:szCs w:val="16"/>
        </w:rPr>
        <w:t>2013</w:t>
      </w:r>
    </w:p>
    <w:p w:rsidR="002F6FB3" w:rsidRPr="00BF074B" w:rsidRDefault="00051D38" w:rsidP="00EA351E">
      <w:pPr>
        <w:jc w:val="center"/>
        <w:rPr>
          <w:rFonts w:ascii="Simplified Arabic" w:hAnsi="Simplified Arabic"/>
          <w:b/>
          <w:bCs/>
          <w:sz w:val="20"/>
          <w:rtl/>
        </w:rPr>
      </w:pPr>
      <w:r w:rsidRPr="00BF074B">
        <w:rPr>
          <w:b/>
          <w:bCs/>
          <w:noProof/>
          <w:bdr w:val="single" w:sz="4" w:space="0" w:color="auto"/>
        </w:rPr>
        <w:drawing>
          <wp:inline distT="0" distB="0" distL="0" distR="0">
            <wp:extent cx="2653030" cy="1569720"/>
            <wp:effectExtent l="0" t="0" r="0" b="0"/>
            <wp:docPr id="106"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415B11" w:rsidRPr="00BF074B" w:rsidRDefault="00415B11">
      <w:pPr>
        <w:overflowPunct/>
        <w:autoSpaceDE/>
        <w:autoSpaceDN/>
        <w:adjustRightInd/>
        <w:textAlignment w:val="auto"/>
        <w:rPr>
          <w:rFonts w:cs="Times New Roman"/>
          <w:b/>
          <w:bCs/>
          <w:snapToGrid w:val="0"/>
          <w:sz w:val="16"/>
          <w:szCs w:val="16"/>
          <w:rtl/>
        </w:rPr>
      </w:pPr>
      <w:r w:rsidRPr="00BF074B">
        <w:rPr>
          <w:rFonts w:cs="Times New Roman"/>
          <w:b/>
          <w:bCs/>
          <w:snapToGrid w:val="0"/>
          <w:sz w:val="16"/>
          <w:szCs w:val="16"/>
          <w:rtl/>
        </w:rPr>
        <w:br w:type="page"/>
      </w:r>
    </w:p>
    <w:p w:rsidR="00FF5ACA" w:rsidRPr="00BF074B" w:rsidRDefault="00FF5ACA" w:rsidP="00937D68">
      <w:pPr>
        <w:jc w:val="center"/>
        <w:rPr>
          <w:rFonts w:cs="Times New Roman"/>
          <w:b/>
          <w:bCs/>
          <w:snapToGrid w:val="0"/>
          <w:sz w:val="16"/>
          <w:szCs w:val="16"/>
        </w:rPr>
      </w:pPr>
      <w:r w:rsidRPr="00BF074B">
        <w:rPr>
          <w:rFonts w:cs="Times New Roman"/>
          <w:b/>
          <w:bCs/>
          <w:snapToGrid w:val="0"/>
          <w:sz w:val="16"/>
          <w:szCs w:val="16"/>
        </w:rPr>
        <w:lastRenderedPageBreak/>
        <w:t>Olive Presses</w:t>
      </w:r>
      <w:r w:rsidRPr="00BF074B">
        <w:rPr>
          <w:rFonts w:cs="Times New Roman"/>
          <w:b/>
          <w:bCs/>
          <w:sz w:val="16"/>
          <w:szCs w:val="16"/>
        </w:rPr>
        <w:t xml:space="preserve"> in Palestine</w:t>
      </w:r>
      <w:r w:rsidRPr="00BF074B">
        <w:rPr>
          <w:rFonts w:cs="Times New Roman"/>
          <w:b/>
          <w:bCs/>
          <w:snapToGrid w:val="0"/>
          <w:sz w:val="16"/>
          <w:szCs w:val="16"/>
        </w:rPr>
        <w:t xml:space="preserve">, </w:t>
      </w:r>
      <w:r w:rsidRPr="00BF074B">
        <w:rPr>
          <w:rFonts w:cs="Times New Roman"/>
          <w:b/>
          <w:bCs/>
          <w:snapToGrid w:val="0"/>
          <w:sz w:val="16"/>
          <w:szCs w:val="16"/>
          <w:lang w:val="en-GB"/>
        </w:rPr>
        <w:t>2011-</w:t>
      </w:r>
      <w:r w:rsidR="00937D68" w:rsidRPr="00BF074B">
        <w:rPr>
          <w:rFonts w:cs="Times New Roman"/>
          <w:b/>
          <w:bCs/>
          <w:snapToGrid w:val="0"/>
          <w:sz w:val="16"/>
          <w:szCs w:val="16"/>
          <w:lang w:val="en-GB"/>
        </w:rPr>
        <w:t>2014</w:t>
      </w:r>
    </w:p>
    <w:p w:rsidR="00FF5ACA" w:rsidRPr="00BF074B" w:rsidRDefault="00FF5ACA" w:rsidP="00FF5ACA">
      <w:pPr>
        <w:rPr>
          <w:rFonts w:cs="Times New Roman"/>
          <w:b/>
          <w:bCs/>
          <w:snapToGrid w:val="0"/>
          <w:sz w:val="10"/>
          <w:szCs w:val="10"/>
        </w:rPr>
      </w:pPr>
    </w:p>
    <w:p w:rsidR="00FF5ACA" w:rsidRPr="00BF074B" w:rsidRDefault="00FF5ACA" w:rsidP="00FF5ACA">
      <w:pPr>
        <w:rPr>
          <w:rFonts w:cs="Times New Roman"/>
          <w:sz w:val="12"/>
          <w:szCs w:val="12"/>
          <w:rtl/>
          <w:lang w:val="en-GB"/>
        </w:rPr>
      </w:pPr>
      <w:r w:rsidRPr="00BF074B">
        <w:rPr>
          <w:rFonts w:cs="Times New Roman"/>
          <w:snapToGrid w:val="0"/>
          <w:sz w:val="12"/>
          <w:szCs w:val="12"/>
        </w:rPr>
        <w:t xml:space="preserve">   Quantity: metric Ton, Value: USD 1000</w:t>
      </w:r>
    </w:p>
    <w:tbl>
      <w:tblPr>
        <w:tblW w:w="5103" w:type="dxa"/>
        <w:jc w:val="center"/>
        <w:tblLayout w:type="fixed"/>
        <w:tblCellMar>
          <w:left w:w="30" w:type="dxa"/>
          <w:right w:w="30" w:type="dxa"/>
        </w:tblCellMar>
        <w:tblLook w:val="0000"/>
      </w:tblPr>
      <w:tblGrid>
        <w:gridCol w:w="1804"/>
        <w:gridCol w:w="824"/>
        <w:gridCol w:w="825"/>
        <w:gridCol w:w="825"/>
        <w:gridCol w:w="825"/>
      </w:tblGrid>
      <w:tr w:rsidR="00CD320A" w:rsidRPr="00BF074B" w:rsidTr="00CD320A">
        <w:trPr>
          <w:cantSplit/>
          <w:trHeight w:val="113"/>
          <w:jc w:val="center"/>
        </w:trPr>
        <w:tc>
          <w:tcPr>
            <w:tcW w:w="1632" w:type="dxa"/>
            <w:tcBorders>
              <w:top w:val="single" w:sz="4" w:space="0" w:color="auto"/>
              <w:left w:val="single" w:sz="4" w:space="0" w:color="auto"/>
              <w:bottom w:val="single" w:sz="4" w:space="0" w:color="auto"/>
              <w:right w:val="single" w:sz="4" w:space="0" w:color="auto"/>
            </w:tcBorders>
            <w:vAlign w:val="center"/>
          </w:tcPr>
          <w:p w:rsidR="00CD320A" w:rsidRPr="00BF074B" w:rsidRDefault="00CD320A" w:rsidP="00B62148">
            <w:pPr>
              <w:ind w:firstLine="68"/>
              <w:jc w:val="center"/>
              <w:rPr>
                <w:rFonts w:cs="Times New Roman"/>
                <w:b/>
                <w:bCs/>
                <w:snapToGrid w:val="0"/>
                <w:sz w:val="14"/>
                <w:szCs w:val="14"/>
              </w:rPr>
            </w:pPr>
            <w:r w:rsidRPr="00BF074B">
              <w:rPr>
                <w:rFonts w:cs="Times New Roman"/>
                <w:b/>
                <w:bCs/>
                <w:snapToGrid w:val="0"/>
                <w:sz w:val="14"/>
                <w:szCs w:val="14"/>
              </w:rPr>
              <w:t>Indicator</w:t>
            </w:r>
          </w:p>
        </w:tc>
        <w:tc>
          <w:tcPr>
            <w:tcW w:w="745" w:type="dxa"/>
            <w:tcBorders>
              <w:top w:val="single" w:sz="4" w:space="0" w:color="auto"/>
              <w:left w:val="single" w:sz="4" w:space="0" w:color="auto"/>
              <w:bottom w:val="single" w:sz="4" w:space="0" w:color="auto"/>
              <w:right w:val="single" w:sz="4" w:space="0" w:color="auto"/>
            </w:tcBorders>
            <w:vAlign w:val="center"/>
          </w:tcPr>
          <w:p w:rsidR="00CD320A" w:rsidRPr="00BF074B" w:rsidRDefault="00CD320A" w:rsidP="00B62148">
            <w:pPr>
              <w:jc w:val="center"/>
              <w:rPr>
                <w:rFonts w:cs="Times New Roman"/>
                <w:b/>
                <w:bCs/>
                <w:snapToGrid w:val="0"/>
                <w:sz w:val="14"/>
                <w:szCs w:val="14"/>
              </w:rPr>
            </w:pPr>
            <w:r w:rsidRPr="00BF074B">
              <w:rPr>
                <w:rFonts w:cs="Times New Roman"/>
                <w:b/>
                <w:bCs/>
                <w:snapToGrid w:val="0"/>
                <w:sz w:val="14"/>
                <w:szCs w:val="14"/>
              </w:rPr>
              <w:t>2011</w:t>
            </w:r>
          </w:p>
        </w:tc>
        <w:tc>
          <w:tcPr>
            <w:tcW w:w="746" w:type="dxa"/>
            <w:tcBorders>
              <w:top w:val="single" w:sz="4" w:space="0" w:color="auto"/>
              <w:left w:val="single" w:sz="4" w:space="0" w:color="auto"/>
              <w:bottom w:val="single" w:sz="4" w:space="0" w:color="auto"/>
              <w:right w:val="single" w:sz="4" w:space="0" w:color="auto"/>
            </w:tcBorders>
            <w:vAlign w:val="center"/>
          </w:tcPr>
          <w:p w:rsidR="00CD320A" w:rsidRPr="00BF074B" w:rsidRDefault="00CD320A" w:rsidP="00B62148">
            <w:pPr>
              <w:jc w:val="center"/>
              <w:rPr>
                <w:rFonts w:cs="Times New Roman"/>
                <w:b/>
                <w:bCs/>
                <w:snapToGrid w:val="0"/>
                <w:sz w:val="14"/>
                <w:szCs w:val="14"/>
              </w:rPr>
            </w:pPr>
            <w:r w:rsidRPr="00BF074B">
              <w:rPr>
                <w:rFonts w:cs="Times New Roman"/>
                <w:b/>
                <w:bCs/>
                <w:snapToGrid w:val="0"/>
                <w:sz w:val="14"/>
                <w:szCs w:val="14"/>
              </w:rPr>
              <w:t>2012</w:t>
            </w:r>
          </w:p>
        </w:tc>
        <w:tc>
          <w:tcPr>
            <w:tcW w:w="746" w:type="dxa"/>
            <w:tcBorders>
              <w:top w:val="single" w:sz="4" w:space="0" w:color="auto"/>
              <w:left w:val="single" w:sz="4" w:space="0" w:color="auto"/>
              <w:bottom w:val="single" w:sz="4" w:space="0" w:color="auto"/>
              <w:right w:val="single" w:sz="4" w:space="0" w:color="auto"/>
            </w:tcBorders>
            <w:vAlign w:val="center"/>
          </w:tcPr>
          <w:p w:rsidR="00CD320A" w:rsidRPr="00BF074B" w:rsidRDefault="00CD320A" w:rsidP="00B62148">
            <w:pPr>
              <w:jc w:val="center"/>
              <w:rPr>
                <w:rFonts w:cs="Times New Roman"/>
                <w:b/>
                <w:bCs/>
                <w:snapToGrid w:val="0"/>
                <w:sz w:val="14"/>
                <w:szCs w:val="14"/>
              </w:rPr>
            </w:pPr>
            <w:r w:rsidRPr="00BF074B">
              <w:rPr>
                <w:rFonts w:cs="Times New Roman"/>
                <w:b/>
                <w:bCs/>
                <w:snapToGrid w:val="0"/>
                <w:sz w:val="14"/>
                <w:szCs w:val="14"/>
              </w:rPr>
              <w:t>2013</w:t>
            </w:r>
          </w:p>
        </w:tc>
        <w:tc>
          <w:tcPr>
            <w:tcW w:w="746" w:type="dxa"/>
            <w:tcBorders>
              <w:top w:val="single" w:sz="4" w:space="0" w:color="auto"/>
              <w:left w:val="single" w:sz="4" w:space="0" w:color="auto"/>
              <w:bottom w:val="single" w:sz="4" w:space="0" w:color="auto"/>
              <w:right w:val="single" w:sz="4" w:space="0" w:color="auto"/>
            </w:tcBorders>
            <w:vAlign w:val="center"/>
          </w:tcPr>
          <w:p w:rsidR="00CD320A" w:rsidRPr="00BF074B" w:rsidRDefault="00CD320A" w:rsidP="00A14CC9">
            <w:pPr>
              <w:jc w:val="center"/>
              <w:rPr>
                <w:b/>
                <w:bCs/>
                <w:snapToGrid w:val="0"/>
                <w:sz w:val="14"/>
                <w:szCs w:val="14"/>
                <w:rtl/>
              </w:rPr>
            </w:pPr>
            <w:r w:rsidRPr="00BF074B">
              <w:rPr>
                <w:b/>
                <w:bCs/>
                <w:snapToGrid w:val="0"/>
                <w:sz w:val="14"/>
                <w:szCs w:val="14"/>
              </w:rPr>
              <w:t>2014</w:t>
            </w:r>
          </w:p>
        </w:tc>
      </w:tr>
      <w:tr w:rsidR="00CD320A" w:rsidRPr="00BF074B" w:rsidTr="00CD320A">
        <w:trPr>
          <w:cantSplit/>
          <w:trHeight w:val="113"/>
          <w:jc w:val="center"/>
        </w:trPr>
        <w:tc>
          <w:tcPr>
            <w:tcW w:w="1632" w:type="dxa"/>
            <w:tcBorders>
              <w:top w:val="single" w:sz="4" w:space="0" w:color="auto"/>
              <w:left w:val="single" w:sz="4" w:space="0" w:color="auto"/>
              <w:right w:val="single" w:sz="4" w:space="0" w:color="auto"/>
            </w:tcBorders>
            <w:vAlign w:val="center"/>
          </w:tcPr>
          <w:p w:rsidR="00CD320A" w:rsidRPr="00BF074B" w:rsidRDefault="00CD320A" w:rsidP="00B62148">
            <w:pPr>
              <w:ind w:left="57"/>
              <w:rPr>
                <w:rFonts w:cs="Times New Roman"/>
                <w:snapToGrid w:val="0"/>
                <w:sz w:val="14"/>
                <w:szCs w:val="14"/>
              </w:rPr>
            </w:pPr>
            <w:r w:rsidRPr="00BF074B">
              <w:rPr>
                <w:rFonts w:cs="Times New Roman"/>
                <w:snapToGrid w:val="0"/>
                <w:sz w:val="14"/>
                <w:szCs w:val="14"/>
              </w:rPr>
              <w:t>Number of Operating Olive Presses</w:t>
            </w:r>
          </w:p>
        </w:tc>
        <w:tc>
          <w:tcPr>
            <w:tcW w:w="745" w:type="dxa"/>
            <w:tcBorders>
              <w:top w:val="single" w:sz="4" w:space="0" w:color="auto"/>
              <w:left w:val="single" w:sz="4" w:space="0" w:color="auto"/>
            </w:tcBorders>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272</w:t>
            </w:r>
          </w:p>
        </w:tc>
        <w:tc>
          <w:tcPr>
            <w:tcW w:w="746" w:type="dxa"/>
            <w:tcBorders>
              <w:top w:val="single" w:sz="4" w:space="0" w:color="auto"/>
            </w:tcBorders>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279</w:t>
            </w:r>
          </w:p>
        </w:tc>
        <w:tc>
          <w:tcPr>
            <w:tcW w:w="746" w:type="dxa"/>
            <w:tcBorders>
              <w:top w:val="single" w:sz="4" w:space="0" w:color="auto"/>
            </w:tcBorders>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264</w:t>
            </w:r>
          </w:p>
        </w:tc>
        <w:tc>
          <w:tcPr>
            <w:tcW w:w="746" w:type="dxa"/>
            <w:tcBorders>
              <w:top w:val="single" w:sz="4" w:space="0" w:color="auto"/>
              <w:right w:val="single" w:sz="4" w:space="0" w:color="auto"/>
            </w:tcBorders>
            <w:vAlign w:val="center"/>
          </w:tcPr>
          <w:p w:rsidR="00CD320A" w:rsidRPr="00BF074B" w:rsidRDefault="00CD320A" w:rsidP="00A14CC9">
            <w:pPr>
              <w:ind w:left="113"/>
              <w:jc w:val="right"/>
              <w:rPr>
                <w:rFonts w:cs="Times New Roman"/>
                <w:sz w:val="14"/>
                <w:szCs w:val="14"/>
              </w:rPr>
            </w:pPr>
            <w:r w:rsidRPr="00BF074B">
              <w:rPr>
                <w:rFonts w:cs="Times New Roman"/>
                <w:sz w:val="14"/>
                <w:szCs w:val="14"/>
              </w:rPr>
              <w:t>265</w:t>
            </w:r>
          </w:p>
        </w:tc>
      </w:tr>
      <w:tr w:rsidR="00CD320A" w:rsidRPr="00BF074B" w:rsidTr="00CD320A">
        <w:trPr>
          <w:cantSplit/>
          <w:trHeight w:val="113"/>
          <w:jc w:val="center"/>
        </w:trPr>
        <w:tc>
          <w:tcPr>
            <w:tcW w:w="1632" w:type="dxa"/>
            <w:tcBorders>
              <w:left w:val="single" w:sz="4" w:space="0" w:color="auto"/>
              <w:right w:val="single" w:sz="4" w:space="0" w:color="auto"/>
            </w:tcBorders>
            <w:vAlign w:val="center"/>
          </w:tcPr>
          <w:p w:rsidR="00CD320A" w:rsidRPr="00BF074B" w:rsidRDefault="00CD320A" w:rsidP="00B62148">
            <w:pPr>
              <w:ind w:left="57"/>
              <w:rPr>
                <w:rFonts w:cs="Times New Roman"/>
                <w:snapToGrid w:val="0"/>
                <w:sz w:val="14"/>
                <w:szCs w:val="14"/>
              </w:rPr>
            </w:pPr>
            <w:r w:rsidRPr="00BF074B">
              <w:rPr>
                <w:rFonts w:cs="Times New Roman"/>
                <w:snapToGrid w:val="0"/>
                <w:sz w:val="14"/>
                <w:szCs w:val="14"/>
              </w:rPr>
              <w:t>Quantity of Olives Pressed</w:t>
            </w:r>
          </w:p>
        </w:tc>
        <w:tc>
          <w:tcPr>
            <w:tcW w:w="745" w:type="dxa"/>
            <w:tcBorders>
              <w:left w:val="single" w:sz="4" w:space="0" w:color="auto"/>
            </w:tcBorders>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93,565.7</w:t>
            </w:r>
          </w:p>
        </w:tc>
        <w:tc>
          <w:tcPr>
            <w:tcW w:w="746" w:type="dxa"/>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104,762.6</w:t>
            </w:r>
          </w:p>
        </w:tc>
        <w:tc>
          <w:tcPr>
            <w:tcW w:w="746" w:type="dxa"/>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65,829.4</w:t>
            </w:r>
          </w:p>
        </w:tc>
        <w:tc>
          <w:tcPr>
            <w:tcW w:w="746" w:type="dxa"/>
            <w:tcBorders>
              <w:right w:val="single" w:sz="4" w:space="0" w:color="auto"/>
            </w:tcBorders>
            <w:vAlign w:val="center"/>
          </w:tcPr>
          <w:p w:rsidR="00CD320A" w:rsidRPr="00BF074B" w:rsidRDefault="00CD320A" w:rsidP="00A14CC9">
            <w:pPr>
              <w:ind w:left="113"/>
              <w:jc w:val="right"/>
              <w:rPr>
                <w:rFonts w:cs="Times New Roman"/>
                <w:sz w:val="14"/>
                <w:szCs w:val="14"/>
              </w:rPr>
            </w:pPr>
            <w:r w:rsidRPr="00BF074B">
              <w:rPr>
                <w:rFonts w:cs="Times New Roman"/>
                <w:sz w:val="14"/>
                <w:szCs w:val="14"/>
              </w:rPr>
              <w:t>108,379.1</w:t>
            </w:r>
          </w:p>
        </w:tc>
      </w:tr>
      <w:tr w:rsidR="00CD320A" w:rsidRPr="00BF074B" w:rsidTr="00CD320A">
        <w:trPr>
          <w:cantSplit/>
          <w:trHeight w:val="113"/>
          <w:jc w:val="center"/>
        </w:trPr>
        <w:tc>
          <w:tcPr>
            <w:tcW w:w="1632" w:type="dxa"/>
            <w:tcBorders>
              <w:left w:val="single" w:sz="4" w:space="0" w:color="auto"/>
              <w:right w:val="single" w:sz="4" w:space="0" w:color="auto"/>
            </w:tcBorders>
            <w:vAlign w:val="center"/>
          </w:tcPr>
          <w:p w:rsidR="00CD320A" w:rsidRPr="00BF074B" w:rsidRDefault="00CD320A" w:rsidP="00B62148">
            <w:pPr>
              <w:ind w:left="57"/>
              <w:rPr>
                <w:rFonts w:cs="Times New Roman"/>
                <w:snapToGrid w:val="0"/>
                <w:sz w:val="14"/>
                <w:szCs w:val="14"/>
              </w:rPr>
            </w:pPr>
            <w:r w:rsidRPr="00BF074B">
              <w:rPr>
                <w:rFonts w:cs="Times New Roman"/>
                <w:snapToGrid w:val="0"/>
                <w:sz w:val="14"/>
                <w:szCs w:val="14"/>
              </w:rPr>
              <w:t>Quantity of Oil Extracted</w:t>
            </w:r>
          </w:p>
        </w:tc>
        <w:tc>
          <w:tcPr>
            <w:tcW w:w="745" w:type="dxa"/>
            <w:tcBorders>
              <w:left w:val="single" w:sz="4" w:space="0" w:color="auto"/>
            </w:tcBorders>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20,754.0</w:t>
            </w:r>
          </w:p>
        </w:tc>
        <w:tc>
          <w:tcPr>
            <w:tcW w:w="746" w:type="dxa"/>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22,951.1</w:t>
            </w:r>
          </w:p>
        </w:tc>
        <w:tc>
          <w:tcPr>
            <w:tcW w:w="746" w:type="dxa"/>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17,641.9</w:t>
            </w:r>
          </w:p>
        </w:tc>
        <w:tc>
          <w:tcPr>
            <w:tcW w:w="746" w:type="dxa"/>
            <w:tcBorders>
              <w:right w:val="single" w:sz="4" w:space="0" w:color="auto"/>
            </w:tcBorders>
            <w:vAlign w:val="center"/>
          </w:tcPr>
          <w:p w:rsidR="00CD320A" w:rsidRPr="00BF074B" w:rsidRDefault="00CD320A" w:rsidP="00A14CC9">
            <w:pPr>
              <w:ind w:left="113"/>
              <w:jc w:val="right"/>
              <w:rPr>
                <w:rFonts w:cs="Times New Roman"/>
                <w:sz w:val="14"/>
                <w:szCs w:val="14"/>
              </w:rPr>
            </w:pPr>
            <w:r w:rsidRPr="00BF074B">
              <w:rPr>
                <w:rFonts w:cs="Times New Roman"/>
                <w:sz w:val="14"/>
                <w:szCs w:val="14"/>
              </w:rPr>
              <w:t>24,758.5</w:t>
            </w:r>
          </w:p>
        </w:tc>
      </w:tr>
      <w:tr w:rsidR="00CD320A" w:rsidRPr="00BF074B" w:rsidTr="00CD320A">
        <w:trPr>
          <w:cantSplit/>
          <w:trHeight w:val="113"/>
          <w:jc w:val="center"/>
        </w:trPr>
        <w:tc>
          <w:tcPr>
            <w:tcW w:w="1632" w:type="dxa"/>
            <w:tcBorders>
              <w:left w:val="single" w:sz="4" w:space="0" w:color="auto"/>
              <w:right w:val="single" w:sz="4" w:space="0" w:color="auto"/>
            </w:tcBorders>
            <w:vAlign w:val="center"/>
          </w:tcPr>
          <w:p w:rsidR="00CD320A" w:rsidRPr="00BF074B" w:rsidRDefault="00CD320A" w:rsidP="00B62148">
            <w:pPr>
              <w:ind w:left="57"/>
              <w:rPr>
                <w:rFonts w:cs="Times New Roman"/>
                <w:snapToGrid w:val="0"/>
                <w:sz w:val="14"/>
                <w:szCs w:val="14"/>
              </w:rPr>
            </w:pPr>
            <w:r w:rsidRPr="00BF074B">
              <w:rPr>
                <w:rFonts w:cs="Times New Roman"/>
                <w:snapToGrid w:val="0"/>
                <w:sz w:val="14"/>
                <w:szCs w:val="14"/>
              </w:rPr>
              <w:t>Number of  Employees</w:t>
            </w:r>
          </w:p>
        </w:tc>
        <w:tc>
          <w:tcPr>
            <w:tcW w:w="745" w:type="dxa"/>
            <w:tcBorders>
              <w:left w:val="single" w:sz="4" w:space="0" w:color="auto"/>
            </w:tcBorders>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1,326</w:t>
            </w:r>
          </w:p>
        </w:tc>
        <w:tc>
          <w:tcPr>
            <w:tcW w:w="746" w:type="dxa"/>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1,220</w:t>
            </w:r>
          </w:p>
        </w:tc>
        <w:tc>
          <w:tcPr>
            <w:tcW w:w="746" w:type="dxa"/>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1,119</w:t>
            </w:r>
          </w:p>
        </w:tc>
        <w:tc>
          <w:tcPr>
            <w:tcW w:w="746" w:type="dxa"/>
            <w:tcBorders>
              <w:right w:val="single" w:sz="4" w:space="0" w:color="auto"/>
            </w:tcBorders>
            <w:vAlign w:val="center"/>
          </w:tcPr>
          <w:p w:rsidR="00CD320A" w:rsidRPr="00BF074B" w:rsidRDefault="00CD320A" w:rsidP="00A14CC9">
            <w:pPr>
              <w:ind w:left="113"/>
              <w:jc w:val="right"/>
              <w:rPr>
                <w:rFonts w:cs="Times New Roman"/>
                <w:sz w:val="14"/>
                <w:szCs w:val="14"/>
              </w:rPr>
            </w:pPr>
            <w:r w:rsidRPr="00BF074B">
              <w:rPr>
                <w:rFonts w:cs="Times New Roman"/>
                <w:sz w:val="14"/>
                <w:szCs w:val="14"/>
              </w:rPr>
              <w:t>1,353</w:t>
            </w:r>
          </w:p>
        </w:tc>
      </w:tr>
      <w:tr w:rsidR="00CD320A" w:rsidRPr="00BF074B" w:rsidTr="00CD320A">
        <w:trPr>
          <w:cantSplit/>
          <w:trHeight w:val="113"/>
          <w:jc w:val="center"/>
        </w:trPr>
        <w:tc>
          <w:tcPr>
            <w:tcW w:w="1632" w:type="dxa"/>
            <w:tcBorders>
              <w:left w:val="single" w:sz="4" w:space="0" w:color="auto"/>
              <w:right w:val="single" w:sz="4" w:space="0" w:color="auto"/>
            </w:tcBorders>
            <w:vAlign w:val="center"/>
          </w:tcPr>
          <w:p w:rsidR="00CD320A" w:rsidRPr="00BF074B" w:rsidRDefault="00CD320A" w:rsidP="00B62148">
            <w:pPr>
              <w:ind w:left="57"/>
              <w:rPr>
                <w:rFonts w:cs="Times New Roman"/>
                <w:snapToGrid w:val="0"/>
                <w:sz w:val="14"/>
                <w:szCs w:val="14"/>
              </w:rPr>
            </w:pPr>
            <w:r w:rsidRPr="00BF074B">
              <w:rPr>
                <w:rFonts w:cs="Times New Roman"/>
                <w:snapToGrid w:val="0"/>
                <w:sz w:val="14"/>
                <w:szCs w:val="14"/>
              </w:rPr>
              <w:t>Wage</w:t>
            </w:r>
            <w:r w:rsidRPr="00BF074B">
              <w:rPr>
                <w:rFonts w:cs="Times New Roman"/>
                <w:snapToGrid w:val="0"/>
                <w:sz w:val="14"/>
                <w:szCs w:val="14"/>
                <w:rtl/>
              </w:rPr>
              <w:t xml:space="preserve">  </w:t>
            </w:r>
            <w:r w:rsidRPr="00BF074B">
              <w:rPr>
                <w:rFonts w:cs="Times New Roman"/>
                <w:snapToGrid w:val="0"/>
                <w:sz w:val="14"/>
                <w:szCs w:val="14"/>
              </w:rPr>
              <w:t>Employees</w:t>
            </w:r>
          </w:p>
        </w:tc>
        <w:tc>
          <w:tcPr>
            <w:tcW w:w="745" w:type="dxa"/>
            <w:tcBorders>
              <w:left w:val="single" w:sz="4" w:space="0" w:color="auto"/>
            </w:tcBorders>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939</w:t>
            </w:r>
          </w:p>
        </w:tc>
        <w:tc>
          <w:tcPr>
            <w:tcW w:w="746" w:type="dxa"/>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891</w:t>
            </w:r>
          </w:p>
        </w:tc>
        <w:tc>
          <w:tcPr>
            <w:tcW w:w="746" w:type="dxa"/>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716</w:t>
            </w:r>
          </w:p>
        </w:tc>
        <w:tc>
          <w:tcPr>
            <w:tcW w:w="746" w:type="dxa"/>
            <w:tcBorders>
              <w:right w:val="single" w:sz="4" w:space="0" w:color="auto"/>
            </w:tcBorders>
            <w:vAlign w:val="center"/>
          </w:tcPr>
          <w:p w:rsidR="00CD320A" w:rsidRPr="00BF074B" w:rsidRDefault="00CD320A" w:rsidP="00A14CC9">
            <w:pPr>
              <w:ind w:left="113"/>
              <w:jc w:val="right"/>
              <w:rPr>
                <w:rFonts w:cs="Times New Roman"/>
                <w:sz w:val="14"/>
                <w:szCs w:val="14"/>
              </w:rPr>
            </w:pPr>
            <w:r w:rsidRPr="00BF074B">
              <w:rPr>
                <w:rFonts w:cs="Times New Roman"/>
                <w:sz w:val="14"/>
                <w:szCs w:val="14"/>
              </w:rPr>
              <w:t>985</w:t>
            </w:r>
          </w:p>
        </w:tc>
      </w:tr>
      <w:tr w:rsidR="00CD320A" w:rsidRPr="00BF074B" w:rsidTr="00CD320A">
        <w:trPr>
          <w:cantSplit/>
          <w:trHeight w:val="113"/>
          <w:jc w:val="center"/>
        </w:trPr>
        <w:tc>
          <w:tcPr>
            <w:tcW w:w="1632" w:type="dxa"/>
            <w:tcBorders>
              <w:left w:val="single" w:sz="4" w:space="0" w:color="auto"/>
              <w:right w:val="single" w:sz="4" w:space="0" w:color="auto"/>
            </w:tcBorders>
            <w:vAlign w:val="center"/>
          </w:tcPr>
          <w:p w:rsidR="00CD320A" w:rsidRPr="00BF074B" w:rsidRDefault="00CD320A" w:rsidP="00B62148">
            <w:pPr>
              <w:ind w:left="57"/>
              <w:rPr>
                <w:rFonts w:cs="Times New Roman"/>
                <w:snapToGrid w:val="0"/>
                <w:sz w:val="14"/>
                <w:szCs w:val="14"/>
              </w:rPr>
            </w:pPr>
            <w:r w:rsidRPr="00BF074B">
              <w:rPr>
                <w:rFonts w:cs="Times New Roman"/>
                <w:snapToGrid w:val="0"/>
                <w:sz w:val="14"/>
                <w:szCs w:val="14"/>
              </w:rPr>
              <w:t>Compensation of Employees</w:t>
            </w:r>
          </w:p>
        </w:tc>
        <w:tc>
          <w:tcPr>
            <w:tcW w:w="745" w:type="dxa"/>
            <w:tcBorders>
              <w:left w:val="single" w:sz="4" w:space="0" w:color="auto"/>
            </w:tcBorders>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1,028.3</w:t>
            </w:r>
          </w:p>
        </w:tc>
        <w:tc>
          <w:tcPr>
            <w:tcW w:w="746" w:type="dxa"/>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1,014.3</w:t>
            </w:r>
          </w:p>
        </w:tc>
        <w:tc>
          <w:tcPr>
            <w:tcW w:w="746" w:type="dxa"/>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689.4</w:t>
            </w:r>
          </w:p>
        </w:tc>
        <w:tc>
          <w:tcPr>
            <w:tcW w:w="746" w:type="dxa"/>
            <w:tcBorders>
              <w:right w:val="single" w:sz="4" w:space="0" w:color="auto"/>
            </w:tcBorders>
            <w:vAlign w:val="center"/>
          </w:tcPr>
          <w:p w:rsidR="00CD320A" w:rsidRPr="00BF074B" w:rsidRDefault="00CD320A" w:rsidP="00A14CC9">
            <w:pPr>
              <w:ind w:left="113"/>
              <w:jc w:val="right"/>
              <w:rPr>
                <w:rFonts w:cs="Times New Roman"/>
                <w:sz w:val="14"/>
                <w:szCs w:val="14"/>
              </w:rPr>
            </w:pPr>
            <w:r w:rsidRPr="00BF074B">
              <w:rPr>
                <w:rFonts w:cs="Times New Roman"/>
                <w:sz w:val="14"/>
                <w:szCs w:val="14"/>
              </w:rPr>
              <w:t>1,024.0</w:t>
            </w:r>
          </w:p>
        </w:tc>
      </w:tr>
      <w:tr w:rsidR="00CD320A" w:rsidRPr="00BF074B" w:rsidTr="00CD320A">
        <w:trPr>
          <w:cantSplit/>
          <w:trHeight w:val="113"/>
          <w:jc w:val="center"/>
        </w:trPr>
        <w:tc>
          <w:tcPr>
            <w:tcW w:w="1632" w:type="dxa"/>
            <w:tcBorders>
              <w:left w:val="single" w:sz="4" w:space="0" w:color="auto"/>
              <w:right w:val="single" w:sz="4" w:space="0" w:color="auto"/>
            </w:tcBorders>
            <w:vAlign w:val="center"/>
          </w:tcPr>
          <w:p w:rsidR="00CD320A" w:rsidRPr="00BF074B" w:rsidRDefault="00CD320A" w:rsidP="00B62148">
            <w:pPr>
              <w:ind w:left="57"/>
              <w:rPr>
                <w:rFonts w:cs="Times New Roman"/>
                <w:snapToGrid w:val="0"/>
                <w:sz w:val="14"/>
                <w:szCs w:val="14"/>
              </w:rPr>
            </w:pPr>
            <w:r w:rsidRPr="00BF074B">
              <w:rPr>
                <w:rFonts w:cs="Times New Roman"/>
                <w:snapToGrid w:val="0"/>
                <w:sz w:val="14"/>
                <w:szCs w:val="14"/>
              </w:rPr>
              <w:t>Olive Press Output</w:t>
            </w:r>
          </w:p>
        </w:tc>
        <w:tc>
          <w:tcPr>
            <w:tcW w:w="745" w:type="dxa"/>
            <w:tcBorders>
              <w:left w:val="single" w:sz="4" w:space="0" w:color="auto"/>
            </w:tcBorders>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9,519.1</w:t>
            </w:r>
          </w:p>
        </w:tc>
        <w:tc>
          <w:tcPr>
            <w:tcW w:w="746" w:type="dxa"/>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9,098.2</w:t>
            </w:r>
          </w:p>
        </w:tc>
        <w:tc>
          <w:tcPr>
            <w:tcW w:w="746" w:type="dxa"/>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8,599.8</w:t>
            </w:r>
          </w:p>
        </w:tc>
        <w:tc>
          <w:tcPr>
            <w:tcW w:w="746" w:type="dxa"/>
            <w:tcBorders>
              <w:right w:val="single" w:sz="4" w:space="0" w:color="auto"/>
            </w:tcBorders>
            <w:vAlign w:val="center"/>
          </w:tcPr>
          <w:p w:rsidR="00CD320A" w:rsidRPr="00BF074B" w:rsidRDefault="00CD320A" w:rsidP="00A14CC9">
            <w:pPr>
              <w:ind w:left="113"/>
              <w:jc w:val="right"/>
              <w:rPr>
                <w:rFonts w:cs="Times New Roman"/>
                <w:sz w:val="14"/>
                <w:szCs w:val="14"/>
              </w:rPr>
            </w:pPr>
            <w:r w:rsidRPr="00BF074B">
              <w:rPr>
                <w:rFonts w:cs="Times New Roman"/>
                <w:sz w:val="14"/>
                <w:szCs w:val="14"/>
              </w:rPr>
              <w:t>14,001.3</w:t>
            </w:r>
          </w:p>
        </w:tc>
      </w:tr>
      <w:tr w:rsidR="00CD320A" w:rsidRPr="00BF074B" w:rsidTr="00CD320A">
        <w:trPr>
          <w:cantSplit/>
          <w:trHeight w:val="113"/>
          <w:jc w:val="center"/>
        </w:trPr>
        <w:tc>
          <w:tcPr>
            <w:tcW w:w="1632" w:type="dxa"/>
            <w:tcBorders>
              <w:left w:val="single" w:sz="4" w:space="0" w:color="auto"/>
              <w:right w:val="single" w:sz="4" w:space="0" w:color="auto"/>
            </w:tcBorders>
            <w:vAlign w:val="center"/>
          </w:tcPr>
          <w:p w:rsidR="00CD320A" w:rsidRPr="00BF074B" w:rsidRDefault="00CD320A" w:rsidP="00B62148">
            <w:pPr>
              <w:ind w:left="57"/>
              <w:rPr>
                <w:rFonts w:cs="Times New Roman"/>
                <w:snapToGrid w:val="0"/>
                <w:sz w:val="14"/>
                <w:szCs w:val="14"/>
              </w:rPr>
            </w:pPr>
            <w:r w:rsidRPr="00BF074B">
              <w:rPr>
                <w:rFonts w:cs="Times New Roman"/>
                <w:snapToGrid w:val="0"/>
                <w:sz w:val="14"/>
                <w:szCs w:val="14"/>
              </w:rPr>
              <w:t>Value Added</w:t>
            </w:r>
          </w:p>
        </w:tc>
        <w:tc>
          <w:tcPr>
            <w:tcW w:w="745" w:type="dxa"/>
            <w:tcBorders>
              <w:left w:val="single" w:sz="4" w:space="0" w:color="auto"/>
            </w:tcBorders>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7,016.8</w:t>
            </w:r>
          </w:p>
        </w:tc>
        <w:tc>
          <w:tcPr>
            <w:tcW w:w="746" w:type="dxa"/>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6,490.8</w:t>
            </w:r>
          </w:p>
        </w:tc>
        <w:tc>
          <w:tcPr>
            <w:tcW w:w="746" w:type="dxa"/>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6,464.0</w:t>
            </w:r>
          </w:p>
        </w:tc>
        <w:tc>
          <w:tcPr>
            <w:tcW w:w="746" w:type="dxa"/>
            <w:tcBorders>
              <w:right w:val="single" w:sz="4" w:space="0" w:color="auto"/>
            </w:tcBorders>
            <w:vAlign w:val="center"/>
          </w:tcPr>
          <w:p w:rsidR="00CD320A" w:rsidRPr="00BF074B" w:rsidRDefault="00CD320A" w:rsidP="00A14CC9">
            <w:pPr>
              <w:ind w:left="113"/>
              <w:jc w:val="right"/>
              <w:rPr>
                <w:rFonts w:cs="Times New Roman"/>
                <w:sz w:val="14"/>
                <w:szCs w:val="14"/>
              </w:rPr>
            </w:pPr>
            <w:r w:rsidRPr="00BF074B">
              <w:rPr>
                <w:rFonts w:cs="Times New Roman"/>
                <w:sz w:val="14"/>
                <w:szCs w:val="14"/>
              </w:rPr>
              <w:t>10,910.9</w:t>
            </w:r>
          </w:p>
        </w:tc>
      </w:tr>
      <w:tr w:rsidR="00CD320A" w:rsidRPr="00BF074B" w:rsidTr="00CD320A">
        <w:trPr>
          <w:cantSplit/>
          <w:trHeight w:val="113"/>
          <w:jc w:val="center"/>
        </w:trPr>
        <w:tc>
          <w:tcPr>
            <w:tcW w:w="1632" w:type="dxa"/>
            <w:tcBorders>
              <w:left w:val="single" w:sz="4" w:space="0" w:color="auto"/>
              <w:bottom w:val="single" w:sz="4" w:space="0" w:color="auto"/>
              <w:right w:val="single" w:sz="4" w:space="0" w:color="auto"/>
            </w:tcBorders>
            <w:vAlign w:val="center"/>
          </w:tcPr>
          <w:p w:rsidR="00CD320A" w:rsidRPr="00BF074B" w:rsidRDefault="00CD320A" w:rsidP="00B62148">
            <w:pPr>
              <w:ind w:left="57"/>
              <w:rPr>
                <w:rFonts w:cs="Times New Roman"/>
                <w:snapToGrid w:val="0"/>
                <w:sz w:val="14"/>
                <w:szCs w:val="14"/>
              </w:rPr>
            </w:pPr>
            <w:r w:rsidRPr="00BF074B">
              <w:rPr>
                <w:rFonts w:cs="Times New Roman"/>
                <w:snapToGrid w:val="0"/>
                <w:sz w:val="14"/>
                <w:szCs w:val="14"/>
              </w:rPr>
              <w:t>Gross Fixed Capital Formation</w:t>
            </w:r>
          </w:p>
        </w:tc>
        <w:tc>
          <w:tcPr>
            <w:tcW w:w="745" w:type="dxa"/>
            <w:tcBorders>
              <w:left w:val="single" w:sz="4" w:space="0" w:color="auto"/>
              <w:bottom w:val="single" w:sz="4" w:space="0" w:color="auto"/>
            </w:tcBorders>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2,411.4</w:t>
            </w:r>
          </w:p>
        </w:tc>
        <w:tc>
          <w:tcPr>
            <w:tcW w:w="746" w:type="dxa"/>
            <w:tcBorders>
              <w:bottom w:val="single" w:sz="4" w:space="0" w:color="auto"/>
            </w:tcBorders>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3,166.4</w:t>
            </w:r>
          </w:p>
        </w:tc>
        <w:tc>
          <w:tcPr>
            <w:tcW w:w="746" w:type="dxa"/>
            <w:tcBorders>
              <w:bottom w:val="single" w:sz="4" w:space="0" w:color="auto"/>
            </w:tcBorders>
            <w:vAlign w:val="center"/>
          </w:tcPr>
          <w:p w:rsidR="00CD320A" w:rsidRPr="00BF074B" w:rsidRDefault="00CD320A" w:rsidP="00B62148">
            <w:pPr>
              <w:ind w:left="113"/>
              <w:jc w:val="right"/>
              <w:rPr>
                <w:rFonts w:cs="Times New Roman"/>
                <w:sz w:val="14"/>
                <w:szCs w:val="14"/>
              </w:rPr>
            </w:pPr>
            <w:r w:rsidRPr="00BF074B">
              <w:rPr>
                <w:rFonts w:cs="Times New Roman"/>
                <w:sz w:val="14"/>
                <w:szCs w:val="14"/>
              </w:rPr>
              <w:t>1,240.8</w:t>
            </w:r>
          </w:p>
        </w:tc>
        <w:tc>
          <w:tcPr>
            <w:tcW w:w="746" w:type="dxa"/>
            <w:tcBorders>
              <w:bottom w:val="single" w:sz="4" w:space="0" w:color="auto"/>
              <w:right w:val="single" w:sz="4" w:space="0" w:color="auto"/>
            </w:tcBorders>
            <w:vAlign w:val="center"/>
          </w:tcPr>
          <w:p w:rsidR="00CD320A" w:rsidRPr="00BF074B" w:rsidRDefault="00CD320A" w:rsidP="00A14CC9">
            <w:pPr>
              <w:ind w:left="113"/>
              <w:jc w:val="right"/>
              <w:rPr>
                <w:rFonts w:cs="Times New Roman"/>
                <w:sz w:val="14"/>
                <w:szCs w:val="14"/>
              </w:rPr>
            </w:pPr>
            <w:r w:rsidRPr="00BF074B">
              <w:rPr>
                <w:rFonts w:cs="Times New Roman"/>
                <w:sz w:val="14"/>
                <w:szCs w:val="14"/>
              </w:rPr>
              <w:t>-</w:t>
            </w:r>
          </w:p>
        </w:tc>
      </w:tr>
    </w:tbl>
    <w:p w:rsidR="00FF5ACA" w:rsidRPr="00BF074B" w:rsidRDefault="00FF5ACA" w:rsidP="00CE7E9A">
      <w:pPr>
        <w:overflowPunct/>
        <w:autoSpaceDE/>
        <w:autoSpaceDN/>
        <w:adjustRightInd/>
        <w:ind w:left="142"/>
        <w:textAlignment w:val="auto"/>
        <w:rPr>
          <w:rFonts w:cs="Times New Roman"/>
          <w:snapToGrid w:val="0"/>
          <w:sz w:val="14"/>
          <w:szCs w:val="14"/>
        </w:rPr>
      </w:pPr>
      <w:r w:rsidRPr="00BF074B">
        <w:rPr>
          <w:rFonts w:cs="Times New Roman"/>
          <w:snapToGrid w:val="0"/>
          <w:sz w:val="14"/>
          <w:szCs w:val="14"/>
        </w:rPr>
        <w:t xml:space="preserve">  (-): Null</w:t>
      </w:r>
    </w:p>
    <w:p w:rsidR="00FF5ACA" w:rsidRPr="00BF074B" w:rsidRDefault="00FF5ACA" w:rsidP="00FF5ACA">
      <w:pPr>
        <w:overflowPunct/>
        <w:autoSpaceDE/>
        <w:autoSpaceDN/>
        <w:adjustRightInd/>
        <w:textAlignment w:val="auto"/>
        <w:rPr>
          <w:rFonts w:cs="Times New Roman"/>
          <w:snapToGrid w:val="0"/>
          <w:sz w:val="14"/>
          <w:szCs w:val="14"/>
        </w:rPr>
      </w:pPr>
    </w:p>
    <w:p w:rsidR="001F73E1" w:rsidRDefault="00FF5ACA" w:rsidP="00FF5ACA">
      <w:pPr>
        <w:overflowPunct/>
        <w:autoSpaceDE/>
        <w:autoSpaceDN/>
        <w:adjustRightInd/>
        <w:jc w:val="center"/>
        <w:textAlignment w:val="auto"/>
        <w:rPr>
          <w:rFonts w:cs="Times New Roman"/>
          <w:b/>
          <w:bCs/>
          <w:snapToGrid w:val="0"/>
          <w:sz w:val="16"/>
          <w:szCs w:val="16"/>
        </w:rPr>
      </w:pPr>
      <w:r w:rsidRPr="00BF074B">
        <w:rPr>
          <w:rFonts w:cs="Times New Roman"/>
          <w:b/>
          <w:bCs/>
          <w:snapToGrid w:val="0"/>
          <w:sz w:val="16"/>
          <w:szCs w:val="16"/>
        </w:rPr>
        <w:t xml:space="preserve">Quantity of Olives Pressed and Olive Oil Extracted in </w:t>
      </w:r>
    </w:p>
    <w:p w:rsidR="00FF5ACA" w:rsidRPr="00BF074B" w:rsidRDefault="00FF5ACA" w:rsidP="00FF5ACA">
      <w:pPr>
        <w:overflowPunct/>
        <w:autoSpaceDE/>
        <w:autoSpaceDN/>
        <w:adjustRightInd/>
        <w:jc w:val="center"/>
        <w:textAlignment w:val="auto"/>
        <w:rPr>
          <w:rFonts w:cs="Times New Roman"/>
          <w:b/>
          <w:bCs/>
          <w:snapToGrid w:val="0"/>
          <w:sz w:val="16"/>
          <w:szCs w:val="16"/>
        </w:rPr>
      </w:pPr>
      <w:r w:rsidRPr="00BF074B">
        <w:rPr>
          <w:rFonts w:cs="Times New Roman"/>
          <w:b/>
          <w:bCs/>
          <w:snapToGrid w:val="0"/>
          <w:sz w:val="16"/>
          <w:szCs w:val="16"/>
        </w:rPr>
        <w:t>Palestine, 2011-2014</w:t>
      </w:r>
    </w:p>
    <w:p w:rsidR="005255E6" w:rsidRPr="00BF074B" w:rsidRDefault="00051D38" w:rsidP="00FF5ACA">
      <w:pPr>
        <w:overflowPunct/>
        <w:autoSpaceDE/>
        <w:autoSpaceDN/>
        <w:adjustRightInd/>
        <w:jc w:val="center"/>
        <w:textAlignment w:val="auto"/>
        <w:rPr>
          <w:rFonts w:cs="Times New Roman"/>
          <w:b/>
          <w:bCs/>
          <w:snapToGrid w:val="0"/>
          <w:sz w:val="16"/>
          <w:szCs w:val="16"/>
        </w:rPr>
      </w:pPr>
      <w:r w:rsidRPr="00BF074B">
        <w:rPr>
          <w:rFonts w:cs="Times New Roman"/>
          <w:b/>
          <w:bCs/>
          <w:noProof/>
          <w:sz w:val="16"/>
          <w:szCs w:val="16"/>
          <w:bdr w:val="single" w:sz="4" w:space="0" w:color="auto"/>
        </w:rPr>
        <w:drawing>
          <wp:inline distT="0" distB="0" distL="0" distR="0">
            <wp:extent cx="3086735" cy="1210310"/>
            <wp:effectExtent l="0" t="0" r="0" b="0"/>
            <wp:docPr id="99" name="Object 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AF0EA1" w:rsidRPr="00BF074B" w:rsidRDefault="00AF0EA1" w:rsidP="00B8618D">
      <w:pPr>
        <w:overflowPunct/>
        <w:autoSpaceDE/>
        <w:autoSpaceDN/>
        <w:adjustRightInd/>
        <w:jc w:val="center"/>
        <w:textAlignment w:val="auto"/>
        <w:rPr>
          <w:rFonts w:cs="Times New Roman"/>
          <w:b/>
          <w:bCs/>
          <w:snapToGrid w:val="0"/>
          <w:sz w:val="16"/>
          <w:szCs w:val="16"/>
        </w:rPr>
      </w:pPr>
    </w:p>
    <w:p w:rsidR="00C07010" w:rsidRPr="00BF074B" w:rsidRDefault="00C07010" w:rsidP="00C07010">
      <w:pPr>
        <w:jc w:val="center"/>
        <w:rPr>
          <w:b/>
          <w:bCs/>
          <w:sz w:val="18"/>
          <w:szCs w:val="18"/>
          <w:rtl/>
        </w:rPr>
      </w:pPr>
    </w:p>
    <w:p w:rsidR="009D36EC" w:rsidRPr="00BF074B" w:rsidRDefault="009D36EC" w:rsidP="002E01A7">
      <w:pPr>
        <w:pStyle w:val="Heading6"/>
        <w:rPr>
          <w:color w:val="auto"/>
          <w:sz w:val="40"/>
          <w:szCs w:val="40"/>
        </w:rPr>
      </w:pPr>
    </w:p>
    <w:p w:rsidR="009D36EC" w:rsidRPr="00BF074B" w:rsidRDefault="009D36EC" w:rsidP="002E01A7">
      <w:pPr>
        <w:pStyle w:val="Heading6"/>
        <w:rPr>
          <w:color w:val="auto"/>
          <w:sz w:val="40"/>
          <w:szCs w:val="40"/>
        </w:rPr>
      </w:pPr>
    </w:p>
    <w:p w:rsidR="00CD320A" w:rsidRPr="00BF074B" w:rsidRDefault="00CD320A">
      <w:pPr>
        <w:overflowPunct/>
        <w:autoSpaceDE/>
        <w:autoSpaceDN/>
        <w:adjustRightInd/>
        <w:textAlignment w:val="auto"/>
        <w:rPr>
          <w:rFonts w:cs="Times New Roman"/>
          <w:b/>
          <w:bCs/>
          <w:snapToGrid w:val="0"/>
          <w:sz w:val="40"/>
          <w:szCs w:val="40"/>
        </w:rPr>
      </w:pPr>
      <w:r w:rsidRPr="00BF074B">
        <w:rPr>
          <w:sz w:val="40"/>
          <w:szCs w:val="40"/>
        </w:rPr>
        <w:br w:type="page"/>
      </w:r>
    </w:p>
    <w:p w:rsidR="008070B0" w:rsidRPr="00BF074B" w:rsidRDefault="002E01A7" w:rsidP="002E01A7">
      <w:pPr>
        <w:pStyle w:val="Heading6"/>
        <w:rPr>
          <w:color w:val="auto"/>
          <w:sz w:val="40"/>
          <w:szCs w:val="40"/>
        </w:rPr>
      </w:pPr>
      <w:r w:rsidRPr="00BF074B">
        <w:rPr>
          <w:color w:val="auto"/>
          <w:sz w:val="40"/>
          <w:szCs w:val="40"/>
        </w:rPr>
        <w:lastRenderedPageBreak/>
        <w:t>Environment</w:t>
      </w:r>
    </w:p>
    <w:p w:rsidR="008070B0" w:rsidRPr="00BF074B" w:rsidRDefault="008070B0" w:rsidP="008070B0">
      <w:pPr>
        <w:sectPr w:rsidR="008070B0" w:rsidRPr="00BF074B" w:rsidSect="008070B0">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B40125" w:rsidRPr="00BF074B" w:rsidRDefault="00B40125" w:rsidP="00B40125">
      <w:pPr>
        <w:overflowPunct/>
        <w:autoSpaceDE/>
        <w:autoSpaceDN/>
        <w:adjustRightInd/>
        <w:jc w:val="center"/>
        <w:textAlignment w:val="auto"/>
        <w:rPr>
          <w:rFonts w:cs="Times New Roman"/>
          <w:b/>
          <w:bCs/>
          <w:snapToGrid w:val="0"/>
          <w:sz w:val="16"/>
          <w:szCs w:val="16"/>
        </w:rPr>
      </w:pPr>
      <w:r w:rsidRPr="00BF074B">
        <w:rPr>
          <w:rFonts w:cs="Times New Roman"/>
          <w:b/>
          <w:bCs/>
          <w:snapToGrid w:val="0"/>
          <w:sz w:val="16"/>
          <w:szCs w:val="16"/>
        </w:rPr>
        <w:lastRenderedPageBreak/>
        <w:t>Selected Indicators for Water Statistics in Palestine, 2012-2014</w:t>
      </w:r>
    </w:p>
    <w:p w:rsidR="00B40125" w:rsidRPr="00BF074B" w:rsidRDefault="00B40125" w:rsidP="002E62BD">
      <w:pPr>
        <w:ind w:left="284"/>
        <w:rPr>
          <w:sz w:val="12"/>
          <w:szCs w:val="12"/>
        </w:rPr>
      </w:pPr>
      <w:r w:rsidRPr="00BF074B">
        <w:rPr>
          <w:sz w:val="12"/>
          <w:szCs w:val="12"/>
        </w:rPr>
        <w:t>Quantity in Million m3</w:t>
      </w:r>
      <w:r w:rsidR="002F36C5" w:rsidRPr="00BF074B">
        <w:rPr>
          <w:sz w:val="12"/>
          <w:szCs w:val="12"/>
        </w:rPr>
        <w:t>\ Year</w:t>
      </w:r>
    </w:p>
    <w:tbl>
      <w:tblPr>
        <w:tblW w:w="5103" w:type="dxa"/>
        <w:jc w:val="center"/>
        <w:tblBorders>
          <w:top w:val="single" w:sz="4" w:space="0" w:color="auto"/>
          <w:bottom w:val="single" w:sz="4" w:space="0" w:color="auto"/>
          <w:insideH w:val="single" w:sz="4" w:space="0" w:color="auto"/>
        </w:tblBorders>
        <w:tblLayout w:type="fixed"/>
        <w:tblCellMar>
          <w:left w:w="28" w:type="dxa"/>
          <w:right w:w="28" w:type="dxa"/>
        </w:tblCellMar>
        <w:tblLook w:val="0000"/>
      </w:tblPr>
      <w:tblGrid>
        <w:gridCol w:w="3063"/>
        <w:gridCol w:w="680"/>
        <w:gridCol w:w="680"/>
        <w:gridCol w:w="680"/>
      </w:tblGrid>
      <w:tr w:rsidR="00B40125" w:rsidRPr="00BF074B" w:rsidTr="002E62BD">
        <w:trPr>
          <w:cantSplit/>
          <w:trHeight w:val="113"/>
          <w:jc w:val="center"/>
        </w:trPr>
        <w:tc>
          <w:tcPr>
            <w:tcW w:w="3063" w:type="dxa"/>
            <w:tcBorders>
              <w:top w:val="single" w:sz="4" w:space="0" w:color="auto"/>
              <w:left w:val="single" w:sz="4" w:space="0" w:color="auto"/>
              <w:bottom w:val="single" w:sz="4" w:space="0" w:color="auto"/>
              <w:right w:val="single" w:sz="4" w:space="0" w:color="auto"/>
            </w:tcBorders>
            <w:vAlign w:val="center"/>
          </w:tcPr>
          <w:p w:rsidR="00B40125" w:rsidRPr="00BF074B" w:rsidRDefault="00B40125" w:rsidP="00B62148">
            <w:pPr>
              <w:pStyle w:val="xl41"/>
              <w:pBdr>
                <w:bottom w:val="none" w:sz="0" w:space="0" w:color="auto"/>
              </w:pBdr>
              <w:overflowPunct w:val="0"/>
              <w:autoSpaceDE w:val="0"/>
              <w:autoSpaceDN w:val="0"/>
              <w:adjustRightInd w:val="0"/>
              <w:spacing w:before="0" w:beforeAutospacing="0" w:after="0" w:afterAutospacing="0"/>
              <w:ind w:left="73"/>
              <w:textAlignment w:val="baseline"/>
              <w:rPr>
                <w:rtl/>
                <w:lang w:val="en-GB"/>
              </w:rPr>
            </w:pPr>
            <w:r w:rsidRPr="00BF074B">
              <w:t>Indicator</w:t>
            </w:r>
          </w:p>
        </w:tc>
        <w:tc>
          <w:tcPr>
            <w:tcW w:w="680" w:type="dxa"/>
            <w:tcBorders>
              <w:top w:val="single" w:sz="4" w:space="0" w:color="auto"/>
              <w:left w:val="single" w:sz="4" w:space="0" w:color="auto"/>
              <w:bottom w:val="single" w:sz="4" w:space="0" w:color="auto"/>
              <w:right w:val="single" w:sz="4" w:space="0" w:color="auto"/>
            </w:tcBorders>
            <w:vAlign w:val="center"/>
          </w:tcPr>
          <w:p w:rsidR="00B40125" w:rsidRPr="00BF074B" w:rsidRDefault="00B40125" w:rsidP="00B62148">
            <w:pPr>
              <w:pStyle w:val="xl41"/>
              <w:pBdr>
                <w:bottom w:val="none" w:sz="0" w:space="0" w:color="auto"/>
              </w:pBdr>
              <w:overflowPunct w:val="0"/>
              <w:autoSpaceDE w:val="0"/>
              <w:autoSpaceDN w:val="0"/>
              <w:adjustRightInd w:val="0"/>
              <w:spacing w:before="0" w:beforeAutospacing="0" w:after="0" w:afterAutospacing="0"/>
              <w:textAlignment w:val="baseline"/>
            </w:pPr>
            <w:r w:rsidRPr="00BF074B">
              <w:t>2012</w:t>
            </w:r>
          </w:p>
        </w:tc>
        <w:tc>
          <w:tcPr>
            <w:tcW w:w="680" w:type="dxa"/>
            <w:tcBorders>
              <w:top w:val="single" w:sz="4" w:space="0" w:color="auto"/>
              <w:left w:val="single" w:sz="4" w:space="0" w:color="auto"/>
              <w:bottom w:val="single" w:sz="4" w:space="0" w:color="auto"/>
              <w:right w:val="single" w:sz="4" w:space="0" w:color="auto"/>
            </w:tcBorders>
            <w:vAlign w:val="center"/>
          </w:tcPr>
          <w:p w:rsidR="00B40125" w:rsidRPr="00BF074B" w:rsidRDefault="00B40125" w:rsidP="00B62148">
            <w:pPr>
              <w:pStyle w:val="xl41"/>
              <w:pBdr>
                <w:bottom w:val="none" w:sz="0" w:space="0" w:color="auto"/>
              </w:pBdr>
              <w:overflowPunct w:val="0"/>
              <w:autoSpaceDE w:val="0"/>
              <w:autoSpaceDN w:val="0"/>
              <w:adjustRightInd w:val="0"/>
              <w:spacing w:before="0" w:beforeAutospacing="0" w:after="0" w:afterAutospacing="0"/>
              <w:textAlignment w:val="baseline"/>
            </w:pPr>
            <w:r w:rsidRPr="00BF074B">
              <w:t>2013</w:t>
            </w:r>
          </w:p>
        </w:tc>
        <w:tc>
          <w:tcPr>
            <w:tcW w:w="680" w:type="dxa"/>
            <w:tcBorders>
              <w:top w:val="single" w:sz="4" w:space="0" w:color="auto"/>
              <w:left w:val="single" w:sz="4" w:space="0" w:color="auto"/>
              <w:bottom w:val="single" w:sz="4" w:space="0" w:color="auto"/>
              <w:right w:val="single" w:sz="4" w:space="0" w:color="auto"/>
            </w:tcBorders>
            <w:vAlign w:val="center"/>
          </w:tcPr>
          <w:p w:rsidR="00B40125" w:rsidRPr="00BF074B" w:rsidRDefault="00B40125" w:rsidP="00B62148">
            <w:pPr>
              <w:pStyle w:val="xl41"/>
              <w:pBdr>
                <w:bottom w:val="none" w:sz="0" w:space="0" w:color="auto"/>
              </w:pBdr>
              <w:overflowPunct w:val="0"/>
              <w:autoSpaceDE w:val="0"/>
              <w:autoSpaceDN w:val="0"/>
              <w:adjustRightInd w:val="0"/>
              <w:spacing w:before="0" w:beforeAutospacing="0" w:after="0" w:afterAutospacing="0"/>
              <w:textAlignment w:val="baseline"/>
            </w:pPr>
            <w:r w:rsidRPr="00BF074B">
              <w:t>2014</w:t>
            </w:r>
          </w:p>
        </w:tc>
      </w:tr>
      <w:tr w:rsidR="00B40125" w:rsidRPr="00BF074B" w:rsidTr="002E62BD">
        <w:trPr>
          <w:cantSplit/>
          <w:trHeight w:val="113"/>
          <w:jc w:val="center"/>
        </w:trPr>
        <w:tc>
          <w:tcPr>
            <w:tcW w:w="3063" w:type="dxa"/>
            <w:tcBorders>
              <w:top w:val="single" w:sz="4" w:space="0" w:color="auto"/>
              <w:left w:val="single" w:sz="4" w:space="0" w:color="auto"/>
              <w:bottom w:val="nil"/>
              <w:right w:val="single" w:sz="4" w:space="0" w:color="auto"/>
            </w:tcBorders>
            <w:vAlign w:val="center"/>
          </w:tcPr>
          <w:p w:rsidR="00B40125" w:rsidRPr="00BF074B" w:rsidRDefault="00B40125" w:rsidP="00B62148">
            <w:pPr>
              <w:rPr>
                <w:rFonts w:cs="Times New Roman"/>
                <w:sz w:val="14"/>
                <w:szCs w:val="14"/>
                <w:rtl/>
                <w:lang w:val="en-GB"/>
              </w:rPr>
            </w:pPr>
            <w:r w:rsidRPr="00BF074B">
              <w:rPr>
                <w:rFonts w:cs="Times New Roman"/>
                <w:sz w:val="14"/>
                <w:szCs w:val="14"/>
              </w:rPr>
              <w:t>Quantity of Water Available Annually</w:t>
            </w:r>
          </w:p>
        </w:tc>
        <w:tc>
          <w:tcPr>
            <w:tcW w:w="680" w:type="dxa"/>
            <w:tcBorders>
              <w:top w:val="single" w:sz="4" w:space="0" w:color="auto"/>
              <w:left w:val="nil"/>
              <w:bottom w:val="nil"/>
              <w:right w:val="nil"/>
            </w:tcBorders>
            <w:vAlign w:val="center"/>
          </w:tcPr>
          <w:p w:rsidR="00B40125" w:rsidRPr="00BF074B" w:rsidRDefault="00B40125" w:rsidP="00B62148">
            <w:pPr>
              <w:jc w:val="right"/>
              <w:rPr>
                <w:sz w:val="14"/>
                <w:szCs w:val="14"/>
                <w:rtl/>
              </w:rPr>
            </w:pPr>
            <w:r w:rsidRPr="00BF074B">
              <w:rPr>
                <w:sz w:val="14"/>
                <w:szCs w:val="14"/>
              </w:rPr>
              <w:t>349.2</w:t>
            </w:r>
          </w:p>
        </w:tc>
        <w:tc>
          <w:tcPr>
            <w:tcW w:w="680" w:type="dxa"/>
            <w:tcBorders>
              <w:top w:val="single" w:sz="4" w:space="0" w:color="auto"/>
              <w:left w:val="nil"/>
              <w:bottom w:val="nil"/>
              <w:right w:val="nil"/>
            </w:tcBorders>
            <w:vAlign w:val="center"/>
          </w:tcPr>
          <w:p w:rsidR="00B40125" w:rsidRPr="00BF074B" w:rsidRDefault="00B40125" w:rsidP="00B62148">
            <w:pPr>
              <w:jc w:val="right"/>
              <w:rPr>
                <w:sz w:val="14"/>
                <w:szCs w:val="14"/>
                <w:rtl/>
              </w:rPr>
            </w:pPr>
            <w:r w:rsidRPr="00BF074B">
              <w:rPr>
                <w:sz w:val="14"/>
                <w:szCs w:val="14"/>
              </w:rPr>
              <w:t>365.7</w:t>
            </w:r>
          </w:p>
        </w:tc>
        <w:tc>
          <w:tcPr>
            <w:tcW w:w="680" w:type="dxa"/>
            <w:tcBorders>
              <w:top w:val="single" w:sz="4" w:space="0" w:color="auto"/>
              <w:left w:val="nil"/>
              <w:bottom w:val="nil"/>
              <w:right w:val="single" w:sz="4" w:space="0" w:color="auto"/>
            </w:tcBorders>
            <w:vAlign w:val="center"/>
          </w:tcPr>
          <w:p w:rsidR="00B40125" w:rsidRPr="00BF074B" w:rsidRDefault="00B40125" w:rsidP="00B62148">
            <w:pPr>
              <w:jc w:val="right"/>
              <w:rPr>
                <w:sz w:val="14"/>
                <w:szCs w:val="14"/>
                <w:rtl/>
              </w:rPr>
            </w:pPr>
            <w:r w:rsidRPr="00BF074B">
              <w:rPr>
                <w:sz w:val="14"/>
                <w:szCs w:val="14"/>
              </w:rPr>
              <w:t>342.7</w:t>
            </w:r>
          </w:p>
        </w:tc>
      </w:tr>
      <w:tr w:rsidR="00B40125" w:rsidRPr="00BF074B" w:rsidTr="002E62BD">
        <w:trPr>
          <w:cantSplit/>
          <w:trHeight w:val="113"/>
          <w:jc w:val="center"/>
        </w:trPr>
        <w:tc>
          <w:tcPr>
            <w:tcW w:w="3063" w:type="dxa"/>
            <w:tcBorders>
              <w:top w:val="nil"/>
              <w:left w:val="single" w:sz="4" w:space="0" w:color="auto"/>
              <w:bottom w:val="nil"/>
              <w:right w:val="single" w:sz="4" w:space="0" w:color="auto"/>
            </w:tcBorders>
            <w:vAlign w:val="center"/>
          </w:tcPr>
          <w:p w:rsidR="00B40125" w:rsidRPr="00BF074B" w:rsidRDefault="00B40125" w:rsidP="00B62148">
            <w:pPr>
              <w:pStyle w:val="xl37"/>
              <w:pBdr>
                <w:bottom w:val="none" w:sz="0" w:space="0" w:color="auto"/>
              </w:pBdr>
              <w:overflowPunct w:val="0"/>
              <w:autoSpaceDE w:val="0"/>
              <w:autoSpaceDN w:val="0"/>
              <w:adjustRightInd w:val="0"/>
              <w:spacing w:before="0" w:beforeAutospacing="0" w:after="0" w:afterAutospacing="0"/>
              <w:textAlignment w:val="baseline"/>
              <w:rPr>
                <w:rtl/>
                <w:lang w:val="en-GB"/>
              </w:rPr>
            </w:pPr>
            <w:r w:rsidRPr="00BF074B">
              <w:t>Quantity Pumped Annually from Groundwater Wells</w:t>
            </w:r>
          </w:p>
        </w:tc>
        <w:tc>
          <w:tcPr>
            <w:tcW w:w="680" w:type="dxa"/>
            <w:tcBorders>
              <w:top w:val="nil"/>
              <w:left w:val="nil"/>
              <w:bottom w:val="nil"/>
              <w:right w:val="nil"/>
            </w:tcBorders>
            <w:vAlign w:val="center"/>
          </w:tcPr>
          <w:p w:rsidR="00B40125" w:rsidRPr="00BF074B" w:rsidRDefault="00B40125" w:rsidP="00B62148">
            <w:pPr>
              <w:jc w:val="right"/>
              <w:rPr>
                <w:sz w:val="14"/>
                <w:szCs w:val="14"/>
                <w:rtl/>
              </w:rPr>
            </w:pPr>
            <w:r w:rsidRPr="00BF074B">
              <w:rPr>
                <w:sz w:val="14"/>
                <w:szCs w:val="14"/>
              </w:rPr>
              <w:t>253.3</w:t>
            </w:r>
          </w:p>
        </w:tc>
        <w:tc>
          <w:tcPr>
            <w:tcW w:w="680" w:type="dxa"/>
            <w:tcBorders>
              <w:top w:val="nil"/>
              <w:left w:val="nil"/>
              <w:bottom w:val="nil"/>
              <w:right w:val="nil"/>
            </w:tcBorders>
            <w:vAlign w:val="center"/>
          </w:tcPr>
          <w:p w:rsidR="00B40125" w:rsidRPr="00BF074B" w:rsidRDefault="00B40125" w:rsidP="00B62148">
            <w:pPr>
              <w:jc w:val="right"/>
              <w:rPr>
                <w:sz w:val="14"/>
                <w:szCs w:val="14"/>
                <w:rtl/>
              </w:rPr>
            </w:pPr>
            <w:r w:rsidRPr="00BF074B">
              <w:rPr>
                <w:sz w:val="14"/>
                <w:szCs w:val="14"/>
              </w:rPr>
              <w:t>262.9</w:t>
            </w:r>
          </w:p>
        </w:tc>
        <w:tc>
          <w:tcPr>
            <w:tcW w:w="680" w:type="dxa"/>
            <w:tcBorders>
              <w:top w:val="nil"/>
              <w:left w:val="nil"/>
              <w:bottom w:val="nil"/>
              <w:right w:val="single" w:sz="4" w:space="0" w:color="auto"/>
            </w:tcBorders>
            <w:vAlign w:val="center"/>
          </w:tcPr>
          <w:p w:rsidR="00B40125" w:rsidRPr="00BF074B" w:rsidRDefault="00B40125" w:rsidP="00B62148">
            <w:pPr>
              <w:jc w:val="right"/>
              <w:rPr>
                <w:sz w:val="14"/>
                <w:szCs w:val="14"/>
                <w:rtl/>
              </w:rPr>
            </w:pPr>
            <w:r w:rsidRPr="00BF074B">
              <w:rPr>
                <w:rFonts w:hint="cs"/>
                <w:sz w:val="14"/>
                <w:szCs w:val="14"/>
                <w:rtl/>
              </w:rPr>
              <w:t>246.3</w:t>
            </w:r>
          </w:p>
        </w:tc>
      </w:tr>
      <w:tr w:rsidR="00B40125" w:rsidRPr="00BF074B" w:rsidTr="002E62BD">
        <w:trPr>
          <w:cantSplit/>
          <w:trHeight w:val="113"/>
          <w:jc w:val="center"/>
        </w:trPr>
        <w:tc>
          <w:tcPr>
            <w:tcW w:w="3063" w:type="dxa"/>
            <w:tcBorders>
              <w:top w:val="nil"/>
              <w:left w:val="single" w:sz="4" w:space="0" w:color="auto"/>
              <w:bottom w:val="nil"/>
              <w:right w:val="single" w:sz="4" w:space="0" w:color="auto"/>
            </w:tcBorders>
            <w:vAlign w:val="center"/>
          </w:tcPr>
          <w:p w:rsidR="00B40125" w:rsidRPr="00BF074B" w:rsidRDefault="00B40125" w:rsidP="00B62148">
            <w:pPr>
              <w:rPr>
                <w:rFonts w:cs="Times New Roman"/>
                <w:sz w:val="14"/>
                <w:szCs w:val="14"/>
                <w:rtl/>
                <w:lang w:val="en-GB"/>
              </w:rPr>
            </w:pPr>
            <w:r w:rsidRPr="00BF074B">
              <w:rPr>
                <w:rFonts w:cs="Times New Roman"/>
                <w:sz w:val="14"/>
                <w:szCs w:val="14"/>
              </w:rPr>
              <w:t>Quantity of Spring Water Discharged Annually</w:t>
            </w:r>
          </w:p>
        </w:tc>
        <w:tc>
          <w:tcPr>
            <w:tcW w:w="680" w:type="dxa"/>
            <w:tcBorders>
              <w:top w:val="nil"/>
              <w:left w:val="nil"/>
              <w:bottom w:val="nil"/>
              <w:right w:val="nil"/>
            </w:tcBorders>
            <w:vAlign w:val="center"/>
          </w:tcPr>
          <w:p w:rsidR="00B40125" w:rsidRPr="00BF074B" w:rsidRDefault="00B40125" w:rsidP="00B62148">
            <w:pPr>
              <w:jc w:val="right"/>
              <w:rPr>
                <w:sz w:val="14"/>
                <w:szCs w:val="14"/>
                <w:rtl/>
              </w:rPr>
            </w:pPr>
            <w:r w:rsidRPr="00BF074B">
              <w:rPr>
                <w:sz w:val="14"/>
                <w:szCs w:val="14"/>
              </w:rPr>
              <w:t>39.3</w:t>
            </w:r>
          </w:p>
        </w:tc>
        <w:tc>
          <w:tcPr>
            <w:tcW w:w="680" w:type="dxa"/>
            <w:tcBorders>
              <w:top w:val="nil"/>
              <w:left w:val="nil"/>
              <w:bottom w:val="nil"/>
              <w:right w:val="nil"/>
            </w:tcBorders>
            <w:vAlign w:val="center"/>
          </w:tcPr>
          <w:p w:rsidR="00B40125" w:rsidRPr="00BF074B" w:rsidRDefault="00B40125" w:rsidP="00B62148">
            <w:pPr>
              <w:jc w:val="right"/>
              <w:rPr>
                <w:sz w:val="14"/>
                <w:szCs w:val="14"/>
                <w:rtl/>
              </w:rPr>
            </w:pPr>
            <w:r w:rsidRPr="00BF074B">
              <w:rPr>
                <w:sz w:val="14"/>
                <w:szCs w:val="14"/>
              </w:rPr>
              <w:t>39.5</w:t>
            </w:r>
          </w:p>
        </w:tc>
        <w:tc>
          <w:tcPr>
            <w:tcW w:w="680" w:type="dxa"/>
            <w:tcBorders>
              <w:top w:val="nil"/>
              <w:left w:val="nil"/>
              <w:bottom w:val="nil"/>
              <w:right w:val="single" w:sz="4" w:space="0" w:color="auto"/>
            </w:tcBorders>
            <w:vAlign w:val="center"/>
          </w:tcPr>
          <w:p w:rsidR="00B40125" w:rsidRPr="00BF074B" w:rsidRDefault="00B40125" w:rsidP="00B62148">
            <w:pPr>
              <w:jc w:val="right"/>
              <w:rPr>
                <w:sz w:val="14"/>
                <w:szCs w:val="14"/>
                <w:rtl/>
              </w:rPr>
            </w:pPr>
            <w:r w:rsidRPr="00BF074B">
              <w:rPr>
                <w:sz w:val="14"/>
                <w:szCs w:val="14"/>
              </w:rPr>
              <w:t>28.2</w:t>
            </w:r>
          </w:p>
        </w:tc>
      </w:tr>
      <w:tr w:rsidR="00B40125" w:rsidRPr="00BF074B" w:rsidTr="002E62BD">
        <w:trPr>
          <w:cantSplit/>
          <w:trHeight w:val="113"/>
          <w:jc w:val="center"/>
        </w:trPr>
        <w:tc>
          <w:tcPr>
            <w:tcW w:w="3063" w:type="dxa"/>
            <w:tcBorders>
              <w:top w:val="nil"/>
              <w:left w:val="single" w:sz="4" w:space="0" w:color="auto"/>
              <w:bottom w:val="nil"/>
              <w:right w:val="single" w:sz="4" w:space="0" w:color="auto"/>
            </w:tcBorders>
            <w:vAlign w:val="center"/>
          </w:tcPr>
          <w:p w:rsidR="00B40125" w:rsidRPr="00BF074B" w:rsidRDefault="00B40125" w:rsidP="00B62148">
            <w:pPr>
              <w:rPr>
                <w:rFonts w:cs="Times New Roman"/>
                <w:sz w:val="14"/>
                <w:szCs w:val="14"/>
              </w:rPr>
            </w:pPr>
            <w:r w:rsidRPr="00BF074B">
              <w:rPr>
                <w:rFonts w:cs="Times New Roman"/>
                <w:sz w:val="14"/>
                <w:szCs w:val="14"/>
              </w:rPr>
              <w:t>Quantity of Water Purchased Annually from Israeli Water Company (</w:t>
            </w:r>
            <w:proofErr w:type="spellStart"/>
            <w:r w:rsidRPr="00BF074B">
              <w:rPr>
                <w:rFonts w:cs="Times New Roman"/>
                <w:sz w:val="14"/>
                <w:szCs w:val="14"/>
              </w:rPr>
              <w:t>Mekorot</w:t>
            </w:r>
            <w:proofErr w:type="spellEnd"/>
            <w:r w:rsidRPr="00BF074B">
              <w:rPr>
                <w:rFonts w:cs="Times New Roman"/>
                <w:sz w:val="14"/>
                <w:szCs w:val="14"/>
              </w:rPr>
              <w:t xml:space="preserve">) for Domestic Use </w:t>
            </w:r>
          </w:p>
        </w:tc>
        <w:tc>
          <w:tcPr>
            <w:tcW w:w="680" w:type="dxa"/>
            <w:tcBorders>
              <w:top w:val="nil"/>
              <w:left w:val="nil"/>
              <w:bottom w:val="nil"/>
              <w:right w:val="nil"/>
            </w:tcBorders>
            <w:vAlign w:val="center"/>
          </w:tcPr>
          <w:p w:rsidR="00B40125" w:rsidRPr="00BF074B" w:rsidRDefault="00B40125" w:rsidP="00B62148">
            <w:pPr>
              <w:jc w:val="right"/>
              <w:rPr>
                <w:sz w:val="14"/>
                <w:szCs w:val="14"/>
                <w:rtl/>
              </w:rPr>
            </w:pPr>
            <w:r w:rsidRPr="00BF074B">
              <w:rPr>
                <w:sz w:val="14"/>
                <w:szCs w:val="14"/>
              </w:rPr>
              <w:t>56.6</w:t>
            </w:r>
          </w:p>
        </w:tc>
        <w:tc>
          <w:tcPr>
            <w:tcW w:w="680" w:type="dxa"/>
            <w:tcBorders>
              <w:top w:val="nil"/>
              <w:left w:val="nil"/>
              <w:bottom w:val="nil"/>
              <w:right w:val="nil"/>
            </w:tcBorders>
            <w:vAlign w:val="center"/>
          </w:tcPr>
          <w:p w:rsidR="00B40125" w:rsidRPr="00BF074B" w:rsidRDefault="00B40125" w:rsidP="00B62148">
            <w:pPr>
              <w:jc w:val="right"/>
              <w:rPr>
                <w:sz w:val="14"/>
                <w:szCs w:val="14"/>
                <w:rtl/>
              </w:rPr>
            </w:pPr>
            <w:r w:rsidRPr="00BF074B">
              <w:rPr>
                <w:sz w:val="14"/>
                <w:szCs w:val="14"/>
              </w:rPr>
              <w:t>63.3</w:t>
            </w:r>
          </w:p>
        </w:tc>
        <w:tc>
          <w:tcPr>
            <w:tcW w:w="680" w:type="dxa"/>
            <w:tcBorders>
              <w:top w:val="nil"/>
              <w:left w:val="nil"/>
              <w:bottom w:val="nil"/>
              <w:right w:val="single" w:sz="4" w:space="0" w:color="auto"/>
            </w:tcBorders>
            <w:vAlign w:val="center"/>
          </w:tcPr>
          <w:p w:rsidR="00B40125" w:rsidRPr="00BF074B" w:rsidRDefault="00B40125" w:rsidP="00B62148">
            <w:pPr>
              <w:jc w:val="right"/>
              <w:rPr>
                <w:sz w:val="14"/>
                <w:szCs w:val="14"/>
                <w:rtl/>
              </w:rPr>
            </w:pPr>
            <w:r w:rsidRPr="00BF074B">
              <w:rPr>
                <w:sz w:val="14"/>
                <w:szCs w:val="14"/>
              </w:rPr>
              <w:t>63.5</w:t>
            </w:r>
          </w:p>
        </w:tc>
      </w:tr>
      <w:tr w:rsidR="00B40125" w:rsidRPr="00BF074B" w:rsidTr="002E62BD">
        <w:trPr>
          <w:cantSplit/>
          <w:trHeight w:val="113"/>
          <w:jc w:val="center"/>
        </w:trPr>
        <w:tc>
          <w:tcPr>
            <w:tcW w:w="3063" w:type="dxa"/>
            <w:tcBorders>
              <w:top w:val="nil"/>
              <w:left w:val="single" w:sz="4" w:space="0" w:color="auto"/>
              <w:bottom w:val="single" w:sz="4" w:space="0" w:color="auto"/>
              <w:right w:val="single" w:sz="4" w:space="0" w:color="auto"/>
            </w:tcBorders>
            <w:vAlign w:val="center"/>
          </w:tcPr>
          <w:p w:rsidR="00B40125" w:rsidRPr="00BF074B" w:rsidRDefault="00B40125" w:rsidP="00B62148">
            <w:pPr>
              <w:rPr>
                <w:rFonts w:cs="Times New Roman"/>
                <w:sz w:val="14"/>
                <w:szCs w:val="14"/>
              </w:rPr>
            </w:pPr>
            <w:r w:rsidRPr="00BF074B">
              <w:rPr>
                <w:rFonts w:cs="Times New Roman"/>
                <w:sz w:val="14"/>
                <w:szCs w:val="14"/>
              </w:rPr>
              <w:t>Quantity of Annual Water Supply for Domestic Sector in West Bank</w:t>
            </w:r>
          </w:p>
        </w:tc>
        <w:tc>
          <w:tcPr>
            <w:tcW w:w="680" w:type="dxa"/>
            <w:tcBorders>
              <w:top w:val="nil"/>
              <w:left w:val="nil"/>
              <w:bottom w:val="single" w:sz="4" w:space="0" w:color="auto"/>
              <w:right w:val="nil"/>
            </w:tcBorders>
            <w:vAlign w:val="center"/>
          </w:tcPr>
          <w:p w:rsidR="00B40125" w:rsidRPr="00BF074B" w:rsidRDefault="00B40125" w:rsidP="00B62148">
            <w:pPr>
              <w:jc w:val="right"/>
              <w:rPr>
                <w:sz w:val="14"/>
                <w:szCs w:val="14"/>
              </w:rPr>
            </w:pPr>
            <w:r w:rsidRPr="00BF074B">
              <w:rPr>
                <w:sz w:val="14"/>
                <w:szCs w:val="14"/>
              </w:rPr>
              <w:t>93.9</w:t>
            </w:r>
          </w:p>
        </w:tc>
        <w:tc>
          <w:tcPr>
            <w:tcW w:w="680" w:type="dxa"/>
            <w:tcBorders>
              <w:top w:val="nil"/>
              <w:left w:val="nil"/>
              <w:bottom w:val="single" w:sz="4" w:space="0" w:color="auto"/>
              <w:right w:val="nil"/>
            </w:tcBorders>
            <w:vAlign w:val="center"/>
          </w:tcPr>
          <w:p w:rsidR="00B40125" w:rsidRPr="00BF074B" w:rsidRDefault="00B40125" w:rsidP="00B62148">
            <w:pPr>
              <w:jc w:val="right"/>
              <w:rPr>
                <w:sz w:val="14"/>
                <w:szCs w:val="14"/>
              </w:rPr>
            </w:pPr>
            <w:r w:rsidRPr="00BF074B">
              <w:rPr>
                <w:sz w:val="14"/>
                <w:szCs w:val="14"/>
              </w:rPr>
              <w:t>100.9</w:t>
            </w:r>
          </w:p>
        </w:tc>
        <w:tc>
          <w:tcPr>
            <w:tcW w:w="680" w:type="dxa"/>
            <w:tcBorders>
              <w:top w:val="nil"/>
              <w:left w:val="nil"/>
              <w:bottom w:val="single" w:sz="4" w:space="0" w:color="auto"/>
              <w:right w:val="single" w:sz="4" w:space="0" w:color="auto"/>
            </w:tcBorders>
            <w:vAlign w:val="center"/>
          </w:tcPr>
          <w:p w:rsidR="00B40125" w:rsidRPr="00BF074B" w:rsidRDefault="00B40125" w:rsidP="00B62148">
            <w:pPr>
              <w:jc w:val="right"/>
              <w:rPr>
                <w:sz w:val="14"/>
                <w:szCs w:val="14"/>
              </w:rPr>
            </w:pPr>
            <w:r w:rsidRPr="00BF074B">
              <w:rPr>
                <w:sz w:val="14"/>
                <w:szCs w:val="14"/>
              </w:rPr>
              <w:t>102.8</w:t>
            </w:r>
          </w:p>
        </w:tc>
      </w:tr>
    </w:tbl>
    <w:p w:rsidR="00B40125" w:rsidRPr="00BF074B" w:rsidRDefault="00B40125" w:rsidP="00B40125">
      <w:pPr>
        <w:rPr>
          <w:rFonts w:cs="Times New Roman"/>
          <w:snapToGrid w:val="0"/>
        </w:rPr>
      </w:pPr>
    </w:p>
    <w:p w:rsidR="00B40125" w:rsidRPr="00BF074B" w:rsidRDefault="00B40125" w:rsidP="00B40125">
      <w:pPr>
        <w:jc w:val="center"/>
        <w:rPr>
          <w:rFonts w:cs="Times New Roman"/>
          <w:b/>
          <w:bCs/>
          <w:snapToGrid w:val="0"/>
          <w:sz w:val="16"/>
          <w:szCs w:val="16"/>
        </w:rPr>
      </w:pPr>
      <w:r w:rsidRPr="00BF074B">
        <w:rPr>
          <w:rFonts w:cs="Times New Roman"/>
          <w:b/>
          <w:bCs/>
          <w:snapToGrid w:val="0"/>
          <w:sz w:val="16"/>
          <w:szCs w:val="16"/>
        </w:rPr>
        <w:t>Quantity of Water Available Annually in Palestine, 2008-2014</w:t>
      </w:r>
    </w:p>
    <w:p w:rsidR="00B40125" w:rsidRPr="00BF074B" w:rsidRDefault="00051D38" w:rsidP="00B40125">
      <w:pPr>
        <w:jc w:val="center"/>
        <w:rPr>
          <w:rFonts w:cs="Times New Roman"/>
          <w:snapToGrid w:val="0"/>
        </w:rPr>
      </w:pPr>
      <w:r w:rsidRPr="00BF074B">
        <w:rPr>
          <w:rFonts w:cs="Times New Roman"/>
          <w:noProof/>
          <w:bdr w:val="single" w:sz="4" w:space="0" w:color="auto"/>
        </w:rPr>
        <w:drawing>
          <wp:inline distT="0" distB="0" distL="0" distR="0">
            <wp:extent cx="3065618" cy="1046539"/>
            <wp:effectExtent l="0" t="0" r="0" b="0"/>
            <wp:docPr id="130"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B40125" w:rsidRPr="00BF074B" w:rsidRDefault="00B40125" w:rsidP="00B40125">
      <w:pPr>
        <w:overflowPunct/>
        <w:autoSpaceDE/>
        <w:autoSpaceDN/>
        <w:adjustRightInd/>
        <w:textAlignment w:val="auto"/>
        <w:rPr>
          <w:rFonts w:cs="Times New Roman"/>
          <w:b/>
          <w:bCs/>
          <w:snapToGrid w:val="0"/>
          <w:sz w:val="16"/>
          <w:szCs w:val="16"/>
        </w:rPr>
      </w:pPr>
    </w:p>
    <w:p w:rsidR="00B40125" w:rsidRPr="00BF074B" w:rsidRDefault="00B40125" w:rsidP="00B40125">
      <w:pPr>
        <w:overflowPunct/>
        <w:autoSpaceDE/>
        <w:autoSpaceDN/>
        <w:adjustRightInd/>
        <w:textAlignment w:val="auto"/>
        <w:rPr>
          <w:rFonts w:cs="Times New Roman"/>
          <w:b/>
          <w:bCs/>
          <w:snapToGrid w:val="0"/>
          <w:sz w:val="16"/>
          <w:szCs w:val="16"/>
        </w:rPr>
      </w:pPr>
    </w:p>
    <w:p w:rsidR="00B40125" w:rsidRPr="00BF074B" w:rsidRDefault="00B40125" w:rsidP="00B40125">
      <w:pPr>
        <w:overflowPunct/>
        <w:autoSpaceDE/>
        <w:autoSpaceDN/>
        <w:adjustRightInd/>
        <w:jc w:val="center"/>
        <w:textAlignment w:val="auto"/>
        <w:rPr>
          <w:rFonts w:cs="Times New Roman"/>
          <w:b/>
          <w:bCs/>
          <w:snapToGrid w:val="0"/>
          <w:sz w:val="16"/>
          <w:szCs w:val="16"/>
        </w:rPr>
      </w:pPr>
      <w:r w:rsidRPr="00BF074B">
        <w:rPr>
          <w:rFonts w:cs="Times New Roman"/>
          <w:b/>
          <w:bCs/>
          <w:snapToGrid w:val="0"/>
          <w:sz w:val="16"/>
          <w:szCs w:val="16"/>
        </w:rPr>
        <w:t>Percentage of Households in Palestine by the Main Mean of Obtaining Water and Region, 2015</w:t>
      </w:r>
    </w:p>
    <w:tbl>
      <w:tblPr>
        <w:tblpPr w:leftFromText="180" w:rightFromText="180" w:vertAnchor="text" w:tblpXSpec="center" w:tblpY="173"/>
        <w:tblW w:w="5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59"/>
        <w:gridCol w:w="850"/>
        <w:gridCol w:w="567"/>
        <w:gridCol w:w="851"/>
        <w:gridCol w:w="601"/>
        <w:gridCol w:w="816"/>
        <w:gridCol w:w="638"/>
      </w:tblGrid>
      <w:tr w:rsidR="00B40125" w:rsidRPr="00BF074B" w:rsidTr="00B62148">
        <w:trPr>
          <w:trHeight w:val="365"/>
        </w:trPr>
        <w:tc>
          <w:tcPr>
            <w:tcW w:w="959" w:type="dxa"/>
            <w:vMerge w:val="restart"/>
            <w:vAlign w:val="center"/>
          </w:tcPr>
          <w:p w:rsidR="00B40125" w:rsidRPr="00BF074B" w:rsidRDefault="00B40125" w:rsidP="00B62148">
            <w:pPr>
              <w:jc w:val="center"/>
              <w:rPr>
                <w:b/>
                <w:bCs/>
                <w:sz w:val="14"/>
                <w:szCs w:val="14"/>
              </w:rPr>
            </w:pPr>
            <w:r w:rsidRPr="00BF074B">
              <w:rPr>
                <w:rFonts w:cs="Times New Roman"/>
                <w:b/>
                <w:bCs/>
                <w:sz w:val="14"/>
                <w:szCs w:val="14"/>
              </w:rPr>
              <w:t>Region</w:t>
            </w:r>
          </w:p>
        </w:tc>
        <w:tc>
          <w:tcPr>
            <w:tcW w:w="4323" w:type="dxa"/>
            <w:gridSpan w:val="6"/>
            <w:vAlign w:val="center"/>
          </w:tcPr>
          <w:p w:rsidR="00B40125" w:rsidRPr="00BF074B" w:rsidRDefault="00B40125" w:rsidP="00B62148">
            <w:pPr>
              <w:jc w:val="center"/>
              <w:rPr>
                <w:b/>
                <w:bCs/>
                <w:sz w:val="14"/>
                <w:szCs w:val="14"/>
              </w:rPr>
            </w:pPr>
            <w:r w:rsidRPr="00BF074B">
              <w:rPr>
                <w:rFonts w:cs="Times New Roman"/>
                <w:b/>
                <w:bCs/>
                <w:sz w:val="14"/>
                <w:szCs w:val="14"/>
              </w:rPr>
              <w:t>Mean of obtaining water</w:t>
            </w:r>
          </w:p>
        </w:tc>
      </w:tr>
      <w:tr w:rsidR="00B40125" w:rsidRPr="00BF074B" w:rsidTr="00B62148">
        <w:trPr>
          <w:trHeight w:val="319"/>
        </w:trPr>
        <w:tc>
          <w:tcPr>
            <w:tcW w:w="959" w:type="dxa"/>
            <w:vMerge/>
            <w:tcBorders>
              <w:bottom w:val="single" w:sz="4" w:space="0" w:color="auto"/>
            </w:tcBorders>
          </w:tcPr>
          <w:p w:rsidR="00B40125" w:rsidRPr="00BF074B" w:rsidRDefault="00B40125" w:rsidP="00B62148">
            <w:pPr>
              <w:jc w:val="lowKashida"/>
              <w:rPr>
                <w:sz w:val="14"/>
                <w:szCs w:val="14"/>
              </w:rPr>
            </w:pPr>
          </w:p>
        </w:tc>
        <w:tc>
          <w:tcPr>
            <w:tcW w:w="850" w:type="dxa"/>
            <w:tcBorders>
              <w:bottom w:val="single" w:sz="4" w:space="0" w:color="auto"/>
            </w:tcBorders>
            <w:vAlign w:val="center"/>
          </w:tcPr>
          <w:p w:rsidR="00B40125" w:rsidRPr="00BF074B" w:rsidRDefault="00B40125" w:rsidP="00B62148">
            <w:pPr>
              <w:jc w:val="center"/>
              <w:rPr>
                <w:sz w:val="14"/>
                <w:szCs w:val="14"/>
              </w:rPr>
            </w:pPr>
            <w:r w:rsidRPr="00BF074B">
              <w:rPr>
                <w:sz w:val="14"/>
                <w:szCs w:val="14"/>
              </w:rPr>
              <w:t>Public Water Network</w:t>
            </w:r>
          </w:p>
        </w:tc>
        <w:tc>
          <w:tcPr>
            <w:tcW w:w="567" w:type="dxa"/>
            <w:tcBorders>
              <w:bottom w:val="single" w:sz="4" w:space="0" w:color="auto"/>
            </w:tcBorders>
            <w:vAlign w:val="center"/>
          </w:tcPr>
          <w:p w:rsidR="00B40125" w:rsidRPr="00BF074B" w:rsidRDefault="00B40125" w:rsidP="00B62148">
            <w:pPr>
              <w:jc w:val="center"/>
              <w:rPr>
                <w:sz w:val="14"/>
                <w:szCs w:val="14"/>
              </w:rPr>
            </w:pPr>
            <w:r w:rsidRPr="00BF074B">
              <w:rPr>
                <w:sz w:val="14"/>
                <w:szCs w:val="14"/>
              </w:rPr>
              <w:t>Water Tanks</w:t>
            </w:r>
          </w:p>
        </w:tc>
        <w:tc>
          <w:tcPr>
            <w:tcW w:w="851" w:type="dxa"/>
            <w:tcBorders>
              <w:bottom w:val="single" w:sz="4" w:space="0" w:color="auto"/>
            </w:tcBorders>
            <w:vAlign w:val="center"/>
          </w:tcPr>
          <w:p w:rsidR="00B40125" w:rsidRPr="00BF074B" w:rsidRDefault="00B40125" w:rsidP="00B62148">
            <w:pPr>
              <w:jc w:val="center"/>
              <w:rPr>
                <w:sz w:val="14"/>
                <w:szCs w:val="14"/>
              </w:rPr>
            </w:pPr>
            <w:r w:rsidRPr="00BF074B">
              <w:rPr>
                <w:sz w:val="14"/>
                <w:szCs w:val="14"/>
              </w:rPr>
              <w:t>Domestic Well</w:t>
            </w:r>
          </w:p>
        </w:tc>
        <w:tc>
          <w:tcPr>
            <w:tcW w:w="601" w:type="dxa"/>
            <w:tcBorders>
              <w:bottom w:val="single" w:sz="4" w:space="0" w:color="auto"/>
            </w:tcBorders>
            <w:vAlign w:val="center"/>
          </w:tcPr>
          <w:p w:rsidR="00B40125" w:rsidRPr="00BF074B" w:rsidRDefault="00B40125" w:rsidP="00B62148">
            <w:pPr>
              <w:jc w:val="center"/>
              <w:rPr>
                <w:sz w:val="14"/>
                <w:szCs w:val="14"/>
              </w:rPr>
            </w:pPr>
            <w:r w:rsidRPr="00BF074B">
              <w:rPr>
                <w:sz w:val="14"/>
                <w:szCs w:val="14"/>
              </w:rPr>
              <w:t>Public Tap</w:t>
            </w:r>
          </w:p>
        </w:tc>
        <w:tc>
          <w:tcPr>
            <w:tcW w:w="816" w:type="dxa"/>
            <w:tcBorders>
              <w:bottom w:val="single" w:sz="4" w:space="0" w:color="auto"/>
            </w:tcBorders>
            <w:vAlign w:val="center"/>
          </w:tcPr>
          <w:p w:rsidR="00B40125" w:rsidRPr="00BF074B" w:rsidRDefault="00B40125" w:rsidP="00B62148">
            <w:pPr>
              <w:jc w:val="center"/>
              <w:rPr>
                <w:sz w:val="14"/>
                <w:szCs w:val="14"/>
              </w:rPr>
            </w:pPr>
            <w:r w:rsidRPr="00BF074B">
              <w:rPr>
                <w:sz w:val="14"/>
                <w:szCs w:val="14"/>
              </w:rPr>
              <w:t>Mineral Water and Gallons</w:t>
            </w:r>
          </w:p>
        </w:tc>
        <w:tc>
          <w:tcPr>
            <w:tcW w:w="638" w:type="dxa"/>
            <w:tcBorders>
              <w:bottom w:val="single" w:sz="4" w:space="0" w:color="auto"/>
            </w:tcBorders>
            <w:vAlign w:val="center"/>
          </w:tcPr>
          <w:p w:rsidR="00B40125" w:rsidRPr="00BF074B" w:rsidRDefault="00B40125" w:rsidP="00B62148">
            <w:pPr>
              <w:jc w:val="center"/>
              <w:rPr>
                <w:sz w:val="14"/>
                <w:szCs w:val="14"/>
              </w:rPr>
            </w:pPr>
            <w:r w:rsidRPr="00BF074B">
              <w:rPr>
                <w:sz w:val="14"/>
                <w:szCs w:val="14"/>
              </w:rPr>
              <w:t>Other</w:t>
            </w:r>
          </w:p>
        </w:tc>
      </w:tr>
      <w:tr w:rsidR="00B40125" w:rsidRPr="00BF074B" w:rsidTr="00B62148">
        <w:trPr>
          <w:trHeight w:hRule="exact" w:val="227"/>
        </w:trPr>
        <w:tc>
          <w:tcPr>
            <w:tcW w:w="959" w:type="dxa"/>
            <w:tcBorders>
              <w:bottom w:val="nil"/>
              <w:right w:val="single" w:sz="4" w:space="0" w:color="auto"/>
            </w:tcBorders>
          </w:tcPr>
          <w:p w:rsidR="00B40125" w:rsidRPr="00BF074B" w:rsidRDefault="00B40125" w:rsidP="00B62148">
            <w:pPr>
              <w:ind w:left="113"/>
              <w:jc w:val="center"/>
              <w:rPr>
                <w:rFonts w:cs="Times New Roman"/>
                <w:b/>
                <w:bCs/>
                <w:sz w:val="14"/>
                <w:szCs w:val="14"/>
              </w:rPr>
            </w:pPr>
            <w:r w:rsidRPr="00BF074B">
              <w:rPr>
                <w:rFonts w:cs="Times New Roman"/>
                <w:b/>
                <w:bCs/>
                <w:sz w:val="14"/>
                <w:szCs w:val="14"/>
              </w:rPr>
              <w:t>Palestine</w:t>
            </w:r>
          </w:p>
        </w:tc>
        <w:tc>
          <w:tcPr>
            <w:tcW w:w="850" w:type="dxa"/>
            <w:tcBorders>
              <w:top w:val="single" w:sz="4" w:space="0" w:color="auto"/>
              <w:left w:val="single" w:sz="4" w:space="0" w:color="auto"/>
              <w:bottom w:val="nil"/>
              <w:right w:val="nil"/>
            </w:tcBorders>
          </w:tcPr>
          <w:p w:rsidR="00B40125" w:rsidRPr="00BF074B" w:rsidRDefault="00B40125" w:rsidP="000A7326">
            <w:pPr>
              <w:bidi/>
              <w:rPr>
                <w:rFonts w:ascii="Arial" w:hAnsi="Arial" w:cs="Arial"/>
                <w:b/>
                <w:bCs/>
                <w:sz w:val="14"/>
                <w:szCs w:val="14"/>
              </w:rPr>
            </w:pPr>
            <w:r w:rsidRPr="00BF074B">
              <w:rPr>
                <w:rFonts w:ascii="Arial" w:hAnsi="Arial" w:cs="Arial"/>
                <w:b/>
                <w:bCs/>
                <w:sz w:val="14"/>
                <w:szCs w:val="14"/>
              </w:rPr>
              <w:t>93.3</w:t>
            </w:r>
          </w:p>
        </w:tc>
        <w:tc>
          <w:tcPr>
            <w:tcW w:w="567" w:type="dxa"/>
            <w:tcBorders>
              <w:top w:val="single" w:sz="4" w:space="0" w:color="auto"/>
              <w:left w:val="nil"/>
              <w:bottom w:val="nil"/>
              <w:right w:val="nil"/>
            </w:tcBorders>
          </w:tcPr>
          <w:p w:rsidR="00B40125" w:rsidRPr="00BF074B" w:rsidRDefault="00B40125" w:rsidP="000A7326">
            <w:pPr>
              <w:bidi/>
              <w:rPr>
                <w:rFonts w:ascii="Arial" w:hAnsi="Arial" w:cs="Arial"/>
                <w:b/>
                <w:bCs/>
                <w:sz w:val="14"/>
                <w:szCs w:val="14"/>
              </w:rPr>
            </w:pPr>
            <w:r w:rsidRPr="00BF074B">
              <w:rPr>
                <w:rFonts w:ascii="Arial" w:hAnsi="Arial" w:cs="Arial"/>
                <w:b/>
                <w:bCs/>
                <w:sz w:val="14"/>
                <w:szCs w:val="14"/>
              </w:rPr>
              <w:t>38.4</w:t>
            </w:r>
          </w:p>
        </w:tc>
        <w:tc>
          <w:tcPr>
            <w:tcW w:w="851" w:type="dxa"/>
            <w:tcBorders>
              <w:top w:val="single" w:sz="4" w:space="0" w:color="auto"/>
              <w:left w:val="nil"/>
              <w:bottom w:val="nil"/>
              <w:right w:val="nil"/>
            </w:tcBorders>
          </w:tcPr>
          <w:p w:rsidR="00B40125" w:rsidRPr="00BF074B" w:rsidRDefault="00B40125" w:rsidP="000A7326">
            <w:pPr>
              <w:bidi/>
              <w:rPr>
                <w:rFonts w:ascii="Arial" w:hAnsi="Arial" w:cs="Arial"/>
                <w:b/>
                <w:bCs/>
                <w:sz w:val="14"/>
                <w:szCs w:val="14"/>
              </w:rPr>
            </w:pPr>
            <w:r w:rsidRPr="00BF074B">
              <w:rPr>
                <w:rFonts w:ascii="Arial" w:hAnsi="Arial" w:cs="Arial"/>
                <w:b/>
                <w:bCs/>
                <w:sz w:val="14"/>
                <w:szCs w:val="14"/>
              </w:rPr>
              <w:t>18.1</w:t>
            </w:r>
          </w:p>
        </w:tc>
        <w:tc>
          <w:tcPr>
            <w:tcW w:w="601" w:type="dxa"/>
            <w:tcBorders>
              <w:top w:val="single" w:sz="4" w:space="0" w:color="auto"/>
              <w:left w:val="nil"/>
              <w:bottom w:val="nil"/>
              <w:right w:val="nil"/>
            </w:tcBorders>
          </w:tcPr>
          <w:p w:rsidR="00B40125" w:rsidRPr="00BF074B" w:rsidRDefault="00B40125" w:rsidP="000A7326">
            <w:pPr>
              <w:bidi/>
              <w:rPr>
                <w:rFonts w:ascii="Arial" w:hAnsi="Arial" w:cs="Arial"/>
                <w:b/>
                <w:bCs/>
                <w:sz w:val="14"/>
                <w:szCs w:val="14"/>
              </w:rPr>
            </w:pPr>
            <w:r w:rsidRPr="00BF074B">
              <w:rPr>
                <w:rFonts w:ascii="Arial" w:hAnsi="Arial" w:cs="Arial"/>
                <w:b/>
                <w:bCs/>
                <w:sz w:val="14"/>
                <w:szCs w:val="14"/>
              </w:rPr>
              <w:t>0.1</w:t>
            </w:r>
          </w:p>
        </w:tc>
        <w:tc>
          <w:tcPr>
            <w:tcW w:w="816" w:type="dxa"/>
            <w:tcBorders>
              <w:top w:val="single" w:sz="4" w:space="0" w:color="auto"/>
              <w:left w:val="nil"/>
              <w:bottom w:val="nil"/>
              <w:right w:val="nil"/>
            </w:tcBorders>
          </w:tcPr>
          <w:p w:rsidR="00B40125" w:rsidRPr="00BF074B" w:rsidRDefault="00B40125" w:rsidP="000A7326">
            <w:pPr>
              <w:bidi/>
              <w:rPr>
                <w:rFonts w:ascii="Arial" w:hAnsi="Arial" w:cs="Arial"/>
                <w:b/>
                <w:bCs/>
                <w:sz w:val="14"/>
                <w:szCs w:val="14"/>
              </w:rPr>
            </w:pPr>
            <w:r w:rsidRPr="00BF074B">
              <w:rPr>
                <w:rFonts w:ascii="Arial" w:hAnsi="Arial" w:cs="Arial"/>
                <w:b/>
                <w:bCs/>
                <w:sz w:val="14"/>
                <w:szCs w:val="14"/>
              </w:rPr>
              <w:t>13.0</w:t>
            </w:r>
          </w:p>
        </w:tc>
        <w:tc>
          <w:tcPr>
            <w:tcW w:w="638" w:type="dxa"/>
            <w:tcBorders>
              <w:top w:val="single" w:sz="4" w:space="0" w:color="auto"/>
              <w:left w:val="nil"/>
              <w:bottom w:val="nil"/>
              <w:right w:val="single" w:sz="4" w:space="0" w:color="auto"/>
            </w:tcBorders>
          </w:tcPr>
          <w:p w:rsidR="00B40125" w:rsidRPr="00BF074B" w:rsidRDefault="00B40125" w:rsidP="000A7326">
            <w:pPr>
              <w:bidi/>
              <w:rPr>
                <w:rFonts w:ascii="Arial" w:hAnsi="Arial" w:cs="Arial"/>
                <w:b/>
                <w:bCs/>
                <w:sz w:val="14"/>
                <w:szCs w:val="14"/>
              </w:rPr>
            </w:pPr>
            <w:r w:rsidRPr="00BF074B">
              <w:rPr>
                <w:rFonts w:ascii="Arial" w:hAnsi="Arial" w:cs="Arial"/>
                <w:b/>
                <w:bCs/>
                <w:sz w:val="14"/>
                <w:szCs w:val="14"/>
              </w:rPr>
              <w:t>4.1</w:t>
            </w:r>
          </w:p>
        </w:tc>
      </w:tr>
      <w:tr w:rsidR="00B40125" w:rsidRPr="00BF074B" w:rsidTr="002F36C5">
        <w:trPr>
          <w:trHeight w:hRule="exact" w:val="227"/>
        </w:trPr>
        <w:tc>
          <w:tcPr>
            <w:tcW w:w="959" w:type="dxa"/>
            <w:tcBorders>
              <w:top w:val="nil"/>
              <w:bottom w:val="nil"/>
              <w:right w:val="single" w:sz="4" w:space="0" w:color="auto"/>
            </w:tcBorders>
          </w:tcPr>
          <w:p w:rsidR="00B40125" w:rsidRPr="00BF074B" w:rsidRDefault="00B40125" w:rsidP="00B62148">
            <w:pPr>
              <w:ind w:left="113"/>
              <w:jc w:val="center"/>
              <w:rPr>
                <w:rFonts w:cs="Times New Roman"/>
                <w:sz w:val="14"/>
                <w:szCs w:val="14"/>
              </w:rPr>
            </w:pPr>
            <w:r w:rsidRPr="00BF074B">
              <w:rPr>
                <w:rFonts w:cs="Times New Roman"/>
                <w:sz w:val="14"/>
                <w:szCs w:val="14"/>
              </w:rPr>
              <w:t>West Bank</w:t>
            </w:r>
          </w:p>
        </w:tc>
        <w:tc>
          <w:tcPr>
            <w:tcW w:w="850" w:type="dxa"/>
            <w:tcBorders>
              <w:top w:val="nil"/>
              <w:left w:val="single" w:sz="4" w:space="0" w:color="auto"/>
              <w:bottom w:val="nil"/>
              <w:right w:val="nil"/>
            </w:tcBorders>
          </w:tcPr>
          <w:p w:rsidR="00B40125" w:rsidRPr="00BF074B" w:rsidRDefault="00B40125" w:rsidP="000A7326">
            <w:pPr>
              <w:bidi/>
              <w:rPr>
                <w:rFonts w:ascii="Arial" w:hAnsi="Arial" w:cs="Arial"/>
                <w:sz w:val="14"/>
                <w:szCs w:val="14"/>
              </w:rPr>
            </w:pPr>
            <w:r w:rsidRPr="00BF074B">
              <w:rPr>
                <w:rFonts w:ascii="Arial" w:hAnsi="Arial" w:cs="Arial"/>
                <w:sz w:val="14"/>
                <w:szCs w:val="14"/>
              </w:rPr>
              <w:t>93.4</w:t>
            </w:r>
          </w:p>
        </w:tc>
        <w:tc>
          <w:tcPr>
            <w:tcW w:w="567" w:type="dxa"/>
            <w:tcBorders>
              <w:top w:val="nil"/>
              <w:left w:val="nil"/>
              <w:bottom w:val="nil"/>
              <w:right w:val="nil"/>
            </w:tcBorders>
          </w:tcPr>
          <w:p w:rsidR="00B40125" w:rsidRPr="00BF074B" w:rsidRDefault="00B40125" w:rsidP="000A7326">
            <w:pPr>
              <w:bidi/>
              <w:rPr>
                <w:rFonts w:ascii="Arial" w:hAnsi="Arial" w:cs="Arial"/>
                <w:sz w:val="14"/>
                <w:szCs w:val="14"/>
              </w:rPr>
            </w:pPr>
            <w:r w:rsidRPr="00BF074B">
              <w:rPr>
                <w:rFonts w:ascii="Arial" w:hAnsi="Arial" w:cs="Arial"/>
                <w:sz w:val="14"/>
                <w:szCs w:val="14"/>
              </w:rPr>
              <w:t>24.3</w:t>
            </w:r>
          </w:p>
        </w:tc>
        <w:tc>
          <w:tcPr>
            <w:tcW w:w="851" w:type="dxa"/>
            <w:tcBorders>
              <w:top w:val="nil"/>
              <w:left w:val="nil"/>
              <w:bottom w:val="nil"/>
              <w:right w:val="nil"/>
            </w:tcBorders>
          </w:tcPr>
          <w:p w:rsidR="00B40125" w:rsidRPr="00BF074B" w:rsidRDefault="00B40125" w:rsidP="000A7326">
            <w:pPr>
              <w:bidi/>
              <w:rPr>
                <w:rFonts w:ascii="Arial" w:hAnsi="Arial" w:cs="Arial"/>
                <w:sz w:val="14"/>
                <w:szCs w:val="14"/>
              </w:rPr>
            </w:pPr>
            <w:r w:rsidRPr="00BF074B">
              <w:rPr>
                <w:rFonts w:ascii="Arial" w:hAnsi="Arial" w:cs="Arial"/>
                <w:sz w:val="14"/>
                <w:szCs w:val="14"/>
              </w:rPr>
              <w:t>27.6</w:t>
            </w:r>
          </w:p>
        </w:tc>
        <w:tc>
          <w:tcPr>
            <w:tcW w:w="601" w:type="dxa"/>
            <w:tcBorders>
              <w:top w:val="nil"/>
              <w:left w:val="nil"/>
              <w:bottom w:val="nil"/>
              <w:right w:val="nil"/>
            </w:tcBorders>
          </w:tcPr>
          <w:p w:rsidR="00B40125" w:rsidRPr="00BF074B" w:rsidRDefault="00B40125" w:rsidP="000A7326">
            <w:pPr>
              <w:bidi/>
              <w:rPr>
                <w:rFonts w:ascii="Arial" w:hAnsi="Arial" w:cs="Arial"/>
                <w:sz w:val="14"/>
                <w:szCs w:val="14"/>
              </w:rPr>
            </w:pPr>
            <w:r w:rsidRPr="00BF074B">
              <w:rPr>
                <w:rFonts w:ascii="Arial" w:hAnsi="Arial" w:cs="Arial"/>
                <w:sz w:val="14"/>
                <w:szCs w:val="14"/>
              </w:rPr>
              <w:t>0.0</w:t>
            </w:r>
          </w:p>
        </w:tc>
        <w:tc>
          <w:tcPr>
            <w:tcW w:w="816" w:type="dxa"/>
            <w:tcBorders>
              <w:top w:val="nil"/>
              <w:left w:val="nil"/>
              <w:bottom w:val="nil"/>
              <w:right w:val="nil"/>
            </w:tcBorders>
          </w:tcPr>
          <w:p w:rsidR="00B40125" w:rsidRPr="00BF074B" w:rsidRDefault="00B40125" w:rsidP="000A7326">
            <w:pPr>
              <w:bidi/>
              <w:rPr>
                <w:rFonts w:ascii="Arial" w:hAnsi="Arial" w:cs="Arial"/>
                <w:sz w:val="14"/>
                <w:szCs w:val="14"/>
              </w:rPr>
            </w:pPr>
            <w:r w:rsidRPr="00BF074B">
              <w:rPr>
                <w:rFonts w:ascii="Arial" w:hAnsi="Arial" w:cs="Arial"/>
                <w:sz w:val="14"/>
                <w:szCs w:val="14"/>
              </w:rPr>
              <w:t>6.7</w:t>
            </w:r>
          </w:p>
        </w:tc>
        <w:tc>
          <w:tcPr>
            <w:tcW w:w="638" w:type="dxa"/>
            <w:tcBorders>
              <w:top w:val="nil"/>
              <w:left w:val="nil"/>
              <w:bottom w:val="nil"/>
              <w:right w:val="single" w:sz="4" w:space="0" w:color="auto"/>
            </w:tcBorders>
          </w:tcPr>
          <w:p w:rsidR="00B40125" w:rsidRPr="00BF074B" w:rsidRDefault="00B40125" w:rsidP="000A7326">
            <w:pPr>
              <w:bidi/>
              <w:rPr>
                <w:rFonts w:ascii="Arial" w:hAnsi="Arial" w:cs="Arial"/>
                <w:sz w:val="14"/>
                <w:szCs w:val="14"/>
              </w:rPr>
            </w:pPr>
            <w:r w:rsidRPr="00BF074B">
              <w:rPr>
                <w:rFonts w:ascii="Arial" w:hAnsi="Arial" w:cs="Arial"/>
                <w:sz w:val="14"/>
                <w:szCs w:val="14"/>
              </w:rPr>
              <w:t>0.5</w:t>
            </w:r>
          </w:p>
        </w:tc>
      </w:tr>
      <w:tr w:rsidR="00B40125" w:rsidRPr="00BF074B" w:rsidTr="002F36C5">
        <w:trPr>
          <w:trHeight w:hRule="exact" w:val="227"/>
        </w:trPr>
        <w:tc>
          <w:tcPr>
            <w:tcW w:w="959" w:type="dxa"/>
            <w:tcBorders>
              <w:top w:val="nil"/>
              <w:bottom w:val="single" w:sz="4" w:space="0" w:color="auto"/>
              <w:right w:val="single" w:sz="4" w:space="0" w:color="auto"/>
            </w:tcBorders>
          </w:tcPr>
          <w:p w:rsidR="00B40125" w:rsidRPr="00BF074B" w:rsidRDefault="00B40125" w:rsidP="00B62148">
            <w:pPr>
              <w:ind w:left="113"/>
              <w:jc w:val="center"/>
              <w:rPr>
                <w:rFonts w:cs="Times New Roman"/>
                <w:sz w:val="14"/>
                <w:szCs w:val="14"/>
              </w:rPr>
            </w:pPr>
            <w:r w:rsidRPr="00BF074B">
              <w:rPr>
                <w:rFonts w:cs="Times New Roman"/>
                <w:sz w:val="14"/>
                <w:szCs w:val="14"/>
              </w:rPr>
              <w:t>Gaza Strip</w:t>
            </w:r>
          </w:p>
        </w:tc>
        <w:tc>
          <w:tcPr>
            <w:tcW w:w="850" w:type="dxa"/>
            <w:tcBorders>
              <w:top w:val="nil"/>
              <w:left w:val="single" w:sz="4" w:space="0" w:color="auto"/>
              <w:bottom w:val="single" w:sz="4" w:space="0" w:color="auto"/>
              <w:right w:val="nil"/>
            </w:tcBorders>
          </w:tcPr>
          <w:p w:rsidR="00B40125" w:rsidRPr="00BF074B" w:rsidRDefault="00B40125" w:rsidP="000A7326">
            <w:pPr>
              <w:bidi/>
              <w:rPr>
                <w:rFonts w:ascii="Arial" w:hAnsi="Arial" w:cs="Arial"/>
                <w:sz w:val="14"/>
                <w:szCs w:val="14"/>
              </w:rPr>
            </w:pPr>
            <w:r w:rsidRPr="00BF074B">
              <w:rPr>
                <w:rFonts w:ascii="Arial" w:hAnsi="Arial" w:cs="Arial"/>
                <w:sz w:val="14"/>
                <w:szCs w:val="14"/>
              </w:rPr>
              <w:t>93.0</w:t>
            </w:r>
          </w:p>
          <w:p w:rsidR="00B40125" w:rsidRPr="00BF074B" w:rsidRDefault="00B40125" w:rsidP="000A7326">
            <w:pPr>
              <w:bidi/>
              <w:ind w:left="113"/>
              <w:rPr>
                <w:rFonts w:ascii="Arial" w:hAnsi="Arial" w:cs="Arial"/>
                <w:sz w:val="14"/>
                <w:szCs w:val="14"/>
              </w:rPr>
            </w:pPr>
          </w:p>
        </w:tc>
        <w:tc>
          <w:tcPr>
            <w:tcW w:w="567" w:type="dxa"/>
            <w:tcBorders>
              <w:top w:val="nil"/>
              <w:left w:val="nil"/>
              <w:bottom w:val="single" w:sz="4" w:space="0" w:color="auto"/>
              <w:right w:val="nil"/>
            </w:tcBorders>
          </w:tcPr>
          <w:p w:rsidR="00B40125" w:rsidRPr="00BF074B" w:rsidRDefault="00B40125" w:rsidP="000A7326">
            <w:pPr>
              <w:bidi/>
              <w:rPr>
                <w:rFonts w:ascii="Arial" w:hAnsi="Arial" w:cs="Arial"/>
                <w:sz w:val="14"/>
                <w:szCs w:val="14"/>
              </w:rPr>
            </w:pPr>
            <w:r w:rsidRPr="00BF074B">
              <w:rPr>
                <w:rFonts w:ascii="Arial" w:hAnsi="Arial" w:cs="Arial"/>
                <w:sz w:val="14"/>
                <w:szCs w:val="14"/>
              </w:rPr>
              <w:t>65.4</w:t>
            </w:r>
          </w:p>
          <w:p w:rsidR="00B40125" w:rsidRPr="00BF074B" w:rsidRDefault="00B40125" w:rsidP="000A7326">
            <w:pPr>
              <w:bidi/>
              <w:ind w:left="113"/>
              <w:rPr>
                <w:rFonts w:ascii="Arial" w:hAnsi="Arial" w:cs="Arial"/>
                <w:sz w:val="14"/>
                <w:szCs w:val="14"/>
              </w:rPr>
            </w:pPr>
          </w:p>
        </w:tc>
        <w:tc>
          <w:tcPr>
            <w:tcW w:w="851" w:type="dxa"/>
            <w:tcBorders>
              <w:top w:val="nil"/>
              <w:left w:val="nil"/>
              <w:bottom w:val="single" w:sz="4" w:space="0" w:color="auto"/>
              <w:right w:val="nil"/>
            </w:tcBorders>
          </w:tcPr>
          <w:p w:rsidR="00B40125" w:rsidRPr="00BF074B" w:rsidRDefault="00B40125" w:rsidP="000A7326">
            <w:pPr>
              <w:bidi/>
              <w:rPr>
                <w:rFonts w:ascii="Arial" w:hAnsi="Arial" w:cs="Arial"/>
                <w:sz w:val="14"/>
                <w:szCs w:val="14"/>
              </w:rPr>
            </w:pPr>
            <w:r w:rsidRPr="00BF074B">
              <w:rPr>
                <w:rFonts w:ascii="Arial" w:hAnsi="Arial" w:cs="Arial"/>
                <w:sz w:val="14"/>
                <w:szCs w:val="14"/>
              </w:rPr>
              <w:t>0.0</w:t>
            </w:r>
          </w:p>
          <w:p w:rsidR="00B40125" w:rsidRPr="00BF074B" w:rsidRDefault="00B40125" w:rsidP="000A7326">
            <w:pPr>
              <w:bidi/>
              <w:rPr>
                <w:rFonts w:ascii="Arial" w:hAnsi="Arial" w:cs="Arial"/>
                <w:sz w:val="14"/>
                <w:szCs w:val="14"/>
              </w:rPr>
            </w:pPr>
          </w:p>
        </w:tc>
        <w:tc>
          <w:tcPr>
            <w:tcW w:w="601" w:type="dxa"/>
            <w:tcBorders>
              <w:top w:val="nil"/>
              <w:left w:val="nil"/>
              <w:bottom w:val="single" w:sz="4" w:space="0" w:color="auto"/>
              <w:right w:val="nil"/>
            </w:tcBorders>
          </w:tcPr>
          <w:p w:rsidR="00B40125" w:rsidRPr="00BF074B" w:rsidRDefault="00B40125" w:rsidP="000A7326">
            <w:pPr>
              <w:bidi/>
              <w:rPr>
                <w:rFonts w:ascii="Arial" w:hAnsi="Arial" w:cs="Arial"/>
                <w:sz w:val="14"/>
                <w:szCs w:val="14"/>
              </w:rPr>
            </w:pPr>
            <w:r w:rsidRPr="00BF074B">
              <w:rPr>
                <w:rFonts w:ascii="Arial" w:hAnsi="Arial" w:cs="Arial"/>
                <w:sz w:val="14"/>
                <w:szCs w:val="14"/>
              </w:rPr>
              <w:t>0.1</w:t>
            </w:r>
          </w:p>
          <w:p w:rsidR="00B40125" w:rsidRPr="00BF074B" w:rsidRDefault="00B40125" w:rsidP="000A7326">
            <w:pPr>
              <w:bidi/>
              <w:rPr>
                <w:rFonts w:ascii="Arial" w:hAnsi="Arial" w:cs="Arial"/>
                <w:sz w:val="14"/>
                <w:szCs w:val="14"/>
              </w:rPr>
            </w:pPr>
          </w:p>
        </w:tc>
        <w:tc>
          <w:tcPr>
            <w:tcW w:w="816" w:type="dxa"/>
            <w:tcBorders>
              <w:top w:val="nil"/>
              <w:left w:val="nil"/>
              <w:bottom w:val="single" w:sz="4" w:space="0" w:color="auto"/>
              <w:right w:val="nil"/>
            </w:tcBorders>
          </w:tcPr>
          <w:p w:rsidR="00B40125" w:rsidRPr="00BF074B" w:rsidRDefault="00B40125" w:rsidP="000A7326">
            <w:pPr>
              <w:bidi/>
              <w:rPr>
                <w:rFonts w:ascii="Arial" w:hAnsi="Arial" w:cs="Arial"/>
                <w:sz w:val="14"/>
                <w:szCs w:val="14"/>
              </w:rPr>
            </w:pPr>
            <w:r w:rsidRPr="00BF074B">
              <w:rPr>
                <w:rFonts w:ascii="Arial" w:hAnsi="Arial" w:cs="Arial"/>
                <w:sz w:val="14"/>
                <w:szCs w:val="14"/>
              </w:rPr>
              <w:t>24.9</w:t>
            </w:r>
          </w:p>
          <w:p w:rsidR="00B40125" w:rsidRPr="00BF074B" w:rsidRDefault="00B40125" w:rsidP="000A7326">
            <w:pPr>
              <w:bidi/>
              <w:ind w:left="113"/>
              <w:rPr>
                <w:rFonts w:ascii="Arial" w:hAnsi="Arial" w:cs="Arial"/>
                <w:sz w:val="14"/>
                <w:szCs w:val="14"/>
              </w:rPr>
            </w:pPr>
          </w:p>
        </w:tc>
        <w:tc>
          <w:tcPr>
            <w:tcW w:w="638" w:type="dxa"/>
            <w:tcBorders>
              <w:top w:val="nil"/>
              <w:left w:val="nil"/>
              <w:bottom w:val="single" w:sz="4" w:space="0" w:color="auto"/>
              <w:right w:val="single" w:sz="4" w:space="0" w:color="auto"/>
            </w:tcBorders>
          </w:tcPr>
          <w:p w:rsidR="00B40125" w:rsidRPr="00BF074B" w:rsidRDefault="000A7326" w:rsidP="000A7326">
            <w:pPr>
              <w:bidi/>
              <w:rPr>
                <w:rFonts w:ascii="Arial" w:hAnsi="Arial" w:cs="Arial"/>
                <w:sz w:val="14"/>
                <w:szCs w:val="14"/>
                <w:rtl/>
              </w:rPr>
            </w:pPr>
            <w:r w:rsidRPr="00BF074B">
              <w:rPr>
                <w:rFonts w:ascii="Arial" w:hAnsi="Arial" w:cs="Arial"/>
                <w:sz w:val="14"/>
                <w:szCs w:val="14"/>
              </w:rPr>
              <w:t>*</w:t>
            </w:r>
            <w:r w:rsidR="00B40125" w:rsidRPr="00BF074B">
              <w:rPr>
                <w:rFonts w:ascii="Arial" w:hAnsi="Arial" w:cs="Arial"/>
                <w:sz w:val="14"/>
                <w:szCs w:val="14"/>
              </w:rPr>
              <w:t>11.0</w:t>
            </w:r>
          </w:p>
          <w:p w:rsidR="00B40125" w:rsidRPr="00BF074B" w:rsidRDefault="00B40125" w:rsidP="000A7326">
            <w:pPr>
              <w:bidi/>
              <w:ind w:left="113"/>
              <w:rPr>
                <w:rFonts w:ascii="Arial" w:hAnsi="Arial" w:cs="Arial"/>
                <w:sz w:val="14"/>
                <w:szCs w:val="14"/>
              </w:rPr>
            </w:pPr>
          </w:p>
        </w:tc>
      </w:tr>
      <w:tr w:rsidR="00B40125" w:rsidRPr="00BF074B" w:rsidTr="002F36C5">
        <w:trPr>
          <w:trHeight w:hRule="exact" w:val="227"/>
        </w:trPr>
        <w:tc>
          <w:tcPr>
            <w:tcW w:w="5282" w:type="dxa"/>
            <w:gridSpan w:val="7"/>
            <w:tcBorders>
              <w:top w:val="single" w:sz="4" w:space="0" w:color="auto"/>
              <w:left w:val="nil"/>
              <w:bottom w:val="nil"/>
              <w:right w:val="nil"/>
            </w:tcBorders>
          </w:tcPr>
          <w:p w:rsidR="00B40125" w:rsidRPr="00BF074B" w:rsidRDefault="00B40125" w:rsidP="00B62148">
            <w:pPr>
              <w:rPr>
                <w:rFonts w:asciiTheme="majorBidi" w:hAnsiTheme="majorBidi" w:cstheme="majorBidi"/>
                <w:sz w:val="12"/>
                <w:szCs w:val="12"/>
              </w:rPr>
            </w:pPr>
            <w:r w:rsidRPr="00BF074B">
              <w:rPr>
                <w:rFonts w:asciiTheme="majorBidi" w:hAnsiTheme="majorBidi" w:cstheme="majorBidi"/>
                <w:sz w:val="12"/>
                <w:szCs w:val="12"/>
              </w:rPr>
              <w:t xml:space="preserve">*: Include: </w:t>
            </w:r>
            <w:r w:rsidRPr="00BF074B">
              <w:rPr>
                <w:rStyle w:val="hps"/>
                <w:rFonts w:asciiTheme="majorBidi" w:hAnsiTheme="majorBidi" w:cstheme="majorBidi"/>
                <w:sz w:val="12"/>
                <w:szCs w:val="12"/>
              </w:rPr>
              <w:t xml:space="preserve">Artesian wells and </w:t>
            </w:r>
            <w:proofErr w:type="spellStart"/>
            <w:r w:rsidRPr="00BF074B">
              <w:rPr>
                <w:rStyle w:val="hps"/>
                <w:rFonts w:asciiTheme="majorBidi" w:hAnsiTheme="majorBidi" w:cstheme="majorBidi"/>
                <w:sz w:val="12"/>
                <w:szCs w:val="12"/>
              </w:rPr>
              <w:t>Sabbel</w:t>
            </w:r>
            <w:proofErr w:type="spellEnd"/>
            <w:r w:rsidRPr="00BF074B">
              <w:rPr>
                <w:rStyle w:val="hps"/>
                <w:rFonts w:asciiTheme="majorBidi" w:hAnsiTheme="majorBidi" w:cstheme="majorBidi"/>
                <w:sz w:val="12"/>
                <w:szCs w:val="12"/>
              </w:rPr>
              <w:t xml:space="preserve"> water</w:t>
            </w:r>
          </w:p>
        </w:tc>
      </w:tr>
    </w:tbl>
    <w:p w:rsidR="00826D98" w:rsidRPr="00BF074B" w:rsidRDefault="00826D98" w:rsidP="002E62BD">
      <w:pPr>
        <w:pStyle w:val="BodyText3"/>
        <w:rPr>
          <w:rFonts w:ascii="Arial" w:hAnsi="Arial" w:cs="Arial"/>
          <w:sz w:val="14"/>
          <w:szCs w:val="14"/>
        </w:rPr>
      </w:pPr>
    </w:p>
    <w:p w:rsidR="00826D98" w:rsidRPr="00BF074B" w:rsidRDefault="00826D98" w:rsidP="002E62BD">
      <w:pPr>
        <w:pStyle w:val="BodyText3"/>
        <w:rPr>
          <w:rFonts w:ascii="Arial" w:hAnsi="Arial" w:cs="Arial"/>
          <w:sz w:val="14"/>
          <w:szCs w:val="14"/>
        </w:rPr>
      </w:pPr>
    </w:p>
    <w:p w:rsidR="00826D98" w:rsidRPr="00BF074B" w:rsidRDefault="00826D98" w:rsidP="002E62BD">
      <w:pPr>
        <w:pStyle w:val="BodyText3"/>
        <w:rPr>
          <w:rFonts w:ascii="Arial" w:hAnsi="Arial" w:cs="Arial"/>
          <w:sz w:val="14"/>
          <w:szCs w:val="14"/>
        </w:rPr>
      </w:pPr>
    </w:p>
    <w:p w:rsidR="00826D98" w:rsidRPr="00BF074B" w:rsidRDefault="00826D98" w:rsidP="00826D98">
      <w:pPr>
        <w:jc w:val="center"/>
        <w:rPr>
          <w:sz w:val="16"/>
          <w:szCs w:val="16"/>
        </w:rPr>
      </w:pPr>
      <w:r w:rsidRPr="00BF074B">
        <w:rPr>
          <w:rFonts w:cs="Times New Roman"/>
          <w:b/>
          <w:bCs/>
          <w:snapToGrid w:val="0"/>
          <w:sz w:val="16"/>
          <w:szCs w:val="16"/>
        </w:rPr>
        <w:t>Percentage Distribution of Households in Palestine by Wastewater Disposal Method and Region, 2015</w:t>
      </w:r>
    </w:p>
    <w:tbl>
      <w:tblPr>
        <w:tblW w:w="5188" w:type="dxa"/>
        <w:jc w:val="center"/>
        <w:tblBorders>
          <w:top w:val="single" w:sz="4" w:space="0" w:color="auto"/>
          <w:bottom w:val="single" w:sz="4" w:space="0" w:color="auto"/>
          <w:insideH w:val="single" w:sz="4" w:space="0" w:color="auto"/>
        </w:tblBorders>
        <w:tblLayout w:type="fixed"/>
        <w:tblCellMar>
          <w:left w:w="57" w:type="dxa"/>
          <w:right w:w="57" w:type="dxa"/>
        </w:tblCellMar>
        <w:tblLook w:val="0000"/>
      </w:tblPr>
      <w:tblGrid>
        <w:gridCol w:w="1141"/>
        <w:gridCol w:w="925"/>
        <w:gridCol w:w="994"/>
        <w:gridCol w:w="994"/>
        <w:gridCol w:w="567"/>
        <w:gridCol w:w="567"/>
      </w:tblGrid>
      <w:tr w:rsidR="00826D98" w:rsidRPr="00BF074B" w:rsidTr="001C20A9">
        <w:trPr>
          <w:trHeight w:hRule="exact" w:val="340"/>
          <w:jc w:val="center"/>
        </w:trPr>
        <w:tc>
          <w:tcPr>
            <w:tcW w:w="1141" w:type="dxa"/>
            <w:vMerge w:val="restart"/>
            <w:tcBorders>
              <w:top w:val="single" w:sz="4" w:space="0" w:color="auto"/>
              <w:left w:val="single" w:sz="4" w:space="0" w:color="auto"/>
              <w:bottom w:val="single" w:sz="4" w:space="0" w:color="auto"/>
              <w:right w:val="single" w:sz="4" w:space="0" w:color="auto"/>
            </w:tcBorders>
            <w:vAlign w:val="center"/>
          </w:tcPr>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ind w:left="73"/>
              <w:textAlignment w:val="baseline"/>
              <w:rPr>
                <w:rtl/>
                <w:lang w:val="en-GB"/>
              </w:rPr>
            </w:pPr>
            <w:r w:rsidRPr="00BF074B">
              <w:t>Region</w:t>
            </w:r>
          </w:p>
        </w:tc>
        <w:tc>
          <w:tcPr>
            <w:tcW w:w="4047" w:type="dxa"/>
            <w:gridSpan w:val="5"/>
            <w:tcBorders>
              <w:top w:val="single" w:sz="4" w:space="0" w:color="auto"/>
              <w:left w:val="single" w:sz="4" w:space="0" w:color="auto"/>
              <w:bottom w:val="single" w:sz="4" w:space="0" w:color="auto"/>
              <w:right w:val="single" w:sz="4" w:space="0" w:color="auto"/>
            </w:tcBorders>
            <w:vAlign w:val="center"/>
          </w:tcPr>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textAlignment w:val="baseline"/>
            </w:pPr>
            <w:r w:rsidRPr="00BF074B">
              <w:t>Wastewater Disposal Method</w:t>
            </w:r>
          </w:p>
        </w:tc>
      </w:tr>
      <w:tr w:rsidR="00826D98" w:rsidRPr="00BF074B" w:rsidTr="001C20A9">
        <w:trPr>
          <w:trHeight w:hRule="exact" w:val="329"/>
          <w:jc w:val="center"/>
        </w:trPr>
        <w:tc>
          <w:tcPr>
            <w:tcW w:w="1141" w:type="dxa"/>
            <w:vMerge/>
            <w:tcBorders>
              <w:top w:val="single" w:sz="4" w:space="0" w:color="auto"/>
              <w:left w:val="single" w:sz="4" w:space="0" w:color="auto"/>
              <w:bottom w:val="single" w:sz="4" w:space="0" w:color="auto"/>
              <w:right w:val="single" w:sz="4" w:space="0" w:color="auto"/>
            </w:tcBorders>
            <w:vAlign w:val="center"/>
          </w:tcPr>
          <w:p w:rsidR="00826D98" w:rsidRPr="00BF074B" w:rsidRDefault="00826D98" w:rsidP="001C20A9">
            <w:pPr>
              <w:rPr>
                <w:rFonts w:cs="Times New Roman"/>
                <w:sz w:val="14"/>
                <w:szCs w:val="14"/>
              </w:rPr>
            </w:pPr>
          </w:p>
        </w:tc>
        <w:tc>
          <w:tcPr>
            <w:tcW w:w="925" w:type="dxa"/>
            <w:tcBorders>
              <w:top w:val="single" w:sz="4" w:space="0" w:color="auto"/>
              <w:left w:val="single" w:sz="4" w:space="0" w:color="auto"/>
              <w:bottom w:val="single" w:sz="4" w:space="0" w:color="auto"/>
              <w:right w:val="single" w:sz="4" w:space="0" w:color="auto"/>
            </w:tcBorders>
            <w:vAlign w:val="center"/>
          </w:tcPr>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Pr>
            </w:pPr>
            <w:r w:rsidRPr="00BF074B">
              <w:rPr>
                <w:rFonts w:cs="Simplified Arabic"/>
                <w:b w:val="0"/>
                <w:bCs w:val="0"/>
              </w:rPr>
              <w:t>Wastewater</w:t>
            </w:r>
            <w:r w:rsidRPr="00BF074B">
              <w:rPr>
                <w:rFonts w:cs="Simplified Arabic"/>
                <w:b w:val="0"/>
                <w:bCs w:val="0"/>
                <w:rtl/>
              </w:rPr>
              <w:t xml:space="preserve"> </w:t>
            </w:r>
            <w:r w:rsidRPr="00BF074B">
              <w:rPr>
                <w:rFonts w:cs="Simplified Arabic"/>
                <w:b w:val="0"/>
                <w:bCs w:val="0"/>
              </w:rPr>
              <w:t>Network</w:t>
            </w:r>
          </w:p>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Pr>
            </w:pPr>
          </w:p>
        </w:tc>
        <w:tc>
          <w:tcPr>
            <w:tcW w:w="994" w:type="dxa"/>
            <w:tcBorders>
              <w:top w:val="single" w:sz="4" w:space="0" w:color="auto"/>
              <w:left w:val="single" w:sz="4" w:space="0" w:color="auto"/>
              <w:bottom w:val="single" w:sz="4" w:space="0" w:color="auto"/>
              <w:right w:val="single" w:sz="4" w:space="0" w:color="auto"/>
            </w:tcBorders>
            <w:vAlign w:val="center"/>
          </w:tcPr>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Pr>
            </w:pPr>
            <w:r w:rsidRPr="00BF074B">
              <w:rPr>
                <w:rFonts w:cs="Simplified Arabic"/>
                <w:b w:val="0"/>
                <w:bCs w:val="0"/>
              </w:rPr>
              <w:t xml:space="preserve"> Porous Cesspit</w:t>
            </w:r>
          </w:p>
        </w:tc>
        <w:tc>
          <w:tcPr>
            <w:tcW w:w="994" w:type="dxa"/>
            <w:tcBorders>
              <w:top w:val="single" w:sz="4" w:space="0" w:color="auto"/>
              <w:left w:val="single" w:sz="4" w:space="0" w:color="auto"/>
              <w:bottom w:val="single" w:sz="4" w:space="0" w:color="auto"/>
              <w:right w:val="single" w:sz="4" w:space="0" w:color="auto"/>
            </w:tcBorders>
            <w:vAlign w:val="center"/>
          </w:tcPr>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tl/>
              </w:rPr>
            </w:pPr>
            <w:r w:rsidRPr="00BF074B">
              <w:rPr>
                <w:rFonts w:cs="Simplified Arabic"/>
                <w:b w:val="0"/>
                <w:bCs w:val="0"/>
              </w:rPr>
              <w:t>Tight Cesspit</w:t>
            </w:r>
          </w:p>
        </w:tc>
        <w:tc>
          <w:tcPr>
            <w:tcW w:w="567" w:type="dxa"/>
            <w:tcBorders>
              <w:top w:val="single" w:sz="4" w:space="0" w:color="auto"/>
              <w:left w:val="single" w:sz="4" w:space="0" w:color="auto"/>
              <w:bottom w:val="single" w:sz="4" w:space="0" w:color="auto"/>
              <w:right w:val="nil"/>
            </w:tcBorders>
            <w:vAlign w:val="center"/>
          </w:tcPr>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tl/>
              </w:rPr>
            </w:pPr>
            <w:r w:rsidRPr="00BF074B">
              <w:rPr>
                <w:rFonts w:cs="Simplified Arabic"/>
                <w:b w:val="0"/>
                <w:bCs w:val="0"/>
              </w:rPr>
              <w:t>Other</w:t>
            </w:r>
          </w:p>
        </w:tc>
        <w:tc>
          <w:tcPr>
            <w:tcW w:w="567" w:type="dxa"/>
            <w:tcBorders>
              <w:top w:val="single" w:sz="4" w:space="0" w:color="auto"/>
              <w:left w:val="single" w:sz="4" w:space="0" w:color="auto"/>
              <w:bottom w:val="single" w:sz="4" w:space="0" w:color="auto"/>
              <w:right w:val="single" w:sz="4" w:space="0" w:color="auto"/>
            </w:tcBorders>
            <w:vAlign w:val="center"/>
          </w:tcPr>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Pr>
            </w:pPr>
            <w:r w:rsidRPr="00BF074B">
              <w:rPr>
                <w:rFonts w:cs="Simplified Arabic"/>
                <w:b w:val="0"/>
                <w:bCs w:val="0"/>
              </w:rPr>
              <w:t>Total</w:t>
            </w:r>
          </w:p>
        </w:tc>
      </w:tr>
      <w:tr w:rsidR="00826D98" w:rsidRPr="00BF074B" w:rsidTr="001C20A9">
        <w:trPr>
          <w:trHeight w:hRule="exact" w:val="227"/>
          <w:jc w:val="center"/>
        </w:trPr>
        <w:tc>
          <w:tcPr>
            <w:tcW w:w="1141" w:type="dxa"/>
            <w:tcBorders>
              <w:top w:val="single" w:sz="4" w:space="0" w:color="auto"/>
              <w:left w:val="single" w:sz="4" w:space="0" w:color="auto"/>
              <w:bottom w:val="nil"/>
              <w:right w:val="single" w:sz="4" w:space="0" w:color="auto"/>
            </w:tcBorders>
            <w:vAlign w:val="center"/>
          </w:tcPr>
          <w:p w:rsidR="00826D98" w:rsidRPr="00BF074B" w:rsidRDefault="00826D98" w:rsidP="001C20A9">
            <w:pPr>
              <w:rPr>
                <w:rFonts w:cs="Times New Roman"/>
                <w:b/>
                <w:bCs/>
                <w:sz w:val="14"/>
                <w:szCs w:val="14"/>
                <w:rtl/>
                <w:lang w:val="en-GB"/>
              </w:rPr>
            </w:pPr>
            <w:r w:rsidRPr="00BF074B">
              <w:rPr>
                <w:rFonts w:cs="Times New Roman"/>
                <w:b/>
                <w:bCs/>
                <w:sz w:val="14"/>
                <w:szCs w:val="14"/>
              </w:rPr>
              <w:t>Palestine</w:t>
            </w:r>
          </w:p>
        </w:tc>
        <w:tc>
          <w:tcPr>
            <w:tcW w:w="925" w:type="dxa"/>
            <w:tcBorders>
              <w:top w:val="single" w:sz="4" w:space="0" w:color="auto"/>
              <w:left w:val="single" w:sz="4" w:space="0" w:color="auto"/>
              <w:bottom w:val="nil"/>
              <w:right w:val="nil"/>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53.9</w:t>
            </w:r>
          </w:p>
        </w:tc>
        <w:tc>
          <w:tcPr>
            <w:tcW w:w="994" w:type="dxa"/>
            <w:tcBorders>
              <w:top w:val="single" w:sz="4" w:space="0" w:color="auto"/>
              <w:left w:val="nil"/>
              <w:bottom w:val="nil"/>
              <w:right w:val="nil"/>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31.8</w:t>
            </w:r>
          </w:p>
        </w:tc>
        <w:tc>
          <w:tcPr>
            <w:tcW w:w="994" w:type="dxa"/>
            <w:tcBorders>
              <w:top w:val="single" w:sz="4" w:space="0" w:color="auto"/>
              <w:left w:val="nil"/>
              <w:bottom w:val="nil"/>
              <w:right w:val="nil"/>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13.5</w:t>
            </w:r>
          </w:p>
        </w:tc>
        <w:tc>
          <w:tcPr>
            <w:tcW w:w="567" w:type="dxa"/>
            <w:tcBorders>
              <w:top w:val="single" w:sz="4" w:space="0" w:color="auto"/>
              <w:left w:val="nil"/>
              <w:bottom w:val="nil"/>
              <w:right w:val="nil"/>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0.8</w:t>
            </w:r>
          </w:p>
        </w:tc>
        <w:tc>
          <w:tcPr>
            <w:tcW w:w="567" w:type="dxa"/>
            <w:tcBorders>
              <w:top w:val="single" w:sz="4" w:space="0" w:color="auto"/>
              <w:left w:val="nil"/>
              <w:bottom w:val="nil"/>
              <w:right w:val="single" w:sz="4" w:space="0" w:color="auto"/>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100</w:t>
            </w:r>
          </w:p>
        </w:tc>
      </w:tr>
      <w:tr w:rsidR="00826D98" w:rsidRPr="00BF074B" w:rsidTr="001C20A9">
        <w:trPr>
          <w:trHeight w:hRule="exact" w:val="227"/>
          <w:jc w:val="center"/>
        </w:trPr>
        <w:tc>
          <w:tcPr>
            <w:tcW w:w="1141" w:type="dxa"/>
            <w:tcBorders>
              <w:top w:val="nil"/>
              <w:left w:val="single" w:sz="4" w:space="0" w:color="auto"/>
              <w:bottom w:val="nil"/>
              <w:right w:val="single" w:sz="4" w:space="0" w:color="auto"/>
            </w:tcBorders>
            <w:vAlign w:val="center"/>
          </w:tcPr>
          <w:p w:rsidR="00826D98" w:rsidRPr="00BF074B" w:rsidRDefault="00826D98" w:rsidP="001C20A9">
            <w:pPr>
              <w:rPr>
                <w:rFonts w:cs="Times New Roman"/>
                <w:sz w:val="14"/>
                <w:szCs w:val="14"/>
                <w:rtl/>
                <w:lang w:val="en-GB"/>
              </w:rPr>
            </w:pPr>
            <w:r w:rsidRPr="00BF074B">
              <w:rPr>
                <w:rFonts w:cs="Times New Roman"/>
                <w:sz w:val="14"/>
                <w:szCs w:val="14"/>
              </w:rPr>
              <w:t>West Bank</w:t>
            </w:r>
          </w:p>
        </w:tc>
        <w:tc>
          <w:tcPr>
            <w:tcW w:w="925" w:type="dxa"/>
            <w:tcBorders>
              <w:top w:val="nil"/>
              <w:left w:val="single" w:sz="4" w:space="0" w:color="auto"/>
              <w:bottom w:val="nil"/>
              <w:right w:val="nil"/>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38.4</w:t>
            </w:r>
          </w:p>
        </w:tc>
        <w:tc>
          <w:tcPr>
            <w:tcW w:w="994" w:type="dxa"/>
            <w:tcBorders>
              <w:top w:val="nil"/>
              <w:left w:val="nil"/>
              <w:bottom w:val="nil"/>
              <w:right w:val="nil"/>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43.3</w:t>
            </w:r>
          </w:p>
        </w:tc>
        <w:tc>
          <w:tcPr>
            <w:tcW w:w="994" w:type="dxa"/>
            <w:tcBorders>
              <w:top w:val="nil"/>
              <w:left w:val="nil"/>
              <w:bottom w:val="nil"/>
              <w:right w:val="nil"/>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17.1</w:t>
            </w:r>
          </w:p>
        </w:tc>
        <w:tc>
          <w:tcPr>
            <w:tcW w:w="567" w:type="dxa"/>
            <w:tcBorders>
              <w:top w:val="nil"/>
              <w:left w:val="nil"/>
              <w:bottom w:val="nil"/>
              <w:right w:val="nil"/>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1.2</w:t>
            </w:r>
          </w:p>
        </w:tc>
        <w:tc>
          <w:tcPr>
            <w:tcW w:w="567" w:type="dxa"/>
            <w:tcBorders>
              <w:top w:val="nil"/>
              <w:left w:val="nil"/>
              <w:bottom w:val="nil"/>
              <w:right w:val="single" w:sz="4" w:space="0" w:color="auto"/>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100</w:t>
            </w:r>
          </w:p>
        </w:tc>
      </w:tr>
      <w:tr w:rsidR="00826D98" w:rsidRPr="00BF074B" w:rsidTr="001C20A9">
        <w:trPr>
          <w:trHeight w:hRule="exact" w:val="227"/>
          <w:jc w:val="center"/>
        </w:trPr>
        <w:tc>
          <w:tcPr>
            <w:tcW w:w="1141" w:type="dxa"/>
            <w:tcBorders>
              <w:top w:val="nil"/>
              <w:left w:val="single" w:sz="4" w:space="0" w:color="auto"/>
              <w:bottom w:val="single" w:sz="4" w:space="0" w:color="auto"/>
              <w:right w:val="single" w:sz="4" w:space="0" w:color="auto"/>
            </w:tcBorders>
            <w:vAlign w:val="center"/>
          </w:tcPr>
          <w:p w:rsidR="00826D98" w:rsidRPr="00BF074B" w:rsidRDefault="00826D98" w:rsidP="001C20A9">
            <w:pPr>
              <w:rPr>
                <w:rFonts w:cs="Times New Roman"/>
                <w:sz w:val="14"/>
                <w:szCs w:val="14"/>
                <w:rtl/>
                <w:lang w:val="en-GB"/>
              </w:rPr>
            </w:pPr>
            <w:r w:rsidRPr="00BF074B">
              <w:rPr>
                <w:rFonts w:cs="Times New Roman"/>
                <w:sz w:val="14"/>
                <w:szCs w:val="14"/>
              </w:rPr>
              <w:t>Gaza Strip</w:t>
            </w:r>
          </w:p>
        </w:tc>
        <w:tc>
          <w:tcPr>
            <w:tcW w:w="925" w:type="dxa"/>
            <w:tcBorders>
              <w:top w:val="nil"/>
              <w:left w:val="single" w:sz="4" w:space="0" w:color="auto"/>
              <w:bottom w:val="single" w:sz="4" w:space="0" w:color="auto"/>
              <w:right w:val="nil"/>
            </w:tcBorders>
            <w:vAlign w:val="center"/>
          </w:tcPr>
          <w:p w:rsidR="00826D98" w:rsidRPr="00BF074B" w:rsidRDefault="00826D98" w:rsidP="000A7326">
            <w:pPr>
              <w:jc w:val="right"/>
              <w:rPr>
                <w:rFonts w:ascii="Arial" w:hAnsi="Arial" w:cs="Arial"/>
                <w:sz w:val="14"/>
                <w:szCs w:val="14"/>
              </w:rPr>
            </w:pPr>
            <w:r w:rsidRPr="00BF074B">
              <w:rPr>
                <w:rFonts w:ascii="Arial" w:hAnsi="Arial" w:cs="Arial"/>
                <w:sz w:val="14"/>
                <w:szCs w:val="14"/>
              </w:rPr>
              <w:t>83.5</w:t>
            </w:r>
          </w:p>
          <w:p w:rsidR="00826D98" w:rsidRPr="00BF074B" w:rsidRDefault="00826D98" w:rsidP="000A7326">
            <w:pPr>
              <w:ind w:left="57"/>
              <w:jc w:val="right"/>
              <w:rPr>
                <w:rFonts w:ascii="Arial" w:hAnsi="Arial" w:cs="Arial"/>
                <w:sz w:val="14"/>
                <w:szCs w:val="14"/>
              </w:rPr>
            </w:pPr>
          </w:p>
        </w:tc>
        <w:tc>
          <w:tcPr>
            <w:tcW w:w="994" w:type="dxa"/>
            <w:tcBorders>
              <w:top w:val="nil"/>
              <w:left w:val="nil"/>
              <w:bottom w:val="single" w:sz="4" w:space="0" w:color="auto"/>
              <w:right w:val="nil"/>
            </w:tcBorders>
            <w:vAlign w:val="center"/>
          </w:tcPr>
          <w:p w:rsidR="00826D98" w:rsidRPr="00BF074B" w:rsidRDefault="00826D98" w:rsidP="000A7326">
            <w:pPr>
              <w:jc w:val="right"/>
              <w:rPr>
                <w:rFonts w:ascii="Arial" w:hAnsi="Arial" w:cs="Arial"/>
                <w:sz w:val="14"/>
                <w:szCs w:val="14"/>
              </w:rPr>
            </w:pPr>
            <w:r w:rsidRPr="00BF074B">
              <w:rPr>
                <w:rFonts w:ascii="Arial" w:hAnsi="Arial" w:cs="Arial"/>
                <w:sz w:val="14"/>
                <w:szCs w:val="14"/>
              </w:rPr>
              <w:t>9.8</w:t>
            </w:r>
          </w:p>
          <w:p w:rsidR="00826D98" w:rsidRPr="00BF074B" w:rsidRDefault="00826D98" w:rsidP="000A7326">
            <w:pPr>
              <w:ind w:left="57"/>
              <w:jc w:val="right"/>
              <w:rPr>
                <w:rFonts w:ascii="Arial" w:hAnsi="Arial" w:cs="Arial"/>
                <w:sz w:val="14"/>
                <w:szCs w:val="14"/>
              </w:rPr>
            </w:pPr>
          </w:p>
        </w:tc>
        <w:tc>
          <w:tcPr>
            <w:tcW w:w="994" w:type="dxa"/>
            <w:tcBorders>
              <w:top w:val="nil"/>
              <w:left w:val="nil"/>
              <w:bottom w:val="single" w:sz="4" w:space="0" w:color="auto"/>
              <w:right w:val="nil"/>
            </w:tcBorders>
            <w:vAlign w:val="center"/>
          </w:tcPr>
          <w:p w:rsidR="00826D98" w:rsidRPr="00BF074B" w:rsidRDefault="00826D98" w:rsidP="000A7326">
            <w:pPr>
              <w:jc w:val="right"/>
              <w:rPr>
                <w:rFonts w:ascii="Arial" w:hAnsi="Arial" w:cs="Arial"/>
                <w:sz w:val="14"/>
                <w:szCs w:val="14"/>
              </w:rPr>
            </w:pPr>
            <w:r w:rsidRPr="00BF074B">
              <w:rPr>
                <w:rFonts w:ascii="Arial" w:hAnsi="Arial" w:cs="Arial"/>
                <w:sz w:val="14"/>
                <w:szCs w:val="14"/>
              </w:rPr>
              <w:t>6.7</w:t>
            </w:r>
          </w:p>
          <w:p w:rsidR="00826D98" w:rsidRPr="00BF074B" w:rsidRDefault="00826D98" w:rsidP="000A7326">
            <w:pPr>
              <w:ind w:left="57"/>
              <w:jc w:val="right"/>
              <w:rPr>
                <w:rFonts w:ascii="Arial" w:hAnsi="Arial" w:cs="Arial"/>
                <w:sz w:val="14"/>
                <w:szCs w:val="14"/>
              </w:rPr>
            </w:pPr>
          </w:p>
        </w:tc>
        <w:tc>
          <w:tcPr>
            <w:tcW w:w="567" w:type="dxa"/>
            <w:tcBorders>
              <w:top w:val="nil"/>
              <w:left w:val="nil"/>
              <w:bottom w:val="single" w:sz="4" w:space="0" w:color="auto"/>
              <w:right w:val="nil"/>
            </w:tcBorders>
            <w:vAlign w:val="center"/>
          </w:tcPr>
          <w:p w:rsidR="00826D98" w:rsidRPr="00BF074B" w:rsidRDefault="00826D98" w:rsidP="000A7326">
            <w:pPr>
              <w:jc w:val="right"/>
              <w:rPr>
                <w:rFonts w:ascii="Arial" w:hAnsi="Arial" w:cs="Arial"/>
                <w:sz w:val="14"/>
                <w:szCs w:val="14"/>
              </w:rPr>
            </w:pPr>
            <w:r w:rsidRPr="00BF074B">
              <w:rPr>
                <w:rFonts w:ascii="Arial" w:hAnsi="Arial" w:cs="Arial"/>
                <w:sz w:val="14"/>
                <w:szCs w:val="14"/>
              </w:rPr>
              <w:t>0.0</w:t>
            </w:r>
          </w:p>
          <w:p w:rsidR="00826D98" w:rsidRPr="00BF074B" w:rsidRDefault="00826D98" w:rsidP="000A7326">
            <w:pPr>
              <w:jc w:val="right"/>
              <w:rPr>
                <w:rFonts w:ascii="Arial" w:hAnsi="Arial" w:cs="Arial"/>
                <w:sz w:val="14"/>
                <w:szCs w:val="14"/>
                <w:rtl/>
              </w:rPr>
            </w:pPr>
          </w:p>
        </w:tc>
        <w:tc>
          <w:tcPr>
            <w:tcW w:w="567" w:type="dxa"/>
            <w:tcBorders>
              <w:top w:val="nil"/>
              <w:left w:val="nil"/>
              <w:bottom w:val="single" w:sz="4" w:space="0" w:color="auto"/>
              <w:right w:val="single" w:sz="4" w:space="0" w:color="auto"/>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100</w:t>
            </w:r>
          </w:p>
        </w:tc>
      </w:tr>
    </w:tbl>
    <w:p w:rsidR="00826D98" w:rsidRPr="00BF074B" w:rsidRDefault="00826D98" w:rsidP="00826D98">
      <w:pPr>
        <w:pStyle w:val="Heading6"/>
        <w:jc w:val="left"/>
        <w:rPr>
          <w:b w:val="0"/>
          <w:bCs w:val="0"/>
          <w:color w:val="auto"/>
          <w:sz w:val="12"/>
          <w:szCs w:val="12"/>
        </w:rPr>
      </w:pPr>
    </w:p>
    <w:p w:rsidR="00826D98" w:rsidRPr="00BF074B" w:rsidRDefault="00826D98" w:rsidP="00826D98">
      <w:pPr>
        <w:jc w:val="center"/>
        <w:rPr>
          <w:rFonts w:cs="Times New Roman"/>
          <w:b/>
          <w:bCs/>
          <w:snapToGrid w:val="0"/>
          <w:sz w:val="16"/>
          <w:szCs w:val="16"/>
          <w:rtl/>
        </w:rPr>
      </w:pPr>
    </w:p>
    <w:p w:rsidR="00826D98" w:rsidRPr="00BF074B" w:rsidRDefault="00826D98" w:rsidP="00826D98">
      <w:pPr>
        <w:jc w:val="center"/>
      </w:pPr>
      <w:r w:rsidRPr="00BF074B">
        <w:rPr>
          <w:b/>
          <w:bCs/>
          <w:sz w:val="16"/>
          <w:szCs w:val="16"/>
        </w:rPr>
        <w:t>Percentage of Economic Establishments in Palestine by Mean of Obtaining Water and Region, 2015</w:t>
      </w:r>
    </w:p>
    <w:tbl>
      <w:tblPr>
        <w:tblW w:w="5029" w:type="dxa"/>
        <w:jc w:val="center"/>
        <w:tblBorders>
          <w:top w:val="single" w:sz="4" w:space="0" w:color="auto"/>
          <w:bottom w:val="single" w:sz="4" w:space="0" w:color="auto"/>
          <w:insideH w:val="single" w:sz="4" w:space="0" w:color="auto"/>
        </w:tblBorders>
        <w:tblLayout w:type="fixed"/>
        <w:tblCellMar>
          <w:left w:w="57" w:type="dxa"/>
          <w:right w:w="57" w:type="dxa"/>
        </w:tblCellMar>
        <w:tblLook w:val="0000"/>
      </w:tblPr>
      <w:tblGrid>
        <w:gridCol w:w="758"/>
        <w:gridCol w:w="850"/>
        <w:gridCol w:w="790"/>
        <w:gridCol w:w="911"/>
        <w:gridCol w:w="992"/>
        <w:gridCol w:w="728"/>
      </w:tblGrid>
      <w:tr w:rsidR="00826D98" w:rsidRPr="00BF074B" w:rsidTr="001C20A9">
        <w:trPr>
          <w:trHeight w:hRule="exact" w:val="340"/>
          <w:jc w:val="center"/>
        </w:trPr>
        <w:tc>
          <w:tcPr>
            <w:tcW w:w="758" w:type="dxa"/>
            <w:vMerge w:val="restart"/>
            <w:tcBorders>
              <w:top w:val="single" w:sz="4" w:space="0" w:color="auto"/>
              <w:left w:val="single" w:sz="4" w:space="0" w:color="auto"/>
              <w:bottom w:val="single" w:sz="4" w:space="0" w:color="auto"/>
              <w:right w:val="single" w:sz="4" w:space="0" w:color="auto"/>
            </w:tcBorders>
            <w:vAlign w:val="center"/>
          </w:tcPr>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ind w:left="73"/>
              <w:textAlignment w:val="baseline"/>
              <w:rPr>
                <w:rtl/>
                <w:lang w:val="en-GB"/>
              </w:rPr>
            </w:pPr>
            <w:r w:rsidRPr="00BF074B">
              <w:t>Region</w:t>
            </w:r>
          </w:p>
        </w:tc>
        <w:tc>
          <w:tcPr>
            <w:tcW w:w="4271" w:type="dxa"/>
            <w:gridSpan w:val="5"/>
            <w:tcBorders>
              <w:top w:val="single" w:sz="4" w:space="0" w:color="auto"/>
              <w:left w:val="single" w:sz="4" w:space="0" w:color="auto"/>
              <w:bottom w:val="single" w:sz="4" w:space="0" w:color="auto"/>
              <w:right w:val="single" w:sz="4" w:space="0" w:color="auto"/>
            </w:tcBorders>
            <w:vAlign w:val="center"/>
          </w:tcPr>
          <w:p w:rsidR="00826D98" w:rsidRPr="00BF074B" w:rsidRDefault="00826D98" w:rsidP="001C20A9">
            <w:pPr>
              <w:jc w:val="center"/>
              <w:rPr>
                <w:b/>
                <w:bCs/>
                <w:sz w:val="16"/>
                <w:szCs w:val="16"/>
              </w:rPr>
            </w:pPr>
            <w:r w:rsidRPr="00BF074B">
              <w:rPr>
                <w:rFonts w:cs="Times New Roman"/>
                <w:b/>
                <w:bCs/>
                <w:sz w:val="16"/>
                <w:szCs w:val="16"/>
              </w:rPr>
              <w:t>Mean of Obtaining Water</w:t>
            </w:r>
          </w:p>
        </w:tc>
      </w:tr>
      <w:tr w:rsidR="00826D98" w:rsidRPr="00BF074B" w:rsidTr="001C20A9">
        <w:trPr>
          <w:trHeight w:hRule="exact" w:val="336"/>
          <w:jc w:val="center"/>
        </w:trPr>
        <w:tc>
          <w:tcPr>
            <w:tcW w:w="758" w:type="dxa"/>
            <w:vMerge/>
            <w:tcBorders>
              <w:top w:val="single" w:sz="4" w:space="0" w:color="auto"/>
              <w:left w:val="single" w:sz="4" w:space="0" w:color="auto"/>
              <w:bottom w:val="single" w:sz="4" w:space="0" w:color="auto"/>
              <w:right w:val="single" w:sz="4" w:space="0" w:color="auto"/>
            </w:tcBorders>
            <w:vAlign w:val="center"/>
          </w:tcPr>
          <w:p w:rsidR="00826D98" w:rsidRPr="00BF074B" w:rsidRDefault="00826D98" w:rsidP="001C20A9">
            <w:pPr>
              <w:rPr>
                <w:rFonts w:cs="Times New Roman"/>
                <w:sz w:val="14"/>
                <w:szCs w:val="14"/>
              </w:rPr>
            </w:pPr>
          </w:p>
        </w:tc>
        <w:tc>
          <w:tcPr>
            <w:tcW w:w="850" w:type="dxa"/>
            <w:tcBorders>
              <w:top w:val="single" w:sz="4" w:space="0" w:color="auto"/>
              <w:left w:val="single" w:sz="4" w:space="0" w:color="auto"/>
              <w:bottom w:val="single" w:sz="4" w:space="0" w:color="auto"/>
              <w:right w:val="single" w:sz="4" w:space="0" w:color="auto"/>
            </w:tcBorders>
            <w:vAlign w:val="center"/>
          </w:tcPr>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Pr>
            </w:pPr>
            <w:r w:rsidRPr="00BF074B">
              <w:rPr>
                <w:rFonts w:cs="Simplified Arabic"/>
                <w:b w:val="0"/>
                <w:bCs w:val="0"/>
              </w:rPr>
              <w:t>Public Water Network</w:t>
            </w:r>
          </w:p>
        </w:tc>
        <w:tc>
          <w:tcPr>
            <w:tcW w:w="790" w:type="dxa"/>
            <w:tcBorders>
              <w:top w:val="single" w:sz="4" w:space="0" w:color="auto"/>
              <w:left w:val="single" w:sz="4" w:space="0" w:color="auto"/>
              <w:bottom w:val="single" w:sz="4" w:space="0" w:color="auto"/>
              <w:right w:val="single" w:sz="4" w:space="0" w:color="auto"/>
            </w:tcBorders>
          </w:tcPr>
          <w:p w:rsidR="00826D98" w:rsidRPr="00BF074B" w:rsidRDefault="00826D98" w:rsidP="001C20A9">
            <w:pPr>
              <w:overflowPunct/>
              <w:autoSpaceDE/>
              <w:autoSpaceDN/>
              <w:adjustRightInd/>
              <w:jc w:val="center"/>
              <w:textAlignment w:val="auto"/>
              <w:rPr>
                <w:sz w:val="14"/>
                <w:szCs w:val="14"/>
              </w:rPr>
            </w:pPr>
            <w:r w:rsidRPr="00BF074B">
              <w:rPr>
                <w:sz w:val="14"/>
                <w:szCs w:val="14"/>
              </w:rPr>
              <w:t>Water Tanks</w:t>
            </w:r>
          </w:p>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Pr>
            </w:pPr>
          </w:p>
        </w:tc>
        <w:tc>
          <w:tcPr>
            <w:tcW w:w="911" w:type="dxa"/>
            <w:tcBorders>
              <w:top w:val="single" w:sz="4" w:space="0" w:color="auto"/>
              <w:left w:val="single" w:sz="4" w:space="0" w:color="auto"/>
              <w:bottom w:val="single" w:sz="4" w:space="0" w:color="auto"/>
              <w:right w:val="single" w:sz="4" w:space="0" w:color="auto"/>
            </w:tcBorders>
            <w:vAlign w:val="center"/>
          </w:tcPr>
          <w:p w:rsidR="00826D98" w:rsidRPr="00BF074B" w:rsidRDefault="00826D98" w:rsidP="001C20A9">
            <w:pPr>
              <w:overflowPunct/>
              <w:autoSpaceDE/>
              <w:autoSpaceDN/>
              <w:adjustRightInd/>
              <w:jc w:val="center"/>
              <w:textAlignment w:val="auto"/>
              <w:rPr>
                <w:sz w:val="14"/>
                <w:szCs w:val="14"/>
              </w:rPr>
            </w:pPr>
            <w:r w:rsidRPr="00BF074B">
              <w:rPr>
                <w:sz w:val="14"/>
                <w:szCs w:val="14"/>
              </w:rPr>
              <w:t>Domestic  Well</w:t>
            </w:r>
          </w:p>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Pr>
            </w:pPr>
          </w:p>
        </w:tc>
        <w:tc>
          <w:tcPr>
            <w:tcW w:w="992" w:type="dxa"/>
            <w:tcBorders>
              <w:top w:val="single" w:sz="4" w:space="0" w:color="auto"/>
              <w:left w:val="single" w:sz="4" w:space="0" w:color="auto"/>
              <w:bottom w:val="single" w:sz="4" w:space="0" w:color="auto"/>
              <w:right w:val="single" w:sz="4" w:space="0" w:color="auto"/>
            </w:tcBorders>
            <w:vAlign w:val="center"/>
          </w:tcPr>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Pr>
            </w:pPr>
            <w:r w:rsidRPr="00BF074B">
              <w:rPr>
                <w:rFonts w:cs="Simplified Arabic"/>
                <w:b w:val="0"/>
                <w:bCs w:val="0"/>
              </w:rPr>
              <w:t>Mineral Water and Gallons</w:t>
            </w:r>
          </w:p>
        </w:tc>
        <w:tc>
          <w:tcPr>
            <w:tcW w:w="728" w:type="dxa"/>
            <w:tcBorders>
              <w:top w:val="single" w:sz="4" w:space="0" w:color="auto"/>
              <w:left w:val="single" w:sz="4" w:space="0" w:color="auto"/>
              <w:bottom w:val="single" w:sz="4" w:space="0" w:color="auto"/>
              <w:right w:val="single" w:sz="4" w:space="0" w:color="auto"/>
            </w:tcBorders>
            <w:vAlign w:val="center"/>
          </w:tcPr>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tl/>
              </w:rPr>
            </w:pPr>
            <w:r w:rsidRPr="00BF074B">
              <w:rPr>
                <w:rFonts w:cs="Simplified Arabic"/>
                <w:b w:val="0"/>
                <w:bCs w:val="0"/>
              </w:rPr>
              <w:t>Other</w:t>
            </w:r>
          </w:p>
        </w:tc>
      </w:tr>
      <w:tr w:rsidR="00826D98" w:rsidRPr="00BF074B" w:rsidTr="001C20A9">
        <w:trPr>
          <w:trHeight w:hRule="exact" w:val="227"/>
          <w:jc w:val="center"/>
        </w:trPr>
        <w:tc>
          <w:tcPr>
            <w:tcW w:w="758" w:type="dxa"/>
            <w:tcBorders>
              <w:top w:val="single" w:sz="4" w:space="0" w:color="auto"/>
              <w:left w:val="single" w:sz="4" w:space="0" w:color="auto"/>
              <w:bottom w:val="nil"/>
              <w:right w:val="single" w:sz="4" w:space="0" w:color="auto"/>
            </w:tcBorders>
            <w:vAlign w:val="center"/>
          </w:tcPr>
          <w:p w:rsidR="00826D98" w:rsidRPr="00BF074B" w:rsidRDefault="00826D98" w:rsidP="001C20A9">
            <w:pPr>
              <w:rPr>
                <w:rFonts w:cs="Times New Roman"/>
                <w:b/>
                <w:bCs/>
                <w:sz w:val="14"/>
                <w:szCs w:val="14"/>
                <w:rtl/>
                <w:lang w:val="en-GB"/>
              </w:rPr>
            </w:pPr>
            <w:r w:rsidRPr="00BF074B">
              <w:rPr>
                <w:rFonts w:cs="Times New Roman"/>
                <w:b/>
                <w:bCs/>
                <w:sz w:val="14"/>
                <w:szCs w:val="14"/>
              </w:rPr>
              <w:t>Palestine</w:t>
            </w:r>
          </w:p>
        </w:tc>
        <w:tc>
          <w:tcPr>
            <w:tcW w:w="850" w:type="dxa"/>
            <w:tcBorders>
              <w:top w:val="single" w:sz="4" w:space="0" w:color="auto"/>
              <w:left w:val="single" w:sz="4" w:space="0" w:color="auto"/>
              <w:bottom w:val="nil"/>
              <w:right w:val="nil"/>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83.4</w:t>
            </w:r>
          </w:p>
        </w:tc>
        <w:tc>
          <w:tcPr>
            <w:tcW w:w="790" w:type="dxa"/>
            <w:tcBorders>
              <w:top w:val="single" w:sz="4" w:space="0" w:color="auto"/>
              <w:left w:val="nil"/>
              <w:bottom w:val="nil"/>
              <w:right w:val="nil"/>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13.6</w:t>
            </w:r>
          </w:p>
        </w:tc>
        <w:tc>
          <w:tcPr>
            <w:tcW w:w="911" w:type="dxa"/>
            <w:tcBorders>
              <w:top w:val="single" w:sz="4" w:space="0" w:color="auto"/>
              <w:left w:val="nil"/>
              <w:bottom w:val="nil"/>
              <w:right w:val="nil"/>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1.7</w:t>
            </w:r>
          </w:p>
        </w:tc>
        <w:tc>
          <w:tcPr>
            <w:tcW w:w="992" w:type="dxa"/>
            <w:tcBorders>
              <w:top w:val="single" w:sz="4" w:space="0" w:color="auto"/>
              <w:left w:val="nil"/>
              <w:bottom w:val="nil"/>
              <w:right w:val="nil"/>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14.9</w:t>
            </w:r>
          </w:p>
        </w:tc>
        <w:tc>
          <w:tcPr>
            <w:tcW w:w="728" w:type="dxa"/>
            <w:tcBorders>
              <w:top w:val="single" w:sz="4" w:space="0" w:color="auto"/>
              <w:left w:val="nil"/>
              <w:bottom w:val="nil"/>
              <w:right w:val="single" w:sz="4" w:space="0" w:color="auto"/>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2.4</w:t>
            </w:r>
          </w:p>
        </w:tc>
      </w:tr>
      <w:tr w:rsidR="00826D98" w:rsidRPr="00BF074B" w:rsidTr="001C20A9">
        <w:trPr>
          <w:trHeight w:hRule="exact" w:val="227"/>
          <w:jc w:val="center"/>
        </w:trPr>
        <w:tc>
          <w:tcPr>
            <w:tcW w:w="758" w:type="dxa"/>
            <w:tcBorders>
              <w:top w:val="nil"/>
              <w:left w:val="single" w:sz="4" w:space="0" w:color="auto"/>
              <w:bottom w:val="nil"/>
              <w:right w:val="single" w:sz="4" w:space="0" w:color="auto"/>
            </w:tcBorders>
            <w:vAlign w:val="center"/>
          </w:tcPr>
          <w:p w:rsidR="00826D98" w:rsidRPr="00BF074B" w:rsidRDefault="00826D98" w:rsidP="001C20A9">
            <w:pPr>
              <w:rPr>
                <w:rFonts w:cs="Times New Roman"/>
                <w:sz w:val="14"/>
                <w:szCs w:val="14"/>
                <w:rtl/>
                <w:lang w:val="en-GB"/>
              </w:rPr>
            </w:pPr>
            <w:r w:rsidRPr="00BF074B">
              <w:rPr>
                <w:rFonts w:cs="Times New Roman"/>
                <w:sz w:val="14"/>
                <w:szCs w:val="14"/>
              </w:rPr>
              <w:t>West Bank</w:t>
            </w:r>
          </w:p>
        </w:tc>
        <w:tc>
          <w:tcPr>
            <w:tcW w:w="850" w:type="dxa"/>
            <w:tcBorders>
              <w:top w:val="nil"/>
              <w:left w:val="single" w:sz="4" w:space="0" w:color="auto"/>
              <w:bottom w:val="nil"/>
              <w:right w:val="nil"/>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88.7</w:t>
            </w:r>
          </w:p>
        </w:tc>
        <w:tc>
          <w:tcPr>
            <w:tcW w:w="790" w:type="dxa"/>
            <w:tcBorders>
              <w:top w:val="nil"/>
              <w:left w:val="nil"/>
              <w:bottom w:val="nil"/>
              <w:right w:val="nil"/>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9.3</w:t>
            </w:r>
          </w:p>
        </w:tc>
        <w:tc>
          <w:tcPr>
            <w:tcW w:w="911" w:type="dxa"/>
            <w:tcBorders>
              <w:top w:val="nil"/>
              <w:left w:val="nil"/>
              <w:bottom w:val="nil"/>
              <w:right w:val="nil"/>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2.5</w:t>
            </w:r>
          </w:p>
        </w:tc>
        <w:tc>
          <w:tcPr>
            <w:tcW w:w="992" w:type="dxa"/>
            <w:tcBorders>
              <w:top w:val="nil"/>
              <w:left w:val="nil"/>
              <w:bottom w:val="nil"/>
              <w:right w:val="nil"/>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6.9</w:t>
            </w:r>
          </w:p>
        </w:tc>
        <w:tc>
          <w:tcPr>
            <w:tcW w:w="728" w:type="dxa"/>
            <w:tcBorders>
              <w:top w:val="nil"/>
              <w:left w:val="nil"/>
              <w:bottom w:val="nil"/>
              <w:right w:val="single" w:sz="4" w:space="0" w:color="auto"/>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1.8</w:t>
            </w:r>
          </w:p>
        </w:tc>
      </w:tr>
      <w:tr w:rsidR="00826D98" w:rsidRPr="00BF074B" w:rsidTr="001C20A9">
        <w:trPr>
          <w:trHeight w:hRule="exact" w:val="227"/>
          <w:jc w:val="center"/>
        </w:trPr>
        <w:tc>
          <w:tcPr>
            <w:tcW w:w="758" w:type="dxa"/>
            <w:tcBorders>
              <w:top w:val="nil"/>
              <w:left w:val="single" w:sz="4" w:space="0" w:color="auto"/>
              <w:bottom w:val="single" w:sz="4" w:space="0" w:color="auto"/>
              <w:right w:val="single" w:sz="4" w:space="0" w:color="auto"/>
            </w:tcBorders>
            <w:vAlign w:val="center"/>
          </w:tcPr>
          <w:p w:rsidR="00826D98" w:rsidRPr="00BF074B" w:rsidRDefault="00826D98" w:rsidP="001C20A9">
            <w:pPr>
              <w:rPr>
                <w:rFonts w:cs="Times New Roman"/>
                <w:sz w:val="14"/>
                <w:szCs w:val="14"/>
                <w:rtl/>
                <w:lang w:val="en-GB"/>
              </w:rPr>
            </w:pPr>
            <w:r w:rsidRPr="00BF074B">
              <w:rPr>
                <w:rFonts w:cs="Times New Roman"/>
                <w:sz w:val="14"/>
                <w:szCs w:val="14"/>
              </w:rPr>
              <w:t>Gaza Strip</w:t>
            </w:r>
          </w:p>
        </w:tc>
        <w:tc>
          <w:tcPr>
            <w:tcW w:w="850" w:type="dxa"/>
            <w:tcBorders>
              <w:top w:val="nil"/>
              <w:left w:val="single" w:sz="4" w:space="0" w:color="auto"/>
              <w:bottom w:val="single" w:sz="4" w:space="0" w:color="auto"/>
              <w:right w:val="nil"/>
            </w:tcBorders>
            <w:vAlign w:val="center"/>
          </w:tcPr>
          <w:p w:rsidR="00826D98" w:rsidRPr="00BF074B" w:rsidRDefault="00826D98" w:rsidP="000A7326">
            <w:pPr>
              <w:jc w:val="right"/>
              <w:rPr>
                <w:rFonts w:ascii="Arial" w:hAnsi="Arial" w:cs="Arial"/>
                <w:sz w:val="14"/>
                <w:szCs w:val="14"/>
              </w:rPr>
            </w:pPr>
            <w:r w:rsidRPr="00BF074B">
              <w:rPr>
                <w:rFonts w:ascii="Arial" w:hAnsi="Arial" w:cs="Arial"/>
                <w:sz w:val="14"/>
                <w:szCs w:val="14"/>
              </w:rPr>
              <w:t>72.2</w:t>
            </w:r>
          </w:p>
          <w:p w:rsidR="00826D98" w:rsidRPr="00BF074B" w:rsidRDefault="00826D98" w:rsidP="000A7326">
            <w:pPr>
              <w:ind w:left="57"/>
              <w:jc w:val="right"/>
              <w:rPr>
                <w:rFonts w:ascii="Arial" w:hAnsi="Arial" w:cs="Arial"/>
                <w:sz w:val="14"/>
                <w:szCs w:val="14"/>
              </w:rPr>
            </w:pPr>
          </w:p>
        </w:tc>
        <w:tc>
          <w:tcPr>
            <w:tcW w:w="790" w:type="dxa"/>
            <w:tcBorders>
              <w:top w:val="nil"/>
              <w:left w:val="nil"/>
              <w:bottom w:val="single" w:sz="4" w:space="0" w:color="auto"/>
              <w:right w:val="nil"/>
            </w:tcBorders>
            <w:vAlign w:val="center"/>
          </w:tcPr>
          <w:p w:rsidR="00826D98" w:rsidRPr="00BF074B" w:rsidRDefault="00826D98" w:rsidP="000A7326">
            <w:pPr>
              <w:jc w:val="right"/>
              <w:rPr>
                <w:rFonts w:ascii="Arial" w:hAnsi="Arial" w:cs="Arial"/>
                <w:sz w:val="14"/>
                <w:szCs w:val="14"/>
              </w:rPr>
            </w:pPr>
            <w:r w:rsidRPr="00BF074B">
              <w:rPr>
                <w:rFonts w:ascii="Arial" w:hAnsi="Arial" w:cs="Arial"/>
                <w:sz w:val="14"/>
                <w:szCs w:val="14"/>
              </w:rPr>
              <w:t>22.7</w:t>
            </w:r>
          </w:p>
          <w:p w:rsidR="00826D98" w:rsidRPr="00BF074B" w:rsidRDefault="00826D98" w:rsidP="000A7326">
            <w:pPr>
              <w:ind w:left="57"/>
              <w:jc w:val="right"/>
              <w:rPr>
                <w:rFonts w:ascii="Arial" w:hAnsi="Arial" w:cs="Arial"/>
                <w:sz w:val="14"/>
                <w:szCs w:val="14"/>
              </w:rPr>
            </w:pPr>
          </w:p>
        </w:tc>
        <w:tc>
          <w:tcPr>
            <w:tcW w:w="911" w:type="dxa"/>
            <w:tcBorders>
              <w:top w:val="nil"/>
              <w:left w:val="nil"/>
              <w:bottom w:val="single" w:sz="4" w:space="0" w:color="auto"/>
              <w:right w:val="nil"/>
            </w:tcBorders>
            <w:vAlign w:val="center"/>
          </w:tcPr>
          <w:p w:rsidR="00826D98" w:rsidRPr="00BF074B" w:rsidRDefault="00826D98" w:rsidP="000A7326">
            <w:pPr>
              <w:jc w:val="right"/>
              <w:rPr>
                <w:rFonts w:ascii="Arial" w:hAnsi="Arial" w:cs="Arial"/>
                <w:sz w:val="14"/>
                <w:szCs w:val="14"/>
              </w:rPr>
            </w:pPr>
            <w:r w:rsidRPr="00BF074B">
              <w:rPr>
                <w:rFonts w:ascii="Arial" w:hAnsi="Arial" w:cs="Arial"/>
                <w:sz w:val="14"/>
                <w:szCs w:val="14"/>
              </w:rPr>
              <w:t>-</w:t>
            </w:r>
          </w:p>
          <w:p w:rsidR="00826D98" w:rsidRPr="00BF074B" w:rsidRDefault="00826D98" w:rsidP="000A7326">
            <w:pPr>
              <w:ind w:left="57"/>
              <w:jc w:val="right"/>
              <w:rPr>
                <w:rFonts w:ascii="Arial" w:hAnsi="Arial" w:cs="Arial"/>
                <w:sz w:val="14"/>
                <w:szCs w:val="14"/>
              </w:rPr>
            </w:pPr>
          </w:p>
        </w:tc>
        <w:tc>
          <w:tcPr>
            <w:tcW w:w="992" w:type="dxa"/>
            <w:tcBorders>
              <w:top w:val="nil"/>
              <w:left w:val="nil"/>
              <w:bottom w:val="single" w:sz="4" w:space="0" w:color="auto"/>
              <w:right w:val="nil"/>
            </w:tcBorders>
            <w:vAlign w:val="center"/>
          </w:tcPr>
          <w:p w:rsidR="00826D98" w:rsidRPr="00BF074B" w:rsidRDefault="00826D98" w:rsidP="000A7326">
            <w:pPr>
              <w:jc w:val="right"/>
              <w:rPr>
                <w:rFonts w:ascii="Arial" w:hAnsi="Arial" w:cs="Arial"/>
                <w:sz w:val="14"/>
                <w:szCs w:val="14"/>
              </w:rPr>
            </w:pPr>
            <w:r w:rsidRPr="00BF074B">
              <w:rPr>
                <w:rFonts w:ascii="Arial" w:hAnsi="Arial" w:cs="Arial"/>
                <w:sz w:val="14"/>
                <w:szCs w:val="14"/>
              </w:rPr>
              <w:t>32.2</w:t>
            </w:r>
          </w:p>
          <w:p w:rsidR="00826D98" w:rsidRPr="00BF074B" w:rsidRDefault="00826D98" w:rsidP="000A7326">
            <w:pPr>
              <w:jc w:val="right"/>
              <w:rPr>
                <w:rFonts w:ascii="Arial" w:hAnsi="Arial" w:cs="Arial"/>
                <w:sz w:val="14"/>
                <w:szCs w:val="14"/>
              </w:rPr>
            </w:pPr>
          </w:p>
        </w:tc>
        <w:tc>
          <w:tcPr>
            <w:tcW w:w="728" w:type="dxa"/>
            <w:tcBorders>
              <w:top w:val="nil"/>
              <w:left w:val="nil"/>
              <w:bottom w:val="single" w:sz="4" w:space="0" w:color="auto"/>
              <w:right w:val="single" w:sz="4" w:space="0" w:color="auto"/>
            </w:tcBorders>
            <w:vAlign w:val="center"/>
          </w:tcPr>
          <w:p w:rsidR="00826D98" w:rsidRPr="00BF074B" w:rsidRDefault="00826D98" w:rsidP="000A7326">
            <w:pPr>
              <w:jc w:val="right"/>
              <w:rPr>
                <w:rFonts w:ascii="Arial" w:hAnsi="Arial" w:cs="Arial"/>
                <w:sz w:val="14"/>
                <w:szCs w:val="14"/>
              </w:rPr>
            </w:pPr>
            <w:r w:rsidRPr="00BF074B">
              <w:rPr>
                <w:rFonts w:ascii="Arial" w:hAnsi="Arial" w:cs="Arial"/>
                <w:sz w:val="14"/>
                <w:szCs w:val="14"/>
              </w:rPr>
              <w:t>3.6</w:t>
            </w:r>
          </w:p>
          <w:p w:rsidR="00826D98" w:rsidRPr="00BF074B" w:rsidRDefault="00826D98" w:rsidP="000A7326">
            <w:pPr>
              <w:jc w:val="right"/>
              <w:rPr>
                <w:rFonts w:ascii="Arial" w:hAnsi="Arial" w:cs="Arial"/>
                <w:sz w:val="14"/>
                <w:szCs w:val="14"/>
                <w:rtl/>
              </w:rPr>
            </w:pPr>
          </w:p>
        </w:tc>
      </w:tr>
    </w:tbl>
    <w:p w:rsidR="00826D98" w:rsidRPr="00BF074B" w:rsidRDefault="00826D98" w:rsidP="00826D98">
      <w:pPr>
        <w:rPr>
          <w:rFonts w:cs="Times New Roman"/>
          <w:snapToGrid w:val="0"/>
        </w:rPr>
      </w:pPr>
    </w:p>
    <w:p w:rsidR="00826D98" w:rsidRPr="00BF074B" w:rsidRDefault="00826D98" w:rsidP="00826D98">
      <w:pPr>
        <w:jc w:val="center"/>
      </w:pPr>
      <w:r w:rsidRPr="00BF074B">
        <w:rPr>
          <w:b/>
          <w:bCs/>
          <w:sz w:val="16"/>
          <w:szCs w:val="16"/>
        </w:rPr>
        <w:t>Percentage Distribution of Economic Establishments in Palestine by the Main Wastewater Disposal Method and Region, 2015</w:t>
      </w:r>
    </w:p>
    <w:tbl>
      <w:tblPr>
        <w:tblW w:w="4990" w:type="dxa"/>
        <w:jc w:val="center"/>
        <w:tblBorders>
          <w:top w:val="single" w:sz="4" w:space="0" w:color="auto"/>
          <w:bottom w:val="single" w:sz="4" w:space="0" w:color="auto"/>
          <w:insideH w:val="single" w:sz="4" w:space="0" w:color="auto"/>
        </w:tblBorders>
        <w:tblLayout w:type="fixed"/>
        <w:tblCellMar>
          <w:left w:w="57" w:type="dxa"/>
          <w:right w:w="57" w:type="dxa"/>
        </w:tblCellMar>
        <w:tblLook w:val="0000"/>
      </w:tblPr>
      <w:tblGrid>
        <w:gridCol w:w="880"/>
        <w:gridCol w:w="851"/>
        <w:gridCol w:w="709"/>
        <w:gridCol w:w="708"/>
        <w:gridCol w:w="709"/>
        <w:gridCol w:w="567"/>
        <w:gridCol w:w="566"/>
      </w:tblGrid>
      <w:tr w:rsidR="00937D68" w:rsidRPr="00BF074B" w:rsidTr="001C20A9">
        <w:trPr>
          <w:trHeight w:hRule="exact" w:val="340"/>
          <w:jc w:val="center"/>
        </w:trPr>
        <w:tc>
          <w:tcPr>
            <w:tcW w:w="880" w:type="dxa"/>
            <w:vMerge w:val="restart"/>
            <w:tcBorders>
              <w:top w:val="single" w:sz="4" w:space="0" w:color="auto"/>
              <w:left w:val="single" w:sz="4" w:space="0" w:color="auto"/>
              <w:bottom w:val="single" w:sz="4" w:space="0" w:color="auto"/>
              <w:right w:val="single" w:sz="4" w:space="0" w:color="auto"/>
            </w:tcBorders>
            <w:vAlign w:val="center"/>
          </w:tcPr>
          <w:p w:rsidR="00937D68" w:rsidRPr="00BF074B" w:rsidRDefault="00937D68" w:rsidP="001C20A9">
            <w:pPr>
              <w:pStyle w:val="xl41"/>
              <w:pBdr>
                <w:bottom w:val="none" w:sz="0" w:space="0" w:color="auto"/>
              </w:pBdr>
              <w:overflowPunct w:val="0"/>
              <w:autoSpaceDE w:val="0"/>
              <w:autoSpaceDN w:val="0"/>
              <w:adjustRightInd w:val="0"/>
              <w:spacing w:before="0" w:beforeAutospacing="0" w:after="0" w:afterAutospacing="0"/>
              <w:ind w:left="73"/>
              <w:textAlignment w:val="baseline"/>
              <w:rPr>
                <w:rtl/>
                <w:lang w:val="en-GB"/>
              </w:rPr>
            </w:pPr>
            <w:r w:rsidRPr="00BF074B">
              <w:t>Region</w:t>
            </w:r>
          </w:p>
        </w:tc>
        <w:tc>
          <w:tcPr>
            <w:tcW w:w="2977" w:type="dxa"/>
            <w:gridSpan w:val="4"/>
            <w:tcBorders>
              <w:top w:val="single" w:sz="4" w:space="0" w:color="auto"/>
              <w:left w:val="single" w:sz="4" w:space="0" w:color="auto"/>
              <w:bottom w:val="single" w:sz="4" w:space="0" w:color="auto"/>
              <w:right w:val="single" w:sz="4" w:space="0" w:color="auto"/>
            </w:tcBorders>
            <w:vAlign w:val="center"/>
          </w:tcPr>
          <w:p w:rsidR="00937D68" w:rsidRPr="00BF074B" w:rsidRDefault="00937D68" w:rsidP="001C20A9">
            <w:pPr>
              <w:jc w:val="center"/>
              <w:rPr>
                <w:rFonts w:cs="Times New Roman"/>
                <w:b/>
                <w:bCs/>
                <w:sz w:val="16"/>
                <w:szCs w:val="16"/>
              </w:rPr>
            </w:pPr>
            <w:r w:rsidRPr="00BF074B">
              <w:rPr>
                <w:rFonts w:cs="Times New Roman"/>
                <w:b/>
                <w:bCs/>
                <w:sz w:val="16"/>
                <w:szCs w:val="16"/>
              </w:rPr>
              <w:t>Wastewater Disposal Method</w:t>
            </w:r>
          </w:p>
        </w:tc>
        <w:tc>
          <w:tcPr>
            <w:tcW w:w="567" w:type="dxa"/>
            <w:vMerge w:val="restart"/>
            <w:tcBorders>
              <w:top w:val="single" w:sz="4" w:space="0" w:color="auto"/>
              <w:left w:val="single" w:sz="4" w:space="0" w:color="auto"/>
              <w:right w:val="single" w:sz="4" w:space="0" w:color="auto"/>
            </w:tcBorders>
            <w:vAlign w:val="center"/>
          </w:tcPr>
          <w:p w:rsidR="00937D68" w:rsidRPr="00BF074B" w:rsidRDefault="00937D68" w:rsidP="001C20A9">
            <w:pPr>
              <w:jc w:val="center"/>
              <w:rPr>
                <w:rFonts w:cs="Times New Roman"/>
                <w:b/>
                <w:bCs/>
                <w:sz w:val="16"/>
                <w:szCs w:val="16"/>
              </w:rPr>
            </w:pPr>
            <w:r w:rsidRPr="00BF074B">
              <w:rPr>
                <w:rFonts w:cs="Times New Roman"/>
                <w:b/>
                <w:bCs/>
                <w:sz w:val="16"/>
                <w:szCs w:val="16"/>
              </w:rPr>
              <w:t>Not Exist</w:t>
            </w:r>
          </w:p>
        </w:tc>
        <w:tc>
          <w:tcPr>
            <w:tcW w:w="566" w:type="dxa"/>
            <w:vMerge w:val="restart"/>
            <w:tcBorders>
              <w:top w:val="single" w:sz="4" w:space="0" w:color="auto"/>
              <w:left w:val="single" w:sz="4" w:space="0" w:color="auto"/>
              <w:right w:val="single" w:sz="4" w:space="0" w:color="auto"/>
            </w:tcBorders>
            <w:vAlign w:val="center"/>
          </w:tcPr>
          <w:p w:rsidR="00937D68" w:rsidRPr="00BF074B" w:rsidRDefault="00937D68" w:rsidP="00937D68">
            <w:pPr>
              <w:jc w:val="center"/>
              <w:rPr>
                <w:rFonts w:cs="Times New Roman"/>
                <w:b/>
                <w:bCs/>
                <w:sz w:val="16"/>
                <w:szCs w:val="16"/>
              </w:rPr>
            </w:pPr>
            <w:r w:rsidRPr="00BF074B">
              <w:rPr>
                <w:rFonts w:cs="Times New Roman"/>
                <w:b/>
                <w:bCs/>
                <w:sz w:val="16"/>
                <w:szCs w:val="16"/>
              </w:rPr>
              <w:t>Total</w:t>
            </w:r>
          </w:p>
        </w:tc>
      </w:tr>
      <w:tr w:rsidR="00826D98" w:rsidRPr="00BF074B" w:rsidTr="00937D68">
        <w:trPr>
          <w:trHeight w:hRule="exact" w:val="329"/>
          <w:jc w:val="center"/>
        </w:trPr>
        <w:tc>
          <w:tcPr>
            <w:tcW w:w="880" w:type="dxa"/>
            <w:vMerge/>
            <w:tcBorders>
              <w:top w:val="single" w:sz="4" w:space="0" w:color="auto"/>
              <w:left w:val="single" w:sz="4" w:space="0" w:color="auto"/>
              <w:bottom w:val="single" w:sz="4" w:space="0" w:color="auto"/>
              <w:right w:val="single" w:sz="4" w:space="0" w:color="auto"/>
            </w:tcBorders>
            <w:vAlign w:val="center"/>
          </w:tcPr>
          <w:p w:rsidR="00826D98" w:rsidRPr="00BF074B" w:rsidRDefault="00826D98" w:rsidP="001C20A9">
            <w:pPr>
              <w:rPr>
                <w:rFonts w:cs="Times New Roman"/>
                <w:sz w:val="14"/>
                <w:szCs w:val="14"/>
              </w:rPr>
            </w:pPr>
          </w:p>
        </w:tc>
        <w:tc>
          <w:tcPr>
            <w:tcW w:w="851" w:type="dxa"/>
            <w:tcBorders>
              <w:top w:val="single" w:sz="4" w:space="0" w:color="auto"/>
              <w:left w:val="single" w:sz="4" w:space="0" w:color="auto"/>
              <w:bottom w:val="single" w:sz="4" w:space="0" w:color="auto"/>
              <w:right w:val="single" w:sz="4" w:space="0" w:color="auto"/>
            </w:tcBorders>
            <w:vAlign w:val="center"/>
          </w:tcPr>
          <w:p w:rsidR="00826D98" w:rsidRPr="00BF074B" w:rsidRDefault="00826D98" w:rsidP="001C20A9">
            <w:pPr>
              <w:jc w:val="center"/>
              <w:rPr>
                <w:rFonts w:ascii="Arial" w:hAnsi="Arial" w:cs="Arial"/>
                <w:sz w:val="14"/>
                <w:szCs w:val="14"/>
              </w:rPr>
            </w:pPr>
            <w:r w:rsidRPr="00BF074B">
              <w:rPr>
                <w:sz w:val="14"/>
                <w:szCs w:val="14"/>
              </w:rPr>
              <w:t>Wastewater</w:t>
            </w:r>
            <w:r w:rsidRPr="00BF074B">
              <w:rPr>
                <w:rFonts w:ascii="Arial" w:hAnsi="Arial" w:cs="Arial"/>
                <w:sz w:val="14"/>
                <w:szCs w:val="14"/>
                <w:rtl/>
              </w:rPr>
              <w:t xml:space="preserve"> </w:t>
            </w:r>
            <w:r w:rsidRPr="00BF074B">
              <w:rPr>
                <w:sz w:val="14"/>
                <w:szCs w:val="14"/>
              </w:rPr>
              <w:t>Network</w:t>
            </w:r>
          </w:p>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Pr>
            </w:pPr>
          </w:p>
        </w:tc>
        <w:tc>
          <w:tcPr>
            <w:tcW w:w="709" w:type="dxa"/>
            <w:tcBorders>
              <w:top w:val="single" w:sz="4" w:space="0" w:color="auto"/>
              <w:left w:val="single" w:sz="4" w:space="0" w:color="auto"/>
              <w:bottom w:val="single" w:sz="4" w:space="0" w:color="auto"/>
              <w:right w:val="single" w:sz="4" w:space="0" w:color="auto"/>
            </w:tcBorders>
            <w:vAlign w:val="center"/>
          </w:tcPr>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tl/>
              </w:rPr>
            </w:pPr>
            <w:r w:rsidRPr="00BF074B">
              <w:rPr>
                <w:rFonts w:cs="Simplified Arabic"/>
                <w:b w:val="0"/>
                <w:bCs w:val="0"/>
              </w:rPr>
              <w:t xml:space="preserve"> Tight Cesspit</w:t>
            </w:r>
          </w:p>
        </w:tc>
        <w:tc>
          <w:tcPr>
            <w:tcW w:w="708" w:type="dxa"/>
            <w:tcBorders>
              <w:top w:val="single" w:sz="4" w:space="0" w:color="auto"/>
              <w:left w:val="single" w:sz="4" w:space="0" w:color="auto"/>
              <w:bottom w:val="single" w:sz="4" w:space="0" w:color="auto"/>
              <w:right w:val="single" w:sz="4" w:space="0" w:color="auto"/>
            </w:tcBorders>
            <w:vAlign w:val="center"/>
          </w:tcPr>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Pr>
            </w:pPr>
            <w:r w:rsidRPr="00BF074B">
              <w:rPr>
                <w:rFonts w:cs="Simplified Arabic"/>
                <w:b w:val="0"/>
                <w:bCs w:val="0"/>
              </w:rPr>
              <w:t>Porous Cesspit</w:t>
            </w:r>
          </w:p>
        </w:tc>
        <w:tc>
          <w:tcPr>
            <w:tcW w:w="709" w:type="dxa"/>
            <w:tcBorders>
              <w:top w:val="single" w:sz="4" w:space="0" w:color="auto"/>
              <w:left w:val="single" w:sz="4" w:space="0" w:color="auto"/>
              <w:bottom w:val="single" w:sz="4" w:space="0" w:color="auto"/>
              <w:right w:val="single" w:sz="4" w:space="0" w:color="auto"/>
            </w:tcBorders>
            <w:vAlign w:val="center"/>
          </w:tcPr>
          <w:p w:rsidR="00826D98" w:rsidRPr="00BF074B" w:rsidRDefault="00826D98" w:rsidP="00937D68">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Pr>
            </w:pPr>
            <w:r w:rsidRPr="00BF074B">
              <w:rPr>
                <w:rFonts w:cs="Simplified Arabic"/>
                <w:b w:val="0"/>
                <w:bCs w:val="0"/>
              </w:rPr>
              <w:t>Other</w:t>
            </w:r>
          </w:p>
        </w:tc>
        <w:tc>
          <w:tcPr>
            <w:tcW w:w="567" w:type="dxa"/>
            <w:vMerge/>
            <w:tcBorders>
              <w:left w:val="single" w:sz="4" w:space="0" w:color="auto"/>
              <w:bottom w:val="single" w:sz="4" w:space="0" w:color="auto"/>
              <w:right w:val="single" w:sz="4" w:space="0" w:color="auto"/>
            </w:tcBorders>
          </w:tcPr>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Pr>
            </w:pPr>
          </w:p>
        </w:tc>
        <w:tc>
          <w:tcPr>
            <w:tcW w:w="566" w:type="dxa"/>
            <w:vMerge/>
            <w:tcBorders>
              <w:left w:val="single" w:sz="4" w:space="0" w:color="auto"/>
              <w:bottom w:val="single" w:sz="4" w:space="0" w:color="auto"/>
              <w:right w:val="single" w:sz="4" w:space="0" w:color="auto"/>
            </w:tcBorders>
          </w:tcPr>
          <w:p w:rsidR="00826D98" w:rsidRPr="00BF074B" w:rsidRDefault="00826D98" w:rsidP="001C20A9">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rPr>
            </w:pPr>
          </w:p>
        </w:tc>
      </w:tr>
      <w:tr w:rsidR="00826D98" w:rsidRPr="00BF074B" w:rsidTr="001C20A9">
        <w:trPr>
          <w:trHeight w:hRule="exact" w:val="296"/>
          <w:jc w:val="center"/>
        </w:trPr>
        <w:tc>
          <w:tcPr>
            <w:tcW w:w="880" w:type="dxa"/>
            <w:tcBorders>
              <w:top w:val="single" w:sz="4" w:space="0" w:color="auto"/>
              <w:left w:val="single" w:sz="4" w:space="0" w:color="auto"/>
              <w:bottom w:val="nil"/>
              <w:right w:val="single" w:sz="4" w:space="0" w:color="auto"/>
            </w:tcBorders>
          </w:tcPr>
          <w:p w:rsidR="00826D98" w:rsidRPr="00BF074B" w:rsidRDefault="00826D98" w:rsidP="001C20A9">
            <w:pPr>
              <w:rPr>
                <w:rFonts w:cs="Times New Roman"/>
                <w:b/>
                <w:bCs/>
                <w:sz w:val="14"/>
                <w:szCs w:val="14"/>
                <w:rtl/>
                <w:lang w:val="en-GB"/>
              </w:rPr>
            </w:pPr>
            <w:r w:rsidRPr="00BF074B">
              <w:rPr>
                <w:rFonts w:cs="Times New Roman"/>
                <w:b/>
                <w:bCs/>
                <w:sz w:val="14"/>
                <w:szCs w:val="14"/>
              </w:rPr>
              <w:t>Palestine</w:t>
            </w:r>
          </w:p>
        </w:tc>
        <w:tc>
          <w:tcPr>
            <w:tcW w:w="851" w:type="dxa"/>
            <w:tcBorders>
              <w:top w:val="single" w:sz="4" w:space="0" w:color="auto"/>
              <w:left w:val="single" w:sz="4" w:space="0" w:color="auto"/>
              <w:bottom w:val="nil"/>
              <w:right w:val="nil"/>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71.3</w:t>
            </w:r>
          </w:p>
        </w:tc>
        <w:tc>
          <w:tcPr>
            <w:tcW w:w="709" w:type="dxa"/>
            <w:tcBorders>
              <w:top w:val="single" w:sz="4" w:space="0" w:color="auto"/>
              <w:left w:val="nil"/>
              <w:bottom w:val="nil"/>
              <w:right w:val="nil"/>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5.5</w:t>
            </w:r>
          </w:p>
        </w:tc>
        <w:tc>
          <w:tcPr>
            <w:tcW w:w="708" w:type="dxa"/>
            <w:tcBorders>
              <w:top w:val="single" w:sz="4" w:space="0" w:color="auto"/>
              <w:left w:val="nil"/>
              <w:bottom w:val="nil"/>
              <w:right w:val="nil"/>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15.2</w:t>
            </w:r>
          </w:p>
        </w:tc>
        <w:tc>
          <w:tcPr>
            <w:tcW w:w="709" w:type="dxa"/>
            <w:tcBorders>
              <w:top w:val="single" w:sz="4" w:space="0" w:color="auto"/>
              <w:left w:val="nil"/>
              <w:bottom w:val="nil"/>
              <w:right w:val="nil"/>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3.9</w:t>
            </w:r>
          </w:p>
        </w:tc>
        <w:tc>
          <w:tcPr>
            <w:tcW w:w="567" w:type="dxa"/>
            <w:tcBorders>
              <w:top w:val="single" w:sz="4" w:space="0" w:color="auto"/>
              <w:left w:val="nil"/>
              <w:bottom w:val="nil"/>
              <w:right w:val="nil"/>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4.1</w:t>
            </w:r>
          </w:p>
        </w:tc>
        <w:tc>
          <w:tcPr>
            <w:tcW w:w="566" w:type="dxa"/>
            <w:tcBorders>
              <w:top w:val="single" w:sz="4" w:space="0" w:color="auto"/>
              <w:left w:val="nil"/>
              <w:bottom w:val="nil"/>
              <w:right w:val="single" w:sz="4" w:space="0" w:color="auto"/>
            </w:tcBorders>
          </w:tcPr>
          <w:p w:rsidR="00826D98" w:rsidRPr="00BF074B" w:rsidRDefault="00826D98" w:rsidP="000A7326">
            <w:pPr>
              <w:pStyle w:val="xl41"/>
              <w:pBdr>
                <w:bottom w:val="none" w:sz="0" w:space="0" w:color="auto"/>
              </w:pBdr>
              <w:overflowPunct w:val="0"/>
              <w:autoSpaceDE w:val="0"/>
              <w:autoSpaceDN w:val="0"/>
              <w:adjustRightInd w:val="0"/>
              <w:spacing w:before="0" w:beforeAutospacing="0" w:after="0" w:afterAutospacing="0"/>
              <w:jc w:val="right"/>
              <w:textAlignment w:val="baseline"/>
              <w:rPr>
                <w:rFonts w:ascii="Arial" w:hAnsi="Arial" w:cs="Arial"/>
              </w:rPr>
            </w:pPr>
            <w:r w:rsidRPr="00BF074B">
              <w:rPr>
                <w:rFonts w:ascii="Arial" w:hAnsi="Arial" w:cs="Arial"/>
              </w:rPr>
              <w:t>100</w:t>
            </w:r>
          </w:p>
        </w:tc>
      </w:tr>
      <w:tr w:rsidR="00826D98" w:rsidRPr="00BF074B" w:rsidTr="001C20A9">
        <w:trPr>
          <w:trHeight w:hRule="exact" w:val="286"/>
          <w:jc w:val="center"/>
        </w:trPr>
        <w:tc>
          <w:tcPr>
            <w:tcW w:w="880" w:type="dxa"/>
            <w:tcBorders>
              <w:top w:val="nil"/>
              <w:left w:val="single" w:sz="4" w:space="0" w:color="auto"/>
              <w:bottom w:val="nil"/>
              <w:right w:val="single" w:sz="4" w:space="0" w:color="auto"/>
            </w:tcBorders>
          </w:tcPr>
          <w:p w:rsidR="00826D98" w:rsidRPr="00BF074B" w:rsidRDefault="00826D98" w:rsidP="001C20A9">
            <w:pPr>
              <w:rPr>
                <w:rFonts w:cs="Times New Roman"/>
                <w:sz w:val="14"/>
                <w:szCs w:val="14"/>
                <w:rtl/>
                <w:lang w:val="en-GB"/>
              </w:rPr>
            </w:pPr>
            <w:r w:rsidRPr="00BF074B">
              <w:rPr>
                <w:rFonts w:cs="Times New Roman"/>
                <w:sz w:val="14"/>
                <w:szCs w:val="14"/>
              </w:rPr>
              <w:t>West Bank</w:t>
            </w:r>
          </w:p>
        </w:tc>
        <w:tc>
          <w:tcPr>
            <w:tcW w:w="851" w:type="dxa"/>
            <w:tcBorders>
              <w:top w:val="nil"/>
              <w:left w:val="single" w:sz="4" w:space="0" w:color="auto"/>
              <w:bottom w:val="nil"/>
              <w:right w:val="nil"/>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68.8</w:t>
            </w:r>
          </w:p>
        </w:tc>
        <w:tc>
          <w:tcPr>
            <w:tcW w:w="709" w:type="dxa"/>
            <w:tcBorders>
              <w:top w:val="nil"/>
              <w:left w:val="nil"/>
              <w:bottom w:val="nil"/>
              <w:right w:val="nil"/>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7.0</w:t>
            </w:r>
          </w:p>
        </w:tc>
        <w:tc>
          <w:tcPr>
            <w:tcW w:w="708" w:type="dxa"/>
            <w:tcBorders>
              <w:top w:val="nil"/>
              <w:left w:val="nil"/>
              <w:bottom w:val="nil"/>
              <w:right w:val="nil"/>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20.7</w:t>
            </w:r>
          </w:p>
        </w:tc>
        <w:tc>
          <w:tcPr>
            <w:tcW w:w="709" w:type="dxa"/>
            <w:tcBorders>
              <w:top w:val="nil"/>
              <w:left w:val="nil"/>
              <w:bottom w:val="nil"/>
              <w:right w:val="nil"/>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1.6</w:t>
            </w:r>
          </w:p>
        </w:tc>
        <w:tc>
          <w:tcPr>
            <w:tcW w:w="567" w:type="dxa"/>
            <w:tcBorders>
              <w:top w:val="nil"/>
              <w:left w:val="nil"/>
              <w:bottom w:val="nil"/>
              <w:right w:val="nil"/>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1.9</w:t>
            </w:r>
          </w:p>
        </w:tc>
        <w:tc>
          <w:tcPr>
            <w:tcW w:w="566" w:type="dxa"/>
            <w:tcBorders>
              <w:top w:val="nil"/>
              <w:left w:val="nil"/>
              <w:bottom w:val="nil"/>
              <w:right w:val="single" w:sz="4" w:space="0" w:color="auto"/>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100</w:t>
            </w:r>
          </w:p>
        </w:tc>
      </w:tr>
      <w:tr w:rsidR="00826D98" w:rsidRPr="00BF074B" w:rsidTr="001C20A9">
        <w:trPr>
          <w:trHeight w:hRule="exact" w:val="227"/>
          <w:jc w:val="center"/>
        </w:trPr>
        <w:tc>
          <w:tcPr>
            <w:tcW w:w="880" w:type="dxa"/>
            <w:tcBorders>
              <w:top w:val="nil"/>
              <w:left w:val="single" w:sz="4" w:space="0" w:color="auto"/>
              <w:bottom w:val="single" w:sz="4" w:space="0" w:color="auto"/>
              <w:right w:val="single" w:sz="4" w:space="0" w:color="auto"/>
            </w:tcBorders>
          </w:tcPr>
          <w:p w:rsidR="00826D98" w:rsidRPr="00BF074B" w:rsidRDefault="00826D98" w:rsidP="001C20A9">
            <w:pPr>
              <w:rPr>
                <w:rFonts w:cs="Times New Roman"/>
                <w:sz w:val="14"/>
                <w:szCs w:val="14"/>
                <w:rtl/>
                <w:lang w:val="en-GB"/>
              </w:rPr>
            </w:pPr>
            <w:r w:rsidRPr="00BF074B">
              <w:rPr>
                <w:rFonts w:cs="Times New Roman"/>
                <w:sz w:val="14"/>
                <w:szCs w:val="14"/>
              </w:rPr>
              <w:t>Gaza Strip</w:t>
            </w:r>
          </w:p>
        </w:tc>
        <w:tc>
          <w:tcPr>
            <w:tcW w:w="851" w:type="dxa"/>
            <w:tcBorders>
              <w:top w:val="nil"/>
              <w:left w:val="single" w:sz="4" w:space="0" w:color="auto"/>
              <w:bottom w:val="single" w:sz="4" w:space="0" w:color="auto"/>
              <w:right w:val="nil"/>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76.8</w:t>
            </w:r>
          </w:p>
          <w:p w:rsidR="00826D98" w:rsidRPr="00BF074B" w:rsidRDefault="00826D98" w:rsidP="000A7326">
            <w:pPr>
              <w:ind w:left="57"/>
              <w:jc w:val="right"/>
              <w:rPr>
                <w:rFonts w:ascii="Arial" w:hAnsi="Arial" w:cs="Arial"/>
                <w:sz w:val="14"/>
                <w:szCs w:val="14"/>
              </w:rPr>
            </w:pPr>
          </w:p>
        </w:tc>
        <w:tc>
          <w:tcPr>
            <w:tcW w:w="709" w:type="dxa"/>
            <w:tcBorders>
              <w:top w:val="nil"/>
              <w:left w:val="nil"/>
              <w:bottom w:val="single" w:sz="4" w:space="0" w:color="auto"/>
              <w:right w:val="nil"/>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2.3</w:t>
            </w:r>
          </w:p>
          <w:p w:rsidR="00826D98" w:rsidRPr="00BF074B" w:rsidRDefault="00826D98" w:rsidP="000A7326">
            <w:pPr>
              <w:pStyle w:val="xl41"/>
              <w:pBdr>
                <w:bottom w:val="none" w:sz="0" w:space="0" w:color="auto"/>
              </w:pBdr>
              <w:overflowPunct w:val="0"/>
              <w:autoSpaceDE w:val="0"/>
              <w:autoSpaceDN w:val="0"/>
              <w:adjustRightInd w:val="0"/>
              <w:spacing w:before="0" w:beforeAutospacing="0" w:after="0" w:afterAutospacing="0"/>
              <w:jc w:val="right"/>
              <w:textAlignment w:val="baseline"/>
              <w:rPr>
                <w:rFonts w:ascii="Arial" w:hAnsi="Arial" w:cs="Arial"/>
                <w:b w:val="0"/>
                <w:bCs w:val="0"/>
              </w:rPr>
            </w:pPr>
          </w:p>
        </w:tc>
        <w:tc>
          <w:tcPr>
            <w:tcW w:w="708" w:type="dxa"/>
            <w:tcBorders>
              <w:top w:val="nil"/>
              <w:left w:val="nil"/>
              <w:bottom w:val="single" w:sz="4" w:space="0" w:color="auto"/>
              <w:right w:val="nil"/>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3.4</w:t>
            </w:r>
          </w:p>
          <w:p w:rsidR="00826D98" w:rsidRPr="00BF074B" w:rsidRDefault="00826D98" w:rsidP="000A7326">
            <w:pPr>
              <w:jc w:val="right"/>
              <w:rPr>
                <w:rFonts w:ascii="Arial" w:hAnsi="Arial" w:cs="Arial"/>
                <w:sz w:val="14"/>
                <w:szCs w:val="14"/>
                <w:rtl/>
              </w:rPr>
            </w:pPr>
          </w:p>
        </w:tc>
        <w:tc>
          <w:tcPr>
            <w:tcW w:w="709" w:type="dxa"/>
            <w:tcBorders>
              <w:top w:val="nil"/>
              <w:left w:val="nil"/>
              <w:bottom w:val="single" w:sz="4" w:space="0" w:color="auto"/>
              <w:right w:val="nil"/>
            </w:tcBorders>
          </w:tcPr>
          <w:p w:rsidR="00826D98" w:rsidRPr="00BF074B" w:rsidRDefault="00826D98" w:rsidP="000A7326">
            <w:pPr>
              <w:jc w:val="right"/>
              <w:rPr>
                <w:rFonts w:ascii="Arial" w:hAnsi="Arial" w:cs="Arial"/>
                <w:sz w:val="14"/>
                <w:szCs w:val="14"/>
              </w:rPr>
            </w:pPr>
            <w:r w:rsidRPr="00BF074B">
              <w:rPr>
                <w:rFonts w:ascii="Arial" w:hAnsi="Arial" w:cs="Arial"/>
                <w:sz w:val="14"/>
                <w:szCs w:val="14"/>
              </w:rPr>
              <w:t>8.8</w:t>
            </w:r>
            <w:r w:rsidR="00937D68" w:rsidRPr="00BF074B">
              <w:rPr>
                <w:rFonts w:ascii="Arial" w:hAnsi="Arial" w:cs="Arial"/>
                <w:sz w:val="14"/>
                <w:szCs w:val="14"/>
              </w:rPr>
              <w:t>*</w:t>
            </w:r>
          </w:p>
          <w:p w:rsidR="00826D98" w:rsidRPr="00BF074B" w:rsidRDefault="00826D98" w:rsidP="000A7326">
            <w:pPr>
              <w:jc w:val="right"/>
              <w:rPr>
                <w:rFonts w:ascii="Arial" w:hAnsi="Arial" w:cs="Arial"/>
                <w:sz w:val="14"/>
                <w:szCs w:val="14"/>
              </w:rPr>
            </w:pPr>
          </w:p>
        </w:tc>
        <w:tc>
          <w:tcPr>
            <w:tcW w:w="567" w:type="dxa"/>
            <w:tcBorders>
              <w:top w:val="nil"/>
              <w:left w:val="nil"/>
              <w:bottom w:val="single" w:sz="4" w:space="0" w:color="auto"/>
              <w:right w:val="nil"/>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8.7</w:t>
            </w:r>
          </w:p>
          <w:p w:rsidR="00826D98" w:rsidRPr="00BF074B" w:rsidRDefault="00826D98" w:rsidP="000A7326">
            <w:pPr>
              <w:jc w:val="right"/>
              <w:rPr>
                <w:rFonts w:ascii="Arial" w:hAnsi="Arial" w:cs="Arial"/>
                <w:b/>
                <w:bCs/>
                <w:sz w:val="14"/>
                <w:szCs w:val="14"/>
              </w:rPr>
            </w:pPr>
          </w:p>
        </w:tc>
        <w:tc>
          <w:tcPr>
            <w:tcW w:w="566" w:type="dxa"/>
            <w:tcBorders>
              <w:top w:val="nil"/>
              <w:left w:val="nil"/>
              <w:bottom w:val="single" w:sz="4" w:space="0" w:color="auto"/>
              <w:right w:val="single" w:sz="4" w:space="0" w:color="auto"/>
            </w:tcBorders>
          </w:tcPr>
          <w:p w:rsidR="00826D98" w:rsidRPr="00BF074B" w:rsidRDefault="00826D98" w:rsidP="000A7326">
            <w:pPr>
              <w:jc w:val="right"/>
              <w:rPr>
                <w:rFonts w:ascii="Arial" w:hAnsi="Arial" w:cs="Arial"/>
                <w:b/>
                <w:bCs/>
                <w:sz w:val="14"/>
                <w:szCs w:val="14"/>
              </w:rPr>
            </w:pPr>
            <w:r w:rsidRPr="00BF074B">
              <w:rPr>
                <w:rFonts w:ascii="Arial" w:hAnsi="Arial" w:cs="Arial"/>
                <w:b/>
                <w:bCs/>
                <w:sz w:val="14"/>
                <w:szCs w:val="14"/>
              </w:rPr>
              <w:t>100</w:t>
            </w:r>
          </w:p>
        </w:tc>
      </w:tr>
    </w:tbl>
    <w:p w:rsidR="00826D98" w:rsidRPr="00BF074B" w:rsidRDefault="00826D98" w:rsidP="00826D98">
      <w:pPr>
        <w:ind w:firstLine="284"/>
        <w:rPr>
          <w:rFonts w:cs="Times New Roman"/>
          <w:snapToGrid w:val="0"/>
          <w:sz w:val="16"/>
          <w:szCs w:val="16"/>
        </w:rPr>
      </w:pPr>
      <w:r w:rsidRPr="00BF074B">
        <w:rPr>
          <w:rFonts w:cs="Times New Roman"/>
          <w:snapToGrid w:val="0"/>
          <w:sz w:val="16"/>
          <w:szCs w:val="16"/>
        </w:rPr>
        <w:t>* : Include: Roads, and public toilet</w:t>
      </w:r>
    </w:p>
    <w:p w:rsidR="00826D98" w:rsidRPr="00BF074B" w:rsidRDefault="00826D98" w:rsidP="002E62BD">
      <w:pPr>
        <w:pStyle w:val="BodyText3"/>
        <w:rPr>
          <w:rFonts w:ascii="Arial" w:hAnsi="Arial" w:cs="Arial"/>
          <w:sz w:val="14"/>
          <w:szCs w:val="14"/>
        </w:rPr>
      </w:pPr>
    </w:p>
    <w:p w:rsidR="00826D98" w:rsidRPr="00BF074B" w:rsidRDefault="00826D98" w:rsidP="002E62BD">
      <w:pPr>
        <w:pStyle w:val="BodyText3"/>
        <w:rPr>
          <w:rFonts w:ascii="Arial" w:hAnsi="Arial" w:cs="Arial"/>
          <w:sz w:val="14"/>
          <w:szCs w:val="14"/>
        </w:rPr>
      </w:pPr>
    </w:p>
    <w:p w:rsidR="00AF018D" w:rsidRPr="00BF074B" w:rsidRDefault="00826D98" w:rsidP="00AF018D">
      <w:pPr>
        <w:jc w:val="center"/>
        <w:rPr>
          <w:b/>
          <w:bCs/>
          <w:snapToGrid w:val="0"/>
          <w:sz w:val="16"/>
          <w:szCs w:val="16"/>
        </w:rPr>
      </w:pPr>
      <w:r w:rsidRPr="00BF074B">
        <w:rPr>
          <w:rFonts w:ascii="Arial" w:hAnsi="Arial" w:cs="Arial"/>
          <w:sz w:val="14"/>
          <w:szCs w:val="14"/>
        </w:rPr>
        <w:br w:type="page"/>
      </w:r>
      <w:r w:rsidR="00AF018D" w:rsidRPr="00BF074B">
        <w:rPr>
          <w:b/>
          <w:bCs/>
          <w:snapToGrid w:val="0"/>
          <w:sz w:val="16"/>
          <w:szCs w:val="16"/>
        </w:rPr>
        <w:lastRenderedPageBreak/>
        <w:t>Quantity of Annual Rainfall in the West Bank by Station Location, 201</w:t>
      </w:r>
      <w:r w:rsidR="00AF018D">
        <w:rPr>
          <w:rFonts w:hint="cs"/>
          <w:b/>
          <w:bCs/>
          <w:snapToGrid w:val="0"/>
          <w:sz w:val="16"/>
          <w:szCs w:val="16"/>
          <w:rtl/>
        </w:rPr>
        <w:t>5</w:t>
      </w:r>
      <w:r w:rsidR="00AF018D" w:rsidRPr="00BF074B">
        <w:rPr>
          <w:b/>
          <w:bCs/>
          <w:snapToGrid w:val="0"/>
          <w:sz w:val="16"/>
          <w:szCs w:val="16"/>
        </w:rPr>
        <w:t xml:space="preserve"> (mm)</w:t>
      </w:r>
    </w:p>
    <w:p w:rsidR="00AF018D" w:rsidRPr="00BF074B" w:rsidRDefault="00AF018D" w:rsidP="00AF018D">
      <w:pPr>
        <w:pStyle w:val="BodyText3"/>
        <w:rPr>
          <w:sz w:val="8"/>
          <w:szCs w:val="8"/>
        </w:rPr>
      </w:pPr>
    </w:p>
    <w:p w:rsidR="00AF018D" w:rsidRPr="00BF074B" w:rsidRDefault="00AF018D" w:rsidP="00AF018D">
      <w:pPr>
        <w:jc w:val="center"/>
        <w:rPr>
          <w:rFonts w:ascii="Arial" w:hAnsi="Arial" w:cs="Arial"/>
          <w:b/>
          <w:bCs/>
          <w:sz w:val="18"/>
          <w:szCs w:val="18"/>
        </w:rPr>
      </w:pPr>
      <w:r w:rsidRPr="00BF074B">
        <w:rPr>
          <w:noProof/>
          <w:bdr w:val="single" w:sz="4" w:space="0" w:color="auto"/>
        </w:rPr>
        <w:drawing>
          <wp:inline distT="0" distB="0" distL="0" distR="0">
            <wp:extent cx="3314065" cy="1130935"/>
            <wp:effectExtent l="0" t="0" r="0" b="0"/>
            <wp:docPr id="4"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755283" w:rsidRPr="00BF074B" w:rsidRDefault="00755283" w:rsidP="00AF018D">
      <w:pPr>
        <w:overflowPunct/>
        <w:autoSpaceDE/>
        <w:autoSpaceDN/>
        <w:adjustRightInd/>
        <w:jc w:val="center"/>
        <w:textAlignment w:val="auto"/>
        <w:rPr>
          <w:rFonts w:cs="Times New Roman"/>
          <w:b/>
          <w:bCs/>
          <w:snapToGrid w:val="0"/>
          <w:sz w:val="16"/>
          <w:szCs w:val="16"/>
        </w:rPr>
      </w:pPr>
    </w:p>
    <w:p w:rsidR="00755283" w:rsidRPr="00BF074B" w:rsidRDefault="00755283" w:rsidP="005839AA">
      <w:pPr>
        <w:jc w:val="center"/>
        <w:rPr>
          <w:rFonts w:cs="Times New Roman"/>
          <w:b/>
          <w:bCs/>
          <w:snapToGrid w:val="0"/>
          <w:sz w:val="16"/>
          <w:szCs w:val="16"/>
        </w:rPr>
      </w:pPr>
    </w:p>
    <w:p w:rsidR="005839AA" w:rsidRPr="00BF074B" w:rsidRDefault="005839AA" w:rsidP="005839AA">
      <w:pPr>
        <w:jc w:val="center"/>
        <w:rPr>
          <w:rFonts w:cs="Times New Roman"/>
          <w:b/>
          <w:bCs/>
          <w:snapToGrid w:val="0"/>
          <w:sz w:val="16"/>
          <w:szCs w:val="16"/>
          <w:rtl/>
        </w:rPr>
      </w:pPr>
      <w:r w:rsidRPr="00BF074B">
        <w:rPr>
          <w:rFonts w:cs="Times New Roman"/>
          <w:b/>
          <w:bCs/>
          <w:snapToGrid w:val="0"/>
          <w:sz w:val="16"/>
          <w:szCs w:val="16"/>
        </w:rPr>
        <w:t xml:space="preserve">Percentage of Household in Palestine Which Have a Solar Heater by </w:t>
      </w:r>
    </w:p>
    <w:p w:rsidR="005839AA" w:rsidRPr="00BF074B" w:rsidRDefault="005839AA" w:rsidP="005839AA">
      <w:pPr>
        <w:jc w:val="center"/>
        <w:rPr>
          <w:sz w:val="16"/>
          <w:szCs w:val="16"/>
          <w:rtl/>
        </w:rPr>
      </w:pPr>
      <w:r w:rsidRPr="00BF074B">
        <w:rPr>
          <w:rFonts w:cs="Times New Roman"/>
          <w:b/>
          <w:bCs/>
          <w:snapToGrid w:val="0"/>
          <w:sz w:val="16"/>
          <w:szCs w:val="16"/>
        </w:rPr>
        <w:t>Region, January 2015</w:t>
      </w:r>
    </w:p>
    <w:p w:rsidR="005839AA" w:rsidRPr="00BF074B" w:rsidRDefault="005839AA" w:rsidP="005839AA">
      <w:pPr>
        <w:pStyle w:val="BodyText2"/>
        <w:bidi w:val="0"/>
        <w:ind w:left="227" w:right="284"/>
        <w:rPr>
          <w:rFonts w:cs="Times New Roman"/>
          <w:b w:val="0"/>
          <w:bCs w:val="0"/>
          <w:color w:val="auto"/>
          <w:sz w:val="16"/>
          <w:szCs w:val="16"/>
        </w:rPr>
      </w:pPr>
      <w:r w:rsidRPr="00BF074B">
        <w:rPr>
          <w:snapToGrid/>
          <w:color w:val="auto"/>
          <w:sz w:val="16"/>
          <w:szCs w:val="16"/>
          <w:bdr w:val="single" w:sz="4" w:space="0" w:color="auto"/>
        </w:rPr>
        <w:drawing>
          <wp:inline distT="0" distB="0" distL="0" distR="0">
            <wp:extent cx="3049905" cy="1141730"/>
            <wp:effectExtent l="0" t="0" r="0" b="0"/>
            <wp:docPr id="3" name="Object 1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5839AA" w:rsidRPr="00BF074B" w:rsidRDefault="005839AA" w:rsidP="005839AA">
      <w:pPr>
        <w:pStyle w:val="BodyText2"/>
        <w:bidi w:val="0"/>
        <w:rPr>
          <w:rFonts w:cs="Times New Roman"/>
          <w:color w:val="auto"/>
          <w:sz w:val="16"/>
          <w:szCs w:val="16"/>
        </w:rPr>
      </w:pPr>
    </w:p>
    <w:p w:rsidR="005839AA" w:rsidRPr="00BF074B" w:rsidRDefault="005839AA" w:rsidP="005839AA">
      <w:pPr>
        <w:pStyle w:val="BodyText2"/>
        <w:bidi w:val="0"/>
        <w:rPr>
          <w:rFonts w:cs="Times New Roman"/>
          <w:color w:val="auto"/>
          <w:sz w:val="16"/>
          <w:szCs w:val="16"/>
        </w:rPr>
      </w:pPr>
    </w:p>
    <w:p w:rsidR="005839AA" w:rsidRPr="00BF074B" w:rsidRDefault="005839AA" w:rsidP="005839AA">
      <w:pPr>
        <w:pStyle w:val="BodyText2"/>
        <w:bidi w:val="0"/>
        <w:rPr>
          <w:rFonts w:cs="Times New Roman"/>
          <w:color w:val="auto"/>
          <w:sz w:val="16"/>
          <w:szCs w:val="16"/>
        </w:rPr>
      </w:pPr>
      <w:r w:rsidRPr="00BF074B">
        <w:rPr>
          <w:rFonts w:cs="Times New Roman"/>
          <w:color w:val="auto"/>
          <w:sz w:val="16"/>
          <w:szCs w:val="16"/>
        </w:rPr>
        <w:t>Imported Electricity in Palestine by Region and Source (Mwh), 2014</w:t>
      </w:r>
    </w:p>
    <w:tbl>
      <w:tblPr>
        <w:bidiVisual/>
        <w:tblW w:w="5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794"/>
        <w:gridCol w:w="936"/>
        <w:gridCol w:w="1077"/>
        <w:gridCol w:w="1077"/>
        <w:gridCol w:w="1276"/>
      </w:tblGrid>
      <w:tr w:rsidR="005839AA" w:rsidRPr="00BF074B" w:rsidTr="007D05C0">
        <w:trPr>
          <w:trHeight w:val="113"/>
          <w:jc w:val="center"/>
        </w:trPr>
        <w:tc>
          <w:tcPr>
            <w:tcW w:w="794" w:type="dxa"/>
            <w:vMerge w:val="restart"/>
            <w:vAlign w:val="center"/>
          </w:tcPr>
          <w:p w:rsidR="005839AA" w:rsidRPr="00BF074B" w:rsidRDefault="005839AA" w:rsidP="007D05C0">
            <w:pPr>
              <w:pStyle w:val="Heading6"/>
              <w:rPr>
                <w:color w:val="auto"/>
                <w:sz w:val="14"/>
                <w:szCs w:val="14"/>
              </w:rPr>
            </w:pPr>
            <w:r w:rsidRPr="00BF074B">
              <w:rPr>
                <w:color w:val="auto"/>
                <w:sz w:val="14"/>
                <w:szCs w:val="14"/>
              </w:rPr>
              <w:t>Total</w:t>
            </w:r>
          </w:p>
        </w:tc>
        <w:tc>
          <w:tcPr>
            <w:tcW w:w="3090" w:type="dxa"/>
            <w:gridSpan w:val="3"/>
            <w:tcBorders>
              <w:bottom w:val="single" w:sz="4" w:space="0" w:color="auto"/>
            </w:tcBorders>
            <w:vAlign w:val="center"/>
          </w:tcPr>
          <w:p w:rsidR="005839AA" w:rsidRPr="00BF074B" w:rsidRDefault="005839AA" w:rsidP="007D05C0">
            <w:pPr>
              <w:pStyle w:val="Heading6"/>
              <w:rPr>
                <w:color w:val="auto"/>
                <w:sz w:val="14"/>
                <w:szCs w:val="14"/>
              </w:rPr>
            </w:pPr>
            <w:r w:rsidRPr="00BF074B">
              <w:rPr>
                <w:color w:val="auto"/>
                <w:sz w:val="14"/>
                <w:szCs w:val="14"/>
              </w:rPr>
              <w:t>Source</w:t>
            </w:r>
          </w:p>
        </w:tc>
        <w:tc>
          <w:tcPr>
            <w:tcW w:w="1276" w:type="dxa"/>
            <w:vMerge w:val="restart"/>
            <w:noWrap/>
            <w:tcMar>
              <w:top w:w="18" w:type="dxa"/>
              <w:left w:w="18" w:type="dxa"/>
              <w:bottom w:w="0" w:type="dxa"/>
              <w:right w:w="113" w:type="dxa"/>
            </w:tcMar>
            <w:vAlign w:val="center"/>
          </w:tcPr>
          <w:p w:rsidR="005839AA" w:rsidRPr="00BF074B" w:rsidRDefault="005839AA" w:rsidP="007D05C0">
            <w:pPr>
              <w:pStyle w:val="Heading1"/>
              <w:jc w:val="center"/>
              <w:rPr>
                <w:rFonts w:cs="Times New Roman"/>
                <w:b/>
                <w:bCs/>
                <w:sz w:val="14"/>
                <w:szCs w:val="14"/>
              </w:rPr>
            </w:pPr>
            <w:r w:rsidRPr="00BF074B">
              <w:rPr>
                <w:rFonts w:cs="Times New Roman"/>
                <w:b/>
                <w:bCs/>
                <w:sz w:val="14"/>
                <w:szCs w:val="14"/>
              </w:rPr>
              <w:t>Region</w:t>
            </w:r>
          </w:p>
        </w:tc>
      </w:tr>
      <w:tr w:rsidR="005839AA" w:rsidRPr="00BF074B" w:rsidTr="007D05C0">
        <w:trPr>
          <w:trHeight w:val="113"/>
          <w:jc w:val="center"/>
        </w:trPr>
        <w:tc>
          <w:tcPr>
            <w:tcW w:w="794" w:type="dxa"/>
            <w:vMerge/>
            <w:tcBorders>
              <w:bottom w:val="single" w:sz="4" w:space="0" w:color="auto"/>
            </w:tcBorders>
          </w:tcPr>
          <w:p w:rsidR="005839AA" w:rsidRPr="00BF074B" w:rsidRDefault="005839AA" w:rsidP="007D05C0">
            <w:pPr>
              <w:ind w:left="57"/>
              <w:jc w:val="center"/>
              <w:rPr>
                <w:rFonts w:cs="Times New Roman"/>
                <w:sz w:val="14"/>
                <w:szCs w:val="14"/>
              </w:rPr>
            </w:pPr>
          </w:p>
        </w:tc>
        <w:tc>
          <w:tcPr>
            <w:tcW w:w="936" w:type="dxa"/>
            <w:tcBorders>
              <w:top w:val="single" w:sz="4" w:space="0" w:color="auto"/>
              <w:bottom w:val="single" w:sz="4" w:space="0" w:color="auto"/>
              <w:right w:val="single" w:sz="4" w:space="0" w:color="auto"/>
            </w:tcBorders>
            <w:vAlign w:val="center"/>
          </w:tcPr>
          <w:p w:rsidR="005839AA" w:rsidRPr="00BF074B" w:rsidRDefault="005839AA" w:rsidP="007D05C0">
            <w:pPr>
              <w:ind w:left="57"/>
              <w:jc w:val="center"/>
              <w:rPr>
                <w:rFonts w:cs="Times New Roman"/>
                <w:sz w:val="14"/>
                <w:szCs w:val="14"/>
              </w:rPr>
            </w:pPr>
            <w:r w:rsidRPr="00BF074B">
              <w:rPr>
                <w:rFonts w:cs="Times New Roman"/>
                <w:sz w:val="14"/>
                <w:szCs w:val="14"/>
              </w:rPr>
              <w:t>Jordan</w:t>
            </w:r>
          </w:p>
        </w:tc>
        <w:tc>
          <w:tcPr>
            <w:tcW w:w="1077" w:type="dxa"/>
            <w:tcBorders>
              <w:top w:val="single" w:sz="4" w:space="0" w:color="auto"/>
              <w:left w:val="single" w:sz="4" w:space="0" w:color="auto"/>
              <w:bottom w:val="single" w:sz="4" w:space="0" w:color="auto"/>
              <w:right w:val="single" w:sz="4" w:space="0" w:color="auto"/>
            </w:tcBorders>
            <w:noWrap/>
            <w:tcMar>
              <w:top w:w="18" w:type="dxa"/>
              <w:left w:w="18" w:type="dxa"/>
              <w:bottom w:w="0" w:type="dxa"/>
              <w:right w:w="113" w:type="dxa"/>
            </w:tcMar>
            <w:vAlign w:val="center"/>
          </w:tcPr>
          <w:p w:rsidR="005839AA" w:rsidRPr="00BF074B" w:rsidRDefault="005839AA" w:rsidP="007D05C0">
            <w:pPr>
              <w:ind w:left="57"/>
              <w:jc w:val="center"/>
              <w:rPr>
                <w:rFonts w:cs="Times New Roman"/>
                <w:b/>
                <w:bCs/>
                <w:sz w:val="14"/>
                <w:szCs w:val="14"/>
              </w:rPr>
            </w:pPr>
            <w:r w:rsidRPr="00BF074B">
              <w:rPr>
                <w:rFonts w:cs="Times New Roman"/>
                <w:sz w:val="14"/>
                <w:szCs w:val="14"/>
              </w:rPr>
              <w:t>Egypt</w:t>
            </w:r>
          </w:p>
        </w:tc>
        <w:tc>
          <w:tcPr>
            <w:tcW w:w="1077" w:type="dxa"/>
            <w:tcBorders>
              <w:top w:val="single" w:sz="4" w:space="0" w:color="auto"/>
              <w:left w:val="single" w:sz="4" w:space="0" w:color="auto"/>
              <w:bottom w:val="single" w:sz="4" w:space="0" w:color="auto"/>
            </w:tcBorders>
            <w:vAlign w:val="center"/>
          </w:tcPr>
          <w:p w:rsidR="005839AA" w:rsidRPr="00BF074B" w:rsidRDefault="005839AA" w:rsidP="007D05C0">
            <w:pPr>
              <w:ind w:left="57"/>
              <w:jc w:val="center"/>
              <w:rPr>
                <w:rFonts w:cs="Times New Roman"/>
                <w:sz w:val="14"/>
                <w:szCs w:val="14"/>
                <w:rtl/>
              </w:rPr>
            </w:pPr>
            <w:r w:rsidRPr="00BF074B">
              <w:rPr>
                <w:rFonts w:cs="Times New Roman"/>
                <w:sz w:val="14"/>
                <w:szCs w:val="14"/>
              </w:rPr>
              <w:t>Israeli Electricity Company</w:t>
            </w:r>
          </w:p>
        </w:tc>
        <w:tc>
          <w:tcPr>
            <w:tcW w:w="1276" w:type="dxa"/>
            <w:vMerge/>
            <w:tcBorders>
              <w:bottom w:val="nil"/>
            </w:tcBorders>
            <w:noWrap/>
            <w:tcMar>
              <w:top w:w="18" w:type="dxa"/>
              <w:left w:w="18" w:type="dxa"/>
              <w:bottom w:w="0" w:type="dxa"/>
              <w:right w:w="113" w:type="dxa"/>
            </w:tcMar>
            <w:vAlign w:val="center"/>
          </w:tcPr>
          <w:p w:rsidR="005839AA" w:rsidRPr="00BF074B" w:rsidRDefault="005839AA" w:rsidP="007D05C0">
            <w:pPr>
              <w:ind w:firstLine="133"/>
              <w:rPr>
                <w:rFonts w:cs="Times New Roman"/>
                <w:b/>
                <w:bCs/>
                <w:sz w:val="14"/>
                <w:szCs w:val="14"/>
              </w:rPr>
            </w:pPr>
          </w:p>
        </w:tc>
      </w:tr>
      <w:tr w:rsidR="005839AA" w:rsidRPr="00BF074B" w:rsidTr="007D05C0">
        <w:trPr>
          <w:trHeight w:val="113"/>
          <w:jc w:val="center"/>
        </w:trPr>
        <w:tc>
          <w:tcPr>
            <w:tcW w:w="794" w:type="dxa"/>
            <w:tcBorders>
              <w:top w:val="single" w:sz="4" w:space="0" w:color="auto"/>
              <w:left w:val="single" w:sz="4" w:space="0" w:color="auto"/>
              <w:bottom w:val="nil"/>
              <w:right w:val="nil"/>
            </w:tcBorders>
            <w:vAlign w:val="center"/>
          </w:tcPr>
          <w:p w:rsidR="005839AA" w:rsidRPr="00BF074B" w:rsidRDefault="005839AA" w:rsidP="007D05C0">
            <w:pPr>
              <w:jc w:val="center"/>
              <w:rPr>
                <w:b/>
                <w:bCs/>
                <w:sz w:val="14"/>
                <w:szCs w:val="14"/>
              </w:rPr>
            </w:pPr>
            <w:r w:rsidRPr="00BF074B">
              <w:rPr>
                <w:b/>
                <w:bCs/>
                <w:sz w:val="14"/>
                <w:szCs w:val="14"/>
              </w:rPr>
              <w:t>4,935,297</w:t>
            </w:r>
          </w:p>
        </w:tc>
        <w:tc>
          <w:tcPr>
            <w:tcW w:w="936" w:type="dxa"/>
            <w:tcBorders>
              <w:top w:val="single" w:sz="4" w:space="0" w:color="auto"/>
              <w:left w:val="nil"/>
              <w:bottom w:val="nil"/>
              <w:right w:val="nil"/>
            </w:tcBorders>
            <w:vAlign w:val="center"/>
          </w:tcPr>
          <w:p w:rsidR="005839AA" w:rsidRPr="00BF074B" w:rsidRDefault="005839AA" w:rsidP="007D05C0">
            <w:pPr>
              <w:ind w:left="57"/>
              <w:jc w:val="center"/>
              <w:rPr>
                <w:b/>
                <w:bCs/>
                <w:sz w:val="14"/>
                <w:szCs w:val="14"/>
              </w:rPr>
            </w:pPr>
            <w:r w:rsidRPr="00BF074B">
              <w:rPr>
                <w:b/>
                <w:bCs/>
                <w:sz w:val="14"/>
                <w:szCs w:val="14"/>
              </w:rPr>
              <w:t>34,301</w:t>
            </w:r>
          </w:p>
        </w:tc>
        <w:tc>
          <w:tcPr>
            <w:tcW w:w="1077" w:type="dxa"/>
            <w:tcBorders>
              <w:top w:val="single" w:sz="4" w:space="0" w:color="auto"/>
              <w:left w:val="nil"/>
              <w:bottom w:val="nil"/>
              <w:right w:val="nil"/>
            </w:tcBorders>
            <w:noWrap/>
            <w:tcMar>
              <w:top w:w="18" w:type="dxa"/>
              <w:left w:w="18" w:type="dxa"/>
              <w:bottom w:w="0" w:type="dxa"/>
              <w:right w:w="113" w:type="dxa"/>
            </w:tcMar>
            <w:vAlign w:val="center"/>
          </w:tcPr>
          <w:p w:rsidR="005839AA" w:rsidRPr="00BF074B" w:rsidRDefault="005839AA" w:rsidP="007D05C0">
            <w:pPr>
              <w:ind w:left="57"/>
              <w:jc w:val="center"/>
              <w:rPr>
                <w:b/>
                <w:bCs/>
                <w:sz w:val="14"/>
                <w:szCs w:val="14"/>
              </w:rPr>
            </w:pPr>
            <w:r w:rsidRPr="00BF074B">
              <w:rPr>
                <w:b/>
                <w:bCs/>
                <w:sz w:val="14"/>
                <w:szCs w:val="14"/>
              </w:rPr>
              <w:t>216,999</w:t>
            </w:r>
          </w:p>
        </w:tc>
        <w:tc>
          <w:tcPr>
            <w:tcW w:w="1077" w:type="dxa"/>
            <w:tcBorders>
              <w:top w:val="single" w:sz="4" w:space="0" w:color="auto"/>
              <w:left w:val="nil"/>
              <w:bottom w:val="nil"/>
              <w:right w:val="single" w:sz="4" w:space="0" w:color="auto"/>
            </w:tcBorders>
            <w:vAlign w:val="center"/>
          </w:tcPr>
          <w:p w:rsidR="005839AA" w:rsidRPr="00BF074B" w:rsidRDefault="005839AA" w:rsidP="007D05C0">
            <w:pPr>
              <w:ind w:left="57"/>
              <w:jc w:val="center"/>
              <w:rPr>
                <w:b/>
                <w:bCs/>
                <w:sz w:val="14"/>
                <w:szCs w:val="14"/>
              </w:rPr>
            </w:pPr>
            <w:r w:rsidRPr="00BF074B">
              <w:rPr>
                <w:b/>
                <w:bCs/>
                <w:sz w:val="14"/>
                <w:szCs w:val="14"/>
              </w:rPr>
              <w:t>4,683,997</w:t>
            </w:r>
          </w:p>
        </w:tc>
        <w:tc>
          <w:tcPr>
            <w:tcW w:w="1276" w:type="dxa"/>
            <w:tcBorders>
              <w:top w:val="single" w:sz="4" w:space="0" w:color="auto"/>
              <w:left w:val="single" w:sz="4" w:space="0" w:color="auto"/>
              <w:bottom w:val="nil"/>
              <w:right w:val="single" w:sz="4" w:space="0" w:color="auto"/>
            </w:tcBorders>
            <w:noWrap/>
            <w:tcMar>
              <w:top w:w="0" w:type="dxa"/>
              <w:left w:w="0" w:type="dxa"/>
              <w:bottom w:w="0" w:type="dxa"/>
              <w:right w:w="0" w:type="dxa"/>
            </w:tcMar>
            <w:vAlign w:val="center"/>
          </w:tcPr>
          <w:p w:rsidR="005839AA" w:rsidRPr="00BF074B" w:rsidRDefault="005839AA" w:rsidP="007D05C0">
            <w:pPr>
              <w:ind w:left="114"/>
              <w:jc w:val="lowKashida"/>
              <w:rPr>
                <w:rFonts w:cs="Times New Roman"/>
                <w:b/>
                <w:bCs/>
                <w:sz w:val="14"/>
                <w:szCs w:val="14"/>
              </w:rPr>
            </w:pPr>
            <w:r w:rsidRPr="00BF074B">
              <w:rPr>
                <w:rFonts w:cs="Times New Roman"/>
                <w:b/>
                <w:bCs/>
                <w:sz w:val="14"/>
                <w:szCs w:val="14"/>
              </w:rPr>
              <w:t>Palestine</w:t>
            </w:r>
          </w:p>
        </w:tc>
      </w:tr>
      <w:tr w:rsidR="005839AA" w:rsidRPr="00BF074B" w:rsidTr="007D05C0">
        <w:trPr>
          <w:trHeight w:val="113"/>
          <w:jc w:val="center"/>
        </w:trPr>
        <w:tc>
          <w:tcPr>
            <w:tcW w:w="794" w:type="dxa"/>
            <w:tcBorders>
              <w:top w:val="nil"/>
              <w:left w:val="single" w:sz="4" w:space="0" w:color="auto"/>
              <w:bottom w:val="nil"/>
              <w:right w:val="nil"/>
            </w:tcBorders>
            <w:vAlign w:val="center"/>
          </w:tcPr>
          <w:p w:rsidR="005839AA" w:rsidRPr="00BF074B" w:rsidRDefault="005839AA" w:rsidP="007D05C0">
            <w:pPr>
              <w:jc w:val="center"/>
              <w:rPr>
                <w:b/>
                <w:bCs/>
                <w:sz w:val="14"/>
                <w:szCs w:val="14"/>
              </w:rPr>
            </w:pPr>
            <w:r w:rsidRPr="00BF074B">
              <w:rPr>
                <w:b/>
                <w:bCs/>
                <w:sz w:val="14"/>
                <w:szCs w:val="14"/>
              </w:rPr>
              <w:t>3,619,112</w:t>
            </w:r>
          </w:p>
        </w:tc>
        <w:tc>
          <w:tcPr>
            <w:tcW w:w="936" w:type="dxa"/>
            <w:tcBorders>
              <w:top w:val="nil"/>
              <w:left w:val="nil"/>
              <w:bottom w:val="nil"/>
              <w:right w:val="nil"/>
            </w:tcBorders>
            <w:vAlign w:val="center"/>
          </w:tcPr>
          <w:p w:rsidR="005839AA" w:rsidRPr="00BF074B" w:rsidRDefault="005839AA" w:rsidP="007D05C0">
            <w:pPr>
              <w:ind w:left="57"/>
              <w:jc w:val="center"/>
              <w:rPr>
                <w:sz w:val="14"/>
                <w:szCs w:val="14"/>
              </w:rPr>
            </w:pPr>
            <w:r w:rsidRPr="00BF074B">
              <w:rPr>
                <w:sz w:val="14"/>
                <w:szCs w:val="14"/>
              </w:rPr>
              <w:t>34,301</w:t>
            </w:r>
          </w:p>
        </w:tc>
        <w:tc>
          <w:tcPr>
            <w:tcW w:w="1077" w:type="dxa"/>
            <w:tcBorders>
              <w:top w:val="nil"/>
              <w:left w:val="nil"/>
              <w:bottom w:val="nil"/>
              <w:right w:val="nil"/>
            </w:tcBorders>
            <w:noWrap/>
            <w:tcMar>
              <w:top w:w="18" w:type="dxa"/>
              <w:left w:w="18" w:type="dxa"/>
              <w:bottom w:w="0" w:type="dxa"/>
              <w:right w:w="113" w:type="dxa"/>
            </w:tcMar>
            <w:vAlign w:val="center"/>
          </w:tcPr>
          <w:p w:rsidR="005839AA" w:rsidRPr="00BF074B" w:rsidRDefault="005839AA" w:rsidP="007D05C0">
            <w:pPr>
              <w:ind w:left="57"/>
              <w:jc w:val="center"/>
              <w:rPr>
                <w:sz w:val="14"/>
                <w:szCs w:val="14"/>
              </w:rPr>
            </w:pPr>
            <w:r w:rsidRPr="00BF074B">
              <w:rPr>
                <w:sz w:val="14"/>
                <w:szCs w:val="14"/>
              </w:rPr>
              <w:t>-</w:t>
            </w:r>
          </w:p>
        </w:tc>
        <w:tc>
          <w:tcPr>
            <w:tcW w:w="1077" w:type="dxa"/>
            <w:tcBorders>
              <w:top w:val="nil"/>
              <w:left w:val="nil"/>
              <w:bottom w:val="nil"/>
              <w:right w:val="single" w:sz="4" w:space="0" w:color="auto"/>
            </w:tcBorders>
            <w:vAlign w:val="center"/>
          </w:tcPr>
          <w:p w:rsidR="005839AA" w:rsidRPr="00BF074B" w:rsidRDefault="005839AA" w:rsidP="007D05C0">
            <w:pPr>
              <w:ind w:left="57"/>
              <w:jc w:val="center"/>
              <w:rPr>
                <w:sz w:val="14"/>
                <w:szCs w:val="14"/>
              </w:rPr>
            </w:pPr>
            <w:r w:rsidRPr="00BF074B">
              <w:rPr>
                <w:sz w:val="14"/>
                <w:szCs w:val="14"/>
              </w:rPr>
              <w:t>3,584,811</w:t>
            </w:r>
          </w:p>
        </w:tc>
        <w:tc>
          <w:tcPr>
            <w:tcW w:w="1276" w:type="dxa"/>
            <w:tcBorders>
              <w:top w:val="nil"/>
              <w:left w:val="single" w:sz="4" w:space="0" w:color="auto"/>
              <w:bottom w:val="nil"/>
              <w:right w:val="single" w:sz="4" w:space="0" w:color="auto"/>
            </w:tcBorders>
            <w:noWrap/>
            <w:tcMar>
              <w:top w:w="18" w:type="dxa"/>
              <w:left w:w="18" w:type="dxa"/>
              <w:bottom w:w="0" w:type="dxa"/>
              <w:right w:w="113" w:type="dxa"/>
            </w:tcMar>
            <w:vAlign w:val="center"/>
          </w:tcPr>
          <w:p w:rsidR="005839AA" w:rsidRPr="00BF074B" w:rsidRDefault="005839AA" w:rsidP="007D05C0">
            <w:pPr>
              <w:ind w:left="114"/>
              <w:jc w:val="lowKashida"/>
              <w:rPr>
                <w:rFonts w:cs="Times New Roman"/>
                <w:sz w:val="14"/>
                <w:szCs w:val="14"/>
              </w:rPr>
            </w:pPr>
            <w:r w:rsidRPr="00BF074B">
              <w:rPr>
                <w:rFonts w:cs="Times New Roman"/>
                <w:sz w:val="14"/>
                <w:szCs w:val="14"/>
              </w:rPr>
              <w:t>West Bank</w:t>
            </w:r>
          </w:p>
        </w:tc>
      </w:tr>
      <w:tr w:rsidR="005839AA" w:rsidRPr="00BF074B" w:rsidTr="007D05C0">
        <w:trPr>
          <w:trHeight w:val="113"/>
          <w:jc w:val="center"/>
        </w:trPr>
        <w:tc>
          <w:tcPr>
            <w:tcW w:w="794" w:type="dxa"/>
            <w:tcBorders>
              <w:top w:val="nil"/>
              <w:left w:val="single" w:sz="4" w:space="0" w:color="auto"/>
              <w:bottom w:val="single" w:sz="4" w:space="0" w:color="auto"/>
              <w:right w:val="nil"/>
            </w:tcBorders>
            <w:vAlign w:val="center"/>
          </w:tcPr>
          <w:p w:rsidR="005839AA" w:rsidRPr="00BF074B" w:rsidRDefault="005839AA" w:rsidP="007D05C0">
            <w:pPr>
              <w:jc w:val="center"/>
              <w:rPr>
                <w:b/>
                <w:bCs/>
                <w:sz w:val="14"/>
                <w:szCs w:val="14"/>
              </w:rPr>
            </w:pPr>
            <w:r w:rsidRPr="00BF074B">
              <w:rPr>
                <w:b/>
                <w:bCs/>
                <w:sz w:val="14"/>
                <w:szCs w:val="14"/>
              </w:rPr>
              <w:t>1,316,185</w:t>
            </w:r>
          </w:p>
        </w:tc>
        <w:tc>
          <w:tcPr>
            <w:tcW w:w="936" w:type="dxa"/>
            <w:tcBorders>
              <w:top w:val="nil"/>
              <w:left w:val="nil"/>
              <w:bottom w:val="single" w:sz="4" w:space="0" w:color="auto"/>
              <w:right w:val="nil"/>
            </w:tcBorders>
            <w:vAlign w:val="center"/>
          </w:tcPr>
          <w:p w:rsidR="005839AA" w:rsidRPr="00BF074B" w:rsidRDefault="005839AA" w:rsidP="007D05C0">
            <w:pPr>
              <w:ind w:left="57"/>
              <w:jc w:val="center"/>
              <w:rPr>
                <w:sz w:val="14"/>
                <w:szCs w:val="14"/>
              </w:rPr>
            </w:pPr>
            <w:r w:rsidRPr="00BF074B">
              <w:rPr>
                <w:sz w:val="14"/>
                <w:szCs w:val="14"/>
              </w:rPr>
              <w:t>-</w:t>
            </w:r>
          </w:p>
        </w:tc>
        <w:tc>
          <w:tcPr>
            <w:tcW w:w="1077" w:type="dxa"/>
            <w:tcBorders>
              <w:top w:val="nil"/>
              <w:left w:val="nil"/>
              <w:bottom w:val="single" w:sz="4" w:space="0" w:color="auto"/>
              <w:right w:val="nil"/>
            </w:tcBorders>
            <w:noWrap/>
            <w:tcMar>
              <w:top w:w="18" w:type="dxa"/>
              <w:left w:w="18" w:type="dxa"/>
              <w:bottom w:w="0" w:type="dxa"/>
              <w:right w:w="113" w:type="dxa"/>
            </w:tcMar>
            <w:vAlign w:val="center"/>
          </w:tcPr>
          <w:p w:rsidR="005839AA" w:rsidRPr="00BF074B" w:rsidRDefault="005839AA" w:rsidP="007D05C0">
            <w:pPr>
              <w:ind w:left="57"/>
              <w:jc w:val="center"/>
              <w:rPr>
                <w:sz w:val="14"/>
                <w:szCs w:val="14"/>
              </w:rPr>
            </w:pPr>
            <w:r w:rsidRPr="00BF074B">
              <w:rPr>
                <w:sz w:val="14"/>
                <w:szCs w:val="14"/>
              </w:rPr>
              <w:t>216,999</w:t>
            </w:r>
          </w:p>
        </w:tc>
        <w:tc>
          <w:tcPr>
            <w:tcW w:w="1077" w:type="dxa"/>
            <w:tcBorders>
              <w:top w:val="nil"/>
              <w:left w:val="nil"/>
              <w:bottom w:val="single" w:sz="4" w:space="0" w:color="auto"/>
              <w:right w:val="single" w:sz="4" w:space="0" w:color="auto"/>
            </w:tcBorders>
            <w:vAlign w:val="center"/>
          </w:tcPr>
          <w:p w:rsidR="005839AA" w:rsidRPr="00BF074B" w:rsidRDefault="005839AA" w:rsidP="007D05C0">
            <w:pPr>
              <w:ind w:left="57"/>
              <w:jc w:val="center"/>
              <w:rPr>
                <w:sz w:val="14"/>
                <w:szCs w:val="14"/>
              </w:rPr>
            </w:pPr>
            <w:r w:rsidRPr="00BF074B">
              <w:rPr>
                <w:sz w:val="14"/>
                <w:szCs w:val="14"/>
              </w:rPr>
              <w:t>1,099,186</w:t>
            </w:r>
          </w:p>
        </w:tc>
        <w:tc>
          <w:tcPr>
            <w:tcW w:w="1276" w:type="dxa"/>
            <w:tcBorders>
              <w:top w:val="nil"/>
              <w:left w:val="single" w:sz="4" w:space="0" w:color="auto"/>
              <w:bottom w:val="single" w:sz="4" w:space="0" w:color="auto"/>
              <w:right w:val="single" w:sz="4" w:space="0" w:color="auto"/>
            </w:tcBorders>
            <w:noWrap/>
            <w:tcMar>
              <w:top w:w="18" w:type="dxa"/>
              <w:left w:w="18" w:type="dxa"/>
              <w:bottom w:w="0" w:type="dxa"/>
              <w:right w:w="113" w:type="dxa"/>
            </w:tcMar>
            <w:vAlign w:val="center"/>
          </w:tcPr>
          <w:p w:rsidR="005839AA" w:rsidRPr="00BF074B" w:rsidRDefault="005839AA" w:rsidP="007D05C0">
            <w:pPr>
              <w:ind w:left="114"/>
              <w:jc w:val="lowKashida"/>
              <w:rPr>
                <w:rFonts w:cs="Times New Roman"/>
                <w:sz w:val="14"/>
                <w:szCs w:val="14"/>
              </w:rPr>
            </w:pPr>
            <w:r w:rsidRPr="00BF074B">
              <w:rPr>
                <w:rFonts w:cs="Times New Roman"/>
                <w:sz w:val="14"/>
                <w:szCs w:val="14"/>
              </w:rPr>
              <w:t>Gaza Strip</w:t>
            </w:r>
          </w:p>
        </w:tc>
      </w:tr>
    </w:tbl>
    <w:p w:rsidR="005839AA" w:rsidRPr="00BF074B" w:rsidRDefault="005839AA" w:rsidP="005839AA">
      <w:pPr>
        <w:pStyle w:val="Heading2"/>
        <w:tabs>
          <w:tab w:val="right" w:pos="0"/>
          <w:tab w:val="right" w:pos="142"/>
        </w:tabs>
        <w:spacing w:line="240" w:lineRule="auto"/>
        <w:jc w:val="center"/>
        <w:rPr>
          <w:rFonts w:cs="Times New Roman"/>
          <w:i w:val="0"/>
          <w:iCs w:val="0"/>
          <w:sz w:val="16"/>
          <w:szCs w:val="16"/>
        </w:rPr>
      </w:pPr>
      <w:bookmarkStart w:id="5" w:name="_Toc97255816"/>
    </w:p>
    <w:p w:rsidR="00755283" w:rsidRPr="00BF074B" w:rsidRDefault="00755283">
      <w:pPr>
        <w:overflowPunct/>
        <w:autoSpaceDE/>
        <w:autoSpaceDN/>
        <w:adjustRightInd/>
        <w:textAlignment w:val="auto"/>
        <w:rPr>
          <w:rFonts w:cs="Times New Roman"/>
          <w:b/>
          <w:bCs/>
          <w:sz w:val="16"/>
          <w:szCs w:val="16"/>
        </w:rPr>
      </w:pPr>
      <w:r w:rsidRPr="00BF074B">
        <w:rPr>
          <w:rFonts w:cs="Times New Roman"/>
          <w:i/>
          <w:iCs/>
          <w:sz w:val="16"/>
          <w:szCs w:val="16"/>
        </w:rPr>
        <w:br w:type="page"/>
      </w:r>
    </w:p>
    <w:p w:rsidR="005839AA" w:rsidRPr="00BF074B" w:rsidRDefault="005839AA" w:rsidP="005839AA">
      <w:pPr>
        <w:pStyle w:val="Heading2"/>
        <w:tabs>
          <w:tab w:val="right" w:pos="0"/>
          <w:tab w:val="right" w:pos="142"/>
        </w:tabs>
        <w:spacing w:line="240" w:lineRule="auto"/>
        <w:jc w:val="center"/>
        <w:rPr>
          <w:rFonts w:cs="Times New Roman"/>
          <w:i w:val="0"/>
          <w:iCs w:val="0"/>
          <w:sz w:val="16"/>
          <w:szCs w:val="16"/>
        </w:rPr>
      </w:pPr>
      <w:r w:rsidRPr="00BF074B">
        <w:rPr>
          <w:rFonts w:cs="Times New Roman"/>
          <w:i w:val="0"/>
          <w:iCs w:val="0"/>
          <w:sz w:val="16"/>
          <w:szCs w:val="16"/>
        </w:rPr>
        <w:lastRenderedPageBreak/>
        <w:t xml:space="preserve">Number of Settlements and Settlers in the West Bank by Governorate, </w:t>
      </w:r>
      <w:bookmarkEnd w:id="5"/>
      <w:r w:rsidRPr="00BF074B">
        <w:rPr>
          <w:rFonts w:cs="Times New Roman"/>
          <w:i w:val="0"/>
          <w:iCs w:val="0"/>
          <w:sz w:val="16"/>
          <w:szCs w:val="16"/>
        </w:rPr>
        <w:t>2014</w:t>
      </w:r>
    </w:p>
    <w:p w:rsidR="005839AA" w:rsidRPr="00BF074B" w:rsidRDefault="005839AA" w:rsidP="005839AA">
      <w:pPr>
        <w:pStyle w:val="BodyText2"/>
        <w:bidi w:val="0"/>
        <w:rPr>
          <w:rFonts w:cs="Times New Roman"/>
          <w:color w:val="auto"/>
          <w:sz w:val="10"/>
          <w:szCs w:val="10"/>
        </w:rPr>
      </w:pPr>
    </w:p>
    <w:tbl>
      <w:tblPr>
        <w:bidiVisual/>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336"/>
        <w:gridCol w:w="1280"/>
        <w:gridCol w:w="2487"/>
      </w:tblGrid>
      <w:tr w:rsidR="005839AA" w:rsidRPr="00BF074B" w:rsidTr="007D05C0">
        <w:trPr>
          <w:trHeight w:val="113"/>
          <w:jc w:val="center"/>
        </w:trPr>
        <w:tc>
          <w:tcPr>
            <w:tcW w:w="1336" w:type="dxa"/>
            <w:tcBorders>
              <w:bottom w:val="single" w:sz="4" w:space="0" w:color="auto"/>
            </w:tcBorders>
            <w:noWrap/>
            <w:tcMar>
              <w:left w:w="113" w:type="dxa"/>
              <w:right w:w="113" w:type="dxa"/>
            </w:tcMar>
            <w:vAlign w:val="center"/>
          </w:tcPr>
          <w:p w:rsidR="005839AA" w:rsidRPr="00BF074B" w:rsidRDefault="005839AA" w:rsidP="007D05C0">
            <w:pPr>
              <w:pStyle w:val="xl41"/>
              <w:pBdr>
                <w:bottom w:val="none" w:sz="0" w:space="0" w:color="auto"/>
              </w:pBdr>
              <w:overflowPunct w:val="0"/>
              <w:autoSpaceDE w:val="0"/>
              <w:autoSpaceDN w:val="0"/>
              <w:adjustRightInd w:val="0"/>
              <w:spacing w:before="0" w:beforeAutospacing="0" w:after="0" w:afterAutospacing="0"/>
              <w:textAlignment w:val="baseline"/>
            </w:pPr>
            <w:r w:rsidRPr="00BF074B">
              <w:t xml:space="preserve">Number of </w:t>
            </w:r>
          </w:p>
          <w:p w:rsidR="005839AA" w:rsidRPr="00BF074B" w:rsidRDefault="005839AA" w:rsidP="007D05C0">
            <w:pPr>
              <w:pStyle w:val="xl41"/>
              <w:pBdr>
                <w:bottom w:val="none" w:sz="0" w:space="0" w:color="auto"/>
              </w:pBdr>
              <w:overflowPunct w:val="0"/>
              <w:autoSpaceDE w:val="0"/>
              <w:autoSpaceDN w:val="0"/>
              <w:adjustRightInd w:val="0"/>
              <w:spacing w:before="0" w:beforeAutospacing="0" w:after="0" w:afterAutospacing="0"/>
              <w:textAlignment w:val="baseline"/>
            </w:pPr>
            <w:r w:rsidRPr="00BF074B">
              <w:t>Settlers</w:t>
            </w:r>
          </w:p>
        </w:tc>
        <w:tc>
          <w:tcPr>
            <w:tcW w:w="1280" w:type="dxa"/>
            <w:tcBorders>
              <w:bottom w:val="single" w:sz="4" w:space="0" w:color="auto"/>
            </w:tcBorders>
            <w:vAlign w:val="center"/>
          </w:tcPr>
          <w:p w:rsidR="005839AA" w:rsidRPr="00BF074B" w:rsidRDefault="005839AA" w:rsidP="007D05C0">
            <w:pPr>
              <w:jc w:val="center"/>
              <w:rPr>
                <w:rFonts w:cs="Times New Roman"/>
                <w:b/>
                <w:bCs/>
                <w:sz w:val="14"/>
                <w:szCs w:val="14"/>
              </w:rPr>
            </w:pPr>
            <w:r w:rsidRPr="00BF074B">
              <w:rPr>
                <w:rFonts w:cs="Times New Roman"/>
                <w:b/>
                <w:bCs/>
                <w:sz w:val="14"/>
                <w:szCs w:val="14"/>
              </w:rPr>
              <w:t xml:space="preserve">Number of </w:t>
            </w:r>
          </w:p>
          <w:p w:rsidR="005839AA" w:rsidRPr="00BF074B" w:rsidRDefault="005839AA" w:rsidP="007D05C0">
            <w:pPr>
              <w:jc w:val="center"/>
              <w:rPr>
                <w:rFonts w:cs="Times New Roman"/>
                <w:b/>
                <w:bCs/>
                <w:sz w:val="14"/>
                <w:szCs w:val="14"/>
              </w:rPr>
            </w:pPr>
            <w:r w:rsidRPr="00BF074B">
              <w:rPr>
                <w:rFonts w:cs="Times New Roman"/>
                <w:b/>
                <w:bCs/>
                <w:sz w:val="14"/>
                <w:szCs w:val="14"/>
              </w:rPr>
              <w:t>Settlements</w:t>
            </w:r>
          </w:p>
        </w:tc>
        <w:tc>
          <w:tcPr>
            <w:tcW w:w="2487" w:type="dxa"/>
            <w:tcBorders>
              <w:bottom w:val="single" w:sz="4" w:space="0" w:color="auto"/>
            </w:tcBorders>
            <w:noWrap/>
            <w:tcMar>
              <w:left w:w="85" w:type="dxa"/>
            </w:tcMar>
            <w:vAlign w:val="center"/>
          </w:tcPr>
          <w:p w:rsidR="005839AA" w:rsidRPr="00BF074B" w:rsidRDefault="005839AA" w:rsidP="007D05C0">
            <w:pPr>
              <w:pStyle w:val="Heading1"/>
              <w:jc w:val="center"/>
              <w:rPr>
                <w:rFonts w:cs="Times New Roman"/>
                <w:b/>
                <w:bCs/>
                <w:sz w:val="14"/>
                <w:szCs w:val="14"/>
              </w:rPr>
            </w:pPr>
            <w:r w:rsidRPr="00BF074B">
              <w:rPr>
                <w:rFonts w:cs="Times New Roman"/>
                <w:b/>
                <w:bCs/>
                <w:sz w:val="14"/>
                <w:szCs w:val="14"/>
              </w:rPr>
              <w:t>Governorate</w:t>
            </w:r>
          </w:p>
        </w:tc>
      </w:tr>
      <w:tr w:rsidR="005839AA" w:rsidRPr="00BF074B" w:rsidTr="007D05C0">
        <w:trPr>
          <w:trHeight w:val="113"/>
          <w:jc w:val="center"/>
        </w:trPr>
        <w:tc>
          <w:tcPr>
            <w:tcW w:w="1336" w:type="dxa"/>
            <w:tcBorders>
              <w:top w:val="single" w:sz="4" w:space="0" w:color="auto"/>
              <w:left w:val="single" w:sz="4" w:space="0" w:color="auto"/>
              <w:bottom w:val="nil"/>
              <w:right w:val="nil"/>
            </w:tcBorders>
            <w:noWrap/>
            <w:tcMar>
              <w:left w:w="113" w:type="dxa"/>
              <w:right w:w="113" w:type="dxa"/>
            </w:tcMar>
            <w:vAlign w:val="bottom"/>
          </w:tcPr>
          <w:p w:rsidR="005839AA" w:rsidRPr="00BF074B" w:rsidRDefault="005839AA" w:rsidP="00755283">
            <w:pPr>
              <w:ind w:left="57"/>
              <w:jc w:val="right"/>
              <w:rPr>
                <w:b/>
                <w:bCs/>
                <w:sz w:val="14"/>
                <w:szCs w:val="14"/>
              </w:rPr>
            </w:pPr>
            <w:r w:rsidRPr="00BF074B">
              <w:rPr>
                <w:b/>
                <w:bCs/>
                <w:sz w:val="14"/>
                <w:szCs w:val="14"/>
              </w:rPr>
              <w:t xml:space="preserve">599,901 </w:t>
            </w:r>
          </w:p>
        </w:tc>
        <w:tc>
          <w:tcPr>
            <w:tcW w:w="1280" w:type="dxa"/>
            <w:tcBorders>
              <w:top w:val="single" w:sz="4" w:space="0" w:color="auto"/>
              <w:left w:val="nil"/>
              <w:bottom w:val="nil"/>
              <w:right w:val="single" w:sz="4" w:space="0" w:color="auto"/>
            </w:tcBorders>
            <w:vAlign w:val="center"/>
          </w:tcPr>
          <w:p w:rsidR="005839AA" w:rsidRPr="00BF074B" w:rsidRDefault="005839AA" w:rsidP="00755283">
            <w:pPr>
              <w:ind w:left="57" w:right="137"/>
              <w:jc w:val="right"/>
              <w:rPr>
                <w:b/>
                <w:bCs/>
                <w:sz w:val="14"/>
                <w:szCs w:val="14"/>
              </w:rPr>
            </w:pPr>
            <w:r w:rsidRPr="00BF074B">
              <w:rPr>
                <w:b/>
                <w:bCs/>
                <w:sz w:val="14"/>
                <w:szCs w:val="14"/>
              </w:rPr>
              <w:t xml:space="preserve">150 </w:t>
            </w:r>
          </w:p>
        </w:tc>
        <w:tc>
          <w:tcPr>
            <w:tcW w:w="2487" w:type="dxa"/>
            <w:tcBorders>
              <w:top w:val="single" w:sz="4" w:space="0" w:color="auto"/>
              <w:left w:val="single" w:sz="4" w:space="0" w:color="auto"/>
              <w:bottom w:val="nil"/>
              <w:right w:val="single" w:sz="4" w:space="0" w:color="auto"/>
            </w:tcBorders>
            <w:noWrap/>
            <w:tcMar>
              <w:left w:w="85" w:type="dxa"/>
            </w:tcMar>
            <w:vAlign w:val="center"/>
          </w:tcPr>
          <w:p w:rsidR="005839AA" w:rsidRPr="00BF074B" w:rsidRDefault="005839AA" w:rsidP="007D05C0">
            <w:pPr>
              <w:jc w:val="lowKashida"/>
              <w:rPr>
                <w:rFonts w:cs="Times New Roman"/>
                <w:b/>
                <w:bCs/>
                <w:sz w:val="14"/>
                <w:szCs w:val="14"/>
              </w:rPr>
            </w:pPr>
            <w:r w:rsidRPr="00BF074B">
              <w:rPr>
                <w:rFonts w:cs="Times New Roman"/>
                <w:b/>
                <w:bCs/>
                <w:sz w:val="14"/>
                <w:szCs w:val="14"/>
              </w:rPr>
              <w:t>West Bank</w:t>
            </w:r>
          </w:p>
        </w:tc>
      </w:tr>
      <w:tr w:rsidR="005839AA" w:rsidRPr="00BF074B" w:rsidTr="007D05C0">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5839AA" w:rsidRPr="00BF074B" w:rsidRDefault="005839AA" w:rsidP="00755283">
            <w:pPr>
              <w:ind w:left="57"/>
              <w:jc w:val="right"/>
              <w:rPr>
                <w:sz w:val="14"/>
                <w:szCs w:val="14"/>
              </w:rPr>
            </w:pPr>
            <w:r w:rsidRPr="00BF074B">
              <w:rPr>
                <w:sz w:val="14"/>
                <w:szCs w:val="14"/>
              </w:rPr>
              <w:t xml:space="preserve">2,437 </w:t>
            </w:r>
          </w:p>
        </w:tc>
        <w:tc>
          <w:tcPr>
            <w:tcW w:w="1280" w:type="dxa"/>
            <w:tcBorders>
              <w:top w:val="nil"/>
              <w:left w:val="nil"/>
              <w:bottom w:val="nil"/>
              <w:right w:val="single" w:sz="4" w:space="0" w:color="auto"/>
            </w:tcBorders>
            <w:vAlign w:val="center"/>
          </w:tcPr>
          <w:p w:rsidR="005839AA" w:rsidRPr="00BF074B" w:rsidRDefault="005839AA" w:rsidP="00755283">
            <w:pPr>
              <w:ind w:left="57" w:right="137"/>
              <w:jc w:val="right"/>
              <w:rPr>
                <w:sz w:val="14"/>
                <w:szCs w:val="14"/>
              </w:rPr>
            </w:pPr>
            <w:r w:rsidRPr="00BF074B">
              <w:rPr>
                <w:sz w:val="14"/>
                <w:szCs w:val="14"/>
              </w:rPr>
              <w:t xml:space="preserve">5 </w:t>
            </w:r>
          </w:p>
        </w:tc>
        <w:tc>
          <w:tcPr>
            <w:tcW w:w="2487" w:type="dxa"/>
            <w:tcBorders>
              <w:top w:val="nil"/>
              <w:left w:val="single" w:sz="4" w:space="0" w:color="auto"/>
              <w:bottom w:val="nil"/>
              <w:right w:val="single" w:sz="4" w:space="0" w:color="auto"/>
            </w:tcBorders>
            <w:noWrap/>
            <w:tcMar>
              <w:left w:w="85" w:type="dxa"/>
            </w:tcMar>
            <w:vAlign w:val="center"/>
          </w:tcPr>
          <w:p w:rsidR="005839AA" w:rsidRPr="00BF074B" w:rsidRDefault="005839AA" w:rsidP="007D05C0">
            <w:pPr>
              <w:jc w:val="lowKashida"/>
              <w:rPr>
                <w:rFonts w:cs="Times New Roman"/>
                <w:sz w:val="14"/>
                <w:szCs w:val="14"/>
              </w:rPr>
            </w:pPr>
            <w:proofErr w:type="spellStart"/>
            <w:r w:rsidRPr="00BF074B">
              <w:rPr>
                <w:rFonts w:cs="Times New Roman"/>
                <w:sz w:val="14"/>
                <w:szCs w:val="14"/>
              </w:rPr>
              <w:t>Jenin</w:t>
            </w:r>
            <w:proofErr w:type="spellEnd"/>
          </w:p>
        </w:tc>
      </w:tr>
      <w:tr w:rsidR="005839AA" w:rsidRPr="00BF074B" w:rsidTr="007D05C0">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5839AA" w:rsidRPr="00BF074B" w:rsidRDefault="005839AA" w:rsidP="00755283">
            <w:pPr>
              <w:ind w:left="57"/>
              <w:jc w:val="right"/>
              <w:rPr>
                <w:sz w:val="14"/>
                <w:szCs w:val="14"/>
              </w:rPr>
            </w:pPr>
            <w:r w:rsidRPr="00BF074B">
              <w:rPr>
                <w:sz w:val="14"/>
                <w:szCs w:val="14"/>
              </w:rPr>
              <w:t xml:space="preserve">1,845 </w:t>
            </w:r>
          </w:p>
        </w:tc>
        <w:tc>
          <w:tcPr>
            <w:tcW w:w="1280" w:type="dxa"/>
            <w:tcBorders>
              <w:top w:val="nil"/>
              <w:left w:val="nil"/>
              <w:bottom w:val="nil"/>
              <w:right w:val="single" w:sz="4" w:space="0" w:color="auto"/>
            </w:tcBorders>
            <w:vAlign w:val="center"/>
          </w:tcPr>
          <w:p w:rsidR="005839AA" w:rsidRPr="00BF074B" w:rsidRDefault="005839AA" w:rsidP="00755283">
            <w:pPr>
              <w:ind w:left="57" w:right="137"/>
              <w:jc w:val="right"/>
              <w:rPr>
                <w:sz w:val="14"/>
                <w:szCs w:val="14"/>
              </w:rPr>
            </w:pPr>
            <w:r w:rsidRPr="00BF074B">
              <w:rPr>
                <w:sz w:val="14"/>
                <w:szCs w:val="14"/>
              </w:rPr>
              <w:t xml:space="preserve">7 </w:t>
            </w:r>
          </w:p>
        </w:tc>
        <w:tc>
          <w:tcPr>
            <w:tcW w:w="2487" w:type="dxa"/>
            <w:tcBorders>
              <w:top w:val="nil"/>
              <w:left w:val="single" w:sz="4" w:space="0" w:color="auto"/>
              <w:bottom w:val="nil"/>
              <w:right w:val="single" w:sz="4" w:space="0" w:color="auto"/>
            </w:tcBorders>
            <w:noWrap/>
            <w:tcMar>
              <w:left w:w="85" w:type="dxa"/>
            </w:tcMar>
            <w:vAlign w:val="center"/>
          </w:tcPr>
          <w:p w:rsidR="005839AA" w:rsidRPr="00BF074B" w:rsidRDefault="005839AA" w:rsidP="007D05C0">
            <w:pPr>
              <w:jc w:val="lowKashida"/>
              <w:rPr>
                <w:rFonts w:eastAsia="Arial Unicode MS" w:cs="Times New Roman"/>
                <w:sz w:val="14"/>
                <w:szCs w:val="14"/>
              </w:rPr>
            </w:pPr>
            <w:r w:rsidRPr="00BF074B">
              <w:rPr>
                <w:rFonts w:cs="Times New Roman"/>
                <w:sz w:val="14"/>
                <w:szCs w:val="14"/>
              </w:rPr>
              <w:t>Tubas</w:t>
            </w:r>
          </w:p>
        </w:tc>
      </w:tr>
      <w:tr w:rsidR="005839AA" w:rsidRPr="00BF074B" w:rsidTr="007D05C0">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5839AA" w:rsidRPr="00BF074B" w:rsidRDefault="005839AA" w:rsidP="00755283">
            <w:pPr>
              <w:ind w:left="57"/>
              <w:jc w:val="right"/>
              <w:rPr>
                <w:sz w:val="14"/>
                <w:szCs w:val="14"/>
              </w:rPr>
            </w:pPr>
            <w:r w:rsidRPr="00BF074B">
              <w:rPr>
                <w:sz w:val="14"/>
                <w:szCs w:val="14"/>
              </w:rPr>
              <w:t xml:space="preserve">3,019 </w:t>
            </w:r>
          </w:p>
        </w:tc>
        <w:tc>
          <w:tcPr>
            <w:tcW w:w="1280" w:type="dxa"/>
            <w:tcBorders>
              <w:top w:val="nil"/>
              <w:left w:val="nil"/>
              <w:bottom w:val="nil"/>
              <w:right w:val="single" w:sz="4" w:space="0" w:color="auto"/>
            </w:tcBorders>
            <w:vAlign w:val="center"/>
          </w:tcPr>
          <w:p w:rsidR="005839AA" w:rsidRPr="00BF074B" w:rsidRDefault="005839AA" w:rsidP="00755283">
            <w:pPr>
              <w:ind w:left="57" w:right="137"/>
              <w:jc w:val="right"/>
              <w:rPr>
                <w:sz w:val="14"/>
                <w:szCs w:val="14"/>
              </w:rPr>
            </w:pPr>
            <w:r w:rsidRPr="00BF074B">
              <w:rPr>
                <w:sz w:val="14"/>
                <w:szCs w:val="14"/>
              </w:rPr>
              <w:t xml:space="preserve">3 </w:t>
            </w:r>
          </w:p>
        </w:tc>
        <w:tc>
          <w:tcPr>
            <w:tcW w:w="2487" w:type="dxa"/>
            <w:tcBorders>
              <w:top w:val="nil"/>
              <w:left w:val="single" w:sz="4" w:space="0" w:color="auto"/>
              <w:bottom w:val="nil"/>
              <w:right w:val="single" w:sz="4" w:space="0" w:color="auto"/>
            </w:tcBorders>
            <w:noWrap/>
            <w:tcMar>
              <w:left w:w="85" w:type="dxa"/>
            </w:tcMar>
            <w:vAlign w:val="center"/>
          </w:tcPr>
          <w:p w:rsidR="005839AA" w:rsidRPr="00BF074B" w:rsidRDefault="005839AA" w:rsidP="007D05C0">
            <w:pPr>
              <w:jc w:val="lowKashida"/>
              <w:rPr>
                <w:rFonts w:eastAsia="Arial Unicode MS" w:cs="Times New Roman"/>
                <w:sz w:val="14"/>
                <w:szCs w:val="14"/>
              </w:rPr>
            </w:pPr>
            <w:proofErr w:type="spellStart"/>
            <w:r w:rsidRPr="00BF074B">
              <w:rPr>
                <w:rFonts w:cs="Times New Roman"/>
                <w:sz w:val="14"/>
                <w:szCs w:val="14"/>
              </w:rPr>
              <w:t>Tulkarm</w:t>
            </w:r>
            <w:proofErr w:type="spellEnd"/>
          </w:p>
        </w:tc>
      </w:tr>
      <w:tr w:rsidR="005839AA" w:rsidRPr="00BF074B" w:rsidTr="007D05C0">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5839AA" w:rsidRPr="00BF074B" w:rsidRDefault="005839AA" w:rsidP="00755283">
            <w:pPr>
              <w:ind w:left="57"/>
              <w:jc w:val="right"/>
              <w:rPr>
                <w:sz w:val="14"/>
                <w:szCs w:val="14"/>
              </w:rPr>
            </w:pPr>
            <w:r w:rsidRPr="00BF074B">
              <w:rPr>
                <w:sz w:val="14"/>
                <w:szCs w:val="14"/>
              </w:rPr>
              <w:t xml:space="preserve">15,549 </w:t>
            </w:r>
          </w:p>
        </w:tc>
        <w:tc>
          <w:tcPr>
            <w:tcW w:w="1280" w:type="dxa"/>
            <w:tcBorders>
              <w:top w:val="nil"/>
              <w:left w:val="nil"/>
              <w:bottom w:val="nil"/>
              <w:right w:val="single" w:sz="4" w:space="0" w:color="auto"/>
            </w:tcBorders>
            <w:vAlign w:val="center"/>
          </w:tcPr>
          <w:p w:rsidR="005839AA" w:rsidRPr="00BF074B" w:rsidRDefault="005839AA" w:rsidP="00755283">
            <w:pPr>
              <w:ind w:left="57" w:right="137"/>
              <w:jc w:val="right"/>
              <w:rPr>
                <w:sz w:val="14"/>
                <w:szCs w:val="14"/>
              </w:rPr>
            </w:pPr>
            <w:r w:rsidRPr="00BF074B">
              <w:rPr>
                <w:sz w:val="14"/>
                <w:szCs w:val="14"/>
              </w:rPr>
              <w:t xml:space="preserve">12 </w:t>
            </w:r>
          </w:p>
        </w:tc>
        <w:tc>
          <w:tcPr>
            <w:tcW w:w="2487" w:type="dxa"/>
            <w:tcBorders>
              <w:top w:val="nil"/>
              <w:left w:val="single" w:sz="4" w:space="0" w:color="auto"/>
              <w:bottom w:val="nil"/>
              <w:right w:val="single" w:sz="4" w:space="0" w:color="auto"/>
            </w:tcBorders>
            <w:noWrap/>
            <w:tcMar>
              <w:left w:w="85" w:type="dxa"/>
            </w:tcMar>
            <w:vAlign w:val="center"/>
          </w:tcPr>
          <w:p w:rsidR="005839AA" w:rsidRPr="00BF074B" w:rsidRDefault="005839AA" w:rsidP="007D05C0">
            <w:pPr>
              <w:jc w:val="lowKashida"/>
              <w:rPr>
                <w:rFonts w:eastAsia="Arial Unicode MS" w:cs="Times New Roman"/>
                <w:sz w:val="14"/>
                <w:szCs w:val="14"/>
              </w:rPr>
            </w:pPr>
            <w:r w:rsidRPr="00BF074B">
              <w:rPr>
                <w:rFonts w:cs="Times New Roman"/>
                <w:sz w:val="14"/>
                <w:szCs w:val="14"/>
              </w:rPr>
              <w:t>Nablus</w:t>
            </w:r>
          </w:p>
        </w:tc>
      </w:tr>
      <w:tr w:rsidR="005839AA" w:rsidRPr="00BF074B" w:rsidTr="007D05C0">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5839AA" w:rsidRPr="00BF074B" w:rsidRDefault="005839AA" w:rsidP="00755283">
            <w:pPr>
              <w:ind w:left="57"/>
              <w:jc w:val="right"/>
              <w:rPr>
                <w:sz w:val="14"/>
                <w:szCs w:val="14"/>
              </w:rPr>
            </w:pPr>
            <w:r w:rsidRPr="00BF074B">
              <w:rPr>
                <w:sz w:val="14"/>
                <w:szCs w:val="14"/>
              </w:rPr>
              <w:t xml:space="preserve">35,878 </w:t>
            </w:r>
          </w:p>
        </w:tc>
        <w:tc>
          <w:tcPr>
            <w:tcW w:w="1280" w:type="dxa"/>
            <w:tcBorders>
              <w:top w:val="nil"/>
              <w:left w:val="nil"/>
              <w:bottom w:val="nil"/>
              <w:right w:val="single" w:sz="4" w:space="0" w:color="auto"/>
            </w:tcBorders>
            <w:vAlign w:val="center"/>
          </w:tcPr>
          <w:p w:rsidR="005839AA" w:rsidRPr="00BF074B" w:rsidRDefault="005839AA" w:rsidP="00755283">
            <w:pPr>
              <w:ind w:left="57" w:right="137"/>
              <w:jc w:val="right"/>
              <w:rPr>
                <w:sz w:val="14"/>
                <w:szCs w:val="14"/>
              </w:rPr>
            </w:pPr>
            <w:r w:rsidRPr="00BF074B">
              <w:rPr>
                <w:sz w:val="14"/>
                <w:szCs w:val="14"/>
              </w:rPr>
              <w:t xml:space="preserve">8 </w:t>
            </w:r>
          </w:p>
        </w:tc>
        <w:tc>
          <w:tcPr>
            <w:tcW w:w="2487" w:type="dxa"/>
            <w:tcBorders>
              <w:top w:val="nil"/>
              <w:left w:val="single" w:sz="4" w:space="0" w:color="auto"/>
              <w:bottom w:val="nil"/>
              <w:right w:val="single" w:sz="4" w:space="0" w:color="auto"/>
            </w:tcBorders>
            <w:noWrap/>
            <w:tcMar>
              <w:left w:w="85" w:type="dxa"/>
            </w:tcMar>
            <w:vAlign w:val="center"/>
          </w:tcPr>
          <w:p w:rsidR="005839AA" w:rsidRPr="00BF074B" w:rsidRDefault="005839AA" w:rsidP="007D05C0">
            <w:pPr>
              <w:jc w:val="lowKashida"/>
              <w:rPr>
                <w:rFonts w:eastAsia="Arial Unicode MS" w:cs="Times New Roman"/>
                <w:sz w:val="14"/>
                <w:szCs w:val="14"/>
              </w:rPr>
            </w:pPr>
            <w:proofErr w:type="spellStart"/>
            <w:r w:rsidRPr="00BF074B">
              <w:rPr>
                <w:rFonts w:cs="Times New Roman"/>
                <w:sz w:val="14"/>
                <w:szCs w:val="14"/>
              </w:rPr>
              <w:t>Qalqiliya</w:t>
            </w:r>
            <w:proofErr w:type="spellEnd"/>
          </w:p>
        </w:tc>
      </w:tr>
      <w:tr w:rsidR="005839AA" w:rsidRPr="00BF074B" w:rsidTr="007D05C0">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5839AA" w:rsidRPr="00BF074B" w:rsidRDefault="005839AA" w:rsidP="00755283">
            <w:pPr>
              <w:ind w:left="57"/>
              <w:jc w:val="right"/>
              <w:rPr>
                <w:sz w:val="14"/>
                <w:szCs w:val="14"/>
              </w:rPr>
            </w:pPr>
            <w:r w:rsidRPr="00BF074B">
              <w:rPr>
                <w:sz w:val="14"/>
                <w:szCs w:val="14"/>
              </w:rPr>
              <w:t xml:space="preserve">37,350 </w:t>
            </w:r>
          </w:p>
        </w:tc>
        <w:tc>
          <w:tcPr>
            <w:tcW w:w="1280" w:type="dxa"/>
            <w:tcBorders>
              <w:top w:val="nil"/>
              <w:left w:val="nil"/>
              <w:bottom w:val="nil"/>
              <w:right w:val="single" w:sz="4" w:space="0" w:color="auto"/>
            </w:tcBorders>
            <w:vAlign w:val="center"/>
          </w:tcPr>
          <w:p w:rsidR="005839AA" w:rsidRPr="00BF074B" w:rsidRDefault="005839AA" w:rsidP="00755283">
            <w:pPr>
              <w:ind w:left="57" w:right="137"/>
              <w:jc w:val="right"/>
              <w:rPr>
                <w:sz w:val="14"/>
                <w:szCs w:val="14"/>
              </w:rPr>
            </w:pPr>
            <w:r w:rsidRPr="00BF074B">
              <w:rPr>
                <w:sz w:val="14"/>
                <w:szCs w:val="14"/>
              </w:rPr>
              <w:t xml:space="preserve">13 </w:t>
            </w:r>
          </w:p>
        </w:tc>
        <w:tc>
          <w:tcPr>
            <w:tcW w:w="2487" w:type="dxa"/>
            <w:tcBorders>
              <w:top w:val="nil"/>
              <w:left w:val="single" w:sz="4" w:space="0" w:color="auto"/>
              <w:bottom w:val="nil"/>
              <w:right w:val="single" w:sz="4" w:space="0" w:color="auto"/>
            </w:tcBorders>
            <w:noWrap/>
            <w:tcMar>
              <w:left w:w="85" w:type="dxa"/>
            </w:tcMar>
            <w:vAlign w:val="center"/>
          </w:tcPr>
          <w:p w:rsidR="005839AA" w:rsidRPr="00BF074B" w:rsidRDefault="005839AA" w:rsidP="007D05C0">
            <w:pPr>
              <w:jc w:val="lowKashida"/>
              <w:rPr>
                <w:rFonts w:eastAsia="Arial Unicode MS" w:cs="Times New Roman"/>
                <w:sz w:val="14"/>
                <w:szCs w:val="14"/>
              </w:rPr>
            </w:pPr>
            <w:proofErr w:type="spellStart"/>
            <w:r w:rsidRPr="00BF074B">
              <w:rPr>
                <w:rFonts w:cs="Times New Roman"/>
                <w:sz w:val="14"/>
                <w:szCs w:val="14"/>
              </w:rPr>
              <w:t>Salfit</w:t>
            </w:r>
            <w:proofErr w:type="spellEnd"/>
          </w:p>
        </w:tc>
      </w:tr>
      <w:tr w:rsidR="005839AA" w:rsidRPr="00BF074B" w:rsidTr="007D05C0">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5839AA" w:rsidRPr="00BF074B" w:rsidRDefault="005839AA" w:rsidP="00755283">
            <w:pPr>
              <w:ind w:left="57"/>
              <w:jc w:val="right"/>
              <w:rPr>
                <w:sz w:val="14"/>
                <w:szCs w:val="14"/>
              </w:rPr>
            </w:pPr>
            <w:r w:rsidRPr="00BF074B">
              <w:rPr>
                <w:sz w:val="14"/>
                <w:szCs w:val="14"/>
              </w:rPr>
              <w:t xml:space="preserve">120,417 </w:t>
            </w:r>
          </w:p>
        </w:tc>
        <w:tc>
          <w:tcPr>
            <w:tcW w:w="1280" w:type="dxa"/>
            <w:tcBorders>
              <w:top w:val="nil"/>
              <w:left w:val="nil"/>
              <w:bottom w:val="nil"/>
              <w:right w:val="single" w:sz="4" w:space="0" w:color="auto"/>
            </w:tcBorders>
            <w:vAlign w:val="center"/>
          </w:tcPr>
          <w:p w:rsidR="005839AA" w:rsidRPr="00BF074B" w:rsidRDefault="005839AA" w:rsidP="00755283">
            <w:pPr>
              <w:ind w:left="57" w:right="137"/>
              <w:jc w:val="right"/>
              <w:rPr>
                <w:sz w:val="14"/>
                <w:szCs w:val="14"/>
              </w:rPr>
            </w:pPr>
            <w:r w:rsidRPr="00BF074B">
              <w:rPr>
                <w:sz w:val="14"/>
                <w:szCs w:val="14"/>
              </w:rPr>
              <w:t xml:space="preserve">26 </w:t>
            </w:r>
          </w:p>
        </w:tc>
        <w:tc>
          <w:tcPr>
            <w:tcW w:w="2487" w:type="dxa"/>
            <w:tcBorders>
              <w:top w:val="nil"/>
              <w:left w:val="single" w:sz="4" w:space="0" w:color="auto"/>
              <w:bottom w:val="nil"/>
              <w:right w:val="single" w:sz="4" w:space="0" w:color="auto"/>
            </w:tcBorders>
            <w:noWrap/>
            <w:tcMar>
              <w:left w:w="85" w:type="dxa"/>
            </w:tcMar>
            <w:vAlign w:val="center"/>
          </w:tcPr>
          <w:p w:rsidR="005839AA" w:rsidRPr="00BF074B" w:rsidRDefault="005839AA" w:rsidP="007D05C0">
            <w:pPr>
              <w:jc w:val="lowKashida"/>
              <w:rPr>
                <w:rFonts w:eastAsia="Arial Unicode MS" w:cs="Times New Roman"/>
                <w:sz w:val="14"/>
                <w:szCs w:val="14"/>
              </w:rPr>
            </w:pPr>
            <w:r w:rsidRPr="00BF074B">
              <w:rPr>
                <w:rFonts w:cs="Times New Roman"/>
                <w:sz w:val="14"/>
                <w:szCs w:val="14"/>
              </w:rPr>
              <w:t>Ramallah &amp; Al-</w:t>
            </w:r>
            <w:proofErr w:type="spellStart"/>
            <w:r w:rsidRPr="00BF074B">
              <w:rPr>
                <w:rFonts w:cs="Times New Roman"/>
                <w:sz w:val="14"/>
                <w:szCs w:val="14"/>
              </w:rPr>
              <w:t>Bireh</w:t>
            </w:r>
            <w:proofErr w:type="spellEnd"/>
          </w:p>
        </w:tc>
      </w:tr>
      <w:tr w:rsidR="005839AA" w:rsidRPr="00BF074B" w:rsidTr="007D05C0">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5839AA" w:rsidRPr="00BF074B" w:rsidRDefault="005839AA" w:rsidP="00755283">
            <w:pPr>
              <w:ind w:left="57"/>
              <w:jc w:val="right"/>
              <w:rPr>
                <w:sz w:val="14"/>
                <w:szCs w:val="14"/>
              </w:rPr>
            </w:pPr>
            <w:r w:rsidRPr="00BF074B">
              <w:rPr>
                <w:sz w:val="14"/>
                <w:szCs w:val="14"/>
              </w:rPr>
              <w:t xml:space="preserve">5,808 </w:t>
            </w:r>
          </w:p>
        </w:tc>
        <w:tc>
          <w:tcPr>
            <w:tcW w:w="1280" w:type="dxa"/>
            <w:tcBorders>
              <w:top w:val="nil"/>
              <w:left w:val="nil"/>
              <w:bottom w:val="nil"/>
              <w:right w:val="single" w:sz="4" w:space="0" w:color="auto"/>
            </w:tcBorders>
            <w:vAlign w:val="center"/>
          </w:tcPr>
          <w:p w:rsidR="005839AA" w:rsidRPr="00BF074B" w:rsidRDefault="005839AA" w:rsidP="00755283">
            <w:pPr>
              <w:ind w:left="57" w:right="137"/>
              <w:jc w:val="right"/>
              <w:rPr>
                <w:sz w:val="14"/>
                <w:szCs w:val="14"/>
              </w:rPr>
            </w:pPr>
            <w:r w:rsidRPr="00BF074B">
              <w:rPr>
                <w:sz w:val="14"/>
                <w:szCs w:val="14"/>
              </w:rPr>
              <w:t xml:space="preserve">17 </w:t>
            </w:r>
          </w:p>
        </w:tc>
        <w:tc>
          <w:tcPr>
            <w:tcW w:w="2487" w:type="dxa"/>
            <w:tcBorders>
              <w:top w:val="nil"/>
              <w:left w:val="single" w:sz="4" w:space="0" w:color="auto"/>
              <w:bottom w:val="nil"/>
              <w:right w:val="single" w:sz="4" w:space="0" w:color="auto"/>
            </w:tcBorders>
            <w:noWrap/>
            <w:tcMar>
              <w:left w:w="85" w:type="dxa"/>
            </w:tcMar>
            <w:vAlign w:val="center"/>
          </w:tcPr>
          <w:p w:rsidR="005839AA" w:rsidRPr="00BF074B" w:rsidRDefault="005839AA" w:rsidP="007D05C0">
            <w:pPr>
              <w:jc w:val="lowKashida"/>
              <w:rPr>
                <w:rFonts w:eastAsia="Arial Unicode MS" w:cs="Times New Roman"/>
                <w:sz w:val="14"/>
                <w:szCs w:val="14"/>
              </w:rPr>
            </w:pPr>
            <w:r w:rsidRPr="00BF074B">
              <w:rPr>
                <w:rFonts w:cs="Times New Roman"/>
                <w:sz w:val="14"/>
                <w:szCs w:val="14"/>
              </w:rPr>
              <w:t>Jericho &amp; Al-</w:t>
            </w:r>
            <w:proofErr w:type="spellStart"/>
            <w:r w:rsidRPr="00BF074B">
              <w:rPr>
                <w:rFonts w:cs="Times New Roman"/>
                <w:sz w:val="14"/>
                <w:szCs w:val="14"/>
              </w:rPr>
              <w:t>Aghwar</w:t>
            </w:r>
            <w:proofErr w:type="spellEnd"/>
            <w:r w:rsidRPr="00BF074B">
              <w:rPr>
                <w:rFonts w:cs="Times New Roman"/>
                <w:sz w:val="14"/>
                <w:szCs w:val="14"/>
              </w:rPr>
              <w:t xml:space="preserve"> </w:t>
            </w:r>
          </w:p>
        </w:tc>
      </w:tr>
      <w:tr w:rsidR="005839AA" w:rsidRPr="00BF074B" w:rsidTr="007D05C0">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5839AA" w:rsidRPr="00BF074B" w:rsidRDefault="005839AA" w:rsidP="00755283">
            <w:pPr>
              <w:ind w:left="57"/>
              <w:jc w:val="right"/>
              <w:rPr>
                <w:sz w:val="14"/>
                <w:szCs w:val="14"/>
              </w:rPr>
            </w:pPr>
            <w:r w:rsidRPr="00BF074B">
              <w:rPr>
                <w:sz w:val="14"/>
                <w:szCs w:val="14"/>
              </w:rPr>
              <w:t xml:space="preserve">286,997 </w:t>
            </w:r>
          </w:p>
        </w:tc>
        <w:tc>
          <w:tcPr>
            <w:tcW w:w="1280" w:type="dxa"/>
            <w:tcBorders>
              <w:top w:val="nil"/>
              <w:left w:val="nil"/>
              <w:bottom w:val="nil"/>
              <w:right w:val="single" w:sz="4" w:space="0" w:color="auto"/>
            </w:tcBorders>
            <w:vAlign w:val="center"/>
          </w:tcPr>
          <w:p w:rsidR="005839AA" w:rsidRPr="00BF074B" w:rsidRDefault="005839AA" w:rsidP="00755283">
            <w:pPr>
              <w:ind w:left="57" w:right="137"/>
              <w:jc w:val="right"/>
              <w:rPr>
                <w:sz w:val="14"/>
                <w:szCs w:val="14"/>
              </w:rPr>
            </w:pPr>
            <w:r w:rsidRPr="00BF074B">
              <w:rPr>
                <w:sz w:val="14"/>
                <w:szCs w:val="14"/>
              </w:rPr>
              <w:t xml:space="preserve">26 </w:t>
            </w:r>
          </w:p>
        </w:tc>
        <w:tc>
          <w:tcPr>
            <w:tcW w:w="2487" w:type="dxa"/>
            <w:tcBorders>
              <w:top w:val="nil"/>
              <w:left w:val="single" w:sz="4" w:space="0" w:color="auto"/>
              <w:bottom w:val="nil"/>
              <w:right w:val="single" w:sz="4" w:space="0" w:color="auto"/>
            </w:tcBorders>
            <w:noWrap/>
            <w:tcMar>
              <w:left w:w="85" w:type="dxa"/>
            </w:tcMar>
            <w:vAlign w:val="center"/>
          </w:tcPr>
          <w:p w:rsidR="005839AA" w:rsidRPr="00BF074B" w:rsidRDefault="005839AA" w:rsidP="007D05C0">
            <w:pPr>
              <w:jc w:val="lowKashida"/>
              <w:rPr>
                <w:rFonts w:eastAsia="Arial Unicode MS" w:cs="Times New Roman"/>
                <w:sz w:val="14"/>
                <w:szCs w:val="14"/>
              </w:rPr>
            </w:pPr>
            <w:r w:rsidRPr="00BF074B">
              <w:rPr>
                <w:rFonts w:cs="Times New Roman"/>
                <w:sz w:val="14"/>
                <w:szCs w:val="14"/>
              </w:rPr>
              <w:t>Jerusalem</w:t>
            </w:r>
          </w:p>
        </w:tc>
      </w:tr>
      <w:tr w:rsidR="005839AA" w:rsidRPr="00BF074B" w:rsidTr="007D05C0">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5839AA" w:rsidRPr="00BF074B" w:rsidRDefault="005839AA" w:rsidP="00755283">
            <w:pPr>
              <w:ind w:left="57"/>
              <w:jc w:val="right"/>
              <w:rPr>
                <w:sz w:val="14"/>
                <w:szCs w:val="14"/>
              </w:rPr>
            </w:pPr>
            <w:r w:rsidRPr="00BF074B">
              <w:rPr>
                <w:sz w:val="14"/>
                <w:szCs w:val="14"/>
              </w:rPr>
              <w:t xml:space="preserve">210,420 </w:t>
            </w:r>
          </w:p>
        </w:tc>
        <w:tc>
          <w:tcPr>
            <w:tcW w:w="1280" w:type="dxa"/>
            <w:tcBorders>
              <w:top w:val="nil"/>
              <w:left w:val="nil"/>
              <w:bottom w:val="nil"/>
              <w:right w:val="single" w:sz="4" w:space="0" w:color="auto"/>
            </w:tcBorders>
            <w:vAlign w:val="center"/>
          </w:tcPr>
          <w:p w:rsidR="005839AA" w:rsidRPr="00BF074B" w:rsidRDefault="005839AA" w:rsidP="00755283">
            <w:pPr>
              <w:ind w:left="57" w:right="137"/>
              <w:jc w:val="right"/>
              <w:rPr>
                <w:sz w:val="14"/>
                <w:szCs w:val="14"/>
              </w:rPr>
            </w:pPr>
            <w:r w:rsidRPr="00BF074B">
              <w:rPr>
                <w:sz w:val="14"/>
                <w:szCs w:val="14"/>
              </w:rPr>
              <w:t xml:space="preserve">16 </w:t>
            </w:r>
          </w:p>
        </w:tc>
        <w:tc>
          <w:tcPr>
            <w:tcW w:w="2487" w:type="dxa"/>
            <w:tcBorders>
              <w:top w:val="nil"/>
              <w:left w:val="single" w:sz="4" w:space="0" w:color="auto"/>
              <w:bottom w:val="nil"/>
              <w:right w:val="single" w:sz="4" w:space="0" w:color="auto"/>
            </w:tcBorders>
            <w:noWrap/>
            <w:tcMar>
              <w:left w:w="85" w:type="dxa"/>
            </w:tcMar>
            <w:vAlign w:val="center"/>
          </w:tcPr>
          <w:p w:rsidR="005839AA" w:rsidRPr="00BF074B" w:rsidRDefault="005839AA" w:rsidP="007D05C0">
            <w:pPr>
              <w:ind w:right="377" w:firstLineChars="200" w:firstLine="280"/>
              <w:jc w:val="lowKashida"/>
              <w:rPr>
                <w:rFonts w:eastAsia="Arial Unicode MS" w:cs="Times New Roman"/>
                <w:sz w:val="14"/>
                <w:szCs w:val="14"/>
              </w:rPr>
            </w:pPr>
            <w:r w:rsidRPr="00BF074B">
              <w:rPr>
                <w:rFonts w:cs="Times New Roman"/>
                <w:sz w:val="14"/>
                <w:szCs w:val="14"/>
              </w:rPr>
              <w:t>Area J1</w:t>
            </w:r>
          </w:p>
        </w:tc>
      </w:tr>
      <w:tr w:rsidR="005839AA" w:rsidRPr="00BF074B" w:rsidTr="007D05C0">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5839AA" w:rsidRPr="00BF074B" w:rsidRDefault="005839AA" w:rsidP="00755283">
            <w:pPr>
              <w:ind w:left="57"/>
              <w:jc w:val="right"/>
              <w:rPr>
                <w:sz w:val="14"/>
                <w:szCs w:val="14"/>
              </w:rPr>
            </w:pPr>
            <w:r w:rsidRPr="00BF074B">
              <w:rPr>
                <w:sz w:val="14"/>
                <w:szCs w:val="14"/>
              </w:rPr>
              <w:t xml:space="preserve">76,577 </w:t>
            </w:r>
          </w:p>
        </w:tc>
        <w:tc>
          <w:tcPr>
            <w:tcW w:w="1280" w:type="dxa"/>
            <w:tcBorders>
              <w:top w:val="nil"/>
              <w:left w:val="nil"/>
              <w:bottom w:val="nil"/>
              <w:right w:val="single" w:sz="4" w:space="0" w:color="auto"/>
            </w:tcBorders>
            <w:vAlign w:val="center"/>
          </w:tcPr>
          <w:p w:rsidR="005839AA" w:rsidRPr="00BF074B" w:rsidRDefault="005839AA" w:rsidP="00755283">
            <w:pPr>
              <w:ind w:left="57" w:right="137"/>
              <w:jc w:val="right"/>
              <w:rPr>
                <w:sz w:val="14"/>
                <w:szCs w:val="14"/>
              </w:rPr>
            </w:pPr>
            <w:r w:rsidRPr="00BF074B">
              <w:rPr>
                <w:sz w:val="14"/>
                <w:szCs w:val="14"/>
              </w:rPr>
              <w:t xml:space="preserve">10 </w:t>
            </w:r>
          </w:p>
        </w:tc>
        <w:tc>
          <w:tcPr>
            <w:tcW w:w="2487" w:type="dxa"/>
            <w:tcBorders>
              <w:top w:val="nil"/>
              <w:left w:val="single" w:sz="4" w:space="0" w:color="auto"/>
              <w:bottom w:val="nil"/>
              <w:right w:val="single" w:sz="4" w:space="0" w:color="auto"/>
            </w:tcBorders>
            <w:noWrap/>
            <w:tcMar>
              <w:left w:w="85" w:type="dxa"/>
            </w:tcMar>
            <w:vAlign w:val="center"/>
          </w:tcPr>
          <w:p w:rsidR="005839AA" w:rsidRPr="00BF074B" w:rsidRDefault="005839AA" w:rsidP="007D05C0">
            <w:pPr>
              <w:ind w:right="377" w:firstLineChars="200" w:firstLine="280"/>
              <w:jc w:val="lowKashida"/>
              <w:rPr>
                <w:rFonts w:eastAsia="Arial Unicode MS" w:cs="Times New Roman"/>
                <w:sz w:val="14"/>
                <w:szCs w:val="14"/>
              </w:rPr>
            </w:pPr>
            <w:r w:rsidRPr="00BF074B">
              <w:rPr>
                <w:rFonts w:cs="Times New Roman"/>
                <w:sz w:val="14"/>
                <w:szCs w:val="14"/>
              </w:rPr>
              <w:t>Area J2</w:t>
            </w:r>
          </w:p>
        </w:tc>
      </w:tr>
      <w:tr w:rsidR="005839AA" w:rsidRPr="00BF074B" w:rsidTr="007D05C0">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5839AA" w:rsidRPr="00BF074B" w:rsidRDefault="005839AA" w:rsidP="00755283">
            <w:pPr>
              <w:ind w:left="57"/>
              <w:jc w:val="right"/>
              <w:rPr>
                <w:sz w:val="14"/>
                <w:szCs w:val="14"/>
              </w:rPr>
            </w:pPr>
            <w:r w:rsidRPr="00BF074B">
              <w:rPr>
                <w:sz w:val="14"/>
                <w:szCs w:val="14"/>
              </w:rPr>
              <w:t xml:space="preserve">72,626 </w:t>
            </w:r>
          </w:p>
        </w:tc>
        <w:tc>
          <w:tcPr>
            <w:tcW w:w="1280" w:type="dxa"/>
            <w:tcBorders>
              <w:top w:val="nil"/>
              <w:left w:val="nil"/>
              <w:bottom w:val="nil"/>
              <w:right w:val="single" w:sz="4" w:space="0" w:color="auto"/>
            </w:tcBorders>
            <w:vAlign w:val="center"/>
          </w:tcPr>
          <w:p w:rsidR="005839AA" w:rsidRPr="00BF074B" w:rsidRDefault="005839AA" w:rsidP="00755283">
            <w:pPr>
              <w:ind w:left="57" w:right="137"/>
              <w:jc w:val="right"/>
              <w:rPr>
                <w:sz w:val="14"/>
                <w:szCs w:val="14"/>
              </w:rPr>
            </w:pPr>
            <w:r w:rsidRPr="00BF074B">
              <w:rPr>
                <w:sz w:val="14"/>
                <w:szCs w:val="14"/>
              </w:rPr>
              <w:t xml:space="preserve">13 </w:t>
            </w:r>
          </w:p>
        </w:tc>
        <w:tc>
          <w:tcPr>
            <w:tcW w:w="2487" w:type="dxa"/>
            <w:tcBorders>
              <w:top w:val="nil"/>
              <w:left w:val="single" w:sz="4" w:space="0" w:color="auto"/>
              <w:bottom w:val="nil"/>
              <w:right w:val="single" w:sz="4" w:space="0" w:color="auto"/>
            </w:tcBorders>
            <w:noWrap/>
            <w:tcMar>
              <w:left w:w="85" w:type="dxa"/>
            </w:tcMar>
            <w:vAlign w:val="center"/>
          </w:tcPr>
          <w:p w:rsidR="005839AA" w:rsidRPr="00BF074B" w:rsidRDefault="005839AA" w:rsidP="007D05C0">
            <w:pPr>
              <w:jc w:val="lowKashida"/>
              <w:rPr>
                <w:rFonts w:eastAsia="Arial Unicode MS" w:cs="Times New Roman"/>
                <w:sz w:val="14"/>
                <w:szCs w:val="14"/>
              </w:rPr>
            </w:pPr>
            <w:r w:rsidRPr="00BF074B">
              <w:rPr>
                <w:rFonts w:cs="Times New Roman"/>
                <w:sz w:val="14"/>
                <w:szCs w:val="14"/>
              </w:rPr>
              <w:t>Bethlehem</w:t>
            </w:r>
          </w:p>
        </w:tc>
      </w:tr>
      <w:tr w:rsidR="005839AA" w:rsidRPr="00BF074B" w:rsidTr="007D05C0">
        <w:trPr>
          <w:trHeight w:val="113"/>
          <w:jc w:val="center"/>
        </w:trPr>
        <w:tc>
          <w:tcPr>
            <w:tcW w:w="1336" w:type="dxa"/>
            <w:tcBorders>
              <w:top w:val="nil"/>
              <w:left w:val="single" w:sz="4" w:space="0" w:color="auto"/>
              <w:bottom w:val="single" w:sz="4" w:space="0" w:color="auto"/>
              <w:right w:val="nil"/>
            </w:tcBorders>
            <w:noWrap/>
            <w:tcMar>
              <w:left w:w="113" w:type="dxa"/>
              <w:right w:w="113" w:type="dxa"/>
            </w:tcMar>
            <w:vAlign w:val="bottom"/>
          </w:tcPr>
          <w:p w:rsidR="005839AA" w:rsidRPr="00BF074B" w:rsidRDefault="005839AA" w:rsidP="00755283">
            <w:pPr>
              <w:ind w:left="57"/>
              <w:jc w:val="right"/>
              <w:rPr>
                <w:sz w:val="14"/>
                <w:szCs w:val="14"/>
              </w:rPr>
            </w:pPr>
            <w:r w:rsidRPr="00BF074B">
              <w:rPr>
                <w:sz w:val="14"/>
                <w:szCs w:val="14"/>
              </w:rPr>
              <w:t xml:space="preserve">17,975 </w:t>
            </w:r>
          </w:p>
        </w:tc>
        <w:tc>
          <w:tcPr>
            <w:tcW w:w="1280" w:type="dxa"/>
            <w:tcBorders>
              <w:top w:val="nil"/>
              <w:left w:val="nil"/>
              <w:bottom w:val="single" w:sz="4" w:space="0" w:color="auto"/>
              <w:right w:val="single" w:sz="4" w:space="0" w:color="auto"/>
            </w:tcBorders>
            <w:vAlign w:val="center"/>
          </w:tcPr>
          <w:p w:rsidR="005839AA" w:rsidRPr="00BF074B" w:rsidRDefault="005839AA" w:rsidP="00755283">
            <w:pPr>
              <w:ind w:left="57" w:right="137"/>
              <w:jc w:val="right"/>
              <w:rPr>
                <w:sz w:val="14"/>
                <w:szCs w:val="14"/>
              </w:rPr>
            </w:pPr>
            <w:r w:rsidRPr="00BF074B">
              <w:rPr>
                <w:sz w:val="14"/>
                <w:szCs w:val="14"/>
              </w:rPr>
              <w:t xml:space="preserve">20 </w:t>
            </w:r>
          </w:p>
        </w:tc>
        <w:tc>
          <w:tcPr>
            <w:tcW w:w="2487" w:type="dxa"/>
            <w:tcBorders>
              <w:top w:val="nil"/>
              <w:left w:val="single" w:sz="4" w:space="0" w:color="auto"/>
              <w:bottom w:val="single" w:sz="4" w:space="0" w:color="auto"/>
              <w:right w:val="single" w:sz="4" w:space="0" w:color="auto"/>
            </w:tcBorders>
            <w:noWrap/>
            <w:tcMar>
              <w:left w:w="85" w:type="dxa"/>
            </w:tcMar>
            <w:vAlign w:val="center"/>
          </w:tcPr>
          <w:p w:rsidR="005839AA" w:rsidRPr="00BF074B" w:rsidRDefault="005839AA" w:rsidP="007D05C0">
            <w:pPr>
              <w:jc w:val="lowKashida"/>
              <w:rPr>
                <w:rFonts w:eastAsia="Arial Unicode MS" w:cs="Times New Roman"/>
                <w:sz w:val="14"/>
                <w:szCs w:val="14"/>
              </w:rPr>
            </w:pPr>
            <w:r w:rsidRPr="00BF074B">
              <w:rPr>
                <w:rFonts w:cs="Times New Roman"/>
                <w:sz w:val="14"/>
                <w:szCs w:val="14"/>
              </w:rPr>
              <w:t>Hebron</w:t>
            </w:r>
          </w:p>
        </w:tc>
      </w:tr>
    </w:tbl>
    <w:p w:rsidR="005839AA" w:rsidRPr="00BF074B" w:rsidRDefault="005839AA" w:rsidP="00355F74">
      <w:pPr>
        <w:jc w:val="center"/>
        <w:rPr>
          <w:b/>
          <w:bCs/>
          <w:sz w:val="16"/>
          <w:szCs w:val="16"/>
        </w:rPr>
      </w:pPr>
    </w:p>
    <w:p w:rsidR="005839AA" w:rsidRPr="00BF074B" w:rsidRDefault="005839AA" w:rsidP="00355F74">
      <w:pPr>
        <w:jc w:val="center"/>
        <w:rPr>
          <w:b/>
          <w:bCs/>
          <w:sz w:val="16"/>
          <w:szCs w:val="16"/>
        </w:rPr>
      </w:pPr>
    </w:p>
    <w:p w:rsidR="005839AA" w:rsidRPr="00BF074B" w:rsidRDefault="005839AA" w:rsidP="00355F74">
      <w:pPr>
        <w:jc w:val="center"/>
        <w:rPr>
          <w:b/>
          <w:bCs/>
          <w:sz w:val="16"/>
          <w:szCs w:val="16"/>
        </w:rPr>
      </w:pPr>
    </w:p>
    <w:p w:rsidR="005839AA" w:rsidRPr="00BF074B" w:rsidRDefault="005839AA" w:rsidP="00355F74">
      <w:pPr>
        <w:jc w:val="center"/>
        <w:rPr>
          <w:b/>
          <w:bCs/>
          <w:sz w:val="16"/>
          <w:szCs w:val="16"/>
        </w:rPr>
      </w:pPr>
    </w:p>
    <w:p w:rsidR="005839AA" w:rsidRPr="00BF074B" w:rsidRDefault="005839AA" w:rsidP="00355F74">
      <w:pPr>
        <w:jc w:val="center"/>
        <w:rPr>
          <w:b/>
          <w:bCs/>
          <w:sz w:val="16"/>
          <w:szCs w:val="16"/>
        </w:rPr>
      </w:pPr>
    </w:p>
    <w:p w:rsidR="005839AA" w:rsidRPr="00BF074B" w:rsidRDefault="005839AA" w:rsidP="00355F74">
      <w:pPr>
        <w:jc w:val="center"/>
        <w:rPr>
          <w:b/>
          <w:bCs/>
          <w:sz w:val="16"/>
          <w:szCs w:val="16"/>
        </w:rPr>
      </w:pPr>
    </w:p>
    <w:p w:rsidR="005839AA" w:rsidRPr="00BF074B" w:rsidRDefault="005839AA" w:rsidP="00355F74">
      <w:pPr>
        <w:jc w:val="center"/>
        <w:rPr>
          <w:b/>
          <w:bCs/>
          <w:sz w:val="16"/>
          <w:szCs w:val="16"/>
        </w:rPr>
      </w:pPr>
    </w:p>
    <w:p w:rsidR="005839AA" w:rsidRPr="00BF074B" w:rsidRDefault="005839AA" w:rsidP="00355F74">
      <w:pPr>
        <w:jc w:val="center"/>
        <w:rPr>
          <w:b/>
          <w:bCs/>
          <w:sz w:val="16"/>
          <w:szCs w:val="16"/>
        </w:rPr>
      </w:pPr>
    </w:p>
    <w:p w:rsidR="005839AA" w:rsidRPr="00BF074B" w:rsidRDefault="005839AA" w:rsidP="00355F74">
      <w:pPr>
        <w:jc w:val="center"/>
        <w:rPr>
          <w:b/>
          <w:bCs/>
          <w:sz w:val="16"/>
          <w:szCs w:val="16"/>
        </w:rPr>
      </w:pPr>
    </w:p>
    <w:p w:rsidR="005839AA" w:rsidRPr="00BF074B" w:rsidRDefault="005839AA" w:rsidP="00355F74">
      <w:pPr>
        <w:jc w:val="center"/>
        <w:rPr>
          <w:b/>
          <w:bCs/>
          <w:sz w:val="16"/>
          <w:szCs w:val="16"/>
        </w:rPr>
      </w:pPr>
    </w:p>
    <w:p w:rsidR="005839AA" w:rsidRPr="00BF074B" w:rsidRDefault="005839AA" w:rsidP="00355F74">
      <w:pPr>
        <w:jc w:val="center"/>
        <w:rPr>
          <w:b/>
          <w:bCs/>
          <w:sz w:val="16"/>
          <w:szCs w:val="16"/>
        </w:rPr>
      </w:pPr>
    </w:p>
    <w:p w:rsidR="005839AA" w:rsidRPr="00BF074B" w:rsidRDefault="005839AA" w:rsidP="00355F74">
      <w:pPr>
        <w:jc w:val="center"/>
        <w:rPr>
          <w:b/>
          <w:bCs/>
          <w:sz w:val="16"/>
          <w:szCs w:val="16"/>
        </w:rPr>
      </w:pPr>
    </w:p>
    <w:p w:rsidR="00B40125" w:rsidRPr="00BF074B" w:rsidRDefault="00B40125" w:rsidP="00B40125">
      <w:pPr>
        <w:pStyle w:val="BodyText2"/>
        <w:bidi w:val="0"/>
        <w:ind w:left="227" w:right="284"/>
        <w:jc w:val="both"/>
        <w:rPr>
          <w:rFonts w:cs="Times New Roman"/>
          <w:b w:val="0"/>
          <w:bCs w:val="0"/>
          <w:color w:val="auto"/>
          <w:sz w:val="16"/>
          <w:szCs w:val="16"/>
        </w:rPr>
      </w:pPr>
    </w:p>
    <w:p w:rsidR="00BF1F13" w:rsidRPr="00BF074B" w:rsidRDefault="00BF6726" w:rsidP="001A32E0">
      <w:pPr>
        <w:overflowPunct/>
        <w:autoSpaceDE/>
        <w:autoSpaceDN/>
        <w:adjustRightInd/>
        <w:textAlignment w:val="auto"/>
        <w:rPr>
          <w:rFonts w:cs="Times New Roman"/>
          <w:b/>
          <w:bCs/>
          <w:snapToGrid w:val="0"/>
          <w:sz w:val="16"/>
          <w:szCs w:val="16"/>
        </w:rPr>
      </w:pPr>
      <w:r w:rsidRPr="00BF074B">
        <w:rPr>
          <w:rFonts w:cs="Times New Roman"/>
          <w:sz w:val="16"/>
          <w:szCs w:val="16"/>
        </w:rPr>
        <w:br w:type="page"/>
      </w:r>
    </w:p>
    <w:p w:rsidR="00B40125" w:rsidRPr="00BF074B" w:rsidRDefault="00B40125" w:rsidP="005839AA">
      <w:pPr>
        <w:pStyle w:val="Heading6"/>
        <w:rPr>
          <w:color w:val="auto"/>
          <w:sz w:val="40"/>
          <w:szCs w:val="40"/>
        </w:rPr>
        <w:sectPr w:rsidR="00B40125" w:rsidRPr="00BF074B" w:rsidSect="008070B0">
          <w:endnotePr>
            <w:numFmt w:val="lowerLetter"/>
          </w:endnotePr>
          <w:pgSz w:w="6237" w:h="8222" w:code="259"/>
          <w:pgMar w:top="397" w:right="386" w:bottom="397" w:left="352" w:header="0" w:footer="567" w:gutter="0"/>
          <w:lnNumType w:countBy="1" w:restart="continuous"/>
          <w:cols w:space="720"/>
          <w:vAlign w:val="center"/>
          <w:titlePg/>
          <w:docGrid w:linePitch="354"/>
        </w:sectPr>
      </w:pPr>
      <w:r w:rsidRPr="00BF074B">
        <w:rPr>
          <w:color w:val="auto"/>
          <w:sz w:val="40"/>
          <w:szCs w:val="40"/>
        </w:rPr>
        <w:lastRenderedPageBreak/>
        <w:t>Housing Conditions</w:t>
      </w:r>
    </w:p>
    <w:p w:rsidR="00B40125" w:rsidRPr="00BF074B" w:rsidRDefault="00B40125" w:rsidP="00B40125">
      <w:pPr>
        <w:jc w:val="center"/>
        <w:rPr>
          <w:rFonts w:cs="Times New Roman"/>
          <w:b/>
          <w:bCs/>
          <w:snapToGrid w:val="0"/>
          <w:sz w:val="16"/>
          <w:szCs w:val="16"/>
        </w:rPr>
      </w:pPr>
      <w:r w:rsidRPr="00BF074B">
        <w:rPr>
          <w:rFonts w:cs="Times New Roman" w:hint="cs"/>
          <w:b/>
          <w:bCs/>
          <w:snapToGrid w:val="0"/>
          <w:sz w:val="16"/>
          <w:szCs w:val="16"/>
          <w:rtl/>
        </w:rPr>
        <w:lastRenderedPageBreak/>
        <w:t xml:space="preserve"> </w:t>
      </w:r>
      <w:r w:rsidRPr="00BF074B">
        <w:rPr>
          <w:rFonts w:cs="Times New Roman"/>
          <w:b/>
          <w:bCs/>
          <w:snapToGrid w:val="0"/>
          <w:sz w:val="16"/>
          <w:szCs w:val="16"/>
        </w:rPr>
        <w:t xml:space="preserve">Percentage Distribution of Households </w:t>
      </w:r>
      <w:r w:rsidRPr="00BF074B">
        <w:rPr>
          <w:rFonts w:cs="Times New Roman"/>
          <w:b/>
          <w:bCs/>
          <w:sz w:val="16"/>
          <w:szCs w:val="16"/>
        </w:rPr>
        <w:t>in</w:t>
      </w:r>
      <w:r w:rsidRPr="00BF074B">
        <w:rPr>
          <w:rFonts w:cs="Times New Roman" w:hint="cs"/>
          <w:b/>
          <w:bCs/>
          <w:sz w:val="16"/>
          <w:szCs w:val="16"/>
          <w:rtl/>
        </w:rPr>
        <w:t xml:space="preserve"> </w:t>
      </w:r>
      <w:r w:rsidRPr="00BF074B">
        <w:rPr>
          <w:rFonts w:cs="Times New Roman"/>
          <w:b/>
          <w:bCs/>
          <w:sz w:val="16"/>
          <w:szCs w:val="16"/>
        </w:rPr>
        <w:t>Palestine</w:t>
      </w:r>
      <w:r w:rsidRPr="00BF074B">
        <w:rPr>
          <w:rFonts w:cs="Times New Roman"/>
          <w:b/>
          <w:bCs/>
          <w:snapToGrid w:val="0"/>
          <w:sz w:val="16"/>
          <w:szCs w:val="16"/>
        </w:rPr>
        <w:t xml:space="preserve"> </w:t>
      </w:r>
    </w:p>
    <w:p w:rsidR="00B40125" w:rsidRPr="00BF074B" w:rsidRDefault="00B40125" w:rsidP="00B40125">
      <w:pPr>
        <w:jc w:val="center"/>
        <w:rPr>
          <w:rFonts w:cs="Times New Roman"/>
          <w:b/>
          <w:bCs/>
          <w:snapToGrid w:val="0"/>
          <w:sz w:val="16"/>
          <w:szCs w:val="16"/>
        </w:rPr>
      </w:pPr>
      <w:r w:rsidRPr="00BF074B">
        <w:rPr>
          <w:rFonts w:cs="Times New Roman"/>
          <w:b/>
          <w:bCs/>
          <w:snapToGrid w:val="0"/>
          <w:sz w:val="16"/>
          <w:szCs w:val="16"/>
        </w:rPr>
        <w:t xml:space="preserve">by Housing Density </w:t>
      </w:r>
      <w:r w:rsidRPr="00BF074B">
        <w:rPr>
          <w:rFonts w:cs="Times New Roman"/>
          <w:b/>
          <w:bCs/>
          <w:snapToGrid w:val="0"/>
          <w:sz w:val="14"/>
          <w:szCs w:val="14"/>
        </w:rPr>
        <w:t>(Person per Room)</w:t>
      </w:r>
      <w:r w:rsidRPr="00BF074B">
        <w:rPr>
          <w:rFonts w:cs="Times New Roman"/>
          <w:b/>
          <w:bCs/>
          <w:snapToGrid w:val="0"/>
          <w:sz w:val="16"/>
          <w:szCs w:val="16"/>
        </w:rPr>
        <w:t xml:space="preserve">, 2012,2013, </w:t>
      </w:r>
      <w:r w:rsidRPr="00BF074B">
        <w:rPr>
          <w:rFonts w:cs="Times New Roman" w:hint="cs"/>
          <w:b/>
          <w:bCs/>
          <w:snapToGrid w:val="0"/>
          <w:sz w:val="16"/>
          <w:szCs w:val="16"/>
          <w:rtl/>
          <w:lang w:val="en-GB"/>
        </w:rPr>
        <w:t>2015</w:t>
      </w:r>
    </w:p>
    <w:p w:rsidR="00B40125" w:rsidRPr="00BF074B" w:rsidRDefault="00B40125" w:rsidP="00B40125">
      <w:pPr>
        <w:ind w:right="-1"/>
        <w:rPr>
          <w:rFonts w:cs="Times New Roman"/>
          <w:b/>
          <w:bCs/>
          <w:snapToGrid w:val="0"/>
          <w:sz w:val="8"/>
          <w:szCs w:val="8"/>
          <w:rtl/>
          <w:lang w:val="en-GB"/>
        </w:rPr>
      </w:pPr>
    </w:p>
    <w:tbl>
      <w:tblPr>
        <w:tblW w:w="4500" w:type="pct"/>
        <w:jc w:val="center"/>
        <w:tblLayout w:type="fixed"/>
        <w:tblCellMar>
          <w:left w:w="30" w:type="dxa"/>
          <w:right w:w="30" w:type="dxa"/>
        </w:tblCellMar>
        <w:tblLook w:val="0000"/>
      </w:tblPr>
      <w:tblGrid>
        <w:gridCol w:w="2451"/>
        <w:gridCol w:w="844"/>
        <w:gridCol w:w="854"/>
        <w:gridCol w:w="854"/>
      </w:tblGrid>
      <w:tr w:rsidR="00B40125" w:rsidRPr="00BF074B" w:rsidTr="00B62148">
        <w:trPr>
          <w:cantSplit/>
          <w:trHeight w:hRule="exact" w:val="227"/>
          <w:jc w:val="center"/>
        </w:trPr>
        <w:tc>
          <w:tcPr>
            <w:tcW w:w="2451" w:type="dxa"/>
            <w:tcBorders>
              <w:top w:val="single" w:sz="4" w:space="0" w:color="auto"/>
              <w:left w:val="single" w:sz="4" w:space="0" w:color="auto"/>
              <w:bottom w:val="single" w:sz="4" w:space="0" w:color="auto"/>
              <w:right w:val="single" w:sz="4" w:space="0" w:color="auto"/>
            </w:tcBorders>
            <w:vAlign w:val="center"/>
          </w:tcPr>
          <w:p w:rsidR="00B40125" w:rsidRPr="00BF074B" w:rsidRDefault="00B40125" w:rsidP="00B62148">
            <w:pPr>
              <w:ind w:left="57"/>
              <w:jc w:val="center"/>
              <w:rPr>
                <w:rFonts w:cs="Times New Roman"/>
                <w:b/>
                <w:bCs/>
                <w:snapToGrid w:val="0"/>
                <w:sz w:val="14"/>
                <w:szCs w:val="14"/>
              </w:rPr>
            </w:pPr>
            <w:r w:rsidRPr="00BF074B">
              <w:rPr>
                <w:rFonts w:cs="Times New Roman"/>
                <w:b/>
                <w:bCs/>
                <w:snapToGrid w:val="0"/>
                <w:sz w:val="14"/>
                <w:szCs w:val="14"/>
              </w:rPr>
              <w:t>Housing Density (Person per Room)</w:t>
            </w:r>
          </w:p>
        </w:tc>
        <w:tc>
          <w:tcPr>
            <w:tcW w:w="844" w:type="dxa"/>
            <w:tcBorders>
              <w:top w:val="single" w:sz="4" w:space="0" w:color="auto"/>
              <w:left w:val="single" w:sz="4" w:space="0" w:color="auto"/>
              <w:bottom w:val="single" w:sz="4" w:space="0" w:color="auto"/>
              <w:right w:val="single" w:sz="4" w:space="0" w:color="auto"/>
            </w:tcBorders>
            <w:vAlign w:val="center"/>
          </w:tcPr>
          <w:p w:rsidR="00B40125" w:rsidRPr="00BF074B" w:rsidRDefault="00B40125" w:rsidP="00B62148">
            <w:pPr>
              <w:jc w:val="center"/>
              <w:rPr>
                <w:rFonts w:cs="Times New Roman"/>
                <w:b/>
                <w:bCs/>
                <w:snapToGrid w:val="0"/>
                <w:sz w:val="14"/>
                <w:szCs w:val="14"/>
              </w:rPr>
            </w:pPr>
            <w:r w:rsidRPr="00BF074B">
              <w:rPr>
                <w:rFonts w:cs="Times New Roman"/>
                <w:b/>
                <w:bCs/>
                <w:snapToGrid w:val="0"/>
                <w:sz w:val="14"/>
                <w:szCs w:val="14"/>
              </w:rPr>
              <w:t>2012</w:t>
            </w:r>
          </w:p>
        </w:tc>
        <w:tc>
          <w:tcPr>
            <w:tcW w:w="854" w:type="dxa"/>
            <w:tcBorders>
              <w:top w:val="single" w:sz="4" w:space="0" w:color="auto"/>
              <w:left w:val="single" w:sz="4" w:space="0" w:color="auto"/>
              <w:bottom w:val="single" w:sz="4" w:space="0" w:color="auto"/>
              <w:right w:val="single" w:sz="4" w:space="0" w:color="auto"/>
            </w:tcBorders>
            <w:vAlign w:val="center"/>
          </w:tcPr>
          <w:p w:rsidR="00B40125" w:rsidRPr="00BF074B" w:rsidRDefault="00B40125" w:rsidP="00B62148">
            <w:pPr>
              <w:jc w:val="center"/>
              <w:rPr>
                <w:rFonts w:cs="Times New Roman"/>
                <w:b/>
                <w:bCs/>
                <w:snapToGrid w:val="0"/>
                <w:sz w:val="14"/>
                <w:szCs w:val="14"/>
              </w:rPr>
            </w:pPr>
            <w:r w:rsidRPr="00BF074B">
              <w:rPr>
                <w:rFonts w:cs="Times New Roman"/>
                <w:b/>
                <w:bCs/>
                <w:snapToGrid w:val="0"/>
                <w:sz w:val="14"/>
                <w:szCs w:val="14"/>
              </w:rPr>
              <w:t>2013</w:t>
            </w:r>
          </w:p>
        </w:tc>
        <w:tc>
          <w:tcPr>
            <w:tcW w:w="854" w:type="dxa"/>
            <w:tcBorders>
              <w:top w:val="single" w:sz="4" w:space="0" w:color="auto"/>
              <w:left w:val="single" w:sz="4" w:space="0" w:color="auto"/>
              <w:bottom w:val="single" w:sz="4" w:space="0" w:color="auto"/>
              <w:right w:val="single" w:sz="4" w:space="0" w:color="auto"/>
            </w:tcBorders>
            <w:vAlign w:val="center"/>
          </w:tcPr>
          <w:p w:rsidR="00B40125" w:rsidRPr="00BF074B" w:rsidRDefault="00B40125" w:rsidP="00B62148">
            <w:pPr>
              <w:jc w:val="center"/>
              <w:rPr>
                <w:rFonts w:cs="Times New Roman"/>
                <w:b/>
                <w:bCs/>
                <w:snapToGrid w:val="0"/>
                <w:sz w:val="14"/>
                <w:szCs w:val="14"/>
              </w:rPr>
            </w:pPr>
            <w:r w:rsidRPr="00BF074B">
              <w:rPr>
                <w:rFonts w:cs="Times New Roman"/>
                <w:b/>
                <w:bCs/>
                <w:snapToGrid w:val="0"/>
                <w:sz w:val="14"/>
                <w:szCs w:val="14"/>
              </w:rPr>
              <w:t>2015</w:t>
            </w:r>
          </w:p>
        </w:tc>
      </w:tr>
      <w:tr w:rsidR="00B40125" w:rsidRPr="00BF074B" w:rsidTr="00B62148">
        <w:trPr>
          <w:cantSplit/>
          <w:trHeight w:hRule="exact" w:val="227"/>
          <w:jc w:val="center"/>
        </w:trPr>
        <w:tc>
          <w:tcPr>
            <w:tcW w:w="2451" w:type="dxa"/>
            <w:tcBorders>
              <w:top w:val="single" w:sz="4" w:space="0" w:color="auto"/>
              <w:left w:val="single" w:sz="4" w:space="0" w:color="auto"/>
              <w:right w:val="single" w:sz="4" w:space="0" w:color="auto"/>
            </w:tcBorders>
            <w:vAlign w:val="center"/>
          </w:tcPr>
          <w:p w:rsidR="00B40125" w:rsidRPr="00BF074B" w:rsidRDefault="00B40125" w:rsidP="00B62148">
            <w:pPr>
              <w:ind w:left="57"/>
              <w:rPr>
                <w:rFonts w:cs="Times New Roman"/>
                <w:snapToGrid w:val="0"/>
                <w:sz w:val="14"/>
                <w:szCs w:val="14"/>
              </w:rPr>
            </w:pPr>
            <w:r w:rsidRPr="00BF074B">
              <w:rPr>
                <w:rFonts w:cs="Times New Roman"/>
                <w:snapToGrid w:val="0"/>
                <w:sz w:val="14"/>
                <w:szCs w:val="14"/>
              </w:rPr>
              <w:t>Less than 1</w:t>
            </w:r>
          </w:p>
        </w:tc>
        <w:tc>
          <w:tcPr>
            <w:tcW w:w="844" w:type="dxa"/>
            <w:tcBorders>
              <w:top w:val="single" w:sz="4" w:space="0" w:color="auto"/>
            </w:tcBorders>
            <w:vAlign w:val="bottom"/>
          </w:tcPr>
          <w:p w:rsidR="00B40125" w:rsidRPr="00BF074B" w:rsidRDefault="00B40125" w:rsidP="00B62148">
            <w:pPr>
              <w:ind w:left="113"/>
              <w:jc w:val="right"/>
              <w:rPr>
                <w:rFonts w:cs="Times New Roman"/>
                <w:sz w:val="14"/>
                <w:szCs w:val="14"/>
              </w:rPr>
            </w:pPr>
            <w:r w:rsidRPr="00BF074B">
              <w:rPr>
                <w:rFonts w:cs="Times New Roman"/>
                <w:sz w:val="14"/>
                <w:szCs w:val="14"/>
              </w:rPr>
              <w:t>17.0</w:t>
            </w:r>
          </w:p>
        </w:tc>
        <w:tc>
          <w:tcPr>
            <w:tcW w:w="854" w:type="dxa"/>
            <w:tcBorders>
              <w:top w:val="single" w:sz="4" w:space="0" w:color="auto"/>
            </w:tcBorders>
            <w:vAlign w:val="center"/>
          </w:tcPr>
          <w:p w:rsidR="00B40125" w:rsidRPr="00BF074B" w:rsidRDefault="00B40125" w:rsidP="00B62148">
            <w:pPr>
              <w:ind w:left="113"/>
              <w:jc w:val="right"/>
              <w:rPr>
                <w:rFonts w:cs="Times New Roman"/>
                <w:sz w:val="14"/>
                <w:szCs w:val="14"/>
              </w:rPr>
            </w:pPr>
            <w:r w:rsidRPr="00BF074B">
              <w:rPr>
                <w:rFonts w:cs="Times New Roman" w:hint="cs"/>
                <w:sz w:val="14"/>
                <w:szCs w:val="14"/>
                <w:rtl/>
              </w:rPr>
              <w:t>14.5</w:t>
            </w:r>
          </w:p>
        </w:tc>
        <w:tc>
          <w:tcPr>
            <w:tcW w:w="854" w:type="dxa"/>
            <w:tcBorders>
              <w:top w:val="single" w:sz="4" w:space="0" w:color="auto"/>
              <w:right w:val="single" w:sz="4" w:space="0" w:color="auto"/>
            </w:tcBorders>
            <w:vAlign w:val="center"/>
          </w:tcPr>
          <w:p w:rsidR="00B40125" w:rsidRPr="00BF074B" w:rsidRDefault="00B40125" w:rsidP="00B62148">
            <w:pPr>
              <w:ind w:left="113"/>
              <w:jc w:val="right"/>
              <w:rPr>
                <w:rFonts w:cs="Times New Roman"/>
                <w:sz w:val="14"/>
                <w:szCs w:val="14"/>
              </w:rPr>
            </w:pPr>
            <w:r w:rsidRPr="00BF074B">
              <w:rPr>
                <w:rFonts w:cs="Times New Roman"/>
                <w:sz w:val="14"/>
                <w:szCs w:val="14"/>
              </w:rPr>
              <w:t>12.5</w:t>
            </w:r>
          </w:p>
        </w:tc>
      </w:tr>
      <w:tr w:rsidR="00B40125" w:rsidRPr="00BF074B" w:rsidTr="00B62148">
        <w:trPr>
          <w:cantSplit/>
          <w:trHeight w:hRule="exact" w:val="227"/>
          <w:jc w:val="center"/>
        </w:trPr>
        <w:tc>
          <w:tcPr>
            <w:tcW w:w="2451" w:type="dxa"/>
            <w:tcBorders>
              <w:left w:val="single" w:sz="4" w:space="0" w:color="auto"/>
              <w:right w:val="single" w:sz="4" w:space="0" w:color="auto"/>
            </w:tcBorders>
            <w:vAlign w:val="center"/>
          </w:tcPr>
          <w:p w:rsidR="00B40125" w:rsidRPr="00BF074B" w:rsidRDefault="00B40125" w:rsidP="00B62148">
            <w:pPr>
              <w:ind w:left="57"/>
              <w:rPr>
                <w:rFonts w:cs="Times New Roman"/>
                <w:snapToGrid w:val="0"/>
                <w:sz w:val="14"/>
                <w:szCs w:val="14"/>
              </w:rPr>
            </w:pPr>
            <w:r w:rsidRPr="00BF074B">
              <w:rPr>
                <w:rFonts w:cs="Times New Roman"/>
                <w:snapToGrid w:val="0"/>
                <w:sz w:val="14"/>
                <w:szCs w:val="14"/>
              </w:rPr>
              <w:t>1.00- 1.99</w:t>
            </w:r>
          </w:p>
        </w:tc>
        <w:tc>
          <w:tcPr>
            <w:tcW w:w="844" w:type="dxa"/>
            <w:vAlign w:val="bottom"/>
          </w:tcPr>
          <w:p w:rsidR="00B40125" w:rsidRPr="00BF074B" w:rsidRDefault="00B40125" w:rsidP="00B62148">
            <w:pPr>
              <w:ind w:left="113"/>
              <w:jc w:val="right"/>
              <w:rPr>
                <w:rFonts w:cs="Times New Roman"/>
                <w:sz w:val="14"/>
                <w:szCs w:val="14"/>
              </w:rPr>
            </w:pPr>
            <w:r w:rsidRPr="00BF074B">
              <w:rPr>
                <w:rFonts w:cs="Times New Roman"/>
                <w:sz w:val="14"/>
                <w:szCs w:val="14"/>
              </w:rPr>
              <w:t>51.1</w:t>
            </w:r>
          </w:p>
        </w:tc>
        <w:tc>
          <w:tcPr>
            <w:tcW w:w="854" w:type="dxa"/>
            <w:vAlign w:val="center"/>
          </w:tcPr>
          <w:p w:rsidR="00B40125" w:rsidRPr="00BF074B" w:rsidRDefault="00B40125" w:rsidP="00B62148">
            <w:pPr>
              <w:ind w:left="113"/>
              <w:jc w:val="right"/>
              <w:rPr>
                <w:rFonts w:cs="Times New Roman"/>
                <w:sz w:val="14"/>
                <w:szCs w:val="14"/>
              </w:rPr>
            </w:pPr>
            <w:r w:rsidRPr="00BF074B">
              <w:rPr>
                <w:rFonts w:cs="Times New Roman"/>
                <w:sz w:val="14"/>
                <w:szCs w:val="14"/>
              </w:rPr>
              <w:t>46.9</w:t>
            </w:r>
          </w:p>
        </w:tc>
        <w:tc>
          <w:tcPr>
            <w:tcW w:w="854" w:type="dxa"/>
            <w:tcBorders>
              <w:right w:val="single" w:sz="4" w:space="0" w:color="auto"/>
            </w:tcBorders>
            <w:vAlign w:val="center"/>
          </w:tcPr>
          <w:p w:rsidR="00B40125" w:rsidRPr="00BF074B" w:rsidRDefault="00B40125" w:rsidP="00B62148">
            <w:pPr>
              <w:ind w:left="113"/>
              <w:jc w:val="right"/>
              <w:rPr>
                <w:rFonts w:cs="Times New Roman"/>
                <w:sz w:val="14"/>
                <w:szCs w:val="14"/>
              </w:rPr>
            </w:pPr>
            <w:r w:rsidRPr="00BF074B">
              <w:rPr>
                <w:rFonts w:cs="Times New Roman"/>
                <w:sz w:val="14"/>
                <w:szCs w:val="14"/>
              </w:rPr>
              <w:t>46.0</w:t>
            </w:r>
          </w:p>
        </w:tc>
      </w:tr>
      <w:tr w:rsidR="00B40125" w:rsidRPr="00BF074B" w:rsidTr="00B62148">
        <w:trPr>
          <w:cantSplit/>
          <w:trHeight w:hRule="exact" w:val="227"/>
          <w:jc w:val="center"/>
        </w:trPr>
        <w:tc>
          <w:tcPr>
            <w:tcW w:w="2451" w:type="dxa"/>
            <w:tcBorders>
              <w:left w:val="single" w:sz="4" w:space="0" w:color="auto"/>
              <w:right w:val="single" w:sz="4" w:space="0" w:color="auto"/>
            </w:tcBorders>
            <w:vAlign w:val="center"/>
          </w:tcPr>
          <w:p w:rsidR="00B40125" w:rsidRPr="00BF074B" w:rsidRDefault="00B40125" w:rsidP="00B62148">
            <w:pPr>
              <w:ind w:left="57"/>
              <w:rPr>
                <w:rFonts w:cs="Times New Roman"/>
                <w:snapToGrid w:val="0"/>
                <w:sz w:val="14"/>
                <w:szCs w:val="14"/>
              </w:rPr>
            </w:pPr>
            <w:r w:rsidRPr="00BF074B">
              <w:rPr>
                <w:rFonts w:cs="Times New Roman"/>
                <w:snapToGrid w:val="0"/>
                <w:sz w:val="14"/>
                <w:szCs w:val="14"/>
              </w:rPr>
              <w:t>2.00- 2.99</w:t>
            </w:r>
          </w:p>
        </w:tc>
        <w:tc>
          <w:tcPr>
            <w:tcW w:w="844" w:type="dxa"/>
            <w:vAlign w:val="bottom"/>
          </w:tcPr>
          <w:p w:rsidR="00B40125" w:rsidRPr="00BF074B" w:rsidRDefault="00B40125" w:rsidP="00B62148">
            <w:pPr>
              <w:ind w:left="113"/>
              <w:jc w:val="right"/>
              <w:rPr>
                <w:rFonts w:cs="Times New Roman"/>
                <w:sz w:val="14"/>
                <w:szCs w:val="14"/>
              </w:rPr>
            </w:pPr>
            <w:r w:rsidRPr="00BF074B">
              <w:rPr>
                <w:rFonts w:cs="Times New Roman"/>
                <w:sz w:val="14"/>
                <w:szCs w:val="14"/>
              </w:rPr>
              <w:t>24.3</w:t>
            </w:r>
          </w:p>
        </w:tc>
        <w:tc>
          <w:tcPr>
            <w:tcW w:w="854" w:type="dxa"/>
            <w:vAlign w:val="center"/>
          </w:tcPr>
          <w:p w:rsidR="00B40125" w:rsidRPr="00BF074B" w:rsidRDefault="00B40125" w:rsidP="00B62148">
            <w:pPr>
              <w:ind w:left="113"/>
              <w:jc w:val="right"/>
              <w:rPr>
                <w:rFonts w:cs="Times New Roman"/>
                <w:sz w:val="14"/>
                <w:szCs w:val="14"/>
              </w:rPr>
            </w:pPr>
            <w:r w:rsidRPr="00BF074B">
              <w:rPr>
                <w:rFonts w:cs="Times New Roman"/>
                <w:sz w:val="14"/>
                <w:szCs w:val="14"/>
              </w:rPr>
              <w:t>27.6</w:t>
            </w:r>
          </w:p>
        </w:tc>
        <w:tc>
          <w:tcPr>
            <w:tcW w:w="854" w:type="dxa"/>
            <w:tcBorders>
              <w:right w:val="single" w:sz="4" w:space="0" w:color="auto"/>
            </w:tcBorders>
            <w:vAlign w:val="center"/>
          </w:tcPr>
          <w:p w:rsidR="00B40125" w:rsidRPr="00BF074B" w:rsidRDefault="00B40125" w:rsidP="00B62148">
            <w:pPr>
              <w:ind w:left="113"/>
              <w:jc w:val="right"/>
              <w:rPr>
                <w:rFonts w:cs="Times New Roman"/>
                <w:sz w:val="14"/>
                <w:szCs w:val="14"/>
              </w:rPr>
            </w:pPr>
            <w:r w:rsidRPr="00BF074B">
              <w:rPr>
                <w:rFonts w:cs="Times New Roman"/>
                <w:sz w:val="14"/>
                <w:szCs w:val="14"/>
              </w:rPr>
              <w:t>28.3</w:t>
            </w:r>
          </w:p>
        </w:tc>
      </w:tr>
      <w:tr w:rsidR="00B40125" w:rsidRPr="00BF074B" w:rsidTr="00B62148">
        <w:trPr>
          <w:cantSplit/>
          <w:trHeight w:hRule="exact" w:val="227"/>
          <w:jc w:val="center"/>
        </w:trPr>
        <w:tc>
          <w:tcPr>
            <w:tcW w:w="2451" w:type="dxa"/>
            <w:tcBorders>
              <w:left w:val="single" w:sz="4" w:space="0" w:color="auto"/>
              <w:right w:val="single" w:sz="4" w:space="0" w:color="auto"/>
            </w:tcBorders>
            <w:vAlign w:val="center"/>
          </w:tcPr>
          <w:p w:rsidR="00B40125" w:rsidRPr="00BF074B" w:rsidRDefault="00B40125" w:rsidP="00B62148">
            <w:pPr>
              <w:ind w:left="57"/>
              <w:rPr>
                <w:rFonts w:cs="Times New Roman"/>
                <w:snapToGrid w:val="0"/>
                <w:sz w:val="14"/>
                <w:szCs w:val="14"/>
              </w:rPr>
            </w:pPr>
            <w:r w:rsidRPr="00BF074B">
              <w:rPr>
                <w:rFonts w:cs="Times New Roman"/>
                <w:snapToGrid w:val="0"/>
                <w:sz w:val="14"/>
                <w:szCs w:val="14"/>
              </w:rPr>
              <w:t>3.00+</w:t>
            </w:r>
          </w:p>
        </w:tc>
        <w:tc>
          <w:tcPr>
            <w:tcW w:w="844" w:type="dxa"/>
            <w:vAlign w:val="bottom"/>
          </w:tcPr>
          <w:p w:rsidR="00B40125" w:rsidRPr="00BF074B" w:rsidRDefault="00B40125" w:rsidP="00B62148">
            <w:pPr>
              <w:ind w:left="113"/>
              <w:jc w:val="right"/>
              <w:rPr>
                <w:rFonts w:cs="Times New Roman"/>
                <w:sz w:val="14"/>
                <w:szCs w:val="14"/>
              </w:rPr>
            </w:pPr>
            <w:r w:rsidRPr="00BF074B">
              <w:rPr>
                <w:rFonts w:cs="Times New Roman"/>
                <w:sz w:val="14"/>
                <w:szCs w:val="14"/>
              </w:rPr>
              <w:t>7.6</w:t>
            </w:r>
          </w:p>
        </w:tc>
        <w:tc>
          <w:tcPr>
            <w:tcW w:w="854" w:type="dxa"/>
            <w:vAlign w:val="center"/>
          </w:tcPr>
          <w:p w:rsidR="00B40125" w:rsidRPr="00BF074B" w:rsidRDefault="00B40125" w:rsidP="00B62148">
            <w:pPr>
              <w:ind w:left="113"/>
              <w:jc w:val="right"/>
              <w:rPr>
                <w:rFonts w:cs="Times New Roman"/>
                <w:sz w:val="14"/>
                <w:szCs w:val="14"/>
              </w:rPr>
            </w:pPr>
            <w:r w:rsidRPr="00BF074B">
              <w:rPr>
                <w:rFonts w:cs="Times New Roman"/>
                <w:sz w:val="14"/>
                <w:szCs w:val="14"/>
              </w:rPr>
              <w:t>11.0</w:t>
            </w:r>
          </w:p>
        </w:tc>
        <w:tc>
          <w:tcPr>
            <w:tcW w:w="854" w:type="dxa"/>
            <w:tcBorders>
              <w:right w:val="single" w:sz="4" w:space="0" w:color="auto"/>
            </w:tcBorders>
            <w:vAlign w:val="center"/>
          </w:tcPr>
          <w:p w:rsidR="00B40125" w:rsidRPr="00BF074B" w:rsidRDefault="00B40125" w:rsidP="00B62148">
            <w:pPr>
              <w:ind w:left="113"/>
              <w:jc w:val="right"/>
              <w:rPr>
                <w:rFonts w:cs="Times New Roman"/>
                <w:sz w:val="14"/>
                <w:szCs w:val="14"/>
              </w:rPr>
            </w:pPr>
            <w:r w:rsidRPr="00BF074B">
              <w:rPr>
                <w:rFonts w:cs="Times New Roman"/>
                <w:sz w:val="14"/>
                <w:szCs w:val="14"/>
              </w:rPr>
              <w:t>13.2</w:t>
            </w:r>
          </w:p>
        </w:tc>
      </w:tr>
      <w:tr w:rsidR="00B40125" w:rsidRPr="00BF074B" w:rsidTr="00B62148">
        <w:trPr>
          <w:cantSplit/>
          <w:trHeight w:hRule="exact" w:val="227"/>
          <w:jc w:val="center"/>
        </w:trPr>
        <w:tc>
          <w:tcPr>
            <w:tcW w:w="2451" w:type="dxa"/>
            <w:tcBorders>
              <w:left w:val="single" w:sz="4" w:space="0" w:color="auto"/>
              <w:right w:val="single" w:sz="4" w:space="0" w:color="auto"/>
            </w:tcBorders>
            <w:vAlign w:val="center"/>
          </w:tcPr>
          <w:p w:rsidR="00B40125" w:rsidRPr="00BF074B" w:rsidRDefault="00B40125" w:rsidP="00B62148">
            <w:pPr>
              <w:ind w:left="57"/>
              <w:rPr>
                <w:rFonts w:cs="Times New Roman"/>
                <w:b/>
                <w:bCs/>
                <w:snapToGrid w:val="0"/>
                <w:sz w:val="14"/>
                <w:szCs w:val="14"/>
              </w:rPr>
            </w:pPr>
            <w:r w:rsidRPr="00BF074B">
              <w:rPr>
                <w:rFonts w:cs="Times New Roman"/>
                <w:b/>
                <w:bCs/>
                <w:snapToGrid w:val="0"/>
                <w:sz w:val="14"/>
                <w:szCs w:val="14"/>
              </w:rPr>
              <w:t>Total</w:t>
            </w:r>
          </w:p>
        </w:tc>
        <w:tc>
          <w:tcPr>
            <w:tcW w:w="844" w:type="dxa"/>
            <w:vAlign w:val="bottom"/>
          </w:tcPr>
          <w:p w:rsidR="00B40125" w:rsidRPr="00BF074B" w:rsidRDefault="00B40125" w:rsidP="00B62148">
            <w:pPr>
              <w:ind w:left="113"/>
              <w:jc w:val="right"/>
              <w:rPr>
                <w:rFonts w:cs="Times New Roman"/>
                <w:b/>
                <w:bCs/>
                <w:sz w:val="14"/>
                <w:szCs w:val="14"/>
              </w:rPr>
            </w:pPr>
            <w:r w:rsidRPr="00BF074B">
              <w:rPr>
                <w:rFonts w:cs="Times New Roman"/>
                <w:b/>
                <w:bCs/>
                <w:sz w:val="14"/>
                <w:szCs w:val="14"/>
              </w:rPr>
              <w:t>100</w:t>
            </w:r>
          </w:p>
        </w:tc>
        <w:tc>
          <w:tcPr>
            <w:tcW w:w="854" w:type="dxa"/>
            <w:vAlign w:val="bottom"/>
          </w:tcPr>
          <w:p w:rsidR="00B40125" w:rsidRPr="00BF074B" w:rsidRDefault="00B40125" w:rsidP="00B62148">
            <w:pPr>
              <w:ind w:left="113"/>
              <w:jc w:val="right"/>
              <w:rPr>
                <w:rFonts w:cs="Times New Roman"/>
                <w:b/>
                <w:bCs/>
                <w:sz w:val="14"/>
                <w:szCs w:val="14"/>
              </w:rPr>
            </w:pPr>
            <w:r w:rsidRPr="00BF074B">
              <w:rPr>
                <w:rFonts w:cs="Times New Roman"/>
                <w:b/>
                <w:bCs/>
                <w:sz w:val="14"/>
                <w:szCs w:val="14"/>
              </w:rPr>
              <w:t>100</w:t>
            </w:r>
          </w:p>
        </w:tc>
        <w:tc>
          <w:tcPr>
            <w:tcW w:w="854" w:type="dxa"/>
            <w:tcBorders>
              <w:right w:val="single" w:sz="4" w:space="0" w:color="auto"/>
            </w:tcBorders>
            <w:vAlign w:val="bottom"/>
          </w:tcPr>
          <w:p w:rsidR="00B40125" w:rsidRPr="00BF074B" w:rsidRDefault="00B40125" w:rsidP="00B62148">
            <w:pPr>
              <w:ind w:left="113"/>
              <w:jc w:val="right"/>
              <w:rPr>
                <w:rFonts w:cs="Times New Roman"/>
                <w:b/>
                <w:bCs/>
                <w:sz w:val="14"/>
                <w:szCs w:val="14"/>
              </w:rPr>
            </w:pPr>
            <w:r w:rsidRPr="00BF074B">
              <w:rPr>
                <w:rFonts w:cs="Times New Roman"/>
                <w:b/>
                <w:bCs/>
                <w:sz w:val="14"/>
                <w:szCs w:val="14"/>
              </w:rPr>
              <w:t>100</w:t>
            </w:r>
          </w:p>
        </w:tc>
      </w:tr>
      <w:tr w:rsidR="00B40125" w:rsidRPr="00BF074B" w:rsidTr="00B62148">
        <w:trPr>
          <w:cantSplit/>
          <w:trHeight w:hRule="exact" w:val="227"/>
          <w:jc w:val="center"/>
        </w:trPr>
        <w:tc>
          <w:tcPr>
            <w:tcW w:w="2451" w:type="dxa"/>
            <w:tcBorders>
              <w:left w:val="single" w:sz="4" w:space="0" w:color="auto"/>
              <w:bottom w:val="single" w:sz="2" w:space="0" w:color="000000"/>
              <w:right w:val="single" w:sz="4" w:space="0" w:color="auto"/>
            </w:tcBorders>
            <w:vAlign w:val="center"/>
          </w:tcPr>
          <w:p w:rsidR="00B40125" w:rsidRPr="00BF074B" w:rsidRDefault="00B40125" w:rsidP="00B62148">
            <w:pPr>
              <w:ind w:left="57"/>
              <w:rPr>
                <w:rFonts w:cs="Times New Roman"/>
                <w:b/>
                <w:bCs/>
                <w:snapToGrid w:val="0"/>
                <w:sz w:val="14"/>
                <w:szCs w:val="14"/>
              </w:rPr>
            </w:pPr>
            <w:r w:rsidRPr="00BF074B">
              <w:rPr>
                <w:rFonts w:cs="Times New Roman"/>
                <w:b/>
                <w:bCs/>
                <w:snapToGrid w:val="0"/>
                <w:sz w:val="14"/>
                <w:szCs w:val="14"/>
              </w:rPr>
              <w:t>Average Housing Density</w:t>
            </w:r>
          </w:p>
        </w:tc>
        <w:tc>
          <w:tcPr>
            <w:tcW w:w="844" w:type="dxa"/>
            <w:tcBorders>
              <w:bottom w:val="single" w:sz="4" w:space="0" w:color="auto"/>
            </w:tcBorders>
            <w:vAlign w:val="center"/>
          </w:tcPr>
          <w:p w:rsidR="00B40125" w:rsidRPr="00BF074B" w:rsidRDefault="00B40125" w:rsidP="00B62148">
            <w:pPr>
              <w:ind w:left="113"/>
              <w:jc w:val="right"/>
              <w:rPr>
                <w:rFonts w:cs="Times New Roman"/>
                <w:b/>
                <w:bCs/>
                <w:sz w:val="14"/>
                <w:szCs w:val="14"/>
              </w:rPr>
            </w:pPr>
            <w:r w:rsidRPr="00BF074B">
              <w:rPr>
                <w:rFonts w:cs="Times New Roman"/>
                <w:b/>
                <w:bCs/>
                <w:sz w:val="14"/>
                <w:szCs w:val="14"/>
              </w:rPr>
              <w:t>1.5</w:t>
            </w:r>
          </w:p>
        </w:tc>
        <w:tc>
          <w:tcPr>
            <w:tcW w:w="854" w:type="dxa"/>
            <w:tcBorders>
              <w:bottom w:val="single" w:sz="4" w:space="0" w:color="auto"/>
            </w:tcBorders>
            <w:vAlign w:val="center"/>
          </w:tcPr>
          <w:p w:rsidR="00B40125" w:rsidRPr="00BF074B" w:rsidRDefault="00B40125" w:rsidP="00B62148">
            <w:pPr>
              <w:ind w:left="113"/>
              <w:jc w:val="right"/>
              <w:rPr>
                <w:rFonts w:cs="Times New Roman"/>
                <w:b/>
                <w:bCs/>
                <w:sz w:val="14"/>
                <w:szCs w:val="14"/>
              </w:rPr>
            </w:pPr>
            <w:r w:rsidRPr="00BF074B">
              <w:rPr>
                <w:rFonts w:cs="Times New Roman"/>
                <w:b/>
                <w:bCs/>
                <w:sz w:val="14"/>
                <w:szCs w:val="14"/>
              </w:rPr>
              <w:t>1.6</w:t>
            </w:r>
          </w:p>
        </w:tc>
        <w:tc>
          <w:tcPr>
            <w:tcW w:w="854" w:type="dxa"/>
            <w:tcBorders>
              <w:bottom w:val="single" w:sz="4" w:space="0" w:color="auto"/>
              <w:right w:val="single" w:sz="4" w:space="0" w:color="auto"/>
            </w:tcBorders>
            <w:vAlign w:val="center"/>
          </w:tcPr>
          <w:p w:rsidR="00B40125" w:rsidRPr="00BF074B" w:rsidRDefault="00B40125" w:rsidP="00B62148">
            <w:pPr>
              <w:ind w:left="113"/>
              <w:jc w:val="right"/>
              <w:rPr>
                <w:rFonts w:cs="Times New Roman"/>
                <w:b/>
                <w:bCs/>
                <w:sz w:val="14"/>
                <w:szCs w:val="14"/>
              </w:rPr>
            </w:pPr>
            <w:r w:rsidRPr="00BF074B">
              <w:rPr>
                <w:rFonts w:cs="Times New Roman"/>
                <w:b/>
                <w:bCs/>
                <w:sz w:val="14"/>
                <w:szCs w:val="14"/>
              </w:rPr>
              <w:t>1.7</w:t>
            </w:r>
          </w:p>
        </w:tc>
      </w:tr>
    </w:tbl>
    <w:p w:rsidR="00B40125" w:rsidRPr="00BF074B" w:rsidRDefault="00B40125" w:rsidP="00B40125">
      <w:pPr>
        <w:ind w:left="284" w:right="284"/>
        <w:jc w:val="lowKashida"/>
        <w:rPr>
          <w:rFonts w:cs="Times New Roman"/>
          <w:snapToGrid w:val="0"/>
          <w:sz w:val="13"/>
          <w:szCs w:val="13"/>
          <w:lang w:val="en-GB"/>
        </w:rPr>
      </w:pPr>
    </w:p>
    <w:p w:rsidR="00B40125" w:rsidRPr="00BF074B" w:rsidRDefault="00B40125" w:rsidP="00B40125">
      <w:pPr>
        <w:ind w:right="-1"/>
        <w:jc w:val="center"/>
        <w:rPr>
          <w:rFonts w:cs="Times New Roman"/>
          <w:b/>
          <w:bCs/>
          <w:snapToGrid w:val="0"/>
          <w:sz w:val="16"/>
          <w:szCs w:val="16"/>
        </w:rPr>
      </w:pPr>
    </w:p>
    <w:p w:rsidR="00B40125" w:rsidRPr="00BF074B" w:rsidRDefault="00B40125" w:rsidP="007D3E53">
      <w:pPr>
        <w:ind w:right="-1"/>
        <w:jc w:val="center"/>
        <w:rPr>
          <w:rFonts w:cs="Times New Roman"/>
          <w:b/>
          <w:bCs/>
          <w:snapToGrid w:val="0"/>
          <w:sz w:val="16"/>
          <w:szCs w:val="16"/>
        </w:rPr>
      </w:pPr>
      <w:r w:rsidRPr="00BF074B">
        <w:rPr>
          <w:rFonts w:cs="Times New Roman"/>
          <w:b/>
          <w:bCs/>
          <w:snapToGrid w:val="0"/>
          <w:sz w:val="16"/>
          <w:szCs w:val="16"/>
        </w:rPr>
        <w:t>Percentage Distribution of Households in P</w:t>
      </w:r>
      <w:r w:rsidR="007D3E53" w:rsidRPr="00BF074B">
        <w:rPr>
          <w:rFonts w:cs="Times New Roman"/>
          <w:b/>
          <w:bCs/>
          <w:snapToGrid w:val="0"/>
          <w:sz w:val="16"/>
          <w:szCs w:val="16"/>
        </w:rPr>
        <w:t>alestine by Housing Density</w:t>
      </w:r>
      <w:r w:rsidRPr="00BF074B">
        <w:rPr>
          <w:rFonts w:cs="Times New Roman"/>
          <w:b/>
          <w:bCs/>
          <w:snapToGrid w:val="0"/>
          <w:sz w:val="16"/>
          <w:szCs w:val="16"/>
        </w:rPr>
        <w:t xml:space="preserve">, </w:t>
      </w:r>
      <w:r w:rsidRPr="00BF074B">
        <w:rPr>
          <w:rFonts w:cs="Times New Roman" w:hint="cs"/>
          <w:b/>
          <w:bCs/>
          <w:snapToGrid w:val="0"/>
          <w:sz w:val="16"/>
          <w:szCs w:val="16"/>
          <w:rtl/>
        </w:rPr>
        <w:t>2015</w:t>
      </w:r>
      <w:r w:rsidRPr="00BF074B">
        <w:rPr>
          <w:rFonts w:cs="Times New Roman"/>
          <w:b/>
          <w:bCs/>
          <w:snapToGrid w:val="0"/>
          <w:sz w:val="16"/>
          <w:szCs w:val="16"/>
        </w:rPr>
        <w:t xml:space="preserve"> </w:t>
      </w:r>
    </w:p>
    <w:p w:rsidR="00102B51" w:rsidRPr="00BF074B" w:rsidRDefault="00051D38" w:rsidP="00B40125">
      <w:pPr>
        <w:jc w:val="center"/>
        <w:rPr>
          <w:sz w:val="16"/>
          <w:szCs w:val="16"/>
          <w:rtl/>
        </w:rPr>
      </w:pPr>
      <w:r w:rsidRPr="00BF074B">
        <w:rPr>
          <w:noProof/>
          <w:sz w:val="16"/>
          <w:szCs w:val="16"/>
          <w:bdr w:val="single" w:sz="4" w:space="0" w:color="auto"/>
        </w:rPr>
        <w:drawing>
          <wp:inline distT="0" distB="0" distL="0" distR="0">
            <wp:extent cx="3054985" cy="1316355"/>
            <wp:effectExtent l="0" t="0" r="0" b="0"/>
            <wp:docPr id="119" name="Object 1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DE37E9" w:rsidRPr="00BF074B" w:rsidRDefault="00DE37E9" w:rsidP="00DC68C2">
      <w:pPr>
        <w:rPr>
          <w:sz w:val="13"/>
          <w:szCs w:val="13"/>
          <w:rtl/>
        </w:rPr>
      </w:pPr>
    </w:p>
    <w:sectPr w:rsidR="00DE37E9" w:rsidRPr="00BF074B" w:rsidSect="00E6354B">
      <w:endnotePr>
        <w:numFmt w:val="lowerLetter"/>
      </w:endnotePr>
      <w:pgSz w:w="6237" w:h="8222" w:code="259"/>
      <w:pgMar w:top="397" w:right="386" w:bottom="397" w:left="352" w:header="0" w:footer="567" w:gutter="0"/>
      <w:lnNumType w:countBy="1" w:restart="continuous"/>
      <w:cols w:space="720"/>
      <w:titlePg/>
      <w:docGrid w:linePitch="35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D640C" w:rsidRDefault="00AD640C">
      <w:r>
        <w:separator/>
      </w:r>
    </w:p>
  </w:endnote>
  <w:endnote w:type="continuationSeparator" w:id="0">
    <w:p w:rsidR="00AD640C" w:rsidRDefault="00AD640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Miriam">
    <w:panose1 w:val="020B0502050101010101"/>
    <w:charset w:val="00"/>
    <w:family w:val="swiss"/>
    <w:pitch w:val="variable"/>
    <w:sig w:usb0="00000803" w:usb1="00000000" w:usb2="00000000" w:usb3="00000000" w:csb0="0000002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Univers">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640C" w:rsidRDefault="00D66753">
    <w:pPr>
      <w:pStyle w:val="Footer"/>
      <w:framePr w:wrap="around" w:vAnchor="text" w:hAnchor="margin" w:xAlign="center" w:y="1"/>
      <w:rPr>
        <w:rStyle w:val="PageNumber"/>
      </w:rPr>
    </w:pPr>
    <w:r>
      <w:rPr>
        <w:rStyle w:val="PageNumber"/>
      </w:rPr>
      <w:fldChar w:fldCharType="begin"/>
    </w:r>
    <w:r w:rsidR="00AD640C">
      <w:rPr>
        <w:rStyle w:val="PageNumber"/>
      </w:rPr>
      <w:instrText xml:space="preserve">PAGE  </w:instrText>
    </w:r>
    <w:r>
      <w:rPr>
        <w:rStyle w:val="PageNumber"/>
      </w:rPr>
      <w:fldChar w:fldCharType="end"/>
    </w:r>
  </w:p>
  <w:p w:rsidR="00AD640C" w:rsidRDefault="00AD640C">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640C" w:rsidRDefault="00D66753">
    <w:pPr>
      <w:pStyle w:val="Footer"/>
      <w:framePr w:wrap="around" w:vAnchor="text" w:hAnchor="margin" w:xAlign="center" w:y="1"/>
      <w:rPr>
        <w:rStyle w:val="PageNumber"/>
        <w:sz w:val="14"/>
        <w:szCs w:val="14"/>
      </w:rPr>
    </w:pPr>
    <w:r>
      <w:rPr>
        <w:rStyle w:val="PageNumber"/>
        <w:sz w:val="14"/>
        <w:szCs w:val="14"/>
      </w:rPr>
      <w:fldChar w:fldCharType="begin"/>
    </w:r>
    <w:r w:rsidR="00AD640C">
      <w:rPr>
        <w:rStyle w:val="PageNumber"/>
        <w:sz w:val="14"/>
        <w:szCs w:val="14"/>
      </w:rPr>
      <w:instrText xml:space="preserve">PAGE  </w:instrText>
    </w:r>
    <w:r>
      <w:rPr>
        <w:rStyle w:val="PageNumber"/>
        <w:sz w:val="14"/>
        <w:szCs w:val="14"/>
      </w:rPr>
      <w:fldChar w:fldCharType="separate"/>
    </w:r>
    <w:r w:rsidR="00DC0A56">
      <w:rPr>
        <w:rStyle w:val="PageNumber"/>
        <w:noProof/>
        <w:sz w:val="14"/>
        <w:szCs w:val="14"/>
      </w:rPr>
      <w:t>2</w:t>
    </w:r>
    <w:r>
      <w:rPr>
        <w:rStyle w:val="PageNumber"/>
        <w:sz w:val="14"/>
        <w:szCs w:val="14"/>
      </w:rPr>
      <w:fldChar w:fldCharType="end"/>
    </w:r>
  </w:p>
  <w:p w:rsidR="00AD640C" w:rsidRDefault="00AD640C">
    <w:pPr>
      <w:pStyle w:val="Footer"/>
      <w:ind w:right="56"/>
      <w:jc w:val="center"/>
      <w:rPr>
        <w:i/>
        <w:iCs/>
        <w:color w:val="000000"/>
        <w:sz w:val="14"/>
        <w:szCs w:val="14"/>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640C" w:rsidRDefault="00D66753">
    <w:pPr>
      <w:pStyle w:val="Footer"/>
      <w:jc w:val="center"/>
    </w:pPr>
    <w:r w:rsidRPr="0025423C">
      <w:rPr>
        <w:sz w:val="14"/>
        <w:szCs w:val="14"/>
      </w:rPr>
      <w:fldChar w:fldCharType="begin"/>
    </w:r>
    <w:r w:rsidR="00AD640C" w:rsidRPr="0025423C">
      <w:rPr>
        <w:sz w:val="14"/>
        <w:szCs w:val="14"/>
      </w:rPr>
      <w:instrText xml:space="preserve"> PAGE   \* MERGEFORMAT </w:instrText>
    </w:r>
    <w:r w:rsidRPr="0025423C">
      <w:rPr>
        <w:sz w:val="14"/>
        <w:szCs w:val="14"/>
      </w:rPr>
      <w:fldChar w:fldCharType="separate"/>
    </w:r>
    <w:r w:rsidR="00DC0A56">
      <w:rPr>
        <w:noProof/>
        <w:sz w:val="14"/>
        <w:szCs w:val="14"/>
      </w:rPr>
      <w:t>21</w:t>
    </w:r>
    <w:r w:rsidRPr="0025423C">
      <w:rPr>
        <w:sz w:val="14"/>
        <w:szCs w:val="14"/>
      </w:rPr>
      <w:fldChar w:fldCharType="end"/>
    </w:r>
  </w:p>
  <w:p w:rsidR="00AD640C" w:rsidRDefault="00AD640C" w:rsidP="0025423C">
    <w:pPr>
      <w:pStyle w:val="Footer"/>
      <w:jc w:val="cen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640C" w:rsidRDefault="00D66753">
    <w:pPr>
      <w:pStyle w:val="Footer"/>
      <w:framePr w:wrap="around" w:vAnchor="text" w:hAnchor="margin" w:xAlign="center" w:y="1"/>
      <w:rPr>
        <w:rStyle w:val="PageNumber"/>
      </w:rPr>
    </w:pPr>
    <w:r>
      <w:rPr>
        <w:rStyle w:val="PageNumber"/>
      </w:rPr>
      <w:fldChar w:fldCharType="begin"/>
    </w:r>
    <w:r w:rsidR="00AD640C">
      <w:rPr>
        <w:rStyle w:val="PageNumber"/>
      </w:rPr>
      <w:instrText xml:space="preserve">PAGE  </w:instrText>
    </w:r>
    <w:r>
      <w:rPr>
        <w:rStyle w:val="PageNumber"/>
      </w:rPr>
      <w:fldChar w:fldCharType="end"/>
    </w:r>
  </w:p>
  <w:p w:rsidR="00AD640C" w:rsidRDefault="00AD640C">
    <w:pPr>
      <w:pStyle w:val="Footer"/>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640C" w:rsidRDefault="00D66753">
    <w:pPr>
      <w:pStyle w:val="Footer"/>
      <w:framePr w:wrap="around" w:vAnchor="text" w:hAnchor="margin" w:xAlign="center" w:y="1"/>
      <w:rPr>
        <w:rStyle w:val="PageNumber"/>
        <w:sz w:val="14"/>
        <w:szCs w:val="14"/>
      </w:rPr>
    </w:pPr>
    <w:r>
      <w:rPr>
        <w:rStyle w:val="PageNumber"/>
        <w:sz w:val="14"/>
        <w:szCs w:val="14"/>
      </w:rPr>
      <w:fldChar w:fldCharType="begin"/>
    </w:r>
    <w:r w:rsidR="00AD640C">
      <w:rPr>
        <w:rStyle w:val="PageNumber"/>
        <w:sz w:val="14"/>
        <w:szCs w:val="14"/>
      </w:rPr>
      <w:instrText xml:space="preserve">PAGE  </w:instrText>
    </w:r>
    <w:r>
      <w:rPr>
        <w:rStyle w:val="PageNumber"/>
        <w:sz w:val="14"/>
        <w:szCs w:val="14"/>
      </w:rPr>
      <w:fldChar w:fldCharType="separate"/>
    </w:r>
    <w:r w:rsidR="00DC0A56">
      <w:rPr>
        <w:rStyle w:val="PageNumber"/>
        <w:noProof/>
        <w:sz w:val="14"/>
        <w:szCs w:val="14"/>
      </w:rPr>
      <w:t>24</w:t>
    </w:r>
    <w:r>
      <w:rPr>
        <w:rStyle w:val="PageNumber"/>
        <w:sz w:val="14"/>
        <w:szCs w:val="14"/>
      </w:rPr>
      <w:fldChar w:fldCharType="end"/>
    </w:r>
  </w:p>
  <w:p w:rsidR="00AD640C" w:rsidRDefault="00AD640C">
    <w:pPr>
      <w:pStyle w:val="Footer"/>
      <w:ind w:right="56"/>
      <w:jc w:val="center"/>
      <w:rPr>
        <w:i/>
        <w:iCs/>
        <w:color w:val="000000"/>
        <w:sz w:val="14"/>
        <w:szCs w:val="14"/>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640C" w:rsidRDefault="00D66753">
    <w:pPr>
      <w:pStyle w:val="Footer"/>
      <w:jc w:val="center"/>
    </w:pPr>
    <w:r w:rsidRPr="0025423C">
      <w:rPr>
        <w:sz w:val="14"/>
        <w:szCs w:val="14"/>
      </w:rPr>
      <w:fldChar w:fldCharType="begin"/>
    </w:r>
    <w:r w:rsidR="00AD640C" w:rsidRPr="0025423C">
      <w:rPr>
        <w:sz w:val="14"/>
        <w:szCs w:val="14"/>
      </w:rPr>
      <w:instrText xml:space="preserve"> PAGE   \* MERGEFORMAT </w:instrText>
    </w:r>
    <w:r w:rsidRPr="0025423C">
      <w:rPr>
        <w:sz w:val="14"/>
        <w:szCs w:val="14"/>
      </w:rPr>
      <w:fldChar w:fldCharType="separate"/>
    </w:r>
    <w:r w:rsidR="00DC0A56">
      <w:rPr>
        <w:noProof/>
        <w:sz w:val="14"/>
        <w:szCs w:val="14"/>
      </w:rPr>
      <w:t>22</w:t>
    </w:r>
    <w:r w:rsidRPr="0025423C">
      <w:rPr>
        <w:sz w:val="14"/>
        <w:szCs w:val="14"/>
      </w:rPr>
      <w:fldChar w:fldCharType="end"/>
    </w:r>
  </w:p>
  <w:p w:rsidR="00AD640C" w:rsidRDefault="00AD640C" w:rsidP="0025423C">
    <w:pPr>
      <w:pStyle w:val="Footer"/>
      <w:jc w:val="cen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640C" w:rsidRDefault="00D66753">
    <w:pPr>
      <w:pStyle w:val="Footer"/>
      <w:framePr w:wrap="around" w:vAnchor="text" w:hAnchor="margin" w:xAlign="center" w:y="1"/>
      <w:rPr>
        <w:rStyle w:val="PageNumber"/>
      </w:rPr>
    </w:pPr>
    <w:r>
      <w:rPr>
        <w:rStyle w:val="PageNumber"/>
      </w:rPr>
      <w:fldChar w:fldCharType="begin"/>
    </w:r>
    <w:r w:rsidR="00AD640C">
      <w:rPr>
        <w:rStyle w:val="PageNumber"/>
      </w:rPr>
      <w:instrText xml:space="preserve">PAGE  </w:instrText>
    </w:r>
    <w:r>
      <w:rPr>
        <w:rStyle w:val="PageNumber"/>
      </w:rPr>
      <w:fldChar w:fldCharType="end"/>
    </w:r>
  </w:p>
  <w:p w:rsidR="00AD640C" w:rsidRDefault="00AD640C">
    <w:pPr>
      <w:pStyle w:val="Footer"/>
      <w:ind w:right="36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01662730"/>
      <w:docPartObj>
        <w:docPartGallery w:val="Page Numbers (Bottom of Page)"/>
        <w:docPartUnique/>
      </w:docPartObj>
    </w:sdtPr>
    <w:sdtContent>
      <w:p w:rsidR="00AD640C" w:rsidRDefault="00D66753">
        <w:pPr>
          <w:pStyle w:val="Footer"/>
          <w:jc w:val="center"/>
        </w:pPr>
        <w:r w:rsidRPr="00C06E95">
          <w:rPr>
            <w:sz w:val="14"/>
            <w:szCs w:val="14"/>
          </w:rPr>
          <w:fldChar w:fldCharType="begin"/>
        </w:r>
        <w:r w:rsidR="00AD640C" w:rsidRPr="00C06E95">
          <w:rPr>
            <w:sz w:val="14"/>
            <w:szCs w:val="14"/>
          </w:rPr>
          <w:instrText xml:space="preserve"> PAGE   \* MERGEFORMAT </w:instrText>
        </w:r>
        <w:r w:rsidRPr="00C06E95">
          <w:rPr>
            <w:sz w:val="14"/>
            <w:szCs w:val="14"/>
          </w:rPr>
          <w:fldChar w:fldCharType="separate"/>
        </w:r>
        <w:r w:rsidR="00DC0A56" w:rsidRPr="00DC0A56">
          <w:rPr>
            <w:rFonts w:cs="Times New Roman"/>
            <w:noProof/>
            <w:sz w:val="14"/>
            <w:szCs w:val="14"/>
            <w:lang w:val="ar-SA"/>
          </w:rPr>
          <w:t>79</w:t>
        </w:r>
        <w:r w:rsidRPr="00C06E95">
          <w:rPr>
            <w:sz w:val="14"/>
            <w:szCs w:val="14"/>
          </w:rPr>
          <w:fldChar w:fldCharType="end"/>
        </w:r>
      </w:p>
    </w:sdtContent>
  </w:sdt>
  <w:p w:rsidR="00AD640C" w:rsidRDefault="00AD640C">
    <w:pPr>
      <w:pStyle w:val="Footer"/>
      <w:ind w:right="56"/>
      <w:jc w:val="center"/>
      <w:rPr>
        <w:i/>
        <w:iCs/>
        <w:color w:val="000000"/>
        <w:sz w:val="14"/>
        <w:szCs w:val="14"/>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01662732"/>
      <w:docPartObj>
        <w:docPartGallery w:val="Page Numbers (Bottom of Page)"/>
        <w:docPartUnique/>
      </w:docPartObj>
    </w:sdtPr>
    <w:sdtContent>
      <w:p w:rsidR="00AD640C" w:rsidRDefault="00D66753">
        <w:pPr>
          <w:pStyle w:val="Footer"/>
          <w:jc w:val="center"/>
        </w:pPr>
        <w:r w:rsidRPr="002C4947">
          <w:rPr>
            <w:sz w:val="16"/>
            <w:szCs w:val="16"/>
          </w:rPr>
          <w:fldChar w:fldCharType="begin"/>
        </w:r>
        <w:r w:rsidR="00AD640C" w:rsidRPr="002C4947">
          <w:rPr>
            <w:sz w:val="16"/>
            <w:szCs w:val="16"/>
          </w:rPr>
          <w:instrText xml:space="preserve"> PAGE   \* MERGEFORMAT </w:instrText>
        </w:r>
        <w:r w:rsidRPr="002C4947">
          <w:rPr>
            <w:sz w:val="16"/>
            <w:szCs w:val="16"/>
          </w:rPr>
          <w:fldChar w:fldCharType="separate"/>
        </w:r>
        <w:r w:rsidR="00DC0A56" w:rsidRPr="00DC0A56">
          <w:rPr>
            <w:rFonts w:cs="Times New Roman"/>
            <w:noProof/>
            <w:sz w:val="16"/>
            <w:szCs w:val="16"/>
            <w:lang w:val="ar-SA"/>
          </w:rPr>
          <w:t>80</w:t>
        </w:r>
        <w:r w:rsidRPr="002C4947">
          <w:rPr>
            <w:sz w:val="16"/>
            <w:szCs w:val="16"/>
          </w:rPr>
          <w:fldChar w:fldCharType="end"/>
        </w:r>
      </w:p>
    </w:sdtContent>
  </w:sdt>
  <w:p w:rsidR="00AD640C" w:rsidRDefault="00AD640C" w:rsidP="0025423C">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D640C" w:rsidRDefault="00AD640C">
      <w:r>
        <w:separator/>
      </w:r>
    </w:p>
  </w:footnote>
  <w:footnote w:type="continuationSeparator" w:id="0">
    <w:p w:rsidR="00AD640C" w:rsidRDefault="00AD640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5526C5E"/>
    <w:lvl w:ilvl="0">
      <w:start w:val="1"/>
      <w:numFmt w:val="decimal"/>
      <w:pStyle w:val="ListNumber5"/>
      <w:lvlText w:val="%1."/>
      <w:lvlJc w:val="left"/>
      <w:pPr>
        <w:tabs>
          <w:tab w:val="num" w:pos="1800"/>
        </w:tabs>
        <w:ind w:left="1800" w:right="1800" w:hanging="360"/>
      </w:pPr>
    </w:lvl>
  </w:abstractNum>
  <w:abstractNum w:abstractNumId="1">
    <w:nsid w:val="FFFFFF7D"/>
    <w:multiLevelType w:val="singleLevel"/>
    <w:tmpl w:val="847AB6A6"/>
    <w:lvl w:ilvl="0">
      <w:start w:val="1"/>
      <w:numFmt w:val="decimal"/>
      <w:pStyle w:val="ListNumber4"/>
      <w:lvlText w:val="%1."/>
      <w:lvlJc w:val="left"/>
      <w:pPr>
        <w:tabs>
          <w:tab w:val="num" w:pos="1440"/>
        </w:tabs>
        <w:ind w:left="1440" w:right="1440" w:hanging="360"/>
      </w:pPr>
    </w:lvl>
  </w:abstractNum>
  <w:abstractNum w:abstractNumId="2">
    <w:nsid w:val="FFFFFF7E"/>
    <w:multiLevelType w:val="singleLevel"/>
    <w:tmpl w:val="BD12E0A0"/>
    <w:lvl w:ilvl="0">
      <w:start w:val="1"/>
      <w:numFmt w:val="decimal"/>
      <w:pStyle w:val="ListNumber3"/>
      <w:lvlText w:val="%1."/>
      <w:lvlJc w:val="left"/>
      <w:pPr>
        <w:tabs>
          <w:tab w:val="num" w:pos="1080"/>
        </w:tabs>
        <w:ind w:left="1080" w:right="1080" w:hanging="360"/>
      </w:pPr>
    </w:lvl>
  </w:abstractNum>
  <w:abstractNum w:abstractNumId="3">
    <w:nsid w:val="FFFFFF7F"/>
    <w:multiLevelType w:val="singleLevel"/>
    <w:tmpl w:val="C6460E46"/>
    <w:lvl w:ilvl="0">
      <w:start w:val="1"/>
      <w:numFmt w:val="decimal"/>
      <w:pStyle w:val="ListNumber2"/>
      <w:lvlText w:val="%1."/>
      <w:lvlJc w:val="left"/>
      <w:pPr>
        <w:tabs>
          <w:tab w:val="num" w:pos="720"/>
        </w:tabs>
        <w:ind w:left="720" w:right="720" w:hanging="360"/>
      </w:pPr>
    </w:lvl>
  </w:abstractNum>
  <w:abstractNum w:abstractNumId="4">
    <w:nsid w:val="FFFFFF81"/>
    <w:multiLevelType w:val="singleLevel"/>
    <w:tmpl w:val="2222F9A6"/>
    <w:lvl w:ilvl="0">
      <w:start w:val="1"/>
      <w:numFmt w:val="bullet"/>
      <w:pStyle w:val="ListBullet4"/>
      <w:lvlText w:val=""/>
      <w:lvlJc w:val="left"/>
      <w:pPr>
        <w:tabs>
          <w:tab w:val="num" w:pos="1440"/>
        </w:tabs>
        <w:ind w:left="1440" w:right="1440" w:hanging="360"/>
      </w:pPr>
      <w:rPr>
        <w:rFonts w:ascii="Symbol" w:hAnsi="Symbol" w:hint="default"/>
      </w:rPr>
    </w:lvl>
  </w:abstractNum>
  <w:abstractNum w:abstractNumId="5">
    <w:nsid w:val="FFFFFF82"/>
    <w:multiLevelType w:val="singleLevel"/>
    <w:tmpl w:val="83EC9E7C"/>
    <w:lvl w:ilvl="0">
      <w:start w:val="1"/>
      <w:numFmt w:val="bullet"/>
      <w:pStyle w:val="ListBullet3"/>
      <w:lvlText w:val=""/>
      <w:lvlJc w:val="left"/>
      <w:pPr>
        <w:tabs>
          <w:tab w:val="num" w:pos="1080"/>
        </w:tabs>
        <w:ind w:left="1080" w:right="1080" w:hanging="360"/>
      </w:pPr>
      <w:rPr>
        <w:rFonts w:ascii="Symbol" w:hAnsi="Symbol" w:hint="default"/>
      </w:rPr>
    </w:lvl>
  </w:abstractNum>
  <w:abstractNum w:abstractNumId="6">
    <w:nsid w:val="FFFFFF83"/>
    <w:multiLevelType w:val="singleLevel"/>
    <w:tmpl w:val="AB94E522"/>
    <w:lvl w:ilvl="0">
      <w:start w:val="1"/>
      <w:numFmt w:val="bullet"/>
      <w:pStyle w:val="ListBullet2"/>
      <w:lvlText w:val=""/>
      <w:lvlJc w:val="left"/>
      <w:pPr>
        <w:tabs>
          <w:tab w:val="num" w:pos="720"/>
        </w:tabs>
        <w:ind w:left="720" w:right="720" w:hanging="360"/>
      </w:pPr>
      <w:rPr>
        <w:rFonts w:ascii="Symbol" w:hAnsi="Symbol" w:hint="default"/>
      </w:rPr>
    </w:lvl>
  </w:abstractNum>
  <w:abstractNum w:abstractNumId="7">
    <w:nsid w:val="FFFFFF88"/>
    <w:multiLevelType w:val="singleLevel"/>
    <w:tmpl w:val="A60A55FA"/>
    <w:lvl w:ilvl="0">
      <w:start w:val="1"/>
      <w:numFmt w:val="decimal"/>
      <w:pStyle w:val="ListNumber"/>
      <w:lvlText w:val="%1."/>
      <w:lvlJc w:val="left"/>
      <w:pPr>
        <w:tabs>
          <w:tab w:val="num" w:pos="360"/>
        </w:tabs>
        <w:ind w:left="360" w:right="360" w:hanging="360"/>
      </w:pPr>
    </w:lvl>
  </w:abstractNum>
  <w:abstractNum w:abstractNumId="8">
    <w:nsid w:val="FFFFFF89"/>
    <w:multiLevelType w:val="singleLevel"/>
    <w:tmpl w:val="E09E907E"/>
    <w:lvl w:ilvl="0">
      <w:start w:val="1"/>
      <w:numFmt w:val="bullet"/>
      <w:pStyle w:val="ListBullet"/>
      <w:lvlText w:val=""/>
      <w:lvlJc w:val="left"/>
      <w:pPr>
        <w:tabs>
          <w:tab w:val="num" w:pos="360"/>
        </w:tabs>
        <w:ind w:left="360" w:right="360" w:hanging="360"/>
      </w:pPr>
      <w:rPr>
        <w:rFonts w:ascii="Symbol" w:hAnsi="Symbol" w:hint="default"/>
      </w:rPr>
    </w:lvl>
  </w:abstractNum>
  <w:abstractNum w:abstractNumId="9">
    <w:nsid w:val="3ED07286"/>
    <w:multiLevelType w:val="hybridMultilevel"/>
    <w:tmpl w:val="FD8479A0"/>
    <w:lvl w:ilvl="0" w:tplc="7D280F66">
      <w:start w:val="1"/>
      <w:numFmt w:val="decimal"/>
      <w:lvlText w:val="%1."/>
      <w:lvlJc w:val="left"/>
      <w:pPr>
        <w:tabs>
          <w:tab w:val="num" w:pos="1080"/>
        </w:tabs>
        <w:ind w:left="1080" w:right="1080" w:hanging="360"/>
      </w:pPr>
      <w:rPr>
        <w:rFonts w:hint="default"/>
      </w:r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0">
    <w:nsid w:val="42685EDE"/>
    <w:multiLevelType w:val="hybridMultilevel"/>
    <w:tmpl w:val="C7827D2E"/>
    <w:lvl w:ilvl="0" w:tplc="FB42C764">
      <w:start w:val="99"/>
      <w:numFmt w:val="bullet"/>
      <w:lvlText w:val=""/>
      <w:lvlJc w:val="left"/>
      <w:pPr>
        <w:tabs>
          <w:tab w:val="num" w:pos="700"/>
        </w:tabs>
        <w:ind w:left="700" w:right="700" w:hanging="360"/>
      </w:pPr>
      <w:rPr>
        <w:rFonts w:ascii="Symbol" w:eastAsia="Times New Roman" w:hAnsi="Symbol" w:cs="Miriam" w:hint="default"/>
      </w:rPr>
    </w:lvl>
    <w:lvl w:ilvl="1" w:tplc="04010003" w:tentative="1">
      <w:start w:val="1"/>
      <w:numFmt w:val="bullet"/>
      <w:lvlText w:val="o"/>
      <w:lvlJc w:val="left"/>
      <w:pPr>
        <w:tabs>
          <w:tab w:val="num" w:pos="1420"/>
        </w:tabs>
        <w:ind w:left="1420" w:right="1420" w:hanging="360"/>
      </w:pPr>
      <w:rPr>
        <w:rFonts w:ascii="Courier New" w:hAnsi="Courier New" w:hint="default"/>
      </w:rPr>
    </w:lvl>
    <w:lvl w:ilvl="2" w:tplc="04010005" w:tentative="1">
      <w:start w:val="1"/>
      <w:numFmt w:val="bullet"/>
      <w:lvlText w:val=""/>
      <w:lvlJc w:val="left"/>
      <w:pPr>
        <w:tabs>
          <w:tab w:val="num" w:pos="2140"/>
        </w:tabs>
        <w:ind w:left="2140" w:right="2140" w:hanging="360"/>
      </w:pPr>
      <w:rPr>
        <w:rFonts w:ascii="Wingdings" w:hAnsi="Wingdings" w:hint="default"/>
      </w:rPr>
    </w:lvl>
    <w:lvl w:ilvl="3" w:tplc="04010001" w:tentative="1">
      <w:start w:val="1"/>
      <w:numFmt w:val="bullet"/>
      <w:lvlText w:val=""/>
      <w:lvlJc w:val="left"/>
      <w:pPr>
        <w:tabs>
          <w:tab w:val="num" w:pos="2860"/>
        </w:tabs>
        <w:ind w:left="2860" w:right="2860" w:hanging="360"/>
      </w:pPr>
      <w:rPr>
        <w:rFonts w:ascii="Symbol" w:hAnsi="Symbol" w:hint="default"/>
      </w:rPr>
    </w:lvl>
    <w:lvl w:ilvl="4" w:tplc="04010003" w:tentative="1">
      <w:start w:val="1"/>
      <w:numFmt w:val="bullet"/>
      <w:lvlText w:val="o"/>
      <w:lvlJc w:val="left"/>
      <w:pPr>
        <w:tabs>
          <w:tab w:val="num" w:pos="3580"/>
        </w:tabs>
        <w:ind w:left="3580" w:right="3580" w:hanging="360"/>
      </w:pPr>
      <w:rPr>
        <w:rFonts w:ascii="Courier New" w:hAnsi="Courier New" w:hint="default"/>
      </w:rPr>
    </w:lvl>
    <w:lvl w:ilvl="5" w:tplc="04010005" w:tentative="1">
      <w:start w:val="1"/>
      <w:numFmt w:val="bullet"/>
      <w:lvlText w:val=""/>
      <w:lvlJc w:val="left"/>
      <w:pPr>
        <w:tabs>
          <w:tab w:val="num" w:pos="4300"/>
        </w:tabs>
        <w:ind w:left="4300" w:right="4300" w:hanging="360"/>
      </w:pPr>
      <w:rPr>
        <w:rFonts w:ascii="Wingdings" w:hAnsi="Wingdings" w:hint="default"/>
      </w:rPr>
    </w:lvl>
    <w:lvl w:ilvl="6" w:tplc="04010001" w:tentative="1">
      <w:start w:val="1"/>
      <w:numFmt w:val="bullet"/>
      <w:lvlText w:val=""/>
      <w:lvlJc w:val="left"/>
      <w:pPr>
        <w:tabs>
          <w:tab w:val="num" w:pos="5020"/>
        </w:tabs>
        <w:ind w:left="5020" w:right="5020" w:hanging="360"/>
      </w:pPr>
      <w:rPr>
        <w:rFonts w:ascii="Symbol" w:hAnsi="Symbol" w:hint="default"/>
      </w:rPr>
    </w:lvl>
    <w:lvl w:ilvl="7" w:tplc="04010003" w:tentative="1">
      <w:start w:val="1"/>
      <w:numFmt w:val="bullet"/>
      <w:lvlText w:val="o"/>
      <w:lvlJc w:val="left"/>
      <w:pPr>
        <w:tabs>
          <w:tab w:val="num" w:pos="5740"/>
        </w:tabs>
        <w:ind w:left="5740" w:right="5740" w:hanging="360"/>
      </w:pPr>
      <w:rPr>
        <w:rFonts w:ascii="Courier New" w:hAnsi="Courier New" w:hint="default"/>
      </w:rPr>
    </w:lvl>
    <w:lvl w:ilvl="8" w:tplc="04010005" w:tentative="1">
      <w:start w:val="1"/>
      <w:numFmt w:val="bullet"/>
      <w:lvlText w:val=""/>
      <w:lvlJc w:val="left"/>
      <w:pPr>
        <w:tabs>
          <w:tab w:val="num" w:pos="6460"/>
        </w:tabs>
        <w:ind w:left="6460" w:right="6460" w:hanging="360"/>
      </w:pPr>
      <w:rPr>
        <w:rFonts w:ascii="Wingdings" w:hAnsi="Wingdings" w:hint="default"/>
      </w:rPr>
    </w:lvl>
  </w:abstractNum>
  <w:abstractNum w:abstractNumId="11">
    <w:nsid w:val="5D8C1EC0"/>
    <w:multiLevelType w:val="hybridMultilevel"/>
    <w:tmpl w:val="DE700C5E"/>
    <w:lvl w:ilvl="0" w:tplc="C464BB96">
      <w:start w:val="2"/>
      <w:numFmt w:val="bullet"/>
      <w:lvlText w:val=""/>
      <w:lvlJc w:val="left"/>
      <w:pPr>
        <w:tabs>
          <w:tab w:val="num" w:pos="572"/>
        </w:tabs>
        <w:ind w:left="572" w:right="572" w:hanging="360"/>
      </w:pPr>
      <w:rPr>
        <w:rFonts w:ascii="Symbol" w:eastAsia="Times New Roman" w:hAnsi="Symbol" w:cs="Times New Roman" w:hint="default"/>
      </w:rPr>
    </w:lvl>
    <w:lvl w:ilvl="1" w:tplc="04010003" w:tentative="1">
      <w:start w:val="1"/>
      <w:numFmt w:val="bullet"/>
      <w:lvlText w:val="o"/>
      <w:lvlJc w:val="left"/>
      <w:pPr>
        <w:tabs>
          <w:tab w:val="num" w:pos="1292"/>
        </w:tabs>
        <w:ind w:left="1292" w:right="1292" w:hanging="360"/>
      </w:pPr>
      <w:rPr>
        <w:rFonts w:ascii="Courier New" w:hAnsi="Courier New" w:hint="default"/>
      </w:rPr>
    </w:lvl>
    <w:lvl w:ilvl="2" w:tplc="04010005" w:tentative="1">
      <w:start w:val="1"/>
      <w:numFmt w:val="bullet"/>
      <w:lvlText w:val=""/>
      <w:lvlJc w:val="left"/>
      <w:pPr>
        <w:tabs>
          <w:tab w:val="num" w:pos="2012"/>
        </w:tabs>
        <w:ind w:left="2012" w:right="2012" w:hanging="360"/>
      </w:pPr>
      <w:rPr>
        <w:rFonts w:ascii="Wingdings" w:hAnsi="Wingdings" w:hint="default"/>
      </w:rPr>
    </w:lvl>
    <w:lvl w:ilvl="3" w:tplc="04010001" w:tentative="1">
      <w:start w:val="1"/>
      <w:numFmt w:val="bullet"/>
      <w:lvlText w:val=""/>
      <w:lvlJc w:val="left"/>
      <w:pPr>
        <w:tabs>
          <w:tab w:val="num" w:pos="2732"/>
        </w:tabs>
        <w:ind w:left="2732" w:right="2732" w:hanging="360"/>
      </w:pPr>
      <w:rPr>
        <w:rFonts w:ascii="Symbol" w:hAnsi="Symbol" w:hint="default"/>
      </w:rPr>
    </w:lvl>
    <w:lvl w:ilvl="4" w:tplc="04010003" w:tentative="1">
      <w:start w:val="1"/>
      <w:numFmt w:val="bullet"/>
      <w:lvlText w:val="o"/>
      <w:lvlJc w:val="left"/>
      <w:pPr>
        <w:tabs>
          <w:tab w:val="num" w:pos="3452"/>
        </w:tabs>
        <w:ind w:left="3452" w:right="3452" w:hanging="360"/>
      </w:pPr>
      <w:rPr>
        <w:rFonts w:ascii="Courier New" w:hAnsi="Courier New" w:hint="default"/>
      </w:rPr>
    </w:lvl>
    <w:lvl w:ilvl="5" w:tplc="04010005" w:tentative="1">
      <w:start w:val="1"/>
      <w:numFmt w:val="bullet"/>
      <w:lvlText w:val=""/>
      <w:lvlJc w:val="left"/>
      <w:pPr>
        <w:tabs>
          <w:tab w:val="num" w:pos="4172"/>
        </w:tabs>
        <w:ind w:left="4172" w:right="4172" w:hanging="360"/>
      </w:pPr>
      <w:rPr>
        <w:rFonts w:ascii="Wingdings" w:hAnsi="Wingdings" w:hint="default"/>
      </w:rPr>
    </w:lvl>
    <w:lvl w:ilvl="6" w:tplc="04010001" w:tentative="1">
      <w:start w:val="1"/>
      <w:numFmt w:val="bullet"/>
      <w:lvlText w:val=""/>
      <w:lvlJc w:val="left"/>
      <w:pPr>
        <w:tabs>
          <w:tab w:val="num" w:pos="4892"/>
        </w:tabs>
        <w:ind w:left="4892" w:right="4892" w:hanging="360"/>
      </w:pPr>
      <w:rPr>
        <w:rFonts w:ascii="Symbol" w:hAnsi="Symbol" w:hint="default"/>
      </w:rPr>
    </w:lvl>
    <w:lvl w:ilvl="7" w:tplc="04010003" w:tentative="1">
      <w:start w:val="1"/>
      <w:numFmt w:val="bullet"/>
      <w:lvlText w:val="o"/>
      <w:lvlJc w:val="left"/>
      <w:pPr>
        <w:tabs>
          <w:tab w:val="num" w:pos="5612"/>
        </w:tabs>
        <w:ind w:left="5612" w:right="5612" w:hanging="360"/>
      </w:pPr>
      <w:rPr>
        <w:rFonts w:ascii="Courier New" w:hAnsi="Courier New" w:hint="default"/>
      </w:rPr>
    </w:lvl>
    <w:lvl w:ilvl="8" w:tplc="04010005" w:tentative="1">
      <w:start w:val="1"/>
      <w:numFmt w:val="bullet"/>
      <w:lvlText w:val=""/>
      <w:lvlJc w:val="left"/>
      <w:pPr>
        <w:tabs>
          <w:tab w:val="num" w:pos="6332"/>
        </w:tabs>
        <w:ind w:left="6332" w:right="6332" w:hanging="360"/>
      </w:pPr>
      <w:rPr>
        <w:rFonts w:ascii="Wingdings" w:hAnsi="Wingdings" w:hint="default"/>
      </w:rPr>
    </w:lvl>
  </w:abstractNum>
  <w:abstractNum w:abstractNumId="12">
    <w:nsid w:val="6034744F"/>
    <w:multiLevelType w:val="hybridMultilevel"/>
    <w:tmpl w:val="437AF2FA"/>
    <w:lvl w:ilvl="0" w:tplc="99EA240C">
      <w:start w:val="1"/>
      <w:numFmt w:val="bullet"/>
      <w:lvlText w:val=""/>
      <w:lvlJc w:val="left"/>
      <w:pPr>
        <w:ind w:left="-349" w:hanging="360"/>
      </w:pPr>
      <w:rPr>
        <w:rFonts w:ascii="Symbol" w:eastAsia="Times New Roman" w:hAnsi="Symbol" w:cs="Traditional Arabic" w:hint="default"/>
      </w:rPr>
    </w:lvl>
    <w:lvl w:ilvl="1" w:tplc="04090003" w:tentative="1">
      <w:start w:val="1"/>
      <w:numFmt w:val="bullet"/>
      <w:lvlText w:val="o"/>
      <w:lvlJc w:val="left"/>
      <w:pPr>
        <w:ind w:left="371" w:hanging="360"/>
      </w:pPr>
      <w:rPr>
        <w:rFonts w:ascii="Courier New" w:hAnsi="Courier New" w:cs="Courier New" w:hint="default"/>
      </w:rPr>
    </w:lvl>
    <w:lvl w:ilvl="2" w:tplc="04090005" w:tentative="1">
      <w:start w:val="1"/>
      <w:numFmt w:val="bullet"/>
      <w:lvlText w:val=""/>
      <w:lvlJc w:val="left"/>
      <w:pPr>
        <w:ind w:left="1091" w:hanging="360"/>
      </w:pPr>
      <w:rPr>
        <w:rFonts w:ascii="Wingdings" w:hAnsi="Wingdings" w:hint="default"/>
      </w:rPr>
    </w:lvl>
    <w:lvl w:ilvl="3" w:tplc="04090001" w:tentative="1">
      <w:start w:val="1"/>
      <w:numFmt w:val="bullet"/>
      <w:lvlText w:val=""/>
      <w:lvlJc w:val="left"/>
      <w:pPr>
        <w:ind w:left="1811" w:hanging="360"/>
      </w:pPr>
      <w:rPr>
        <w:rFonts w:ascii="Symbol" w:hAnsi="Symbol" w:hint="default"/>
      </w:rPr>
    </w:lvl>
    <w:lvl w:ilvl="4" w:tplc="04090003" w:tentative="1">
      <w:start w:val="1"/>
      <w:numFmt w:val="bullet"/>
      <w:lvlText w:val="o"/>
      <w:lvlJc w:val="left"/>
      <w:pPr>
        <w:ind w:left="2531" w:hanging="360"/>
      </w:pPr>
      <w:rPr>
        <w:rFonts w:ascii="Courier New" w:hAnsi="Courier New" w:cs="Courier New" w:hint="default"/>
      </w:rPr>
    </w:lvl>
    <w:lvl w:ilvl="5" w:tplc="04090005" w:tentative="1">
      <w:start w:val="1"/>
      <w:numFmt w:val="bullet"/>
      <w:lvlText w:val=""/>
      <w:lvlJc w:val="left"/>
      <w:pPr>
        <w:ind w:left="3251" w:hanging="360"/>
      </w:pPr>
      <w:rPr>
        <w:rFonts w:ascii="Wingdings" w:hAnsi="Wingdings" w:hint="default"/>
      </w:rPr>
    </w:lvl>
    <w:lvl w:ilvl="6" w:tplc="04090001" w:tentative="1">
      <w:start w:val="1"/>
      <w:numFmt w:val="bullet"/>
      <w:lvlText w:val=""/>
      <w:lvlJc w:val="left"/>
      <w:pPr>
        <w:ind w:left="3971" w:hanging="360"/>
      </w:pPr>
      <w:rPr>
        <w:rFonts w:ascii="Symbol" w:hAnsi="Symbol" w:hint="default"/>
      </w:rPr>
    </w:lvl>
    <w:lvl w:ilvl="7" w:tplc="04090003" w:tentative="1">
      <w:start w:val="1"/>
      <w:numFmt w:val="bullet"/>
      <w:lvlText w:val="o"/>
      <w:lvlJc w:val="left"/>
      <w:pPr>
        <w:ind w:left="4691" w:hanging="360"/>
      </w:pPr>
      <w:rPr>
        <w:rFonts w:ascii="Courier New" w:hAnsi="Courier New" w:cs="Courier New" w:hint="default"/>
      </w:rPr>
    </w:lvl>
    <w:lvl w:ilvl="8" w:tplc="04090005" w:tentative="1">
      <w:start w:val="1"/>
      <w:numFmt w:val="bullet"/>
      <w:lvlText w:val=""/>
      <w:lvlJc w:val="left"/>
      <w:pPr>
        <w:ind w:left="5411" w:hanging="360"/>
      </w:pPr>
      <w:rPr>
        <w:rFonts w:ascii="Wingdings" w:hAnsi="Wingdings" w:hint="default"/>
      </w:rPr>
    </w:lvl>
  </w:abstractNum>
  <w:abstractNum w:abstractNumId="13">
    <w:nsid w:val="675B6C4F"/>
    <w:multiLevelType w:val="hybridMultilevel"/>
    <w:tmpl w:val="134499F0"/>
    <w:lvl w:ilvl="0" w:tplc="7188ECDA">
      <w:start w:val="1"/>
      <w:numFmt w:val="decimal"/>
      <w:lvlText w:val="(%1)"/>
      <w:lvlJc w:val="left"/>
      <w:pPr>
        <w:tabs>
          <w:tab w:val="num" w:pos="572"/>
        </w:tabs>
        <w:ind w:left="572" w:right="572" w:hanging="360"/>
      </w:pPr>
      <w:rPr>
        <w:rFonts w:cs="Times New Roman" w:hint="default"/>
      </w:rPr>
    </w:lvl>
    <w:lvl w:ilvl="1" w:tplc="04010019" w:tentative="1">
      <w:start w:val="1"/>
      <w:numFmt w:val="lowerLetter"/>
      <w:lvlText w:val="%2."/>
      <w:lvlJc w:val="left"/>
      <w:pPr>
        <w:tabs>
          <w:tab w:val="num" w:pos="1292"/>
        </w:tabs>
        <w:ind w:left="1292" w:right="1292" w:hanging="360"/>
      </w:pPr>
    </w:lvl>
    <w:lvl w:ilvl="2" w:tplc="0401001B" w:tentative="1">
      <w:start w:val="1"/>
      <w:numFmt w:val="lowerRoman"/>
      <w:lvlText w:val="%3."/>
      <w:lvlJc w:val="right"/>
      <w:pPr>
        <w:tabs>
          <w:tab w:val="num" w:pos="2012"/>
        </w:tabs>
        <w:ind w:left="2012" w:right="2012" w:hanging="180"/>
      </w:pPr>
    </w:lvl>
    <w:lvl w:ilvl="3" w:tplc="0401000F" w:tentative="1">
      <w:start w:val="1"/>
      <w:numFmt w:val="decimal"/>
      <w:lvlText w:val="%4."/>
      <w:lvlJc w:val="left"/>
      <w:pPr>
        <w:tabs>
          <w:tab w:val="num" w:pos="2732"/>
        </w:tabs>
        <w:ind w:left="2732" w:right="2732" w:hanging="360"/>
      </w:pPr>
    </w:lvl>
    <w:lvl w:ilvl="4" w:tplc="04010019" w:tentative="1">
      <w:start w:val="1"/>
      <w:numFmt w:val="lowerLetter"/>
      <w:lvlText w:val="%5."/>
      <w:lvlJc w:val="left"/>
      <w:pPr>
        <w:tabs>
          <w:tab w:val="num" w:pos="3452"/>
        </w:tabs>
        <w:ind w:left="3452" w:right="3452" w:hanging="360"/>
      </w:pPr>
    </w:lvl>
    <w:lvl w:ilvl="5" w:tplc="0401001B" w:tentative="1">
      <w:start w:val="1"/>
      <w:numFmt w:val="lowerRoman"/>
      <w:lvlText w:val="%6."/>
      <w:lvlJc w:val="right"/>
      <w:pPr>
        <w:tabs>
          <w:tab w:val="num" w:pos="4172"/>
        </w:tabs>
        <w:ind w:left="4172" w:right="4172" w:hanging="180"/>
      </w:pPr>
    </w:lvl>
    <w:lvl w:ilvl="6" w:tplc="0401000F" w:tentative="1">
      <w:start w:val="1"/>
      <w:numFmt w:val="decimal"/>
      <w:lvlText w:val="%7."/>
      <w:lvlJc w:val="left"/>
      <w:pPr>
        <w:tabs>
          <w:tab w:val="num" w:pos="4892"/>
        </w:tabs>
        <w:ind w:left="4892" w:right="4892" w:hanging="360"/>
      </w:pPr>
    </w:lvl>
    <w:lvl w:ilvl="7" w:tplc="04010019" w:tentative="1">
      <w:start w:val="1"/>
      <w:numFmt w:val="lowerLetter"/>
      <w:lvlText w:val="%8."/>
      <w:lvlJc w:val="left"/>
      <w:pPr>
        <w:tabs>
          <w:tab w:val="num" w:pos="5612"/>
        </w:tabs>
        <w:ind w:left="5612" w:right="5612" w:hanging="360"/>
      </w:pPr>
    </w:lvl>
    <w:lvl w:ilvl="8" w:tplc="0401001B" w:tentative="1">
      <w:start w:val="1"/>
      <w:numFmt w:val="lowerRoman"/>
      <w:lvlText w:val="%9."/>
      <w:lvlJc w:val="right"/>
      <w:pPr>
        <w:tabs>
          <w:tab w:val="num" w:pos="6332"/>
        </w:tabs>
        <w:ind w:left="6332" w:right="6332" w:hanging="180"/>
      </w:pPr>
    </w:lvl>
  </w:abstractNum>
  <w:abstractNum w:abstractNumId="14">
    <w:nsid w:val="70496FB1"/>
    <w:multiLevelType w:val="hybridMultilevel"/>
    <w:tmpl w:val="3A729C54"/>
    <w:lvl w:ilvl="0" w:tplc="04090001">
      <w:start w:val="1"/>
      <w:numFmt w:val="bullet"/>
      <w:lvlText w:val=""/>
      <w:lvlJc w:val="left"/>
      <w:pPr>
        <w:ind w:left="747" w:hanging="360"/>
      </w:pPr>
      <w:rPr>
        <w:rFonts w:ascii="Symbol" w:hAnsi="Symbol" w:hint="default"/>
      </w:rPr>
    </w:lvl>
    <w:lvl w:ilvl="1" w:tplc="04090003" w:tentative="1">
      <w:start w:val="1"/>
      <w:numFmt w:val="bullet"/>
      <w:lvlText w:val="o"/>
      <w:lvlJc w:val="left"/>
      <w:pPr>
        <w:ind w:left="1467" w:hanging="360"/>
      </w:pPr>
      <w:rPr>
        <w:rFonts w:ascii="Courier New" w:hAnsi="Courier New" w:cs="Courier New" w:hint="default"/>
      </w:rPr>
    </w:lvl>
    <w:lvl w:ilvl="2" w:tplc="04090005" w:tentative="1">
      <w:start w:val="1"/>
      <w:numFmt w:val="bullet"/>
      <w:lvlText w:val=""/>
      <w:lvlJc w:val="left"/>
      <w:pPr>
        <w:ind w:left="2187" w:hanging="360"/>
      </w:pPr>
      <w:rPr>
        <w:rFonts w:ascii="Wingdings" w:hAnsi="Wingdings" w:hint="default"/>
      </w:rPr>
    </w:lvl>
    <w:lvl w:ilvl="3" w:tplc="04090001" w:tentative="1">
      <w:start w:val="1"/>
      <w:numFmt w:val="bullet"/>
      <w:lvlText w:val=""/>
      <w:lvlJc w:val="left"/>
      <w:pPr>
        <w:ind w:left="2907" w:hanging="360"/>
      </w:pPr>
      <w:rPr>
        <w:rFonts w:ascii="Symbol" w:hAnsi="Symbol" w:hint="default"/>
      </w:rPr>
    </w:lvl>
    <w:lvl w:ilvl="4" w:tplc="04090003" w:tentative="1">
      <w:start w:val="1"/>
      <w:numFmt w:val="bullet"/>
      <w:lvlText w:val="o"/>
      <w:lvlJc w:val="left"/>
      <w:pPr>
        <w:ind w:left="3627" w:hanging="360"/>
      </w:pPr>
      <w:rPr>
        <w:rFonts w:ascii="Courier New" w:hAnsi="Courier New" w:cs="Courier New" w:hint="default"/>
      </w:rPr>
    </w:lvl>
    <w:lvl w:ilvl="5" w:tplc="04090005" w:tentative="1">
      <w:start w:val="1"/>
      <w:numFmt w:val="bullet"/>
      <w:lvlText w:val=""/>
      <w:lvlJc w:val="left"/>
      <w:pPr>
        <w:ind w:left="4347" w:hanging="360"/>
      </w:pPr>
      <w:rPr>
        <w:rFonts w:ascii="Wingdings" w:hAnsi="Wingdings" w:hint="default"/>
      </w:rPr>
    </w:lvl>
    <w:lvl w:ilvl="6" w:tplc="04090001" w:tentative="1">
      <w:start w:val="1"/>
      <w:numFmt w:val="bullet"/>
      <w:lvlText w:val=""/>
      <w:lvlJc w:val="left"/>
      <w:pPr>
        <w:ind w:left="5067" w:hanging="360"/>
      </w:pPr>
      <w:rPr>
        <w:rFonts w:ascii="Symbol" w:hAnsi="Symbol" w:hint="default"/>
      </w:rPr>
    </w:lvl>
    <w:lvl w:ilvl="7" w:tplc="04090003" w:tentative="1">
      <w:start w:val="1"/>
      <w:numFmt w:val="bullet"/>
      <w:lvlText w:val="o"/>
      <w:lvlJc w:val="left"/>
      <w:pPr>
        <w:ind w:left="5787" w:hanging="360"/>
      </w:pPr>
      <w:rPr>
        <w:rFonts w:ascii="Courier New" w:hAnsi="Courier New" w:cs="Courier New" w:hint="default"/>
      </w:rPr>
    </w:lvl>
    <w:lvl w:ilvl="8" w:tplc="04090005" w:tentative="1">
      <w:start w:val="1"/>
      <w:numFmt w:val="bullet"/>
      <w:lvlText w:val=""/>
      <w:lvlJc w:val="left"/>
      <w:pPr>
        <w:ind w:left="6507" w:hanging="360"/>
      </w:pPr>
      <w:rPr>
        <w:rFonts w:ascii="Wingdings" w:hAnsi="Wingdings"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11"/>
  </w:num>
  <w:num w:numId="11">
    <w:abstractNumId w:val="13"/>
  </w:num>
  <w:num w:numId="12">
    <w:abstractNumId w:val="10"/>
  </w:num>
  <w:num w:numId="13">
    <w:abstractNumId w:val="9"/>
  </w:num>
  <w:num w:numId="14">
    <w:abstractNumId w:val="12"/>
  </w:num>
  <w:num w:numId="1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50"/>
  <w:proofState w:spelling="clean"/>
  <w:defaultTabStop w:val="794"/>
  <w:drawingGridHorizontalSpacing w:val="130"/>
  <w:drawingGridVerticalSpacing w:val="120"/>
  <w:displayHorizontalDrawingGridEvery w:val="2"/>
  <w:displayVerticalDrawingGridEvery w:val="0"/>
  <w:noPunctuationKerning/>
  <w:characterSpacingControl w:val="doNotCompress"/>
  <w:footnotePr>
    <w:footnote w:id="-1"/>
    <w:footnote w:id="0"/>
  </w:footnotePr>
  <w:endnotePr>
    <w:numFmt w:val="lowerLetter"/>
    <w:endnote w:id="-1"/>
    <w:endnote w:id="0"/>
  </w:endnotePr>
  <w:compat>
    <w:balanceSingleByteDoubleByteWidth/>
    <w:doNotLeaveBackslashAlone/>
    <w:ulTrailSpace/>
    <w:doNotExpandShiftReturn/>
  </w:compat>
  <w:rsids>
    <w:rsidRoot w:val="006C5E2D"/>
    <w:rsid w:val="00000007"/>
    <w:rsid w:val="0000000F"/>
    <w:rsid w:val="0000250C"/>
    <w:rsid w:val="00002BD0"/>
    <w:rsid w:val="00004FDF"/>
    <w:rsid w:val="0000547E"/>
    <w:rsid w:val="00005D33"/>
    <w:rsid w:val="000104DD"/>
    <w:rsid w:val="00011BCF"/>
    <w:rsid w:val="00012205"/>
    <w:rsid w:val="000138BC"/>
    <w:rsid w:val="000146E6"/>
    <w:rsid w:val="0002072A"/>
    <w:rsid w:val="000242FA"/>
    <w:rsid w:val="00026173"/>
    <w:rsid w:val="00030E3A"/>
    <w:rsid w:val="000322E2"/>
    <w:rsid w:val="000323C2"/>
    <w:rsid w:val="00034E21"/>
    <w:rsid w:val="00035ABC"/>
    <w:rsid w:val="000374F9"/>
    <w:rsid w:val="00040243"/>
    <w:rsid w:val="000420F6"/>
    <w:rsid w:val="00043409"/>
    <w:rsid w:val="00044A79"/>
    <w:rsid w:val="00046CD4"/>
    <w:rsid w:val="00050578"/>
    <w:rsid w:val="00051D38"/>
    <w:rsid w:val="0005225C"/>
    <w:rsid w:val="000546F3"/>
    <w:rsid w:val="000557E2"/>
    <w:rsid w:val="00056266"/>
    <w:rsid w:val="00056EDD"/>
    <w:rsid w:val="000607F0"/>
    <w:rsid w:val="00060EA6"/>
    <w:rsid w:val="000651B8"/>
    <w:rsid w:val="00066792"/>
    <w:rsid w:val="00066FE8"/>
    <w:rsid w:val="00071868"/>
    <w:rsid w:val="000722F4"/>
    <w:rsid w:val="00073AE1"/>
    <w:rsid w:val="0007561D"/>
    <w:rsid w:val="00075BD8"/>
    <w:rsid w:val="0008228B"/>
    <w:rsid w:val="00083D45"/>
    <w:rsid w:val="00084A96"/>
    <w:rsid w:val="0008577B"/>
    <w:rsid w:val="0008710C"/>
    <w:rsid w:val="0009304E"/>
    <w:rsid w:val="000957F9"/>
    <w:rsid w:val="00095CA8"/>
    <w:rsid w:val="000973C7"/>
    <w:rsid w:val="000A4091"/>
    <w:rsid w:val="000A4650"/>
    <w:rsid w:val="000A57B1"/>
    <w:rsid w:val="000A6CEB"/>
    <w:rsid w:val="000A7326"/>
    <w:rsid w:val="000A7C2A"/>
    <w:rsid w:val="000B2421"/>
    <w:rsid w:val="000B3990"/>
    <w:rsid w:val="000B4C83"/>
    <w:rsid w:val="000B5503"/>
    <w:rsid w:val="000C054F"/>
    <w:rsid w:val="000C05BA"/>
    <w:rsid w:val="000C1FD8"/>
    <w:rsid w:val="000C4C1B"/>
    <w:rsid w:val="000D01DF"/>
    <w:rsid w:val="000D3DD1"/>
    <w:rsid w:val="000D5AC3"/>
    <w:rsid w:val="000D7F05"/>
    <w:rsid w:val="000E2A6F"/>
    <w:rsid w:val="000E40FE"/>
    <w:rsid w:val="000E4E25"/>
    <w:rsid w:val="000E4EF8"/>
    <w:rsid w:val="000E5C95"/>
    <w:rsid w:val="000E6B77"/>
    <w:rsid w:val="000E6F58"/>
    <w:rsid w:val="000E7BBA"/>
    <w:rsid w:val="000F0FEC"/>
    <w:rsid w:val="000F161B"/>
    <w:rsid w:val="000F172F"/>
    <w:rsid w:val="000F1B44"/>
    <w:rsid w:val="000F561C"/>
    <w:rsid w:val="000F6842"/>
    <w:rsid w:val="000F78C7"/>
    <w:rsid w:val="0010078D"/>
    <w:rsid w:val="001008EB"/>
    <w:rsid w:val="00101D69"/>
    <w:rsid w:val="00102B51"/>
    <w:rsid w:val="00102BA3"/>
    <w:rsid w:val="001053AD"/>
    <w:rsid w:val="00107A66"/>
    <w:rsid w:val="0011630F"/>
    <w:rsid w:val="00116DF4"/>
    <w:rsid w:val="00117C54"/>
    <w:rsid w:val="00123933"/>
    <w:rsid w:val="00123B26"/>
    <w:rsid w:val="00124B25"/>
    <w:rsid w:val="001267AF"/>
    <w:rsid w:val="00130800"/>
    <w:rsid w:val="001310CE"/>
    <w:rsid w:val="00131AC8"/>
    <w:rsid w:val="00132B29"/>
    <w:rsid w:val="00134A4D"/>
    <w:rsid w:val="00134CD3"/>
    <w:rsid w:val="00136ACF"/>
    <w:rsid w:val="00141CFC"/>
    <w:rsid w:val="001429E3"/>
    <w:rsid w:val="0014352B"/>
    <w:rsid w:val="00144B6F"/>
    <w:rsid w:val="00145E92"/>
    <w:rsid w:val="001478E1"/>
    <w:rsid w:val="00151CFC"/>
    <w:rsid w:val="0015514C"/>
    <w:rsid w:val="00155407"/>
    <w:rsid w:val="00156A9B"/>
    <w:rsid w:val="00162839"/>
    <w:rsid w:val="0016585A"/>
    <w:rsid w:val="001677A8"/>
    <w:rsid w:val="001679C8"/>
    <w:rsid w:val="00167BB5"/>
    <w:rsid w:val="001723B1"/>
    <w:rsid w:val="00174618"/>
    <w:rsid w:val="001753B4"/>
    <w:rsid w:val="00175601"/>
    <w:rsid w:val="00176549"/>
    <w:rsid w:val="00180A49"/>
    <w:rsid w:val="00181233"/>
    <w:rsid w:val="00183683"/>
    <w:rsid w:val="001861BD"/>
    <w:rsid w:val="00190E8C"/>
    <w:rsid w:val="001911AE"/>
    <w:rsid w:val="00195AD9"/>
    <w:rsid w:val="00195D90"/>
    <w:rsid w:val="001966D9"/>
    <w:rsid w:val="001A0940"/>
    <w:rsid w:val="001A0E04"/>
    <w:rsid w:val="001A32E0"/>
    <w:rsid w:val="001A5B6C"/>
    <w:rsid w:val="001B2172"/>
    <w:rsid w:val="001B2368"/>
    <w:rsid w:val="001B29F9"/>
    <w:rsid w:val="001B33E6"/>
    <w:rsid w:val="001B3473"/>
    <w:rsid w:val="001B3EA2"/>
    <w:rsid w:val="001C1F09"/>
    <w:rsid w:val="001C20A9"/>
    <w:rsid w:val="001C2D00"/>
    <w:rsid w:val="001C4A34"/>
    <w:rsid w:val="001C5418"/>
    <w:rsid w:val="001C69F4"/>
    <w:rsid w:val="001C7337"/>
    <w:rsid w:val="001C7589"/>
    <w:rsid w:val="001D0464"/>
    <w:rsid w:val="001D130A"/>
    <w:rsid w:val="001D3BE4"/>
    <w:rsid w:val="001D409F"/>
    <w:rsid w:val="001D55B9"/>
    <w:rsid w:val="001D7DE6"/>
    <w:rsid w:val="001E0312"/>
    <w:rsid w:val="001E0CAE"/>
    <w:rsid w:val="001E1491"/>
    <w:rsid w:val="001E2A64"/>
    <w:rsid w:val="001E546A"/>
    <w:rsid w:val="001E7145"/>
    <w:rsid w:val="001F08E6"/>
    <w:rsid w:val="001F2E65"/>
    <w:rsid w:val="001F6914"/>
    <w:rsid w:val="001F73E1"/>
    <w:rsid w:val="0020040C"/>
    <w:rsid w:val="002020EC"/>
    <w:rsid w:val="00202D5C"/>
    <w:rsid w:val="00206591"/>
    <w:rsid w:val="00207813"/>
    <w:rsid w:val="00211D89"/>
    <w:rsid w:val="00220B71"/>
    <w:rsid w:val="00222878"/>
    <w:rsid w:val="002230C4"/>
    <w:rsid w:val="00223FC7"/>
    <w:rsid w:val="00224840"/>
    <w:rsid w:val="0022628D"/>
    <w:rsid w:val="00226563"/>
    <w:rsid w:val="00230B9C"/>
    <w:rsid w:val="0023186D"/>
    <w:rsid w:val="00233C96"/>
    <w:rsid w:val="00233F88"/>
    <w:rsid w:val="00240539"/>
    <w:rsid w:val="002405FE"/>
    <w:rsid w:val="00243B79"/>
    <w:rsid w:val="00247623"/>
    <w:rsid w:val="00250FD8"/>
    <w:rsid w:val="002510FB"/>
    <w:rsid w:val="0025423C"/>
    <w:rsid w:val="00256CA8"/>
    <w:rsid w:val="00257DF3"/>
    <w:rsid w:val="00263175"/>
    <w:rsid w:val="00263D6D"/>
    <w:rsid w:val="00264EDD"/>
    <w:rsid w:val="002767C4"/>
    <w:rsid w:val="00280B16"/>
    <w:rsid w:val="002842F2"/>
    <w:rsid w:val="002866D8"/>
    <w:rsid w:val="00287D18"/>
    <w:rsid w:val="0029200D"/>
    <w:rsid w:val="002926C2"/>
    <w:rsid w:val="00293D71"/>
    <w:rsid w:val="00297133"/>
    <w:rsid w:val="00297746"/>
    <w:rsid w:val="002A0ADC"/>
    <w:rsid w:val="002A0E33"/>
    <w:rsid w:val="002A3083"/>
    <w:rsid w:val="002A4B87"/>
    <w:rsid w:val="002A5BBE"/>
    <w:rsid w:val="002A6250"/>
    <w:rsid w:val="002A6309"/>
    <w:rsid w:val="002B06FF"/>
    <w:rsid w:val="002B11BA"/>
    <w:rsid w:val="002B18CD"/>
    <w:rsid w:val="002B3427"/>
    <w:rsid w:val="002B3965"/>
    <w:rsid w:val="002B3A04"/>
    <w:rsid w:val="002B53A0"/>
    <w:rsid w:val="002B5A62"/>
    <w:rsid w:val="002B5AE9"/>
    <w:rsid w:val="002B5E88"/>
    <w:rsid w:val="002B7424"/>
    <w:rsid w:val="002C0724"/>
    <w:rsid w:val="002C1FAB"/>
    <w:rsid w:val="002C4947"/>
    <w:rsid w:val="002C5736"/>
    <w:rsid w:val="002D0185"/>
    <w:rsid w:val="002D10D0"/>
    <w:rsid w:val="002D1A37"/>
    <w:rsid w:val="002D1A73"/>
    <w:rsid w:val="002D2227"/>
    <w:rsid w:val="002D24A8"/>
    <w:rsid w:val="002D25D3"/>
    <w:rsid w:val="002D5FC4"/>
    <w:rsid w:val="002E01A7"/>
    <w:rsid w:val="002E2F71"/>
    <w:rsid w:val="002E4636"/>
    <w:rsid w:val="002E62BD"/>
    <w:rsid w:val="002E785D"/>
    <w:rsid w:val="002E791A"/>
    <w:rsid w:val="002F0100"/>
    <w:rsid w:val="002F0321"/>
    <w:rsid w:val="002F2B37"/>
    <w:rsid w:val="002F36C5"/>
    <w:rsid w:val="002F619B"/>
    <w:rsid w:val="002F6341"/>
    <w:rsid w:val="002F6B77"/>
    <w:rsid w:val="002F6FB3"/>
    <w:rsid w:val="00301CA7"/>
    <w:rsid w:val="0030262D"/>
    <w:rsid w:val="00303954"/>
    <w:rsid w:val="00305705"/>
    <w:rsid w:val="00305A13"/>
    <w:rsid w:val="00307BB9"/>
    <w:rsid w:val="00311758"/>
    <w:rsid w:val="00317D3A"/>
    <w:rsid w:val="003223A1"/>
    <w:rsid w:val="0032339A"/>
    <w:rsid w:val="00323962"/>
    <w:rsid w:val="003240F0"/>
    <w:rsid w:val="00325087"/>
    <w:rsid w:val="00326331"/>
    <w:rsid w:val="00335656"/>
    <w:rsid w:val="00336843"/>
    <w:rsid w:val="003368D3"/>
    <w:rsid w:val="00337EB5"/>
    <w:rsid w:val="0034149A"/>
    <w:rsid w:val="003420AE"/>
    <w:rsid w:val="00344347"/>
    <w:rsid w:val="003459FA"/>
    <w:rsid w:val="00345DF5"/>
    <w:rsid w:val="00346324"/>
    <w:rsid w:val="00346710"/>
    <w:rsid w:val="00352CEF"/>
    <w:rsid w:val="0035512C"/>
    <w:rsid w:val="00355F74"/>
    <w:rsid w:val="00356DEC"/>
    <w:rsid w:val="00360109"/>
    <w:rsid w:val="003604B2"/>
    <w:rsid w:val="00363243"/>
    <w:rsid w:val="00366444"/>
    <w:rsid w:val="00371135"/>
    <w:rsid w:val="00371CCD"/>
    <w:rsid w:val="00373701"/>
    <w:rsid w:val="0037502B"/>
    <w:rsid w:val="003750FD"/>
    <w:rsid w:val="00375472"/>
    <w:rsid w:val="00375D22"/>
    <w:rsid w:val="00376501"/>
    <w:rsid w:val="0037713E"/>
    <w:rsid w:val="00380E4E"/>
    <w:rsid w:val="00381818"/>
    <w:rsid w:val="0038220A"/>
    <w:rsid w:val="00384EAD"/>
    <w:rsid w:val="0038700F"/>
    <w:rsid w:val="003918FC"/>
    <w:rsid w:val="0039223D"/>
    <w:rsid w:val="003922C4"/>
    <w:rsid w:val="00392C05"/>
    <w:rsid w:val="00393210"/>
    <w:rsid w:val="003974AC"/>
    <w:rsid w:val="003A235A"/>
    <w:rsid w:val="003A32E5"/>
    <w:rsid w:val="003A34D6"/>
    <w:rsid w:val="003A5030"/>
    <w:rsid w:val="003A6AE3"/>
    <w:rsid w:val="003B1DC1"/>
    <w:rsid w:val="003B5552"/>
    <w:rsid w:val="003B590A"/>
    <w:rsid w:val="003B687D"/>
    <w:rsid w:val="003B7589"/>
    <w:rsid w:val="003B7AD9"/>
    <w:rsid w:val="003C0019"/>
    <w:rsid w:val="003C0BB5"/>
    <w:rsid w:val="003C15A6"/>
    <w:rsid w:val="003C2F7F"/>
    <w:rsid w:val="003C4188"/>
    <w:rsid w:val="003C7713"/>
    <w:rsid w:val="003C7783"/>
    <w:rsid w:val="003D059A"/>
    <w:rsid w:val="003D18C8"/>
    <w:rsid w:val="003D3B60"/>
    <w:rsid w:val="003D5363"/>
    <w:rsid w:val="003D544A"/>
    <w:rsid w:val="003E1F09"/>
    <w:rsid w:val="003E394E"/>
    <w:rsid w:val="003E3A66"/>
    <w:rsid w:val="003E434B"/>
    <w:rsid w:val="003E623C"/>
    <w:rsid w:val="003E716F"/>
    <w:rsid w:val="003E7B62"/>
    <w:rsid w:val="003F4034"/>
    <w:rsid w:val="003F59EF"/>
    <w:rsid w:val="003F5C7D"/>
    <w:rsid w:val="003F780E"/>
    <w:rsid w:val="004025F2"/>
    <w:rsid w:val="00403D7B"/>
    <w:rsid w:val="00406A38"/>
    <w:rsid w:val="00415B11"/>
    <w:rsid w:val="004228A8"/>
    <w:rsid w:val="00422C74"/>
    <w:rsid w:val="00422E66"/>
    <w:rsid w:val="004244C8"/>
    <w:rsid w:val="0042633B"/>
    <w:rsid w:val="00431E74"/>
    <w:rsid w:val="00432106"/>
    <w:rsid w:val="00434F67"/>
    <w:rsid w:val="00437004"/>
    <w:rsid w:val="004410A3"/>
    <w:rsid w:val="00441CED"/>
    <w:rsid w:val="00443AF1"/>
    <w:rsid w:val="004445E6"/>
    <w:rsid w:val="00451B76"/>
    <w:rsid w:val="00453BB4"/>
    <w:rsid w:val="0045574A"/>
    <w:rsid w:val="00456059"/>
    <w:rsid w:val="004574D1"/>
    <w:rsid w:val="00462197"/>
    <w:rsid w:val="00462DB7"/>
    <w:rsid w:val="00463E8E"/>
    <w:rsid w:val="00464716"/>
    <w:rsid w:val="0046529B"/>
    <w:rsid w:val="004729C0"/>
    <w:rsid w:val="0047369B"/>
    <w:rsid w:val="0047436E"/>
    <w:rsid w:val="00474B63"/>
    <w:rsid w:val="00475AAD"/>
    <w:rsid w:val="00477661"/>
    <w:rsid w:val="00481547"/>
    <w:rsid w:val="00481C2A"/>
    <w:rsid w:val="004853FE"/>
    <w:rsid w:val="00486FC1"/>
    <w:rsid w:val="00487E01"/>
    <w:rsid w:val="004921F4"/>
    <w:rsid w:val="00492E42"/>
    <w:rsid w:val="004933C5"/>
    <w:rsid w:val="00495023"/>
    <w:rsid w:val="004952F2"/>
    <w:rsid w:val="004A01B9"/>
    <w:rsid w:val="004A1A71"/>
    <w:rsid w:val="004A2370"/>
    <w:rsid w:val="004A281D"/>
    <w:rsid w:val="004A2E2A"/>
    <w:rsid w:val="004A55F1"/>
    <w:rsid w:val="004A78B1"/>
    <w:rsid w:val="004A7E8E"/>
    <w:rsid w:val="004B0779"/>
    <w:rsid w:val="004B0F56"/>
    <w:rsid w:val="004B2223"/>
    <w:rsid w:val="004B53C9"/>
    <w:rsid w:val="004B6A1C"/>
    <w:rsid w:val="004C04B0"/>
    <w:rsid w:val="004C1D7F"/>
    <w:rsid w:val="004C28A8"/>
    <w:rsid w:val="004C3C55"/>
    <w:rsid w:val="004C5513"/>
    <w:rsid w:val="004C577C"/>
    <w:rsid w:val="004C72FF"/>
    <w:rsid w:val="004D10F2"/>
    <w:rsid w:val="004D11FE"/>
    <w:rsid w:val="004D1CEB"/>
    <w:rsid w:val="004D5844"/>
    <w:rsid w:val="004E05A3"/>
    <w:rsid w:val="004E163A"/>
    <w:rsid w:val="004E2504"/>
    <w:rsid w:val="004E2950"/>
    <w:rsid w:val="004E45C0"/>
    <w:rsid w:val="004F0356"/>
    <w:rsid w:val="004F1A87"/>
    <w:rsid w:val="004F2C4D"/>
    <w:rsid w:val="004F2D65"/>
    <w:rsid w:val="004F2FD7"/>
    <w:rsid w:val="004F4316"/>
    <w:rsid w:val="004F47A5"/>
    <w:rsid w:val="004F4D67"/>
    <w:rsid w:val="004F70B0"/>
    <w:rsid w:val="004F7B6F"/>
    <w:rsid w:val="00500298"/>
    <w:rsid w:val="00501D73"/>
    <w:rsid w:val="005034C4"/>
    <w:rsid w:val="005036E4"/>
    <w:rsid w:val="005058EC"/>
    <w:rsid w:val="00510918"/>
    <w:rsid w:val="00513F17"/>
    <w:rsid w:val="00513FC7"/>
    <w:rsid w:val="0051586C"/>
    <w:rsid w:val="00515C07"/>
    <w:rsid w:val="005173FF"/>
    <w:rsid w:val="0052161D"/>
    <w:rsid w:val="00522F34"/>
    <w:rsid w:val="005255E6"/>
    <w:rsid w:val="0053004D"/>
    <w:rsid w:val="00533D00"/>
    <w:rsid w:val="00534B80"/>
    <w:rsid w:val="00534BE4"/>
    <w:rsid w:val="00535491"/>
    <w:rsid w:val="00535A73"/>
    <w:rsid w:val="00536A72"/>
    <w:rsid w:val="005419A2"/>
    <w:rsid w:val="00541D41"/>
    <w:rsid w:val="005426CA"/>
    <w:rsid w:val="00545FC0"/>
    <w:rsid w:val="00547226"/>
    <w:rsid w:val="00547AAE"/>
    <w:rsid w:val="00547C27"/>
    <w:rsid w:val="0055574F"/>
    <w:rsid w:val="00555912"/>
    <w:rsid w:val="00562AEB"/>
    <w:rsid w:val="00564656"/>
    <w:rsid w:val="00565647"/>
    <w:rsid w:val="00566079"/>
    <w:rsid w:val="00566F7D"/>
    <w:rsid w:val="00570798"/>
    <w:rsid w:val="0057151A"/>
    <w:rsid w:val="00572A9A"/>
    <w:rsid w:val="00572C4E"/>
    <w:rsid w:val="005747E3"/>
    <w:rsid w:val="00574FA0"/>
    <w:rsid w:val="005828DE"/>
    <w:rsid w:val="00583819"/>
    <w:rsid w:val="005839AA"/>
    <w:rsid w:val="00587176"/>
    <w:rsid w:val="0058747B"/>
    <w:rsid w:val="0058796E"/>
    <w:rsid w:val="0059009E"/>
    <w:rsid w:val="005921B8"/>
    <w:rsid w:val="005922B0"/>
    <w:rsid w:val="00592C10"/>
    <w:rsid w:val="0059677E"/>
    <w:rsid w:val="005A2841"/>
    <w:rsid w:val="005A2E0C"/>
    <w:rsid w:val="005A3B04"/>
    <w:rsid w:val="005A49D7"/>
    <w:rsid w:val="005A6CF3"/>
    <w:rsid w:val="005B0451"/>
    <w:rsid w:val="005B5205"/>
    <w:rsid w:val="005B7134"/>
    <w:rsid w:val="005B717E"/>
    <w:rsid w:val="005C314A"/>
    <w:rsid w:val="005C4B3C"/>
    <w:rsid w:val="005C6241"/>
    <w:rsid w:val="005C70E0"/>
    <w:rsid w:val="005D17F8"/>
    <w:rsid w:val="005D42D6"/>
    <w:rsid w:val="005D5B1C"/>
    <w:rsid w:val="005D68EF"/>
    <w:rsid w:val="005D6D27"/>
    <w:rsid w:val="005D7215"/>
    <w:rsid w:val="005E0A79"/>
    <w:rsid w:val="005E16E5"/>
    <w:rsid w:val="005E2235"/>
    <w:rsid w:val="005E44BF"/>
    <w:rsid w:val="005F0D35"/>
    <w:rsid w:val="005F124C"/>
    <w:rsid w:val="005F177D"/>
    <w:rsid w:val="005F1B4C"/>
    <w:rsid w:val="005F2C4D"/>
    <w:rsid w:val="005F3235"/>
    <w:rsid w:val="005F4DC9"/>
    <w:rsid w:val="005F52F7"/>
    <w:rsid w:val="00603FEA"/>
    <w:rsid w:val="0060437B"/>
    <w:rsid w:val="0060567D"/>
    <w:rsid w:val="00605B40"/>
    <w:rsid w:val="0060692F"/>
    <w:rsid w:val="006121AD"/>
    <w:rsid w:val="00615B9C"/>
    <w:rsid w:val="006166A9"/>
    <w:rsid w:val="00623253"/>
    <w:rsid w:val="00623E04"/>
    <w:rsid w:val="0062452D"/>
    <w:rsid w:val="00626507"/>
    <w:rsid w:val="00627830"/>
    <w:rsid w:val="00633B8B"/>
    <w:rsid w:val="00634DA9"/>
    <w:rsid w:val="00634E39"/>
    <w:rsid w:val="0063634B"/>
    <w:rsid w:val="00636C96"/>
    <w:rsid w:val="00637566"/>
    <w:rsid w:val="006402FA"/>
    <w:rsid w:val="00640FF6"/>
    <w:rsid w:val="00645768"/>
    <w:rsid w:val="00645CE7"/>
    <w:rsid w:val="0064675A"/>
    <w:rsid w:val="00653AC4"/>
    <w:rsid w:val="00654412"/>
    <w:rsid w:val="00654BDD"/>
    <w:rsid w:val="006563A3"/>
    <w:rsid w:val="006563AA"/>
    <w:rsid w:val="00656896"/>
    <w:rsid w:val="00660F7F"/>
    <w:rsid w:val="0066112A"/>
    <w:rsid w:val="00661748"/>
    <w:rsid w:val="00663D1A"/>
    <w:rsid w:val="00674C54"/>
    <w:rsid w:val="00676587"/>
    <w:rsid w:val="00677E4E"/>
    <w:rsid w:val="00680101"/>
    <w:rsid w:val="0068381C"/>
    <w:rsid w:val="006872A0"/>
    <w:rsid w:val="00687F86"/>
    <w:rsid w:val="006932D5"/>
    <w:rsid w:val="006949E8"/>
    <w:rsid w:val="0069536C"/>
    <w:rsid w:val="006A7928"/>
    <w:rsid w:val="006B4541"/>
    <w:rsid w:val="006B4BC7"/>
    <w:rsid w:val="006B5BCA"/>
    <w:rsid w:val="006B649A"/>
    <w:rsid w:val="006C4823"/>
    <w:rsid w:val="006C5E2D"/>
    <w:rsid w:val="006C6D75"/>
    <w:rsid w:val="006C7BC1"/>
    <w:rsid w:val="006D3F96"/>
    <w:rsid w:val="006D5DFF"/>
    <w:rsid w:val="006D6CBB"/>
    <w:rsid w:val="006D7110"/>
    <w:rsid w:val="006E02DA"/>
    <w:rsid w:val="006E1698"/>
    <w:rsid w:val="006E4800"/>
    <w:rsid w:val="006F0D26"/>
    <w:rsid w:val="006F1A93"/>
    <w:rsid w:val="006F295F"/>
    <w:rsid w:val="006F2F5C"/>
    <w:rsid w:val="006F5693"/>
    <w:rsid w:val="006F78D6"/>
    <w:rsid w:val="00704F5B"/>
    <w:rsid w:val="00705619"/>
    <w:rsid w:val="00707ABF"/>
    <w:rsid w:val="007127C4"/>
    <w:rsid w:val="00712980"/>
    <w:rsid w:val="007219A0"/>
    <w:rsid w:val="0072274B"/>
    <w:rsid w:val="007232C3"/>
    <w:rsid w:val="007265EE"/>
    <w:rsid w:val="00727742"/>
    <w:rsid w:val="007308A6"/>
    <w:rsid w:val="0073215E"/>
    <w:rsid w:val="00733026"/>
    <w:rsid w:val="00735A8B"/>
    <w:rsid w:val="00736B8C"/>
    <w:rsid w:val="00742626"/>
    <w:rsid w:val="00742FFE"/>
    <w:rsid w:val="00743D19"/>
    <w:rsid w:val="0074406D"/>
    <w:rsid w:val="00746BE1"/>
    <w:rsid w:val="007506F8"/>
    <w:rsid w:val="00751B5C"/>
    <w:rsid w:val="00755283"/>
    <w:rsid w:val="00755D7B"/>
    <w:rsid w:val="0075752D"/>
    <w:rsid w:val="00762181"/>
    <w:rsid w:val="00762A6F"/>
    <w:rsid w:val="007646C1"/>
    <w:rsid w:val="00766B11"/>
    <w:rsid w:val="007672A3"/>
    <w:rsid w:val="00767F70"/>
    <w:rsid w:val="00772764"/>
    <w:rsid w:val="00774843"/>
    <w:rsid w:val="0077563C"/>
    <w:rsid w:val="0077590E"/>
    <w:rsid w:val="00776910"/>
    <w:rsid w:val="007769CF"/>
    <w:rsid w:val="00781EA4"/>
    <w:rsid w:val="00782517"/>
    <w:rsid w:val="00785036"/>
    <w:rsid w:val="00786297"/>
    <w:rsid w:val="007878D5"/>
    <w:rsid w:val="00792834"/>
    <w:rsid w:val="007954F4"/>
    <w:rsid w:val="0079791D"/>
    <w:rsid w:val="007A03E6"/>
    <w:rsid w:val="007A0571"/>
    <w:rsid w:val="007A11F4"/>
    <w:rsid w:val="007A2994"/>
    <w:rsid w:val="007A3444"/>
    <w:rsid w:val="007A4EC5"/>
    <w:rsid w:val="007A5F00"/>
    <w:rsid w:val="007B128A"/>
    <w:rsid w:val="007B1717"/>
    <w:rsid w:val="007B28F1"/>
    <w:rsid w:val="007B3A28"/>
    <w:rsid w:val="007B45D3"/>
    <w:rsid w:val="007B4C91"/>
    <w:rsid w:val="007B5691"/>
    <w:rsid w:val="007B6A1C"/>
    <w:rsid w:val="007C3811"/>
    <w:rsid w:val="007C5F8D"/>
    <w:rsid w:val="007D05C0"/>
    <w:rsid w:val="007D14F7"/>
    <w:rsid w:val="007D3E53"/>
    <w:rsid w:val="007D4AEE"/>
    <w:rsid w:val="007D53B0"/>
    <w:rsid w:val="007D5974"/>
    <w:rsid w:val="007D5CF5"/>
    <w:rsid w:val="007D7C69"/>
    <w:rsid w:val="007E0475"/>
    <w:rsid w:val="007E0498"/>
    <w:rsid w:val="007E06A6"/>
    <w:rsid w:val="007E215E"/>
    <w:rsid w:val="007E6CC9"/>
    <w:rsid w:val="007F2B34"/>
    <w:rsid w:val="007F4C66"/>
    <w:rsid w:val="0080125E"/>
    <w:rsid w:val="00806733"/>
    <w:rsid w:val="00806BC8"/>
    <w:rsid w:val="008070B0"/>
    <w:rsid w:val="008073FB"/>
    <w:rsid w:val="008149E8"/>
    <w:rsid w:val="008162E4"/>
    <w:rsid w:val="00816896"/>
    <w:rsid w:val="008179B0"/>
    <w:rsid w:val="0082027F"/>
    <w:rsid w:val="00821100"/>
    <w:rsid w:val="00822493"/>
    <w:rsid w:val="008226AD"/>
    <w:rsid w:val="0082670F"/>
    <w:rsid w:val="00826D98"/>
    <w:rsid w:val="008271FE"/>
    <w:rsid w:val="008275EB"/>
    <w:rsid w:val="00827E37"/>
    <w:rsid w:val="00830AB3"/>
    <w:rsid w:val="0083102A"/>
    <w:rsid w:val="008314F1"/>
    <w:rsid w:val="008322D7"/>
    <w:rsid w:val="008322F4"/>
    <w:rsid w:val="00834494"/>
    <w:rsid w:val="008354A1"/>
    <w:rsid w:val="008368C0"/>
    <w:rsid w:val="008378C4"/>
    <w:rsid w:val="0084052E"/>
    <w:rsid w:val="00844424"/>
    <w:rsid w:val="008456A6"/>
    <w:rsid w:val="00845FC1"/>
    <w:rsid w:val="008464F6"/>
    <w:rsid w:val="0084725F"/>
    <w:rsid w:val="00853AC9"/>
    <w:rsid w:val="00854CB1"/>
    <w:rsid w:val="00857D4A"/>
    <w:rsid w:val="00861234"/>
    <w:rsid w:val="008653A6"/>
    <w:rsid w:val="0086644F"/>
    <w:rsid w:val="008670EB"/>
    <w:rsid w:val="00870638"/>
    <w:rsid w:val="00871869"/>
    <w:rsid w:val="0087193F"/>
    <w:rsid w:val="00873761"/>
    <w:rsid w:val="00875B02"/>
    <w:rsid w:val="008806AF"/>
    <w:rsid w:val="008818BF"/>
    <w:rsid w:val="00881EF4"/>
    <w:rsid w:val="0088216E"/>
    <w:rsid w:val="00882494"/>
    <w:rsid w:val="00882A5E"/>
    <w:rsid w:val="008833A4"/>
    <w:rsid w:val="0088414E"/>
    <w:rsid w:val="008851BE"/>
    <w:rsid w:val="008862F8"/>
    <w:rsid w:val="008875AA"/>
    <w:rsid w:val="00887A6B"/>
    <w:rsid w:val="00890E62"/>
    <w:rsid w:val="0089185B"/>
    <w:rsid w:val="00891D6A"/>
    <w:rsid w:val="00891EC6"/>
    <w:rsid w:val="00892AC0"/>
    <w:rsid w:val="008952E3"/>
    <w:rsid w:val="00895A17"/>
    <w:rsid w:val="00896921"/>
    <w:rsid w:val="00897E8C"/>
    <w:rsid w:val="008A03D9"/>
    <w:rsid w:val="008A27ED"/>
    <w:rsid w:val="008A4181"/>
    <w:rsid w:val="008A45DF"/>
    <w:rsid w:val="008A5E80"/>
    <w:rsid w:val="008A6C09"/>
    <w:rsid w:val="008A78A0"/>
    <w:rsid w:val="008B1456"/>
    <w:rsid w:val="008B4581"/>
    <w:rsid w:val="008B59EC"/>
    <w:rsid w:val="008C0050"/>
    <w:rsid w:val="008C0AB8"/>
    <w:rsid w:val="008C30E9"/>
    <w:rsid w:val="008C42B3"/>
    <w:rsid w:val="008C5978"/>
    <w:rsid w:val="008C5D84"/>
    <w:rsid w:val="008C7A35"/>
    <w:rsid w:val="008C7AC3"/>
    <w:rsid w:val="008D46F3"/>
    <w:rsid w:val="008D5442"/>
    <w:rsid w:val="008D5DA4"/>
    <w:rsid w:val="008D5EFB"/>
    <w:rsid w:val="008D6C50"/>
    <w:rsid w:val="008E1CC9"/>
    <w:rsid w:val="008E2CD6"/>
    <w:rsid w:val="008E4C86"/>
    <w:rsid w:val="008E524E"/>
    <w:rsid w:val="008E53DE"/>
    <w:rsid w:val="008F05A3"/>
    <w:rsid w:val="008F3CFA"/>
    <w:rsid w:val="008F7C9D"/>
    <w:rsid w:val="0090047E"/>
    <w:rsid w:val="00901E6F"/>
    <w:rsid w:val="009027E4"/>
    <w:rsid w:val="00903D9A"/>
    <w:rsid w:val="0090684F"/>
    <w:rsid w:val="00907E05"/>
    <w:rsid w:val="009108E4"/>
    <w:rsid w:val="009108F9"/>
    <w:rsid w:val="00912CEF"/>
    <w:rsid w:val="00913517"/>
    <w:rsid w:val="00916FC4"/>
    <w:rsid w:val="0092025B"/>
    <w:rsid w:val="00923AF1"/>
    <w:rsid w:val="0092407A"/>
    <w:rsid w:val="00925130"/>
    <w:rsid w:val="009257BD"/>
    <w:rsid w:val="00926FD4"/>
    <w:rsid w:val="0093002A"/>
    <w:rsid w:val="009301EF"/>
    <w:rsid w:val="00932269"/>
    <w:rsid w:val="00933FB0"/>
    <w:rsid w:val="00937D68"/>
    <w:rsid w:val="0094027B"/>
    <w:rsid w:val="0094344F"/>
    <w:rsid w:val="0094677D"/>
    <w:rsid w:val="009502CA"/>
    <w:rsid w:val="0095494B"/>
    <w:rsid w:val="00954D0C"/>
    <w:rsid w:val="0095634C"/>
    <w:rsid w:val="0095657E"/>
    <w:rsid w:val="00957277"/>
    <w:rsid w:val="00957BAF"/>
    <w:rsid w:val="00966F84"/>
    <w:rsid w:val="009705E2"/>
    <w:rsid w:val="0097665A"/>
    <w:rsid w:val="0098196E"/>
    <w:rsid w:val="009823A1"/>
    <w:rsid w:val="00983462"/>
    <w:rsid w:val="00983ADA"/>
    <w:rsid w:val="00984834"/>
    <w:rsid w:val="009910C4"/>
    <w:rsid w:val="0099135D"/>
    <w:rsid w:val="00992A13"/>
    <w:rsid w:val="00997A28"/>
    <w:rsid w:val="009A0DEF"/>
    <w:rsid w:val="009A0FE5"/>
    <w:rsid w:val="009A1BB9"/>
    <w:rsid w:val="009B1E46"/>
    <w:rsid w:val="009B3561"/>
    <w:rsid w:val="009B4FAE"/>
    <w:rsid w:val="009B5441"/>
    <w:rsid w:val="009C403A"/>
    <w:rsid w:val="009C4F55"/>
    <w:rsid w:val="009D0AF7"/>
    <w:rsid w:val="009D14DA"/>
    <w:rsid w:val="009D2CC2"/>
    <w:rsid w:val="009D36EC"/>
    <w:rsid w:val="009D3E0D"/>
    <w:rsid w:val="009D5F83"/>
    <w:rsid w:val="009D6F8A"/>
    <w:rsid w:val="009E1F27"/>
    <w:rsid w:val="009E31F4"/>
    <w:rsid w:val="009E36C4"/>
    <w:rsid w:val="009E3EA3"/>
    <w:rsid w:val="009E7FAC"/>
    <w:rsid w:val="009F0D99"/>
    <w:rsid w:val="009F20A2"/>
    <w:rsid w:val="009F2B9D"/>
    <w:rsid w:val="009F2E95"/>
    <w:rsid w:val="009F3103"/>
    <w:rsid w:val="009F324D"/>
    <w:rsid w:val="009F3DB4"/>
    <w:rsid w:val="009F6444"/>
    <w:rsid w:val="009F6A55"/>
    <w:rsid w:val="009F6B72"/>
    <w:rsid w:val="009F7DB3"/>
    <w:rsid w:val="00A00BF8"/>
    <w:rsid w:val="00A0424A"/>
    <w:rsid w:val="00A126C4"/>
    <w:rsid w:val="00A12A99"/>
    <w:rsid w:val="00A14CC9"/>
    <w:rsid w:val="00A16D75"/>
    <w:rsid w:val="00A17366"/>
    <w:rsid w:val="00A20233"/>
    <w:rsid w:val="00A208F9"/>
    <w:rsid w:val="00A21001"/>
    <w:rsid w:val="00A222C7"/>
    <w:rsid w:val="00A26194"/>
    <w:rsid w:val="00A3673B"/>
    <w:rsid w:val="00A36798"/>
    <w:rsid w:val="00A378B8"/>
    <w:rsid w:val="00A441AA"/>
    <w:rsid w:val="00A47408"/>
    <w:rsid w:val="00A51D2C"/>
    <w:rsid w:val="00A51EBC"/>
    <w:rsid w:val="00A52428"/>
    <w:rsid w:val="00A537D7"/>
    <w:rsid w:val="00A54E2C"/>
    <w:rsid w:val="00A5650A"/>
    <w:rsid w:val="00A5665C"/>
    <w:rsid w:val="00A7116D"/>
    <w:rsid w:val="00A71BB1"/>
    <w:rsid w:val="00A73BCD"/>
    <w:rsid w:val="00A74F63"/>
    <w:rsid w:val="00A76142"/>
    <w:rsid w:val="00A770D4"/>
    <w:rsid w:val="00A7746C"/>
    <w:rsid w:val="00A82633"/>
    <w:rsid w:val="00A85E55"/>
    <w:rsid w:val="00A8789D"/>
    <w:rsid w:val="00A902DE"/>
    <w:rsid w:val="00A90EA4"/>
    <w:rsid w:val="00A940C1"/>
    <w:rsid w:val="00A94C8E"/>
    <w:rsid w:val="00A9552E"/>
    <w:rsid w:val="00A95822"/>
    <w:rsid w:val="00A95F62"/>
    <w:rsid w:val="00AA0B5D"/>
    <w:rsid w:val="00AA0CC5"/>
    <w:rsid w:val="00AA1C1C"/>
    <w:rsid w:val="00AA1ED8"/>
    <w:rsid w:val="00AA1F84"/>
    <w:rsid w:val="00AA2AB9"/>
    <w:rsid w:val="00AA2F76"/>
    <w:rsid w:val="00AA3166"/>
    <w:rsid w:val="00AA3C6D"/>
    <w:rsid w:val="00AA3EE7"/>
    <w:rsid w:val="00AA3F0F"/>
    <w:rsid w:val="00AA47E8"/>
    <w:rsid w:val="00AA65C5"/>
    <w:rsid w:val="00AA674C"/>
    <w:rsid w:val="00AB088C"/>
    <w:rsid w:val="00AB143B"/>
    <w:rsid w:val="00AB2C56"/>
    <w:rsid w:val="00AB3431"/>
    <w:rsid w:val="00AB34AB"/>
    <w:rsid w:val="00AB555F"/>
    <w:rsid w:val="00AC2C04"/>
    <w:rsid w:val="00AC5D36"/>
    <w:rsid w:val="00AD08FA"/>
    <w:rsid w:val="00AD43C2"/>
    <w:rsid w:val="00AD640C"/>
    <w:rsid w:val="00AE2CD1"/>
    <w:rsid w:val="00AE3088"/>
    <w:rsid w:val="00AE390A"/>
    <w:rsid w:val="00AE3AF9"/>
    <w:rsid w:val="00AE4764"/>
    <w:rsid w:val="00AE7638"/>
    <w:rsid w:val="00AF018D"/>
    <w:rsid w:val="00AF0EA1"/>
    <w:rsid w:val="00AF0F84"/>
    <w:rsid w:val="00AF3181"/>
    <w:rsid w:val="00AF322B"/>
    <w:rsid w:val="00AF38FA"/>
    <w:rsid w:val="00AF4140"/>
    <w:rsid w:val="00AF444E"/>
    <w:rsid w:val="00AF65E2"/>
    <w:rsid w:val="00AF68EC"/>
    <w:rsid w:val="00B040BE"/>
    <w:rsid w:val="00B04F73"/>
    <w:rsid w:val="00B059C6"/>
    <w:rsid w:val="00B05C13"/>
    <w:rsid w:val="00B05C24"/>
    <w:rsid w:val="00B13A70"/>
    <w:rsid w:val="00B175A5"/>
    <w:rsid w:val="00B208CD"/>
    <w:rsid w:val="00B229F1"/>
    <w:rsid w:val="00B231DF"/>
    <w:rsid w:val="00B23305"/>
    <w:rsid w:val="00B30916"/>
    <w:rsid w:val="00B30D06"/>
    <w:rsid w:val="00B329D2"/>
    <w:rsid w:val="00B334A0"/>
    <w:rsid w:val="00B3389B"/>
    <w:rsid w:val="00B33D2C"/>
    <w:rsid w:val="00B40125"/>
    <w:rsid w:val="00B41F36"/>
    <w:rsid w:val="00B42904"/>
    <w:rsid w:val="00B43AB3"/>
    <w:rsid w:val="00B45BDD"/>
    <w:rsid w:val="00B46983"/>
    <w:rsid w:val="00B46BED"/>
    <w:rsid w:val="00B46C36"/>
    <w:rsid w:val="00B4744F"/>
    <w:rsid w:val="00B47871"/>
    <w:rsid w:val="00B52FD1"/>
    <w:rsid w:val="00B545F0"/>
    <w:rsid w:val="00B546B3"/>
    <w:rsid w:val="00B60B7F"/>
    <w:rsid w:val="00B62148"/>
    <w:rsid w:val="00B63058"/>
    <w:rsid w:val="00B64E0A"/>
    <w:rsid w:val="00B74961"/>
    <w:rsid w:val="00B77A81"/>
    <w:rsid w:val="00B77F0B"/>
    <w:rsid w:val="00B81786"/>
    <w:rsid w:val="00B81928"/>
    <w:rsid w:val="00B8219F"/>
    <w:rsid w:val="00B824E8"/>
    <w:rsid w:val="00B84E32"/>
    <w:rsid w:val="00B85141"/>
    <w:rsid w:val="00B8618D"/>
    <w:rsid w:val="00B86C04"/>
    <w:rsid w:val="00B87FE2"/>
    <w:rsid w:val="00B90ED7"/>
    <w:rsid w:val="00B90EDD"/>
    <w:rsid w:val="00B91CB8"/>
    <w:rsid w:val="00B935A8"/>
    <w:rsid w:val="00B979CE"/>
    <w:rsid w:val="00BA2CC5"/>
    <w:rsid w:val="00BA35C1"/>
    <w:rsid w:val="00BA44EF"/>
    <w:rsid w:val="00BA5102"/>
    <w:rsid w:val="00BA6787"/>
    <w:rsid w:val="00BA71F0"/>
    <w:rsid w:val="00BB07E6"/>
    <w:rsid w:val="00BB1937"/>
    <w:rsid w:val="00BB52ED"/>
    <w:rsid w:val="00BB5B99"/>
    <w:rsid w:val="00BB5D85"/>
    <w:rsid w:val="00BB679B"/>
    <w:rsid w:val="00BB7E7D"/>
    <w:rsid w:val="00BC529F"/>
    <w:rsid w:val="00BC56A3"/>
    <w:rsid w:val="00BD5937"/>
    <w:rsid w:val="00BD6970"/>
    <w:rsid w:val="00BE2A32"/>
    <w:rsid w:val="00BE2EE6"/>
    <w:rsid w:val="00BE59E8"/>
    <w:rsid w:val="00BE6558"/>
    <w:rsid w:val="00BE6A8E"/>
    <w:rsid w:val="00BF074B"/>
    <w:rsid w:val="00BF1269"/>
    <w:rsid w:val="00BF1F13"/>
    <w:rsid w:val="00BF3503"/>
    <w:rsid w:val="00BF39E8"/>
    <w:rsid w:val="00BF4ED3"/>
    <w:rsid w:val="00BF6726"/>
    <w:rsid w:val="00BF6EAE"/>
    <w:rsid w:val="00BF7FF9"/>
    <w:rsid w:val="00C00602"/>
    <w:rsid w:val="00C049CF"/>
    <w:rsid w:val="00C05353"/>
    <w:rsid w:val="00C05F42"/>
    <w:rsid w:val="00C06E95"/>
    <w:rsid w:val="00C07010"/>
    <w:rsid w:val="00C11332"/>
    <w:rsid w:val="00C11D10"/>
    <w:rsid w:val="00C21393"/>
    <w:rsid w:val="00C269C3"/>
    <w:rsid w:val="00C31774"/>
    <w:rsid w:val="00C342A4"/>
    <w:rsid w:val="00C35824"/>
    <w:rsid w:val="00C400B3"/>
    <w:rsid w:val="00C41529"/>
    <w:rsid w:val="00C41C27"/>
    <w:rsid w:val="00C44DD1"/>
    <w:rsid w:val="00C4569A"/>
    <w:rsid w:val="00C4583F"/>
    <w:rsid w:val="00C511BE"/>
    <w:rsid w:val="00C51AF0"/>
    <w:rsid w:val="00C52F1C"/>
    <w:rsid w:val="00C530C0"/>
    <w:rsid w:val="00C5796E"/>
    <w:rsid w:val="00C60295"/>
    <w:rsid w:val="00C62DC5"/>
    <w:rsid w:val="00C63534"/>
    <w:rsid w:val="00C678C5"/>
    <w:rsid w:val="00C71198"/>
    <w:rsid w:val="00C7286C"/>
    <w:rsid w:val="00C72CCB"/>
    <w:rsid w:val="00C73372"/>
    <w:rsid w:val="00C73639"/>
    <w:rsid w:val="00C749F2"/>
    <w:rsid w:val="00C757C6"/>
    <w:rsid w:val="00C76EDA"/>
    <w:rsid w:val="00C8178C"/>
    <w:rsid w:val="00C86AAF"/>
    <w:rsid w:val="00C9381C"/>
    <w:rsid w:val="00CA1289"/>
    <w:rsid w:val="00CA2F43"/>
    <w:rsid w:val="00CA4490"/>
    <w:rsid w:val="00CA46BE"/>
    <w:rsid w:val="00CA60ED"/>
    <w:rsid w:val="00CA7078"/>
    <w:rsid w:val="00CB1BBD"/>
    <w:rsid w:val="00CB3BEF"/>
    <w:rsid w:val="00CB461B"/>
    <w:rsid w:val="00CB58DB"/>
    <w:rsid w:val="00CB5B24"/>
    <w:rsid w:val="00CC1976"/>
    <w:rsid w:val="00CC3376"/>
    <w:rsid w:val="00CC4A23"/>
    <w:rsid w:val="00CD12C8"/>
    <w:rsid w:val="00CD320A"/>
    <w:rsid w:val="00CD3AE2"/>
    <w:rsid w:val="00CD448A"/>
    <w:rsid w:val="00CD7B5E"/>
    <w:rsid w:val="00CE1667"/>
    <w:rsid w:val="00CE6562"/>
    <w:rsid w:val="00CE76D8"/>
    <w:rsid w:val="00CE7E9A"/>
    <w:rsid w:val="00CF15BE"/>
    <w:rsid w:val="00CF61C8"/>
    <w:rsid w:val="00D004C7"/>
    <w:rsid w:val="00D0056E"/>
    <w:rsid w:val="00D01AE2"/>
    <w:rsid w:val="00D01E0E"/>
    <w:rsid w:val="00D01ED1"/>
    <w:rsid w:val="00D03FC9"/>
    <w:rsid w:val="00D07653"/>
    <w:rsid w:val="00D1063C"/>
    <w:rsid w:val="00D11D21"/>
    <w:rsid w:val="00D12ECE"/>
    <w:rsid w:val="00D14F75"/>
    <w:rsid w:val="00D172D9"/>
    <w:rsid w:val="00D17876"/>
    <w:rsid w:val="00D2159E"/>
    <w:rsid w:val="00D22875"/>
    <w:rsid w:val="00D22D7F"/>
    <w:rsid w:val="00D23927"/>
    <w:rsid w:val="00D2465B"/>
    <w:rsid w:val="00D25A11"/>
    <w:rsid w:val="00D25DC8"/>
    <w:rsid w:val="00D26307"/>
    <w:rsid w:val="00D265A7"/>
    <w:rsid w:val="00D26EDD"/>
    <w:rsid w:val="00D273B6"/>
    <w:rsid w:val="00D30101"/>
    <w:rsid w:val="00D31898"/>
    <w:rsid w:val="00D325C6"/>
    <w:rsid w:val="00D32F35"/>
    <w:rsid w:val="00D332E6"/>
    <w:rsid w:val="00D3472A"/>
    <w:rsid w:val="00D34EB9"/>
    <w:rsid w:val="00D35484"/>
    <w:rsid w:val="00D36A62"/>
    <w:rsid w:val="00D3740E"/>
    <w:rsid w:val="00D4499D"/>
    <w:rsid w:val="00D47C19"/>
    <w:rsid w:val="00D54646"/>
    <w:rsid w:val="00D5494E"/>
    <w:rsid w:val="00D6293C"/>
    <w:rsid w:val="00D651F9"/>
    <w:rsid w:val="00D6659A"/>
    <w:rsid w:val="00D66753"/>
    <w:rsid w:val="00D75107"/>
    <w:rsid w:val="00D7519F"/>
    <w:rsid w:val="00D76FE4"/>
    <w:rsid w:val="00D775D6"/>
    <w:rsid w:val="00D820E0"/>
    <w:rsid w:val="00D82117"/>
    <w:rsid w:val="00D85A2D"/>
    <w:rsid w:val="00D87456"/>
    <w:rsid w:val="00D9066B"/>
    <w:rsid w:val="00D90731"/>
    <w:rsid w:val="00D928F8"/>
    <w:rsid w:val="00D92D23"/>
    <w:rsid w:val="00D97340"/>
    <w:rsid w:val="00D97A41"/>
    <w:rsid w:val="00D97DF9"/>
    <w:rsid w:val="00DA08FC"/>
    <w:rsid w:val="00DA0B06"/>
    <w:rsid w:val="00DA0D34"/>
    <w:rsid w:val="00DA1127"/>
    <w:rsid w:val="00DA16E4"/>
    <w:rsid w:val="00DA1DD9"/>
    <w:rsid w:val="00DA212F"/>
    <w:rsid w:val="00DA21C5"/>
    <w:rsid w:val="00DA27DD"/>
    <w:rsid w:val="00DA68C7"/>
    <w:rsid w:val="00DA76D9"/>
    <w:rsid w:val="00DB261B"/>
    <w:rsid w:val="00DB2C27"/>
    <w:rsid w:val="00DB6139"/>
    <w:rsid w:val="00DB669C"/>
    <w:rsid w:val="00DC0A56"/>
    <w:rsid w:val="00DC411E"/>
    <w:rsid w:val="00DC68C2"/>
    <w:rsid w:val="00DC7781"/>
    <w:rsid w:val="00DC78FB"/>
    <w:rsid w:val="00DD0592"/>
    <w:rsid w:val="00DD077E"/>
    <w:rsid w:val="00DD0C36"/>
    <w:rsid w:val="00DD0D86"/>
    <w:rsid w:val="00DD1290"/>
    <w:rsid w:val="00DD2CA5"/>
    <w:rsid w:val="00DD60E9"/>
    <w:rsid w:val="00DE37E9"/>
    <w:rsid w:val="00DE3B3D"/>
    <w:rsid w:val="00DE61D8"/>
    <w:rsid w:val="00DF08B1"/>
    <w:rsid w:val="00DF18E4"/>
    <w:rsid w:val="00DF3008"/>
    <w:rsid w:val="00DF44D6"/>
    <w:rsid w:val="00DF5919"/>
    <w:rsid w:val="00DF5960"/>
    <w:rsid w:val="00E01D07"/>
    <w:rsid w:val="00E05A10"/>
    <w:rsid w:val="00E05BDD"/>
    <w:rsid w:val="00E07515"/>
    <w:rsid w:val="00E11300"/>
    <w:rsid w:val="00E2032B"/>
    <w:rsid w:val="00E209D2"/>
    <w:rsid w:val="00E209F8"/>
    <w:rsid w:val="00E21164"/>
    <w:rsid w:val="00E21A0D"/>
    <w:rsid w:val="00E21C34"/>
    <w:rsid w:val="00E24054"/>
    <w:rsid w:val="00E25162"/>
    <w:rsid w:val="00E2684F"/>
    <w:rsid w:val="00E268BC"/>
    <w:rsid w:val="00E27120"/>
    <w:rsid w:val="00E320FA"/>
    <w:rsid w:val="00E330E1"/>
    <w:rsid w:val="00E340E6"/>
    <w:rsid w:val="00E43004"/>
    <w:rsid w:val="00E464A4"/>
    <w:rsid w:val="00E475C8"/>
    <w:rsid w:val="00E47750"/>
    <w:rsid w:val="00E52223"/>
    <w:rsid w:val="00E5585E"/>
    <w:rsid w:val="00E55AF0"/>
    <w:rsid w:val="00E57ECB"/>
    <w:rsid w:val="00E60344"/>
    <w:rsid w:val="00E607EA"/>
    <w:rsid w:val="00E62BAD"/>
    <w:rsid w:val="00E632C3"/>
    <w:rsid w:val="00E6354B"/>
    <w:rsid w:val="00E63AB4"/>
    <w:rsid w:val="00E64093"/>
    <w:rsid w:val="00E66230"/>
    <w:rsid w:val="00E760B6"/>
    <w:rsid w:val="00E77546"/>
    <w:rsid w:val="00E811C4"/>
    <w:rsid w:val="00E83D55"/>
    <w:rsid w:val="00E85EEA"/>
    <w:rsid w:val="00E950E8"/>
    <w:rsid w:val="00E956F4"/>
    <w:rsid w:val="00E958AC"/>
    <w:rsid w:val="00E9656E"/>
    <w:rsid w:val="00EA351E"/>
    <w:rsid w:val="00EB0269"/>
    <w:rsid w:val="00EB105B"/>
    <w:rsid w:val="00EB1376"/>
    <w:rsid w:val="00EB2967"/>
    <w:rsid w:val="00EB41BD"/>
    <w:rsid w:val="00EB4A33"/>
    <w:rsid w:val="00EB7D3C"/>
    <w:rsid w:val="00EC10A9"/>
    <w:rsid w:val="00ED1824"/>
    <w:rsid w:val="00ED1900"/>
    <w:rsid w:val="00ED345C"/>
    <w:rsid w:val="00ED6F45"/>
    <w:rsid w:val="00ED7419"/>
    <w:rsid w:val="00ED7FC5"/>
    <w:rsid w:val="00EE0504"/>
    <w:rsid w:val="00EE10D3"/>
    <w:rsid w:val="00EE19CC"/>
    <w:rsid w:val="00EE1E73"/>
    <w:rsid w:val="00EE31AD"/>
    <w:rsid w:val="00EE58FA"/>
    <w:rsid w:val="00EF0185"/>
    <w:rsid w:val="00EF12AE"/>
    <w:rsid w:val="00EF35D6"/>
    <w:rsid w:val="00EF39C1"/>
    <w:rsid w:val="00EF5139"/>
    <w:rsid w:val="00EF5F9B"/>
    <w:rsid w:val="00EF74D4"/>
    <w:rsid w:val="00EF7770"/>
    <w:rsid w:val="00EF7D53"/>
    <w:rsid w:val="00F00797"/>
    <w:rsid w:val="00F00F41"/>
    <w:rsid w:val="00F02C77"/>
    <w:rsid w:val="00F03DA9"/>
    <w:rsid w:val="00F04D29"/>
    <w:rsid w:val="00F05A63"/>
    <w:rsid w:val="00F062D1"/>
    <w:rsid w:val="00F07916"/>
    <w:rsid w:val="00F11C08"/>
    <w:rsid w:val="00F12275"/>
    <w:rsid w:val="00F12614"/>
    <w:rsid w:val="00F129A5"/>
    <w:rsid w:val="00F13D73"/>
    <w:rsid w:val="00F16BC5"/>
    <w:rsid w:val="00F23D03"/>
    <w:rsid w:val="00F26D6C"/>
    <w:rsid w:val="00F33E9B"/>
    <w:rsid w:val="00F35FD3"/>
    <w:rsid w:val="00F372C1"/>
    <w:rsid w:val="00F37488"/>
    <w:rsid w:val="00F4046E"/>
    <w:rsid w:val="00F40B42"/>
    <w:rsid w:val="00F44215"/>
    <w:rsid w:val="00F44BDF"/>
    <w:rsid w:val="00F4519D"/>
    <w:rsid w:val="00F4589E"/>
    <w:rsid w:val="00F4627D"/>
    <w:rsid w:val="00F50372"/>
    <w:rsid w:val="00F51A65"/>
    <w:rsid w:val="00F52B23"/>
    <w:rsid w:val="00F53271"/>
    <w:rsid w:val="00F54006"/>
    <w:rsid w:val="00F56347"/>
    <w:rsid w:val="00F61214"/>
    <w:rsid w:val="00F6469E"/>
    <w:rsid w:val="00F653A8"/>
    <w:rsid w:val="00F66B79"/>
    <w:rsid w:val="00F73680"/>
    <w:rsid w:val="00F736C1"/>
    <w:rsid w:val="00F760C8"/>
    <w:rsid w:val="00F779B1"/>
    <w:rsid w:val="00F80D16"/>
    <w:rsid w:val="00F8132A"/>
    <w:rsid w:val="00F8239E"/>
    <w:rsid w:val="00F82BBB"/>
    <w:rsid w:val="00F85131"/>
    <w:rsid w:val="00F90A1C"/>
    <w:rsid w:val="00F92B86"/>
    <w:rsid w:val="00F939E7"/>
    <w:rsid w:val="00F95362"/>
    <w:rsid w:val="00F9665F"/>
    <w:rsid w:val="00FA1552"/>
    <w:rsid w:val="00FA2BEB"/>
    <w:rsid w:val="00FA36F8"/>
    <w:rsid w:val="00FA41C6"/>
    <w:rsid w:val="00FA4898"/>
    <w:rsid w:val="00FA4BB0"/>
    <w:rsid w:val="00FB10C8"/>
    <w:rsid w:val="00FB3131"/>
    <w:rsid w:val="00FB3D06"/>
    <w:rsid w:val="00FB449C"/>
    <w:rsid w:val="00FB4D32"/>
    <w:rsid w:val="00FB7F98"/>
    <w:rsid w:val="00FC6B47"/>
    <w:rsid w:val="00FC6F96"/>
    <w:rsid w:val="00FD0D71"/>
    <w:rsid w:val="00FD20F9"/>
    <w:rsid w:val="00FD64CA"/>
    <w:rsid w:val="00FD7267"/>
    <w:rsid w:val="00FE0E6B"/>
    <w:rsid w:val="00FF1FC6"/>
    <w:rsid w:val="00FF3CA0"/>
    <w:rsid w:val="00FF4388"/>
    <w:rsid w:val="00FF52E2"/>
    <w:rsid w:val="00FF5ACA"/>
    <w:rsid w:val="00FF600C"/>
    <w:rsid w:val="00FF6438"/>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9" fill="f" fillcolor="white" stroke="f">
      <v:fill color="white" on="f"/>
      <v:stroke on="f"/>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header" w:uiPriority="99"/>
    <w:lsdException w:name="footer" w:uiPriority="99"/>
    <w:lsdException w:name="caption" w:semiHidden="0" w:unhideWhenUsed="0" w:qFormat="1"/>
    <w:lsdException w:name="footnote reference" w:uiPriority="99"/>
    <w:lsdException w:name="line number" w:uiPriority="99"/>
    <w:lsdException w:name="page number" w:uiPriority="99"/>
    <w:lsdException w:name="endnote reference" w:uiPriority="99"/>
    <w:lsdException w:name="Title" w:semiHidden="0" w:uiPriority="1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annotation subject"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Balloon Text" w:uiPriority="99"/>
    <w:lsdException w:name="Table Grid" w:semiHidden="0" w:uiPriority="5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1869"/>
    <w:pPr>
      <w:overflowPunct w:val="0"/>
      <w:autoSpaceDE w:val="0"/>
      <w:autoSpaceDN w:val="0"/>
      <w:adjustRightInd w:val="0"/>
      <w:textAlignment w:val="baseline"/>
    </w:pPr>
    <w:rPr>
      <w:rFonts w:cs="Simplified Arabic"/>
      <w:sz w:val="26"/>
      <w:szCs w:val="26"/>
    </w:rPr>
  </w:style>
  <w:style w:type="paragraph" w:styleId="Heading1">
    <w:name w:val="heading 1"/>
    <w:basedOn w:val="Normal"/>
    <w:next w:val="Normal"/>
    <w:link w:val="Heading1Char"/>
    <w:qFormat/>
    <w:rsid w:val="0010078D"/>
    <w:pPr>
      <w:keepNext/>
      <w:overflowPunct/>
      <w:autoSpaceDE/>
      <w:autoSpaceDN/>
      <w:adjustRightInd/>
      <w:textAlignment w:val="auto"/>
      <w:outlineLvl w:val="0"/>
    </w:pPr>
    <w:rPr>
      <w:rFonts w:cs="Miriam"/>
      <w:sz w:val="24"/>
      <w:szCs w:val="24"/>
    </w:rPr>
  </w:style>
  <w:style w:type="paragraph" w:styleId="Heading2">
    <w:name w:val="heading 2"/>
    <w:basedOn w:val="Normal"/>
    <w:next w:val="Normal"/>
    <w:link w:val="Heading2Char"/>
    <w:qFormat/>
    <w:rsid w:val="0010078D"/>
    <w:pPr>
      <w:keepNext/>
      <w:spacing w:line="360" w:lineRule="auto"/>
      <w:jc w:val="lowKashida"/>
      <w:outlineLvl w:val="1"/>
    </w:pPr>
    <w:rPr>
      <w:b/>
      <w:bCs/>
      <w:i/>
      <w:iCs/>
      <w:sz w:val="24"/>
    </w:rPr>
  </w:style>
  <w:style w:type="paragraph" w:styleId="Heading3">
    <w:name w:val="heading 3"/>
    <w:basedOn w:val="Normal"/>
    <w:next w:val="Normal"/>
    <w:link w:val="Heading3Char"/>
    <w:qFormat/>
    <w:rsid w:val="0010078D"/>
    <w:pPr>
      <w:keepNext/>
      <w:spacing w:line="360" w:lineRule="auto"/>
      <w:jc w:val="lowKashida"/>
      <w:outlineLvl w:val="2"/>
    </w:pPr>
    <w:rPr>
      <w:b/>
      <w:bCs/>
      <w:sz w:val="24"/>
    </w:rPr>
  </w:style>
  <w:style w:type="paragraph" w:styleId="Heading4">
    <w:name w:val="heading 4"/>
    <w:basedOn w:val="Normal"/>
    <w:next w:val="Normal"/>
    <w:link w:val="Heading4Char"/>
    <w:qFormat/>
    <w:rsid w:val="0010078D"/>
    <w:pPr>
      <w:keepNext/>
      <w:spacing w:before="240" w:after="60"/>
      <w:outlineLvl w:val="3"/>
    </w:pPr>
    <w:rPr>
      <w:b/>
      <w:bCs/>
      <w:sz w:val="28"/>
      <w:szCs w:val="28"/>
    </w:rPr>
  </w:style>
  <w:style w:type="paragraph" w:styleId="Heading5">
    <w:name w:val="heading 5"/>
    <w:basedOn w:val="Normal"/>
    <w:next w:val="Normal"/>
    <w:link w:val="Heading5Char"/>
    <w:qFormat/>
    <w:rsid w:val="0010078D"/>
    <w:pPr>
      <w:keepNext/>
      <w:outlineLvl w:val="4"/>
    </w:pPr>
    <w:rPr>
      <w:rFonts w:cs="Times New Roman"/>
      <w:b/>
      <w:bCs/>
      <w:sz w:val="18"/>
      <w:szCs w:val="18"/>
    </w:rPr>
  </w:style>
  <w:style w:type="paragraph" w:styleId="Heading6">
    <w:name w:val="heading 6"/>
    <w:basedOn w:val="Normal"/>
    <w:next w:val="Normal"/>
    <w:link w:val="Heading6Char"/>
    <w:qFormat/>
    <w:rsid w:val="0010078D"/>
    <w:pPr>
      <w:keepNext/>
      <w:jc w:val="center"/>
      <w:outlineLvl w:val="5"/>
    </w:pPr>
    <w:rPr>
      <w:rFonts w:cs="Times New Roman"/>
      <w:b/>
      <w:bCs/>
      <w:snapToGrid w:val="0"/>
      <w:color w:val="000000"/>
      <w:sz w:val="18"/>
      <w:szCs w:val="18"/>
    </w:rPr>
  </w:style>
  <w:style w:type="paragraph" w:styleId="Heading7">
    <w:name w:val="heading 7"/>
    <w:basedOn w:val="Normal"/>
    <w:next w:val="Normal"/>
    <w:link w:val="Heading7Char"/>
    <w:qFormat/>
    <w:rsid w:val="0010078D"/>
    <w:pPr>
      <w:keepNext/>
      <w:jc w:val="center"/>
      <w:outlineLvl w:val="6"/>
    </w:pPr>
    <w:rPr>
      <w:b/>
      <w:bCs/>
      <w:sz w:val="20"/>
      <w:szCs w:val="20"/>
    </w:rPr>
  </w:style>
  <w:style w:type="paragraph" w:styleId="Heading8">
    <w:name w:val="heading 8"/>
    <w:basedOn w:val="Normal"/>
    <w:next w:val="Normal"/>
    <w:link w:val="Heading8Char"/>
    <w:qFormat/>
    <w:rsid w:val="0010078D"/>
    <w:pPr>
      <w:keepNext/>
      <w:bidi/>
      <w:jc w:val="center"/>
      <w:outlineLvl w:val="7"/>
    </w:pPr>
    <w:rPr>
      <w:rFonts w:cs="Times New Roman"/>
      <w:b/>
      <w:bCs/>
      <w:sz w:val="18"/>
      <w:szCs w:val="18"/>
    </w:rPr>
  </w:style>
  <w:style w:type="paragraph" w:styleId="Heading9">
    <w:name w:val="heading 9"/>
    <w:basedOn w:val="Normal"/>
    <w:next w:val="Normal"/>
    <w:qFormat/>
    <w:rsid w:val="0010078D"/>
    <w:pPr>
      <w:keepNext/>
      <w:overflowPunct/>
      <w:autoSpaceDE/>
      <w:autoSpaceDN/>
      <w:bidi/>
      <w:adjustRightInd/>
      <w:textAlignment w:val="auto"/>
      <w:outlineLvl w:val="8"/>
    </w:pPr>
    <w:rPr>
      <w:rFonts w:cs="Traditional Arabic"/>
      <w:b/>
      <w:bCs/>
      <w:snapToGrid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0078D"/>
    <w:pPr>
      <w:tabs>
        <w:tab w:val="center" w:pos="4153"/>
        <w:tab w:val="right" w:pos="8306"/>
      </w:tabs>
    </w:pPr>
  </w:style>
  <w:style w:type="paragraph" w:styleId="Footer">
    <w:name w:val="footer"/>
    <w:basedOn w:val="Normal"/>
    <w:link w:val="FooterChar"/>
    <w:uiPriority w:val="99"/>
    <w:rsid w:val="0010078D"/>
    <w:pPr>
      <w:tabs>
        <w:tab w:val="center" w:pos="4153"/>
        <w:tab w:val="right" w:pos="8306"/>
      </w:tabs>
    </w:pPr>
  </w:style>
  <w:style w:type="paragraph" w:styleId="BodyText">
    <w:name w:val="Body Text"/>
    <w:basedOn w:val="Normal"/>
    <w:link w:val="BodyTextChar"/>
    <w:semiHidden/>
    <w:rsid w:val="0010078D"/>
    <w:pPr>
      <w:overflowPunct/>
      <w:autoSpaceDE/>
      <w:autoSpaceDN/>
      <w:adjustRightInd/>
      <w:jc w:val="both"/>
      <w:textAlignment w:val="auto"/>
    </w:pPr>
    <w:rPr>
      <w:rFonts w:cs="Miriam"/>
      <w:sz w:val="24"/>
      <w:szCs w:val="24"/>
    </w:rPr>
  </w:style>
  <w:style w:type="paragraph" w:customStyle="1" w:styleId="Style1">
    <w:name w:val="Style1"/>
    <w:basedOn w:val="Heading1"/>
    <w:rsid w:val="0010078D"/>
    <w:rPr>
      <w:rFonts w:ascii="Univers" w:hAnsi="Univers"/>
      <w:b/>
      <w:i/>
      <w:sz w:val="26"/>
    </w:rPr>
  </w:style>
  <w:style w:type="paragraph" w:customStyle="1" w:styleId="Header1">
    <w:name w:val="Header1"/>
    <w:basedOn w:val="Heading4"/>
    <w:rsid w:val="0010078D"/>
    <w:pPr>
      <w:pBdr>
        <w:bottom w:val="single" w:sz="4" w:space="1" w:color="auto"/>
      </w:pBdr>
      <w:spacing w:before="0" w:after="0" w:line="360" w:lineRule="auto"/>
    </w:pPr>
    <w:rPr>
      <w:b w:val="0"/>
      <w:i/>
      <w:sz w:val="18"/>
      <w:szCs w:val="26"/>
    </w:rPr>
  </w:style>
  <w:style w:type="paragraph" w:styleId="BlockText">
    <w:name w:val="Block Text"/>
    <w:basedOn w:val="Normal"/>
    <w:semiHidden/>
    <w:rsid w:val="0010078D"/>
    <w:pPr>
      <w:overflowPunct/>
      <w:autoSpaceDE/>
      <w:autoSpaceDN/>
      <w:adjustRightInd/>
      <w:ind w:left="-709" w:right="-851"/>
      <w:jc w:val="center"/>
      <w:textAlignment w:val="auto"/>
    </w:pPr>
    <w:rPr>
      <w:rFonts w:cs="Traditional Arabic"/>
      <w:b/>
      <w:bCs/>
      <w:noProof/>
      <w:color w:val="000000"/>
      <w:sz w:val="24"/>
      <w:szCs w:val="28"/>
    </w:rPr>
  </w:style>
  <w:style w:type="paragraph" w:styleId="Title">
    <w:name w:val="Title"/>
    <w:basedOn w:val="Normal"/>
    <w:link w:val="TitleChar"/>
    <w:uiPriority w:val="10"/>
    <w:qFormat/>
    <w:rsid w:val="0010078D"/>
    <w:pPr>
      <w:overflowPunct/>
      <w:autoSpaceDE/>
      <w:autoSpaceDN/>
      <w:bidi/>
      <w:adjustRightInd/>
      <w:jc w:val="center"/>
      <w:textAlignment w:val="auto"/>
    </w:pPr>
    <w:rPr>
      <w:b/>
      <w:bCs/>
      <w:noProof/>
      <w:sz w:val="22"/>
      <w:szCs w:val="22"/>
    </w:rPr>
  </w:style>
  <w:style w:type="paragraph" w:styleId="Subtitle">
    <w:name w:val="Subtitle"/>
    <w:basedOn w:val="Normal"/>
    <w:link w:val="SubtitleChar"/>
    <w:qFormat/>
    <w:rsid w:val="0010078D"/>
    <w:pPr>
      <w:overflowPunct/>
      <w:autoSpaceDE/>
      <w:autoSpaceDN/>
      <w:adjustRightInd/>
      <w:jc w:val="center"/>
      <w:textAlignment w:val="auto"/>
    </w:pPr>
    <w:rPr>
      <w:rFonts w:cs="Times New Roman"/>
      <w:b/>
      <w:bCs/>
      <w:snapToGrid w:val="0"/>
      <w:color w:val="000000"/>
      <w:sz w:val="20"/>
      <w:szCs w:val="20"/>
      <w:u w:val="single"/>
    </w:rPr>
  </w:style>
  <w:style w:type="character" w:styleId="PageNumber">
    <w:name w:val="page number"/>
    <w:basedOn w:val="DefaultParagraphFont"/>
    <w:uiPriority w:val="99"/>
    <w:rsid w:val="0010078D"/>
  </w:style>
  <w:style w:type="character" w:styleId="Hyperlink">
    <w:name w:val="Hyperlink"/>
    <w:basedOn w:val="DefaultParagraphFont"/>
    <w:semiHidden/>
    <w:rsid w:val="0010078D"/>
    <w:rPr>
      <w:color w:val="0000FF"/>
      <w:u w:val="single"/>
    </w:rPr>
  </w:style>
  <w:style w:type="paragraph" w:styleId="BodyText2">
    <w:name w:val="Body Text 2"/>
    <w:basedOn w:val="Normal"/>
    <w:link w:val="BodyText2Char"/>
    <w:semiHidden/>
    <w:rsid w:val="0010078D"/>
    <w:pPr>
      <w:overflowPunct/>
      <w:autoSpaceDE/>
      <w:autoSpaceDN/>
      <w:bidi/>
      <w:adjustRightInd/>
      <w:jc w:val="center"/>
      <w:textAlignment w:val="auto"/>
    </w:pPr>
    <w:rPr>
      <w:rFonts w:cs="Traditional Arabic"/>
      <w:b/>
      <w:bCs/>
      <w:noProof/>
      <w:snapToGrid w:val="0"/>
      <w:color w:val="000000"/>
      <w:sz w:val="22"/>
    </w:rPr>
  </w:style>
  <w:style w:type="paragraph" w:styleId="BodyText3">
    <w:name w:val="Body Text 3"/>
    <w:basedOn w:val="Normal"/>
    <w:link w:val="BodyText3Char"/>
    <w:semiHidden/>
    <w:rsid w:val="0010078D"/>
    <w:pPr>
      <w:jc w:val="center"/>
    </w:pPr>
    <w:rPr>
      <w:b/>
      <w:bCs/>
      <w:sz w:val="18"/>
      <w:szCs w:val="18"/>
    </w:rPr>
  </w:style>
  <w:style w:type="character" w:styleId="FollowedHyperlink">
    <w:name w:val="FollowedHyperlink"/>
    <w:basedOn w:val="DefaultParagraphFont"/>
    <w:semiHidden/>
    <w:rsid w:val="0010078D"/>
    <w:rPr>
      <w:color w:val="800080"/>
      <w:u w:val="single"/>
    </w:rPr>
  </w:style>
  <w:style w:type="paragraph" w:styleId="NormalWeb">
    <w:name w:val="Normal (Web)"/>
    <w:basedOn w:val="Normal"/>
    <w:semiHidden/>
    <w:rsid w:val="0010078D"/>
    <w:pPr>
      <w:overflowPunct/>
      <w:autoSpaceDE/>
      <w:autoSpaceDN/>
      <w:adjustRightInd/>
      <w:spacing w:before="100" w:beforeAutospacing="1" w:after="100" w:afterAutospacing="1"/>
      <w:textAlignment w:val="auto"/>
    </w:pPr>
    <w:rPr>
      <w:rFonts w:cs="Times New Roman"/>
      <w:color w:val="000000"/>
      <w:sz w:val="24"/>
      <w:szCs w:val="24"/>
    </w:rPr>
  </w:style>
  <w:style w:type="paragraph" w:customStyle="1" w:styleId="xl22">
    <w:name w:val="xl22"/>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3">
    <w:name w:val="xl2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4">
    <w:name w:val="xl24"/>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5">
    <w:name w:val="xl25"/>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6">
    <w:name w:val="xl26"/>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7">
    <w:name w:val="xl27"/>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8">
    <w:name w:val="xl28"/>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9">
    <w:name w:val="xl29"/>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0">
    <w:name w:val="xl30"/>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1">
    <w:name w:val="xl31"/>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2">
    <w:name w:val="xl32"/>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3">
    <w:name w:val="xl33"/>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34">
    <w:name w:val="xl34"/>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5">
    <w:name w:val="xl3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6">
    <w:name w:val="xl36"/>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7">
    <w:name w:val="xl37"/>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8">
    <w:name w:val="xl38"/>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9">
    <w:name w:val="xl39"/>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40">
    <w:name w:val="xl40"/>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1">
    <w:name w:val="xl41"/>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2">
    <w:name w:val="xl42"/>
    <w:basedOn w:val="Normal"/>
    <w:rsid w:val="0010078D"/>
    <w:pPr>
      <w:overflowPunct/>
      <w:autoSpaceDE/>
      <w:autoSpaceDN/>
      <w:adjustRightInd/>
      <w:spacing w:before="100" w:beforeAutospacing="1" w:after="100" w:afterAutospacing="1"/>
      <w:jc w:val="center"/>
      <w:textAlignment w:val="auto"/>
    </w:pPr>
    <w:rPr>
      <w:rFonts w:cs="Times New Roman"/>
      <w:sz w:val="24"/>
      <w:szCs w:val="24"/>
    </w:rPr>
  </w:style>
  <w:style w:type="paragraph" w:customStyle="1" w:styleId="xl43">
    <w:name w:val="xl4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4">
    <w:name w:val="xl44"/>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5">
    <w:name w:val="xl4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6">
    <w:name w:val="xl46"/>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7">
    <w:name w:val="xl47"/>
    <w:basedOn w:val="Normal"/>
    <w:rsid w:val="0010078D"/>
    <w:pPr>
      <w:pBdr>
        <w:top w:val="double" w:sz="6" w:space="0" w:color="auto"/>
        <w:bottom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8">
    <w:name w:val="xl48"/>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sz w:val="24"/>
      <w:szCs w:val="24"/>
    </w:rPr>
  </w:style>
  <w:style w:type="paragraph" w:customStyle="1" w:styleId="xl49">
    <w:name w:val="xl49"/>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0">
    <w:name w:val="xl50"/>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1">
    <w:name w:val="xl51"/>
    <w:basedOn w:val="Normal"/>
    <w:rsid w:val="0010078D"/>
    <w:pP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2">
    <w:name w:val="xl52"/>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3">
    <w:name w:val="xl53"/>
    <w:basedOn w:val="Normal"/>
    <w:rsid w:val="0010078D"/>
    <w:pPr>
      <w:overflowPunct/>
      <w:autoSpaceDE/>
      <w:autoSpaceDN/>
      <w:adjustRightInd/>
      <w:spacing w:before="100" w:beforeAutospacing="1" w:after="100" w:afterAutospacing="1"/>
      <w:jc w:val="center"/>
      <w:textAlignment w:val="center"/>
    </w:pPr>
    <w:rPr>
      <w:rFonts w:cs="Times New Roman"/>
      <w:b/>
      <w:bCs/>
      <w:sz w:val="16"/>
      <w:szCs w:val="16"/>
    </w:rPr>
  </w:style>
  <w:style w:type="paragraph" w:customStyle="1" w:styleId="xl54">
    <w:name w:val="xl54"/>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6"/>
      <w:szCs w:val="16"/>
    </w:rPr>
  </w:style>
  <w:style w:type="paragraph" w:styleId="Caption">
    <w:name w:val="caption"/>
    <w:basedOn w:val="Normal"/>
    <w:next w:val="Normal"/>
    <w:qFormat/>
    <w:rsid w:val="0010078D"/>
    <w:pPr>
      <w:jc w:val="center"/>
    </w:pPr>
    <w:rPr>
      <w:rFonts w:cs="Times New Roman"/>
      <w:i/>
      <w:iCs/>
      <w:sz w:val="18"/>
      <w:szCs w:val="18"/>
    </w:rPr>
  </w:style>
  <w:style w:type="paragraph" w:styleId="BodyTextIndent">
    <w:name w:val="Body Text Indent"/>
    <w:basedOn w:val="Normal"/>
    <w:link w:val="BodyTextIndentChar"/>
    <w:semiHidden/>
    <w:rsid w:val="0010078D"/>
    <w:pPr>
      <w:ind w:left="60"/>
      <w:jc w:val="center"/>
    </w:pPr>
    <w:rPr>
      <w:rFonts w:cs="Times New Roman"/>
      <w:b/>
      <w:bCs/>
      <w:i/>
      <w:iCs/>
      <w:sz w:val="20"/>
      <w:szCs w:val="20"/>
    </w:rPr>
  </w:style>
  <w:style w:type="paragraph" w:customStyle="1" w:styleId="font5">
    <w:name w:val="font5"/>
    <w:basedOn w:val="Normal"/>
    <w:rsid w:val="0010078D"/>
    <w:pPr>
      <w:overflowPunct/>
      <w:autoSpaceDE/>
      <w:autoSpaceDN/>
      <w:adjustRightInd/>
      <w:spacing w:before="100" w:beforeAutospacing="1" w:after="100" w:afterAutospacing="1"/>
      <w:textAlignment w:val="auto"/>
    </w:pPr>
    <w:rPr>
      <w:rFonts w:cs="Times New Roman"/>
      <w:b/>
      <w:bCs/>
      <w:sz w:val="24"/>
      <w:szCs w:val="24"/>
    </w:rPr>
  </w:style>
  <w:style w:type="paragraph" w:customStyle="1" w:styleId="font6">
    <w:name w:val="font6"/>
    <w:basedOn w:val="Normal"/>
    <w:rsid w:val="0010078D"/>
    <w:pPr>
      <w:overflowPunct/>
      <w:autoSpaceDE/>
      <w:autoSpaceDN/>
      <w:adjustRightInd/>
      <w:spacing w:before="100" w:beforeAutospacing="1" w:after="100" w:afterAutospacing="1"/>
      <w:textAlignment w:val="auto"/>
    </w:pPr>
    <w:rPr>
      <w:rFonts w:ascii="Arial" w:hAnsi="Arial" w:cs="Arial"/>
      <w:b/>
      <w:bCs/>
      <w:sz w:val="24"/>
      <w:szCs w:val="24"/>
    </w:rPr>
  </w:style>
  <w:style w:type="paragraph" w:customStyle="1" w:styleId="xl55">
    <w:name w:val="xl55"/>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6">
    <w:name w:val="xl56"/>
    <w:basedOn w:val="Normal"/>
    <w:rsid w:val="0010078D"/>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7">
    <w:name w:val="xl57"/>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customStyle="1" w:styleId="xl58">
    <w:name w:val="xl58"/>
    <w:basedOn w:val="Normal"/>
    <w:rsid w:val="0010078D"/>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styleId="BodyTextFirstIndent">
    <w:name w:val="Body Text First Indent"/>
    <w:basedOn w:val="BodyText"/>
    <w:semiHidden/>
    <w:rsid w:val="0010078D"/>
    <w:pPr>
      <w:overflowPunct w:val="0"/>
      <w:autoSpaceDE w:val="0"/>
      <w:autoSpaceDN w:val="0"/>
      <w:adjustRightInd w:val="0"/>
      <w:spacing w:after="120"/>
      <w:ind w:firstLine="210"/>
      <w:jc w:val="left"/>
      <w:textAlignment w:val="baseline"/>
    </w:pPr>
    <w:rPr>
      <w:rFonts w:cs="Simplified Arabic"/>
      <w:sz w:val="26"/>
      <w:szCs w:val="26"/>
    </w:rPr>
  </w:style>
  <w:style w:type="paragraph" w:styleId="BodyTextFirstIndent2">
    <w:name w:val="Body Text First Indent 2"/>
    <w:basedOn w:val="BodyTextIndent"/>
    <w:semiHidden/>
    <w:rsid w:val="0010078D"/>
    <w:pPr>
      <w:spacing w:after="120"/>
      <w:ind w:left="360" w:firstLine="210"/>
      <w:jc w:val="left"/>
    </w:pPr>
    <w:rPr>
      <w:rFonts w:cs="Simplified Arabic"/>
      <w:b w:val="0"/>
      <w:bCs w:val="0"/>
      <w:i w:val="0"/>
      <w:iCs w:val="0"/>
      <w:sz w:val="26"/>
      <w:szCs w:val="26"/>
    </w:rPr>
  </w:style>
  <w:style w:type="paragraph" w:styleId="BodyTextIndent2">
    <w:name w:val="Body Text Indent 2"/>
    <w:basedOn w:val="Normal"/>
    <w:semiHidden/>
    <w:rsid w:val="0010078D"/>
    <w:pPr>
      <w:spacing w:after="120" w:line="480" w:lineRule="auto"/>
      <w:ind w:left="360"/>
    </w:pPr>
  </w:style>
  <w:style w:type="paragraph" w:styleId="BodyTextIndent3">
    <w:name w:val="Body Text Indent 3"/>
    <w:basedOn w:val="Normal"/>
    <w:semiHidden/>
    <w:rsid w:val="0010078D"/>
    <w:pPr>
      <w:spacing w:after="120"/>
      <w:ind w:left="360"/>
    </w:pPr>
    <w:rPr>
      <w:sz w:val="16"/>
      <w:szCs w:val="16"/>
    </w:rPr>
  </w:style>
  <w:style w:type="paragraph" w:styleId="Closing">
    <w:name w:val="Closing"/>
    <w:basedOn w:val="Normal"/>
    <w:semiHidden/>
    <w:rsid w:val="0010078D"/>
    <w:pPr>
      <w:ind w:left="4320"/>
    </w:pPr>
  </w:style>
  <w:style w:type="paragraph" w:styleId="CommentText">
    <w:name w:val="annotation text"/>
    <w:basedOn w:val="Normal"/>
    <w:link w:val="CommentTextChar"/>
    <w:semiHidden/>
    <w:rsid w:val="0010078D"/>
    <w:rPr>
      <w:sz w:val="20"/>
      <w:szCs w:val="20"/>
    </w:rPr>
  </w:style>
  <w:style w:type="paragraph" w:styleId="Date">
    <w:name w:val="Date"/>
    <w:basedOn w:val="Normal"/>
    <w:next w:val="Normal"/>
    <w:link w:val="DateChar"/>
    <w:semiHidden/>
    <w:rsid w:val="0010078D"/>
  </w:style>
  <w:style w:type="paragraph" w:styleId="DocumentMap">
    <w:name w:val="Document Map"/>
    <w:basedOn w:val="Normal"/>
    <w:semiHidden/>
    <w:rsid w:val="0010078D"/>
    <w:pPr>
      <w:shd w:val="clear" w:color="auto" w:fill="000080"/>
    </w:pPr>
    <w:rPr>
      <w:rFonts w:ascii="Tahoma" w:hAnsi="Tahoma" w:cs="Tahoma"/>
    </w:rPr>
  </w:style>
  <w:style w:type="paragraph" w:styleId="E-mailSignature">
    <w:name w:val="E-mail Signature"/>
    <w:basedOn w:val="Normal"/>
    <w:semiHidden/>
    <w:rsid w:val="0010078D"/>
  </w:style>
  <w:style w:type="paragraph" w:styleId="EndnoteText">
    <w:name w:val="endnote text"/>
    <w:basedOn w:val="Normal"/>
    <w:semiHidden/>
    <w:rsid w:val="0010078D"/>
    <w:rPr>
      <w:sz w:val="20"/>
      <w:szCs w:val="20"/>
    </w:rPr>
  </w:style>
  <w:style w:type="paragraph" w:styleId="EnvelopeAddress">
    <w:name w:val="envelope address"/>
    <w:basedOn w:val="Normal"/>
    <w:semiHidden/>
    <w:rsid w:val="0010078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10078D"/>
    <w:rPr>
      <w:rFonts w:ascii="Arial" w:hAnsi="Arial" w:cs="Arial"/>
      <w:sz w:val="20"/>
      <w:szCs w:val="20"/>
    </w:rPr>
  </w:style>
  <w:style w:type="paragraph" w:styleId="FootnoteText">
    <w:name w:val="footnote text"/>
    <w:basedOn w:val="Normal"/>
    <w:link w:val="FootnoteTextChar"/>
    <w:semiHidden/>
    <w:rsid w:val="0010078D"/>
    <w:rPr>
      <w:sz w:val="20"/>
      <w:szCs w:val="20"/>
    </w:rPr>
  </w:style>
  <w:style w:type="paragraph" w:styleId="HTMLAddress">
    <w:name w:val="HTML Address"/>
    <w:basedOn w:val="Normal"/>
    <w:semiHidden/>
    <w:rsid w:val="0010078D"/>
    <w:rPr>
      <w:i/>
      <w:iCs/>
    </w:rPr>
  </w:style>
  <w:style w:type="paragraph" w:styleId="HTMLPreformatted">
    <w:name w:val="HTML Preformatted"/>
    <w:basedOn w:val="Normal"/>
    <w:semiHidden/>
    <w:rsid w:val="0010078D"/>
    <w:rPr>
      <w:rFonts w:ascii="Courier New" w:hAnsi="Courier New" w:cs="Courier New"/>
      <w:sz w:val="20"/>
      <w:szCs w:val="20"/>
    </w:rPr>
  </w:style>
  <w:style w:type="paragraph" w:styleId="Index1">
    <w:name w:val="index 1"/>
    <w:basedOn w:val="Normal"/>
    <w:next w:val="Normal"/>
    <w:autoRedefine/>
    <w:semiHidden/>
    <w:rsid w:val="0010078D"/>
    <w:pPr>
      <w:ind w:left="260" w:hanging="260"/>
    </w:pPr>
  </w:style>
  <w:style w:type="paragraph" w:styleId="Index2">
    <w:name w:val="index 2"/>
    <w:basedOn w:val="Normal"/>
    <w:next w:val="Normal"/>
    <w:autoRedefine/>
    <w:semiHidden/>
    <w:rsid w:val="00C71198"/>
    <w:rPr>
      <w:sz w:val="14"/>
      <w:szCs w:val="14"/>
    </w:rPr>
  </w:style>
  <w:style w:type="paragraph" w:styleId="Index3">
    <w:name w:val="index 3"/>
    <w:basedOn w:val="Normal"/>
    <w:next w:val="Normal"/>
    <w:autoRedefine/>
    <w:semiHidden/>
    <w:rsid w:val="0010078D"/>
    <w:pPr>
      <w:ind w:left="780" w:hanging="260"/>
    </w:pPr>
  </w:style>
  <w:style w:type="paragraph" w:styleId="Index4">
    <w:name w:val="index 4"/>
    <w:basedOn w:val="Normal"/>
    <w:next w:val="Normal"/>
    <w:autoRedefine/>
    <w:semiHidden/>
    <w:rsid w:val="0010078D"/>
    <w:pPr>
      <w:ind w:left="1040" w:hanging="260"/>
    </w:pPr>
  </w:style>
  <w:style w:type="paragraph" w:styleId="Index5">
    <w:name w:val="index 5"/>
    <w:basedOn w:val="Normal"/>
    <w:next w:val="Normal"/>
    <w:autoRedefine/>
    <w:semiHidden/>
    <w:rsid w:val="0010078D"/>
    <w:pPr>
      <w:ind w:left="1300" w:hanging="260"/>
    </w:pPr>
  </w:style>
  <w:style w:type="paragraph" w:styleId="Index6">
    <w:name w:val="index 6"/>
    <w:basedOn w:val="Normal"/>
    <w:next w:val="Normal"/>
    <w:autoRedefine/>
    <w:semiHidden/>
    <w:rsid w:val="0010078D"/>
    <w:pPr>
      <w:ind w:left="1560" w:hanging="260"/>
    </w:pPr>
  </w:style>
  <w:style w:type="paragraph" w:styleId="Index7">
    <w:name w:val="index 7"/>
    <w:basedOn w:val="Normal"/>
    <w:next w:val="Normal"/>
    <w:autoRedefine/>
    <w:semiHidden/>
    <w:rsid w:val="0010078D"/>
    <w:pPr>
      <w:ind w:left="1820" w:hanging="260"/>
    </w:pPr>
  </w:style>
  <w:style w:type="paragraph" w:styleId="Index8">
    <w:name w:val="index 8"/>
    <w:basedOn w:val="Normal"/>
    <w:next w:val="Normal"/>
    <w:autoRedefine/>
    <w:semiHidden/>
    <w:rsid w:val="0010078D"/>
    <w:pPr>
      <w:ind w:left="2080" w:hanging="260"/>
    </w:pPr>
  </w:style>
  <w:style w:type="paragraph" w:styleId="Index9">
    <w:name w:val="index 9"/>
    <w:basedOn w:val="Normal"/>
    <w:next w:val="Normal"/>
    <w:autoRedefine/>
    <w:semiHidden/>
    <w:rsid w:val="0010078D"/>
    <w:pPr>
      <w:ind w:left="2340" w:hanging="260"/>
    </w:pPr>
  </w:style>
  <w:style w:type="paragraph" w:styleId="IndexHeading">
    <w:name w:val="index heading"/>
    <w:basedOn w:val="Normal"/>
    <w:next w:val="Index1"/>
    <w:semiHidden/>
    <w:rsid w:val="0010078D"/>
    <w:rPr>
      <w:rFonts w:ascii="Arial" w:hAnsi="Arial" w:cs="Arial"/>
      <w:b/>
      <w:bCs/>
    </w:rPr>
  </w:style>
  <w:style w:type="paragraph" w:styleId="List">
    <w:name w:val="List"/>
    <w:basedOn w:val="Normal"/>
    <w:semiHidden/>
    <w:rsid w:val="0010078D"/>
    <w:pPr>
      <w:ind w:left="360" w:hanging="360"/>
    </w:pPr>
  </w:style>
  <w:style w:type="paragraph" w:styleId="List2">
    <w:name w:val="List 2"/>
    <w:basedOn w:val="Normal"/>
    <w:semiHidden/>
    <w:rsid w:val="0010078D"/>
    <w:pPr>
      <w:ind w:left="720" w:hanging="360"/>
    </w:pPr>
  </w:style>
  <w:style w:type="paragraph" w:styleId="List3">
    <w:name w:val="List 3"/>
    <w:basedOn w:val="Normal"/>
    <w:semiHidden/>
    <w:rsid w:val="0010078D"/>
    <w:pPr>
      <w:ind w:left="1080" w:hanging="360"/>
    </w:pPr>
  </w:style>
  <w:style w:type="paragraph" w:styleId="List4">
    <w:name w:val="List 4"/>
    <w:basedOn w:val="Normal"/>
    <w:semiHidden/>
    <w:rsid w:val="0010078D"/>
    <w:pPr>
      <w:ind w:left="1440" w:hanging="360"/>
    </w:pPr>
  </w:style>
  <w:style w:type="paragraph" w:styleId="List5">
    <w:name w:val="List 5"/>
    <w:basedOn w:val="Normal"/>
    <w:semiHidden/>
    <w:rsid w:val="0010078D"/>
    <w:pPr>
      <w:ind w:left="1800" w:hanging="360"/>
    </w:pPr>
  </w:style>
  <w:style w:type="paragraph" w:styleId="ListBullet">
    <w:name w:val="List Bullet"/>
    <w:basedOn w:val="Normal"/>
    <w:autoRedefine/>
    <w:semiHidden/>
    <w:rsid w:val="0010078D"/>
    <w:pPr>
      <w:numPr>
        <w:numId w:val="1"/>
      </w:numPr>
    </w:pPr>
  </w:style>
  <w:style w:type="paragraph" w:styleId="ListBullet2">
    <w:name w:val="List Bullet 2"/>
    <w:basedOn w:val="Normal"/>
    <w:autoRedefine/>
    <w:semiHidden/>
    <w:rsid w:val="0010078D"/>
    <w:pPr>
      <w:numPr>
        <w:numId w:val="2"/>
      </w:numPr>
    </w:pPr>
  </w:style>
  <w:style w:type="paragraph" w:styleId="ListBullet3">
    <w:name w:val="List Bullet 3"/>
    <w:basedOn w:val="Normal"/>
    <w:autoRedefine/>
    <w:semiHidden/>
    <w:rsid w:val="0010078D"/>
    <w:pPr>
      <w:numPr>
        <w:numId w:val="3"/>
      </w:numPr>
    </w:pPr>
  </w:style>
  <w:style w:type="paragraph" w:styleId="ListBullet4">
    <w:name w:val="List Bullet 4"/>
    <w:basedOn w:val="Normal"/>
    <w:autoRedefine/>
    <w:semiHidden/>
    <w:rsid w:val="0010078D"/>
    <w:pPr>
      <w:numPr>
        <w:numId w:val="4"/>
      </w:numPr>
    </w:pPr>
  </w:style>
  <w:style w:type="paragraph" w:styleId="ListBullet5">
    <w:name w:val="List Bullet 5"/>
    <w:basedOn w:val="Normal"/>
    <w:autoRedefine/>
    <w:semiHidden/>
    <w:rsid w:val="0010078D"/>
    <w:pPr>
      <w:tabs>
        <w:tab w:val="num" w:pos="1800"/>
      </w:tabs>
      <w:bidi/>
      <w:ind w:hanging="360"/>
      <w:jc w:val="right"/>
    </w:pPr>
    <w:rPr>
      <w:rFonts w:cs="Times New Roman"/>
      <w:sz w:val="14"/>
      <w:szCs w:val="14"/>
    </w:rPr>
  </w:style>
  <w:style w:type="paragraph" w:styleId="ListContinue">
    <w:name w:val="List Continue"/>
    <w:basedOn w:val="Normal"/>
    <w:semiHidden/>
    <w:rsid w:val="0010078D"/>
    <w:pPr>
      <w:spacing w:after="120"/>
      <w:ind w:left="360"/>
    </w:pPr>
  </w:style>
  <w:style w:type="paragraph" w:styleId="ListContinue2">
    <w:name w:val="List Continue 2"/>
    <w:basedOn w:val="Normal"/>
    <w:semiHidden/>
    <w:rsid w:val="0010078D"/>
    <w:pPr>
      <w:spacing w:after="120"/>
      <w:ind w:left="720"/>
    </w:pPr>
  </w:style>
  <w:style w:type="paragraph" w:styleId="ListContinue3">
    <w:name w:val="List Continue 3"/>
    <w:basedOn w:val="Normal"/>
    <w:semiHidden/>
    <w:rsid w:val="0010078D"/>
    <w:pPr>
      <w:spacing w:after="120"/>
      <w:ind w:left="1080"/>
    </w:pPr>
  </w:style>
  <w:style w:type="paragraph" w:styleId="ListContinue4">
    <w:name w:val="List Continue 4"/>
    <w:basedOn w:val="Normal"/>
    <w:semiHidden/>
    <w:rsid w:val="0010078D"/>
    <w:pPr>
      <w:spacing w:after="120"/>
      <w:ind w:left="1440"/>
    </w:pPr>
  </w:style>
  <w:style w:type="paragraph" w:styleId="ListContinue5">
    <w:name w:val="List Continue 5"/>
    <w:basedOn w:val="Normal"/>
    <w:semiHidden/>
    <w:rsid w:val="0010078D"/>
    <w:pPr>
      <w:spacing w:after="120"/>
      <w:ind w:left="1800"/>
    </w:pPr>
  </w:style>
  <w:style w:type="paragraph" w:styleId="ListNumber">
    <w:name w:val="List Number"/>
    <w:basedOn w:val="Normal"/>
    <w:semiHidden/>
    <w:rsid w:val="0010078D"/>
    <w:pPr>
      <w:numPr>
        <w:numId w:val="5"/>
      </w:numPr>
    </w:pPr>
  </w:style>
  <w:style w:type="paragraph" w:styleId="ListNumber2">
    <w:name w:val="List Number 2"/>
    <w:basedOn w:val="Normal"/>
    <w:semiHidden/>
    <w:rsid w:val="0010078D"/>
    <w:pPr>
      <w:numPr>
        <w:numId w:val="6"/>
      </w:numPr>
    </w:pPr>
  </w:style>
  <w:style w:type="paragraph" w:styleId="ListNumber3">
    <w:name w:val="List Number 3"/>
    <w:basedOn w:val="Normal"/>
    <w:semiHidden/>
    <w:rsid w:val="0010078D"/>
    <w:pPr>
      <w:numPr>
        <w:numId w:val="7"/>
      </w:numPr>
      <w:tabs>
        <w:tab w:val="clear" w:pos="1080"/>
        <w:tab w:val="num" w:pos="360"/>
      </w:tabs>
      <w:ind w:left="0" w:right="0" w:firstLine="0"/>
    </w:pPr>
  </w:style>
  <w:style w:type="paragraph" w:styleId="ListNumber4">
    <w:name w:val="List Number 4"/>
    <w:basedOn w:val="Normal"/>
    <w:semiHidden/>
    <w:rsid w:val="0010078D"/>
    <w:pPr>
      <w:numPr>
        <w:numId w:val="8"/>
      </w:numPr>
    </w:pPr>
  </w:style>
  <w:style w:type="paragraph" w:styleId="ListNumber5">
    <w:name w:val="List Number 5"/>
    <w:basedOn w:val="Normal"/>
    <w:semiHidden/>
    <w:rsid w:val="0010078D"/>
    <w:pPr>
      <w:numPr>
        <w:numId w:val="9"/>
      </w:numPr>
      <w:tabs>
        <w:tab w:val="clear" w:pos="1800"/>
        <w:tab w:val="num" w:pos="360"/>
      </w:tabs>
      <w:ind w:left="0" w:right="0" w:firstLine="0"/>
    </w:pPr>
  </w:style>
  <w:style w:type="paragraph" w:styleId="MacroText">
    <w:name w:val="macro"/>
    <w:semiHidden/>
    <w:rsid w:val="0010078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urier New" w:hAnsi="Courier New" w:cs="Courier New"/>
    </w:rPr>
  </w:style>
  <w:style w:type="paragraph" w:styleId="MessageHeader">
    <w:name w:val="Message Header"/>
    <w:basedOn w:val="Normal"/>
    <w:semiHidden/>
    <w:rsid w:val="0010078D"/>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semiHidden/>
    <w:rsid w:val="0010078D"/>
    <w:pPr>
      <w:ind w:left="720"/>
    </w:pPr>
  </w:style>
  <w:style w:type="paragraph" w:styleId="NoteHeading">
    <w:name w:val="Note Heading"/>
    <w:basedOn w:val="Normal"/>
    <w:next w:val="Normal"/>
    <w:semiHidden/>
    <w:rsid w:val="0010078D"/>
  </w:style>
  <w:style w:type="paragraph" w:styleId="PlainText">
    <w:name w:val="Plain Text"/>
    <w:basedOn w:val="Normal"/>
    <w:semiHidden/>
    <w:rsid w:val="0010078D"/>
    <w:rPr>
      <w:rFonts w:ascii="Courier New" w:hAnsi="Courier New" w:cs="Courier New"/>
      <w:sz w:val="20"/>
      <w:szCs w:val="20"/>
    </w:rPr>
  </w:style>
  <w:style w:type="paragraph" w:styleId="Salutation">
    <w:name w:val="Salutation"/>
    <w:basedOn w:val="Normal"/>
    <w:next w:val="Normal"/>
    <w:semiHidden/>
    <w:rsid w:val="0010078D"/>
  </w:style>
  <w:style w:type="paragraph" w:styleId="Signature">
    <w:name w:val="Signature"/>
    <w:basedOn w:val="Normal"/>
    <w:semiHidden/>
    <w:rsid w:val="0010078D"/>
    <w:pPr>
      <w:ind w:left="4320"/>
    </w:pPr>
  </w:style>
  <w:style w:type="paragraph" w:styleId="TableofAuthorities">
    <w:name w:val="table of authorities"/>
    <w:basedOn w:val="Normal"/>
    <w:next w:val="Normal"/>
    <w:semiHidden/>
    <w:rsid w:val="0010078D"/>
    <w:pPr>
      <w:ind w:left="260" w:hanging="260"/>
    </w:pPr>
  </w:style>
  <w:style w:type="paragraph" w:styleId="TableofFigures">
    <w:name w:val="table of figures"/>
    <w:basedOn w:val="Normal"/>
    <w:next w:val="Normal"/>
    <w:semiHidden/>
    <w:rsid w:val="0010078D"/>
    <w:pPr>
      <w:ind w:left="520" w:hanging="520"/>
    </w:pPr>
  </w:style>
  <w:style w:type="paragraph" w:styleId="TOAHeading">
    <w:name w:val="toa heading"/>
    <w:basedOn w:val="Normal"/>
    <w:next w:val="Normal"/>
    <w:semiHidden/>
    <w:rsid w:val="0010078D"/>
    <w:pPr>
      <w:spacing w:before="120"/>
    </w:pPr>
    <w:rPr>
      <w:rFonts w:ascii="Arial" w:hAnsi="Arial" w:cs="Arial"/>
      <w:b/>
      <w:bCs/>
      <w:sz w:val="24"/>
      <w:szCs w:val="24"/>
    </w:rPr>
  </w:style>
  <w:style w:type="paragraph" w:styleId="TOC1">
    <w:name w:val="toc 1"/>
    <w:basedOn w:val="Normal"/>
    <w:next w:val="Normal"/>
    <w:autoRedefine/>
    <w:semiHidden/>
    <w:rsid w:val="0010078D"/>
  </w:style>
  <w:style w:type="paragraph" w:styleId="TOC2">
    <w:name w:val="toc 2"/>
    <w:basedOn w:val="Normal"/>
    <w:next w:val="Normal"/>
    <w:autoRedefine/>
    <w:semiHidden/>
    <w:rsid w:val="0010078D"/>
    <w:pPr>
      <w:ind w:left="144" w:hanging="144"/>
    </w:pPr>
    <w:rPr>
      <w:rFonts w:cs="Times New Roman"/>
      <w:snapToGrid w:val="0"/>
      <w:sz w:val="14"/>
      <w:szCs w:val="14"/>
    </w:rPr>
  </w:style>
  <w:style w:type="paragraph" w:styleId="TOC3">
    <w:name w:val="toc 3"/>
    <w:basedOn w:val="Normal"/>
    <w:next w:val="Normal"/>
    <w:autoRedefine/>
    <w:semiHidden/>
    <w:rsid w:val="0010078D"/>
    <w:pPr>
      <w:ind w:left="520"/>
    </w:pPr>
  </w:style>
  <w:style w:type="paragraph" w:styleId="TOC4">
    <w:name w:val="toc 4"/>
    <w:basedOn w:val="Normal"/>
    <w:next w:val="Normal"/>
    <w:autoRedefine/>
    <w:semiHidden/>
    <w:rsid w:val="0010078D"/>
    <w:rPr>
      <w:rFonts w:cs="Times New Roman"/>
      <w:b/>
      <w:bCs/>
      <w:sz w:val="16"/>
      <w:szCs w:val="16"/>
    </w:rPr>
  </w:style>
  <w:style w:type="paragraph" w:styleId="TOC5">
    <w:name w:val="toc 5"/>
    <w:basedOn w:val="Normal"/>
    <w:next w:val="Normal"/>
    <w:autoRedefine/>
    <w:semiHidden/>
    <w:rsid w:val="0010078D"/>
    <w:pPr>
      <w:ind w:left="1040"/>
    </w:pPr>
  </w:style>
  <w:style w:type="paragraph" w:styleId="TOC6">
    <w:name w:val="toc 6"/>
    <w:basedOn w:val="Normal"/>
    <w:next w:val="Normal"/>
    <w:autoRedefine/>
    <w:semiHidden/>
    <w:rsid w:val="0010078D"/>
    <w:pPr>
      <w:ind w:left="1300"/>
    </w:pPr>
  </w:style>
  <w:style w:type="paragraph" w:styleId="TOC7">
    <w:name w:val="toc 7"/>
    <w:basedOn w:val="Normal"/>
    <w:next w:val="Normal"/>
    <w:autoRedefine/>
    <w:semiHidden/>
    <w:rsid w:val="0010078D"/>
    <w:pPr>
      <w:ind w:left="1560"/>
    </w:pPr>
  </w:style>
  <w:style w:type="paragraph" w:styleId="TOC8">
    <w:name w:val="toc 8"/>
    <w:basedOn w:val="Normal"/>
    <w:next w:val="Normal"/>
    <w:autoRedefine/>
    <w:semiHidden/>
    <w:rsid w:val="0010078D"/>
    <w:pPr>
      <w:ind w:left="1820"/>
    </w:pPr>
  </w:style>
  <w:style w:type="paragraph" w:styleId="TOC9">
    <w:name w:val="toc 9"/>
    <w:basedOn w:val="Normal"/>
    <w:next w:val="Normal"/>
    <w:autoRedefine/>
    <w:semiHidden/>
    <w:rsid w:val="0010078D"/>
    <w:pPr>
      <w:ind w:left="2080"/>
    </w:pPr>
  </w:style>
  <w:style w:type="character" w:styleId="CommentReference">
    <w:name w:val="annotation reference"/>
    <w:basedOn w:val="DefaultParagraphFont"/>
    <w:semiHidden/>
    <w:rsid w:val="0010078D"/>
    <w:rPr>
      <w:sz w:val="16"/>
      <w:szCs w:val="16"/>
    </w:rPr>
  </w:style>
  <w:style w:type="paragraph" w:customStyle="1" w:styleId="font1">
    <w:name w:val="font1"/>
    <w:basedOn w:val="Normal"/>
    <w:rsid w:val="0010078D"/>
    <w:pPr>
      <w:overflowPunct/>
      <w:autoSpaceDE/>
      <w:autoSpaceDN/>
      <w:adjustRightInd/>
      <w:spacing w:before="100" w:beforeAutospacing="1" w:after="100" w:afterAutospacing="1"/>
      <w:textAlignment w:val="auto"/>
    </w:pPr>
    <w:rPr>
      <w:rFonts w:ascii="Arial" w:eastAsia="Arial Unicode MS" w:hAnsi="Arial" w:cs="Arial"/>
      <w:sz w:val="20"/>
      <w:szCs w:val="20"/>
      <w:lang w:eastAsia="ar-SA"/>
    </w:rPr>
  </w:style>
  <w:style w:type="character" w:customStyle="1" w:styleId="shorttext1">
    <w:name w:val="short_text1"/>
    <w:basedOn w:val="DefaultParagraphFont"/>
    <w:rsid w:val="0010078D"/>
    <w:rPr>
      <w:spacing w:val="324"/>
      <w:sz w:val="19"/>
      <w:szCs w:val="19"/>
    </w:rPr>
  </w:style>
  <w:style w:type="character" w:customStyle="1" w:styleId="longtext1">
    <w:name w:val="long_text1"/>
    <w:basedOn w:val="DefaultParagraphFont"/>
    <w:rsid w:val="0010078D"/>
    <w:rPr>
      <w:spacing w:val="408"/>
      <w:sz w:val="13"/>
      <w:szCs w:val="13"/>
    </w:rPr>
  </w:style>
  <w:style w:type="character" w:customStyle="1" w:styleId="mediumtext1">
    <w:name w:val="medium_text1"/>
    <w:basedOn w:val="DefaultParagraphFont"/>
    <w:rsid w:val="0010078D"/>
    <w:rPr>
      <w:spacing w:val="360"/>
      <w:sz w:val="16"/>
      <w:szCs w:val="16"/>
    </w:rPr>
  </w:style>
  <w:style w:type="character" w:customStyle="1" w:styleId="longtext">
    <w:name w:val="long_text"/>
    <w:basedOn w:val="DefaultParagraphFont"/>
    <w:rsid w:val="0010078D"/>
  </w:style>
  <w:style w:type="character" w:customStyle="1" w:styleId="shorttext">
    <w:name w:val="short_text"/>
    <w:basedOn w:val="DefaultParagraphFont"/>
    <w:rsid w:val="0010078D"/>
  </w:style>
  <w:style w:type="paragraph" w:styleId="BalloonText">
    <w:name w:val="Balloon Text"/>
    <w:basedOn w:val="Normal"/>
    <w:link w:val="BalloonTextChar"/>
    <w:uiPriority w:val="99"/>
    <w:semiHidden/>
    <w:unhideWhenUsed/>
    <w:rsid w:val="009027E4"/>
    <w:rPr>
      <w:rFonts w:ascii="Tahoma" w:hAnsi="Tahoma" w:cs="Tahoma"/>
      <w:sz w:val="16"/>
      <w:szCs w:val="16"/>
    </w:rPr>
  </w:style>
  <w:style w:type="character" w:customStyle="1" w:styleId="BalloonTextChar">
    <w:name w:val="Balloon Text Char"/>
    <w:basedOn w:val="DefaultParagraphFont"/>
    <w:link w:val="BalloonText"/>
    <w:uiPriority w:val="99"/>
    <w:semiHidden/>
    <w:rsid w:val="009027E4"/>
    <w:rPr>
      <w:rFonts w:ascii="Tahoma" w:hAnsi="Tahoma" w:cs="Tahoma"/>
      <w:sz w:val="16"/>
      <w:szCs w:val="16"/>
    </w:rPr>
  </w:style>
  <w:style w:type="character" w:customStyle="1" w:styleId="FooterChar">
    <w:name w:val="Footer Char"/>
    <w:basedOn w:val="DefaultParagraphFont"/>
    <w:link w:val="Footer"/>
    <w:uiPriority w:val="99"/>
    <w:rsid w:val="00AD43C2"/>
    <w:rPr>
      <w:rFonts w:cs="Simplified Arabic"/>
      <w:sz w:val="26"/>
      <w:szCs w:val="26"/>
    </w:rPr>
  </w:style>
  <w:style w:type="character" w:customStyle="1" w:styleId="TitleChar">
    <w:name w:val="Title Char"/>
    <w:basedOn w:val="DefaultParagraphFont"/>
    <w:link w:val="Title"/>
    <w:uiPriority w:val="10"/>
    <w:rsid w:val="00477661"/>
    <w:rPr>
      <w:rFonts w:cs="Simplified Arabic"/>
      <w:b/>
      <w:bCs/>
      <w:noProof/>
      <w:sz w:val="22"/>
      <w:szCs w:val="22"/>
    </w:rPr>
  </w:style>
  <w:style w:type="character" w:customStyle="1" w:styleId="Heading2Char">
    <w:name w:val="Heading 2 Char"/>
    <w:basedOn w:val="DefaultParagraphFont"/>
    <w:link w:val="Heading2"/>
    <w:rsid w:val="008A27ED"/>
    <w:rPr>
      <w:rFonts w:cs="Simplified Arabic"/>
      <w:b/>
      <w:bCs/>
      <w:i/>
      <w:iCs/>
      <w:sz w:val="24"/>
      <w:szCs w:val="26"/>
    </w:rPr>
  </w:style>
  <w:style w:type="character" w:customStyle="1" w:styleId="Heading3Char">
    <w:name w:val="Heading 3 Char"/>
    <w:basedOn w:val="DefaultParagraphFont"/>
    <w:link w:val="Heading3"/>
    <w:rsid w:val="008A27ED"/>
    <w:rPr>
      <w:rFonts w:cs="Simplified Arabic"/>
      <w:b/>
      <w:bCs/>
      <w:sz w:val="24"/>
      <w:szCs w:val="26"/>
    </w:rPr>
  </w:style>
  <w:style w:type="character" w:customStyle="1" w:styleId="Heading6Char">
    <w:name w:val="Heading 6 Char"/>
    <w:basedOn w:val="DefaultParagraphFont"/>
    <w:link w:val="Heading6"/>
    <w:rsid w:val="008A27ED"/>
    <w:rPr>
      <w:b/>
      <w:bCs/>
      <w:snapToGrid w:val="0"/>
      <w:color w:val="000000"/>
      <w:sz w:val="18"/>
      <w:szCs w:val="18"/>
    </w:rPr>
  </w:style>
  <w:style w:type="character" w:customStyle="1" w:styleId="hps">
    <w:name w:val="hps"/>
    <w:basedOn w:val="DefaultParagraphFont"/>
    <w:rsid w:val="00C73372"/>
  </w:style>
  <w:style w:type="character" w:customStyle="1" w:styleId="apple-converted-space">
    <w:name w:val="apple-converted-space"/>
    <w:basedOn w:val="DefaultParagraphFont"/>
    <w:rsid w:val="00C73372"/>
  </w:style>
  <w:style w:type="character" w:customStyle="1" w:styleId="apple-style-span">
    <w:name w:val="apple-style-span"/>
    <w:basedOn w:val="DefaultParagraphFont"/>
    <w:rsid w:val="009F324D"/>
  </w:style>
  <w:style w:type="character" w:customStyle="1" w:styleId="HeaderChar">
    <w:name w:val="Header Char"/>
    <w:basedOn w:val="DefaultParagraphFont"/>
    <w:link w:val="Header"/>
    <w:uiPriority w:val="99"/>
    <w:rsid w:val="00767F70"/>
    <w:rPr>
      <w:rFonts w:cs="Simplified Arabic"/>
      <w:sz w:val="26"/>
      <w:szCs w:val="26"/>
    </w:rPr>
  </w:style>
  <w:style w:type="paragraph" w:styleId="ListParagraph">
    <w:name w:val="List Paragraph"/>
    <w:basedOn w:val="Normal"/>
    <w:uiPriority w:val="34"/>
    <w:qFormat/>
    <w:rsid w:val="004A7E8E"/>
    <w:pPr>
      <w:ind w:left="720"/>
      <w:contextualSpacing/>
    </w:pPr>
  </w:style>
  <w:style w:type="character" w:styleId="LineNumber">
    <w:name w:val="line number"/>
    <w:basedOn w:val="DefaultParagraphFont"/>
    <w:uiPriority w:val="99"/>
    <w:semiHidden/>
    <w:unhideWhenUsed/>
    <w:rsid w:val="005828DE"/>
  </w:style>
  <w:style w:type="character" w:customStyle="1" w:styleId="Heading1Char">
    <w:name w:val="Heading 1 Char"/>
    <w:basedOn w:val="DefaultParagraphFont"/>
    <w:link w:val="Heading1"/>
    <w:rsid w:val="005747E3"/>
    <w:rPr>
      <w:rFonts w:cs="Miriam"/>
      <w:sz w:val="24"/>
      <w:szCs w:val="24"/>
    </w:rPr>
  </w:style>
  <w:style w:type="character" w:customStyle="1" w:styleId="BodyTextChar">
    <w:name w:val="Body Text Char"/>
    <w:basedOn w:val="DefaultParagraphFont"/>
    <w:link w:val="BodyText"/>
    <w:semiHidden/>
    <w:rsid w:val="005747E3"/>
    <w:rPr>
      <w:rFonts w:cs="Miriam"/>
      <w:sz w:val="24"/>
      <w:szCs w:val="24"/>
    </w:rPr>
  </w:style>
  <w:style w:type="character" w:customStyle="1" w:styleId="BodyText2Char">
    <w:name w:val="Body Text 2 Char"/>
    <w:basedOn w:val="DefaultParagraphFont"/>
    <w:link w:val="BodyText2"/>
    <w:semiHidden/>
    <w:rsid w:val="005747E3"/>
    <w:rPr>
      <w:rFonts w:cs="Traditional Arabic"/>
      <w:b/>
      <w:bCs/>
      <w:noProof/>
      <w:snapToGrid w:val="0"/>
      <w:color w:val="000000"/>
      <w:sz w:val="22"/>
      <w:szCs w:val="26"/>
    </w:rPr>
  </w:style>
  <w:style w:type="character" w:customStyle="1" w:styleId="BodyText3Char">
    <w:name w:val="Body Text 3 Char"/>
    <w:basedOn w:val="DefaultParagraphFont"/>
    <w:link w:val="BodyText3"/>
    <w:semiHidden/>
    <w:rsid w:val="005747E3"/>
    <w:rPr>
      <w:rFonts w:cs="Simplified Arabic"/>
      <w:b/>
      <w:bCs/>
      <w:sz w:val="18"/>
      <w:szCs w:val="18"/>
    </w:rPr>
  </w:style>
  <w:style w:type="character" w:customStyle="1" w:styleId="BodyTextIndentChar">
    <w:name w:val="Body Text Indent Char"/>
    <w:basedOn w:val="DefaultParagraphFont"/>
    <w:link w:val="BodyTextIndent"/>
    <w:semiHidden/>
    <w:rsid w:val="00B33D2C"/>
    <w:rPr>
      <w:b/>
      <w:bCs/>
      <w:i/>
      <w:iCs/>
    </w:rPr>
  </w:style>
  <w:style w:type="table" w:styleId="TableGrid">
    <w:name w:val="Table Grid"/>
    <w:basedOn w:val="TableNormal"/>
    <w:uiPriority w:val="59"/>
    <w:rsid w:val="004736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uiPriority w:val="99"/>
    <w:semiHidden/>
    <w:unhideWhenUsed/>
    <w:rsid w:val="006D3F96"/>
    <w:rPr>
      <w:b/>
      <w:bCs/>
    </w:rPr>
  </w:style>
  <w:style w:type="character" w:customStyle="1" w:styleId="CommentTextChar">
    <w:name w:val="Comment Text Char"/>
    <w:basedOn w:val="DefaultParagraphFont"/>
    <w:link w:val="CommentText"/>
    <w:semiHidden/>
    <w:rsid w:val="006D3F96"/>
    <w:rPr>
      <w:rFonts w:cs="Simplified Arabic"/>
    </w:rPr>
  </w:style>
  <w:style w:type="character" w:customStyle="1" w:styleId="CommentSubjectChar">
    <w:name w:val="Comment Subject Char"/>
    <w:basedOn w:val="CommentTextChar"/>
    <w:link w:val="CommentSubject"/>
    <w:uiPriority w:val="99"/>
    <w:semiHidden/>
    <w:rsid w:val="006D3F96"/>
    <w:rPr>
      <w:rFonts w:cs="Simplified Arabic"/>
      <w:b/>
      <w:bCs/>
    </w:rPr>
  </w:style>
  <w:style w:type="paragraph" w:customStyle="1" w:styleId="xl60">
    <w:name w:val="xl60"/>
    <w:basedOn w:val="Normal"/>
    <w:rsid w:val="00854CB1"/>
    <w:pPr>
      <w:overflowPunct/>
      <w:autoSpaceDE/>
      <w:autoSpaceDN/>
      <w:adjustRightInd/>
      <w:spacing w:before="100" w:beforeAutospacing="1" w:after="100" w:afterAutospacing="1"/>
      <w:jc w:val="right"/>
      <w:textAlignment w:val="auto"/>
    </w:pPr>
    <w:rPr>
      <w:rFonts w:ascii="Arial Unicode MS" w:eastAsia="Arial Unicode MS" w:hAnsi="Arial Unicode MS"/>
      <w:b/>
      <w:bCs/>
      <w:sz w:val="24"/>
      <w:szCs w:val="24"/>
      <w:lang w:eastAsia="ar-SA"/>
    </w:rPr>
  </w:style>
  <w:style w:type="character" w:customStyle="1" w:styleId="Heading8Char">
    <w:name w:val="Heading 8 Char"/>
    <w:basedOn w:val="DefaultParagraphFont"/>
    <w:link w:val="Heading8"/>
    <w:rsid w:val="002405FE"/>
    <w:rPr>
      <w:b/>
      <w:bCs/>
      <w:sz w:val="18"/>
      <w:szCs w:val="18"/>
    </w:rPr>
  </w:style>
  <w:style w:type="character" w:customStyle="1" w:styleId="correction">
    <w:name w:val="correction"/>
    <w:basedOn w:val="DefaultParagraphFont"/>
    <w:rsid w:val="00B45BDD"/>
  </w:style>
  <w:style w:type="character" w:customStyle="1" w:styleId="FootnoteTextChar">
    <w:name w:val="Footnote Text Char"/>
    <w:basedOn w:val="DefaultParagraphFont"/>
    <w:link w:val="FootnoteText"/>
    <w:semiHidden/>
    <w:rsid w:val="0090047E"/>
    <w:rPr>
      <w:rFonts w:cs="Simplified Arabic"/>
    </w:rPr>
  </w:style>
  <w:style w:type="character" w:styleId="Emphasis">
    <w:name w:val="Emphasis"/>
    <w:basedOn w:val="DefaultParagraphFont"/>
    <w:uiPriority w:val="20"/>
    <w:qFormat/>
    <w:rsid w:val="00155407"/>
    <w:rPr>
      <w:i/>
      <w:iCs/>
    </w:rPr>
  </w:style>
  <w:style w:type="character" w:customStyle="1" w:styleId="SubtitleChar">
    <w:name w:val="Subtitle Char"/>
    <w:basedOn w:val="DefaultParagraphFont"/>
    <w:link w:val="Subtitle"/>
    <w:rsid w:val="00346324"/>
    <w:rPr>
      <w:b/>
      <w:bCs/>
      <w:snapToGrid w:val="0"/>
      <w:color w:val="000000"/>
      <w:u w:val="single"/>
    </w:rPr>
  </w:style>
  <w:style w:type="character" w:customStyle="1" w:styleId="Heading5Char">
    <w:name w:val="Heading 5 Char"/>
    <w:basedOn w:val="DefaultParagraphFont"/>
    <w:link w:val="Heading5"/>
    <w:rsid w:val="00FF600C"/>
    <w:rPr>
      <w:b/>
      <w:bCs/>
      <w:sz w:val="18"/>
      <w:szCs w:val="18"/>
    </w:rPr>
  </w:style>
  <w:style w:type="character" w:customStyle="1" w:styleId="Heading7Char">
    <w:name w:val="Heading 7 Char"/>
    <w:basedOn w:val="DefaultParagraphFont"/>
    <w:link w:val="Heading7"/>
    <w:rsid w:val="00FB449C"/>
    <w:rPr>
      <w:rFonts w:cs="Simplified Arabic"/>
      <w:b/>
      <w:bCs/>
    </w:rPr>
  </w:style>
  <w:style w:type="character" w:customStyle="1" w:styleId="Heading4Char">
    <w:name w:val="Heading 4 Char"/>
    <w:basedOn w:val="DefaultParagraphFont"/>
    <w:link w:val="Heading4"/>
    <w:rsid w:val="007E06A6"/>
    <w:rPr>
      <w:rFonts w:cs="Simplified Arabic"/>
      <w:b/>
      <w:bCs/>
      <w:sz w:val="28"/>
      <w:szCs w:val="28"/>
    </w:rPr>
  </w:style>
  <w:style w:type="character" w:customStyle="1" w:styleId="DateChar">
    <w:name w:val="Date Char"/>
    <w:basedOn w:val="DefaultParagraphFont"/>
    <w:link w:val="Date"/>
    <w:semiHidden/>
    <w:rsid w:val="00F00F41"/>
    <w:rPr>
      <w:rFonts w:cs="Simplified Arabic"/>
      <w:sz w:val="26"/>
      <w:szCs w:val="26"/>
    </w:rPr>
  </w:style>
</w:styles>
</file>

<file path=word/webSettings.xml><?xml version="1.0" encoding="utf-8"?>
<w:webSettings xmlns:r="http://schemas.openxmlformats.org/officeDocument/2006/relationships" xmlns:w="http://schemas.openxmlformats.org/wordprocessingml/2006/main">
  <w:divs>
    <w:div w:id="82074899">
      <w:bodyDiv w:val="1"/>
      <w:marLeft w:val="0"/>
      <w:marRight w:val="0"/>
      <w:marTop w:val="0"/>
      <w:marBottom w:val="0"/>
      <w:divBdr>
        <w:top w:val="none" w:sz="0" w:space="0" w:color="auto"/>
        <w:left w:val="none" w:sz="0" w:space="0" w:color="auto"/>
        <w:bottom w:val="none" w:sz="0" w:space="0" w:color="auto"/>
        <w:right w:val="none" w:sz="0" w:space="0" w:color="auto"/>
      </w:divBdr>
    </w:div>
    <w:div w:id="214003268">
      <w:bodyDiv w:val="1"/>
      <w:marLeft w:val="0"/>
      <w:marRight w:val="0"/>
      <w:marTop w:val="0"/>
      <w:marBottom w:val="0"/>
      <w:divBdr>
        <w:top w:val="none" w:sz="0" w:space="0" w:color="auto"/>
        <w:left w:val="none" w:sz="0" w:space="0" w:color="auto"/>
        <w:bottom w:val="none" w:sz="0" w:space="0" w:color="auto"/>
        <w:right w:val="none" w:sz="0" w:space="0" w:color="auto"/>
      </w:divBdr>
    </w:div>
    <w:div w:id="637300611">
      <w:bodyDiv w:val="1"/>
      <w:marLeft w:val="0"/>
      <w:marRight w:val="0"/>
      <w:marTop w:val="0"/>
      <w:marBottom w:val="0"/>
      <w:divBdr>
        <w:top w:val="none" w:sz="0" w:space="0" w:color="auto"/>
        <w:left w:val="none" w:sz="0" w:space="0" w:color="auto"/>
        <w:bottom w:val="none" w:sz="0" w:space="0" w:color="auto"/>
        <w:right w:val="none" w:sz="0" w:space="0" w:color="auto"/>
      </w:divBdr>
    </w:div>
    <w:div w:id="707023106">
      <w:bodyDiv w:val="1"/>
      <w:marLeft w:val="0"/>
      <w:marRight w:val="0"/>
      <w:marTop w:val="0"/>
      <w:marBottom w:val="0"/>
      <w:divBdr>
        <w:top w:val="none" w:sz="0" w:space="0" w:color="auto"/>
        <w:left w:val="none" w:sz="0" w:space="0" w:color="auto"/>
        <w:bottom w:val="none" w:sz="0" w:space="0" w:color="auto"/>
        <w:right w:val="none" w:sz="0" w:space="0" w:color="auto"/>
      </w:divBdr>
    </w:div>
    <w:div w:id="1125925502">
      <w:bodyDiv w:val="1"/>
      <w:marLeft w:val="0"/>
      <w:marRight w:val="0"/>
      <w:marTop w:val="0"/>
      <w:marBottom w:val="0"/>
      <w:divBdr>
        <w:top w:val="none" w:sz="0" w:space="0" w:color="auto"/>
        <w:left w:val="none" w:sz="0" w:space="0" w:color="auto"/>
        <w:bottom w:val="none" w:sz="0" w:space="0" w:color="auto"/>
        <w:right w:val="none" w:sz="0" w:space="0" w:color="auto"/>
      </w:divBdr>
    </w:div>
    <w:div w:id="1191722896">
      <w:bodyDiv w:val="1"/>
      <w:marLeft w:val="0"/>
      <w:marRight w:val="0"/>
      <w:marTop w:val="0"/>
      <w:marBottom w:val="0"/>
      <w:divBdr>
        <w:top w:val="none" w:sz="0" w:space="0" w:color="auto"/>
        <w:left w:val="none" w:sz="0" w:space="0" w:color="auto"/>
        <w:bottom w:val="none" w:sz="0" w:space="0" w:color="auto"/>
        <w:right w:val="none" w:sz="0" w:space="0" w:color="auto"/>
      </w:divBdr>
      <w:divsChild>
        <w:div w:id="1834293655">
          <w:marLeft w:val="0"/>
          <w:marRight w:val="0"/>
          <w:marTop w:val="58"/>
          <w:marBottom w:val="17"/>
          <w:divBdr>
            <w:top w:val="none" w:sz="0" w:space="0" w:color="auto"/>
            <w:left w:val="none" w:sz="0" w:space="0" w:color="auto"/>
            <w:bottom w:val="none" w:sz="0" w:space="0" w:color="auto"/>
            <w:right w:val="none" w:sz="0" w:space="0" w:color="auto"/>
          </w:divBdr>
          <w:divsChild>
            <w:div w:id="1945764904">
              <w:marLeft w:val="0"/>
              <w:marRight w:val="0"/>
              <w:marTop w:val="0"/>
              <w:marBottom w:val="0"/>
              <w:divBdr>
                <w:top w:val="none" w:sz="0" w:space="0" w:color="auto"/>
                <w:left w:val="none" w:sz="0" w:space="0" w:color="auto"/>
                <w:bottom w:val="none" w:sz="0" w:space="0" w:color="auto"/>
                <w:right w:val="none" w:sz="0" w:space="0" w:color="auto"/>
              </w:divBdr>
              <w:divsChild>
                <w:div w:id="116354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29676">
          <w:marLeft w:val="0"/>
          <w:marRight w:val="0"/>
          <w:marTop w:val="0"/>
          <w:marBottom w:val="0"/>
          <w:divBdr>
            <w:top w:val="none" w:sz="0" w:space="0" w:color="auto"/>
            <w:left w:val="none" w:sz="0" w:space="0" w:color="auto"/>
            <w:bottom w:val="none" w:sz="0" w:space="0" w:color="auto"/>
            <w:right w:val="none" w:sz="0" w:space="0" w:color="auto"/>
          </w:divBdr>
          <w:divsChild>
            <w:div w:id="120803153">
              <w:marLeft w:val="0"/>
              <w:marRight w:val="0"/>
              <w:marTop w:val="0"/>
              <w:marBottom w:val="0"/>
              <w:divBdr>
                <w:top w:val="none" w:sz="0" w:space="0" w:color="auto"/>
                <w:left w:val="none" w:sz="0" w:space="0" w:color="auto"/>
                <w:bottom w:val="none" w:sz="0" w:space="0" w:color="auto"/>
                <w:right w:val="none" w:sz="0" w:space="0" w:color="auto"/>
              </w:divBdr>
              <w:divsChild>
                <w:div w:id="354506565">
                  <w:marLeft w:val="33"/>
                  <w:marRight w:val="0"/>
                  <w:marTop w:val="0"/>
                  <w:marBottom w:val="0"/>
                  <w:divBdr>
                    <w:top w:val="none" w:sz="0" w:space="0" w:color="auto"/>
                    <w:left w:val="none" w:sz="0" w:space="0" w:color="auto"/>
                    <w:bottom w:val="none" w:sz="0" w:space="0" w:color="auto"/>
                    <w:right w:val="none" w:sz="0" w:space="0" w:color="auto"/>
                  </w:divBdr>
                  <w:divsChild>
                    <w:div w:id="1021514003">
                      <w:marLeft w:val="0"/>
                      <w:marRight w:val="0"/>
                      <w:marTop w:val="0"/>
                      <w:marBottom w:val="67"/>
                      <w:divBdr>
                        <w:top w:val="single" w:sz="2" w:space="0" w:color="C0C0C0"/>
                        <w:left w:val="single" w:sz="2" w:space="0" w:color="D9D9D9"/>
                        <w:bottom w:val="single" w:sz="2" w:space="0" w:color="D9D9D9"/>
                        <w:right w:val="single" w:sz="2" w:space="0" w:color="D9D9D9"/>
                      </w:divBdr>
                      <w:divsChild>
                        <w:div w:id="1261372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184758">
              <w:marLeft w:val="0"/>
              <w:marRight w:val="0"/>
              <w:marTop w:val="0"/>
              <w:marBottom w:val="0"/>
              <w:divBdr>
                <w:top w:val="none" w:sz="0" w:space="0" w:color="auto"/>
                <w:left w:val="none" w:sz="0" w:space="0" w:color="auto"/>
                <w:bottom w:val="none" w:sz="0" w:space="0" w:color="auto"/>
                <w:right w:val="none" w:sz="0" w:space="0" w:color="auto"/>
              </w:divBdr>
              <w:divsChild>
                <w:div w:id="826551834">
                  <w:marLeft w:val="0"/>
                  <w:marRight w:val="33"/>
                  <w:marTop w:val="0"/>
                  <w:marBottom w:val="0"/>
                  <w:divBdr>
                    <w:top w:val="none" w:sz="0" w:space="0" w:color="auto"/>
                    <w:left w:val="none" w:sz="0" w:space="0" w:color="auto"/>
                    <w:bottom w:val="none" w:sz="0" w:space="0" w:color="auto"/>
                    <w:right w:val="none" w:sz="0" w:space="0" w:color="auto"/>
                  </w:divBdr>
                  <w:divsChild>
                    <w:div w:id="198319444">
                      <w:marLeft w:val="0"/>
                      <w:marRight w:val="0"/>
                      <w:marTop w:val="0"/>
                      <w:marBottom w:val="0"/>
                      <w:divBdr>
                        <w:top w:val="none" w:sz="0" w:space="0" w:color="auto"/>
                        <w:left w:val="none" w:sz="0" w:space="0" w:color="auto"/>
                        <w:bottom w:val="none" w:sz="0" w:space="0" w:color="auto"/>
                        <w:right w:val="none" w:sz="0" w:space="0" w:color="auto"/>
                      </w:divBdr>
                      <w:divsChild>
                        <w:div w:id="260996445">
                          <w:marLeft w:val="0"/>
                          <w:marRight w:val="0"/>
                          <w:marTop w:val="0"/>
                          <w:marBottom w:val="67"/>
                          <w:divBdr>
                            <w:top w:val="single" w:sz="2" w:space="0" w:color="F5F5F5"/>
                            <w:left w:val="single" w:sz="2" w:space="0" w:color="F5F5F5"/>
                            <w:bottom w:val="single" w:sz="2" w:space="0" w:color="F5F5F5"/>
                            <w:right w:val="single" w:sz="2" w:space="0" w:color="F5F5F5"/>
                          </w:divBdr>
                          <w:divsChild>
                            <w:div w:id="1011757246">
                              <w:marLeft w:val="0"/>
                              <w:marRight w:val="0"/>
                              <w:marTop w:val="0"/>
                              <w:marBottom w:val="0"/>
                              <w:divBdr>
                                <w:top w:val="none" w:sz="0" w:space="0" w:color="auto"/>
                                <w:left w:val="none" w:sz="0" w:space="0" w:color="auto"/>
                                <w:bottom w:val="none" w:sz="0" w:space="0" w:color="auto"/>
                                <w:right w:val="none" w:sz="0" w:space="0" w:color="auto"/>
                              </w:divBdr>
                              <w:divsChild>
                                <w:div w:id="9903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87111151">
      <w:bodyDiv w:val="1"/>
      <w:marLeft w:val="0"/>
      <w:marRight w:val="0"/>
      <w:marTop w:val="0"/>
      <w:marBottom w:val="0"/>
      <w:divBdr>
        <w:top w:val="none" w:sz="0" w:space="0" w:color="auto"/>
        <w:left w:val="none" w:sz="0" w:space="0" w:color="auto"/>
        <w:bottom w:val="none" w:sz="0" w:space="0" w:color="auto"/>
        <w:right w:val="none" w:sz="0" w:space="0" w:color="auto"/>
      </w:divBdr>
    </w:div>
    <w:div w:id="2127963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chart" Target="charts/chart4.xml"/><Relationship Id="rId26" Type="http://schemas.openxmlformats.org/officeDocument/2006/relationships/footer" Target="footer6.xml"/><Relationship Id="rId39" Type="http://schemas.openxmlformats.org/officeDocument/2006/relationships/chart" Target="charts/chart16.xml"/><Relationship Id="rId3" Type="http://schemas.openxmlformats.org/officeDocument/2006/relationships/styles" Target="styles.xml"/><Relationship Id="rId21" Type="http://schemas.openxmlformats.org/officeDocument/2006/relationships/chart" Target="charts/chart6.xml"/><Relationship Id="rId34" Type="http://schemas.openxmlformats.org/officeDocument/2006/relationships/chart" Target="charts/chart11.xml"/><Relationship Id="rId42" Type="http://schemas.openxmlformats.org/officeDocument/2006/relationships/chart" Target="charts/chart19.xml"/><Relationship Id="rId47" Type="http://schemas.openxmlformats.org/officeDocument/2006/relationships/chart" Target="charts/chart2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chart" Target="charts/chart3.xml"/><Relationship Id="rId25" Type="http://schemas.openxmlformats.org/officeDocument/2006/relationships/footer" Target="footer5.xml"/><Relationship Id="rId33" Type="http://schemas.openxmlformats.org/officeDocument/2006/relationships/image" Target="media/image6.jpeg"/><Relationship Id="rId38" Type="http://schemas.openxmlformats.org/officeDocument/2006/relationships/chart" Target="charts/chart15.xml"/><Relationship Id="rId46" Type="http://schemas.openxmlformats.org/officeDocument/2006/relationships/chart" Target="charts/chart23.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chart" Target="charts/chart5.xml"/><Relationship Id="rId29" Type="http://schemas.openxmlformats.org/officeDocument/2006/relationships/footer" Target="footer9.xml"/><Relationship Id="rId41" Type="http://schemas.openxmlformats.org/officeDocument/2006/relationships/chart" Target="charts/chart1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4.xml"/><Relationship Id="rId32" Type="http://schemas.openxmlformats.org/officeDocument/2006/relationships/chart" Target="charts/chart10.xml"/><Relationship Id="rId37" Type="http://schemas.openxmlformats.org/officeDocument/2006/relationships/chart" Target="charts/chart14.xml"/><Relationship Id="rId40" Type="http://schemas.openxmlformats.org/officeDocument/2006/relationships/chart" Target="charts/chart17.xml"/><Relationship Id="rId45" Type="http://schemas.openxmlformats.org/officeDocument/2006/relationships/chart" Target="charts/chart22.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chart" Target="charts/chart8.xml"/><Relationship Id="rId28" Type="http://schemas.openxmlformats.org/officeDocument/2006/relationships/footer" Target="footer8.xml"/><Relationship Id="rId36" Type="http://schemas.openxmlformats.org/officeDocument/2006/relationships/chart" Target="charts/chart13.xml"/><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4.jpeg"/><Relationship Id="rId31" Type="http://schemas.openxmlformats.org/officeDocument/2006/relationships/image" Target="media/image5.jpeg"/><Relationship Id="rId44" Type="http://schemas.openxmlformats.org/officeDocument/2006/relationships/chart" Target="charts/chart2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chart" Target="charts/chart7.xml"/><Relationship Id="rId27" Type="http://schemas.openxmlformats.org/officeDocument/2006/relationships/footer" Target="footer7.xml"/><Relationship Id="rId30" Type="http://schemas.openxmlformats.org/officeDocument/2006/relationships/chart" Target="charts/chart9.xml"/><Relationship Id="rId35" Type="http://schemas.openxmlformats.org/officeDocument/2006/relationships/chart" Target="charts/chart12.xml"/><Relationship Id="rId43" Type="http://schemas.openxmlformats.org/officeDocument/2006/relationships/chart" Target="charts/chart20.xml"/><Relationship Id="rId48" Type="http://schemas.openxmlformats.org/officeDocument/2006/relationships/fontTable" Target="fontTable.xml"/><Relationship Id="rId8"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Office_Excel_Worksheet10.xlsx"/><Relationship Id="rId1" Type="http://schemas.openxmlformats.org/officeDocument/2006/relationships/themeOverride" Target="../theme/themeOverride4.xm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1" Type="http://schemas.openxmlformats.org/officeDocument/2006/relationships/oleObject" Target="file:///C:\Users\mrania\AppData\Local\Microsoft\Windows\Temporary%20Internet%20Files\Content.Outlook\ER3Y1O79\Book1%20(5).xlsx" TargetMode="External"/></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Office_Excel_Worksheet18.xlsx"/><Relationship Id="rId1" Type="http://schemas.openxmlformats.org/officeDocument/2006/relationships/themeOverride" Target="../theme/themeOverride5.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Office_Excel_Worksheet19.xlsx"/></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Office_Excel_Worksheet20.xlsx"/><Relationship Id="rId1" Type="http://schemas.openxmlformats.org/officeDocument/2006/relationships/themeOverride" Target="../theme/themeOverride6.xml"/></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Office_Excel_Worksheet21.xlsx"/></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Office_Excel_Worksheet22.xlsx"/></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package" Target="../embeddings/Microsoft_Office_Excel_Worksheet23.xlsx"/></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Office_Excel_Worksheet5.xlsx"/><Relationship Id="rId1" Type="http://schemas.openxmlformats.org/officeDocument/2006/relationships/themeOverride" Target="../theme/themeOverride1.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Office_Excel_Worksheet6.xlsx"/><Relationship Id="rId1" Type="http://schemas.openxmlformats.org/officeDocument/2006/relationships/themeOverride" Target="../theme/themeOverride2.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Office_Excel_Worksheet7.xlsx"/><Relationship Id="rId1" Type="http://schemas.openxmlformats.org/officeDocument/2006/relationships/themeOverride" Target="../theme/themeOverride3.xm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8359262573373695"/>
          <c:y val="4.1022885009888585E-2"/>
          <c:w val="0.44876703382193073"/>
          <c:h val="0.86095360349847683"/>
        </c:manualLayout>
      </c:layout>
      <c:pieChart>
        <c:varyColors val="1"/>
        <c:ser>
          <c:idx val="0"/>
          <c:order val="0"/>
          <c:tx>
            <c:strRef>
              <c:f>Sheet1!$B$1</c:f>
              <c:strCache>
                <c:ptCount val="1"/>
                <c:pt idx="0">
                  <c:v>Sales</c:v>
                </c:pt>
              </c:strCache>
            </c:strRef>
          </c:tx>
          <c:explosion val="25"/>
          <c:dLbls>
            <c:dLbl>
              <c:idx val="0"/>
              <c:layout>
                <c:manualLayout>
                  <c:x val="7.5060801913413994E-2"/>
                  <c:y val="-2.8410377881007712E-2"/>
                </c:manualLayout>
              </c:layout>
              <c:numFmt formatCode="0.0%" sourceLinked="0"/>
              <c:spPr/>
              <c:txPr>
                <a:bodyPr/>
                <a:lstStyle/>
                <a:p>
                  <a:pPr>
                    <a:defRPr/>
                  </a:pPr>
                  <a:endParaRPr lang="ar-SA"/>
                </a:p>
              </c:txPr>
              <c:dLblPos val="bestFit"/>
              <c:showCatName val="1"/>
              <c:showPercent val="1"/>
              <c:separator>
</c:separator>
            </c:dLbl>
            <c:dLbl>
              <c:idx val="1"/>
              <c:layout>
                <c:manualLayout>
                  <c:x val="0.13219830829593399"/>
                  <c:y val="-2.8241737590196693E-2"/>
                </c:manualLayout>
              </c:layout>
              <c:numFmt formatCode="0.0%" sourceLinked="0"/>
              <c:spPr/>
              <c:txPr>
                <a:bodyPr/>
                <a:lstStyle/>
                <a:p>
                  <a:pPr>
                    <a:defRPr/>
                  </a:pPr>
                  <a:endParaRPr lang="ar-SA"/>
                </a:p>
              </c:txPr>
              <c:dLblPos val="bestFit"/>
              <c:showCatName val="1"/>
              <c:showPercent val="1"/>
              <c:separator>
</c:separator>
            </c:dLbl>
            <c:dLbl>
              <c:idx val="2"/>
              <c:layout>
                <c:manualLayout>
                  <c:x val="-2.0039437263175433E-2"/>
                  <c:y val="3.9083214063498364E-2"/>
                </c:manualLayout>
              </c:layout>
              <c:tx>
                <c:rich>
                  <a:bodyPr/>
                  <a:lstStyle/>
                  <a:p>
                    <a:pPr>
                      <a:defRPr/>
                    </a:pPr>
                    <a:r>
                      <a:rPr lang="en-US"/>
                      <a:t>Arab Countries
44.2%</a:t>
                    </a:r>
                  </a:p>
                </c:rich>
              </c:tx>
              <c:numFmt formatCode="0.0%" sourceLinked="0"/>
              <c:spPr/>
              <c:dLblPos val="bestFit"/>
            </c:dLbl>
            <c:dLbl>
              <c:idx val="3"/>
              <c:layout>
                <c:manualLayout>
                  <c:x val="-0.16090991239150024"/>
                  <c:y val="1.7497807951775564E-3"/>
                </c:manualLayout>
              </c:layout>
              <c:numFmt formatCode="0.0%" sourceLinked="0"/>
              <c:spPr/>
              <c:txPr>
                <a:bodyPr/>
                <a:lstStyle/>
                <a:p>
                  <a:pPr>
                    <a:defRPr/>
                  </a:pPr>
                  <a:endParaRPr lang="ar-SA"/>
                </a:p>
              </c:txPr>
              <c:dLblPos val="bestFit"/>
              <c:showCatName val="1"/>
              <c:showPercent val="1"/>
              <c:separator>
</c:separator>
            </c:dLbl>
            <c:numFmt formatCode="0.0%" sourceLinked="0"/>
            <c:showCatName val="1"/>
            <c:showPercent val="1"/>
            <c:separator>
</c:separator>
            <c:showLeaderLines val="1"/>
          </c:dLbls>
          <c:cat>
            <c:strRef>
              <c:f>Sheet1!$A$2:$A$5</c:f>
              <c:strCache>
                <c:ptCount val="4"/>
                <c:pt idx="0">
                  <c:v>Palestine</c:v>
                </c:pt>
                <c:pt idx="1">
                  <c:v>Israel</c:v>
                </c:pt>
                <c:pt idx="2">
                  <c:v>Arab Countries</c:v>
                </c:pt>
                <c:pt idx="3">
                  <c:v>Foreign Countries</c:v>
                </c:pt>
              </c:strCache>
            </c:strRef>
          </c:cat>
          <c:val>
            <c:numRef>
              <c:f>Sheet1!$B$2:$B$5</c:f>
              <c:numCache>
                <c:formatCode>#,##0.0</c:formatCode>
                <c:ptCount val="4"/>
                <c:pt idx="0">
                  <c:v>38.4</c:v>
                </c:pt>
                <c:pt idx="1">
                  <c:v>11.9</c:v>
                </c:pt>
                <c:pt idx="2">
                  <c:v>44.2</c:v>
                </c:pt>
                <c:pt idx="3">
                  <c:v>5.5</c:v>
                </c:pt>
              </c:numCache>
            </c:numRef>
          </c:val>
        </c:ser>
        <c:dLbls>
          <c:showVal val="1"/>
        </c:dLbls>
        <c:firstSliceAng val="0"/>
      </c:pieChart>
      <c:spPr>
        <a:noFill/>
        <a:ln w="22536">
          <a:noFill/>
        </a:ln>
      </c:spPr>
    </c:plotArea>
    <c:plotVisOnly val="1"/>
    <c:dispBlanksAs val="zero"/>
  </c:chart>
  <c:spPr>
    <a:ln>
      <a:noFill/>
    </a:ln>
  </c:spPr>
  <c:txPr>
    <a:bodyPr/>
    <a:lstStyle/>
    <a:p>
      <a:pPr>
        <a:defRPr sz="621"/>
      </a:pPr>
      <a:endParaRPr lang="ar-SA"/>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ورقة1!$B$1</c:f>
              <c:strCache>
                <c:ptCount val="1"/>
                <c:pt idx="0">
                  <c:v>Number of Mosques</c:v>
                </c:pt>
              </c:strCache>
            </c:strRef>
          </c:tx>
          <c:cat>
            <c:strRef>
              <c:f>ورقة1!$A$2:$A$17</c:f>
              <c:strCache>
                <c:ptCount val="16"/>
                <c:pt idx="0">
                  <c:v>Hebron</c:v>
                </c:pt>
                <c:pt idx="1">
                  <c:v>Nablus</c:v>
                </c:pt>
                <c:pt idx="2">
                  <c:v>Jenin</c:v>
                </c:pt>
                <c:pt idx="3">
                  <c:v>Gaza</c:v>
                </c:pt>
                <c:pt idx="4">
                  <c:v>Khan Yunis</c:v>
                </c:pt>
                <c:pt idx="5">
                  <c:v>Ramallah &amp; Al-Bireh</c:v>
                </c:pt>
                <c:pt idx="6">
                  <c:v>North Gaza</c:v>
                </c:pt>
                <c:pt idx="7">
                  <c:v>Bethlehem</c:v>
                </c:pt>
                <c:pt idx="8">
                  <c:v>Tulkarm</c:v>
                </c:pt>
                <c:pt idx="9">
                  <c:v> Rafah</c:v>
                </c:pt>
                <c:pt idx="10">
                  <c:v>Deir Al-Balah</c:v>
                </c:pt>
                <c:pt idx="11">
                  <c:v>Jerusalem</c:v>
                </c:pt>
                <c:pt idx="12">
                  <c:v>Qalqiliya</c:v>
                </c:pt>
                <c:pt idx="13">
                  <c:v>Salfit </c:v>
                </c:pt>
                <c:pt idx="14">
                  <c:v>Jericho &amp; Al Aghwar</c:v>
                </c:pt>
                <c:pt idx="15">
                  <c:v>Tubas</c:v>
                </c:pt>
              </c:strCache>
            </c:strRef>
          </c:cat>
          <c:val>
            <c:numRef>
              <c:f>ورقة1!$B$2:$B$17</c:f>
              <c:numCache>
                <c:formatCode>General</c:formatCode>
                <c:ptCount val="16"/>
                <c:pt idx="0">
                  <c:v>595</c:v>
                </c:pt>
                <c:pt idx="1">
                  <c:v>226</c:v>
                </c:pt>
                <c:pt idx="2">
                  <c:v>211</c:v>
                </c:pt>
                <c:pt idx="3">
                  <c:v>247</c:v>
                </c:pt>
                <c:pt idx="4">
                  <c:v>245</c:v>
                </c:pt>
                <c:pt idx="5">
                  <c:v>191</c:v>
                </c:pt>
                <c:pt idx="6">
                  <c:v>205</c:v>
                </c:pt>
                <c:pt idx="7">
                  <c:v>156</c:v>
                </c:pt>
                <c:pt idx="8">
                  <c:v>156</c:v>
                </c:pt>
                <c:pt idx="9">
                  <c:v>150</c:v>
                </c:pt>
                <c:pt idx="10">
                  <c:v>120</c:v>
                </c:pt>
                <c:pt idx="11">
                  <c:v>102</c:v>
                </c:pt>
                <c:pt idx="12">
                  <c:v>91</c:v>
                </c:pt>
                <c:pt idx="13">
                  <c:v>68</c:v>
                </c:pt>
                <c:pt idx="14">
                  <c:v>48</c:v>
                </c:pt>
                <c:pt idx="15">
                  <c:v>48</c:v>
                </c:pt>
              </c:numCache>
            </c:numRef>
          </c:val>
        </c:ser>
        <c:dLbls>
          <c:showVal val="1"/>
        </c:dLbls>
        <c:axId val="168421248"/>
        <c:axId val="168422784"/>
      </c:barChart>
      <c:catAx>
        <c:axId val="168421248"/>
        <c:scaling>
          <c:orientation val="minMax"/>
        </c:scaling>
        <c:axPos val="b"/>
        <c:numFmt formatCode="General" sourceLinked="1"/>
        <c:tickLblPos val="nextTo"/>
        <c:crossAx val="168422784"/>
        <c:crosses val="autoZero"/>
        <c:auto val="1"/>
        <c:lblAlgn val="ctr"/>
        <c:lblOffset val="100"/>
      </c:catAx>
      <c:valAx>
        <c:axId val="168422784"/>
        <c:scaling>
          <c:orientation val="minMax"/>
        </c:scaling>
        <c:axPos val="l"/>
        <c:numFmt formatCode="General" sourceLinked="1"/>
        <c:tickLblPos val="nextTo"/>
        <c:crossAx val="168421248"/>
        <c:crosses val="autoZero"/>
        <c:crossBetween val="between"/>
      </c:valAx>
    </c:plotArea>
    <c:plotVisOnly val="1"/>
    <c:dispBlanksAs val="gap"/>
  </c:chart>
  <c:txPr>
    <a:bodyPr/>
    <a:lstStyle/>
    <a:p>
      <a:pPr>
        <a:defRPr sz="700"/>
      </a:pPr>
      <a:endParaRPr lang="ar-SA"/>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473549905651591"/>
          <c:y val="0.13365573530377337"/>
          <c:w val="0.8305869971737907"/>
          <c:h val="0.57481615304047162"/>
        </c:manualLayout>
      </c:layout>
      <c:barChart>
        <c:barDir val="col"/>
        <c:grouping val="clustered"/>
        <c:ser>
          <c:idx val="0"/>
          <c:order val="0"/>
          <c:tx>
            <c:strRef>
              <c:f>Sheet1!$A$2</c:f>
              <c:strCache>
                <c:ptCount val="1"/>
                <c:pt idx="0">
                  <c:v>East</c:v>
                </c:pt>
              </c:strCache>
            </c:strRef>
          </c:tx>
          <c:spPr>
            <a:solidFill>
              <a:srgbClr val="9999FF"/>
            </a:solidFill>
            <a:ln w="12368">
              <a:solidFill>
                <a:srgbClr val="000000"/>
              </a:solidFill>
              <a:prstDash val="solid"/>
            </a:ln>
          </c:spPr>
          <c:dLbls>
            <c:txPr>
              <a:bodyPr/>
              <a:lstStyle/>
              <a:p>
                <a:pPr>
                  <a:defRPr b="0"/>
                </a:pPr>
                <a:endParaRPr lang="ar-SA"/>
              </a:p>
            </c:txPr>
            <c:showVal val="1"/>
          </c:dLbls>
          <c:cat>
            <c:strRef>
              <c:f>Sheet1!$B$1:$E$1</c:f>
              <c:strCache>
                <c:ptCount val="4"/>
                <c:pt idx="0">
                  <c:v>Mobile Phone </c:v>
                </c:pt>
                <c:pt idx="1">
                  <c:v>Computer</c:v>
                </c:pt>
                <c:pt idx="2">
                  <c:v>Fixed Telephone Line</c:v>
                </c:pt>
                <c:pt idx="3">
                  <c:v>Internet at Home</c:v>
                </c:pt>
              </c:strCache>
            </c:strRef>
          </c:cat>
          <c:val>
            <c:numRef>
              <c:f>Sheet1!$B$2:$E$2</c:f>
              <c:numCache>
                <c:formatCode>General</c:formatCode>
                <c:ptCount val="4"/>
                <c:pt idx="0">
                  <c:v>97.8</c:v>
                </c:pt>
                <c:pt idx="1">
                  <c:v>63.1</c:v>
                </c:pt>
                <c:pt idx="2">
                  <c:v>39.800000000000004</c:v>
                </c:pt>
                <c:pt idx="3">
                  <c:v>48.3</c:v>
                </c:pt>
              </c:numCache>
            </c:numRef>
          </c:val>
        </c:ser>
        <c:dLbls>
          <c:showVal val="1"/>
        </c:dLbls>
        <c:axId val="169564800"/>
        <c:axId val="169587456"/>
      </c:barChart>
      <c:catAx>
        <c:axId val="169564800"/>
        <c:scaling>
          <c:orientation val="minMax"/>
        </c:scaling>
        <c:axPos val="b"/>
        <c:title>
          <c:tx>
            <c:rich>
              <a:bodyPr/>
              <a:lstStyle/>
              <a:p>
                <a:pPr>
                  <a:defRPr sz="799" b="1" i="0" u="none" strike="noStrike" baseline="0">
                    <a:solidFill>
                      <a:srgbClr val="000000"/>
                    </a:solidFill>
                    <a:latin typeface="Calibri"/>
                    <a:ea typeface="Calibri"/>
                    <a:cs typeface="Calibri"/>
                  </a:defRPr>
                </a:pPr>
                <a:r>
                  <a:rPr lang="en-US"/>
                  <a:t>ICT Tools </a:t>
                </a:r>
              </a:p>
            </c:rich>
          </c:tx>
          <c:layout>
            <c:manualLayout>
              <c:xMode val="edge"/>
              <c:yMode val="edge"/>
              <c:x val="0.46086101663327589"/>
              <c:y val="0.87035113148169962"/>
            </c:manualLayout>
          </c:layout>
          <c:spPr>
            <a:noFill/>
            <a:ln w="24735">
              <a:noFill/>
            </a:ln>
          </c:spPr>
        </c:title>
        <c:numFmt formatCode="General" sourceLinked="1"/>
        <c:tickLblPos val="nextTo"/>
        <c:spPr>
          <a:ln w="3091">
            <a:solidFill>
              <a:srgbClr val="000000"/>
            </a:solidFill>
            <a:prstDash val="solid"/>
          </a:ln>
        </c:spPr>
        <c:txPr>
          <a:bodyPr rot="0" vert="horz"/>
          <a:lstStyle/>
          <a:p>
            <a:pPr>
              <a:defRPr b="0"/>
            </a:pPr>
            <a:endParaRPr lang="ar-SA"/>
          </a:p>
        </c:txPr>
        <c:crossAx val="169587456"/>
        <c:crosses val="autoZero"/>
        <c:auto val="1"/>
        <c:lblAlgn val="ctr"/>
        <c:lblOffset val="100"/>
        <c:tickLblSkip val="1"/>
        <c:tickMarkSkip val="1"/>
      </c:catAx>
      <c:valAx>
        <c:axId val="169587456"/>
        <c:scaling>
          <c:orientation val="minMax"/>
          <c:max val="100"/>
          <c:min val="0"/>
        </c:scaling>
        <c:axPos val="l"/>
        <c:title>
          <c:tx>
            <c:rich>
              <a:bodyPr/>
              <a:lstStyle/>
              <a:p>
                <a:pPr>
                  <a:defRPr sz="799" b="1" i="0" u="none" strike="noStrike" baseline="0">
                    <a:solidFill>
                      <a:srgbClr val="000000"/>
                    </a:solidFill>
                    <a:latin typeface="Calibri"/>
                    <a:ea typeface="Calibri"/>
                    <a:cs typeface="Calibri"/>
                  </a:defRPr>
                </a:pPr>
                <a:r>
                  <a:rPr lang="en-US"/>
                  <a:t>Percentage</a:t>
                </a:r>
              </a:p>
            </c:rich>
          </c:tx>
          <c:layout>
            <c:manualLayout>
              <c:xMode val="edge"/>
              <c:yMode val="edge"/>
              <c:x val="1.3955034549869521E-2"/>
              <c:y val="0.31632089035228628"/>
            </c:manualLayout>
          </c:layout>
          <c:spPr>
            <a:noFill/>
            <a:ln w="24735">
              <a:noFill/>
            </a:ln>
          </c:spPr>
        </c:title>
        <c:numFmt formatCode="General" sourceLinked="1"/>
        <c:tickLblPos val="nextTo"/>
        <c:spPr>
          <a:ln w="3091">
            <a:solidFill>
              <a:srgbClr val="000000"/>
            </a:solidFill>
            <a:prstDash val="solid"/>
          </a:ln>
        </c:spPr>
        <c:txPr>
          <a:bodyPr rot="0" vert="horz"/>
          <a:lstStyle/>
          <a:p>
            <a:pPr>
              <a:defRPr b="0"/>
            </a:pPr>
            <a:endParaRPr lang="ar-SA"/>
          </a:p>
        </c:txPr>
        <c:crossAx val="169564800"/>
        <c:crosses val="autoZero"/>
        <c:crossBetween val="between"/>
        <c:majorUnit val="20"/>
      </c:valAx>
      <c:spPr>
        <a:noFill/>
        <a:ln w="25384">
          <a:noFill/>
        </a:ln>
      </c:spPr>
    </c:plotArea>
    <c:plotVisOnly val="1"/>
    <c:dispBlanksAs val="gap"/>
  </c:chart>
  <c:spPr>
    <a:noFill/>
    <a:ln>
      <a:noFill/>
    </a:ln>
  </c:spPr>
  <c:txPr>
    <a:bodyPr/>
    <a:lstStyle/>
    <a:p>
      <a:pPr>
        <a:defRPr sz="799" b="1" i="0" u="none" strike="noStrike" baseline="0">
          <a:solidFill>
            <a:srgbClr val="000000"/>
          </a:solidFill>
          <a:latin typeface="Calibri"/>
          <a:ea typeface="Calibri"/>
          <a:cs typeface="+mn-cs"/>
        </a:defRPr>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7.0323488045007515E-2"/>
          <c:y val="0.17868762822779719"/>
          <c:w val="0.82432306270320244"/>
          <c:h val="0.54170546656649476"/>
        </c:manualLayout>
      </c:layout>
      <c:lineChart>
        <c:grouping val="standard"/>
        <c:ser>
          <c:idx val="2"/>
          <c:order val="0"/>
          <c:tx>
            <c:strRef>
              <c:f>Sheet1!$B$1</c:f>
              <c:strCache>
                <c:ptCount val="1"/>
                <c:pt idx="0">
                  <c:v>Physicians</c:v>
                </c:pt>
              </c:strCache>
            </c:strRef>
          </c:tx>
          <c:spPr>
            <a:ln w="22216"/>
          </c:spPr>
          <c:marker>
            <c:symbol val="triangle"/>
            <c:size val="3"/>
          </c:marker>
          <c:dLbls>
            <c:dLblPos val="t"/>
            <c:showVal val="1"/>
          </c:dLbls>
          <c:cat>
            <c:numRef>
              <c:f>Sheet1!$A$2:$A$16</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Sheet1!$B$2:$B$16</c:f>
              <c:numCache>
                <c:formatCode>0.00</c:formatCode>
                <c:ptCount val="15"/>
                <c:pt idx="0">
                  <c:v>1.4</c:v>
                </c:pt>
                <c:pt idx="1">
                  <c:v>1.46</c:v>
                </c:pt>
                <c:pt idx="2">
                  <c:v>1.5</c:v>
                </c:pt>
                <c:pt idx="3">
                  <c:v>1.54</c:v>
                </c:pt>
                <c:pt idx="4">
                  <c:v>1.56</c:v>
                </c:pt>
                <c:pt idx="5">
                  <c:v>1.62</c:v>
                </c:pt>
                <c:pt idx="6">
                  <c:v>1.6</c:v>
                </c:pt>
                <c:pt idx="7">
                  <c:v>1.7</c:v>
                </c:pt>
                <c:pt idx="8">
                  <c:v>1.9000000000000001</c:v>
                </c:pt>
                <c:pt idx="9">
                  <c:v>2</c:v>
                </c:pt>
                <c:pt idx="10">
                  <c:v>1.7</c:v>
                </c:pt>
                <c:pt idx="11">
                  <c:v>1.7</c:v>
                </c:pt>
                <c:pt idx="12">
                  <c:v>1.7</c:v>
                </c:pt>
                <c:pt idx="13">
                  <c:v>1.6</c:v>
                </c:pt>
                <c:pt idx="14">
                  <c:v>1.6500000000000001</c:v>
                </c:pt>
              </c:numCache>
            </c:numRef>
          </c:val>
        </c:ser>
        <c:ser>
          <c:idx val="3"/>
          <c:order val="1"/>
          <c:tx>
            <c:strRef>
              <c:f>Sheet1!$C$1</c:f>
              <c:strCache>
                <c:ptCount val="1"/>
                <c:pt idx="0">
                  <c:v>Beds</c:v>
                </c:pt>
              </c:strCache>
            </c:strRef>
          </c:tx>
          <c:dLbls>
            <c:dLbl>
              <c:idx val="8"/>
              <c:layout>
                <c:manualLayout>
                  <c:x val="-5.444629452551223E-2"/>
                  <c:y val="6.8251936712449612E-2"/>
                </c:manualLayout>
              </c:layout>
              <c:dLblPos val="r"/>
              <c:showVal val="1"/>
            </c:dLbl>
            <c:dLbl>
              <c:idx val="9"/>
              <c:layout>
                <c:manualLayout>
                  <c:x val="-5.4446294525512168E-2"/>
                  <c:y val="7.6130930260980806E-2"/>
                </c:manualLayout>
              </c:layout>
              <c:dLblPos val="r"/>
              <c:showVal val="1"/>
            </c:dLbl>
            <c:dLbl>
              <c:idx val="10"/>
              <c:layout>
                <c:manualLayout>
                  <c:x val="-5.444629452551223E-2"/>
                  <c:y val="7.6130930260980806E-2"/>
                </c:manualLayout>
              </c:layout>
              <c:dLblPos val="r"/>
              <c:showVal val="1"/>
            </c:dLbl>
            <c:dLbl>
              <c:idx val="11"/>
              <c:layout>
                <c:manualLayout>
                  <c:x val="-5.444629452551223E-2"/>
                  <c:y val="7.6130930260980806E-2"/>
                </c:manualLayout>
              </c:layout>
              <c:dLblPos val="r"/>
              <c:showVal val="1"/>
            </c:dLbl>
            <c:dLbl>
              <c:idx val="12"/>
              <c:layout>
                <c:manualLayout>
                  <c:x val="-5.444629452551223E-2"/>
                  <c:y val="6.8251936712449612E-2"/>
                </c:manualLayout>
              </c:layout>
              <c:dLblPos val="r"/>
              <c:showVal val="1"/>
            </c:dLbl>
            <c:dLbl>
              <c:idx val="13"/>
              <c:layout>
                <c:manualLayout>
                  <c:x val="-5.444629452551223E-2"/>
                  <c:y val="7.6130930260980806E-2"/>
                </c:manualLayout>
              </c:layout>
              <c:dLblPos val="r"/>
              <c:showVal val="1"/>
            </c:dLbl>
            <c:dLbl>
              <c:idx val="14"/>
              <c:layout>
                <c:manualLayout>
                  <c:x val="-5.444629452551223E-2"/>
                  <c:y val="7.6130930260980806E-2"/>
                </c:manualLayout>
              </c:layout>
              <c:dLblPos val="r"/>
              <c:showVal val="1"/>
            </c:dLbl>
            <c:dLblPos val="b"/>
            <c:showVal val="1"/>
          </c:dLbls>
          <c:cat>
            <c:numRef>
              <c:f>Sheet1!$A$2:$A$16</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Sheet1!$C$2:$C$16</c:f>
              <c:numCache>
                <c:formatCode>0.00</c:formatCode>
                <c:ptCount val="15"/>
                <c:pt idx="0">
                  <c:v>1.4</c:v>
                </c:pt>
                <c:pt idx="1">
                  <c:v>1.3800000000000001</c:v>
                </c:pt>
                <c:pt idx="2">
                  <c:v>1.47</c:v>
                </c:pt>
                <c:pt idx="3">
                  <c:v>1.41</c:v>
                </c:pt>
                <c:pt idx="4">
                  <c:v>1.4</c:v>
                </c:pt>
                <c:pt idx="5">
                  <c:v>1.33</c:v>
                </c:pt>
                <c:pt idx="6">
                  <c:v>1.37</c:v>
                </c:pt>
                <c:pt idx="7">
                  <c:v>1.35</c:v>
                </c:pt>
                <c:pt idx="8">
                  <c:v>1.3</c:v>
                </c:pt>
                <c:pt idx="9">
                  <c:v>1.3</c:v>
                </c:pt>
                <c:pt idx="10">
                  <c:v>1.3</c:v>
                </c:pt>
                <c:pt idx="11">
                  <c:v>1.3</c:v>
                </c:pt>
                <c:pt idx="12">
                  <c:v>1.3</c:v>
                </c:pt>
                <c:pt idx="13">
                  <c:v>1.3</c:v>
                </c:pt>
                <c:pt idx="14">
                  <c:v>1.31</c:v>
                </c:pt>
              </c:numCache>
            </c:numRef>
          </c:val>
        </c:ser>
        <c:marker val="1"/>
        <c:axId val="169264256"/>
        <c:axId val="169265792"/>
      </c:lineChart>
      <c:catAx>
        <c:axId val="169264256"/>
        <c:scaling>
          <c:orientation val="minMax"/>
        </c:scaling>
        <c:axPos val="b"/>
        <c:numFmt formatCode="General" sourceLinked="1"/>
        <c:tickLblPos val="nextTo"/>
        <c:txPr>
          <a:bodyPr rot="-5400000" vert="horz"/>
          <a:lstStyle/>
          <a:p>
            <a:pPr>
              <a:defRPr/>
            </a:pPr>
            <a:endParaRPr lang="ar-SA"/>
          </a:p>
        </c:txPr>
        <c:crossAx val="169265792"/>
        <c:crosses val="autoZero"/>
        <c:auto val="1"/>
        <c:lblAlgn val="ctr"/>
        <c:lblOffset val="1"/>
        <c:tickMarkSkip val="2000"/>
      </c:catAx>
      <c:valAx>
        <c:axId val="169265792"/>
        <c:scaling>
          <c:orientation val="minMax"/>
          <c:max val="2.5"/>
          <c:min val="1"/>
        </c:scaling>
        <c:axPos val="l"/>
        <c:numFmt formatCode="0.00" sourceLinked="1"/>
        <c:tickLblPos val="nextTo"/>
        <c:crossAx val="169264256"/>
        <c:crosses val="autoZero"/>
        <c:crossBetween val="between"/>
        <c:majorUnit val="0.5"/>
        <c:minorUnit val="0.1"/>
      </c:valAx>
    </c:plotArea>
    <c:legend>
      <c:legendPos val="t"/>
      <c:layout>
        <c:manualLayout>
          <c:xMode val="edge"/>
          <c:yMode val="edge"/>
          <c:x val="0.31324261024417732"/>
          <c:y val="4.7273961291187126E-2"/>
          <c:w val="0.59030698968985496"/>
          <c:h val="0.10441031316827989"/>
        </c:manualLayout>
      </c:layout>
    </c:legend>
    <c:plotVisOnly val="1"/>
    <c:dispBlanksAs val="gap"/>
  </c:chart>
  <c:txPr>
    <a:bodyPr/>
    <a:lstStyle/>
    <a:p>
      <a:pPr>
        <a:defRPr sz="600"/>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368790580633135"/>
          <c:y val="0.10886964787459991"/>
          <c:w val="0.9021147090513405"/>
          <c:h val="0.39107446992323613"/>
        </c:manualLayout>
      </c:layout>
      <c:barChart>
        <c:barDir val="col"/>
        <c:grouping val="clustered"/>
        <c:ser>
          <c:idx val="0"/>
          <c:order val="0"/>
          <c:tx>
            <c:strRef>
              <c:f>Sheet1!$B$1</c:f>
              <c:strCache>
                <c:ptCount val="1"/>
                <c:pt idx="0">
                  <c:v>متوسط كثافة السكن  Average Housing Density</c:v>
                </c:pt>
              </c:strCache>
            </c:strRef>
          </c:tx>
          <c:dLbls>
            <c:dLblPos val="outEnd"/>
            <c:showVal val="1"/>
          </c:dLbls>
          <c:cat>
            <c:strRef>
              <c:f>Sheet1!$A$2:$A$12</c:f>
              <c:strCache>
                <c:ptCount val="11"/>
                <c:pt idx="0">
                  <c:v>  Hebron</c:v>
                </c:pt>
                <c:pt idx="1">
                  <c:v>  Nablus</c:v>
                </c:pt>
                <c:pt idx="2">
                  <c:v> Ramallah &amp; Al Bireh</c:v>
                </c:pt>
                <c:pt idx="3">
                  <c:v>  Jenin</c:v>
                </c:pt>
                <c:pt idx="4">
                  <c:v>  Tulkarm</c:v>
                </c:pt>
                <c:pt idx="5">
                  <c:v>  Qalqiliya</c:v>
                </c:pt>
                <c:pt idx="6">
                  <c:v>  Salfit</c:v>
                </c:pt>
                <c:pt idx="7">
                  <c:v>   Bethlehem</c:v>
                </c:pt>
                <c:pt idx="8">
                  <c:v>  Jerusalem</c:v>
                </c:pt>
                <c:pt idx="9">
                  <c:v>   Jericho &amp; Al Aghwar</c:v>
                </c:pt>
                <c:pt idx="10">
                  <c:v>  Tubas</c:v>
                </c:pt>
              </c:strCache>
            </c:strRef>
          </c:cat>
          <c:val>
            <c:numRef>
              <c:f>Sheet1!$B$2:$B$12</c:f>
              <c:numCache>
                <c:formatCode>#,##0</c:formatCode>
                <c:ptCount val="11"/>
                <c:pt idx="0">
                  <c:v>5480</c:v>
                </c:pt>
                <c:pt idx="1">
                  <c:v>4006</c:v>
                </c:pt>
                <c:pt idx="2">
                  <c:v>3946</c:v>
                </c:pt>
                <c:pt idx="3">
                  <c:v>2377</c:v>
                </c:pt>
                <c:pt idx="4">
                  <c:v>2142</c:v>
                </c:pt>
                <c:pt idx="5">
                  <c:v>2107</c:v>
                </c:pt>
                <c:pt idx="6">
                  <c:v>1832</c:v>
                </c:pt>
                <c:pt idx="7">
                  <c:v>1639</c:v>
                </c:pt>
                <c:pt idx="8">
                  <c:v>1177</c:v>
                </c:pt>
                <c:pt idx="9">
                  <c:v>901</c:v>
                </c:pt>
                <c:pt idx="10">
                  <c:v>749</c:v>
                </c:pt>
              </c:numCache>
            </c:numRef>
          </c:val>
        </c:ser>
        <c:axId val="169809792"/>
        <c:axId val="169811328"/>
      </c:barChart>
      <c:catAx>
        <c:axId val="169809792"/>
        <c:scaling>
          <c:orientation val="minMax"/>
        </c:scaling>
        <c:axPos val="b"/>
        <c:numFmt formatCode="General" sourceLinked="1"/>
        <c:tickLblPos val="nextTo"/>
        <c:txPr>
          <a:bodyPr rot="-2220000" vert="horz"/>
          <a:lstStyle/>
          <a:p>
            <a:pPr>
              <a:defRPr/>
            </a:pPr>
            <a:endParaRPr lang="ar-SA"/>
          </a:p>
        </c:txPr>
        <c:crossAx val="169811328"/>
        <c:crosses val="autoZero"/>
        <c:auto val="1"/>
        <c:lblAlgn val="ctr"/>
        <c:lblOffset val="100"/>
      </c:catAx>
      <c:valAx>
        <c:axId val="169811328"/>
        <c:scaling>
          <c:orientation val="minMax"/>
        </c:scaling>
        <c:axPos val="l"/>
        <c:numFmt formatCode="#,##0" sourceLinked="0"/>
        <c:tickLblPos val="nextTo"/>
        <c:txPr>
          <a:bodyPr rot="0" vert="horz"/>
          <a:lstStyle/>
          <a:p>
            <a:pPr>
              <a:defRPr/>
            </a:pPr>
            <a:endParaRPr lang="ar-SA"/>
          </a:p>
        </c:txPr>
        <c:crossAx val="169809792"/>
        <c:crosses val="autoZero"/>
        <c:crossBetween val="between"/>
      </c:valAx>
    </c:plotArea>
    <c:plotVisOnly val="1"/>
    <c:dispBlanksAs val="gap"/>
  </c:chart>
  <c:spPr>
    <a:ln>
      <a:noFill/>
    </a:ln>
  </c:spPr>
  <c:txPr>
    <a:bodyPr/>
    <a:lstStyle/>
    <a:p>
      <a:pPr>
        <a:defRPr sz="600" b="0" i="0" u="none" strike="noStrike" baseline="0">
          <a:solidFill>
            <a:srgbClr val="000000"/>
          </a:solidFill>
          <a:latin typeface="Arial"/>
          <a:ea typeface="Arial"/>
          <a:cs typeface="Arial"/>
        </a:defRPr>
      </a:pPr>
      <a:endParaRPr lang="ar-SA"/>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696920040801421"/>
          <c:y val="0.14452728250386249"/>
          <c:w val="0.82955949283267993"/>
          <c:h val="0.49927451499193432"/>
        </c:manualLayout>
      </c:layout>
      <c:lineChart>
        <c:grouping val="standard"/>
        <c:ser>
          <c:idx val="0"/>
          <c:order val="0"/>
          <c:tx>
            <c:strRef>
              <c:f>Sheet1!$B$1</c:f>
              <c:strCache>
                <c:ptCount val="1"/>
                <c:pt idx="0">
                  <c:v>2007</c:v>
                </c:pt>
              </c:strCache>
            </c:strRef>
          </c:tx>
          <c:dLbls>
            <c:dLbl>
              <c:idx val="0"/>
              <c:layout>
                <c:manualLayout>
                  <c:x val="-5.5327117693662026E-2"/>
                  <c:y val="-9.0329996102296473E-2"/>
                </c:manualLayout>
              </c:layout>
              <c:showVal val="1"/>
            </c:dLbl>
            <c:dLbl>
              <c:idx val="1"/>
              <c:layout>
                <c:manualLayout>
                  <c:x val="-5.5327117693662026E-2"/>
                  <c:y val="-0.10839599532275548"/>
                </c:manualLayout>
              </c:layout>
              <c:showVal val="1"/>
            </c:dLbl>
            <c:dLbl>
              <c:idx val="2"/>
              <c:layout>
                <c:manualLayout>
                  <c:x val="-5.927905467178074E-2"/>
                  <c:y val="-0.10839599532275548"/>
                </c:manualLayout>
              </c:layout>
              <c:showVal val="1"/>
            </c:dLbl>
            <c:dLbl>
              <c:idx val="3"/>
              <c:layout>
                <c:manualLayout>
                  <c:x val="-5.5327117693662026E-2"/>
                  <c:y val="-9.9362995712525853E-2"/>
                </c:manualLayout>
              </c:layout>
              <c:showVal val="1"/>
            </c:dLbl>
            <c:dLbl>
              <c:idx val="4"/>
              <c:layout>
                <c:manualLayout>
                  <c:x val="-5.927905467178074E-2"/>
                  <c:y val="-9.9362995712525895E-2"/>
                </c:manualLayout>
              </c:layout>
              <c:showVal val="1"/>
            </c:dLbl>
            <c:dLbl>
              <c:idx val="5"/>
              <c:layout>
                <c:manualLayout>
                  <c:x val="-5.1375180715543312E-2"/>
                  <c:y val="-9.9362995712525853E-2"/>
                </c:manualLayout>
              </c:layout>
              <c:showVal val="1"/>
            </c:dLbl>
            <c:dLbl>
              <c:idx val="6"/>
              <c:layout>
                <c:manualLayout>
                  <c:x val="-5.5327117693662026E-2"/>
                  <c:y val="-9.0329996102296473E-2"/>
                </c:manualLayout>
              </c:layout>
              <c:showVal val="1"/>
            </c:dLbl>
            <c:dLbl>
              <c:idx val="7"/>
              <c:layout>
                <c:manualLayout>
                  <c:x val="-7.5086802584255541E-2"/>
                  <c:y val="-0.10839599532275548"/>
                </c:manualLayout>
              </c:layout>
              <c:showVal val="1"/>
            </c:dLbl>
            <c:dLbl>
              <c:idx val="8"/>
              <c:layout>
                <c:manualLayout>
                  <c:x val="-7.508680258425561E-2"/>
                  <c:y val="-8.1296996492066856E-2"/>
                </c:manualLayout>
              </c:layout>
              <c:showVal val="1"/>
            </c:dLbl>
            <c:dLbl>
              <c:idx val="9"/>
              <c:layout>
                <c:manualLayout>
                  <c:x val="-4.3471306759305876E-2"/>
                  <c:y val="-0.14452799376367398"/>
                </c:manualLayout>
              </c:layout>
              <c:showVal val="1"/>
            </c:dLbl>
            <c:dLbl>
              <c:idx val="10"/>
              <c:layout>
                <c:manualLayout>
                  <c:x val="-5.5327117693662026E-2"/>
                  <c:y val="-8.1296996492066856E-2"/>
                </c:manualLayout>
              </c:layout>
              <c:showVal val="1"/>
            </c:dLbl>
            <c:dLbl>
              <c:idx val="11"/>
              <c:layout>
                <c:manualLayout>
                  <c:x val="-3.9519369781187176E-2"/>
                  <c:y val="-7.2263996881837128E-2"/>
                </c:manualLayout>
              </c:layout>
              <c:showVal val="1"/>
            </c:dLbl>
            <c:showVal val="1"/>
          </c:dLbls>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Sheet1!$B$2:$B$13</c:f>
              <c:numCache>
                <c:formatCode>General</c:formatCode>
                <c:ptCount val="12"/>
                <c:pt idx="0">
                  <c:v>647</c:v>
                </c:pt>
                <c:pt idx="1">
                  <c:v>593</c:v>
                </c:pt>
                <c:pt idx="2">
                  <c:v>618</c:v>
                </c:pt>
                <c:pt idx="3">
                  <c:v>674</c:v>
                </c:pt>
                <c:pt idx="4">
                  <c:v>746</c:v>
                </c:pt>
                <c:pt idx="5">
                  <c:v>660</c:v>
                </c:pt>
                <c:pt idx="6">
                  <c:v>649</c:v>
                </c:pt>
                <c:pt idx="7">
                  <c:v>685</c:v>
                </c:pt>
                <c:pt idx="8" formatCode="#,##0">
                  <c:v>1179</c:v>
                </c:pt>
                <c:pt idx="9">
                  <c:v>558</c:v>
                </c:pt>
                <c:pt idx="10">
                  <c:v>574</c:v>
                </c:pt>
                <c:pt idx="11">
                  <c:v>594</c:v>
                </c:pt>
              </c:numCache>
            </c:numRef>
          </c:val>
          <c:smooth val="1"/>
        </c:ser>
        <c:dLbls>
          <c:showVal val="1"/>
        </c:dLbls>
        <c:marker val="1"/>
        <c:axId val="169876096"/>
        <c:axId val="169886080"/>
      </c:lineChart>
      <c:catAx>
        <c:axId val="169876096"/>
        <c:scaling>
          <c:orientation val="minMax"/>
        </c:scaling>
        <c:axPos val="b"/>
        <c:numFmt formatCode="General" sourceLinked="1"/>
        <c:tickLblPos val="nextTo"/>
        <c:txPr>
          <a:bodyPr rot="-2400000" vert="horz"/>
          <a:lstStyle/>
          <a:p>
            <a:pPr>
              <a:defRPr sz="599" b="0" i="0" u="none" strike="noStrike" baseline="0">
                <a:solidFill>
                  <a:srgbClr val="000000"/>
                </a:solidFill>
                <a:latin typeface="Arial"/>
                <a:ea typeface="Arial"/>
                <a:cs typeface="Arial"/>
              </a:defRPr>
            </a:pPr>
            <a:endParaRPr lang="ar-SA"/>
          </a:p>
        </c:txPr>
        <c:crossAx val="169886080"/>
        <c:crosses val="autoZero"/>
        <c:auto val="1"/>
        <c:lblAlgn val="ctr"/>
        <c:lblOffset val="100"/>
        <c:tickLblSkip val="1"/>
      </c:catAx>
      <c:valAx>
        <c:axId val="169886080"/>
        <c:scaling>
          <c:orientation val="minMax"/>
          <c:max val="1200"/>
          <c:min val="400"/>
        </c:scaling>
        <c:axPos val="l"/>
        <c:numFmt formatCode="General" sourceLinked="1"/>
        <c:tickLblPos val="nextTo"/>
        <c:txPr>
          <a:bodyPr rot="0" vert="horz"/>
          <a:lstStyle/>
          <a:p>
            <a:pPr>
              <a:defRPr sz="599" b="0" i="0" u="none" strike="noStrike" baseline="0">
                <a:solidFill>
                  <a:srgbClr val="000000"/>
                </a:solidFill>
                <a:latin typeface="Arial"/>
                <a:ea typeface="Arial"/>
                <a:cs typeface="Arial"/>
              </a:defRPr>
            </a:pPr>
            <a:endParaRPr lang="ar-SA"/>
          </a:p>
        </c:txPr>
        <c:crossAx val="169876096"/>
        <c:crosses val="autoZero"/>
        <c:crossBetween val="between"/>
        <c:majorUnit val="100"/>
        <c:minorUnit val="20"/>
      </c:valAx>
    </c:plotArea>
    <c:plotVisOnly val="1"/>
    <c:dispBlanksAs val="gap"/>
  </c:chart>
  <c:spPr>
    <a:ln>
      <a:noFill/>
    </a:ln>
  </c:spPr>
  <c:txPr>
    <a:bodyPr/>
    <a:lstStyle/>
    <a:p>
      <a:pPr>
        <a:defRPr sz="685" b="0" i="0" u="none" strike="noStrike" baseline="0">
          <a:solidFill>
            <a:srgbClr val="000000"/>
          </a:solidFill>
          <a:latin typeface="Arial"/>
          <a:ea typeface="Arial"/>
          <a:cs typeface="Arial"/>
        </a:defRPr>
      </a:pPr>
      <a:endParaRPr lang="ar-S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pieChart>
        <c:varyColors val="1"/>
        <c:ser>
          <c:idx val="0"/>
          <c:order val="0"/>
          <c:explosion val="25"/>
          <c:dLbls>
            <c:dLbl>
              <c:idx val="1"/>
              <c:layout>
                <c:manualLayout>
                  <c:x val="2.0141331585017849E-2"/>
                  <c:y val="4.8071988983493283E-2"/>
                </c:manualLayout>
              </c:layout>
              <c:showCatName val="1"/>
              <c:showPercent val="1"/>
            </c:dLbl>
            <c:dLbl>
              <c:idx val="2"/>
              <c:layout>
                <c:manualLayout>
                  <c:x val="2.9751470826717214E-2"/>
                  <c:y val="-2.8417375774766433E-2"/>
                </c:manualLayout>
              </c:layout>
              <c:showCatName val="1"/>
              <c:showPercent val="1"/>
            </c:dLbl>
            <c:dLbl>
              <c:idx val="3"/>
              <c:layout>
                <c:manualLayout>
                  <c:x val="5.6345542135811728E-2"/>
                  <c:y val="-0.20727492383653745"/>
                </c:manualLayout>
              </c:layout>
              <c:showCatName val="1"/>
              <c:showPercent val="1"/>
            </c:dLbl>
            <c:dLbl>
              <c:idx val="4"/>
              <c:layout>
                <c:manualLayout>
                  <c:x val="0.22273018216075041"/>
                  <c:y val="-0.10805179115453303"/>
                </c:manualLayout>
              </c:layout>
              <c:showCatName val="1"/>
              <c:showPercent val="1"/>
            </c:dLbl>
            <c:dLbl>
              <c:idx val="7"/>
              <c:layout>
                <c:manualLayout>
                  <c:x val="-4.4960580054932205E-2"/>
                  <c:y val="-2.6704930536262852E-2"/>
                </c:manualLayout>
              </c:layout>
              <c:showCatName val="1"/>
              <c:showPercent val="1"/>
            </c:dLbl>
            <c:dLbl>
              <c:idx val="8"/>
              <c:layout>
                <c:manualLayout>
                  <c:x val="-5.320923356888034E-2"/>
                  <c:y val="6.5358571413001512E-2"/>
                </c:manualLayout>
              </c:layout>
              <c:showCatName val="1"/>
              <c:showPercent val="1"/>
            </c:dLbl>
            <c:dLbl>
              <c:idx val="9"/>
              <c:layout>
                <c:manualLayout>
                  <c:x val="-7.1238655586636473E-2"/>
                  <c:y val="-6.0076084362312814E-3"/>
                </c:manualLayout>
              </c:layout>
              <c:showCatName val="1"/>
              <c:showPercent val="1"/>
            </c:dLbl>
            <c:dLbl>
              <c:idx val="10"/>
              <c:layout>
                <c:manualLayout>
                  <c:x val="-2.1302526818986069E-2"/>
                  <c:y val="1.3840476409199026E-2"/>
                </c:manualLayout>
              </c:layout>
              <c:showCatName val="1"/>
              <c:showPercent val="1"/>
            </c:dLbl>
            <c:numFmt formatCode="0.0%" sourceLinked="0"/>
            <c:txPr>
              <a:bodyPr/>
              <a:lstStyle/>
              <a:p>
                <a:pPr>
                  <a:defRPr sz="600">
                    <a:cs typeface="+mn-cs"/>
                  </a:defRPr>
                </a:pPr>
                <a:endParaRPr lang="ar-SA"/>
              </a:p>
            </c:txPr>
            <c:showCatName val="1"/>
            <c:showPercent val="1"/>
            <c:showLeaderLines val="1"/>
          </c:dLbls>
          <c:cat>
            <c:strRef>
              <c:f>Sheet1!$B$3:$B$13</c:f>
              <c:strCache>
                <c:ptCount val="11"/>
                <c:pt idx="0">
                  <c:v>Agriculture, forestry and fishing</c:v>
                </c:pt>
                <c:pt idx="1">
                  <c:v>Mining, manufacturing, electricity and water</c:v>
                </c:pt>
                <c:pt idx="2">
                  <c:v>Construction</c:v>
                </c:pt>
                <c:pt idx="3">
                  <c:v>Wholesale and retail trade, repair of motor vehicles and motorcycles</c:v>
                </c:pt>
                <c:pt idx="4">
                  <c:v>Transportation and storage</c:v>
                </c:pt>
                <c:pt idx="5">
                  <c:v>Financial and insurance activities</c:v>
                </c:pt>
                <c:pt idx="6">
                  <c:v>Information and communication</c:v>
                </c:pt>
                <c:pt idx="7">
                  <c:v>Services</c:v>
                </c:pt>
                <c:pt idx="8">
                  <c:v>Public administration and defense</c:v>
                </c:pt>
                <c:pt idx="9">
                  <c:v>Households with employed persons</c:v>
                </c:pt>
                <c:pt idx="10">
                  <c:v>Others**</c:v>
                </c:pt>
              </c:strCache>
            </c:strRef>
          </c:cat>
          <c:val>
            <c:numRef>
              <c:f>Sheet1!$C$3:$C$13</c:f>
              <c:numCache>
                <c:formatCode>#,##0.0</c:formatCode>
                <c:ptCount val="11"/>
                <c:pt idx="0">
                  <c:v>286.40000000000003</c:v>
                </c:pt>
                <c:pt idx="1">
                  <c:v>1105.3999999999999</c:v>
                </c:pt>
                <c:pt idx="2">
                  <c:v>547.30000000000007</c:v>
                </c:pt>
                <c:pt idx="3">
                  <c:v>1319.9</c:v>
                </c:pt>
                <c:pt idx="4">
                  <c:v>129.69999999999999</c:v>
                </c:pt>
                <c:pt idx="5">
                  <c:v>270.3</c:v>
                </c:pt>
                <c:pt idx="6">
                  <c:v>436.90000000000003</c:v>
                </c:pt>
                <c:pt idx="7">
                  <c:v>1549.6</c:v>
                </c:pt>
                <c:pt idx="8">
                  <c:v>971.4</c:v>
                </c:pt>
                <c:pt idx="9">
                  <c:v>4</c:v>
                </c:pt>
                <c:pt idx="10">
                  <c:v>842.50000000000011</c:v>
                </c:pt>
              </c:numCache>
            </c:numRef>
          </c:val>
        </c:ser>
        <c:dLbls>
          <c:showPercent val="1"/>
        </c:dLbls>
        <c:firstSliceAng val="360"/>
      </c:pieChart>
    </c:plotArea>
    <c:plotVisOnly val="1"/>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4748381834074151"/>
          <c:y val="0.13417037340532714"/>
          <c:w val="0.81747952213534925"/>
          <c:h val="0.7196936117376127"/>
        </c:manualLayout>
      </c:layout>
      <c:lineChart>
        <c:grouping val="standard"/>
        <c:ser>
          <c:idx val="0"/>
          <c:order val="0"/>
          <c:tx>
            <c:strRef>
              <c:f>Sheet1!$A$2</c:f>
              <c:strCache>
                <c:ptCount val="1"/>
                <c:pt idx="0">
                  <c:v>imports </c:v>
                </c:pt>
              </c:strCache>
            </c:strRef>
          </c:tx>
          <c:spPr>
            <a:ln w="23405">
              <a:solidFill>
                <a:srgbClr val="99CCFF"/>
              </a:solidFill>
              <a:prstDash val="solid"/>
            </a:ln>
          </c:spPr>
          <c:marker>
            <c:symbol val="diamond"/>
            <c:size val="5"/>
            <c:spPr>
              <a:solidFill>
                <a:srgbClr val="000080"/>
              </a:solidFill>
              <a:ln>
                <a:solidFill>
                  <a:srgbClr val="000080"/>
                </a:solidFill>
                <a:prstDash val="solid"/>
              </a:ln>
            </c:spPr>
          </c:marker>
          <c:cat>
            <c:numRef>
              <c:f>Sheet1!$B$1:$U$1</c:f>
              <c:numCache>
                <c:formatCode>General</c:formatCode>
                <c:ptCount val="20"/>
                <c:pt idx="0">
                  <c:v>1995</c:v>
                </c:pt>
                <c:pt idx="1">
                  <c:v>1996</c:v>
                </c:pt>
                <c:pt idx="2">
                  <c:v>1997</c:v>
                </c:pt>
                <c:pt idx="3">
                  <c:v>1998</c:v>
                </c:pt>
                <c:pt idx="4">
                  <c:v>1999</c:v>
                </c:pt>
                <c:pt idx="5" formatCode="00">
                  <c:v>2000</c:v>
                </c:pt>
                <c:pt idx="6" formatCode="00">
                  <c:v>2001</c:v>
                </c:pt>
                <c:pt idx="7" formatCode="00">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numCache>
            </c:numRef>
          </c:cat>
          <c:val>
            <c:numRef>
              <c:f>Sheet1!$B$2:$U$2</c:f>
              <c:numCache>
                <c:formatCode>General</c:formatCode>
                <c:ptCount val="20"/>
                <c:pt idx="0">
                  <c:v>1658.2</c:v>
                </c:pt>
                <c:pt idx="1">
                  <c:v>2016.1</c:v>
                </c:pt>
                <c:pt idx="2">
                  <c:v>2238.6</c:v>
                </c:pt>
                <c:pt idx="3">
                  <c:v>2375.1</c:v>
                </c:pt>
                <c:pt idx="4">
                  <c:v>3007.2</c:v>
                </c:pt>
                <c:pt idx="5">
                  <c:v>2382.8000000000002</c:v>
                </c:pt>
                <c:pt idx="6">
                  <c:v>2033.6</c:v>
                </c:pt>
                <c:pt idx="7">
                  <c:v>1515.6</c:v>
                </c:pt>
                <c:pt idx="8">
                  <c:v>1800.2</c:v>
                </c:pt>
                <c:pt idx="9">
                  <c:v>2373.1999999999998</c:v>
                </c:pt>
                <c:pt idx="10">
                  <c:v>2666.8</c:v>
                </c:pt>
                <c:pt idx="11">
                  <c:v>2758.7</c:v>
                </c:pt>
                <c:pt idx="12">
                  <c:v>3284</c:v>
                </c:pt>
                <c:pt idx="13">
                  <c:v>3466.2</c:v>
                </c:pt>
                <c:pt idx="14">
                  <c:v>3600.7</c:v>
                </c:pt>
                <c:pt idx="15">
                  <c:v>3958.5</c:v>
                </c:pt>
                <c:pt idx="16">
                  <c:v>4737.4000000000005</c:v>
                </c:pt>
                <c:pt idx="17">
                  <c:v>4697.4000000000005</c:v>
                </c:pt>
                <c:pt idx="18">
                  <c:v>5163.9000000000005</c:v>
                </c:pt>
                <c:pt idx="19">
                  <c:v>5683.2</c:v>
                </c:pt>
              </c:numCache>
            </c:numRef>
          </c:val>
        </c:ser>
        <c:ser>
          <c:idx val="1"/>
          <c:order val="1"/>
          <c:tx>
            <c:strRef>
              <c:f>Sheet1!$A$3</c:f>
              <c:strCache>
                <c:ptCount val="1"/>
                <c:pt idx="0">
                  <c:v>exports </c:v>
                </c:pt>
              </c:strCache>
            </c:strRef>
          </c:tx>
          <c:spPr>
            <a:ln w="11703">
              <a:solidFill>
                <a:srgbClr val="FF00FF"/>
              </a:solidFill>
              <a:prstDash val="solid"/>
            </a:ln>
          </c:spPr>
          <c:marker>
            <c:symbol val="square"/>
            <c:size val="3"/>
            <c:spPr>
              <a:solidFill>
                <a:srgbClr val="FF00FF"/>
              </a:solidFill>
              <a:ln>
                <a:solidFill>
                  <a:srgbClr val="FF00FF"/>
                </a:solidFill>
                <a:prstDash val="solid"/>
              </a:ln>
            </c:spPr>
          </c:marker>
          <c:cat>
            <c:numRef>
              <c:f>Sheet1!$B$1:$U$1</c:f>
              <c:numCache>
                <c:formatCode>General</c:formatCode>
                <c:ptCount val="20"/>
                <c:pt idx="0">
                  <c:v>1995</c:v>
                </c:pt>
                <c:pt idx="1">
                  <c:v>1996</c:v>
                </c:pt>
                <c:pt idx="2">
                  <c:v>1997</c:v>
                </c:pt>
                <c:pt idx="3">
                  <c:v>1998</c:v>
                </c:pt>
                <c:pt idx="4">
                  <c:v>1999</c:v>
                </c:pt>
                <c:pt idx="5" formatCode="00">
                  <c:v>2000</c:v>
                </c:pt>
                <c:pt idx="6" formatCode="00">
                  <c:v>2001</c:v>
                </c:pt>
                <c:pt idx="7" formatCode="00">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numCache>
            </c:numRef>
          </c:cat>
          <c:val>
            <c:numRef>
              <c:f>Sheet1!$B$3:$U$3</c:f>
              <c:numCache>
                <c:formatCode>General</c:formatCode>
                <c:ptCount val="20"/>
                <c:pt idx="0">
                  <c:v>394.2</c:v>
                </c:pt>
                <c:pt idx="1">
                  <c:v>339.5</c:v>
                </c:pt>
                <c:pt idx="2">
                  <c:v>382.4</c:v>
                </c:pt>
                <c:pt idx="3">
                  <c:v>394.8</c:v>
                </c:pt>
                <c:pt idx="4">
                  <c:v>372.1</c:v>
                </c:pt>
                <c:pt idx="5">
                  <c:v>400.9</c:v>
                </c:pt>
                <c:pt idx="6">
                  <c:v>290.3</c:v>
                </c:pt>
                <c:pt idx="7">
                  <c:v>240.9</c:v>
                </c:pt>
                <c:pt idx="8">
                  <c:v>279.60000000000002</c:v>
                </c:pt>
                <c:pt idx="9">
                  <c:v>312.7</c:v>
                </c:pt>
                <c:pt idx="10">
                  <c:v>335.4</c:v>
                </c:pt>
                <c:pt idx="11">
                  <c:v>366.7</c:v>
                </c:pt>
                <c:pt idx="12">
                  <c:v>512.9</c:v>
                </c:pt>
                <c:pt idx="13">
                  <c:v>558.4</c:v>
                </c:pt>
                <c:pt idx="14">
                  <c:v>518.29999999999995</c:v>
                </c:pt>
                <c:pt idx="15">
                  <c:v>575.5</c:v>
                </c:pt>
                <c:pt idx="16">
                  <c:v>745.7</c:v>
                </c:pt>
                <c:pt idx="17">
                  <c:v>782.4</c:v>
                </c:pt>
                <c:pt idx="18">
                  <c:v>900.6</c:v>
                </c:pt>
                <c:pt idx="19">
                  <c:v>943.7</c:v>
                </c:pt>
              </c:numCache>
            </c:numRef>
          </c:val>
        </c:ser>
        <c:ser>
          <c:idx val="2"/>
          <c:order val="2"/>
          <c:tx>
            <c:strRef>
              <c:f>Sheet1!$A$4</c:f>
              <c:strCache>
                <c:ptCount val="1"/>
                <c:pt idx="0">
                  <c:v>Net Trade Balance in goods</c:v>
                </c:pt>
              </c:strCache>
            </c:strRef>
          </c:tx>
          <c:spPr>
            <a:ln w="11703">
              <a:solidFill>
                <a:srgbClr val="808000"/>
              </a:solidFill>
              <a:prstDash val="solid"/>
            </a:ln>
          </c:spPr>
          <c:marker>
            <c:symbol val="triangle"/>
            <c:size val="3"/>
            <c:spPr>
              <a:solidFill>
                <a:srgbClr val="FF9900"/>
              </a:solidFill>
              <a:ln>
                <a:solidFill>
                  <a:srgbClr val="FFFF00"/>
                </a:solidFill>
                <a:prstDash val="solid"/>
              </a:ln>
            </c:spPr>
          </c:marker>
          <c:cat>
            <c:numRef>
              <c:f>Sheet1!$B$1:$U$1</c:f>
              <c:numCache>
                <c:formatCode>General</c:formatCode>
                <c:ptCount val="20"/>
                <c:pt idx="0">
                  <c:v>1995</c:v>
                </c:pt>
                <c:pt idx="1">
                  <c:v>1996</c:v>
                </c:pt>
                <c:pt idx="2">
                  <c:v>1997</c:v>
                </c:pt>
                <c:pt idx="3">
                  <c:v>1998</c:v>
                </c:pt>
                <c:pt idx="4">
                  <c:v>1999</c:v>
                </c:pt>
                <c:pt idx="5" formatCode="00">
                  <c:v>2000</c:v>
                </c:pt>
                <c:pt idx="6" formatCode="00">
                  <c:v>2001</c:v>
                </c:pt>
                <c:pt idx="7" formatCode="00">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numCache>
            </c:numRef>
          </c:cat>
          <c:val>
            <c:numRef>
              <c:f>Sheet1!$B$4:$U$4</c:f>
              <c:numCache>
                <c:formatCode>General</c:formatCode>
                <c:ptCount val="20"/>
                <c:pt idx="0">
                  <c:v>-1264</c:v>
                </c:pt>
                <c:pt idx="1">
                  <c:v>-1676.6</c:v>
                </c:pt>
                <c:pt idx="2">
                  <c:v>-1856.1</c:v>
                </c:pt>
                <c:pt idx="3">
                  <c:v>-1980.3</c:v>
                </c:pt>
                <c:pt idx="4">
                  <c:v>-2635.1</c:v>
                </c:pt>
                <c:pt idx="5">
                  <c:v>-1982</c:v>
                </c:pt>
                <c:pt idx="6">
                  <c:v>-1743.3</c:v>
                </c:pt>
                <c:pt idx="7">
                  <c:v>-1274.7</c:v>
                </c:pt>
                <c:pt idx="8">
                  <c:v>-1520.5</c:v>
                </c:pt>
                <c:pt idx="9">
                  <c:v>-2060.6</c:v>
                </c:pt>
                <c:pt idx="10">
                  <c:v>-2331.3000000000002</c:v>
                </c:pt>
                <c:pt idx="11">
                  <c:v>-2392</c:v>
                </c:pt>
                <c:pt idx="12">
                  <c:v>-2771.1</c:v>
                </c:pt>
                <c:pt idx="13">
                  <c:v>-2907.7</c:v>
                </c:pt>
                <c:pt idx="14">
                  <c:v>-3082.4</c:v>
                </c:pt>
                <c:pt idx="15">
                  <c:v>-3383</c:v>
                </c:pt>
                <c:pt idx="16">
                  <c:v>-3628</c:v>
                </c:pt>
                <c:pt idx="17">
                  <c:v>-3915</c:v>
                </c:pt>
                <c:pt idx="18">
                  <c:v>-4263.2999999999993</c:v>
                </c:pt>
                <c:pt idx="19">
                  <c:v>-4739.5</c:v>
                </c:pt>
              </c:numCache>
            </c:numRef>
          </c:val>
        </c:ser>
        <c:marker val="1"/>
        <c:axId val="163878784"/>
        <c:axId val="163897728"/>
      </c:lineChart>
      <c:catAx>
        <c:axId val="163878784"/>
        <c:scaling>
          <c:orientation val="minMax"/>
        </c:scaling>
        <c:axPos val="b"/>
        <c:majorGridlines>
          <c:spPr>
            <a:ln w="11703">
              <a:solidFill>
                <a:schemeClr val="bg1">
                  <a:lumMod val="95000"/>
                </a:schemeClr>
              </a:solidFill>
              <a:prstDash val="solid"/>
            </a:ln>
          </c:spPr>
        </c:majorGridlines>
        <c:title>
          <c:tx>
            <c:rich>
              <a:bodyPr/>
              <a:lstStyle/>
              <a:p>
                <a:pPr algn="l">
                  <a:defRPr sz="554" b="1" i="0" u="none" strike="noStrike" baseline="0">
                    <a:solidFill>
                      <a:srgbClr val="000000"/>
                    </a:solidFill>
                    <a:latin typeface="Arial"/>
                    <a:ea typeface="Arial"/>
                    <a:cs typeface="Arial"/>
                  </a:defRPr>
                </a:pPr>
                <a:r>
                  <a:rPr lang="en-US"/>
                  <a:t>Year</a:t>
                </a:r>
              </a:p>
            </c:rich>
          </c:tx>
          <c:layout>
            <c:manualLayout>
              <c:xMode val="edge"/>
              <c:yMode val="edge"/>
              <c:x val="0.50031529929726049"/>
              <c:y val="0.69117118517294907"/>
            </c:manualLayout>
          </c:layout>
          <c:spPr>
            <a:noFill/>
            <a:ln w="23405">
              <a:noFill/>
            </a:ln>
          </c:spPr>
        </c:title>
        <c:numFmt formatCode="General" sourceLinked="1"/>
        <c:majorTickMark val="in"/>
        <c:tickLblPos val="low"/>
        <c:spPr>
          <a:ln w="2926">
            <a:solidFill>
              <a:srgbClr val="000000"/>
            </a:solidFill>
            <a:prstDash val="solid"/>
          </a:ln>
        </c:spPr>
        <c:txPr>
          <a:bodyPr rot="5400000" vert="horz"/>
          <a:lstStyle/>
          <a:p>
            <a:pPr>
              <a:defRPr sz="646" b="0" i="0" u="none" strike="noStrike" baseline="0">
                <a:solidFill>
                  <a:srgbClr val="000000"/>
                </a:solidFill>
                <a:latin typeface="Arial"/>
                <a:ea typeface="Arial"/>
                <a:cs typeface="Arial"/>
              </a:defRPr>
            </a:pPr>
            <a:endParaRPr lang="ar-SA"/>
          </a:p>
        </c:txPr>
        <c:crossAx val="163897728"/>
        <c:crosses val="autoZero"/>
        <c:auto val="1"/>
        <c:lblAlgn val="ctr"/>
        <c:lblOffset val="100"/>
        <c:tickMarkSkip val="1"/>
      </c:catAx>
      <c:valAx>
        <c:axId val="163897728"/>
        <c:scaling>
          <c:orientation val="minMax"/>
        </c:scaling>
        <c:axPos val="l"/>
        <c:majorGridlines>
          <c:spPr>
            <a:ln w="11703">
              <a:solidFill>
                <a:schemeClr val="bg1">
                  <a:lumMod val="95000"/>
                </a:schemeClr>
              </a:solidFill>
              <a:prstDash val="solid"/>
            </a:ln>
          </c:spPr>
        </c:majorGridlines>
        <c:title>
          <c:tx>
            <c:rich>
              <a:bodyPr/>
              <a:lstStyle/>
              <a:p>
                <a:pPr>
                  <a:defRPr sz="554" b="1" i="0" u="none" strike="noStrike" baseline="0">
                    <a:solidFill>
                      <a:srgbClr val="000000"/>
                    </a:solidFill>
                    <a:latin typeface="Arial"/>
                    <a:ea typeface="Arial"/>
                    <a:cs typeface="Arial"/>
                  </a:defRPr>
                </a:pPr>
                <a:r>
                  <a:rPr lang="en-US"/>
                  <a:t>Value in Million USD</a:t>
                </a:r>
              </a:p>
            </c:rich>
          </c:tx>
          <c:layout>
            <c:manualLayout>
              <c:xMode val="edge"/>
              <c:yMode val="edge"/>
              <c:x val="3.6339006011345632E-4"/>
              <c:y val="0.17414874555927809"/>
            </c:manualLayout>
          </c:layout>
          <c:spPr>
            <a:noFill/>
            <a:ln w="23405">
              <a:noFill/>
            </a:ln>
          </c:spPr>
        </c:title>
        <c:numFmt formatCode="General" sourceLinked="1"/>
        <c:tickLblPos val="nextTo"/>
        <c:spPr>
          <a:ln w="2926">
            <a:solidFill>
              <a:srgbClr val="000000"/>
            </a:solidFill>
            <a:prstDash val="solid"/>
          </a:ln>
        </c:spPr>
        <c:txPr>
          <a:bodyPr rot="0" vert="horz"/>
          <a:lstStyle/>
          <a:p>
            <a:pPr>
              <a:defRPr sz="646" b="0" i="0" u="none" strike="noStrike" baseline="0">
                <a:solidFill>
                  <a:srgbClr val="000000"/>
                </a:solidFill>
                <a:latin typeface="Arial"/>
                <a:ea typeface="Arial"/>
                <a:cs typeface="Arial"/>
              </a:defRPr>
            </a:pPr>
            <a:endParaRPr lang="ar-SA"/>
          </a:p>
        </c:txPr>
        <c:crossAx val="163878784"/>
        <c:crosses val="autoZero"/>
        <c:crossBetween val="between"/>
      </c:valAx>
    </c:plotArea>
    <c:legend>
      <c:legendPos val="l"/>
      <c:layout>
        <c:manualLayout>
          <c:xMode val="edge"/>
          <c:yMode val="edge"/>
          <c:x val="0.14666937600541871"/>
          <c:y val="5.7046123468651564E-4"/>
          <c:w val="0.8288652950639237"/>
          <c:h val="0.12249462874541871"/>
        </c:manualLayout>
      </c:layout>
      <c:txPr>
        <a:bodyPr/>
        <a:lstStyle/>
        <a:p>
          <a:pPr>
            <a:defRPr sz="508"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a:noFill/>
    </a:ln>
  </c:spPr>
  <c:txPr>
    <a:bodyPr/>
    <a:lstStyle/>
    <a:p>
      <a:pPr>
        <a:defRPr sz="646" b="0" i="0" u="none" strike="noStrike" baseline="0">
          <a:solidFill>
            <a:srgbClr val="000000"/>
          </a:solidFill>
          <a:latin typeface="Arial"/>
          <a:ea typeface="Arial"/>
          <a:cs typeface="Arial"/>
        </a:defRPr>
      </a:pPr>
      <a:endParaRPr lang="ar-SA"/>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353803701163839"/>
          <c:y val="8.3707001932651265E-2"/>
          <c:w val="0.87567958598814999"/>
          <c:h val="0.67529863487193975"/>
        </c:manualLayout>
      </c:layout>
      <c:lineChart>
        <c:grouping val="standard"/>
        <c:ser>
          <c:idx val="0"/>
          <c:order val="0"/>
          <c:tx>
            <c:strRef>
              <c:f>Sheet1!$A$2</c:f>
              <c:strCache>
                <c:ptCount val="1"/>
                <c:pt idx="0">
                  <c:v>Total of Export Services</c:v>
                </c:pt>
              </c:strCache>
            </c:strRef>
          </c:tx>
          <c:spPr>
            <a:ln w="22632">
              <a:solidFill>
                <a:srgbClr val="99CCFF"/>
              </a:solidFill>
              <a:prstDash val="solid"/>
            </a:ln>
          </c:spPr>
          <c:marker>
            <c:symbol val="diamond"/>
            <c:size val="5"/>
            <c:spPr>
              <a:solidFill>
                <a:srgbClr val="000080"/>
              </a:solidFill>
              <a:ln>
                <a:solidFill>
                  <a:srgbClr val="000080"/>
                </a:solidFill>
                <a:prstDash val="solid"/>
              </a:ln>
            </c:spPr>
          </c:marker>
          <c:cat>
            <c:numRef>
              <c:f>Sheet1!$B$1:$G$1</c:f>
              <c:numCache>
                <c:formatCode>General</c:formatCode>
                <c:ptCount val="6"/>
                <c:pt idx="0">
                  <c:v>2009</c:v>
                </c:pt>
                <c:pt idx="1">
                  <c:v>2010</c:v>
                </c:pt>
                <c:pt idx="2">
                  <c:v>2011</c:v>
                </c:pt>
                <c:pt idx="3">
                  <c:v>2012</c:v>
                </c:pt>
                <c:pt idx="4">
                  <c:v>2013</c:v>
                </c:pt>
                <c:pt idx="5">
                  <c:v>2014</c:v>
                </c:pt>
              </c:numCache>
            </c:numRef>
          </c:cat>
          <c:val>
            <c:numRef>
              <c:f>Sheet1!$B$2:$G$2</c:f>
              <c:numCache>
                <c:formatCode>General</c:formatCode>
                <c:ptCount val="6"/>
                <c:pt idx="0">
                  <c:v>122.95</c:v>
                </c:pt>
                <c:pt idx="1">
                  <c:v>119.39</c:v>
                </c:pt>
                <c:pt idx="2">
                  <c:v>158.99</c:v>
                </c:pt>
                <c:pt idx="3">
                  <c:v>157.76</c:v>
                </c:pt>
                <c:pt idx="4">
                  <c:v>185.78</c:v>
                </c:pt>
                <c:pt idx="5">
                  <c:v>190.8</c:v>
                </c:pt>
              </c:numCache>
            </c:numRef>
          </c:val>
        </c:ser>
        <c:ser>
          <c:idx val="1"/>
          <c:order val="1"/>
          <c:tx>
            <c:strRef>
              <c:f>Sheet1!$A$3</c:f>
              <c:strCache>
                <c:ptCount val="1"/>
                <c:pt idx="0">
                  <c:v>Total of Import Services</c:v>
                </c:pt>
              </c:strCache>
            </c:strRef>
          </c:tx>
          <c:spPr>
            <a:ln w="11316">
              <a:solidFill>
                <a:srgbClr val="FF00FF"/>
              </a:solidFill>
              <a:prstDash val="solid"/>
            </a:ln>
          </c:spPr>
          <c:marker>
            <c:symbol val="square"/>
            <c:size val="3"/>
            <c:spPr>
              <a:solidFill>
                <a:srgbClr val="FF00FF"/>
              </a:solidFill>
              <a:ln>
                <a:solidFill>
                  <a:srgbClr val="FF00FF"/>
                </a:solidFill>
                <a:prstDash val="solid"/>
              </a:ln>
            </c:spPr>
          </c:marker>
          <c:cat>
            <c:numRef>
              <c:f>Sheet1!$B$1:$G$1</c:f>
              <c:numCache>
                <c:formatCode>General</c:formatCode>
                <c:ptCount val="6"/>
                <c:pt idx="0">
                  <c:v>2009</c:v>
                </c:pt>
                <c:pt idx="1">
                  <c:v>2010</c:v>
                </c:pt>
                <c:pt idx="2">
                  <c:v>2011</c:v>
                </c:pt>
                <c:pt idx="3">
                  <c:v>2012</c:v>
                </c:pt>
                <c:pt idx="4">
                  <c:v>2013</c:v>
                </c:pt>
                <c:pt idx="5">
                  <c:v>2014</c:v>
                </c:pt>
              </c:numCache>
            </c:numRef>
          </c:cat>
          <c:val>
            <c:numRef>
              <c:f>Sheet1!$B$3:$G$3</c:f>
              <c:numCache>
                <c:formatCode>General</c:formatCode>
                <c:ptCount val="6"/>
                <c:pt idx="0">
                  <c:v>131.15</c:v>
                </c:pt>
                <c:pt idx="1">
                  <c:v>130.84</c:v>
                </c:pt>
                <c:pt idx="2">
                  <c:v>126.58</c:v>
                </c:pt>
                <c:pt idx="3">
                  <c:v>118.95</c:v>
                </c:pt>
                <c:pt idx="4">
                  <c:v>136.33000000000001</c:v>
                </c:pt>
                <c:pt idx="5">
                  <c:v>150.1</c:v>
                </c:pt>
              </c:numCache>
            </c:numRef>
          </c:val>
        </c:ser>
        <c:ser>
          <c:idx val="2"/>
          <c:order val="2"/>
          <c:tx>
            <c:strRef>
              <c:f>Sheet1!$A$4</c:f>
              <c:strCache>
                <c:ptCount val="1"/>
                <c:pt idx="0">
                  <c:v>Net Trade Balance in Services</c:v>
                </c:pt>
              </c:strCache>
            </c:strRef>
          </c:tx>
          <c:spPr>
            <a:ln w="11316">
              <a:solidFill>
                <a:srgbClr val="808000"/>
              </a:solidFill>
              <a:prstDash val="solid"/>
            </a:ln>
          </c:spPr>
          <c:marker>
            <c:symbol val="triangle"/>
            <c:size val="3"/>
            <c:spPr>
              <a:solidFill>
                <a:srgbClr val="FF9900"/>
              </a:solidFill>
              <a:ln>
                <a:solidFill>
                  <a:srgbClr val="FFFF00"/>
                </a:solidFill>
                <a:prstDash val="solid"/>
              </a:ln>
            </c:spPr>
          </c:marker>
          <c:cat>
            <c:numRef>
              <c:f>Sheet1!$B$1:$G$1</c:f>
              <c:numCache>
                <c:formatCode>General</c:formatCode>
                <c:ptCount val="6"/>
                <c:pt idx="0">
                  <c:v>2009</c:v>
                </c:pt>
                <c:pt idx="1">
                  <c:v>2010</c:v>
                </c:pt>
                <c:pt idx="2">
                  <c:v>2011</c:v>
                </c:pt>
                <c:pt idx="3">
                  <c:v>2012</c:v>
                </c:pt>
                <c:pt idx="4">
                  <c:v>2013</c:v>
                </c:pt>
                <c:pt idx="5">
                  <c:v>2014</c:v>
                </c:pt>
              </c:numCache>
            </c:numRef>
          </c:cat>
          <c:val>
            <c:numRef>
              <c:f>Sheet1!$B$4:$G$4</c:f>
              <c:numCache>
                <c:formatCode>General</c:formatCode>
                <c:ptCount val="6"/>
                <c:pt idx="0">
                  <c:v>-8.2000000000000011</c:v>
                </c:pt>
                <c:pt idx="1">
                  <c:v>-11.450000000000006</c:v>
                </c:pt>
                <c:pt idx="2">
                  <c:v>32.410000000000004</c:v>
                </c:pt>
                <c:pt idx="3">
                  <c:v>38.81</c:v>
                </c:pt>
                <c:pt idx="4">
                  <c:v>49.449999999999989</c:v>
                </c:pt>
                <c:pt idx="5">
                  <c:v>40.5</c:v>
                </c:pt>
              </c:numCache>
            </c:numRef>
          </c:val>
        </c:ser>
        <c:marker val="1"/>
        <c:axId val="139719808"/>
        <c:axId val="139722112"/>
      </c:lineChart>
      <c:catAx>
        <c:axId val="139719808"/>
        <c:scaling>
          <c:orientation val="minMax"/>
        </c:scaling>
        <c:axPos val="b"/>
        <c:title>
          <c:tx>
            <c:rich>
              <a:bodyPr/>
              <a:lstStyle/>
              <a:p>
                <a:pPr algn="l">
                  <a:defRPr sz="536" b="1" i="0" u="none" strike="noStrike" baseline="0">
                    <a:solidFill>
                      <a:srgbClr val="000000"/>
                    </a:solidFill>
                    <a:latin typeface="Arial"/>
                    <a:ea typeface="Arial"/>
                    <a:cs typeface="Arial"/>
                  </a:defRPr>
                </a:pPr>
                <a:r>
                  <a:rPr lang="en-US"/>
                  <a:t>Year</a:t>
                </a:r>
              </a:p>
            </c:rich>
          </c:tx>
          <c:layout>
            <c:manualLayout>
              <c:xMode val="edge"/>
              <c:yMode val="edge"/>
              <c:x val="0.47531047328761794"/>
              <c:y val="0.68833497988387082"/>
            </c:manualLayout>
          </c:layout>
          <c:spPr>
            <a:noFill/>
            <a:ln w="22632">
              <a:noFill/>
            </a:ln>
          </c:spPr>
        </c:title>
        <c:numFmt formatCode="General" sourceLinked="1"/>
        <c:majorTickMark val="in"/>
        <c:tickLblPos val="low"/>
        <c:spPr>
          <a:ln w="2829">
            <a:solidFill>
              <a:srgbClr val="000000"/>
            </a:solidFill>
            <a:prstDash val="solid"/>
          </a:ln>
        </c:spPr>
        <c:txPr>
          <a:bodyPr rot="5400000" vert="horz"/>
          <a:lstStyle/>
          <a:p>
            <a:pPr>
              <a:defRPr sz="625" b="0" i="0" u="none" strike="noStrike" baseline="0">
                <a:solidFill>
                  <a:srgbClr val="000000"/>
                </a:solidFill>
                <a:latin typeface="Arial"/>
                <a:ea typeface="Arial"/>
                <a:cs typeface="Arial"/>
              </a:defRPr>
            </a:pPr>
            <a:endParaRPr lang="ar-SA"/>
          </a:p>
        </c:txPr>
        <c:crossAx val="139722112"/>
        <c:crosses val="autoZero"/>
        <c:auto val="1"/>
        <c:lblAlgn val="ctr"/>
        <c:lblOffset val="100"/>
        <c:tickMarkSkip val="1"/>
      </c:catAx>
      <c:valAx>
        <c:axId val="139722112"/>
        <c:scaling>
          <c:orientation val="minMax"/>
        </c:scaling>
        <c:axPos val="l"/>
        <c:title>
          <c:tx>
            <c:rich>
              <a:bodyPr/>
              <a:lstStyle/>
              <a:p>
                <a:pPr>
                  <a:defRPr sz="536" b="1" i="0" u="none" strike="noStrike" baseline="0">
                    <a:solidFill>
                      <a:srgbClr val="000000"/>
                    </a:solidFill>
                    <a:latin typeface="Arial"/>
                    <a:ea typeface="Arial"/>
                    <a:cs typeface="Arial"/>
                  </a:defRPr>
                </a:pPr>
                <a:r>
                  <a:rPr lang="en-US"/>
                  <a:t>Value in Million USD</a:t>
                </a:r>
              </a:p>
            </c:rich>
          </c:tx>
          <c:layout>
            <c:manualLayout>
              <c:xMode val="edge"/>
              <c:yMode val="edge"/>
              <c:x val="7.8003656319098637E-4"/>
              <c:y val="0.21854388756479315"/>
            </c:manualLayout>
          </c:layout>
          <c:spPr>
            <a:noFill/>
            <a:ln w="22632">
              <a:noFill/>
            </a:ln>
          </c:spPr>
        </c:title>
        <c:numFmt formatCode="General" sourceLinked="1"/>
        <c:tickLblPos val="nextTo"/>
        <c:spPr>
          <a:ln w="2829">
            <a:solidFill>
              <a:srgbClr val="000000"/>
            </a:solidFill>
            <a:prstDash val="solid"/>
          </a:ln>
        </c:spPr>
        <c:txPr>
          <a:bodyPr rot="0" vert="horz"/>
          <a:lstStyle/>
          <a:p>
            <a:pPr>
              <a:defRPr sz="625" b="0" i="0" u="none" strike="noStrike" baseline="0">
                <a:solidFill>
                  <a:srgbClr val="000000"/>
                </a:solidFill>
                <a:latin typeface="Arial"/>
                <a:ea typeface="Arial"/>
                <a:cs typeface="Arial"/>
              </a:defRPr>
            </a:pPr>
            <a:endParaRPr lang="ar-SA"/>
          </a:p>
        </c:txPr>
        <c:crossAx val="139719808"/>
        <c:crosses val="autoZero"/>
        <c:crossBetween val="between"/>
      </c:valAx>
    </c:plotArea>
    <c:legend>
      <c:legendPos val="t"/>
      <c:layout>
        <c:manualLayout>
          <c:xMode val="edge"/>
          <c:yMode val="edge"/>
          <c:x val="0.10333078558487196"/>
          <c:y val="5.0703298403113849E-2"/>
          <c:w val="0.89666921441512992"/>
          <c:h val="0.12865923199322549"/>
        </c:manualLayout>
      </c:layout>
      <c:txPr>
        <a:bodyPr/>
        <a:lstStyle/>
        <a:p>
          <a:pPr>
            <a:defRPr sz="400"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a:noFill/>
    </a:ln>
  </c:spPr>
  <c:txPr>
    <a:bodyPr/>
    <a:lstStyle/>
    <a:p>
      <a:pPr>
        <a:defRPr sz="625" b="0" i="0" u="none" strike="noStrike" baseline="0">
          <a:solidFill>
            <a:srgbClr val="000000"/>
          </a:solidFill>
          <a:latin typeface="Arial"/>
          <a:ea typeface="Arial"/>
          <a:cs typeface="Arial"/>
        </a:defRPr>
      </a:pPr>
      <a:endParaRPr lang="ar-SA"/>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ar-SA"/>
  <c:chart>
    <c:title/>
    <c:plotArea>
      <c:layout>
        <c:manualLayout>
          <c:layoutTarget val="inner"/>
          <c:xMode val="edge"/>
          <c:yMode val="edge"/>
          <c:x val="0.33865558762847942"/>
          <c:y val="0.1037271232437207"/>
          <c:w val="0.36797439334252385"/>
          <c:h val="0.78264842319158989"/>
        </c:manualLayout>
      </c:layout>
      <c:pieChart>
        <c:varyColors val="1"/>
        <c:ser>
          <c:idx val="0"/>
          <c:order val="0"/>
          <c:tx>
            <c:strRef>
              <c:f>Sheet1!$A$2</c:f>
              <c:strCache>
                <c:ptCount val="1"/>
              </c:strCache>
            </c:strRef>
          </c:tx>
          <c:spPr>
            <a:solidFill>
              <a:srgbClr val="9999FF"/>
            </a:solidFill>
            <a:ln w="7027">
              <a:solidFill>
                <a:srgbClr val="000000"/>
              </a:solidFill>
              <a:prstDash val="solid"/>
            </a:ln>
          </c:spPr>
          <c:explosion val="8"/>
          <c:dPt>
            <c:idx val="1"/>
            <c:spPr>
              <a:solidFill>
                <a:srgbClr val="993366"/>
              </a:solidFill>
              <a:ln w="7027">
                <a:solidFill>
                  <a:srgbClr val="000000"/>
                </a:solidFill>
                <a:prstDash val="solid"/>
              </a:ln>
            </c:spPr>
          </c:dPt>
          <c:dPt>
            <c:idx val="2"/>
            <c:spPr>
              <a:solidFill>
                <a:srgbClr val="FFFFCC"/>
              </a:solidFill>
              <a:ln w="7027">
                <a:solidFill>
                  <a:srgbClr val="000000"/>
                </a:solidFill>
                <a:prstDash val="solid"/>
              </a:ln>
            </c:spPr>
          </c:dPt>
          <c:dPt>
            <c:idx val="3"/>
            <c:spPr>
              <a:solidFill>
                <a:srgbClr val="CCFFFF"/>
              </a:solidFill>
              <a:ln w="7027">
                <a:solidFill>
                  <a:srgbClr val="000000"/>
                </a:solidFill>
                <a:prstDash val="solid"/>
              </a:ln>
            </c:spPr>
          </c:dPt>
          <c:dPt>
            <c:idx val="4"/>
            <c:spPr>
              <a:solidFill>
                <a:srgbClr val="660066"/>
              </a:solidFill>
              <a:ln w="7027">
                <a:solidFill>
                  <a:srgbClr val="000000"/>
                </a:solidFill>
                <a:prstDash val="solid"/>
              </a:ln>
            </c:spPr>
          </c:dPt>
          <c:dLbls>
            <c:dLbl>
              <c:idx val="0"/>
              <c:layout>
                <c:manualLayout>
                  <c:x val="4.5499462770819663E-2"/>
                  <c:y val="8.9572894297303748E-3"/>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Palestine</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9.6%</a:t>
                    </a:r>
                  </a:p>
                </c:rich>
              </c:tx>
              <c:numFmt formatCode="0.0%" sourceLinked="0"/>
              <c:spPr>
                <a:noFill/>
                <a:ln w="14053">
                  <a:noFill/>
                </a:ln>
              </c:spPr>
              <c:dLblPos val="bestFit"/>
            </c:dLbl>
            <c:dLbl>
              <c:idx val="1"/>
              <c:layout>
                <c:manualLayout>
                  <c:x val="-1.118635652885176E-3"/>
                  <c:y val="0.1052077709437183"/>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European Union</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34.0%</a:t>
                    </a:r>
                  </a:p>
                </c:rich>
              </c:tx>
              <c:numFmt formatCode="0.0%" sourceLinked="0"/>
              <c:spPr>
                <a:noFill/>
                <a:ln w="14053">
                  <a:noFill/>
                </a:ln>
              </c:spPr>
              <c:dLblPos val="bestFit"/>
            </c:dLbl>
            <c:dLbl>
              <c:idx val="2"/>
              <c:layout>
                <c:manualLayout>
                  <c:x val="7.5812739532084533E-2"/>
                  <c:y val="0"/>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Asia</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9.5%</a:t>
                    </a:r>
                  </a:p>
                </c:rich>
              </c:tx>
              <c:numFmt formatCode="0.0%" sourceLinked="0"/>
              <c:spPr>
                <a:noFill/>
                <a:ln w="14053">
                  <a:noFill/>
                </a:ln>
              </c:spPr>
              <c:dLblPos val="bestFit"/>
            </c:dLbl>
            <c:dLbl>
              <c:idx val="3"/>
              <c:layout>
                <c:manualLayout>
                  <c:x val="-7.626858959924912E-2"/>
                  <c:y val="0.13977352948436345"/>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Other European</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17.2%</a:t>
                    </a:r>
                  </a:p>
                </c:rich>
              </c:tx>
              <c:numFmt formatCode="0.0%" sourceLinked="0"/>
              <c:spPr>
                <a:noFill/>
                <a:ln w="14053">
                  <a:noFill/>
                </a:ln>
              </c:spPr>
              <c:dLblPos val="bestFit"/>
            </c:dLbl>
            <c:dLbl>
              <c:idx val="4"/>
              <c:layout>
                <c:manualLayout>
                  <c:x val="-3.532020695528023E-2"/>
                  <c:y val="8.1733958946215741E-4"/>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U.S.A &amp; Canada</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10.7%</a:t>
                    </a:r>
                  </a:p>
                </c:rich>
              </c:tx>
              <c:numFmt formatCode="0.0%" sourceLinked="0"/>
              <c:spPr>
                <a:noFill/>
                <a:ln w="14053">
                  <a:noFill/>
                </a:ln>
              </c:spPr>
              <c:dLblPos val="bestFit"/>
            </c:dLbl>
            <c:dLbl>
              <c:idx val="5"/>
              <c:layout>
                <c:manualLayout>
                  <c:x val="-6.2171737502689913E-3"/>
                  <c:y val="1.8307648324855565E-2"/>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Other</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19.0%</a:t>
                    </a:r>
                  </a:p>
                </c:rich>
              </c:tx>
              <c:numFmt formatCode="0.0%" sourceLinked="0"/>
              <c:spPr>
                <a:noFill/>
                <a:ln w="14053">
                  <a:noFill/>
                </a:ln>
              </c:spPr>
              <c:dLblPos val="bestFit"/>
            </c:dLbl>
            <c:dLbl>
              <c:idx val="6"/>
              <c:layout>
                <c:manualLayout>
                  <c:xMode val="edge"/>
                  <c:yMode val="edge"/>
                  <c:x val="0.14511041009463724"/>
                  <c:y val="0.13793103448277763"/>
                </c:manualLayout>
              </c:layout>
              <c:dLblPos val="bestFit"/>
              <c:showCatName val="1"/>
              <c:showPercent val="1"/>
            </c:dLbl>
            <c:dLbl>
              <c:idx val="7"/>
              <c:layout>
                <c:manualLayout>
                  <c:xMode val="edge"/>
                  <c:yMode val="edge"/>
                  <c:x val="0.28075709779179803"/>
                  <c:y val="5.6034482758620933E-2"/>
                </c:manualLayout>
              </c:layout>
              <c:dLblPos val="bestFit"/>
              <c:showCatName val="1"/>
              <c:showPercent val="1"/>
            </c:dLbl>
            <c:dLbl>
              <c:idx val="8"/>
              <c:dLblPos val="bestFit"/>
              <c:showCatName val="1"/>
              <c:showPercent val="1"/>
            </c:dLbl>
            <c:dLbl>
              <c:idx val="9"/>
              <c:dLblPos val="bestFit"/>
              <c:showCatName val="1"/>
              <c:showPercent val="1"/>
            </c:dLbl>
            <c:numFmt formatCode="0.0%" sourceLinked="0"/>
            <c:spPr>
              <a:noFill/>
              <a:ln w="14053">
                <a:noFill/>
              </a:ln>
            </c:spPr>
            <c:txPr>
              <a:bodyPr/>
              <a:lstStyle/>
              <a:p>
                <a:pPr>
                  <a:defRPr lang="ar-SA" sz="600" b="0" i="0" u="none" strike="noStrike" baseline="0">
                    <a:solidFill>
                      <a:srgbClr val="000000"/>
                    </a:solidFill>
                    <a:latin typeface="Times New Roman" pitchFamily="18" charset="0"/>
                    <a:ea typeface="Arial"/>
                    <a:cs typeface="Times New Roman" pitchFamily="18" charset="0"/>
                  </a:defRPr>
                </a:pPr>
                <a:endParaRPr lang="ar-SA"/>
              </a:p>
            </c:txPr>
            <c:showCatName val="1"/>
            <c:showPercent val="1"/>
            <c:showLeaderLines val="1"/>
          </c:dLbls>
          <c:cat>
            <c:strRef>
              <c:f>Sheet1!$B$1:$G$1</c:f>
              <c:strCache>
                <c:ptCount val="6"/>
                <c:pt idx="0">
                  <c:v>Palestine</c:v>
                </c:pt>
                <c:pt idx="1">
                  <c:v>European Union</c:v>
                </c:pt>
                <c:pt idx="2">
                  <c:v>Asia</c:v>
                </c:pt>
                <c:pt idx="3">
                  <c:v>Other European</c:v>
                </c:pt>
                <c:pt idx="4">
                  <c:v>U.S.A &amp; Canada</c:v>
                </c:pt>
                <c:pt idx="5">
                  <c:v>Others</c:v>
                </c:pt>
              </c:strCache>
            </c:strRef>
          </c:cat>
          <c:val>
            <c:numRef>
              <c:f>Sheet1!$B$2:$G$2</c:f>
              <c:numCache>
                <c:formatCode>0.0</c:formatCode>
                <c:ptCount val="6"/>
                <c:pt idx="0" formatCode="General">
                  <c:v>9.6</c:v>
                </c:pt>
                <c:pt idx="1">
                  <c:v>34</c:v>
                </c:pt>
                <c:pt idx="2" formatCode="General">
                  <c:v>9.5</c:v>
                </c:pt>
                <c:pt idx="3" formatCode="General">
                  <c:v>17.2</c:v>
                </c:pt>
                <c:pt idx="4" formatCode="General">
                  <c:v>10.7</c:v>
                </c:pt>
                <c:pt idx="5" formatCode="General">
                  <c:v>19</c:v>
                </c:pt>
              </c:numCache>
            </c:numRef>
          </c:val>
        </c:ser>
        <c:firstSliceAng val="0"/>
      </c:pieChart>
      <c:spPr>
        <a:noFill/>
        <a:ln w="17681">
          <a:noFill/>
        </a:ln>
      </c:spPr>
    </c:plotArea>
    <c:plotVisOnly val="1"/>
    <c:dispBlanksAs val="zero"/>
  </c:chart>
  <c:spPr>
    <a:solidFill>
      <a:srgbClr val="FFFFFF"/>
    </a:solidFill>
    <a:ln w="6350" cap="flat" cmpd="sng" algn="ctr">
      <a:solidFill>
        <a:srgbClr val="000000"/>
      </a:solidFill>
      <a:prstDash val="solid"/>
      <a:miter lim="800000"/>
      <a:headEnd type="none" w="med" len="med"/>
      <a:tailEnd type="none" w="med" len="med"/>
    </a:ln>
  </c:spPr>
  <c:txPr>
    <a:bodyPr/>
    <a:lstStyle/>
    <a:p>
      <a:pPr>
        <a:defRPr sz="498" b="1" i="0" u="none" strike="noStrike" baseline="0">
          <a:solidFill>
            <a:srgbClr val="000000"/>
          </a:solidFill>
          <a:latin typeface="Arial"/>
          <a:ea typeface="Arial"/>
          <a:cs typeface="Arial"/>
        </a:defRPr>
      </a:pPr>
      <a:endParaRPr lang="ar-SA"/>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24595643726352756"/>
          <c:y val="0.15037586321127336"/>
          <c:w val="0.52720662789338979"/>
          <c:h val="0.64250885508243505"/>
        </c:manualLayout>
      </c:layout>
      <c:barChart>
        <c:barDir val="col"/>
        <c:grouping val="clustered"/>
        <c:ser>
          <c:idx val="0"/>
          <c:order val="0"/>
          <c:dPt>
            <c:idx val="1"/>
            <c:spPr>
              <a:solidFill>
                <a:schemeClr val="accent6">
                  <a:lumMod val="60000"/>
                  <a:lumOff val="40000"/>
                </a:schemeClr>
              </a:solidFill>
            </c:spPr>
          </c:dPt>
          <c:dLbls>
            <c:showVal val="1"/>
          </c:dLbls>
          <c:cat>
            <c:strRef>
              <c:f>Sheet1!$B$1:$D$1</c:f>
              <c:strCache>
                <c:ptCount val="3"/>
                <c:pt idx="0">
                  <c:v>Sheep</c:v>
                </c:pt>
                <c:pt idx="1">
                  <c:v>Goats </c:v>
                </c:pt>
                <c:pt idx="2">
                  <c:v>Cattles</c:v>
                </c:pt>
              </c:strCache>
            </c:strRef>
          </c:cat>
          <c:val>
            <c:numRef>
              <c:f>Sheet1!$B$2:$D$2</c:f>
              <c:numCache>
                <c:formatCode>#,##0</c:formatCode>
                <c:ptCount val="3"/>
                <c:pt idx="0">
                  <c:v>730894</c:v>
                </c:pt>
                <c:pt idx="1">
                  <c:v>215335</c:v>
                </c:pt>
                <c:pt idx="2">
                  <c:v>33980</c:v>
                </c:pt>
              </c:numCache>
            </c:numRef>
          </c:val>
        </c:ser>
        <c:gapWidth val="100"/>
        <c:axId val="140031872"/>
        <c:axId val="140033408"/>
      </c:barChart>
      <c:catAx>
        <c:axId val="140031872"/>
        <c:scaling>
          <c:orientation val="minMax"/>
        </c:scaling>
        <c:axPos val="b"/>
        <c:tickLblPos val="nextTo"/>
        <c:crossAx val="140033408"/>
        <c:crosses val="autoZero"/>
        <c:auto val="1"/>
        <c:lblAlgn val="ctr"/>
        <c:lblOffset val="100"/>
      </c:catAx>
      <c:valAx>
        <c:axId val="140033408"/>
        <c:scaling>
          <c:orientation val="minMax"/>
        </c:scaling>
        <c:axPos val="l"/>
        <c:numFmt formatCode="#,##0" sourceLinked="1"/>
        <c:tickLblPos val="nextTo"/>
        <c:crossAx val="140031872"/>
        <c:crosses val="autoZero"/>
        <c:crossBetween val="between"/>
      </c:valAx>
      <c:spPr>
        <a:noFill/>
        <a:ln w="25386">
          <a:noFill/>
        </a:ln>
      </c:spPr>
    </c:plotArea>
    <c:plotVisOnly val="1"/>
    <c:dispBlanksAs val="zero"/>
  </c:chart>
  <c:spPr>
    <a:ln>
      <a:noFill/>
    </a:ln>
  </c:spPr>
  <c:txPr>
    <a:bodyPr/>
    <a:lstStyle/>
    <a:p>
      <a:pPr>
        <a:defRPr sz="800"/>
      </a:pPr>
      <a:endParaRPr lang="ar-SA"/>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638" b="1" i="0" u="none" strike="noStrike" baseline="0">
                <a:solidFill>
                  <a:srgbClr val="000000"/>
                </a:solidFill>
                <a:latin typeface="Arial"/>
                <a:ea typeface="Arial"/>
                <a:cs typeface="Arial"/>
              </a:defRPr>
            </a:pPr>
            <a:r>
              <a:rPr lang="en-US"/>
              <a:t>Number in thousand</a:t>
            </a:r>
          </a:p>
        </c:rich>
      </c:tx>
      <c:layout>
        <c:manualLayout>
          <c:xMode val="edge"/>
          <c:yMode val="edge"/>
          <c:x val="7.6112098890864753E-3"/>
          <c:y val="0.25862469976249591"/>
        </c:manualLayout>
      </c:layout>
      <c:spPr>
        <a:noFill/>
        <a:ln w="23243">
          <a:noFill/>
        </a:ln>
      </c:spPr>
    </c:title>
    <c:plotArea>
      <c:layout>
        <c:manualLayout>
          <c:layoutTarget val="inner"/>
          <c:xMode val="edge"/>
          <c:yMode val="edge"/>
          <c:x val="0.20978696299228244"/>
          <c:y val="0.11013365691193475"/>
          <c:w val="0.7374200431329655"/>
          <c:h val="0.69323931731891264"/>
        </c:manualLayout>
      </c:layout>
      <c:barChart>
        <c:barDir val="col"/>
        <c:grouping val="clustered"/>
        <c:ser>
          <c:idx val="0"/>
          <c:order val="0"/>
          <c:tx>
            <c:strRef>
              <c:f>Sheet1!$A$2</c:f>
              <c:strCache>
                <c:ptCount val="1"/>
                <c:pt idx="0">
                  <c:v>Males</c:v>
                </c:pt>
              </c:strCache>
            </c:strRef>
          </c:tx>
          <c:spPr>
            <a:solidFill>
              <a:srgbClr val="9999FF"/>
            </a:solidFill>
            <a:ln w="11621">
              <a:solidFill>
                <a:srgbClr val="000000"/>
              </a:solidFill>
              <a:prstDash val="solid"/>
            </a:ln>
          </c:spPr>
          <c:dLbls>
            <c:dLbl>
              <c:idx val="0"/>
              <c:layout>
                <c:manualLayout>
                  <c:x val="-8.3231813806087761E-3"/>
                  <c:y val="2.0867204887197982E-2"/>
                </c:manualLayout>
              </c:layout>
              <c:dLblPos val="outEnd"/>
              <c:showVal val="1"/>
            </c:dLbl>
            <c:dLbl>
              <c:idx val="1"/>
              <c:layout>
                <c:manualLayout>
                  <c:x val="-1.6647018078230442E-2"/>
                  <c:y val="1.0433602443598979E-2"/>
                </c:manualLayout>
              </c:layout>
              <c:dLblPos val="outEnd"/>
              <c:showVal val="1"/>
            </c:dLbl>
            <c:dLbl>
              <c:idx val="2"/>
              <c:layout>
                <c:manualLayout>
                  <c:x val="-1.2485755046432727E-2"/>
                  <c:y val="2.9589532221346821E-2"/>
                </c:manualLayout>
              </c:layout>
              <c:dLblPos val="outEnd"/>
              <c:showVal val="1"/>
            </c:dLbl>
            <c:txPr>
              <a:bodyPr/>
              <a:lstStyle/>
              <a:p>
                <a:pPr>
                  <a:defRPr sz="642" b="0" i="0" u="none" strike="noStrike" baseline="0">
                    <a:solidFill>
                      <a:srgbClr val="000000"/>
                    </a:solidFill>
                    <a:latin typeface="Arial"/>
                    <a:ea typeface="Arial"/>
                    <a:cs typeface="Arial"/>
                  </a:defRPr>
                </a:pPr>
                <a:endParaRPr lang="ar-SA"/>
              </a:p>
            </c:txPr>
            <c:showVal val="1"/>
          </c:dLbls>
          <c:cat>
            <c:strRef>
              <c:f>Sheet1!$B$1:$D$1</c:f>
              <c:strCache>
                <c:ptCount val="3"/>
                <c:pt idx="0">
                  <c:v>Palestine</c:v>
                </c:pt>
                <c:pt idx="1">
                  <c:v>West Bank</c:v>
                </c:pt>
                <c:pt idx="2">
                  <c:v>Gaza Strip</c:v>
                </c:pt>
              </c:strCache>
            </c:strRef>
          </c:cat>
          <c:val>
            <c:numRef>
              <c:f>Sheet1!$B$2:$D$2</c:f>
              <c:numCache>
                <c:formatCode>#,##0.0</c:formatCode>
                <c:ptCount val="3"/>
                <c:pt idx="0">
                  <c:v>2413.4</c:v>
                </c:pt>
                <c:pt idx="1">
                  <c:v>1473.1</c:v>
                </c:pt>
                <c:pt idx="2">
                  <c:v>940.3</c:v>
                </c:pt>
              </c:numCache>
            </c:numRef>
          </c:val>
        </c:ser>
        <c:ser>
          <c:idx val="1"/>
          <c:order val="1"/>
          <c:tx>
            <c:strRef>
              <c:f>Sheet1!$A$3</c:f>
              <c:strCache>
                <c:ptCount val="1"/>
                <c:pt idx="0">
                  <c:v>Females</c:v>
                </c:pt>
              </c:strCache>
            </c:strRef>
          </c:tx>
          <c:spPr>
            <a:ln>
              <a:solidFill>
                <a:srgbClr val="000000"/>
              </a:solidFill>
            </a:ln>
          </c:spPr>
          <c:dLbls>
            <c:dLbl>
              <c:idx val="0"/>
              <c:layout>
                <c:manualLayout>
                  <c:x val="3.3293053180941549E-2"/>
                  <c:y val="2.9589532221346821E-2"/>
                </c:manualLayout>
              </c:layout>
              <c:dLblPos val="outEnd"/>
              <c:showVal val="1"/>
            </c:dLbl>
            <c:dLbl>
              <c:idx val="1"/>
              <c:layout>
                <c:manualLayout>
                  <c:x val="2.496987180033277E-2"/>
                  <c:y val="2.9589532221346821E-2"/>
                </c:manualLayout>
              </c:layout>
              <c:dLblPos val="outEnd"/>
              <c:showVal val="1"/>
            </c:dLbl>
            <c:dLbl>
              <c:idx val="2"/>
              <c:layout>
                <c:manualLayout>
                  <c:x val="1.2485099729419609E-2"/>
                  <c:y val="2.0866383343698378E-2"/>
                </c:manualLayout>
              </c:layout>
              <c:dLblPos val="outEnd"/>
              <c:showVal val="1"/>
            </c:dLbl>
            <c:txPr>
              <a:bodyPr/>
              <a:lstStyle/>
              <a:p>
                <a:pPr>
                  <a:defRPr sz="642" b="0" i="0" u="none" strike="noStrike" baseline="0">
                    <a:solidFill>
                      <a:srgbClr val="000000"/>
                    </a:solidFill>
                    <a:latin typeface="Arial"/>
                    <a:ea typeface="Arial"/>
                    <a:cs typeface="Arial"/>
                  </a:defRPr>
                </a:pPr>
                <a:endParaRPr lang="ar-SA"/>
              </a:p>
            </c:txPr>
            <c:showVal val="1"/>
          </c:dLbls>
          <c:cat>
            <c:strRef>
              <c:f>Sheet1!$B$1:$D$1</c:f>
              <c:strCache>
                <c:ptCount val="3"/>
                <c:pt idx="0">
                  <c:v>Palestine</c:v>
                </c:pt>
                <c:pt idx="1">
                  <c:v>West Bank</c:v>
                </c:pt>
                <c:pt idx="2">
                  <c:v>Gaza Strip</c:v>
                </c:pt>
              </c:strCache>
            </c:strRef>
          </c:cat>
          <c:val>
            <c:numRef>
              <c:f>Sheet1!$B$3:$D$3</c:f>
              <c:numCache>
                <c:formatCode>#,##0.0</c:formatCode>
                <c:ptCount val="3"/>
                <c:pt idx="0">
                  <c:v>2336.1</c:v>
                </c:pt>
                <c:pt idx="1">
                  <c:v>1425.9</c:v>
                </c:pt>
                <c:pt idx="2">
                  <c:v>910.2</c:v>
                </c:pt>
              </c:numCache>
            </c:numRef>
          </c:val>
        </c:ser>
        <c:dLbls>
          <c:showVal val="1"/>
        </c:dLbls>
        <c:axId val="163549184"/>
        <c:axId val="163550720"/>
      </c:barChart>
      <c:catAx>
        <c:axId val="163549184"/>
        <c:scaling>
          <c:orientation val="minMax"/>
        </c:scaling>
        <c:axPos val="b"/>
        <c:numFmt formatCode="General" sourceLinked="1"/>
        <c:tickLblPos val="low"/>
        <c:spPr>
          <a:ln w="2906">
            <a:solidFill>
              <a:srgbClr val="000000"/>
            </a:solidFill>
            <a:prstDash val="solid"/>
          </a:ln>
        </c:spPr>
        <c:txPr>
          <a:bodyPr rot="0" vert="horz"/>
          <a:lstStyle/>
          <a:p>
            <a:pPr>
              <a:defRPr sz="642" b="0" i="0" u="none" strike="noStrike" baseline="0">
                <a:solidFill>
                  <a:srgbClr val="000000"/>
                </a:solidFill>
                <a:latin typeface="Times New Roman"/>
                <a:ea typeface="Times New Roman"/>
                <a:cs typeface="Times New Roman"/>
              </a:defRPr>
            </a:pPr>
            <a:endParaRPr lang="ar-SA"/>
          </a:p>
        </c:txPr>
        <c:crossAx val="163550720"/>
        <c:crosses val="autoZero"/>
        <c:auto val="1"/>
        <c:lblAlgn val="ctr"/>
        <c:lblOffset val="100"/>
        <c:tickLblSkip val="1"/>
        <c:tickMarkSkip val="1"/>
      </c:catAx>
      <c:valAx>
        <c:axId val="163550720"/>
        <c:scaling>
          <c:orientation val="minMax"/>
          <c:max val="2500"/>
          <c:min val="0"/>
        </c:scaling>
        <c:axPos val="l"/>
        <c:numFmt formatCode="#,##0.0" sourceLinked="1"/>
        <c:tickLblPos val="nextTo"/>
        <c:spPr>
          <a:ln w="2906">
            <a:solidFill>
              <a:srgbClr val="000000"/>
            </a:solidFill>
            <a:prstDash val="solid"/>
          </a:ln>
        </c:spPr>
        <c:txPr>
          <a:bodyPr rot="0" vert="horz"/>
          <a:lstStyle/>
          <a:p>
            <a:pPr>
              <a:defRPr sz="642" b="0" i="0" u="none" strike="noStrike" baseline="0">
                <a:solidFill>
                  <a:srgbClr val="000000"/>
                </a:solidFill>
                <a:latin typeface="Times New Roman"/>
                <a:ea typeface="Times New Roman"/>
                <a:cs typeface="Times New Roman"/>
              </a:defRPr>
            </a:pPr>
            <a:endParaRPr lang="ar-SA"/>
          </a:p>
        </c:txPr>
        <c:crossAx val="163549184"/>
        <c:crosses val="autoZero"/>
        <c:crossBetween val="between"/>
        <c:majorUnit val="500"/>
      </c:valAx>
      <c:spPr>
        <a:noFill/>
        <a:ln w="23305">
          <a:noFill/>
        </a:ln>
      </c:spPr>
    </c:plotArea>
    <c:legend>
      <c:legendPos val="t"/>
      <c:layout>
        <c:manualLayout>
          <c:xMode val="edge"/>
          <c:yMode val="edge"/>
          <c:x val="0.62131199729066122"/>
          <c:y val="3.7331207256690466E-2"/>
          <c:w val="0.33165794598256104"/>
          <c:h val="0.11977184185925872"/>
        </c:manualLayout>
      </c:layout>
      <c:txPr>
        <a:bodyPr/>
        <a:lstStyle/>
        <a:p>
          <a:pPr>
            <a:defRPr sz="587" b="0" i="0" u="none" strike="noStrike" baseline="0">
              <a:solidFill>
                <a:srgbClr val="000000"/>
              </a:solidFill>
              <a:latin typeface="Arial"/>
              <a:ea typeface="Arial"/>
              <a:cs typeface="Arial"/>
            </a:defRPr>
          </a:pPr>
          <a:endParaRPr lang="ar-SA"/>
        </a:p>
      </c:txPr>
    </c:legend>
    <c:plotVisOnly val="1"/>
    <c:dispBlanksAs val="gap"/>
  </c:chart>
  <c:spPr>
    <a:noFill/>
    <a:ln>
      <a:noFill/>
    </a:ln>
  </c:spPr>
  <c:txPr>
    <a:bodyPr/>
    <a:lstStyle/>
    <a:p>
      <a:pPr>
        <a:defRPr sz="642" b="1" i="0" u="none" strike="noStrike" baseline="0">
          <a:solidFill>
            <a:srgbClr val="000000"/>
          </a:solidFill>
          <a:latin typeface="Arial"/>
          <a:ea typeface="Arial"/>
          <a:cs typeface="Arial"/>
        </a:defRPr>
      </a:pPr>
      <a:endParaRPr lang="ar-SA"/>
    </a:p>
  </c:txPr>
  <c:externalData r:id="rId1"/>
  <c:userShapes r:id="rId2"/>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marL="0" marR="0" indent="0" algn="ctr" defTabSz="914400" rtl="1" eaLnBrk="1" fontAlgn="auto" latinLnBrk="0" hangingPunct="1">
              <a:lnSpc>
                <a:spcPct val="100000"/>
              </a:lnSpc>
              <a:spcBef>
                <a:spcPts val="0"/>
              </a:spcBef>
              <a:spcAft>
                <a:spcPts val="0"/>
              </a:spcAft>
              <a:buClrTx/>
              <a:buSzTx/>
              <a:buFontTx/>
              <a:buNone/>
              <a:tabLst/>
              <a:defRPr sz="650" b="1" i="0" u="none" strike="noStrike" kern="1200" baseline="0">
                <a:solidFill>
                  <a:srgbClr val="000000"/>
                </a:solidFill>
                <a:latin typeface="Arial"/>
                <a:ea typeface="Arial"/>
                <a:cs typeface="Arial"/>
              </a:defRPr>
            </a:pPr>
            <a:r>
              <a:rPr lang="en-US" sz="650" b="1" i="0" baseline="0"/>
              <a:t>Quantity in </a:t>
            </a:r>
            <a:r>
              <a:rPr lang="en-US" sz="650" b="1" i="0" u="none" strike="noStrike" baseline="0"/>
              <a:t>metric Ton</a:t>
            </a:r>
            <a:endParaRPr lang="ar-SA" sz="650" b="1" i="0" baseline="0"/>
          </a:p>
          <a:p>
            <a:pPr marL="0" marR="0" indent="0" algn="ctr" defTabSz="914400" rtl="1" eaLnBrk="1" fontAlgn="auto" latinLnBrk="0" hangingPunct="1">
              <a:lnSpc>
                <a:spcPct val="100000"/>
              </a:lnSpc>
              <a:spcBef>
                <a:spcPts val="0"/>
              </a:spcBef>
              <a:spcAft>
                <a:spcPts val="0"/>
              </a:spcAft>
              <a:buClrTx/>
              <a:buSzTx/>
              <a:buFontTx/>
              <a:buNone/>
              <a:tabLst/>
              <a:defRPr sz="650" b="1" i="0" u="none" strike="noStrike" kern="1200" baseline="0">
                <a:solidFill>
                  <a:srgbClr val="000000"/>
                </a:solidFill>
                <a:latin typeface="Arial"/>
                <a:ea typeface="Arial"/>
                <a:cs typeface="Arial"/>
              </a:defRPr>
            </a:pPr>
            <a:endParaRPr lang="ar-SA" sz="650" b="1"/>
          </a:p>
        </c:rich>
      </c:tx>
      <c:layout>
        <c:manualLayout>
          <c:xMode val="edge"/>
          <c:yMode val="edge"/>
          <c:x val="1.0561321266645791E-4"/>
          <c:y val="0.20979005378787377"/>
        </c:manualLayout>
      </c:layout>
      <c:spPr>
        <a:noFill/>
        <a:ln w="23624">
          <a:noFill/>
        </a:ln>
      </c:spPr>
    </c:title>
    <c:plotArea>
      <c:layout>
        <c:manualLayout>
          <c:layoutTarget val="inner"/>
          <c:xMode val="edge"/>
          <c:yMode val="edge"/>
          <c:x val="0.20559756117441841"/>
          <c:y val="0.13061356753482739"/>
          <c:w val="0.73854322557506402"/>
          <c:h val="0.61157749512080262"/>
        </c:manualLayout>
      </c:layout>
      <c:lineChart>
        <c:grouping val="standard"/>
        <c:ser>
          <c:idx val="0"/>
          <c:order val="0"/>
          <c:tx>
            <c:strRef>
              <c:f>Sheet1!$A$2</c:f>
              <c:strCache>
                <c:ptCount val="1"/>
                <c:pt idx="0">
                  <c:v>Quantity of Oil Extracted</c:v>
                </c:pt>
              </c:strCache>
            </c:strRef>
          </c:tx>
          <c:spPr>
            <a:ln w="23642">
              <a:solidFill>
                <a:srgbClr val="000000"/>
              </a:solidFill>
              <a:prstDash val="solid"/>
            </a:ln>
          </c:spPr>
          <c:marker>
            <c:symbol val="square"/>
            <c:size val="3"/>
            <c:spPr>
              <a:ln>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c:spPr>
          </c:marker>
          <c:dLbls>
            <c:dLbl>
              <c:idx val="0"/>
              <c:layout>
                <c:manualLayout>
                  <c:x val="-8.1400368432207243E-2"/>
                  <c:y val="-7.7006056935192482E-2"/>
                </c:manualLayout>
              </c:layout>
              <c:spPr>
                <a:noFill/>
                <a:ln w="23624">
                  <a:noFill/>
                </a:ln>
              </c:spPr>
              <c:txPr>
                <a:bodyPr/>
                <a:lstStyle/>
                <a:p>
                  <a:pPr>
                    <a:defRPr/>
                  </a:pPr>
                  <a:endParaRPr lang="ar-SA"/>
                </a:p>
              </c:txPr>
              <c:dLblPos val="r"/>
              <c:showVal val="1"/>
            </c:dLbl>
            <c:dLbl>
              <c:idx val="1"/>
              <c:layout>
                <c:manualLayout>
                  <c:x val="-6.8078120669698899E-2"/>
                  <c:y val="5.3715929739551992E-2"/>
                </c:manualLayout>
              </c:layout>
              <c:spPr>
                <a:noFill/>
                <a:ln w="23624">
                  <a:noFill/>
                </a:ln>
              </c:spPr>
              <c:txPr>
                <a:bodyPr/>
                <a:lstStyle/>
                <a:p>
                  <a:pPr>
                    <a:defRPr/>
                  </a:pPr>
                  <a:endParaRPr lang="ar-SA"/>
                </a:p>
              </c:txPr>
              <c:dLblPos val="r"/>
              <c:showVal val="1"/>
            </c:dLbl>
            <c:dLbl>
              <c:idx val="2"/>
              <c:layout>
                <c:manualLayout>
                  <c:x val="-6.0260184868195912E-2"/>
                  <c:y val="-8.4461538461538532E-2"/>
                </c:manualLayout>
              </c:layout>
              <c:spPr>
                <a:noFill/>
                <a:ln w="23624">
                  <a:noFill/>
                </a:ln>
              </c:spPr>
              <c:txPr>
                <a:bodyPr/>
                <a:lstStyle/>
                <a:p>
                  <a:pPr>
                    <a:defRPr/>
                  </a:pPr>
                  <a:endParaRPr lang="ar-SA"/>
                </a:p>
              </c:txPr>
              <c:dLblPos val="r"/>
              <c:showVal val="1"/>
            </c:dLbl>
            <c:dLbl>
              <c:idx val="3"/>
              <c:layout>
                <c:manualLayout>
                  <c:x val="-2.0703933747412012E-2"/>
                  <c:y val="-7.6923076923077024E-2"/>
                </c:manualLayout>
              </c:layout>
              <c:spPr>
                <a:noFill/>
                <a:ln w="23624">
                  <a:noFill/>
                </a:ln>
              </c:spPr>
              <c:txPr>
                <a:bodyPr/>
                <a:lstStyle/>
                <a:p>
                  <a:pPr>
                    <a:defRPr/>
                  </a:pPr>
                  <a:endParaRPr lang="ar-SA"/>
                </a:p>
              </c:txPr>
              <c:dLblPos val="r"/>
              <c:showVal val="1"/>
            </c:dLbl>
            <c:dLbl>
              <c:idx val="4"/>
              <c:layout>
                <c:manualLayout>
                  <c:x val="-1.2422360248447777E-2"/>
                  <c:y val="7.6923076923077024E-2"/>
                </c:manualLayout>
              </c:layout>
              <c:spPr>
                <a:noFill/>
                <a:ln w="23624">
                  <a:noFill/>
                </a:ln>
              </c:spPr>
              <c:txPr>
                <a:bodyPr/>
                <a:lstStyle/>
                <a:p>
                  <a:pPr>
                    <a:defRPr/>
                  </a:pPr>
                  <a:endParaRPr lang="ar-SA"/>
                </a:p>
              </c:txPr>
              <c:dLblPos val="r"/>
              <c:showVal val="1"/>
            </c:dLbl>
            <c:spPr>
              <a:noFill/>
              <a:ln w="23624">
                <a:noFill/>
              </a:ln>
            </c:spPr>
            <c:showVal val="1"/>
          </c:dLbls>
          <c:cat>
            <c:numRef>
              <c:f>Sheet1!$B$1:$E$1</c:f>
              <c:numCache>
                <c:formatCode>General</c:formatCode>
                <c:ptCount val="4"/>
                <c:pt idx="0">
                  <c:v>2011</c:v>
                </c:pt>
                <c:pt idx="1">
                  <c:v>2012</c:v>
                </c:pt>
                <c:pt idx="2">
                  <c:v>2013</c:v>
                </c:pt>
                <c:pt idx="3">
                  <c:v>2014</c:v>
                </c:pt>
              </c:numCache>
            </c:numRef>
          </c:cat>
          <c:val>
            <c:numRef>
              <c:f>Sheet1!$B$2:$E$2</c:f>
              <c:numCache>
                <c:formatCode>#,##0.0</c:formatCode>
                <c:ptCount val="4"/>
                <c:pt idx="0">
                  <c:v>20754</c:v>
                </c:pt>
                <c:pt idx="1">
                  <c:v>22951.1</c:v>
                </c:pt>
                <c:pt idx="2">
                  <c:v>17641.900000000001</c:v>
                </c:pt>
                <c:pt idx="3">
                  <c:v>24758.5</c:v>
                </c:pt>
              </c:numCache>
            </c:numRef>
          </c:val>
          <c:smooth val="1"/>
        </c:ser>
        <c:ser>
          <c:idx val="1"/>
          <c:order val="1"/>
          <c:tx>
            <c:strRef>
              <c:f>Sheet1!$A$3</c:f>
              <c:strCache>
                <c:ptCount val="1"/>
                <c:pt idx="0">
                  <c:v>Quantity of Olives Pressed</c:v>
                </c:pt>
              </c:strCache>
            </c:strRef>
          </c:tx>
          <c:spPr>
            <a:ln w="23642">
              <a:solidFill>
                <a:srgbClr val="1F497D"/>
              </a:solidFill>
            </a:ln>
          </c:spPr>
          <c:marker>
            <c:symbol val="square"/>
            <c:size val="3"/>
          </c:marker>
          <c:dLbls>
            <c:dLbl>
              <c:idx val="0"/>
              <c:layout>
                <c:manualLayout>
                  <c:x val="-6.2111801242237134E-2"/>
                  <c:y val="-9.2307692307693298E-2"/>
                </c:manualLayout>
              </c:layout>
              <c:spPr/>
              <c:txPr>
                <a:bodyPr/>
                <a:lstStyle/>
                <a:p>
                  <a:pPr>
                    <a:defRPr/>
                  </a:pPr>
                  <a:endParaRPr lang="ar-SA"/>
                </a:p>
              </c:txPr>
              <c:dLblPos val="r"/>
              <c:showVal val="1"/>
            </c:dLbl>
            <c:dLbl>
              <c:idx val="1"/>
              <c:layout>
                <c:manualLayout>
                  <c:x val="-9.9273180237370529E-2"/>
                  <c:y val="0.11609422379390422"/>
                </c:manualLayout>
              </c:layout>
              <c:spPr/>
              <c:txPr>
                <a:bodyPr/>
                <a:lstStyle/>
                <a:p>
                  <a:pPr>
                    <a:defRPr/>
                  </a:pPr>
                  <a:endParaRPr lang="ar-SA"/>
                </a:p>
              </c:txPr>
              <c:dLblPos val="r"/>
              <c:showVal val="1"/>
            </c:dLbl>
            <c:dLbl>
              <c:idx val="2"/>
              <c:layout>
                <c:manualLayout>
                  <c:x val="-8.2868791781607498E-2"/>
                  <c:y val="-0.13988234419281048"/>
                </c:manualLayout>
              </c:layout>
              <c:spPr/>
              <c:txPr>
                <a:bodyPr/>
                <a:lstStyle/>
                <a:p>
                  <a:pPr>
                    <a:defRPr/>
                  </a:pPr>
                  <a:endParaRPr lang="ar-SA"/>
                </a:p>
              </c:txPr>
              <c:dLblPos val="r"/>
              <c:showVal val="1"/>
            </c:dLbl>
            <c:dLbl>
              <c:idx val="4"/>
              <c:layout>
                <c:manualLayout>
                  <c:x val="0"/>
                  <c:y val="6.1538461538461812E-2"/>
                </c:manualLayout>
              </c:layout>
              <c:spPr/>
              <c:txPr>
                <a:bodyPr/>
                <a:lstStyle/>
                <a:p>
                  <a:pPr>
                    <a:defRPr/>
                  </a:pPr>
                  <a:endParaRPr lang="ar-SA"/>
                </a:p>
              </c:txPr>
              <c:dLblPos val="r"/>
              <c:showVal val="1"/>
            </c:dLbl>
            <c:showVal val="1"/>
          </c:dLbls>
          <c:cat>
            <c:numRef>
              <c:f>Sheet1!$B$1:$E$1</c:f>
              <c:numCache>
                <c:formatCode>General</c:formatCode>
                <c:ptCount val="4"/>
                <c:pt idx="0">
                  <c:v>2011</c:v>
                </c:pt>
                <c:pt idx="1">
                  <c:v>2012</c:v>
                </c:pt>
                <c:pt idx="2">
                  <c:v>2013</c:v>
                </c:pt>
                <c:pt idx="3">
                  <c:v>2014</c:v>
                </c:pt>
              </c:numCache>
            </c:numRef>
          </c:cat>
          <c:val>
            <c:numRef>
              <c:f>Sheet1!$B$3:$E$3</c:f>
              <c:numCache>
                <c:formatCode>#,##0.0</c:formatCode>
                <c:ptCount val="4"/>
                <c:pt idx="0">
                  <c:v>93565.7</c:v>
                </c:pt>
                <c:pt idx="1">
                  <c:v>104762.6</c:v>
                </c:pt>
                <c:pt idx="2">
                  <c:v>65829.399999999994</c:v>
                </c:pt>
                <c:pt idx="3">
                  <c:v>108379.1</c:v>
                </c:pt>
              </c:numCache>
            </c:numRef>
          </c:val>
        </c:ser>
        <c:dLbls>
          <c:showVal val="1"/>
        </c:dLbls>
        <c:marker val="1"/>
        <c:axId val="140045696"/>
        <c:axId val="170219008"/>
      </c:lineChart>
      <c:catAx>
        <c:axId val="140045696"/>
        <c:scaling>
          <c:orientation val="minMax"/>
        </c:scaling>
        <c:axPos val="b"/>
        <c:title>
          <c:tx>
            <c:rich>
              <a:bodyPr/>
              <a:lstStyle/>
              <a:p>
                <a:pPr>
                  <a:defRPr sz="652" b="1" i="0" u="none" strike="noStrike" baseline="0">
                    <a:solidFill>
                      <a:srgbClr val="000000"/>
                    </a:solidFill>
                    <a:latin typeface="Arial"/>
                    <a:ea typeface="Arial"/>
                    <a:cs typeface="Arial"/>
                  </a:defRPr>
                </a:pPr>
                <a:r>
                  <a:rPr lang="en-US"/>
                  <a:t>Year</a:t>
                </a:r>
              </a:p>
            </c:rich>
          </c:tx>
          <c:layout>
            <c:manualLayout>
              <c:xMode val="edge"/>
              <c:yMode val="edge"/>
              <c:x val="0.53173237598523315"/>
              <c:y val="0.87421065133310139"/>
            </c:manualLayout>
          </c:layout>
          <c:spPr>
            <a:noFill/>
            <a:ln w="23624">
              <a:noFill/>
            </a:ln>
          </c:spPr>
        </c:title>
        <c:numFmt formatCode="General" sourceLinked="1"/>
        <c:tickLblPos val="nextTo"/>
        <c:spPr>
          <a:ln w="2952">
            <a:solidFill>
              <a:srgbClr val="000000"/>
            </a:solidFill>
            <a:prstDash val="solid"/>
          </a:ln>
        </c:spPr>
        <c:txPr>
          <a:bodyPr rot="0" vert="horz"/>
          <a:lstStyle/>
          <a:p>
            <a:pPr>
              <a:defRPr/>
            </a:pPr>
            <a:endParaRPr lang="ar-SA"/>
          </a:p>
        </c:txPr>
        <c:crossAx val="170219008"/>
        <c:crosses val="autoZero"/>
        <c:auto val="1"/>
        <c:lblAlgn val="ctr"/>
        <c:lblOffset val="100"/>
        <c:tickLblSkip val="1"/>
        <c:tickMarkSkip val="1"/>
      </c:catAx>
      <c:valAx>
        <c:axId val="170219008"/>
        <c:scaling>
          <c:orientation val="minMax"/>
        </c:scaling>
        <c:axPos val="l"/>
        <c:numFmt formatCode="#,##0" sourceLinked="0"/>
        <c:tickLblPos val="nextTo"/>
        <c:spPr>
          <a:ln w="2952">
            <a:solidFill>
              <a:srgbClr val="000000"/>
            </a:solidFill>
            <a:prstDash val="solid"/>
          </a:ln>
        </c:spPr>
        <c:txPr>
          <a:bodyPr rot="0" vert="horz"/>
          <a:lstStyle/>
          <a:p>
            <a:pPr>
              <a:defRPr sz="652"/>
            </a:pPr>
            <a:endParaRPr lang="ar-SA"/>
          </a:p>
        </c:txPr>
        <c:crossAx val="140045696"/>
        <c:crosses val="autoZero"/>
        <c:crossBetween val="between"/>
        <c:majorUnit val="20000"/>
      </c:valAx>
      <c:spPr>
        <a:noFill/>
        <a:ln w="23642">
          <a:noFill/>
        </a:ln>
      </c:spPr>
    </c:plotArea>
    <c:legend>
      <c:legendPos val="t"/>
      <c:layout>
        <c:manualLayout>
          <c:xMode val="edge"/>
          <c:yMode val="edge"/>
          <c:x val="2.3884324609105591E-2"/>
          <c:y val="7.4226785642257584E-3"/>
          <c:w val="0.93980892808427463"/>
          <c:h val="0.10570661551493141"/>
        </c:manualLayout>
      </c:layout>
    </c:legend>
    <c:plotVisOnly val="1"/>
    <c:dispBlanksAs val="gap"/>
  </c:chart>
  <c:spPr>
    <a:noFill/>
    <a:ln>
      <a:noFill/>
    </a:ln>
  </c:spPr>
  <c:txPr>
    <a:bodyPr/>
    <a:lstStyle/>
    <a:p>
      <a:pPr>
        <a:defRPr sz="652" b="0" i="0" u="none" strike="noStrike" baseline="0">
          <a:solidFill>
            <a:srgbClr val="000000"/>
          </a:solidFill>
          <a:latin typeface="Arial"/>
          <a:ea typeface="Arial"/>
          <a:cs typeface="Arial"/>
        </a:defRPr>
      </a:pPr>
      <a:endParaRPr lang="ar-SA"/>
    </a:p>
  </c:tx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490" b="1"/>
            </a:pPr>
            <a:r>
              <a:rPr lang="en-US" sz="490" b="1" i="0" baseline="0"/>
              <a:t>Quantity in Million m</a:t>
            </a:r>
            <a:r>
              <a:rPr lang="en-US" sz="490" b="1" i="0" baseline="30000"/>
              <a:t>3</a:t>
            </a:r>
            <a:endParaRPr lang="ar-SA" sz="600" b="1" i="0" baseline="30000"/>
          </a:p>
        </c:rich>
      </c:tx>
      <c:layout>
        <c:manualLayout>
          <c:xMode val="edge"/>
          <c:yMode val="edge"/>
          <c:x val="2.6430084669168432E-2"/>
          <c:y val="0.23505740553380591"/>
        </c:manualLayout>
      </c:layout>
      <c:spPr>
        <a:noFill/>
        <a:ln w="20765">
          <a:noFill/>
        </a:ln>
      </c:spPr>
    </c:title>
    <c:plotArea>
      <c:layout>
        <c:manualLayout>
          <c:layoutTarget val="inner"/>
          <c:xMode val="edge"/>
          <c:yMode val="edge"/>
          <c:x val="0.18218221723430006"/>
          <c:y val="0.13131313131313141"/>
          <c:w val="0.73644362049835665"/>
          <c:h val="0.54429123042715211"/>
        </c:manualLayout>
      </c:layout>
      <c:lineChart>
        <c:grouping val="standard"/>
        <c:ser>
          <c:idx val="0"/>
          <c:order val="0"/>
          <c:tx>
            <c:strRef>
              <c:f>Sheet1!$A$2</c:f>
              <c:strCache>
                <c:ptCount val="1"/>
                <c:pt idx="0">
                  <c:v>Quantity of Water Available Annually</c:v>
                </c:pt>
              </c:strCache>
            </c:strRef>
          </c:tx>
          <c:spPr>
            <a:ln w="10382">
              <a:solidFill>
                <a:srgbClr val="000000"/>
              </a:solidFill>
              <a:prstDash val="solid"/>
            </a:ln>
          </c:spPr>
          <c:dLbls>
            <c:dLbl>
              <c:idx val="0"/>
              <c:layout>
                <c:manualLayout>
                  <c:x val="-4.1635590233667447E-2"/>
                  <c:y val="-8.3717821754565366E-2"/>
                </c:manualLayout>
              </c:layout>
              <c:spPr/>
              <c:txPr>
                <a:bodyPr/>
                <a:lstStyle/>
                <a:p>
                  <a:pPr>
                    <a:defRPr/>
                  </a:pPr>
                  <a:endParaRPr lang="ar-SA"/>
                </a:p>
              </c:txPr>
              <c:dLblPos val="r"/>
              <c:showVal val="1"/>
            </c:dLbl>
            <c:dLbl>
              <c:idx val="1"/>
              <c:layout>
                <c:manualLayout>
                  <c:x val="-5.8289826327134385E-2"/>
                  <c:y val="-9.6597486639883268E-2"/>
                </c:manualLayout>
              </c:layout>
              <c:spPr/>
              <c:txPr>
                <a:bodyPr/>
                <a:lstStyle/>
                <a:p>
                  <a:pPr>
                    <a:defRPr/>
                  </a:pPr>
                  <a:endParaRPr lang="ar-SA"/>
                </a:p>
              </c:txPr>
              <c:dLblPos val="r"/>
              <c:showVal val="1"/>
            </c:dLbl>
            <c:dLbl>
              <c:idx val="2"/>
              <c:layout>
                <c:manualLayout>
                  <c:x val="-4.9962708280400954E-2"/>
                  <c:y val="-7.0838156869247562E-2"/>
                </c:manualLayout>
              </c:layout>
              <c:spPr/>
              <c:txPr>
                <a:bodyPr/>
                <a:lstStyle/>
                <a:p>
                  <a:pPr>
                    <a:defRPr/>
                  </a:pPr>
                  <a:endParaRPr lang="ar-SA"/>
                </a:p>
              </c:txPr>
              <c:dLblPos val="r"/>
              <c:showVal val="1"/>
            </c:dLbl>
            <c:dLbl>
              <c:idx val="3"/>
              <c:layout>
                <c:manualLayout>
                  <c:x val="-7.0780503397234684E-2"/>
                  <c:y val="6.4398324426589132E-2"/>
                </c:manualLayout>
              </c:layout>
              <c:spPr/>
              <c:txPr>
                <a:bodyPr/>
                <a:lstStyle/>
                <a:p>
                  <a:pPr>
                    <a:defRPr/>
                  </a:pPr>
                  <a:endParaRPr lang="ar-SA"/>
                </a:p>
              </c:txPr>
              <c:dLblPos val="r"/>
              <c:showVal val="1"/>
            </c:dLbl>
            <c:dLbl>
              <c:idx val="4"/>
              <c:layout>
                <c:manualLayout>
                  <c:x val="-0.10825253460753546"/>
                  <c:y val="-9.6597486639883268E-2"/>
                </c:manualLayout>
              </c:layout>
              <c:spPr/>
              <c:txPr>
                <a:bodyPr/>
                <a:lstStyle/>
                <a:p>
                  <a:pPr>
                    <a:defRPr/>
                  </a:pPr>
                  <a:endParaRPr lang="ar-SA"/>
                </a:p>
              </c:txPr>
              <c:dLblPos val="r"/>
              <c:showVal val="1"/>
            </c:dLbl>
            <c:dLbl>
              <c:idx val="5"/>
              <c:layout>
                <c:manualLayout>
                  <c:x val="-1.6654236093466983E-2"/>
                  <c:y val="-6.4398324426589132E-2"/>
                </c:manualLayout>
              </c:layout>
              <c:spPr/>
              <c:txPr>
                <a:bodyPr/>
                <a:lstStyle/>
                <a:p>
                  <a:pPr>
                    <a:defRPr/>
                  </a:pPr>
                  <a:endParaRPr lang="ar-SA"/>
                </a:p>
              </c:txPr>
              <c:dLblPos val="r"/>
              <c:showVal val="1"/>
            </c:dLbl>
            <c:showVal val="1"/>
          </c:dLbls>
          <c:cat>
            <c:numRef>
              <c:f>Sheet1!$B$1:$H$1</c:f>
              <c:numCache>
                <c:formatCode>General</c:formatCode>
                <c:ptCount val="7"/>
                <c:pt idx="0">
                  <c:v>2008</c:v>
                </c:pt>
                <c:pt idx="1">
                  <c:v>2009</c:v>
                </c:pt>
                <c:pt idx="2">
                  <c:v>2010</c:v>
                </c:pt>
                <c:pt idx="3">
                  <c:v>2011</c:v>
                </c:pt>
                <c:pt idx="4">
                  <c:v>2012</c:v>
                </c:pt>
                <c:pt idx="5">
                  <c:v>2013</c:v>
                </c:pt>
                <c:pt idx="6">
                  <c:v>2014</c:v>
                </c:pt>
              </c:numCache>
            </c:numRef>
          </c:cat>
          <c:val>
            <c:numRef>
              <c:f>Sheet1!$B$2:$H$2</c:f>
              <c:numCache>
                <c:formatCode>0.0</c:formatCode>
                <c:ptCount val="7"/>
                <c:pt idx="0">
                  <c:v>303.60000000000002</c:v>
                </c:pt>
                <c:pt idx="1">
                  <c:v>315.2</c:v>
                </c:pt>
                <c:pt idx="2">
                  <c:v>331.1</c:v>
                </c:pt>
                <c:pt idx="3" formatCode="General">
                  <c:v>323.89999999999969</c:v>
                </c:pt>
                <c:pt idx="4" formatCode="General">
                  <c:v>349.2</c:v>
                </c:pt>
                <c:pt idx="5" formatCode="General">
                  <c:v>365.7</c:v>
                </c:pt>
                <c:pt idx="6" formatCode="General">
                  <c:v>342.7</c:v>
                </c:pt>
              </c:numCache>
            </c:numRef>
          </c:val>
          <c:smooth val="1"/>
        </c:ser>
        <c:dLbls>
          <c:showVal val="1"/>
        </c:dLbls>
        <c:marker val="1"/>
        <c:axId val="139849728"/>
        <c:axId val="139851648"/>
      </c:lineChart>
      <c:catAx>
        <c:axId val="139849728"/>
        <c:scaling>
          <c:orientation val="minMax"/>
        </c:scaling>
        <c:axPos val="b"/>
        <c:title>
          <c:tx>
            <c:rich>
              <a:bodyPr/>
              <a:lstStyle/>
              <a:p>
                <a:pPr>
                  <a:defRPr sz="490" b="1" i="0" u="none" strike="noStrike" baseline="0">
                    <a:solidFill>
                      <a:srgbClr val="000000"/>
                    </a:solidFill>
                    <a:latin typeface="Arial"/>
                    <a:ea typeface="Arial"/>
                    <a:cs typeface="Arial"/>
                  </a:defRPr>
                </a:pPr>
                <a:r>
                  <a:rPr lang="en-US"/>
                  <a:t>Year</a:t>
                </a:r>
              </a:p>
            </c:rich>
          </c:tx>
          <c:layout>
            <c:manualLayout>
              <c:xMode val="edge"/>
              <c:yMode val="edge"/>
              <c:x val="0.4509860234412848"/>
              <c:y val="0.86869132978489816"/>
            </c:manualLayout>
          </c:layout>
          <c:spPr>
            <a:noFill/>
            <a:ln w="20765">
              <a:noFill/>
            </a:ln>
          </c:spPr>
        </c:title>
        <c:numFmt formatCode="General" sourceLinked="1"/>
        <c:tickLblPos val="nextTo"/>
        <c:spPr>
          <a:ln w="2595">
            <a:solidFill>
              <a:srgbClr val="000000"/>
            </a:solidFill>
            <a:prstDash val="solid"/>
          </a:ln>
        </c:spPr>
        <c:txPr>
          <a:bodyPr rot="0" vert="horz"/>
          <a:lstStyle/>
          <a:p>
            <a:pPr>
              <a:defRPr/>
            </a:pPr>
            <a:endParaRPr lang="ar-SA"/>
          </a:p>
        </c:txPr>
        <c:crossAx val="139851648"/>
        <c:crossesAt val="0"/>
        <c:auto val="1"/>
        <c:lblAlgn val="ctr"/>
        <c:lblOffset val="100"/>
        <c:tickLblSkip val="1"/>
        <c:tickMarkSkip val="1"/>
      </c:catAx>
      <c:valAx>
        <c:axId val="139851648"/>
        <c:scaling>
          <c:orientation val="minMax"/>
          <c:max val="400"/>
          <c:min val="300"/>
        </c:scaling>
        <c:axPos val="l"/>
        <c:numFmt formatCode="#,##0" sourceLinked="0"/>
        <c:tickLblPos val="nextTo"/>
        <c:spPr>
          <a:ln w="2595">
            <a:solidFill>
              <a:srgbClr val="000000"/>
            </a:solidFill>
            <a:prstDash val="solid"/>
          </a:ln>
        </c:spPr>
        <c:txPr>
          <a:bodyPr rot="0" vert="horz"/>
          <a:lstStyle/>
          <a:p>
            <a:pPr>
              <a:defRPr/>
            </a:pPr>
            <a:endParaRPr lang="ar-SA"/>
          </a:p>
        </c:txPr>
        <c:crossAx val="139849728"/>
        <c:crosses val="autoZero"/>
        <c:crossBetween val="between"/>
        <c:majorUnit val="20"/>
        <c:minorUnit val="20"/>
      </c:valAx>
      <c:spPr>
        <a:noFill/>
        <a:ln w="25401">
          <a:noFill/>
        </a:ln>
      </c:spPr>
    </c:plotArea>
    <c:plotVisOnly val="1"/>
    <c:dispBlanksAs val="gap"/>
  </c:chart>
  <c:spPr>
    <a:noFill/>
    <a:ln>
      <a:noFill/>
    </a:ln>
  </c:spPr>
  <c:txPr>
    <a:bodyPr/>
    <a:lstStyle/>
    <a:p>
      <a:pPr>
        <a:defRPr sz="570" b="0" i="0" u="none" strike="noStrike" baseline="0">
          <a:solidFill>
            <a:srgbClr val="000000"/>
          </a:solidFill>
          <a:latin typeface="Arial"/>
          <a:ea typeface="Arial"/>
          <a:cs typeface="Arial"/>
        </a:defRPr>
      </a:pPr>
      <a:endParaRPr lang="ar-SA"/>
    </a:p>
  </c:txPr>
  <c:externalData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383972734949931"/>
          <c:y val="0.16358129319081471"/>
          <c:w val="0.86196812232073572"/>
          <c:h val="0.59286519561247997"/>
        </c:manualLayout>
      </c:layout>
      <c:barChart>
        <c:barDir val="col"/>
        <c:grouping val="clustered"/>
        <c:ser>
          <c:idx val="0"/>
          <c:order val="0"/>
          <c:tx>
            <c:strRef>
              <c:f>Sheet1!$B$1</c:f>
              <c:strCache>
                <c:ptCount val="1"/>
                <c:pt idx="0">
                  <c:v>2015</c:v>
                </c:pt>
              </c:strCache>
            </c:strRef>
          </c:tx>
          <c:dLbls>
            <c:numFmt formatCode="#,##0" sourceLinked="0"/>
            <c:showVal val="1"/>
          </c:dLbls>
          <c:cat>
            <c:strRef>
              <c:f>Sheet1!$A$2:$A$8</c:f>
              <c:strCache>
                <c:ptCount val="7"/>
                <c:pt idx="0">
                  <c:v>Tulkarm</c:v>
                </c:pt>
                <c:pt idx="1">
                  <c:v>Ramallah</c:v>
                </c:pt>
                <c:pt idx="2">
                  <c:v>Nablus</c:v>
                </c:pt>
                <c:pt idx="3">
                  <c:v>Hebron</c:v>
                </c:pt>
                <c:pt idx="4">
                  <c:v>Jenin</c:v>
                </c:pt>
                <c:pt idx="5">
                  <c:v>Beithlehem</c:v>
                </c:pt>
                <c:pt idx="6">
                  <c:v>Jericho</c:v>
                </c:pt>
              </c:strCache>
            </c:strRef>
          </c:cat>
          <c:val>
            <c:numRef>
              <c:f>Sheet1!$B$2:$B$8</c:f>
              <c:numCache>
                <c:formatCode>0.0</c:formatCode>
                <c:ptCount val="7"/>
                <c:pt idx="0">
                  <c:v>667</c:v>
                </c:pt>
                <c:pt idx="1">
                  <c:v>612</c:v>
                </c:pt>
                <c:pt idx="2">
                  <c:v>595</c:v>
                </c:pt>
                <c:pt idx="3">
                  <c:v>544</c:v>
                </c:pt>
                <c:pt idx="4">
                  <c:v>529</c:v>
                </c:pt>
                <c:pt idx="5">
                  <c:v>512</c:v>
                </c:pt>
                <c:pt idx="6">
                  <c:v>201</c:v>
                </c:pt>
              </c:numCache>
            </c:numRef>
          </c:val>
        </c:ser>
        <c:dLbls>
          <c:showVal val="1"/>
        </c:dLbls>
        <c:axId val="139740672"/>
        <c:axId val="139742208"/>
      </c:barChart>
      <c:catAx>
        <c:axId val="139740672"/>
        <c:scaling>
          <c:orientation val="minMax"/>
        </c:scaling>
        <c:axPos val="b"/>
        <c:numFmt formatCode="General" sourceLinked="1"/>
        <c:tickLblPos val="nextTo"/>
        <c:txPr>
          <a:bodyPr rot="0"/>
          <a:lstStyle/>
          <a:p>
            <a:pPr>
              <a:defRPr/>
            </a:pPr>
            <a:endParaRPr lang="ar-SA"/>
          </a:p>
        </c:txPr>
        <c:crossAx val="139742208"/>
        <c:crosses val="autoZero"/>
        <c:auto val="1"/>
        <c:lblAlgn val="ctr"/>
        <c:lblOffset val="100"/>
        <c:tickLblSkip val="1"/>
      </c:catAx>
      <c:valAx>
        <c:axId val="139742208"/>
        <c:scaling>
          <c:orientation val="minMax"/>
        </c:scaling>
        <c:axPos val="l"/>
        <c:numFmt formatCode="0" sourceLinked="0"/>
        <c:tickLblPos val="nextTo"/>
        <c:crossAx val="139740672"/>
        <c:crosses val="autoZero"/>
        <c:crossBetween val="between"/>
      </c:valAx>
    </c:plotArea>
    <c:plotVisOnly val="1"/>
    <c:dispBlanksAs val="zero"/>
  </c:chart>
  <c:spPr>
    <a:ln>
      <a:noFill/>
    </a:ln>
  </c:spPr>
  <c:txPr>
    <a:bodyPr/>
    <a:lstStyle/>
    <a:p>
      <a:pPr>
        <a:defRPr sz="699">
          <a:latin typeface="Arial (Body)"/>
        </a:defRPr>
      </a:pPr>
      <a:endParaRPr lang="ar-SA"/>
    </a:p>
  </c:tx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699"/>
            </a:pPr>
            <a:r>
              <a:rPr lang="en-US" sz="699"/>
              <a:t>Percent</a:t>
            </a:r>
            <a:endParaRPr lang="ar-SA" sz="700"/>
          </a:p>
        </c:rich>
      </c:tx>
      <c:layout>
        <c:manualLayout>
          <c:xMode val="edge"/>
          <c:yMode val="edge"/>
          <c:x val="2.0111082888832444E-2"/>
          <c:y val="0.21417990932951517"/>
        </c:manualLayout>
      </c:layout>
      <c:spPr>
        <a:noFill/>
        <a:ln w="25292">
          <a:noFill/>
        </a:ln>
      </c:spPr>
    </c:title>
    <c:plotArea>
      <c:layout>
        <c:manualLayout>
          <c:layoutTarget val="inner"/>
          <c:xMode val="edge"/>
          <c:yMode val="edge"/>
          <c:x val="0.16402066929133857"/>
          <c:y val="7.5739282589676313E-2"/>
          <c:w val="0.77064829396326584"/>
          <c:h val="0.58657655293088351"/>
        </c:manualLayout>
      </c:layout>
      <c:barChart>
        <c:barDir val="col"/>
        <c:grouping val="clustered"/>
        <c:ser>
          <c:idx val="0"/>
          <c:order val="0"/>
          <c:tx>
            <c:strRef>
              <c:f>Sheet1!$B$1</c:f>
              <c:strCache>
                <c:ptCount val="1"/>
                <c:pt idx="0">
                  <c:v>شبكة مياه عامة</c:v>
                </c:pt>
              </c:strCache>
            </c:strRef>
          </c:tx>
          <c:spPr>
            <a:solidFill>
              <a:srgbClr val="9999FF"/>
            </a:solidFill>
            <a:ln w="6340">
              <a:solidFill>
                <a:srgbClr val="000000"/>
              </a:solidFill>
              <a:prstDash val="solid"/>
            </a:ln>
          </c:spPr>
          <c:dLbls>
            <c:txPr>
              <a:bodyPr/>
              <a:lstStyle/>
              <a:p>
                <a:pPr>
                  <a:defRPr b="0" i="0"/>
                </a:pPr>
                <a:endParaRPr lang="ar-SA"/>
              </a:p>
            </c:txPr>
            <c:showVal val="1"/>
          </c:dLbls>
          <c:cat>
            <c:strRef>
              <c:f>Sheet1!$A$2:$A$4</c:f>
              <c:strCache>
                <c:ptCount val="3"/>
                <c:pt idx="0">
                  <c:v>Palestine</c:v>
                </c:pt>
                <c:pt idx="1">
                  <c:v> West Bank</c:v>
                </c:pt>
                <c:pt idx="2">
                  <c:v> Gaza Strip</c:v>
                </c:pt>
              </c:strCache>
            </c:strRef>
          </c:cat>
          <c:val>
            <c:numRef>
              <c:f>Sheet1!$B$2:$B$4</c:f>
              <c:numCache>
                <c:formatCode>General</c:formatCode>
                <c:ptCount val="3"/>
                <c:pt idx="0">
                  <c:v>56.5</c:v>
                </c:pt>
                <c:pt idx="1">
                  <c:v>63.1</c:v>
                </c:pt>
                <c:pt idx="2">
                  <c:v>43.8</c:v>
                </c:pt>
              </c:numCache>
            </c:numRef>
          </c:val>
        </c:ser>
        <c:dLbls>
          <c:showVal val="1"/>
        </c:dLbls>
        <c:axId val="139811456"/>
        <c:axId val="140509952"/>
      </c:barChart>
      <c:catAx>
        <c:axId val="139811456"/>
        <c:scaling>
          <c:orientation val="minMax"/>
        </c:scaling>
        <c:axPos val="b"/>
        <c:title>
          <c:tx>
            <c:rich>
              <a:bodyPr/>
              <a:lstStyle/>
              <a:p>
                <a:pPr>
                  <a:defRPr sz="699" b="1" i="0" u="none" strike="noStrike" baseline="0">
                    <a:solidFill>
                      <a:srgbClr val="000000"/>
                    </a:solidFill>
                    <a:latin typeface="Arial"/>
                    <a:ea typeface="Arial"/>
                    <a:cs typeface="Arial"/>
                  </a:defRPr>
                </a:pPr>
                <a:r>
                  <a:rPr lang="en-US"/>
                  <a:t>Region</a:t>
                </a:r>
              </a:p>
            </c:rich>
          </c:tx>
          <c:layout>
            <c:manualLayout>
              <c:xMode val="edge"/>
              <c:yMode val="edge"/>
              <c:x val="0.44790957581915414"/>
              <c:y val="0.86606060606060664"/>
            </c:manualLayout>
          </c:layout>
          <c:spPr>
            <a:noFill/>
            <a:ln w="25292">
              <a:noFill/>
            </a:ln>
          </c:spPr>
        </c:title>
        <c:numFmt formatCode="General" sourceLinked="1"/>
        <c:tickLblPos val="low"/>
        <c:spPr>
          <a:ln w="3162">
            <a:solidFill>
              <a:srgbClr val="000000"/>
            </a:solidFill>
            <a:prstDash val="solid"/>
          </a:ln>
        </c:spPr>
        <c:txPr>
          <a:bodyPr rot="0" vert="horz"/>
          <a:lstStyle/>
          <a:p>
            <a:pPr>
              <a:defRPr b="0"/>
            </a:pPr>
            <a:endParaRPr lang="ar-SA"/>
          </a:p>
        </c:txPr>
        <c:crossAx val="140509952"/>
        <c:crosses val="autoZero"/>
        <c:auto val="1"/>
        <c:lblAlgn val="ctr"/>
        <c:lblOffset val="100"/>
        <c:tickLblSkip val="1"/>
        <c:tickMarkSkip val="1"/>
      </c:catAx>
      <c:valAx>
        <c:axId val="140509952"/>
        <c:scaling>
          <c:orientation val="minMax"/>
          <c:max val="80"/>
          <c:min val="20"/>
        </c:scaling>
        <c:axPos val="l"/>
        <c:numFmt formatCode="General" sourceLinked="1"/>
        <c:tickLblPos val="nextTo"/>
        <c:spPr>
          <a:ln w="3162">
            <a:solidFill>
              <a:srgbClr val="000000"/>
            </a:solidFill>
            <a:prstDash val="solid"/>
          </a:ln>
        </c:spPr>
        <c:txPr>
          <a:bodyPr rot="0" vert="horz"/>
          <a:lstStyle/>
          <a:p>
            <a:pPr>
              <a:defRPr b="0"/>
            </a:pPr>
            <a:endParaRPr lang="ar-SA"/>
          </a:p>
        </c:txPr>
        <c:crossAx val="139811456"/>
        <c:crosses val="autoZero"/>
        <c:crossBetween val="between"/>
        <c:majorUnit val="10"/>
        <c:minorUnit val="1"/>
      </c:valAx>
      <c:spPr>
        <a:noFill/>
        <a:ln w="25359">
          <a:noFill/>
        </a:ln>
      </c:spPr>
    </c:plotArea>
    <c:plotVisOnly val="1"/>
    <c:dispBlanksAs val="gap"/>
  </c:chart>
  <c:spPr>
    <a:noFill/>
    <a:ln>
      <a:noFill/>
    </a:ln>
  </c:spPr>
  <c:txPr>
    <a:bodyPr/>
    <a:lstStyle/>
    <a:p>
      <a:pPr>
        <a:defRPr sz="698" b="1" i="0" u="none" strike="noStrike" baseline="0">
          <a:solidFill>
            <a:srgbClr val="000000"/>
          </a:solidFill>
          <a:latin typeface="Arial" pitchFamily="34" charset="0"/>
          <a:ea typeface="Arial"/>
          <a:cs typeface="Arial" pitchFamily="34" charset="0"/>
        </a:defRPr>
      </a:pPr>
      <a:endParaRPr lang="ar-SA"/>
    </a:p>
  </c:txPr>
  <c:externalData r:id="rId1"/>
  <c:userShapes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620"/>
            </a:pPr>
            <a:r>
              <a:rPr lang="en-US" sz="620"/>
              <a:t>Percentage</a:t>
            </a:r>
            <a:endParaRPr lang="ar-SA" sz="700"/>
          </a:p>
        </c:rich>
      </c:tx>
      <c:layout>
        <c:manualLayout>
          <c:xMode val="edge"/>
          <c:yMode val="edge"/>
          <c:x val="3.4445855558378037E-3"/>
          <c:y val="0.20306922572178476"/>
        </c:manualLayout>
      </c:layout>
      <c:spPr>
        <a:noFill/>
        <a:ln w="22420">
          <a:noFill/>
        </a:ln>
      </c:spPr>
    </c:title>
    <c:plotArea>
      <c:layout>
        <c:manualLayout>
          <c:layoutTarget val="inner"/>
          <c:xMode val="edge"/>
          <c:yMode val="edge"/>
          <c:x val="0.15568728066295626"/>
          <c:y val="9.7961816256718279E-2"/>
          <c:w val="0.820648402095844"/>
          <c:h val="0.58780590220521134"/>
        </c:manualLayout>
      </c:layout>
      <c:barChart>
        <c:barDir val="col"/>
        <c:grouping val="clustered"/>
        <c:ser>
          <c:idx val="0"/>
          <c:order val="0"/>
          <c:tx>
            <c:strRef>
              <c:f>Sheet1!$B$1</c:f>
              <c:strCache>
                <c:ptCount val="1"/>
                <c:pt idx="0">
                  <c:v>شبكة مياه عامة</c:v>
                </c:pt>
              </c:strCache>
            </c:strRef>
          </c:tx>
          <c:spPr>
            <a:solidFill>
              <a:srgbClr val="9999FF"/>
            </a:solidFill>
            <a:ln w="5620">
              <a:solidFill>
                <a:srgbClr val="000000"/>
              </a:solidFill>
              <a:prstDash val="solid"/>
            </a:ln>
          </c:spPr>
          <c:dLbls>
            <c:dLbl>
              <c:idx val="0"/>
              <c:tx>
                <c:rich>
                  <a:bodyPr/>
                  <a:lstStyle/>
                  <a:p>
                    <a:r>
                      <a:rPr lang="en-US" b="0"/>
                      <a:t>12.5</a:t>
                    </a:r>
                    <a:endParaRPr lang="en-US"/>
                  </a:p>
                </c:rich>
              </c:tx>
              <c:dLblPos val="outEnd"/>
            </c:dLbl>
            <c:dLbl>
              <c:idx val="1"/>
              <c:tx>
                <c:rich>
                  <a:bodyPr/>
                  <a:lstStyle/>
                  <a:p>
                    <a:r>
                      <a:rPr lang="en-US" b="0"/>
                      <a:t>46.0</a:t>
                    </a:r>
                    <a:endParaRPr lang="en-US"/>
                  </a:p>
                </c:rich>
              </c:tx>
              <c:dLblPos val="outEnd"/>
            </c:dLbl>
            <c:dLbl>
              <c:idx val="2"/>
              <c:tx>
                <c:rich>
                  <a:bodyPr/>
                  <a:lstStyle/>
                  <a:p>
                    <a:r>
                      <a:rPr lang="en-US" b="0"/>
                      <a:t>28.3</a:t>
                    </a:r>
                    <a:endParaRPr lang="en-US"/>
                  </a:p>
                </c:rich>
              </c:tx>
              <c:dLblPos val="outEnd"/>
            </c:dLbl>
            <c:dLbl>
              <c:idx val="3"/>
              <c:tx>
                <c:rich>
                  <a:bodyPr/>
                  <a:lstStyle/>
                  <a:p>
                    <a:r>
                      <a:rPr lang="en-US" b="0"/>
                      <a:t>13.2</a:t>
                    </a:r>
                    <a:endParaRPr lang="en-US"/>
                  </a:p>
                </c:rich>
              </c:tx>
              <c:dLblPos val="outEnd"/>
            </c:dLbl>
            <c:txPr>
              <a:bodyPr/>
              <a:lstStyle/>
              <a:p>
                <a:pPr>
                  <a:defRPr b="0"/>
                </a:pPr>
                <a:endParaRPr lang="ar-SA"/>
              </a:p>
            </c:txPr>
            <c:dLblPos val="outEnd"/>
            <c:showVal val="1"/>
          </c:dLbls>
          <c:cat>
            <c:strRef>
              <c:f>Sheet1!$A$2:$A$5</c:f>
              <c:strCache>
                <c:ptCount val="4"/>
                <c:pt idx="0">
                  <c:v>Less than 1.00</c:v>
                </c:pt>
                <c:pt idx="1">
                  <c:v>1.99-1.00</c:v>
                </c:pt>
                <c:pt idx="2">
                  <c:v>2.99-2.00</c:v>
                </c:pt>
                <c:pt idx="3">
                  <c:v>3.00+</c:v>
                </c:pt>
              </c:strCache>
            </c:strRef>
          </c:cat>
          <c:val>
            <c:numRef>
              <c:f>Sheet1!$B$2:$B$5</c:f>
              <c:numCache>
                <c:formatCode>0.0</c:formatCode>
                <c:ptCount val="4"/>
                <c:pt idx="0">
                  <c:v>13.5</c:v>
                </c:pt>
                <c:pt idx="1">
                  <c:v>48.6</c:v>
                </c:pt>
                <c:pt idx="2">
                  <c:v>27.4</c:v>
                </c:pt>
                <c:pt idx="3">
                  <c:v>10.5</c:v>
                </c:pt>
              </c:numCache>
            </c:numRef>
          </c:val>
        </c:ser>
        <c:dLbls>
          <c:showVal val="1"/>
        </c:dLbls>
        <c:axId val="140550528"/>
        <c:axId val="140552448"/>
      </c:barChart>
      <c:catAx>
        <c:axId val="140550528"/>
        <c:scaling>
          <c:orientation val="minMax"/>
        </c:scaling>
        <c:axPos val="b"/>
        <c:title>
          <c:tx>
            <c:rich>
              <a:bodyPr/>
              <a:lstStyle/>
              <a:p>
                <a:pPr>
                  <a:defRPr sz="620" b="1" i="0" u="none" strike="noStrike" baseline="0">
                    <a:solidFill>
                      <a:srgbClr val="000000"/>
                    </a:solidFill>
                    <a:latin typeface="Arial"/>
                    <a:ea typeface="Arial"/>
                    <a:cs typeface="Arial"/>
                  </a:defRPr>
                </a:pPr>
                <a:r>
                  <a:rPr lang="en-US"/>
                  <a:t>Housing Density (Person per Room)</a:t>
                </a:r>
              </a:p>
            </c:rich>
          </c:tx>
          <c:layout>
            <c:manualLayout>
              <c:xMode val="edge"/>
              <c:yMode val="edge"/>
              <c:x val="0.256242824485649"/>
              <c:y val="0.87722194881890003"/>
            </c:manualLayout>
          </c:layout>
          <c:spPr>
            <a:noFill/>
            <a:ln w="22420">
              <a:noFill/>
            </a:ln>
          </c:spPr>
        </c:title>
        <c:numFmt formatCode="General" sourceLinked="1"/>
        <c:tickLblPos val="low"/>
        <c:spPr>
          <a:ln w="2803">
            <a:solidFill>
              <a:srgbClr val="000000"/>
            </a:solidFill>
            <a:prstDash val="solid"/>
          </a:ln>
        </c:spPr>
        <c:txPr>
          <a:bodyPr rot="0" vert="horz"/>
          <a:lstStyle/>
          <a:p>
            <a:pPr>
              <a:defRPr b="0"/>
            </a:pPr>
            <a:endParaRPr lang="ar-SA"/>
          </a:p>
        </c:txPr>
        <c:crossAx val="140552448"/>
        <c:crosses val="autoZero"/>
        <c:auto val="1"/>
        <c:lblAlgn val="ctr"/>
        <c:lblOffset val="100"/>
        <c:tickLblSkip val="1"/>
        <c:tickMarkSkip val="1"/>
      </c:catAx>
      <c:valAx>
        <c:axId val="140552448"/>
        <c:scaling>
          <c:orientation val="minMax"/>
        </c:scaling>
        <c:axPos val="l"/>
        <c:numFmt formatCode="0.0" sourceLinked="1"/>
        <c:tickLblPos val="nextTo"/>
        <c:spPr>
          <a:ln w="2803">
            <a:solidFill>
              <a:srgbClr val="000000"/>
            </a:solidFill>
            <a:prstDash val="solid"/>
          </a:ln>
        </c:spPr>
        <c:txPr>
          <a:bodyPr rot="0" vert="horz"/>
          <a:lstStyle/>
          <a:p>
            <a:pPr>
              <a:defRPr b="0"/>
            </a:pPr>
            <a:endParaRPr lang="ar-SA"/>
          </a:p>
        </c:txPr>
        <c:crossAx val="140550528"/>
        <c:crosses val="autoZero"/>
        <c:crossBetween val="between"/>
        <c:majorUnit val="10"/>
      </c:valAx>
      <c:spPr>
        <a:noFill/>
        <a:ln w="22480">
          <a:noFill/>
        </a:ln>
      </c:spPr>
    </c:plotArea>
    <c:plotVisOnly val="1"/>
    <c:dispBlanksAs val="gap"/>
  </c:chart>
  <c:spPr>
    <a:noFill/>
    <a:ln>
      <a:noFill/>
    </a:ln>
  </c:spPr>
  <c:txPr>
    <a:bodyPr/>
    <a:lstStyle/>
    <a:p>
      <a:pPr>
        <a:defRPr sz="620" b="1" i="0" u="none" strike="noStrike" baseline="0">
          <a:solidFill>
            <a:srgbClr val="000000"/>
          </a:solidFill>
          <a:latin typeface="Arial" pitchFamily="34" charset="0"/>
          <a:ea typeface="Arial"/>
          <a:cs typeface="Arial" pitchFamily="34" charset="0"/>
        </a:defRPr>
      </a:pPr>
      <a:endParaRPr lang="ar-SA"/>
    </a:p>
  </c:txPr>
  <c:externalData r:id="rId1"/>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b="1"/>
            </a:pPr>
            <a:r>
              <a:rPr lang="en-US" b="1"/>
              <a:t>Number</a:t>
            </a:r>
            <a:endParaRPr lang="ar-SA" b="1"/>
          </a:p>
        </c:rich>
      </c:tx>
      <c:layout>
        <c:manualLayout>
          <c:xMode val="edge"/>
          <c:yMode val="edge"/>
          <c:x val="7.6139192278384445E-3"/>
          <c:y val="0.18258233849801153"/>
        </c:manualLayout>
      </c:layout>
      <c:spPr>
        <a:noFill/>
        <a:ln w="25333">
          <a:noFill/>
        </a:ln>
      </c:spPr>
    </c:title>
    <c:plotArea>
      <c:layout>
        <c:manualLayout>
          <c:layoutTarget val="inner"/>
          <c:xMode val="edge"/>
          <c:yMode val="edge"/>
          <c:x val="0.16929392172042573"/>
          <c:y val="5.7965603413901924E-2"/>
          <c:w val="0.72678318071481651"/>
          <c:h val="0.56776176061323624"/>
        </c:manualLayout>
      </c:layout>
      <c:lineChart>
        <c:grouping val="standard"/>
        <c:ser>
          <c:idx val="0"/>
          <c:order val="0"/>
          <c:tx>
            <c:strRef>
              <c:f>Sheet1!$B$1</c:f>
              <c:strCache>
                <c:ptCount val="1"/>
                <c:pt idx="0">
                  <c:v>مواليد</c:v>
                </c:pt>
              </c:strCache>
            </c:strRef>
          </c:tx>
          <c:spPr>
            <a:ln w="12666">
              <a:solidFill>
                <a:srgbClr val="000000"/>
              </a:solidFill>
              <a:prstDash val="solid"/>
            </a:ln>
          </c:spPr>
          <c:dLbls>
            <c:dLbl>
              <c:idx val="0"/>
              <c:layout>
                <c:manualLayout>
                  <c:x val="-3.8480542836580159E-2"/>
                  <c:y val="-7.458255155792487E-2"/>
                </c:manualLayout>
              </c:layout>
              <c:spPr/>
              <c:txPr>
                <a:bodyPr/>
                <a:lstStyle/>
                <a:p>
                  <a:pPr>
                    <a:defRPr/>
                  </a:pPr>
                  <a:endParaRPr lang="ar-SA"/>
                </a:p>
              </c:txPr>
              <c:dLblPos val="r"/>
              <c:showVal val="1"/>
            </c:dLbl>
            <c:dLbl>
              <c:idx val="2"/>
              <c:layout>
                <c:manualLayout>
                  <c:x val="-5.0977944236371413E-2"/>
                  <c:y val="-8.7047535979066767E-2"/>
                </c:manualLayout>
              </c:layout>
              <c:spPr/>
              <c:txPr>
                <a:bodyPr/>
                <a:lstStyle/>
                <a:p>
                  <a:pPr>
                    <a:defRPr/>
                  </a:pPr>
                  <a:endParaRPr lang="ar-SA"/>
                </a:p>
              </c:txPr>
              <c:dLblPos val="r"/>
              <c:showVal val="1"/>
            </c:dLbl>
            <c:dLbl>
              <c:idx val="4"/>
              <c:layout>
                <c:manualLayout>
                  <c:x val="-1.7643500371323041E-2"/>
                  <c:y val="7.4493056264278032E-2"/>
                </c:manualLayout>
              </c:layout>
              <c:spPr/>
              <c:txPr>
                <a:bodyPr/>
                <a:lstStyle/>
                <a:p>
                  <a:pPr>
                    <a:defRPr/>
                  </a:pPr>
                  <a:endParaRPr lang="ar-SA"/>
                </a:p>
              </c:txPr>
              <c:dLblPos val="r"/>
              <c:showVal val="1"/>
            </c:dLbl>
            <c:dLbl>
              <c:idx val="5"/>
              <c:layout>
                <c:manualLayout>
                  <c:x val="-9.9183868192158228E-2"/>
                  <c:y val="-9.3722936532523726E-2"/>
                </c:manualLayout>
              </c:layout>
              <c:spPr/>
              <c:txPr>
                <a:bodyPr/>
                <a:lstStyle/>
                <a:p>
                  <a:pPr>
                    <a:defRPr/>
                  </a:pPr>
                  <a:endParaRPr lang="ar-SA"/>
                </a:p>
              </c:txPr>
              <c:dLblPos val="r"/>
              <c:showVal val="1"/>
            </c:dLbl>
            <c:dLbl>
              <c:idx val="6"/>
              <c:layout>
                <c:manualLayout>
                  <c:x val="-6.7623803578859748E-2"/>
                  <c:y val="-7.8325337985172327E-2"/>
                </c:manualLayout>
              </c:layout>
              <c:spPr/>
              <c:txPr>
                <a:bodyPr/>
                <a:lstStyle/>
                <a:p>
                  <a:pPr>
                    <a:defRPr/>
                  </a:pPr>
                  <a:endParaRPr lang="ar-SA"/>
                </a:p>
              </c:txPr>
              <c:dLblPos val="r"/>
              <c:showVal val="1"/>
            </c:dLbl>
            <c:dLbl>
              <c:idx val="7"/>
              <c:layout>
                <c:manualLayout>
                  <c:x val="-1.5958607556198344E-2"/>
                  <c:y val="-7.4100111942807134E-2"/>
                </c:manualLayout>
              </c:layout>
              <c:spPr/>
              <c:txPr>
                <a:bodyPr/>
                <a:lstStyle/>
                <a:p>
                  <a:pPr>
                    <a:defRPr/>
                  </a:pPr>
                  <a:endParaRPr lang="ar-SA"/>
                </a:p>
              </c:txPr>
              <c:dLblPos val="r"/>
              <c:showVal val="1"/>
            </c:dLbl>
            <c:dLbl>
              <c:idx val="8"/>
              <c:layout>
                <c:manualLayout>
                  <c:x val="-1.3526070804382293E-2"/>
                  <c:y val="-7.5058076607816313E-2"/>
                </c:manualLayout>
              </c:layout>
              <c:spPr/>
              <c:txPr>
                <a:bodyPr/>
                <a:lstStyle/>
                <a:p>
                  <a:pPr>
                    <a:defRPr/>
                  </a:pPr>
                  <a:endParaRPr lang="ar-SA"/>
                </a:p>
              </c:txPr>
              <c:dLblPos val="r"/>
              <c:showVal val="1"/>
            </c:dLbl>
            <c:dLbl>
              <c:idx val="9"/>
              <c:layout>
                <c:manualLayout>
                  <c:x val="-3.4748184608045071E-3"/>
                  <c:y val="-4.4665875058231122E-2"/>
                </c:manualLayout>
              </c:layout>
              <c:spPr/>
              <c:txPr>
                <a:bodyPr/>
                <a:lstStyle/>
                <a:p>
                  <a:pPr>
                    <a:defRPr/>
                  </a:pPr>
                  <a:endParaRPr lang="ar-SA"/>
                </a:p>
              </c:txPr>
              <c:dLblPos val="r"/>
              <c:showVal val="1"/>
            </c:dLbl>
            <c:dLbl>
              <c:idx val="10"/>
              <c:layout>
                <c:manualLayout>
                  <c:x val="-4.6842114754393989E-2"/>
                  <c:y val="8.4145987235144951E-2"/>
                </c:manualLayout>
              </c:layout>
              <c:spPr/>
              <c:txPr>
                <a:bodyPr/>
                <a:lstStyle/>
                <a:p>
                  <a:pPr>
                    <a:defRPr/>
                  </a:pPr>
                  <a:endParaRPr lang="ar-SA"/>
                </a:p>
              </c:txPr>
              <c:dLblPos val="r"/>
              <c:showVal val="1"/>
            </c:dLbl>
            <c:dLbl>
              <c:idx val="11"/>
              <c:layout>
                <c:manualLayout>
                  <c:x val="-2.8450588114253212E-3"/>
                  <c:y val="-7.8308203499506734E-2"/>
                </c:manualLayout>
              </c:layout>
              <c:spPr/>
              <c:txPr>
                <a:bodyPr/>
                <a:lstStyle/>
                <a:p>
                  <a:pPr>
                    <a:defRPr/>
                  </a:pPr>
                  <a:endParaRPr lang="ar-SA"/>
                </a:p>
              </c:txPr>
              <c:dLblPos val="r"/>
              <c:showVal val="1"/>
            </c:dLbl>
            <c:dLblPos val="b"/>
            <c:showVal val="1"/>
          </c:dLbls>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Sheet1!$B$2:$B$13</c:f>
              <c:numCache>
                <c:formatCode>#,##0</c:formatCode>
                <c:ptCount val="12"/>
                <c:pt idx="0">
                  <c:v>6233</c:v>
                </c:pt>
                <c:pt idx="1">
                  <c:v>5321</c:v>
                </c:pt>
                <c:pt idx="2">
                  <c:v>5953</c:v>
                </c:pt>
                <c:pt idx="3">
                  <c:v>5407</c:v>
                </c:pt>
                <c:pt idx="4">
                  <c:v>5698</c:v>
                </c:pt>
                <c:pt idx="5">
                  <c:v>5858</c:v>
                </c:pt>
                <c:pt idx="6">
                  <c:v>6551</c:v>
                </c:pt>
                <c:pt idx="7">
                  <c:v>6586</c:v>
                </c:pt>
                <c:pt idx="8">
                  <c:v>5851</c:v>
                </c:pt>
                <c:pt idx="9">
                  <c:v>5662</c:v>
                </c:pt>
                <c:pt idx="10">
                  <c:v>5364</c:v>
                </c:pt>
                <c:pt idx="11">
                  <c:v>5405</c:v>
                </c:pt>
              </c:numCache>
            </c:numRef>
          </c:val>
          <c:smooth val="1"/>
        </c:ser>
        <c:dLbls>
          <c:showVal val="1"/>
        </c:dLbls>
        <c:marker val="1"/>
        <c:axId val="168265984"/>
        <c:axId val="168280448"/>
      </c:lineChart>
      <c:catAx>
        <c:axId val="168265984"/>
        <c:scaling>
          <c:orientation val="minMax"/>
        </c:scaling>
        <c:axPos val="b"/>
        <c:title>
          <c:tx>
            <c:rich>
              <a:bodyPr/>
              <a:lstStyle/>
              <a:p>
                <a:pPr>
                  <a:defRPr sz="600" b="1" i="0" u="none" strike="noStrike" baseline="0">
                    <a:solidFill>
                      <a:srgbClr val="000000"/>
                    </a:solidFill>
                    <a:latin typeface="Arial"/>
                    <a:ea typeface="Arial"/>
                    <a:cs typeface="Arial"/>
                  </a:defRPr>
                </a:pPr>
                <a:r>
                  <a:rPr lang="en-US"/>
                  <a:t>Month of Birth </a:t>
                </a:r>
              </a:p>
            </c:rich>
          </c:tx>
          <c:layout>
            <c:manualLayout>
              <c:xMode val="edge"/>
              <c:yMode val="edge"/>
              <c:x val="0.45207620015240285"/>
              <c:y val="0.89360172720345465"/>
            </c:manualLayout>
          </c:layout>
          <c:spPr>
            <a:noFill/>
            <a:ln w="25333">
              <a:noFill/>
            </a:ln>
          </c:spPr>
        </c:title>
        <c:numFmt formatCode="General" sourceLinked="1"/>
        <c:tickLblPos val="low"/>
        <c:spPr>
          <a:ln w="3167">
            <a:solidFill>
              <a:srgbClr val="000000"/>
            </a:solidFill>
            <a:prstDash val="solid"/>
          </a:ln>
        </c:spPr>
        <c:txPr>
          <a:bodyPr rot="1440000" vert="horz"/>
          <a:lstStyle/>
          <a:p>
            <a:pPr>
              <a:defRPr/>
            </a:pPr>
            <a:endParaRPr lang="ar-SA"/>
          </a:p>
        </c:txPr>
        <c:crossAx val="168280448"/>
        <c:crosses val="autoZero"/>
        <c:auto val="1"/>
        <c:lblAlgn val="ctr"/>
        <c:lblOffset val="100"/>
        <c:tickLblSkip val="1"/>
        <c:tickMarkSkip val="1"/>
      </c:catAx>
      <c:valAx>
        <c:axId val="168280448"/>
        <c:scaling>
          <c:orientation val="minMax"/>
          <c:min val="4000"/>
        </c:scaling>
        <c:axPos val="l"/>
        <c:numFmt formatCode="#,##0" sourceLinked="1"/>
        <c:tickLblPos val="nextTo"/>
        <c:spPr>
          <a:ln w="3167">
            <a:solidFill>
              <a:srgbClr val="000000"/>
            </a:solidFill>
            <a:prstDash val="solid"/>
          </a:ln>
        </c:spPr>
        <c:txPr>
          <a:bodyPr rot="0" vert="horz"/>
          <a:lstStyle/>
          <a:p>
            <a:pPr>
              <a:defRPr/>
            </a:pPr>
            <a:endParaRPr lang="ar-SA"/>
          </a:p>
        </c:txPr>
        <c:crossAx val="168265984"/>
        <c:crosses val="autoZero"/>
        <c:crossBetween val="between"/>
        <c:majorUnit val="1000"/>
        <c:minorUnit val="400"/>
      </c:valAx>
      <c:spPr>
        <a:noFill/>
        <a:ln w="25400">
          <a:noFill/>
        </a:ln>
      </c:spPr>
    </c:plotArea>
    <c:plotVisOnly val="1"/>
    <c:dispBlanksAs val="gap"/>
  </c:chart>
  <c:spPr>
    <a:noFill/>
    <a:ln>
      <a:noFill/>
    </a:ln>
  </c:spPr>
  <c:txPr>
    <a:bodyPr/>
    <a:lstStyle/>
    <a:p>
      <a:pPr>
        <a:defRPr sz="600" b="0" i="0" u="none" strike="noStrike" baseline="0">
          <a:solidFill>
            <a:srgbClr val="000000"/>
          </a:solidFill>
          <a:latin typeface="Arial"/>
          <a:ea typeface="Arial"/>
          <a:cs typeface="Arial"/>
        </a:defRPr>
      </a:pPr>
      <a:endParaRPr lang="ar-SA"/>
    </a:p>
  </c:txPr>
  <c:externalData r:id="rId1"/>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895" b="0" i="0" u="none" strike="noStrike" baseline="0">
                <a:solidFill>
                  <a:srgbClr val="000000"/>
                </a:solidFill>
                <a:latin typeface="Arial"/>
                <a:ea typeface="Arial"/>
                <a:cs typeface="Arial"/>
              </a:defRPr>
            </a:pPr>
            <a:r>
              <a:rPr lang="ar-SA"/>
              <a:t>
  </a:t>
            </a:r>
          </a:p>
        </c:rich>
      </c:tx>
      <c:layout>
        <c:manualLayout>
          <c:xMode val="edge"/>
          <c:yMode val="edge"/>
          <c:x val="0.49659873720036507"/>
          <c:y val="2.1333459317608373E-2"/>
        </c:manualLayout>
      </c:layout>
      <c:spPr>
        <a:noFill/>
        <a:ln w="25331">
          <a:noFill/>
        </a:ln>
      </c:spPr>
    </c:title>
    <c:view3D>
      <c:rotX val="0"/>
      <c:hPercent val="163"/>
      <c:rotY val="0"/>
      <c:depthPercent val="1710"/>
      <c:rAngAx val="1"/>
    </c:view3D>
    <c:floor>
      <c:spPr>
        <a:solidFill>
          <a:srgbClr val="C0C0C0"/>
        </a:solidFill>
        <a:ln w="3175">
          <a:solidFill>
            <a:srgbClr val="000000"/>
          </a:solidFill>
          <a:prstDash val="solid"/>
        </a:ln>
      </c:spPr>
    </c:floor>
    <c:plotArea>
      <c:layout>
        <c:manualLayout>
          <c:layoutTarget val="inner"/>
          <c:xMode val="edge"/>
          <c:yMode val="edge"/>
          <c:x val="0.14382929642445241"/>
          <c:y val="7.8784973188742113E-2"/>
          <c:w val="0.79081122645136481"/>
          <c:h val="0.70454149882489403"/>
        </c:manualLayout>
      </c:layout>
      <c:bar3DChart>
        <c:barDir val="bar"/>
        <c:grouping val="stacked"/>
        <c:ser>
          <c:idx val="0"/>
          <c:order val="0"/>
          <c:tx>
            <c:strRef>
              <c:f>Sheet1!$B$6:$B$6</c:f>
              <c:strCache>
                <c:ptCount val="1"/>
                <c:pt idx="0">
                  <c:v>Females</c:v>
                </c:pt>
              </c:strCache>
            </c:strRef>
          </c:tx>
          <c:spPr>
            <a:gradFill rotWithShape="0">
              <a:gsLst>
                <a:gs pos="0">
                  <a:srgbClr val="99CC00"/>
                </a:gs>
                <a:gs pos="100000">
                  <a:srgbClr val="FFFFFF"/>
                </a:gs>
              </a:gsLst>
              <a:lin ang="5400000" scaled="1"/>
            </a:gradFill>
            <a:ln w="12666">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-13.932</c:v>
                </c:pt>
                <c:pt idx="1">
                  <c:v>-14.402000000000006</c:v>
                </c:pt>
                <c:pt idx="2">
                  <c:v>-21.247</c:v>
                </c:pt>
                <c:pt idx="3">
                  <c:v>-28.545000000000002</c:v>
                </c:pt>
                <c:pt idx="4">
                  <c:v>-38.032000000000011</c:v>
                </c:pt>
                <c:pt idx="5">
                  <c:v>-55.049000000000007</c:v>
                </c:pt>
                <c:pt idx="6">
                  <c:v>-73.446000000000026</c:v>
                </c:pt>
                <c:pt idx="7">
                  <c:v>-90.513000000000005</c:v>
                </c:pt>
                <c:pt idx="8">
                  <c:v>-109.23699999999999</c:v>
                </c:pt>
                <c:pt idx="9">
                  <c:v>-128.578</c:v>
                </c:pt>
                <c:pt idx="10">
                  <c:v>-153.06300000000002</c:v>
                </c:pt>
                <c:pt idx="11">
                  <c:v>-198.33600000000001</c:v>
                </c:pt>
                <c:pt idx="12">
                  <c:v>-239.74599999999998</c:v>
                </c:pt>
                <c:pt idx="13">
                  <c:v>-258.50200000000001</c:v>
                </c:pt>
                <c:pt idx="14">
                  <c:v>-270.87599999999969</c:v>
                </c:pt>
                <c:pt idx="15">
                  <c:v>-295.06599999999969</c:v>
                </c:pt>
                <c:pt idx="16">
                  <c:v>-347.51599999999894</c:v>
                </c:pt>
              </c:numCache>
            </c:numRef>
          </c:val>
        </c:ser>
        <c:ser>
          <c:idx val="1"/>
          <c:order val="1"/>
          <c:tx>
            <c:strRef>
              <c:f>Sheet1!$C$6:$C$6</c:f>
              <c:strCache>
                <c:ptCount val="1"/>
                <c:pt idx="0">
                  <c:v>Males</c:v>
                </c:pt>
              </c:strCache>
            </c:strRef>
          </c:tx>
          <c:spPr>
            <a:gradFill rotWithShape="0">
              <a:gsLst>
                <a:gs pos="0">
                  <a:srgbClr val="FF0000"/>
                </a:gs>
                <a:gs pos="100000">
                  <a:srgbClr val="FFCC00"/>
                </a:gs>
              </a:gsLst>
              <a:lin ang="5400000" scaled="1"/>
            </a:gradFill>
            <a:ln w="12666">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8.9990000000000006</c:v>
                </c:pt>
                <c:pt idx="1">
                  <c:v>9.7309999999999999</c:v>
                </c:pt>
                <c:pt idx="2">
                  <c:v>15.809000000000006</c:v>
                </c:pt>
                <c:pt idx="3">
                  <c:v>25.321000000000005</c:v>
                </c:pt>
                <c:pt idx="4">
                  <c:v>37.979000000000006</c:v>
                </c:pt>
                <c:pt idx="5">
                  <c:v>58.169000000000011</c:v>
                </c:pt>
                <c:pt idx="6">
                  <c:v>79.11999999999999</c:v>
                </c:pt>
                <c:pt idx="7">
                  <c:v>94.504000000000005</c:v>
                </c:pt>
                <c:pt idx="8">
                  <c:v>111.76700000000002</c:v>
                </c:pt>
                <c:pt idx="9">
                  <c:v>133.36600000000001</c:v>
                </c:pt>
                <c:pt idx="10">
                  <c:v>160.01900000000001</c:v>
                </c:pt>
                <c:pt idx="11">
                  <c:v>206.512</c:v>
                </c:pt>
                <c:pt idx="12">
                  <c:v>249.36700000000027</c:v>
                </c:pt>
                <c:pt idx="13">
                  <c:v>269.51299999999969</c:v>
                </c:pt>
                <c:pt idx="14">
                  <c:v>282.79700000000003</c:v>
                </c:pt>
                <c:pt idx="15">
                  <c:v>306.91199999999787</c:v>
                </c:pt>
                <c:pt idx="16">
                  <c:v>363.51499999999999</c:v>
                </c:pt>
              </c:numCache>
            </c:numRef>
          </c:val>
        </c:ser>
        <c:gapWidth val="0"/>
        <c:gapDepth val="0"/>
        <c:shape val="box"/>
        <c:axId val="168325888"/>
        <c:axId val="168327808"/>
        <c:axId val="0"/>
      </c:bar3DChart>
      <c:catAx>
        <c:axId val="168325888"/>
        <c:scaling>
          <c:orientation val="maxMin"/>
        </c:scaling>
        <c:axPos val="l"/>
        <c:title>
          <c:tx>
            <c:rich>
              <a:bodyPr/>
              <a:lstStyle/>
              <a:p>
                <a:pPr>
                  <a:defRPr sz="700" b="1" i="0" u="none" strike="noStrike" baseline="0">
                    <a:solidFill>
                      <a:srgbClr val="000000"/>
                    </a:solidFill>
                    <a:latin typeface="Arial"/>
                    <a:ea typeface="Arial"/>
                    <a:cs typeface="Arial"/>
                  </a:defRPr>
                </a:pPr>
                <a:r>
                  <a:rPr lang="en-US"/>
                  <a:t> Age Group
</a:t>
                </a:r>
              </a:p>
            </c:rich>
          </c:tx>
          <c:layout>
            <c:manualLayout>
              <c:xMode val="edge"/>
              <c:yMode val="edge"/>
              <c:x val="4.9186964189441807E-3"/>
              <c:y val="0.30666641762798541"/>
            </c:manualLayout>
          </c:layout>
          <c:spPr>
            <a:noFill/>
            <a:ln w="25331">
              <a:noFill/>
            </a:ln>
          </c:spPr>
        </c:title>
        <c:numFmt formatCode="0.00" sourceLinked="0"/>
        <c:tickLblPos val="low"/>
        <c:spPr>
          <a:ln w="3167">
            <a:solidFill>
              <a:srgbClr val="000000"/>
            </a:solidFill>
            <a:prstDash val="solid"/>
          </a:ln>
        </c:spPr>
        <c:txPr>
          <a:bodyPr rot="0" vert="horz"/>
          <a:lstStyle/>
          <a:p>
            <a:pPr rtl="1">
              <a:defRPr sz="700" b="0" i="0" u="none" strike="noStrike" baseline="0">
                <a:solidFill>
                  <a:srgbClr val="000000"/>
                </a:solidFill>
                <a:latin typeface="Times New Roman"/>
                <a:ea typeface="Times New Roman"/>
                <a:cs typeface="Times New Roman"/>
              </a:defRPr>
            </a:pPr>
            <a:endParaRPr lang="ar-SA"/>
          </a:p>
        </c:txPr>
        <c:crossAx val="168327808"/>
        <c:crossesAt val="400"/>
        <c:lblAlgn val="ctr"/>
        <c:lblOffset val="100"/>
        <c:tickLblSkip val="1"/>
        <c:tickMarkSkip val="1"/>
      </c:catAx>
      <c:valAx>
        <c:axId val="168327808"/>
        <c:scaling>
          <c:orientation val="minMax"/>
          <c:max val="400"/>
          <c:min val="-400"/>
        </c:scaling>
        <c:axPos val="b"/>
        <c:majorGridlines>
          <c:spPr>
            <a:ln w="3167">
              <a:solidFill>
                <a:srgbClr val="FFFFFF"/>
              </a:solidFill>
              <a:prstDash val="solid"/>
            </a:ln>
          </c:spPr>
        </c:majorGridlines>
        <c:title>
          <c:tx>
            <c:rich>
              <a:bodyPr/>
              <a:lstStyle/>
              <a:p>
                <a:pPr>
                  <a:defRPr sz="700" b="1" i="0" u="none" strike="noStrike" baseline="0">
                    <a:solidFill>
                      <a:srgbClr val="000000"/>
                    </a:solidFill>
                    <a:latin typeface="Arial"/>
                    <a:ea typeface="Arial"/>
                    <a:cs typeface="Arial"/>
                  </a:defRPr>
                </a:pPr>
                <a:r>
                  <a:rPr lang="en-US"/>
                  <a:t>Population (Thousands)</a:t>
                </a:r>
              </a:p>
            </c:rich>
          </c:tx>
          <c:layout>
            <c:manualLayout>
              <c:xMode val="edge"/>
              <c:yMode val="edge"/>
              <c:x val="0.3077482197173913"/>
              <c:y val="0.92290696262716754"/>
            </c:manualLayout>
          </c:layout>
          <c:spPr>
            <a:noFill/>
            <a:ln w="25331">
              <a:noFill/>
            </a:ln>
          </c:spPr>
        </c:title>
        <c:numFmt formatCode="#,##0_-;[Red]#,##0" sourceLinked="0"/>
        <c:tickLblPos val="nextTo"/>
        <c:spPr>
          <a:ln w="3167">
            <a:solidFill>
              <a:srgbClr val="000000"/>
            </a:solidFill>
            <a:prstDash val="solid"/>
          </a:ln>
        </c:spPr>
        <c:txPr>
          <a:bodyPr rot="-5400000" vert="horz"/>
          <a:lstStyle/>
          <a:p>
            <a:pPr>
              <a:defRPr sz="700" b="0" i="0" u="none" strike="noStrike" baseline="0">
                <a:solidFill>
                  <a:srgbClr val="000000"/>
                </a:solidFill>
                <a:latin typeface="Times New Roman"/>
                <a:ea typeface="Times New Roman"/>
                <a:cs typeface="Times New Roman"/>
              </a:defRPr>
            </a:pPr>
            <a:endParaRPr lang="ar-SA"/>
          </a:p>
        </c:txPr>
        <c:crossAx val="168325888"/>
        <c:crosses val="max"/>
        <c:crossBetween val="between"/>
        <c:majorUnit val="50"/>
        <c:minorUnit val="10"/>
      </c:valAx>
      <c:spPr>
        <a:noFill/>
        <a:ln w="3167">
          <a:solidFill>
            <a:srgbClr val="FFFFFF"/>
          </a:solidFill>
          <a:prstDash val="solid"/>
        </a:ln>
      </c:spPr>
    </c:plotArea>
    <c:legend>
      <c:legendPos val="r"/>
      <c:layout>
        <c:manualLayout>
          <c:xMode val="edge"/>
          <c:yMode val="edge"/>
          <c:x val="0.66141614227017864"/>
          <c:y val="9.6000017579201166E-2"/>
          <c:w val="0.17191729518238422"/>
          <c:h val="9.8666562656394174E-2"/>
        </c:manualLayout>
      </c:layout>
      <c:spPr>
        <a:solidFill>
          <a:srgbClr val="FFFFFF"/>
        </a:solidFill>
        <a:ln w="3167">
          <a:solidFill>
            <a:srgbClr val="FFFFFF"/>
          </a:solidFill>
          <a:prstDash val="solid"/>
        </a:ln>
      </c:spPr>
      <c:txPr>
        <a:bodyPr/>
        <a:lstStyle/>
        <a:p>
          <a:pPr>
            <a:defRPr sz="640"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a:noFill/>
    </a:ln>
  </c:spPr>
  <c:txPr>
    <a:bodyPr/>
    <a:lstStyle/>
    <a:p>
      <a:pPr>
        <a:defRPr sz="900" b="0" i="0" u="none" strike="noStrike" baseline="0">
          <a:solidFill>
            <a:srgbClr val="000000"/>
          </a:solidFill>
          <a:latin typeface="Arial"/>
          <a:ea typeface="Arial"/>
          <a:cs typeface="Arial"/>
        </a:defRPr>
      </a:pPr>
      <a:endParaRPr lang="ar-SA"/>
    </a:p>
  </c:txPr>
  <c:externalData r:id="rId1"/>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903916573006891"/>
          <c:y val="6.3604240282685506E-2"/>
          <c:w val="0.84197354673487546"/>
          <c:h val="0.68853652367295792"/>
        </c:manualLayout>
      </c:layout>
      <c:barChart>
        <c:barDir val="col"/>
        <c:grouping val="clustered"/>
        <c:ser>
          <c:idx val="0"/>
          <c:order val="0"/>
          <c:tx>
            <c:strRef>
              <c:f>Sheet1!$A$2</c:f>
              <c:strCache>
                <c:ptCount val="1"/>
                <c:pt idx="0">
                  <c:v>East</c:v>
                </c:pt>
              </c:strCache>
            </c:strRef>
          </c:tx>
          <c:spPr>
            <a:solidFill>
              <a:srgbClr val="9999FF"/>
            </a:solidFill>
            <a:ln w="12649">
              <a:solidFill>
                <a:srgbClr val="000000"/>
              </a:solidFill>
              <a:prstDash val="solid"/>
            </a:ln>
          </c:spPr>
          <c:dLbls>
            <c:showVal val="1"/>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40.700000000000003</c:v>
                </c:pt>
                <c:pt idx="1">
                  <c:v>30.2</c:v>
                </c:pt>
                <c:pt idx="2">
                  <c:v>14.3</c:v>
                </c:pt>
                <c:pt idx="3" formatCode="0.0">
                  <c:v>12.8</c:v>
                </c:pt>
                <c:pt idx="4">
                  <c:v>12.1</c:v>
                </c:pt>
              </c:numCache>
            </c:numRef>
          </c:val>
        </c:ser>
        <c:axId val="168602624"/>
        <c:axId val="168617088"/>
      </c:barChart>
      <c:catAx>
        <c:axId val="168602624"/>
        <c:scaling>
          <c:orientation val="minMax"/>
        </c:scaling>
        <c:axPos val="b"/>
        <c:title>
          <c:tx>
            <c:rich>
              <a:bodyPr/>
              <a:lstStyle/>
              <a:p>
                <a:pPr>
                  <a:defRPr sz="695" b="1" i="0" u="none" strike="noStrike" baseline="0">
                    <a:solidFill>
                      <a:srgbClr val="000000"/>
                    </a:solidFill>
                    <a:latin typeface="Arial"/>
                    <a:ea typeface="Arial"/>
                    <a:cs typeface="Arial"/>
                  </a:defRPr>
                </a:pPr>
                <a:r>
                  <a:rPr lang="en-US"/>
                  <a:t>Age Groups</a:t>
                </a:r>
              </a:p>
            </c:rich>
          </c:tx>
          <c:layout>
            <c:manualLayout>
              <c:xMode val="edge"/>
              <c:yMode val="edge"/>
              <c:x val="0.42325578234759487"/>
              <c:y val="0.90177777777777779"/>
            </c:manualLayout>
          </c:layout>
          <c:spPr>
            <a:noFill/>
            <a:ln w="25294">
              <a:noFill/>
            </a:ln>
          </c:spPr>
        </c:title>
        <c:numFmt formatCode="General" sourceLinked="1"/>
        <c:tickLblPos val="nextTo"/>
        <c:spPr>
          <a:ln w="3162">
            <a:solidFill>
              <a:srgbClr val="000000"/>
            </a:solidFill>
            <a:prstDash val="solid"/>
          </a:ln>
        </c:spPr>
        <c:txPr>
          <a:bodyPr rot="0" vert="horz"/>
          <a:lstStyle/>
          <a:p>
            <a:pPr rtl="0">
              <a:defRPr/>
            </a:pPr>
            <a:endParaRPr lang="ar-SA"/>
          </a:p>
        </c:txPr>
        <c:crossAx val="168617088"/>
        <c:crosses val="autoZero"/>
        <c:auto val="1"/>
        <c:lblAlgn val="ctr"/>
        <c:lblOffset val="100"/>
        <c:tickLblSkip val="1"/>
        <c:tickMarkSkip val="1"/>
      </c:catAx>
      <c:valAx>
        <c:axId val="168617088"/>
        <c:scaling>
          <c:orientation val="minMax"/>
        </c:scaling>
        <c:axPos val="l"/>
        <c:title>
          <c:tx>
            <c:rich>
              <a:bodyPr/>
              <a:lstStyle/>
              <a:p>
                <a:pPr>
                  <a:defRPr sz="695" b="1" i="0" u="none" strike="noStrike" baseline="0">
                    <a:solidFill>
                      <a:srgbClr val="000000"/>
                    </a:solidFill>
                    <a:latin typeface="Arial"/>
                    <a:ea typeface="Arial"/>
                    <a:cs typeface="Arial"/>
                  </a:defRPr>
                </a:pPr>
                <a:r>
                  <a:rPr lang="en-US"/>
                  <a:t>Unemployment Rate</a:t>
                </a:r>
              </a:p>
            </c:rich>
          </c:tx>
          <c:layout>
            <c:manualLayout>
              <c:xMode val="edge"/>
              <c:yMode val="edge"/>
              <c:x val="1.2658223547299298E-2"/>
              <c:y val="0.14861802274715671"/>
            </c:manualLayout>
          </c:layout>
          <c:spPr>
            <a:noFill/>
            <a:ln w="25294">
              <a:noFill/>
            </a:ln>
          </c:spPr>
        </c:title>
        <c:numFmt formatCode="General" sourceLinked="1"/>
        <c:tickLblPos val="nextTo"/>
        <c:spPr>
          <a:ln w="3162">
            <a:solidFill>
              <a:srgbClr val="000000"/>
            </a:solidFill>
            <a:prstDash val="solid"/>
          </a:ln>
        </c:spPr>
        <c:txPr>
          <a:bodyPr rot="0" vert="horz"/>
          <a:lstStyle/>
          <a:p>
            <a:pPr>
              <a:defRPr/>
            </a:pPr>
            <a:endParaRPr lang="ar-SA"/>
          </a:p>
        </c:txPr>
        <c:crossAx val="168602624"/>
        <c:crosses val="autoZero"/>
        <c:crossBetween val="between"/>
      </c:valAx>
      <c:spPr>
        <a:noFill/>
        <a:ln w="25395">
          <a:noFill/>
        </a:ln>
      </c:spPr>
    </c:plotArea>
    <c:plotVisOnly val="1"/>
    <c:dispBlanksAs val="gap"/>
  </c:chart>
  <c:spPr>
    <a:noFill/>
    <a:ln>
      <a:noFill/>
    </a:ln>
  </c:spPr>
  <c:txPr>
    <a:bodyPr/>
    <a:lstStyle/>
    <a:p>
      <a:pPr>
        <a:defRPr sz="700" b="0" i="0" u="none" strike="noStrike" baseline="0">
          <a:solidFill>
            <a:srgbClr val="000000"/>
          </a:solidFill>
          <a:latin typeface="Arial"/>
          <a:ea typeface="Arial"/>
          <a:cs typeface="Arial"/>
        </a:defRPr>
      </a:pPr>
      <a:endParaRPr lang="ar-SA"/>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6139208002492944"/>
          <c:y val="0.10245897571627074"/>
          <c:w val="0.81164383561648756"/>
          <c:h val="0.72131147540983664"/>
        </c:manualLayout>
      </c:layout>
      <c:barChart>
        <c:barDir val="col"/>
        <c:grouping val="clustered"/>
        <c:ser>
          <c:idx val="0"/>
          <c:order val="0"/>
          <c:tx>
            <c:strRef>
              <c:f>Sheet1!$A$2</c:f>
              <c:strCache>
                <c:ptCount val="1"/>
                <c:pt idx="0">
                  <c:v>West Bank</c:v>
                </c:pt>
              </c:strCache>
            </c:strRef>
          </c:tx>
          <c:spPr>
            <a:solidFill>
              <a:srgbClr val="9999FF"/>
            </a:solidFill>
            <a:ln w="12660">
              <a:solidFill>
                <a:srgbClr val="000000"/>
              </a:solidFill>
              <a:prstDash val="solid"/>
            </a:ln>
          </c:spPr>
          <c:dLbls>
            <c:showVal val="1"/>
          </c:dLbls>
          <c:cat>
            <c:numRef>
              <c:f>Sheet1!$B$1:$E$1</c:f>
              <c:numCache>
                <c:formatCode>General</c:formatCode>
                <c:ptCount val="4"/>
                <c:pt idx="0">
                  <c:v>2012</c:v>
                </c:pt>
                <c:pt idx="1">
                  <c:v>2013</c:v>
                </c:pt>
                <c:pt idx="2">
                  <c:v>2014</c:v>
                </c:pt>
                <c:pt idx="3">
                  <c:v>2015</c:v>
                </c:pt>
              </c:numCache>
            </c:numRef>
          </c:cat>
          <c:val>
            <c:numRef>
              <c:f>Sheet1!$B$2:$E$2</c:f>
              <c:numCache>
                <c:formatCode>General</c:formatCode>
                <c:ptCount val="4"/>
                <c:pt idx="0">
                  <c:v>60.4</c:v>
                </c:pt>
                <c:pt idx="1">
                  <c:v>58.6</c:v>
                </c:pt>
                <c:pt idx="2">
                  <c:v>61.1</c:v>
                </c:pt>
                <c:pt idx="3" formatCode="####.0">
                  <c:v>59.5</c:v>
                </c:pt>
              </c:numCache>
            </c:numRef>
          </c:val>
        </c:ser>
        <c:ser>
          <c:idx val="1"/>
          <c:order val="1"/>
          <c:tx>
            <c:strRef>
              <c:f>Sheet1!$A$3</c:f>
              <c:strCache>
                <c:ptCount val="1"/>
                <c:pt idx="0">
                  <c:v>Gaza Strip</c:v>
                </c:pt>
              </c:strCache>
            </c:strRef>
          </c:tx>
          <c:spPr>
            <a:solidFill>
              <a:srgbClr val="993366"/>
            </a:solidFill>
            <a:ln w="12660">
              <a:solidFill>
                <a:srgbClr val="000000"/>
              </a:solidFill>
              <a:prstDash val="solid"/>
            </a:ln>
          </c:spPr>
          <c:dLbls>
            <c:dLbl>
              <c:idx val="0"/>
              <c:layout>
                <c:manualLayout>
                  <c:x val="8.3717036416910834E-3"/>
                  <c:y val="0"/>
                </c:manualLayout>
              </c:layout>
              <c:spPr/>
              <c:txPr>
                <a:bodyPr/>
                <a:lstStyle/>
                <a:p>
                  <a:pPr>
                    <a:defRPr/>
                  </a:pPr>
                  <a:endParaRPr lang="ar-SA"/>
                </a:p>
              </c:txPr>
              <c:dLblPos val="outEnd"/>
              <c:showVal val="1"/>
            </c:dLbl>
            <c:dLbl>
              <c:idx val="1"/>
              <c:layout>
                <c:manualLayout>
                  <c:x val="8.3717036416910834E-3"/>
                  <c:y val="0"/>
                </c:manualLayout>
              </c:layout>
              <c:spPr/>
              <c:txPr>
                <a:bodyPr/>
                <a:lstStyle/>
                <a:p>
                  <a:pPr>
                    <a:defRPr/>
                  </a:pPr>
                  <a:endParaRPr lang="ar-SA"/>
                </a:p>
              </c:txPr>
              <c:dLblPos val="outEnd"/>
              <c:showVal val="1"/>
            </c:dLbl>
            <c:dLbl>
              <c:idx val="2"/>
              <c:layout>
                <c:manualLayout>
                  <c:x val="1.2557555462536703E-2"/>
                  <c:y val="0"/>
                </c:manualLayout>
              </c:layout>
              <c:spPr/>
              <c:txPr>
                <a:bodyPr/>
                <a:lstStyle/>
                <a:p>
                  <a:pPr>
                    <a:defRPr/>
                  </a:pPr>
                  <a:endParaRPr lang="ar-SA"/>
                </a:p>
              </c:txPr>
              <c:dLblPos val="outEnd"/>
              <c:showVal val="1"/>
            </c:dLbl>
            <c:dLbl>
              <c:idx val="3"/>
              <c:layout>
                <c:manualLayout>
                  <c:x val="1.2557555462536663E-2"/>
                  <c:y val="0"/>
                </c:manualLayout>
              </c:layout>
              <c:spPr/>
              <c:txPr>
                <a:bodyPr/>
                <a:lstStyle/>
                <a:p>
                  <a:pPr>
                    <a:defRPr/>
                  </a:pPr>
                  <a:endParaRPr lang="ar-SA"/>
                </a:p>
              </c:txPr>
              <c:dLblPos val="outEnd"/>
              <c:showVal val="1"/>
            </c:dLbl>
            <c:showVal val="1"/>
          </c:dLbls>
          <c:cat>
            <c:numRef>
              <c:f>Sheet1!$B$1:$E$1</c:f>
              <c:numCache>
                <c:formatCode>General</c:formatCode>
                <c:ptCount val="4"/>
                <c:pt idx="0">
                  <c:v>2012</c:v>
                </c:pt>
                <c:pt idx="1">
                  <c:v>2013</c:v>
                </c:pt>
                <c:pt idx="2">
                  <c:v>2014</c:v>
                </c:pt>
                <c:pt idx="3">
                  <c:v>2015</c:v>
                </c:pt>
              </c:numCache>
            </c:numRef>
          </c:cat>
          <c:val>
            <c:numRef>
              <c:f>Sheet1!$B$3:$E$3</c:f>
              <c:numCache>
                <c:formatCode>General</c:formatCode>
                <c:ptCount val="4"/>
                <c:pt idx="0">
                  <c:v>29.9</c:v>
                </c:pt>
                <c:pt idx="1">
                  <c:v>30.2</c:v>
                </c:pt>
                <c:pt idx="2">
                  <c:v>27.2</c:v>
                </c:pt>
                <c:pt idx="3" formatCode="####.0">
                  <c:v>28.848222037834709</c:v>
                </c:pt>
              </c:numCache>
            </c:numRef>
          </c:val>
        </c:ser>
        <c:ser>
          <c:idx val="2"/>
          <c:order val="2"/>
          <c:tx>
            <c:strRef>
              <c:f>Sheet1!$A$4</c:f>
              <c:strCache>
                <c:ptCount val="1"/>
                <c:pt idx="0">
                  <c:v>Israel &amp; Settlements</c:v>
                </c:pt>
              </c:strCache>
            </c:strRef>
          </c:tx>
          <c:spPr>
            <a:solidFill>
              <a:srgbClr val="FFFFCC"/>
            </a:solidFill>
            <a:ln w="12660">
              <a:solidFill>
                <a:srgbClr val="000000"/>
              </a:solidFill>
              <a:prstDash val="solid"/>
            </a:ln>
          </c:spPr>
          <c:dLbls>
            <c:showVal val="1"/>
          </c:dLbls>
          <c:cat>
            <c:numRef>
              <c:f>Sheet1!$B$1:$E$1</c:f>
              <c:numCache>
                <c:formatCode>General</c:formatCode>
                <c:ptCount val="4"/>
                <c:pt idx="0">
                  <c:v>2012</c:v>
                </c:pt>
                <c:pt idx="1">
                  <c:v>2013</c:v>
                </c:pt>
                <c:pt idx="2">
                  <c:v>2014</c:v>
                </c:pt>
                <c:pt idx="3">
                  <c:v>2015</c:v>
                </c:pt>
              </c:numCache>
            </c:numRef>
          </c:cat>
          <c:val>
            <c:numRef>
              <c:f>Sheet1!$B$4:$E$4</c:f>
              <c:numCache>
                <c:formatCode>#,##0.0</c:formatCode>
                <c:ptCount val="4"/>
                <c:pt idx="0">
                  <c:v>9.7000000000000011</c:v>
                </c:pt>
                <c:pt idx="1">
                  <c:v>11.2</c:v>
                </c:pt>
                <c:pt idx="2">
                  <c:v>11.7</c:v>
                </c:pt>
                <c:pt idx="3" formatCode="####.0">
                  <c:v>11.718529436138768</c:v>
                </c:pt>
              </c:numCache>
            </c:numRef>
          </c:val>
        </c:ser>
        <c:axId val="168747776"/>
        <c:axId val="168749696"/>
      </c:barChart>
      <c:catAx>
        <c:axId val="168747776"/>
        <c:scaling>
          <c:orientation val="minMax"/>
        </c:scaling>
        <c:axPos val="b"/>
        <c:title>
          <c:tx>
            <c:rich>
              <a:bodyPr/>
              <a:lstStyle/>
              <a:p>
                <a:pPr>
                  <a:defRPr sz="590" b="1" i="0" u="none" strike="noStrike" baseline="0">
                    <a:solidFill>
                      <a:srgbClr val="000000"/>
                    </a:solidFill>
                    <a:latin typeface="Arial"/>
                    <a:ea typeface="Arial"/>
                    <a:cs typeface="Arial"/>
                  </a:defRPr>
                </a:pPr>
                <a:r>
                  <a:rPr lang="en-US"/>
                  <a:t>Year</a:t>
                </a:r>
              </a:p>
            </c:rich>
          </c:tx>
          <c:layout>
            <c:manualLayout>
              <c:xMode val="edge"/>
              <c:yMode val="edge"/>
              <c:x val="0.52197810225178165"/>
              <c:y val="0.90804490848335584"/>
            </c:manualLayout>
          </c:layout>
          <c:spPr>
            <a:noFill/>
            <a:ln w="25320">
              <a:noFill/>
            </a:ln>
          </c:spPr>
        </c:title>
        <c:numFmt formatCode="General" sourceLinked="1"/>
        <c:tickLblPos val="nextTo"/>
        <c:spPr>
          <a:ln w="3165">
            <a:solidFill>
              <a:srgbClr val="000000"/>
            </a:solidFill>
            <a:prstDash val="solid"/>
          </a:ln>
        </c:spPr>
        <c:txPr>
          <a:bodyPr rot="0" vert="horz"/>
          <a:lstStyle/>
          <a:p>
            <a:pPr>
              <a:defRPr sz="600" b="0" i="0" u="none" strike="noStrike" baseline="0">
                <a:solidFill>
                  <a:srgbClr val="000000"/>
                </a:solidFill>
                <a:latin typeface="Times New Roman"/>
                <a:ea typeface="Times New Roman"/>
                <a:cs typeface="Times New Roman"/>
              </a:defRPr>
            </a:pPr>
            <a:endParaRPr lang="ar-SA"/>
          </a:p>
        </c:txPr>
        <c:crossAx val="168749696"/>
        <c:crosses val="autoZero"/>
        <c:auto val="1"/>
        <c:lblAlgn val="ctr"/>
        <c:lblOffset val="100"/>
        <c:tickLblSkip val="1"/>
        <c:tickMarkSkip val="1"/>
      </c:catAx>
      <c:valAx>
        <c:axId val="168749696"/>
        <c:scaling>
          <c:orientation val="minMax"/>
        </c:scaling>
        <c:axPos val="l"/>
        <c:title>
          <c:tx>
            <c:rich>
              <a:bodyPr/>
              <a:lstStyle/>
              <a:p>
                <a:pPr>
                  <a:defRPr sz="590" b="1" i="0" u="none" strike="noStrike" baseline="0">
                    <a:solidFill>
                      <a:srgbClr val="000000"/>
                    </a:solidFill>
                    <a:latin typeface="Arial"/>
                    <a:ea typeface="Arial"/>
                    <a:cs typeface="Arial"/>
                  </a:defRPr>
                </a:pPr>
                <a:r>
                  <a:rPr lang="en-US"/>
                  <a:t>Percentage </a:t>
                </a:r>
              </a:p>
            </c:rich>
          </c:tx>
          <c:layout>
            <c:manualLayout>
              <c:xMode val="edge"/>
              <c:yMode val="edge"/>
              <c:x val="3.1255170773556454E-2"/>
              <c:y val="0.38114768693561074"/>
            </c:manualLayout>
          </c:layout>
          <c:spPr>
            <a:noFill/>
            <a:ln w="25320">
              <a:noFill/>
            </a:ln>
          </c:spPr>
        </c:title>
        <c:numFmt formatCode="General" sourceLinked="1"/>
        <c:tickLblPos val="nextTo"/>
        <c:spPr>
          <a:ln w="3165">
            <a:solidFill>
              <a:srgbClr val="000000"/>
            </a:solidFill>
            <a:prstDash val="solid"/>
          </a:ln>
        </c:spPr>
        <c:txPr>
          <a:bodyPr rot="0" vert="horz"/>
          <a:lstStyle/>
          <a:p>
            <a:pPr>
              <a:defRPr sz="600" b="0" i="0" u="none" strike="noStrike" baseline="0">
                <a:solidFill>
                  <a:srgbClr val="000000"/>
                </a:solidFill>
                <a:latin typeface="Times New Roman"/>
                <a:ea typeface="Times New Roman"/>
                <a:cs typeface="Times New Roman"/>
              </a:defRPr>
            </a:pPr>
            <a:endParaRPr lang="ar-SA"/>
          </a:p>
        </c:txPr>
        <c:crossAx val="168747776"/>
        <c:crosses val="autoZero"/>
        <c:crossBetween val="between"/>
      </c:valAx>
      <c:spPr>
        <a:noFill/>
        <a:ln w="25398">
          <a:noFill/>
        </a:ln>
      </c:spPr>
    </c:plotArea>
    <c:legend>
      <c:legendPos val="r"/>
      <c:layout>
        <c:manualLayout>
          <c:xMode val="edge"/>
          <c:yMode val="edge"/>
          <c:x val="0.14726023324754398"/>
          <c:y val="4.0981881670077575E-3"/>
          <c:w val="0.81164369016980165"/>
          <c:h val="9.0163839652202066E-2"/>
        </c:manualLayout>
      </c:layout>
      <c:spPr>
        <a:noFill/>
        <a:ln w="25320">
          <a:noFill/>
        </a:ln>
      </c:spPr>
      <c:txPr>
        <a:bodyPr/>
        <a:lstStyle/>
        <a:p>
          <a:pPr>
            <a:defRPr sz="549" b="0" i="0" u="none" strike="noStrike" baseline="0">
              <a:solidFill>
                <a:srgbClr val="000000"/>
              </a:solidFill>
              <a:latin typeface="Arial"/>
              <a:ea typeface="Arial"/>
              <a:cs typeface="Arial"/>
            </a:defRPr>
          </a:pPr>
          <a:endParaRPr lang="ar-SA"/>
        </a:p>
      </c:txPr>
    </c:legend>
    <c:plotVisOnly val="1"/>
    <c:dispBlanksAs val="gap"/>
  </c:chart>
  <c:spPr>
    <a:noFill/>
    <a:ln>
      <a:noFill/>
    </a:ln>
  </c:spPr>
  <c:txPr>
    <a:bodyPr/>
    <a:lstStyle/>
    <a:p>
      <a:pPr>
        <a:defRPr sz="600" b="0" i="0" u="none" strike="noStrike" baseline="0">
          <a:solidFill>
            <a:srgbClr val="000000"/>
          </a:solidFill>
          <a:latin typeface="Times New Roman"/>
          <a:ea typeface="Times New Roman"/>
          <a:cs typeface="Times New Roman"/>
        </a:defRPr>
      </a:pPr>
      <a:endParaRPr lang="ar-SA"/>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600"/>
            </a:pPr>
            <a:r>
              <a:rPr lang="en-US" sz="600"/>
              <a:t>Percentage</a:t>
            </a:r>
            <a:endParaRPr lang="ar-SA" sz="600"/>
          </a:p>
        </c:rich>
      </c:tx>
      <c:layout>
        <c:manualLayout>
          <c:xMode val="edge"/>
          <c:yMode val="edge"/>
          <c:x val="7.6112208820341412E-3"/>
          <c:y val="0.25862484590211232"/>
        </c:manualLayout>
      </c:layout>
      <c:spPr>
        <a:noFill/>
        <a:ln w="25333">
          <a:noFill/>
        </a:ln>
      </c:spPr>
    </c:title>
    <c:plotArea>
      <c:layout>
        <c:manualLayout>
          <c:layoutTarget val="inner"/>
          <c:xMode val="edge"/>
          <c:yMode val="edge"/>
          <c:x val="0.15568728066295409"/>
          <c:y val="9.2566531243048325E-2"/>
          <c:w val="0.82064840209582823"/>
          <c:h val="0.60907455323866444"/>
        </c:manualLayout>
      </c:layout>
      <c:barChart>
        <c:barDir val="col"/>
        <c:grouping val="clustered"/>
        <c:ser>
          <c:idx val="0"/>
          <c:order val="0"/>
          <c:tx>
            <c:strRef>
              <c:f>Sheet1!$A$2</c:f>
              <c:strCache>
                <c:ptCount val="1"/>
                <c:pt idx="0">
                  <c:v>الفقر</c:v>
                </c:pt>
              </c:strCache>
            </c:strRef>
          </c:tx>
          <c:spPr>
            <a:solidFill>
              <a:srgbClr val="9999FF"/>
            </a:solidFill>
            <a:ln w="6350">
              <a:solidFill>
                <a:srgbClr val="000000"/>
              </a:solidFill>
              <a:prstDash val="solid"/>
            </a:ln>
          </c:spPr>
          <c:cat>
            <c:strRef>
              <c:f>Sheet1!$B$1:$D$1</c:f>
              <c:strCache>
                <c:ptCount val="3"/>
                <c:pt idx="0">
                  <c:v>Palestine</c:v>
                </c:pt>
                <c:pt idx="1">
                  <c:v>West Bank</c:v>
                </c:pt>
                <c:pt idx="2">
                  <c:v>Gaza Strip</c:v>
                </c:pt>
              </c:strCache>
            </c:strRef>
          </c:cat>
          <c:val>
            <c:numRef>
              <c:f>Sheet1!$B$2:$D$2</c:f>
              <c:numCache>
                <c:formatCode>General</c:formatCode>
                <c:ptCount val="3"/>
                <c:pt idx="0">
                  <c:v>25.8</c:v>
                </c:pt>
                <c:pt idx="1">
                  <c:v>17.8</c:v>
                </c:pt>
                <c:pt idx="2">
                  <c:v>38.800000000000004</c:v>
                </c:pt>
              </c:numCache>
            </c:numRef>
          </c:val>
        </c:ser>
        <c:dLbls>
          <c:showVal val="1"/>
        </c:dLbls>
        <c:axId val="170076416"/>
        <c:axId val="170103168"/>
      </c:barChart>
      <c:catAx>
        <c:axId val="170076416"/>
        <c:scaling>
          <c:orientation val="minMax"/>
        </c:scaling>
        <c:axPos val="b"/>
        <c:title>
          <c:tx>
            <c:rich>
              <a:bodyPr/>
              <a:lstStyle/>
              <a:p>
                <a:pPr>
                  <a:defRPr sz="600"/>
                </a:pPr>
                <a:r>
                  <a:rPr lang="en-US" sz="600"/>
                  <a:t>Region</a:t>
                </a:r>
                <a:endParaRPr lang="ar-SA" sz="600"/>
              </a:p>
            </c:rich>
          </c:tx>
          <c:layout>
            <c:manualLayout>
              <c:xMode val="edge"/>
              <c:yMode val="edge"/>
              <c:x val="0.48539106626115897"/>
              <c:y val="0.85091069456316415"/>
            </c:manualLayout>
          </c:layout>
          <c:spPr>
            <a:noFill/>
            <a:ln w="25333">
              <a:noFill/>
            </a:ln>
          </c:spPr>
        </c:title>
        <c:numFmt formatCode="General" sourceLinked="1"/>
        <c:tickLblPos val="low"/>
        <c:spPr>
          <a:ln w="3167">
            <a:solidFill>
              <a:srgbClr val="000000"/>
            </a:solidFill>
            <a:prstDash val="solid"/>
          </a:ln>
        </c:spPr>
        <c:txPr>
          <a:bodyPr rot="0" vert="horz"/>
          <a:lstStyle/>
          <a:p>
            <a:pPr>
              <a:defRPr b="0"/>
            </a:pPr>
            <a:endParaRPr lang="ar-SA"/>
          </a:p>
        </c:txPr>
        <c:crossAx val="170103168"/>
        <c:crosses val="autoZero"/>
        <c:auto val="1"/>
        <c:lblAlgn val="ctr"/>
        <c:lblOffset val="100"/>
        <c:tickLblSkip val="1"/>
        <c:tickMarkSkip val="1"/>
      </c:catAx>
      <c:valAx>
        <c:axId val="170103168"/>
        <c:scaling>
          <c:orientation val="minMax"/>
          <c:max val="40"/>
        </c:scaling>
        <c:axPos val="l"/>
        <c:numFmt formatCode="General" sourceLinked="1"/>
        <c:tickLblPos val="nextTo"/>
        <c:spPr>
          <a:ln w="3167">
            <a:solidFill>
              <a:srgbClr val="000000"/>
            </a:solidFill>
            <a:prstDash val="solid"/>
          </a:ln>
        </c:spPr>
        <c:txPr>
          <a:bodyPr rot="0" vert="horz"/>
          <a:lstStyle/>
          <a:p>
            <a:pPr>
              <a:defRPr b="0"/>
            </a:pPr>
            <a:endParaRPr lang="ar-SA"/>
          </a:p>
        </c:txPr>
        <c:crossAx val="170076416"/>
        <c:crosses val="autoZero"/>
        <c:crossBetween val="between"/>
        <c:majorUnit val="5"/>
      </c:valAx>
      <c:spPr>
        <a:noFill/>
        <a:ln w="25353">
          <a:noFill/>
        </a:ln>
      </c:spPr>
    </c:plotArea>
    <c:plotVisOnly val="1"/>
    <c:dispBlanksAs val="gap"/>
  </c:chart>
  <c:spPr>
    <a:noFill/>
    <a:ln w="6338" cap="flat" cmpd="sng" algn="ctr">
      <a:noFill/>
      <a:prstDash val="solid"/>
      <a:miter lim="800000"/>
      <a:headEnd type="none" w="med" len="med"/>
      <a:tailEnd type="none" w="med" len="med"/>
    </a:ln>
  </c:spPr>
  <c:txPr>
    <a:bodyPr/>
    <a:lstStyle/>
    <a:p>
      <a:pPr>
        <a:defRPr sz="700" b="1" i="0" u="none" strike="noStrike" baseline="0">
          <a:solidFill>
            <a:srgbClr val="000000"/>
          </a:solidFill>
          <a:latin typeface="Arial" pitchFamily="34" charset="0"/>
          <a:ea typeface="Arial"/>
          <a:cs typeface="Arial" pitchFamily="34" charset="0"/>
        </a:defRPr>
      </a:pPr>
      <a:endParaRPr lang="ar-SA"/>
    </a:p>
  </c:txPr>
  <c:externalData r:id="rId2"/>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5294222603392528"/>
          <c:y val="4.9833820541292123E-2"/>
          <c:w val="0.5985307326706758"/>
          <c:h val="0.78734566843391673"/>
        </c:manualLayout>
      </c:layout>
      <c:barChart>
        <c:barDir val="bar"/>
        <c:grouping val="clustered"/>
        <c:ser>
          <c:idx val="0"/>
          <c:order val="0"/>
          <c:tx>
            <c:strRef>
              <c:f>Sheet3!$C$2</c:f>
              <c:strCache>
                <c:ptCount val="1"/>
                <c:pt idx="0">
                  <c:v>2011</c:v>
                </c:pt>
              </c:strCache>
            </c:strRef>
          </c:tx>
          <c:spPr>
            <a:solidFill>
              <a:srgbClr val="9999FF"/>
            </a:solidFill>
            <a:ln w="12686">
              <a:solidFill>
                <a:srgbClr val="000000"/>
              </a:solidFill>
              <a:prstDash val="solid"/>
            </a:ln>
          </c:spPr>
          <c:dLbls>
            <c:dLbl>
              <c:idx val="0"/>
              <c:layout>
                <c:manualLayout>
                  <c:x val="-8.9552238805970224E-3"/>
                  <c:y val="4.2918454935626828E-3"/>
                </c:manualLayout>
              </c:layout>
              <c:showVal val="1"/>
            </c:dLbl>
            <c:dLbl>
              <c:idx val="1"/>
              <c:layout>
                <c:manualLayout>
                  <c:x val="-1.1940298507463021E-2"/>
                  <c:y val="8.5836909871245207E-3"/>
                </c:manualLayout>
              </c:layout>
              <c:showVal val="1"/>
            </c:dLbl>
            <c:dLbl>
              <c:idx val="2"/>
              <c:layout>
                <c:manualLayout>
                  <c:x val="-5.9701492537317146E-3"/>
                  <c:y val="4.2918454935626307E-3"/>
                </c:manualLayout>
              </c:layout>
              <c:showVal val="1"/>
            </c:dLbl>
            <c:dLbl>
              <c:idx val="3"/>
              <c:layout>
                <c:manualLayout>
                  <c:x val="-5.9701492537317146E-3"/>
                  <c:y val="8.5836909871244548E-3"/>
                </c:manualLayout>
              </c:layout>
              <c:showVal val="1"/>
            </c:dLbl>
            <c:dLbl>
              <c:idx val="5"/>
              <c:layout>
                <c:manualLayout>
                  <c:x val="-8.9552238805970224E-3"/>
                  <c:y val="4.2918454935626828E-3"/>
                </c:manualLayout>
              </c:layout>
              <c:showVal val="1"/>
            </c:dLbl>
            <c:dLbl>
              <c:idx val="6"/>
              <c:layout>
                <c:manualLayout>
                  <c:x val="-5.9701492537317146E-3"/>
                  <c:y val="4.2918454935626828E-3"/>
                </c:manualLayout>
              </c:layout>
              <c:showVal val="1"/>
            </c:dLbl>
            <c:dLbl>
              <c:idx val="8"/>
              <c:layout>
                <c:manualLayout>
                  <c:x val="-8.9552238805970224E-3"/>
                  <c:y val="8.5836909871245207E-3"/>
                </c:manualLayout>
              </c:layout>
              <c:showVal val="1"/>
            </c:dLbl>
            <c:dLbl>
              <c:idx val="9"/>
              <c:layout>
                <c:manualLayout>
                  <c:x val="-8.9552238805970224E-3"/>
                  <c:y val="8.5836909871244548E-3"/>
                </c:manualLayout>
              </c:layout>
              <c:showVal val="1"/>
            </c:dLbl>
            <c:showVal val="1"/>
          </c:dLbls>
          <c:cat>
            <c:strRef>
              <c:f>Sheet3!$B$3:$B$12</c:f>
              <c:strCache>
                <c:ptCount val="10"/>
                <c:pt idx="0">
                  <c:v> Expenditure on food</c:v>
                </c:pt>
                <c:pt idx="1">
                  <c:v> Other*</c:v>
                </c:pt>
                <c:pt idx="2">
                  <c:v> Transportation and Tel</c:v>
                </c:pt>
                <c:pt idx="3">
                  <c:v> Housing</c:v>
                </c:pt>
                <c:pt idx="4">
                  <c:v>Clothes</c:v>
                </c:pt>
                <c:pt idx="5">
                  <c:v>Utensils</c:v>
                </c:pt>
                <c:pt idx="6">
                  <c:v> Medical Care</c:v>
                </c:pt>
                <c:pt idx="7">
                  <c:v> Education</c:v>
                </c:pt>
                <c:pt idx="8">
                  <c:v> Personal Care</c:v>
                </c:pt>
                <c:pt idx="9">
                  <c:v> Recreation</c:v>
                </c:pt>
              </c:strCache>
            </c:strRef>
          </c:cat>
          <c:val>
            <c:numRef>
              <c:f>Sheet3!$C$3:$C$12</c:f>
              <c:numCache>
                <c:formatCode>0.0</c:formatCode>
                <c:ptCount val="10"/>
                <c:pt idx="0">
                  <c:v>56.861087140887271</c:v>
                </c:pt>
                <c:pt idx="1">
                  <c:v>27.5</c:v>
                </c:pt>
                <c:pt idx="2">
                  <c:v>23.3</c:v>
                </c:pt>
                <c:pt idx="3">
                  <c:v>13.8</c:v>
                </c:pt>
                <c:pt idx="4">
                  <c:v>10.4</c:v>
                </c:pt>
                <c:pt idx="5">
                  <c:v>9</c:v>
                </c:pt>
                <c:pt idx="6">
                  <c:v>5.8</c:v>
                </c:pt>
                <c:pt idx="7">
                  <c:v>4.8</c:v>
                </c:pt>
                <c:pt idx="8">
                  <c:v>4.4000000000000004</c:v>
                </c:pt>
                <c:pt idx="9">
                  <c:v>2.2999999999999998</c:v>
                </c:pt>
              </c:numCache>
            </c:numRef>
          </c:val>
        </c:ser>
        <c:axId val="168722432"/>
        <c:axId val="168724352"/>
      </c:barChart>
      <c:catAx>
        <c:axId val="168722432"/>
        <c:scaling>
          <c:orientation val="minMax"/>
        </c:scaling>
        <c:axPos val="l"/>
        <c:title>
          <c:tx>
            <c:rich>
              <a:bodyPr rot="-5400000" vert="horz"/>
              <a:lstStyle/>
              <a:p>
                <a:pPr>
                  <a:defRPr sz="700" b="1"/>
                </a:pPr>
                <a:r>
                  <a:rPr lang="en-US" sz="700" b="1" i="0" baseline="0"/>
                  <a:t>Commodities and Sevice Groups</a:t>
                </a:r>
                <a:endParaRPr lang="ar-SA" sz="700"/>
              </a:p>
            </c:rich>
          </c:tx>
          <c:layout>
            <c:manualLayout>
              <c:xMode val="edge"/>
              <c:yMode val="edge"/>
              <c:x val="7.675876509147442E-3"/>
              <c:y val="0.15237221177305918"/>
            </c:manualLayout>
          </c:layout>
          <c:spPr>
            <a:noFill/>
            <a:ln w="25371">
              <a:noFill/>
            </a:ln>
          </c:spPr>
        </c:title>
        <c:numFmt formatCode="General" sourceLinked="1"/>
        <c:tickLblPos val="nextTo"/>
        <c:spPr>
          <a:ln w="3171">
            <a:solidFill>
              <a:srgbClr val="000000"/>
            </a:solidFill>
            <a:prstDash val="solid"/>
          </a:ln>
        </c:spPr>
        <c:txPr>
          <a:bodyPr rot="0" vert="horz"/>
          <a:lstStyle/>
          <a:p>
            <a:pPr>
              <a:defRPr/>
            </a:pPr>
            <a:endParaRPr lang="ar-SA"/>
          </a:p>
        </c:txPr>
        <c:crossAx val="168724352"/>
        <c:crosses val="autoZero"/>
        <c:auto val="1"/>
        <c:lblAlgn val="ctr"/>
        <c:lblOffset val="100"/>
        <c:tickLblSkip val="1"/>
        <c:tickMarkSkip val="1"/>
      </c:catAx>
      <c:valAx>
        <c:axId val="168724352"/>
        <c:scaling>
          <c:orientation val="minMax"/>
        </c:scaling>
        <c:axPos val="b"/>
        <c:title>
          <c:tx>
            <c:rich>
              <a:bodyPr/>
              <a:lstStyle/>
              <a:p>
                <a:pPr>
                  <a:defRPr sz="700" b="1"/>
                </a:pPr>
                <a:r>
                  <a:rPr lang="en-US" sz="700" b="1" i="0" baseline="0"/>
                  <a:t>Average Expenditure and Consumption</a:t>
                </a:r>
                <a:endParaRPr lang="ar-SA" sz="700"/>
              </a:p>
            </c:rich>
          </c:tx>
          <c:layout>
            <c:manualLayout>
              <c:xMode val="edge"/>
              <c:yMode val="edge"/>
              <c:x val="0.21535722474182792"/>
              <c:y val="0.90158097094123812"/>
            </c:manualLayout>
          </c:layout>
          <c:spPr>
            <a:noFill/>
            <a:ln w="25371">
              <a:noFill/>
            </a:ln>
          </c:spPr>
        </c:title>
        <c:numFmt formatCode="0.0" sourceLinked="1"/>
        <c:tickLblPos val="nextTo"/>
        <c:spPr>
          <a:ln w="3171">
            <a:solidFill>
              <a:srgbClr val="000000"/>
            </a:solidFill>
            <a:prstDash val="solid"/>
          </a:ln>
        </c:spPr>
        <c:txPr>
          <a:bodyPr rot="0" vert="horz"/>
          <a:lstStyle/>
          <a:p>
            <a:pPr>
              <a:defRPr/>
            </a:pPr>
            <a:endParaRPr lang="ar-SA"/>
          </a:p>
        </c:txPr>
        <c:crossAx val="168722432"/>
        <c:crosses val="autoZero"/>
        <c:crossBetween val="between"/>
      </c:valAx>
      <c:spPr>
        <a:noFill/>
        <a:ln w="25371">
          <a:noFill/>
        </a:ln>
      </c:spPr>
    </c:plotArea>
    <c:plotVisOnly val="1"/>
    <c:dispBlanksAs val="gap"/>
  </c:chart>
  <c:spPr>
    <a:solidFill>
      <a:srgbClr val="FFFFFF"/>
    </a:solidFill>
    <a:ln>
      <a:solidFill>
        <a:schemeClr val="accent1"/>
      </a:solidFill>
    </a:ln>
  </c:spPr>
  <c:txPr>
    <a:bodyPr/>
    <a:lstStyle/>
    <a:p>
      <a:pPr>
        <a:defRPr sz="700" b="0" i="0" u="none" strike="noStrike" baseline="0">
          <a:solidFill>
            <a:srgbClr val="000000"/>
          </a:solidFill>
          <a:latin typeface="Arial"/>
          <a:ea typeface="Arial"/>
          <a:cs typeface="Arial"/>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76306325918975"/>
          <c:y val="5.6367548997193394E-2"/>
          <c:w val="0.55979807867011255"/>
          <c:h val="0.74937456950161241"/>
        </c:manualLayout>
      </c:layout>
      <c:barChart>
        <c:barDir val="bar"/>
        <c:grouping val="clustered"/>
        <c:ser>
          <c:idx val="0"/>
          <c:order val="0"/>
          <c:tx>
            <c:strRef>
              <c:f>Sheet1!$B$1</c:f>
              <c:strCache>
                <c:ptCount val="1"/>
                <c:pt idx="0">
                  <c:v>2011</c:v>
                </c:pt>
              </c:strCache>
            </c:strRef>
          </c:tx>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Sheet1!$B$2:$B$8</c:f>
            </c:numRef>
          </c:val>
        </c:ser>
        <c:ser>
          <c:idx val="1"/>
          <c:order val="1"/>
          <c:tx>
            <c:strRef>
              <c:f>Sheet1!$C$1</c:f>
              <c:strCache>
                <c:ptCount val="1"/>
                <c:pt idx="0">
                  <c:v>2012</c:v>
                </c:pt>
              </c:strCache>
            </c:strRef>
          </c:tx>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Sheet1!$C$2:$C$8</c:f>
            </c:numRef>
          </c:val>
        </c:ser>
        <c:ser>
          <c:idx val="2"/>
          <c:order val="2"/>
          <c:tx>
            <c:strRef>
              <c:f>Sheet1!$D$1</c:f>
              <c:strCache>
                <c:ptCount val="1"/>
                <c:pt idx="0">
                  <c:v>2015</c:v>
                </c:pt>
              </c:strCache>
            </c:strRef>
          </c:tx>
          <c:dLbls>
            <c:dLbl>
              <c:idx val="0"/>
              <c:tx>
                <c:rich>
                  <a:bodyPr/>
                  <a:lstStyle/>
                  <a:p>
                    <a:r>
                      <a:rPr lang="en-US"/>
                      <a:t>3.3</a:t>
                    </a:r>
                  </a:p>
                </c:rich>
              </c:tx>
            </c:dLbl>
            <c:dLbl>
              <c:idx val="1"/>
              <c:tx>
                <c:rich>
                  <a:bodyPr/>
                  <a:lstStyle/>
                  <a:p>
                    <a:r>
                      <a:rPr lang="en-US"/>
                      <a:t>5.9</a:t>
                    </a:r>
                  </a:p>
                </c:rich>
              </c:tx>
            </c:dLbl>
            <c:dLbl>
              <c:idx val="2"/>
              <c:tx>
                <c:rich>
                  <a:bodyPr/>
                  <a:lstStyle/>
                  <a:p>
                    <a:r>
                      <a:rPr lang="en-US"/>
                      <a:t>13.5</a:t>
                    </a:r>
                  </a:p>
                </c:rich>
              </c:tx>
            </c:dLbl>
            <c:dLbl>
              <c:idx val="3"/>
              <c:tx>
                <c:rich>
                  <a:bodyPr/>
                  <a:lstStyle/>
                  <a:p>
                    <a:r>
                      <a:rPr lang="en-US"/>
                      <a:t>37.9</a:t>
                    </a:r>
                  </a:p>
                </c:rich>
              </c:tx>
            </c:dLbl>
            <c:dLbl>
              <c:idx val="4"/>
              <c:tx>
                <c:rich>
                  <a:bodyPr/>
                  <a:lstStyle/>
                  <a:p>
                    <a:r>
                      <a:rPr lang="en-US"/>
                      <a:t>21.2</a:t>
                    </a:r>
                  </a:p>
                </c:rich>
              </c:tx>
            </c:dLbl>
            <c:dLbl>
              <c:idx val="5"/>
              <c:tx>
                <c:rich>
                  <a:bodyPr/>
                  <a:lstStyle/>
                  <a:p>
                    <a:r>
                      <a:rPr lang="en-US"/>
                      <a:t>5.2</a:t>
                    </a:r>
                  </a:p>
                </c:rich>
              </c:tx>
            </c:dLbl>
            <c:dLbl>
              <c:idx val="6"/>
              <c:tx>
                <c:rich>
                  <a:bodyPr/>
                  <a:lstStyle/>
                  <a:p>
                    <a:r>
                      <a:rPr lang="en-US"/>
                      <a:t>13.0</a:t>
                    </a:r>
                  </a:p>
                </c:rich>
              </c:tx>
            </c:dLbl>
            <c:showVal val="1"/>
          </c:dLbls>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Sheet1!$D$2:$D$8</c:f>
              <c:numCache>
                <c:formatCode>0.0</c:formatCode>
                <c:ptCount val="7"/>
                <c:pt idx="0">
                  <c:v>3.3</c:v>
                </c:pt>
                <c:pt idx="1">
                  <c:v>5.9</c:v>
                </c:pt>
                <c:pt idx="2">
                  <c:v>13.5</c:v>
                </c:pt>
                <c:pt idx="3">
                  <c:v>37.9</c:v>
                </c:pt>
                <c:pt idx="4">
                  <c:v>21.2</c:v>
                </c:pt>
                <c:pt idx="5">
                  <c:v>5.2</c:v>
                </c:pt>
                <c:pt idx="6">
                  <c:v>13</c:v>
                </c:pt>
              </c:numCache>
            </c:numRef>
          </c:val>
        </c:ser>
        <c:dLbls>
          <c:showVal val="1"/>
        </c:dLbls>
        <c:axId val="169127936"/>
        <c:axId val="169129856"/>
      </c:barChart>
      <c:catAx>
        <c:axId val="169127936"/>
        <c:scaling>
          <c:orientation val="minMax"/>
        </c:scaling>
        <c:axPos val="l"/>
        <c:title>
          <c:tx>
            <c:rich>
              <a:bodyPr/>
              <a:lstStyle/>
              <a:p>
                <a:pPr>
                  <a:defRPr/>
                </a:pPr>
                <a:r>
                  <a:rPr lang="en-US"/>
                  <a:t>Educational Attainment</a:t>
                </a:r>
              </a:p>
            </c:rich>
          </c:tx>
          <c:layout>
            <c:manualLayout>
              <c:xMode val="edge"/>
              <c:yMode val="edge"/>
              <c:x val="1.037526292899516E-2"/>
              <c:y val="0.19360500310618928"/>
            </c:manualLayout>
          </c:layout>
        </c:title>
        <c:numFmt formatCode="General" sourceLinked="1"/>
        <c:tickLblPos val="nextTo"/>
        <c:crossAx val="169129856"/>
        <c:crosses val="autoZero"/>
        <c:auto val="1"/>
        <c:lblAlgn val="ctr"/>
        <c:lblOffset val="100"/>
      </c:catAx>
      <c:valAx>
        <c:axId val="169129856"/>
        <c:scaling>
          <c:orientation val="minMax"/>
        </c:scaling>
        <c:axPos val="b"/>
        <c:title>
          <c:tx>
            <c:rich>
              <a:bodyPr/>
              <a:lstStyle/>
              <a:p>
                <a:pPr>
                  <a:defRPr/>
                </a:pPr>
                <a:r>
                  <a:rPr lang="en-US"/>
                  <a:t>Percentage</a:t>
                </a:r>
              </a:p>
            </c:rich>
          </c:tx>
          <c:layout>
            <c:manualLayout>
              <c:xMode val="edge"/>
              <c:yMode val="edge"/>
              <c:x val="0.56203478152654041"/>
              <c:y val="0.8892496709470411"/>
            </c:manualLayout>
          </c:layout>
        </c:title>
        <c:numFmt formatCode="0.0" sourceLinked="1"/>
        <c:tickLblPos val="nextTo"/>
        <c:crossAx val="169127936"/>
        <c:crosses val="autoZero"/>
        <c:crossBetween val="between"/>
      </c:valAx>
    </c:plotArea>
    <c:plotVisOnly val="1"/>
    <c:dispBlanksAs val="gap"/>
  </c:chart>
  <c:spPr>
    <a:ln>
      <a:noFill/>
    </a:ln>
  </c:spPr>
  <c:txPr>
    <a:bodyPr/>
    <a:lstStyle/>
    <a:p>
      <a:pPr>
        <a:defRPr sz="800">
          <a:latin typeface="Arial (Body)"/>
        </a:defRPr>
      </a:pPr>
      <a:endParaRPr lang="ar-SA"/>
    </a:p>
  </c:txPr>
  <c:externalData r:id="rId1"/>
</c:chartSpace>
</file>

<file path=word/drawings/drawing1.xml><?xml version="1.0" encoding="utf-8"?>
<c:userShapes xmlns:c="http://schemas.openxmlformats.org/drawingml/2006/chart">
  <cdr:relSizeAnchor xmlns:cdr="http://schemas.openxmlformats.org/drawingml/2006/chartDrawing">
    <cdr:from>
      <cdr:x>0.514</cdr:x>
      <cdr:y>0.50525</cdr:y>
    </cdr:from>
    <cdr:to>
      <cdr:x>0.525</cdr:x>
      <cdr:y>0.58075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2.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drawings/drawing3.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dr:relSizeAnchor xmlns:cdr="http://schemas.openxmlformats.org/drawingml/2006/chartDrawing">
    <cdr:from>
      <cdr:x>0.44925</cdr:x>
      <cdr:y>0.71075</cdr:y>
    </cdr:from>
    <cdr:to>
      <cdr:x>0.7395</cdr:x>
      <cdr:y>0.7625</cdr:y>
    </cdr:to>
    <cdr:sp macro="" textlink="">
      <cdr:nvSpPr>
        <cdr:cNvPr id="2" name="Text Box 1"/>
        <cdr:cNvSpPr txBox="1">
          <a:spLocks xmlns:a="http://schemas.openxmlformats.org/drawingml/2006/main" noChangeArrowheads="1"/>
        </cdr:cNvSpPr>
      </cdr:nvSpPr>
      <cdr:spPr bwMode="auto">
        <a:xfrm xmlns:a="http://schemas.openxmlformats.org/drawingml/2006/main">
          <a:off x="1356477" y="2220525"/>
          <a:ext cx="876388" cy="16167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4.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drawings/drawing5.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drawings/drawing6.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41AB81-2466-46DA-8634-2E1FD87D1E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358</TotalTime>
  <Pages>80</Pages>
  <Words>6152</Words>
  <Characters>35071</Characters>
  <Application>Microsoft Office Word</Application>
  <DocSecurity>0</DocSecurity>
  <Lines>292</Lines>
  <Paragraphs>82</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Population</vt:lpstr>
      <vt:lpstr>Population</vt:lpstr>
    </vt:vector>
  </TitlesOfParts>
  <Company>PCBS</Company>
  <LinksUpToDate>false</LinksUpToDate>
  <CharactersWithSpaces>41141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Population</dc:title>
  <dc:subject/>
  <dc:creator>SALLOUM_PC</dc:creator>
  <cp:keywords/>
  <cp:lastModifiedBy>rsarawan</cp:lastModifiedBy>
  <cp:revision>107</cp:revision>
  <cp:lastPrinted>2016-03-22T11:31:00Z</cp:lastPrinted>
  <dcterms:created xsi:type="dcterms:W3CDTF">2016-02-18T12:23:00Z</dcterms:created>
  <dcterms:modified xsi:type="dcterms:W3CDTF">2016-03-23T08:32:00Z</dcterms:modified>
</cp:coreProperties>
</file>