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4AF" w:rsidRPr="00DC570D" w:rsidRDefault="00A64B96">
      <w:pPr>
        <w:pStyle w:val="Title"/>
        <w:rPr>
          <w:rtl/>
        </w:rPr>
      </w:pPr>
      <w:r w:rsidRPr="00A64B96">
        <w:rPr>
          <w:sz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4A50F4" w:rsidRDefault="004A50F4" w:rsidP="007278B4">
                  <w:pPr>
                    <w:pStyle w:val="Heading4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17.1</w:t>
                  </w:r>
                </w:p>
              </w:txbxContent>
            </v:textbox>
          </v:shape>
        </w:pict>
      </w:r>
      <w:r w:rsidR="00C634AF" w:rsidRPr="00DC570D">
        <w:rPr>
          <w:rFonts w:hint="cs"/>
          <w:rtl/>
        </w:rPr>
        <w:t>الإنشاءات</w:t>
      </w:r>
    </w:p>
    <w:p w:rsidR="00845A6C" w:rsidRPr="00DC570D" w:rsidRDefault="00845A6C">
      <w:pPr>
        <w:ind w:left="-1"/>
        <w:jc w:val="both"/>
        <w:rPr>
          <w:sz w:val="16"/>
          <w:szCs w:val="16"/>
          <w:rtl/>
        </w:rPr>
      </w:pPr>
    </w:p>
    <w:p w:rsidR="00CE3999" w:rsidRPr="00F650C4" w:rsidRDefault="00CE3999" w:rsidP="00CE3999">
      <w:pPr>
        <w:ind w:left="-1"/>
        <w:jc w:val="both"/>
        <w:rPr>
          <w:rFonts w:ascii="Simplified Arabic" w:hAnsi="Simplified Arabic"/>
          <w:b/>
          <w:bCs/>
          <w:sz w:val="20"/>
          <w:rtl/>
        </w:rPr>
      </w:pPr>
      <w:r w:rsidRPr="00F650C4">
        <w:rPr>
          <w:rFonts w:ascii="Simplified Arabic" w:hAnsi="Simplified Arabic"/>
          <w:b/>
          <w:bCs/>
          <w:sz w:val="20"/>
          <w:rtl/>
        </w:rPr>
        <w:t>المؤسسات العاملة</w:t>
      </w:r>
    </w:p>
    <w:p w:rsidR="00A50B87" w:rsidRPr="00F650C4" w:rsidRDefault="004A50F4" w:rsidP="004A50F4">
      <w:pPr>
        <w:ind w:left="-1"/>
        <w:jc w:val="both"/>
        <w:rPr>
          <w:rFonts w:ascii="Simplified Arabic" w:hAnsi="Simplified Arabic"/>
          <w:b/>
          <w:bCs/>
          <w:sz w:val="18"/>
          <w:szCs w:val="18"/>
          <w:rtl/>
        </w:rPr>
      </w:pPr>
      <w:r w:rsidRPr="00F650C4">
        <w:rPr>
          <w:rFonts w:ascii="Simplified Arabic" w:hAnsi="Simplified Arabic"/>
          <w:sz w:val="20"/>
          <w:rtl/>
        </w:rPr>
        <w:t>بلغ عدد المؤسسات العاملة في أنشطة الإنشاءات لعام 2014 في فلسطين</w:t>
      </w:r>
      <w:r w:rsidRPr="00F650C4">
        <w:rPr>
          <w:rFonts w:ascii="Simplified Arabic" w:hAnsi="Simplified Arabic"/>
          <w:sz w:val="20"/>
        </w:rPr>
        <w:t xml:space="preserve"> </w:t>
      </w:r>
      <w:r w:rsidRPr="00F650C4">
        <w:rPr>
          <w:rFonts w:ascii="Simplified Arabic" w:hAnsi="Simplified Arabic"/>
          <w:sz w:val="20"/>
          <w:rtl/>
        </w:rPr>
        <w:t>536</w:t>
      </w:r>
      <w:r w:rsidRPr="00F650C4">
        <w:rPr>
          <w:rFonts w:ascii="Simplified Arabic" w:hAnsi="Simplified Arabic"/>
          <w:sz w:val="20"/>
        </w:rPr>
        <w:t xml:space="preserve"> </w:t>
      </w:r>
      <w:r w:rsidRPr="00F650C4">
        <w:rPr>
          <w:rFonts w:ascii="Simplified Arabic" w:hAnsi="Simplified Arabic"/>
          <w:sz w:val="20"/>
          <w:rtl/>
        </w:rPr>
        <w:t xml:space="preserve">مؤسسة يعمل فيها </w:t>
      </w:r>
      <w:r w:rsidRPr="00F650C4">
        <w:rPr>
          <w:rFonts w:ascii="Simplified Arabic" w:hAnsi="Simplified Arabic"/>
          <w:sz w:val="20"/>
        </w:rPr>
        <w:t>8,023</w:t>
      </w:r>
      <w:r w:rsidRPr="00F650C4">
        <w:rPr>
          <w:rFonts w:ascii="Simplified Arabic" w:hAnsi="Simplified Arabic"/>
          <w:sz w:val="20"/>
          <w:rtl/>
        </w:rPr>
        <w:t xml:space="preserve"> عاملا, وبلغ حجم الإنتاج المتحقق من أنشطة الإنشاءات </w:t>
      </w:r>
      <w:r w:rsidRPr="00F650C4">
        <w:rPr>
          <w:rFonts w:ascii="Simplified Arabic" w:hAnsi="Simplified Arabic"/>
          <w:sz w:val="20"/>
        </w:rPr>
        <w:t xml:space="preserve"> 596.3</w:t>
      </w:r>
      <w:r w:rsidRPr="00F650C4">
        <w:rPr>
          <w:rFonts w:ascii="Simplified Arabic" w:hAnsi="Simplified Arabic"/>
          <w:sz w:val="20"/>
          <w:rtl/>
        </w:rPr>
        <w:t>مليون دولار، وبلغ حجم الاستهلاك الوسيط</w:t>
      </w:r>
      <w:r w:rsidRPr="00F650C4">
        <w:rPr>
          <w:rFonts w:ascii="Simplified Arabic" w:hAnsi="Simplified Arabic"/>
          <w:sz w:val="20"/>
        </w:rPr>
        <w:t xml:space="preserve"> 285.7 </w:t>
      </w:r>
      <w:r w:rsidRPr="00F650C4">
        <w:rPr>
          <w:rFonts w:ascii="Simplified Arabic" w:hAnsi="Simplified Arabic"/>
          <w:sz w:val="20"/>
          <w:rtl/>
        </w:rPr>
        <w:t xml:space="preserve"> مليون دولار، كما بلغ حجم القيمة المضافة التي حققتها تلك الأنشطة </w:t>
      </w:r>
      <w:r w:rsidRPr="00F650C4">
        <w:rPr>
          <w:rFonts w:ascii="Simplified Arabic" w:hAnsi="Simplified Arabic"/>
          <w:sz w:val="20"/>
        </w:rPr>
        <w:t>310.6</w:t>
      </w:r>
      <w:r w:rsidRPr="00F650C4">
        <w:rPr>
          <w:rFonts w:ascii="Simplified Arabic" w:hAnsi="Simplified Arabic"/>
          <w:sz w:val="20"/>
          <w:rtl/>
        </w:rPr>
        <w:t xml:space="preserve"> مليون دولار.</w:t>
      </w:r>
    </w:p>
    <w:p w:rsidR="004A50F4" w:rsidRPr="00A50B87" w:rsidRDefault="004A50F4" w:rsidP="004A50F4">
      <w:pPr>
        <w:ind w:left="-1"/>
        <w:jc w:val="both"/>
        <w:rPr>
          <w:rFonts w:ascii="Simplified Arabic" w:hAnsi="Simplified Arabic"/>
          <w:b/>
          <w:bCs/>
          <w:sz w:val="18"/>
          <w:szCs w:val="18"/>
          <w:rtl/>
        </w:rPr>
      </w:pPr>
      <w:r w:rsidRPr="00A50B87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</w:p>
    <w:p w:rsidR="004A50F4" w:rsidRPr="00DC570D" w:rsidRDefault="004A50F4" w:rsidP="004A50F4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>عدد المؤسسات والعاملين في أنشطة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 xml:space="preserve"> مقاولي الإنشاءات </w:t>
      </w:r>
      <w:r w:rsidRPr="00DC570D">
        <w:rPr>
          <w:rFonts w:ascii="Simplified Arabic" w:hAnsi="Simplified Arabic"/>
          <w:b/>
          <w:bCs/>
          <w:sz w:val="18"/>
          <w:szCs w:val="18"/>
        </w:rPr>
        <w:t>–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 xml:space="preserve"> القطاع المنظم</w:t>
      </w: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>
        <w:rPr>
          <w:rFonts w:ascii="Simplified Arabic" w:hAnsi="Simplified Arabic"/>
          <w:b/>
          <w:bCs/>
          <w:sz w:val="18"/>
          <w:szCs w:val="18"/>
        </w:rPr>
        <w:t>2012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>-</w:t>
      </w:r>
      <w:r>
        <w:rPr>
          <w:rFonts w:ascii="Simplified Arabic" w:hAnsi="Simplified Arabic"/>
          <w:b/>
          <w:bCs/>
          <w:sz w:val="18"/>
          <w:szCs w:val="18"/>
        </w:rPr>
        <w:t>2014</w:t>
      </w:r>
    </w:p>
    <w:p w:rsidR="004A50F4" w:rsidRPr="00DC570D" w:rsidRDefault="004A50F4" w:rsidP="004A50F4">
      <w:pPr>
        <w:pStyle w:val="BodyText"/>
        <w:jc w:val="center"/>
        <w:rPr>
          <w:rFonts w:ascii="Arial" w:hAnsi="Arial"/>
          <w:b/>
          <w:bCs/>
          <w:sz w:val="18"/>
          <w:szCs w:val="18"/>
        </w:rPr>
      </w:pPr>
      <w:r w:rsidRPr="00DC570D">
        <w:rPr>
          <w:rFonts w:ascii="Arial" w:hAnsi="Arial"/>
          <w:b/>
          <w:bCs/>
          <w:sz w:val="18"/>
          <w:szCs w:val="18"/>
        </w:rPr>
        <w:t xml:space="preserve">Number of Enterprises and Employed Persons in Construction Contractors Activities – Formal Sector In Palestine, </w:t>
      </w:r>
      <w:r>
        <w:rPr>
          <w:rFonts w:ascii="Arial" w:hAnsi="Arial"/>
          <w:b/>
          <w:bCs/>
          <w:sz w:val="18"/>
          <w:szCs w:val="18"/>
        </w:rPr>
        <w:t>2012</w:t>
      </w:r>
      <w:r w:rsidRPr="00DC570D">
        <w:rPr>
          <w:rFonts w:ascii="Arial" w:hAnsi="Arial"/>
          <w:b/>
          <w:bCs/>
          <w:sz w:val="18"/>
          <w:szCs w:val="18"/>
        </w:rPr>
        <w:t>–</w:t>
      </w:r>
      <w:r>
        <w:rPr>
          <w:rFonts w:ascii="Arial" w:hAnsi="Arial"/>
          <w:b/>
          <w:bCs/>
          <w:sz w:val="18"/>
          <w:szCs w:val="18"/>
        </w:rPr>
        <w:t>2014</w:t>
      </w:r>
    </w:p>
    <w:p w:rsidR="004A50F4" w:rsidRPr="00DC570D" w:rsidRDefault="004A50F4" w:rsidP="004A50F4">
      <w:pPr>
        <w:pStyle w:val="BodyText"/>
        <w:jc w:val="center"/>
        <w:rPr>
          <w:rFonts w:ascii="Arial" w:hAnsi="Arial" w:cs="Arial"/>
          <w:b/>
          <w:bCs/>
          <w:sz w:val="10"/>
          <w:szCs w:val="10"/>
          <w:rtl/>
          <w:lang w:val="en-GB"/>
        </w:rPr>
      </w:pPr>
    </w:p>
    <w:p w:rsidR="004A50F4" w:rsidRPr="00DC570D" w:rsidRDefault="004A50F4" w:rsidP="004A50F4">
      <w:pPr>
        <w:ind w:left="-1"/>
        <w:jc w:val="center"/>
        <w:rPr>
          <w:rFonts w:ascii="Arial" w:hAnsi="Arial"/>
          <w:b/>
          <w:bCs/>
          <w:sz w:val="18"/>
          <w:szCs w:val="18"/>
          <w:rtl/>
        </w:rPr>
      </w:pPr>
      <w:r w:rsidRPr="00DC570D">
        <w:rPr>
          <w:sz w:val="22"/>
          <w:szCs w:val="22"/>
          <w:bdr w:val="single" w:sz="4" w:space="0" w:color="auto"/>
        </w:rPr>
        <w:drawing>
          <wp:inline distT="0" distB="0" distL="0" distR="0">
            <wp:extent cx="4451230" cy="1889185"/>
            <wp:effectExtent l="0" t="0" r="0" b="0"/>
            <wp:docPr id="1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A50F4" w:rsidRPr="00DC570D" w:rsidRDefault="004A50F4" w:rsidP="004A50F4">
      <w:pPr>
        <w:ind w:left="-1"/>
        <w:jc w:val="center"/>
        <w:rPr>
          <w:rFonts w:ascii="Arial" w:hAnsi="Arial"/>
          <w:b/>
          <w:bCs/>
          <w:sz w:val="16"/>
          <w:szCs w:val="16"/>
          <w:rtl/>
        </w:rPr>
      </w:pPr>
    </w:p>
    <w:p w:rsidR="004A50F4" w:rsidRPr="00DC570D" w:rsidRDefault="004A50F4" w:rsidP="004A50F4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C570D">
        <w:rPr>
          <w:rFonts w:ascii="Simplified Arabic" w:hAnsi="Simplified Arabic"/>
          <w:b/>
          <w:bCs/>
          <w:sz w:val="18"/>
          <w:szCs w:val="18"/>
          <w:rtl/>
        </w:rPr>
        <w:t xml:space="preserve">أهم المؤشرات الاقتصادية لأنشطة مقاولي الإنشاءات </w:t>
      </w:r>
      <w:r w:rsidRPr="00DC570D">
        <w:rPr>
          <w:rFonts w:ascii="Simplified Arabic" w:hAnsi="Simplified Arabic"/>
          <w:b/>
          <w:bCs/>
          <w:sz w:val="18"/>
          <w:szCs w:val="18"/>
        </w:rPr>
        <w:t>–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 xml:space="preserve"> القطاع المنظم</w:t>
      </w: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>،</w:t>
      </w: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>
        <w:rPr>
          <w:rFonts w:ascii="Simplified Arabic" w:hAnsi="Simplified Arabic"/>
          <w:b/>
          <w:bCs/>
          <w:sz w:val="18"/>
          <w:szCs w:val="18"/>
        </w:rPr>
        <w:t>2012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>
        <w:rPr>
          <w:rFonts w:ascii="Simplified Arabic" w:hAnsi="Simplified Arabic"/>
          <w:b/>
          <w:bCs/>
          <w:sz w:val="18"/>
          <w:szCs w:val="18"/>
        </w:rPr>
        <w:t>2014</w:t>
      </w:r>
    </w:p>
    <w:p w:rsidR="004A50F4" w:rsidRPr="00DC570D" w:rsidRDefault="004A50F4" w:rsidP="004A50F4">
      <w:pPr>
        <w:pStyle w:val="BodyText"/>
        <w:jc w:val="center"/>
        <w:rPr>
          <w:rFonts w:ascii="Arial" w:hAnsi="Arial"/>
          <w:b/>
          <w:bCs/>
          <w:sz w:val="18"/>
          <w:szCs w:val="18"/>
          <w:rtl/>
          <w:lang w:val="en-GB"/>
        </w:rPr>
      </w:pPr>
      <w:r w:rsidRPr="00DC570D">
        <w:rPr>
          <w:rFonts w:ascii="Arial" w:hAnsi="Arial"/>
          <w:b/>
          <w:bCs/>
          <w:sz w:val="18"/>
          <w:szCs w:val="18"/>
        </w:rPr>
        <w:t xml:space="preserve">Main Economic Indicators for Construction Contractors Activities – Formal Sector In Palestine, </w:t>
      </w:r>
      <w:r>
        <w:rPr>
          <w:rFonts w:ascii="Arial" w:hAnsi="Arial"/>
          <w:b/>
          <w:bCs/>
          <w:sz w:val="18"/>
          <w:szCs w:val="18"/>
        </w:rPr>
        <w:t>2012</w:t>
      </w:r>
      <w:r w:rsidRPr="00DC570D">
        <w:rPr>
          <w:rFonts w:ascii="Arial" w:hAnsi="Arial"/>
          <w:b/>
          <w:bCs/>
          <w:sz w:val="18"/>
          <w:szCs w:val="18"/>
        </w:rPr>
        <w:t xml:space="preserve">- </w:t>
      </w:r>
      <w:r>
        <w:rPr>
          <w:rFonts w:ascii="Arial" w:hAnsi="Arial"/>
          <w:b/>
          <w:bCs/>
          <w:sz w:val="18"/>
          <w:szCs w:val="18"/>
        </w:rPr>
        <w:t>2014</w:t>
      </w: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"/>
        <w:gridCol w:w="1960"/>
        <w:gridCol w:w="1228"/>
        <w:gridCol w:w="694"/>
        <w:gridCol w:w="80"/>
        <w:gridCol w:w="567"/>
        <w:gridCol w:w="68"/>
        <w:gridCol w:w="1066"/>
        <w:gridCol w:w="2268"/>
      </w:tblGrid>
      <w:tr w:rsidR="004A50F4" w:rsidRPr="00DC570D" w:rsidTr="004A50F4">
        <w:trPr>
          <w:gridBefore w:val="1"/>
          <w:wBefore w:w="7" w:type="dxa"/>
          <w:cantSplit/>
          <w:trHeight w:val="227"/>
          <w:jc w:val="center"/>
        </w:trPr>
        <w:tc>
          <w:tcPr>
            <w:tcW w:w="4597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:rsidR="004A50F4" w:rsidRPr="00DC570D" w:rsidRDefault="004A50F4" w:rsidP="004A50F4">
            <w:pPr>
              <w:pStyle w:val="Heading2"/>
              <w:ind w:left="0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DC570D">
              <w:rPr>
                <w:rFonts w:ascii="Arial" w:hAnsi="Arial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  <w:r w:rsidRPr="00DC570D">
              <w:rPr>
                <w:rFonts w:ascii="Arial" w:hAnsi="Arial" w:hint="cs"/>
                <w:b w:val="0"/>
                <w:bCs w:val="0"/>
                <w:sz w:val="16"/>
                <w:szCs w:val="16"/>
                <w:rtl/>
              </w:rPr>
              <w:t xml:space="preserve">                                                                                          </w:t>
            </w:r>
          </w:p>
        </w:tc>
        <w:tc>
          <w:tcPr>
            <w:tcW w:w="33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4A50F4" w:rsidRPr="00DC570D" w:rsidRDefault="004A50F4" w:rsidP="004A50F4">
            <w:pPr>
              <w:pStyle w:val="Heading8"/>
              <w:bidi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DC570D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Value in 1000 USD </w:t>
            </w:r>
          </w:p>
        </w:tc>
      </w:tr>
      <w:tr w:rsidR="004A50F4" w:rsidRPr="00DC570D" w:rsidTr="004A50F4">
        <w:trPr>
          <w:cantSplit/>
          <w:trHeight w:val="227"/>
          <w:jc w:val="center"/>
        </w:trPr>
        <w:tc>
          <w:tcPr>
            <w:tcW w:w="1967" w:type="dxa"/>
            <w:gridSpan w:val="2"/>
            <w:vMerge w:val="restart"/>
            <w:vAlign w:val="center"/>
          </w:tcPr>
          <w:p w:rsidR="004A50F4" w:rsidRPr="00DC570D" w:rsidRDefault="004A50F4" w:rsidP="004A50F4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المؤشرات</w:t>
            </w:r>
          </w:p>
        </w:tc>
        <w:tc>
          <w:tcPr>
            <w:tcW w:w="1922" w:type="dxa"/>
            <w:gridSpan w:val="2"/>
            <w:tcBorders>
              <w:left w:val="nil"/>
              <w:right w:val="nil"/>
            </w:tcBorders>
            <w:vAlign w:val="center"/>
          </w:tcPr>
          <w:p w:rsidR="004A50F4" w:rsidRPr="00DC570D" w:rsidRDefault="004A50F4" w:rsidP="004A50F4">
            <w:pPr>
              <w:pStyle w:val="Heading2"/>
              <w:ind w:left="14" w:right="0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السنة</w:t>
            </w:r>
          </w:p>
        </w:tc>
        <w:tc>
          <w:tcPr>
            <w:tcW w:w="1781" w:type="dxa"/>
            <w:gridSpan w:val="4"/>
            <w:tcBorders>
              <w:left w:val="nil"/>
            </w:tcBorders>
            <w:vAlign w:val="center"/>
          </w:tcPr>
          <w:p w:rsidR="004A50F4" w:rsidRPr="00DC570D" w:rsidRDefault="004A50F4" w:rsidP="004A50F4">
            <w:pPr>
              <w:pStyle w:val="Heading2"/>
              <w:ind w:right="0"/>
              <w:jc w:val="right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Year</w:t>
            </w:r>
          </w:p>
        </w:tc>
        <w:tc>
          <w:tcPr>
            <w:tcW w:w="2268" w:type="dxa"/>
            <w:vMerge w:val="restart"/>
            <w:vAlign w:val="center"/>
          </w:tcPr>
          <w:p w:rsidR="004A50F4" w:rsidRPr="00DC570D" w:rsidRDefault="004A50F4" w:rsidP="004A50F4">
            <w:pPr>
              <w:pStyle w:val="Heading8"/>
              <w:bidi/>
              <w:rPr>
                <w:rFonts w:cs="Simplified Arabic"/>
                <w:sz w:val="16"/>
                <w:szCs w:val="16"/>
              </w:rPr>
            </w:pPr>
            <w:r w:rsidRPr="00DC570D">
              <w:rPr>
                <w:rFonts w:cs="Simplified Arabic"/>
                <w:sz w:val="16"/>
                <w:szCs w:val="16"/>
              </w:rPr>
              <w:t>Indicators</w:t>
            </w:r>
          </w:p>
        </w:tc>
      </w:tr>
      <w:tr w:rsidR="004A50F4" w:rsidRPr="00DC570D" w:rsidTr="004A50F4">
        <w:trPr>
          <w:cantSplit/>
          <w:trHeight w:val="227"/>
          <w:jc w:val="center"/>
        </w:trPr>
        <w:tc>
          <w:tcPr>
            <w:tcW w:w="1967" w:type="dxa"/>
            <w:gridSpan w:val="2"/>
            <w:vMerge/>
            <w:tcBorders>
              <w:bottom w:val="nil"/>
            </w:tcBorders>
            <w:vAlign w:val="center"/>
          </w:tcPr>
          <w:p w:rsidR="004A50F4" w:rsidRPr="00DC570D" w:rsidRDefault="004A50F4" w:rsidP="004A50F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:rsidR="004A50F4" w:rsidRPr="00DC570D" w:rsidRDefault="004A50F4" w:rsidP="004A50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 w:hint="cs"/>
                <w:sz w:val="16"/>
                <w:szCs w:val="16"/>
                <w:rtl/>
              </w:rPr>
              <w:t>2012</w:t>
            </w:r>
          </w:p>
        </w:tc>
        <w:tc>
          <w:tcPr>
            <w:tcW w:w="1341" w:type="dxa"/>
            <w:gridSpan w:val="3"/>
            <w:tcBorders>
              <w:bottom w:val="single" w:sz="4" w:space="0" w:color="auto"/>
            </w:tcBorders>
            <w:vAlign w:val="center"/>
          </w:tcPr>
          <w:p w:rsidR="004A50F4" w:rsidRPr="00DC570D" w:rsidRDefault="004A50F4" w:rsidP="004A50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4A50F4" w:rsidRPr="00DC570D" w:rsidRDefault="004A50F4" w:rsidP="004A50F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2014</w:t>
            </w:r>
          </w:p>
        </w:tc>
        <w:tc>
          <w:tcPr>
            <w:tcW w:w="2268" w:type="dxa"/>
            <w:vMerge/>
            <w:tcBorders>
              <w:bottom w:val="nil"/>
            </w:tcBorders>
            <w:vAlign w:val="center"/>
          </w:tcPr>
          <w:p w:rsidR="004A50F4" w:rsidRPr="00DC570D" w:rsidRDefault="004A50F4" w:rsidP="004A50F4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4A50F4" w:rsidRPr="00DC570D" w:rsidTr="004A50F4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:rsidR="004A50F4" w:rsidRPr="00DC570D" w:rsidRDefault="004A50F4" w:rsidP="004A50F4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عدد المؤسسات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A50F4" w:rsidRPr="00DC570D" w:rsidRDefault="004A50F4" w:rsidP="004A50F4">
            <w:pPr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560</w:t>
            </w:r>
          </w:p>
        </w:tc>
        <w:tc>
          <w:tcPr>
            <w:tcW w:w="13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50F4" w:rsidRPr="00DC570D" w:rsidRDefault="004A50F4" w:rsidP="004A50F4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525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50F4" w:rsidRPr="00983F44" w:rsidRDefault="004A50F4" w:rsidP="004A50F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83F44">
              <w:rPr>
                <w:rFonts w:ascii="Arial" w:hAnsi="Arial" w:cs="Arial"/>
                <w:sz w:val="16"/>
                <w:szCs w:val="16"/>
              </w:rPr>
              <w:t>536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</w:tcBorders>
            <w:vAlign w:val="center"/>
          </w:tcPr>
          <w:p w:rsidR="004A50F4" w:rsidRPr="00DC570D" w:rsidRDefault="004A50F4" w:rsidP="004A50F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No. of Enterprises</w:t>
            </w:r>
          </w:p>
        </w:tc>
      </w:tr>
      <w:tr w:rsidR="004A50F4" w:rsidRPr="00DC570D" w:rsidTr="004A50F4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A50F4" w:rsidRPr="00DC570D" w:rsidRDefault="004A50F4" w:rsidP="004A50F4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0F4" w:rsidRPr="00DC570D" w:rsidRDefault="004A50F4" w:rsidP="004A50F4">
            <w:pPr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11,290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0F4" w:rsidRPr="00DC570D" w:rsidRDefault="004A50F4" w:rsidP="004A50F4">
            <w:pPr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10,177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50F4" w:rsidRPr="00983F44" w:rsidRDefault="004A50F4" w:rsidP="004A50F4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983F44">
              <w:rPr>
                <w:rFonts w:ascii="Arial" w:eastAsia="Arial Unicode MS" w:hAnsi="Arial" w:cs="Arial"/>
                <w:sz w:val="16"/>
                <w:szCs w:val="16"/>
              </w:rPr>
              <w:t>8,023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A50F4" w:rsidRPr="00DC570D" w:rsidRDefault="004A50F4" w:rsidP="004A50F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No. of Employed Persons</w:t>
            </w:r>
          </w:p>
        </w:tc>
      </w:tr>
      <w:tr w:rsidR="004A50F4" w:rsidRPr="00DC570D" w:rsidTr="004A50F4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A50F4" w:rsidRPr="00DC570D" w:rsidRDefault="004A50F4" w:rsidP="004A50F4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0F4" w:rsidRPr="00DC570D" w:rsidRDefault="004A50F4" w:rsidP="004A50F4">
            <w:pPr>
              <w:pStyle w:val="Heading6"/>
              <w:jc w:val="left"/>
              <w:rPr>
                <w:rFonts w:eastAsia="Arial Unicode MS"/>
                <w:b w:val="0"/>
                <w:bCs w:val="0"/>
                <w:sz w:val="16"/>
              </w:rPr>
            </w:pPr>
            <w:r w:rsidRPr="00DC570D">
              <w:rPr>
                <w:rFonts w:eastAsia="Arial Unicode MS"/>
                <w:b w:val="0"/>
                <w:bCs w:val="0"/>
                <w:sz w:val="16"/>
                <w:rtl/>
              </w:rPr>
              <w:t>89,337.2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0F4" w:rsidRPr="00DC570D" w:rsidRDefault="004A50F4" w:rsidP="004A50F4">
            <w:pPr>
              <w:pStyle w:val="Heading6"/>
              <w:jc w:val="left"/>
              <w:rPr>
                <w:rFonts w:eastAsia="Arial Unicode MS"/>
                <w:b w:val="0"/>
                <w:bCs w:val="0"/>
                <w:sz w:val="16"/>
              </w:rPr>
            </w:pPr>
            <w:r w:rsidRPr="00DC570D">
              <w:rPr>
                <w:rFonts w:eastAsia="Arial Unicode MS"/>
                <w:b w:val="0"/>
                <w:bCs w:val="0"/>
                <w:sz w:val="16"/>
              </w:rPr>
              <w:t>71,705.5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50F4" w:rsidRPr="00983F44" w:rsidRDefault="004A50F4" w:rsidP="004A50F4">
            <w:pPr>
              <w:rPr>
                <w:rFonts w:ascii="Arial" w:eastAsia="Arial Unicode MS" w:hAnsi="Arial" w:cs="Arial"/>
                <w:sz w:val="16"/>
                <w:szCs w:val="16"/>
              </w:rPr>
            </w:pPr>
            <w:r w:rsidRPr="00983F44">
              <w:rPr>
                <w:rFonts w:ascii="Arial" w:eastAsia="Arial Unicode MS" w:hAnsi="Arial" w:cs="Arial"/>
                <w:sz w:val="16"/>
                <w:szCs w:val="16"/>
              </w:rPr>
              <w:t>53,152.2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A50F4" w:rsidRPr="00DC570D" w:rsidRDefault="004A50F4" w:rsidP="004A50F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Compensation of Employees</w:t>
            </w:r>
          </w:p>
        </w:tc>
      </w:tr>
      <w:tr w:rsidR="004A50F4" w:rsidRPr="00DC570D" w:rsidTr="004A50F4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A50F4" w:rsidRPr="00DC570D" w:rsidRDefault="004A50F4" w:rsidP="004A50F4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الإنتاج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0F4" w:rsidRPr="00DC570D" w:rsidRDefault="004A50F4" w:rsidP="004A50F4">
            <w:pPr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670,052.0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0F4" w:rsidRPr="00DC570D" w:rsidRDefault="004A50F4" w:rsidP="004A50F4">
            <w:pPr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666,408.2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50F4" w:rsidRPr="00983F44" w:rsidRDefault="004A50F4" w:rsidP="004A50F4">
            <w:pPr>
              <w:rPr>
                <w:rFonts w:ascii="Arial" w:hAnsi="Arial" w:cs="Arial"/>
                <w:sz w:val="16"/>
                <w:szCs w:val="16"/>
              </w:rPr>
            </w:pPr>
            <w:r w:rsidRPr="00983F44">
              <w:rPr>
                <w:rFonts w:ascii="Arial" w:hAnsi="Arial" w:cs="Arial"/>
                <w:sz w:val="16"/>
                <w:szCs w:val="16"/>
              </w:rPr>
              <w:t>596,256.7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A50F4" w:rsidRPr="00DC570D" w:rsidRDefault="004A50F4" w:rsidP="004A50F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Output</w:t>
            </w:r>
          </w:p>
        </w:tc>
      </w:tr>
      <w:tr w:rsidR="004A50F4" w:rsidRPr="00DC570D" w:rsidTr="004A50F4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A50F4" w:rsidRPr="00DC570D" w:rsidRDefault="004A50F4" w:rsidP="004A50F4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0F4" w:rsidRPr="00DC570D" w:rsidRDefault="004A50F4" w:rsidP="004A50F4">
            <w:pPr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367,140.7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0F4" w:rsidRPr="00DC570D" w:rsidRDefault="004A50F4" w:rsidP="004A50F4">
            <w:pPr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387,385.9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50F4" w:rsidRPr="00983F44" w:rsidRDefault="004A50F4" w:rsidP="004A50F4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983F44">
              <w:rPr>
                <w:rFonts w:ascii="Arial" w:hAnsi="Arial" w:cs="Arial"/>
                <w:sz w:val="16"/>
                <w:szCs w:val="16"/>
              </w:rPr>
              <w:t>285,674.5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A50F4" w:rsidRPr="00DC570D" w:rsidRDefault="004A50F4" w:rsidP="004A50F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</w:tr>
      <w:tr w:rsidR="004A50F4" w:rsidRPr="00DC570D" w:rsidTr="004A50F4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4A50F4" w:rsidRPr="00DC570D" w:rsidRDefault="004A50F4" w:rsidP="004A50F4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0F4" w:rsidRPr="00DC570D" w:rsidRDefault="004A50F4" w:rsidP="004A50F4">
            <w:pPr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302,911.3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0F4" w:rsidRPr="00DC570D" w:rsidRDefault="004A50F4" w:rsidP="004A50F4">
            <w:pPr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279,022.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50F4" w:rsidRPr="00983F44" w:rsidRDefault="004A50F4" w:rsidP="004A50F4">
            <w:pPr>
              <w:rPr>
                <w:rFonts w:ascii="Arial" w:hAnsi="Arial" w:cs="Arial"/>
                <w:sz w:val="16"/>
                <w:szCs w:val="16"/>
              </w:rPr>
            </w:pPr>
            <w:r w:rsidRPr="00983F44">
              <w:rPr>
                <w:rFonts w:ascii="Arial" w:hAnsi="Arial" w:cs="Arial"/>
                <w:sz w:val="16"/>
                <w:szCs w:val="16"/>
              </w:rPr>
              <w:t>310,582.2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4A50F4" w:rsidRPr="00DC570D" w:rsidRDefault="004A50F4" w:rsidP="004A50F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Value Added</w:t>
            </w:r>
          </w:p>
        </w:tc>
      </w:tr>
      <w:tr w:rsidR="004A50F4" w:rsidRPr="00DC570D" w:rsidTr="004A50F4">
        <w:trPr>
          <w:cantSplit/>
          <w:trHeight w:val="227"/>
          <w:jc w:val="center"/>
        </w:trPr>
        <w:tc>
          <w:tcPr>
            <w:tcW w:w="196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0F4" w:rsidRPr="00DC570D" w:rsidRDefault="004A50F4" w:rsidP="004A50F4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التكوين الرأسمالي الثابت الإجمالي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50F4" w:rsidRPr="00DC570D" w:rsidRDefault="004A50F4" w:rsidP="004A50F4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3,256.5</w:t>
            </w:r>
          </w:p>
        </w:tc>
        <w:tc>
          <w:tcPr>
            <w:tcW w:w="13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50F4" w:rsidRPr="00DC570D" w:rsidRDefault="004A50F4" w:rsidP="004A50F4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2,537.2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50F4" w:rsidRPr="00983F44" w:rsidRDefault="004A50F4" w:rsidP="004A50F4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983F44">
              <w:rPr>
                <w:rFonts w:ascii="Arial" w:hAnsi="Arial" w:cs="Arial"/>
                <w:sz w:val="16"/>
                <w:szCs w:val="16"/>
              </w:rPr>
              <w:t>3,423.8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A50F4" w:rsidRPr="00DC570D" w:rsidRDefault="004A50F4" w:rsidP="004A50F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G.F.C.F</w:t>
            </w:r>
          </w:p>
        </w:tc>
      </w:tr>
      <w:tr w:rsidR="004A50F4" w:rsidRPr="00DC570D" w:rsidTr="004A50F4">
        <w:trPr>
          <w:cantSplit/>
          <w:trHeight w:val="227"/>
          <w:jc w:val="center"/>
        </w:trPr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50F4" w:rsidRPr="00DC570D" w:rsidRDefault="004A50F4" w:rsidP="004A50F4">
            <w:pPr>
              <w:bidi w:val="0"/>
              <w:jc w:val="right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50F4" w:rsidRPr="00DC570D" w:rsidRDefault="004A50F4" w:rsidP="004A50F4">
            <w:pPr>
              <w:bidi w:val="0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G.F.C.F:</w:t>
            </w:r>
            <w:r w:rsidRPr="00DC570D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</w:t>
            </w:r>
            <w:r w:rsidRPr="00DC570D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</w:tr>
    </w:tbl>
    <w:p w:rsidR="004A50F4" w:rsidRPr="00DC570D" w:rsidRDefault="004A50F4" w:rsidP="004A50F4">
      <w:pPr>
        <w:rPr>
          <w:rFonts w:ascii="Arial" w:hAnsi="Arial" w:cs="Arial"/>
          <w:b/>
          <w:bCs/>
          <w:sz w:val="18"/>
          <w:szCs w:val="18"/>
          <w:rtl/>
        </w:rPr>
        <w:sectPr w:rsidR="004A50F4" w:rsidRPr="00DC570D" w:rsidSect="009114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continuous"/>
          <w:pgSz w:w="9639" w:h="13608" w:code="9"/>
          <w:pgMar w:top="1418" w:right="1418" w:bottom="1418" w:left="1418" w:header="680" w:footer="680" w:gutter="0"/>
          <w:pgNumType w:start="185"/>
          <w:cols w:space="720"/>
          <w:bidi/>
          <w:rtlGutter/>
        </w:sectPr>
      </w:pPr>
    </w:p>
    <w:p w:rsidR="008E6C17" w:rsidRPr="00DC570D" w:rsidRDefault="008E6C17" w:rsidP="00DF291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C570D">
        <w:rPr>
          <w:rFonts w:ascii="Simplified Arabic" w:hAnsi="Simplified Arabic"/>
          <w:b/>
          <w:bCs/>
          <w:sz w:val="18"/>
          <w:szCs w:val="18"/>
          <w:rtl/>
        </w:rPr>
        <w:lastRenderedPageBreak/>
        <w:t>أهم المؤشرات الاقتصادية لأنشطة مقاولي الإنشاءات</w:t>
      </w: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Pr="00DC570D">
        <w:rPr>
          <w:rFonts w:ascii="Simplified Arabic" w:hAnsi="Simplified Arabic"/>
          <w:b/>
          <w:bCs/>
          <w:sz w:val="18"/>
          <w:szCs w:val="18"/>
        </w:rPr>
        <w:t xml:space="preserve"> -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>القطاع المنظم</w:t>
      </w:r>
      <w:r w:rsidRPr="00DC570D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Pr="00DC570D">
        <w:rPr>
          <w:rFonts w:ascii="Simplified Arabic" w:hAnsi="Simplified Arabic"/>
          <w:b/>
          <w:bCs/>
          <w:sz w:val="18"/>
          <w:szCs w:val="18"/>
        </w:rPr>
        <w:t xml:space="preserve"> 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>حسب النشاط الاقتصادي</w:t>
      </w: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DF2911">
        <w:rPr>
          <w:rFonts w:ascii="Simplified Arabic" w:hAnsi="Simplified Arabic"/>
          <w:b/>
          <w:bCs/>
          <w:sz w:val="18"/>
          <w:szCs w:val="18"/>
        </w:rPr>
        <w:t>2014</w:t>
      </w:r>
    </w:p>
    <w:p w:rsidR="008E6C17" w:rsidRPr="00DC570D" w:rsidRDefault="008E6C17" w:rsidP="00DF2911">
      <w:pPr>
        <w:pStyle w:val="BodyTextIndent"/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C570D">
        <w:rPr>
          <w:rFonts w:ascii="Arial" w:hAnsi="Arial" w:cs="Arial"/>
          <w:b/>
          <w:bCs/>
          <w:sz w:val="18"/>
          <w:szCs w:val="18"/>
        </w:rPr>
        <w:t xml:space="preserve">Main Economic Indicators for Construction Contractors Activities- Formal Sector- by Economic Activity, </w:t>
      </w:r>
      <w:r w:rsidR="00DF2911">
        <w:rPr>
          <w:rFonts w:ascii="Arial" w:hAnsi="Arial" w:cs="Arial"/>
          <w:b/>
          <w:bCs/>
          <w:sz w:val="18"/>
          <w:szCs w:val="18"/>
        </w:rPr>
        <w:t>2014</w:t>
      </w:r>
    </w:p>
    <w:p w:rsidR="008E6C17" w:rsidRPr="00DC570D" w:rsidRDefault="008E6C17" w:rsidP="008E6C17">
      <w:pPr>
        <w:pStyle w:val="BodyTextIndent"/>
        <w:bidi w:val="0"/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26"/>
        <w:gridCol w:w="1039"/>
        <w:gridCol w:w="1039"/>
        <w:gridCol w:w="1039"/>
        <w:gridCol w:w="534"/>
        <w:gridCol w:w="76"/>
        <w:gridCol w:w="311"/>
        <w:gridCol w:w="118"/>
        <w:gridCol w:w="1068"/>
        <w:gridCol w:w="1039"/>
        <w:gridCol w:w="1040"/>
        <w:gridCol w:w="2378"/>
      </w:tblGrid>
      <w:tr w:rsidR="008E6C17" w:rsidRPr="00DC570D" w:rsidTr="0058479D">
        <w:trPr>
          <w:trHeight w:val="170"/>
          <w:jc w:val="center"/>
        </w:trPr>
        <w:tc>
          <w:tcPr>
            <w:tcW w:w="62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E6C17" w:rsidRPr="00DC570D" w:rsidRDefault="008E6C17" w:rsidP="000A6239">
            <w:pPr>
              <w:pStyle w:val="Heading9"/>
              <w:ind w:left="32"/>
              <w:jc w:val="lef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DC570D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56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0A6239">
            <w:pPr>
              <w:pStyle w:val="Heading9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  <w:r w:rsidRPr="00DC570D">
              <w:rPr>
                <w:rFonts w:cs="Simplified Arabic"/>
                <w:b w:val="0"/>
                <w:bCs w:val="0"/>
                <w:sz w:val="16"/>
                <w:szCs w:val="16"/>
              </w:rPr>
              <w:t xml:space="preserve">Value in 1000 </w:t>
            </w:r>
            <w:r w:rsidR="00890147" w:rsidRPr="00DC570D">
              <w:rPr>
                <w:rFonts w:cs="Simplified Arabic"/>
                <w:b w:val="0"/>
                <w:bCs w:val="0"/>
                <w:sz w:val="16"/>
                <w:szCs w:val="16"/>
              </w:rPr>
              <w:t>USD</w:t>
            </w:r>
          </w:p>
        </w:tc>
      </w:tr>
      <w:tr w:rsidR="008E6C17" w:rsidRPr="00DC570D" w:rsidTr="0058479D">
        <w:trPr>
          <w:trHeight w:val="340"/>
          <w:jc w:val="center"/>
        </w:trPr>
        <w:tc>
          <w:tcPr>
            <w:tcW w:w="2226" w:type="dxa"/>
            <w:vMerge w:val="restart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8E6C17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651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58479D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b/>
                <w:bCs/>
                <w:sz w:val="16"/>
                <w:szCs w:val="16"/>
                <w:rtl/>
              </w:rPr>
              <w:t>المؤشرات</w:t>
            </w:r>
          </w:p>
        </w:tc>
        <w:tc>
          <w:tcPr>
            <w:tcW w:w="36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58479D">
            <w:pPr>
              <w:pStyle w:val="Heading7"/>
              <w:ind w:right="4"/>
              <w:rPr>
                <w:rFonts w:cs="Simplified Arabic"/>
                <w:sz w:val="16"/>
              </w:rPr>
            </w:pPr>
            <w:r w:rsidRPr="00DC570D">
              <w:rPr>
                <w:rFonts w:cs="Simplified Arabic"/>
                <w:sz w:val="16"/>
              </w:rPr>
              <w:t>Indicators</w:t>
            </w:r>
          </w:p>
        </w:tc>
        <w:tc>
          <w:tcPr>
            <w:tcW w:w="2378" w:type="dxa"/>
            <w:vMerge w:val="restart"/>
            <w:tcBorders>
              <w:top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8E6C17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DC570D">
              <w:rPr>
                <w:rFonts w:cs="Simplified Arabic"/>
                <w:sz w:val="16"/>
                <w:szCs w:val="16"/>
              </w:rPr>
              <w:t>Economic Activity</w:t>
            </w:r>
          </w:p>
        </w:tc>
      </w:tr>
      <w:tr w:rsidR="008E6C17" w:rsidRPr="00DC570D" w:rsidTr="0058479D">
        <w:trPr>
          <w:trHeight w:val="958"/>
          <w:jc w:val="center"/>
        </w:trPr>
        <w:tc>
          <w:tcPr>
            <w:tcW w:w="2226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8E6C17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39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عدد المؤسسات</w:t>
            </w:r>
          </w:p>
          <w:p w:rsidR="008E6C17" w:rsidRPr="00DC570D" w:rsidRDefault="008E6C17" w:rsidP="008E6C17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No. of Ent.</w:t>
            </w:r>
          </w:p>
        </w:tc>
        <w:tc>
          <w:tcPr>
            <w:tcW w:w="1039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293C2D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 xml:space="preserve">عدد </w:t>
            </w:r>
            <w:r w:rsidR="00293C2D" w:rsidRPr="00DC570D">
              <w:rPr>
                <w:rFonts w:ascii="Arial" w:hAnsi="Arial" w:hint="cs"/>
                <w:sz w:val="16"/>
                <w:szCs w:val="16"/>
                <w:rtl/>
              </w:rPr>
              <w:t>العاملين</w:t>
            </w:r>
          </w:p>
          <w:p w:rsidR="008E6C17" w:rsidRPr="00DC570D" w:rsidRDefault="008E6C17" w:rsidP="00AB6433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 xml:space="preserve">No. of   </w:t>
            </w:r>
            <w:r w:rsidR="00AB6433" w:rsidRPr="00DC570D">
              <w:rPr>
                <w:rFonts w:ascii="Arial" w:hAnsi="Arial"/>
                <w:sz w:val="16"/>
                <w:szCs w:val="16"/>
              </w:rPr>
              <w:t xml:space="preserve">Employed </w:t>
            </w:r>
            <w:r w:rsidRPr="00DC570D">
              <w:rPr>
                <w:rFonts w:ascii="Arial" w:hAnsi="Arial"/>
                <w:sz w:val="16"/>
                <w:szCs w:val="16"/>
              </w:rPr>
              <w:t>Persons</w:t>
            </w:r>
          </w:p>
        </w:tc>
        <w:tc>
          <w:tcPr>
            <w:tcW w:w="1039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8E6C17">
            <w:pPr>
              <w:pStyle w:val="Heading4"/>
              <w:rPr>
                <w:rFonts w:ascii="Arial" w:hAnsi="Arial" w:cs="Simplified Arabic"/>
                <w:b w:val="0"/>
                <w:bCs w:val="0"/>
                <w:sz w:val="16"/>
                <w:szCs w:val="16"/>
              </w:rPr>
            </w:pPr>
            <w:r w:rsidRPr="00DC570D">
              <w:rPr>
                <w:rFonts w:ascii="Arial" w:hAnsi="Arial" w:cs="Simplified Arabic"/>
                <w:b w:val="0"/>
                <w:bCs w:val="0"/>
                <w:sz w:val="16"/>
                <w:szCs w:val="16"/>
                <w:rtl/>
              </w:rPr>
              <w:t>تعويضات</w:t>
            </w:r>
          </w:p>
          <w:p w:rsidR="008E6C17" w:rsidRPr="00DC570D" w:rsidRDefault="008E6C17" w:rsidP="008E6C17">
            <w:pPr>
              <w:pStyle w:val="Heading6"/>
              <w:ind w:left="0" w:right="0" w:firstLine="0"/>
              <w:rPr>
                <w:rFonts w:cs="Simplified Arabic"/>
                <w:b w:val="0"/>
                <w:bCs w:val="0"/>
                <w:sz w:val="16"/>
                <w:rtl/>
              </w:rPr>
            </w:pPr>
            <w:r w:rsidRPr="00DC570D">
              <w:rPr>
                <w:rFonts w:cs="Simplified Arabic"/>
                <w:b w:val="0"/>
                <w:bCs w:val="0"/>
                <w:sz w:val="16"/>
                <w:rtl/>
              </w:rPr>
              <w:t>العاملين</w:t>
            </w:r>
          </w:p>
          <w:p w:rsidR="008E6C17" w:rsidRPr="00DC570D" w:rsidRDefault="008E6C17" w:rsidP="008E6C17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Compen-</w:t>
            </w:r>
          </w:p>
          <w:p w:rsidR="008E6C17" w:rsidRPr="00DC570D" w:rsidRDefault="008E6C17" w:rsidP="008E6C17">
            <w:pPr>
              <w:bidi w:val="0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sation of Employees</w:t>
            </w:r>
          </w:p>
        </w:tc>
        <w:tc>
          <w:tcPr>
            <w:tcW w:w="1039" w:type="dxa"/>
            <w:gridSpan w:val="4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8E6C17">
            <w:pPr>
              <w:jc w:val="center"/>
              <w:rPr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الإنتاج</w:t>
            </w:r>
          </w:p>
          <w:p w:rsidR="008E6C17" w:rsidRPr="00DC570D" w:rsidRDefault="008E6C17" w:rsidP="008E6C17">
            <w:pPr>
              <w:pStyle w:val="Heading8"/>
              <w:rPr>
                <w:rFonts w:cs="Simplified Arabic"/>
                <w:sz w:val="16"/>
                <w:szCs w:val="16"/>
                <w:rtl/>
              </w:rPr>
            </w:pPr>
            <w:r w:rsidRPr="00DC570D">
              <w:rPr>
                <w:rFonts w:cs="Simplified Arabic"/>
                <w:b w:val="0"/>
                <w:bCs w:val="0"/>
                <w:sz w:val="16"/>
                <w:szCs w:val="16"/>
              </w:rPr>
              <w:t>Output</w:t>
            </w:r>
          </w:p>
        </w:tc>
        <w:tc>
          <w:tcPr>
            <w:tcW w:w="1068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8E6C1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الاستهلاك</w:t>
            </w:r>
          </w:p>
          <w:p w:rsidR="008E6C17" w:rsidRPr="00DC570D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الوسيط</w:t>
            </w:r>
          </w:p>
          <w:p w:rsidR="008E6C17" w:rsidRPr="00DC570D" w:rsidRDefault="008E6C17" w:rsidP="008E6C17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Intermediate Consumption</w:t>
            </w:r>
          </w:p>
        </w:tc>
        <w:tc>
          <w:tcPr>
            <w:tcW w:w="1039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القيمة المضافة</w:t>
            </w:r>
          </w:p>
          <w:p w:rsidR="008E6C17" w:rsidRPr="00DC570D" w:rsidRDefault="008E6C17" w:rsidP="008E6C17">
            <w:pPr>
              <w:bidi w:val="0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Value Added</w:t>
            </w:r>
          </w:p>
        </w:tc>
        <w:tc>
          <w:tcPr>
            <w:tcW w:w="1040" w:type="dxa"/>
            <w:tcBorders>
              <w:top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التكوين</w:t>
            </w:r>
          </w:p>
          <w:p w:rsidR="008E6C17" w:rsidRPr="00DC570D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الرأسمالي</w:t>
            </w:r>
          </w:p>
          <w:p w:rsidR="008E6C17" w:rsidRPr="00DC570D" w:rsidRDefault="008E6C17" w:rsidP="008E6C17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الثابت الإجمالي</w:t>
            </w:r>
          </w:p>
          <w:p w:rsidR="008E6C17" w:rsidRPr="00DC570D" w:rsidRDefault="008E6C17" w:rsidP="008E6C17">
            <w:pPr>
              <w:pStyle w:val="Heading8"/>
              <w:rPr>
                <w:rFonts w:cs="Simplified Arabic"/>
                <w:sz w:val="16"/>
                <w:szCs w:val="16"/>
                <w:rtl/>
              </w:rPr>
            </w:pPr>
            <w:r w:rsidRPr="00DC570D">
              <w:rPr>
                <w:rFonts w:cs="Simplified Arabic"/>
                <w:b w:val="0"/>
                <w:bCs w:val="0"/>
                <w:sz w:val="16"/>
                <w:szCs w:val="16"/>
              </w:rPr>
              <w:t>G.F.C.F</w:t>
            </w:r>
          </w:p>
        </w:tc>
        <w:tc>
          <w:tcPr>
            <w:tcW w:w="2378" w:type="dxa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E6C17" w:rsidRPr="00DC570D" w:rsidRDefault="008E6C17" w:rsidP="008E6C17">
            <w:pPr>
              <w:ind w:left="57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</w:p>
        </w:tc>
      </w:tr>
      <w:tr w:rsidR="00DD57C0" w:rsidRPr="00DC570D" w:rsidTr="008F3E19">
        <w:trPr>
          <w:trHeight w:val="340"/>
          <w:jc w:val="center"/>
        </w:trPr>
        <w:tc>
          <w:tcPr>
            <w:tcW w:w="2226" w:type="dxa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DC570D" w:rsidRDefault="00DD57C0" w:rsidP="008E6C17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DC570D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</w:tc>
        <w:tc>
          <w:tcPr>
            <w:tcW w:w="1039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1533C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A17A9">
              <w:rPr>
                <w:rFonts w:ascii="Arial" w:hAnsi="Arial" w:cs="Arial"/>
                <w:b/>
                <w:bCs/>
                <w:sz w:val="16"/>
                <w:szCs w:val="16"/>
              </w:rPr>
              <w:t>536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A17A9">
              <w:rPr>
                <w:rFonts w:ascii="Arial" w:hAnsi="Arial" w:cs="Arial"/>
                <w:b/>
                <w:bCs/>
                <w:sz w:val="16"/>
                <w:szCs w:val="16"/>
              </w:rPr>
              <w:t>8,023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pStyle w:val="Heading6"/>
              <w:jc w:val="left"/>
              <w:rPr>
                <w:sz w:val="16"/>
              </w:rPr>
            </w:pPr>
            <w:r w:rsidRPr="00EA17A9">
              <w:rPr>
                <w:sz w:val="16"/>
              </w:rPr>
              <w:t>53,152.2</w:t>
            </w:r>
          </w:p>
        </w:tc>
        <w:tc>
          <w:tcPr>
            <w:tcW w:w="10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A17A9">
              <w:rPr>
                <w:rFonts w:ascii="Arial" w:hAnsi="Arial" w:cs="Arial"/>
                <w:b/>
                <w:bCs/>
                <w:sz w:val="16"/>
                <w:szCs w:val="16"/>
              </w:rPr>
              <w:t>596,256.7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A17A9">
              <w:rPr>
                <w:rFonts w:ascii="Arial" w:hAnsi="Arial" w:cs="Arial"/>
                <w:b/>
                <w:bCs/>
                <w:sz w:val="16"/>
                <w:szCs w:val="16"/>
              </w:rPr>
              <w:t>285,674.5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A17A9">
              <w:rPr>
                <w:rFonts w:ascii="Arial" w:hAnsi="Arial" w:cs="Arial"/>
                <w:b/>
                <w:bCs/>
                <w:sz w:val="16"/>
                <w:szCs w:val="16"/>
              </w:rPr>
              <w:t>310,582.2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1533CA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A17A9">
              <w:rPr>
                <w:rFonts w:ascii="Arial" w:hAnsi="Arial" w:cs="Arial"/>
                <w:b/>
                <w:bCs/>
                <w:sz w:val="16"/>
                <w:szCs w:val="16"/>
              </w:rPr>
              <w:t>3,423.8</w:t>
            </w:r>
          </w:p>
        </w:tc>
        <w:tc>
          <w:tcPr>
            <w:tcW w:w="2378" w:type="dxa"/>
            <w:tcBorders>
              <w:top w:val="single" w:sz="4" w:space="0" w:color="auto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DC570D" w:rsidRDefault="00DD57C0" w:rsidP="008E6C17">
            <w:pPr>
              <w:ind w:right="57"/>
              <w:jc w:val="right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DD57C0" w:rsidRPr="00DC570D" w:rsidTr="008F3E19">
        <w:trPr>
          <w:trHeight w:val="340"/>
          <w:jc w:val="center"/>
        </w:trPr>
        <w:tc>
          <w:tcPr>
            <w:tcW w:w="2226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DC570D" w:rsidRDefault="00DD57C0" w:rsidP="008E6C17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تشييد المباني</w:t>
            </w:r>
          </w:p>
        </w:tc>
        <w:tc>
          <w:tcPr>
            <w:tcW w:w="1039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17A9">
              <w:rPr>
                <w:rFonts w:ascii="Arial" w:hAnsi="Arial" w:cs="Arial"/>
                <w:sz w:val="16"/>
                <w:szCs w:val="16"/>
              </w:rPr>
              <w:t xml:space="preserve">298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17A9">
              <w:rPr>
                <w:rFonts w:ascii="Arial" w:hAnsi="Arial" w:cs="Arial"/>
                <w:sz w:val="16"/>
                <w:szCs w:val="16"/>
              </w:rPr>
              <w:t>5,320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17A9">
              <w:rPr>
                <w:rFonts w:ascii="Arial" w:hAnsi="Arial" w:cs="Arial"/>
                <w:sz w:val="16"/>
                <w:szCs w:val="16"/>
              </w:rPr>
              <w:t xml:space="preserve">34,551.3 </w:t>
            </w:r>
          </w:p>
        </w:tc>
        <w:tc>
          <w:tcPr>
            <w:tcW w:w="103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17A9">
              <w:rPr>
                <w:rFonts w:ascii="Arial" w:hAnsi="Arial" w:cs="Arial"/>
                <w:sz w:val="16"/>
                <w:szCs w:val="16"/>
              </w:rPr>
              <w:t xml:space="preserve">411,801.2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17A9">
              <w:rPr>
                <w:rFonts w:ascii="Arial" w:hAnsi="Arial" w:cs="Arial"/>
                <w:sz w:val="16"/>
                <w:szCs w:val="16"/>
              </w:rPr>
              <w:t xml:space="preserve">201,887.6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17A9">
              <w:rPr>
                <w:rFonts w:ascii="Arial" w:hAnsi="Arial" w:cs="Arial"/>
                <w:sz w:val="16"/>
                <w:szCs w:val="16"/>
              </w:rPr>
              <w:t xml:space="preserve">209,913.6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17A9">
              <w:rPr>
                <w:rFonts w:ascii="Arial" w:hAnsi="Arial" w:cs="Arial"/>
                <w:sz w:val="16"/>
                <w:szCs w:val="16"/>
              </w:rPr>
              <w:t xml:space="preserve">892.2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DC570D" w:rsidRDefault="00DD57C0" w:rsidP="008E6C17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Construction of Buildngs</w:t>
            </w:r>
          </w:p>
        </w:tc>
      </w:tr>
      <w:tr w:rsidR="00DD57C0" w:rsidRPr="00DC570D" w:rsidTr="008F3E19">
        <w:trPr>
          <w:trHeight w:val="340"/>
          <w:jc w:val="center"/>
        </w:trPr>
        <w:tc>
          <w:tcPr>
            <w:tcW w:w="2226" w:type="dxa"/>
            <w:tcBorders>
              <w:top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DC570D" w:rsidRDefault="00DD57C0" w:rsidP="008E6C17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الهندسة المدنية</w:t>
            </w:r>
          </w:p>
        </w:tc>
        <w:tc>
          <w:tcPr>
            <w:tcW w:w="1039" w:type="dxa"/>
            <w:tcBorders>
              <w:top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17A9">
              <w:rPr>
                <w:rFonts w:ascii="Arial" w:hAnsi="Arial" w:cs="Arial"/>
                <w:sz w:val="16"/>
                <w:szCs w:val="16"/>
              </w:rPr>
              <w:t xml:space="preserve">40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17A9">
              <w:rPr>
                <w:rFonts w:ascii="Arial" w:hAnsi="Arial" w:cs="Arial"/>
                <w:sz w:val="16"/>
                <w:szCs w:val="16"/>
              </w:rPr>
              <w:t>1,346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17A9">
              <w:rPr>
                <w:rFonts w:ascii="Arial" w:hAnsi="Arial" w:cs="Arial"/>
                <w:sz w:val="16"/>
                <w:szCs w:val="16"/>
              </w:rPr>
              <w:t xml:space="preserve">9,848.4 </w:t>
            </w:r>
          </w:p>
        </w:tc>
        <w:tc>
          <w:tcPr>
            <w:tcW w:w="103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17A9">
              <w:rPr>
                <w:rFonts w:ascii="Arial" w:hAnsi="Arial" w:cs="Arial"/>
                <w:sz w:val="16"/>
                <w:szCs w:val="16"/>
              </w:rPr>
              <w:t xml:space="preserve">126,080.6 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17A9">
              <w:rPr>
                <w:rFonts w:ascii="Arial" w:hAnsi="Arial" w:cs="Arial"/>
                <w:sz w:val="16"/>
                <w:szCs w:val="16"/>
              </w:rPr>
              <w:t xml:space="preserve">58,369.7 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17A9">
              <w:rPr>
                <w:rFonts w:ascii="Arial" w:hAnsi="Arial" w:cs="Arial"/>
                <w:sz w:val="16"/>
                <w:szCs w:val="16"/>
              </w:rPr>
              <w:t xml:space="preserve">67,710.9 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17A9">
              <w:rPr>
                <w:rFonts w:ascii="Arial" w:hAnsi="Arial" w:cs="Arial"/>
                <w:sz w:val="16"/>
                <w:szCs w:val="16"/>
              </w:rPr>
              <w:t xml:space="preserve">1,128.0 </w:t>
            </w:r>
          </w:p>
        </w:tc>
        <w:tc>
          <w:tcPr>
            <w:tcW w:w="2378" w:type="dxa"/>
            <w:tcBorders>
              <w:top w:val="nil"/>
              <w:left w:val="nil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DC570D" w:rsidRDefault="00DD57C0" w:rsidP="008E6C17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Civil Engineering</w:t>
            </w:r>
          </w:p>
        </w:tc>
      </w:tr>
      <w:tr w:rsidR="00DD57C0" w:rsidRPr="00DC570D" w:rsidTr="008F3E19">
        <w:trPr>
          <w:trHeight w:val="340"/>
          <w:jc w:val="center"/>
        </w:trPr>
        <w:tc>
          <w:tcPr>
            <w:tcW w:w="2226" w:type="dxa"/>
            <w:tcBorders>
              <w:top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DC570D" w:rsidRDefault="00DD57C0" w:rsidP="008E6C17">
            <w:pPr>
              <w:ind w:left="57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أنشطة التشييد المتخصصة</w:t>
            </w:r>
          </w:p>
        </w:tc>
        <w:tc>
          <w:tcPr>
            <w:tcW w:w="1039" w:type="dxa"/>
            <w:tcBorders>
              <w:top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17A9">
              <w:rPr>
                <w:rFonts w:ascii="Arial" w:hAnsi="Arial" w:cs="Arial"/>
                <w:sz w:val="16"/>
                <w:szCs w:val="16"/>
              </w:rPr>
              <w:t xml:space="preserve">198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17A9">
              <w:rPr>
                <w:rFonts w:ascii="Arial" w:hAnsi="Arial" w:cs="Arial"/>
                <w:sz w:val="16"/>
                <w:szCs w:val="16"/>
              </w:rPr>
              <w:t>1,357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17A9">
              <w:rPr>
                <w:rFonts w:ascii="Arial" w:hAnsi="Arial" w:cs="Arial"/>
                <w:sz w:val="16"/>
                <w:szCs w:val="16"/>
              </w:rPr>
              <w:t xml:space="preserve">8,752.5 </w:t>
            </w:r>
          </w:p>
        </w:tc>
        <w:tc>
          <w:tcPr>
            <w:tcW w:w="10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17A9">
              <w:rPr>
                <w:rFonts w:ascii="Arial" w:hAnsi="Arial" w:cs="Arial"/>
                <w:sz w:val="16"/>
                <w:szCs w:val="16"/>
              </w:rPr>
              <w:t xml:space="preserve">58,374.9 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17A9">
              <w:rPr>
                <w:rFonts w:ascii="Arial" w:hAnsi="Arial" w:cs="Arial"/>
                <w:sz w:val="16"/>
                <w:szCs w:val="16"/>
              </w:rPr>
              <w:t xml:space="preserve">25,417.2 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17A9">
              <w:rPr>
                <w:rFonts w:ascii="Arial" w:hAnsi="Arial" w:cs="Arial"/>
                <w:sz w:val="16"/>
                <w:szCs w:val="16"/>
              </w:rPr>
              <w:t xml:space="preserve">32,957.7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EA17A9" w:rsidRDefault="00DD57C0" w:rsidP="00235E83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17A9">
              <w:rPr>
                <w:rFonts w:ascii="Arial" w:hAnsi="Arial" w:cs="Arial"/>
                <w:sz w:val="16"/>
                <w:szCs w:val="16"/>
              </w:rPr>
              <w:t xml:space="preserve">1,403.6 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D57C0" w:rsidRPr="00DC570D" w:rsidRDefault="00DD57C0" w:rsidP="008E6C17">
            <w:pPr>
              <w:ind w:right="57"/>
              <w:jc w:val="right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Specialized Construction Activities</w:t>
            </w:r>
          </w:p>
        </w:tc>
      </w:tr>
      <w:tr w:rsidR="00F664DF" w:rsidRPr="00DC570D" w:rsidTr="00F664DF">
        <w:trPr>
          <w:trHeight w:val="255"/>
          <w:jc w:val="center"/>
        </w:trPr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4DF" w:rsidRPr="00DC570D" w:rsidRDefault="00F664DF" w:rsidP="008E6C17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664DF" w:rsidRPr="00DC570D" w:rsidRDefault="00F664DF" w:rsidP="008E6C17">
            <w:pPr>
              <w:ind w:right="57"/>
              <w:jc w:val="right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G.F.C.F:</w:t>
            </w:r>
            <w:r w:rsidRPr="00DC570D">
              <w:rPr>
                <w:rFonts w:ascii="Arial" w:hAnsi="Arial" w:cs="Arial"/>
                <w:i/>
                <w:iCs/>
                <w:sz w:val="16"/>
                <w:szCs w:val="16"/>
                <w:shd w:val="clear" w:color="auto" w:fill="FFFFFF"/>
              </w:rPr>
              <w:t xml:space="preserve"> </w:t>
            </w:r>
            <w:r w:rsidRPr="00DC570D">
              <w:rPr>
                <w:rStyle w:val="Emphasis"/>
                <w:rFonts w:ascii="Arial" w:hAnsi="Arial" w:cs="Arial"/>
                <w:i w:val="0"/>
                <w:iCs w:val="0"/>
                <w:sz w:val="16"/>
                <w:szCs w:val="16"/>
                <w:shd w:val="clear" w:color="auto" w:fill="FFFFFF"/>
              </w:rPr>
              <w:t>Gross fixed capital formation</w:t>
            </w:r>
          </w:p>
        </w:tc>
      </w:tr>
    </w:tbl>
    <w:p w:rsidR="008E6C17" w:rsidRPr="00DC570D" w:rsidRDefault="008E6C17" w:rsidP="008E6C17">
      <w:pPr>
        <w:pStyle w:val="Header"/>
        <w:tabs>
          <w:tab w:val="clear" w:pos="4153"/>
          <w:tab w:val="clear" w:pos="8306"/>
        </w:tabs>
        <w:jc w:val="center"/>
        <w:rPr>
          <w:rtl/>
        </w:rPr>
      </w:pPr>
    </w:p>
    <w:p w:rsidR="008E6C17" w:rsidRPr="00DC570D" w:rsidRDefault="008E6C17" w:rsidP="008E6C17">
      <w:pPr>
        <w:pStyle w:val="Header"/>
        <w:tabs>
          <w:tab w:val="clear" w:pos="4153"/>
          <w:tab w:val="clear" w:pos="8306"/>
        </w:tabs>
        <w:rPr>
          <w:rtl/>
        </w:rPr>
        <w:sectPr w:rsidR="008E6C17" w:rsidRPr="00DC570D" w:rsidSect="009114A4">
          <w:headerReference w:type="default" r:id="rId15"/>
          <w:footerReference w:type="default" r:id="rId16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86"/>
          <w:cols w:space="720"/>
          <w:bidi/>
          <w:rtlGutter/>
        </w:sectPr>
      </w:pPr>
    </w:p>
    <w:p w:rsidR="00174E3B" w:rsidRPr="00DC570D" w:rsidRDefault="00174E3B" w:rsidP="00DF291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C570D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عدد </w:t>
      </w: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>العاملين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 xml:space="preserve">بأجر وبدون أجر 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 xml:space="preserve">في أنشطة مقاولي الإنشاءات </w:t>
      </w:r>
      <w:r w:rsidRPr="00DC570D">
        <w:rPr>
          <w:rFonts w:ascii="Simplified Arabic" w:hAnsi="Simplified Arabic"/>
          <w:b/>
          <w:bCs/>
          <w:sz w:val="18"/>
          <w:szCs w:val="18"/>
        </w:rPr>
        <w:t>-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 xml:space="preserve">القطاع المنظم- حسب النشاط الاقتصادي، </w:t>
      </w:r>
      <w:r w:rsidR="00DF2911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8E6C17" w:rsidRPr="00DC570D" w:rsidRDefault="00174E3B" w:rsidP="00DF2911">
      <w:pPr>
        <w:pStyle w:val="BodyText2"/>
        <w:jc w:val="center"/>
        <w:rPr>
          <w:rFonts w:ascii="Arial" w:hAnsi="Arial"/>
          <w:b/>
          <w:bCs/>
          <w:sz w:val="18"/>
          <w:szCs w:val="18"/>
          <w:rtl/>
        </w:rPr>
      </w:pPr>
      <w:r w:rsidRPr="00DC570D">
        <w:rPr>
          <w:rFonts w:ascii="Arial" w:hAnsi="Arial"/>
          <w:b/>
          <w:bCs/>
          <w:sz w:val="18"/>
          <w:szCs w:val="18"/>
        </w:rPr>
        <w:t>Number of Paid and Unpaid Employed Persons for Construction Contractors Activities- Formal Sector- by Economic Activity,</w:t>
      </w:r>
      <w:r w:rsidR="00DF2911">
        <w:rPr>
          <w:rFonts w:ascii="Arial" w:hAnsi="Arial"/>
          <w:b/>
          <w:bCs/>
          <w:sz w:val="18"/>
          <w:szCs w:val="18"/>
        </w:rPr>
        <w:t>2014</w:t>
      </w:r>
    </w:p>
    <w:p w:rsidR="00174E3B" w:rsidRDefault="00174E3B" w:rsidP="00174E3B">
      <w:pPr>
        <w:pStyle w:val="BodyText2"/>
        <w:jc w:val="center"/>
        <w:rPr>
          <w:rFonts w:ascii="Arial" w:hAnsi="Arial" w:cs="Arial"/>
          <w:b/>
          <w:bCs/>
          <w:sz w:val="10"/>
          <w:szCs w:val="10"/>
          <w:lang w:val="en-GB"/>
        </w:rPr>
      </w:pPr>
    </w:p>
    <w:tbl>
      <w:tblPr>
        <w:bidiVisual/>
        <w:tblW w:w="11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90"/>
        <w:gridCol w:w="2046"/>
        <w:gridCol w:w="2045"/>
        <w:gridCol w:w="1861"/>
        <w:gridCol w:w="3165"/>
      </w:tblGrid>
      <w:tr w:rsidR="00623264" w:rsidRPr="00DC570D" w:rsidTr="008127C9">
        <w:trPr>
          <w:trHeight w:hRule="exact" w:val="227"/>
          <w:jc w:val="center"/>
        </w:trPr>
        <w:tc>
          <w:tcPr>
            <w:tcW w:w="2790" w:type="dxa"/>
            <w:vMerge w:val="restart"/>
            <w:noWrap/>
            <w:vAlign w:val="center"/>
          </w:tcPr>
          <w:p w:rsidR="00623264" w:rsidRPr="00DC570D" w:rsidRDefault="00623264" w:rsidP="00235E83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5952" w:type="dxa"/>
            <w:gridSpan w:val="3"/>
            <w:noWrap/>
            <w:vAlign w:val="center"/>
          </w:tcPr>
          <w:p w:rsidR="00623264" w:rsidRPr="00DC570D" w:rsidRDefault="00623264" w:rsidP="00235E83">
            <w:pPr>
              <w:pStyle w:val="Foo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العاملون</w:t>
            </w:r>
            <w:r w:rsidRPr="00DC570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               </w:t>
            </w:r>
            <w:r w:rsidRPr="00DC570D">
              <w:rPr>
                <w:rFonts w:ascii="Arial" w:hAnsi="Arial"/>
                <w:b/>
                <w:bCs/>
                <w:sz w:val="16"/>
                <w:szCs w:val="16"/>
              </w:rPr>
              <w:t xml:space="preserve">     </w:t>
            </w:r>
            <w:r w:rsidRPr="00DC57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             </w:t>
            </w:r>
            <w:r w:rsidRPr="00DC570D">
              <w:rPr>
                <w:rFonts w:ascii="Arial" w:hAnsi="Arial"/>
                <w:b/>
                <w:bCs/>
                <w:sz w:val="16"/>
                <w:szCs w:val="16"/>
              </w:rPr>
              <w:t xml:space="preserve">  </w:t>
            </w:r>
            <w:r w:rsidRPr="00DC570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    </w:t>
            </w:r>
            <w:r w:rsidRPr="00DC57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               </w:t>
            </w:r>
            <w:r w:rsidRPr="00DC570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    </w:t>
            </w:r>
            <w:r w:rsidRPr="00DC57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 xml:space="preserve">          </w:t>
            </w:r>
            <w:r w:rsidRPr="00DC570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</w:t>
            </w:r>
            <w:r w:rsidRPr="00DC570D">
              <w:rPr>
                <w:rFonts w:ascii="Arial" w:hAnsi="Arial"/>
                <w:b/>
                <w:bCs/>
                <w:sz w:val="16"/>
                <w:szCs w:val="16"/>
              </w:rPr>
              <w:t>Employed Persons</w:t>
            </w:r>
          </w:p>
        </w:tc>
        <w:tc>
          <w:tcPr>
            <w:tcW w:w="3165" w:type="dxa"/>
            <w:vMerge w:val="restart"/>
            <w:noWrap/>
            <w:vAlign w:val="center"/>
          </w:tcPr>
          <w:p w:rsidR="00623264" w:rsidRPr="00DC570D" w:rsidRDefault="00623264" w:rsidP="00235E83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DC570D">
              <w:rPr>
                <w:rFonts w:cs="Simplified Arabic"/>
                <w:sz w:val="16"/>
                <w:szCs w:val="16"/>
              </w:rPr>
              <w:t>Economic Activity</w:t>
            </w:r>
          </w:p>
        </w:tc>
      </w:tr>
      <w:tr w:rsidR="00623264" w:rsidRPr="00DC570D" w:rsidTr="004769C2">
        <w:trPr>
          <w:trHeight w:hRule="exact" w:val="454"/>
          <w:jc w:val="center"/>
        </w:trPr>
        <w:tc>
          <w:tcPr>
            <w:tcW w:w="2790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623264" w:rsidRPr="00DC570D" w:rsidRDefault="00623264" w:rsidP="00235E83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2046" w:type="dxa"/>
            <w:tcBorders>
              <w:bottom w:val="single" w:sz="4" w:space="0" w:color="auto"/>
            </w:tcBorders>
            <w:noWrap/>
            <w:vAlign w:val="center"/>
          </w:tcPr>
          <w:p w:rsidR="00623264" w:rsidRPr="00DC570D" w:rsidRDefault="00623264" w:rsidP="00235E83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DC570D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  <w:p w:rsidR="00623264" w:rsidRPr="00DC570D" w:rsidRDefault="00623264" w:rsidP="00235E83">
            <w:pPr>
              <w:jc w:val="center"/>
              <w:rPr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2045" w:type="dxa"/>
            <w:tcBorders>
              <w:bottom w:val="single" w:sz="4" w:space="0" w:color="auto"/>
            </w:tcBorders>
            <w:noWrap/>
            <w:vAlign w:val="center"/>
          </w:tcPr>
          <w:p w:rsidR="00623264" w:rsidRPr="00DC570D" w:rsidRDefault="00623264" w:rsidP="00235E83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b/>
                <w:bCs/>
                <w:sz w:val="16"/>
                <w:szCs w:val="16"/>
                <w:rtl/>
              </w:rPr>
              <w:t>عاملون بدون أجر</w:t>
            </w:r>
          </w:p>
          <w:p w:rsidR="00623264" w:rsidRPr="00DC570D" w:rsidRDefault="00623264" w:rsidP="00235E83">
            <w:pPr>
              <w:jc w:val="center"/>
              <w:rPr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/>
                <w:b/>
                <w:bCs/>
                <w:sz w:val="16"/>
                <w:szCs w:val="16"/>
              </w:rPr>
              <w:t>Unpaid Employees</w:t>
            </w:r>
          </w:p>
        </w:tc>
        <w:tc>
          <w:tcPr>
            <w:tcW w:w="1861" w:type="dxa"/>
            <w:tcBorders>
              <w:bottom w:val="single" w:sz="4" w:space="0" w:color="auto"/>
            </w:tcBorders>
            <w:noWrap/>
            <w:vAlign w:val="center"/>
          </w:tcPr>
          <w:p w:rsidR="00623264" w:rsidRPr="00DC570D" w:rsidRDefault="00623264" w:rsidP="00235E83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المستخدمون</w:t>
            </w:r>
            <w:r w:rsidRPr="00DC570D">
              <w:rPr>
                <w:rFonts w:ascii="Arial" w:hAnsi="Arial"/>
                <w:b/>
                <w:bCs/>
                <w:sz w:val="16"/>
                <w:szCs w:val="16"/>
                <w:rtl/>
              </w:rPr>
              <w:t xml:space="preserve"> بأجر</w:t>
            </w:r>
          </w:p>
          <w:p w:rsidR="00623264" w:rsidRPr="00DC570D" w:rsidRDefault="00544CC4" w:rsidP="00235E83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Wage</w:t>
            </w:r>
            <w:r w:rsidR="00623264" w:rsidRPr="00DC570D">
              <w:rPr>
                <w:rFonts w:ascii="Arial" w:hAnsi="Arial"/>
                <w:b/>
                <w:bCs/>
                <w:sz w:val="16"/>
                <w:szCs w:val="16"/>
              </w:rPr>
              <w:t xml:space="preserve"> Employees</w:t>
            </w:r>
          </w:p>
        </w:tc>
        <w:tc>
          <w:tcPr>
            <w:tcW w:w="3165" w:type="dxa"/>
            <w:vMerge/>
            <w:tcBorders>
              <w:bottom w:val="single" w:sz="4" w:space="0" w:color="auto"/>
            </w:tcBorders>
            <w:noWrap/>
            <w:vAlign w:val="center"/>
          </w:tcPr>
          <w:p w:rsidR="00623264" w:rsidRPr="00DC570D" w:rsidRDefault="00623264" w:rsidP="00235E83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8127C9" w:rsidRPr="00DC570D" w:rsidTr="004769C2">
        <w:trPr>
          <w:trHeight w:hRule="exact" w:val="284"/>
          <w:jc w:val="center"/>
        </w:trPr>
        <w:tc>
          <w:tcPr>
            <w:tcW w:w="2790" w:type="dxa"/>
            <w:tcBorders>
              <w:bottom w:val="nil"/>
            </w:tcBorders>
            <w:noWrap/>
            <w:vAlign w:val="center"/>
          </w:tcPr>
          <w:p w:rsidR="008127C9" w:rsidRPr="00DC570D" w:rsidRDefault="008127C9" w:rsidP="00235E83">
            <w:pPr>
              <w:ind w:left="57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</w:t>
            </w:r>
            <w:r w:rsidRPr="00DC570D">
              <w:rPr>
                <w:rFonts w:ascii="Arial" w:hAnsi="Arial"/>
                <w:b/>
                <w:bCs/>
                <w:sz w:val="16"/>
                <w:szCs w:val="16"/>
                <w:rtl/>
              </w:rPr>
              <w:t>مجموع</w:t>
            </w:r>
          </w:p>
        </w:tc>
        <w:tc>
          <w:tcPr>
            <w:tcW w:w="2046" w:type="dxa"/>
            <w:tcBorders>
              <w:bottom w:val="nil"/>
              <w:right w:val="nil"/>
            </w:tcBorders>
            <w:noWrap/>
            <w:vAlign w:val="center"/>
          </w:tcPr>
          <w:p w:rsidR="008127C9" w:rsidRPr="00D428E9" w:rsidRDefault="008127C9" w:rsidP="00D428E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28E9">
              <w:rPr>
                <w:rFonts w:ascii="Arial" w:hAnsi="Arial" w:cs="Arial"/>
                <w:b/>
                <w:bCs/>
                <w:sz w:val="16"/>
                <w:szCs w:val="16"/>
              </w:rPr>
              <w:t>8,023</w:t>
            </w:r>
          </w:p>
        </w:tc>
        <w:tc>
          <w:tcPr>
            <w:tcW w:w="2045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:rsidR="008127C9" w:rsidRPr="00D428E9" w:rsidRDefault="008127C9" w:rsidP="00235E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28E9">
              <w:rPr>
                <w:rFonts w:ascii="Arial" w:hAnsi="Arial" w:cs="Arial"/>
                <w:b/>
                <w:bCs/>
                <w:sz w:val="16"/>
                <w:szCs w:val="16"/>
              </w:rPr>
              <w:t>504</w:t>
            </w:r>
          </w:p>
        </w:tc>
        <w:tc>
          <w:tcPr>
            <w:tcW w:w="1861" w:type="dxa"/>
            <w:tcBorders>
              <w:left w:val="nil"/>
              <w:bottom w:val="nil"/>
            </w:tcBorders>
            <w:noWrap/>
            <w:vAlign w:val="center"/>
          </w:tcPr>
          <w:p w:rsidR="008127C9" w:rsidRPr="000100FC" w:rsidRDefault="008127C9" w:rsidP="00235E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D428E9">
              <w:rPr>
                <w:rFonts w:ascii="Arial" w:hAnsi="Arial" w:cs="Arial"/>
                <w:b/>
                <w:bCs/>
                <w:sz w:val="16"/>
                <w:szCs w:val="16"/>
              </w:rPr>
              <w:t>7,519</w:t>
            </w:r>
          </w:p>
        </w:tc>
        <w:tc>
          <w:tcPr>
            <w:tcW w:w="3165" w:type="dxa"/>
            <w:tcBorders>
              <w:bottom w:val="nil"/>
            </w:tcBorders>
            <w:noWrap/>
            <w:vAlign w:val="center"/>
          </w:tcPr>
          <w:p w:rsidR="008127C9" w:rsidRPr="00DC570D" w:rsidRDefault="008127C9" w:rsidP="00235E83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8127C9" w:rsidRPr="00DC570D" w:rsidTr="004769C2">
        <w:trPr>
          <w:trHeight w:hRule="exact" w:val="227"/>
          <w:jc w:val="center"/>
        </w:trPr>
        <w:tc>
          <w:tcPr>
            <w:tcW w:w="2790" w:type="dxa"/>
            <w:tcBorders>
              <w:top w:val="nil"/>
              <w:bottom w:val="nil"/>
            </w:tcBorders>
            <w:noWrap/>
            <w:vAlign w:val="center"/>
          </w:tcPr>
          <w:p w:rsidR="008127C9" w:rsidRPr="00DC570D" w:rsidRDefault="008127C9" w:rsidP="00235E83">
            <w:pPr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تشييد المباني</w:t>
            </w:r>
          </w:p>
        </w:tc>
        <w:tc>
          <w:tcPr>
            <w:tcW w:w="2046" w:type="dxa"/>
            <w:tcBorders>
              <w:top w:val="nil"/>
              <w:bottom w:val="nil"/>
              <w:right w:val="nil"/>
            </w:tcBorders>
            <w:noWrap/>
            <w:vAlign w:val="center"/>
          </w:tcPr>
          <w:p w:rsidR="008127C9" w:rsidRPr="00D428E9" w:rsidRDefault="008127C9" w:rsidP="008127C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28E9">
              <w:rPr>
                <w:rFonts w:ascii="Arial" w:hAnsi="Arial" w:cs="Arial"/>
                <w:sz w:val="16"/>
                <w:szCs w:val="16"/>
              </w:rPr>
              <w:t>5,320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127C9" w:rsidRPr="00D428E9" w:rsidRDefault="008127C9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28E9">
              <w:rPr>
                <w:rFonts w:ascii="Arial" w:hAnsi="Arial" w:cs="Arial"/>
                <w:sz w:val="16"/>
                <w:szCs w:val="16"/>
              </w:rPr>
              <w:t>264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</w:tcBorders>
            <w:noWrap/>
            <w:vAlign w:val="center"/>
          </w:tcPr>
          <w:p w:rsidR="008127C9" w:rsidRPr="000100FC" w:rsidRDefault="008127C9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D428E9">
              <w:rPr>
                <w:rFonts w:ascii="Arial" w:hAnsi="Arial" w:cs="Arial"/>
                <w:sz w:val="16"/>
                <w:szCs w:val="16"/>
              </w:rPr>
              <w:t>5,056</w:t>
            </w:r>
          </w:p>
        </w:tc>
        <w:tc>
          <w:tcPr>
            <w:tcW w:w="3165" w:type="dxa"/>
            <w:tcBorders>
              <w:top w:val="nil"/>
              <w:bottom w:val="nil"/>
            </w:tcBorders>
            <w:noWrap/>
            <w:vAlign w:val="center"/>
          </w:tcPr>
          <w:p w:rsidR="008127C9" w:rsidRPr="00DC570D" w:rsidRDefault="008127C9" w:rsidP="00235E83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Construction of buildngs</w:t>
            </w:r>
          </w:p>
        </w:tc>
      </w:tr>
      <w:tr w:rsidR="008127C9" w:rsidRPr="00DC570D" w:rsidTr="004769C2">
        <w:trPr>
          <w:trHeight w:hRule="exact" w:val="227"/>
          <w:jc w:val="center"/>
        </w:trPr>
        <w:tc>
          <w:tcPr>
            <w:tcW w:w="2790" w:type="dxa"/>
            <w:tcBorders>
              <w:top w:val="nil"/>
              <w:bottom w:val="nil"/>
            </w:tcBorders>
            <w:noWrap/>
            <w:vAlign w:val="center"/>
          </w:tcPr>
          <w:p w:rsidR="008127C9" w:rsidRPr="00DC570D" w:rsidRDefault="008127C9" w:rsidP="00235E83">
            <w:pPr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الهندسة المدنية</w:t>
            </w:r>
          </w:p>
        </w:tc>
        <w:tc>
          <w:tcPr>
            <w:tcW w:w="2046" w:type="dxa"/>
            <w:tcBorders>
              <w:top w:val="nil"/>
              <w:bottom w:val="nil"/>
              <w:right w:val="nil"/>
            </w:tcBorders>
            <w:noWrap/>
            <w:vAlign w:val="center"/>
          </w:tcPr>
          <w:p w:rsidR="008127C9" w:rsidRPr="00D428E9" w:rsidRDefault="008127C9" w:rsidP="008127C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28E9">
              <w:rPr>
                <w:rFonts w:ascii="Arial" w:hAnsi="Arial" w:cs="Arial"/>
                <w:sz w:val="16"/>
                <w:szCs w:val="16"/>
              </w:rPr>
              <w:t>1,346</w:t>
            </w: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127C9" w:rsidRPr="00D428E9" w:rsidRDefault="008127C9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28E9">
              <w:rPr>
                <w:rFonts w:ascii="Arial" w:hAnsi="Arial" w:cs="Arial"/>
                <w:sz w:val="16"/>
                <w:szCs w:val="16"/>
              </w:rPr>
              <w:t>70</w:t>
            </w:r>
          </w:p>
        </w:tc>
        <w:tc>
          <w:tcPr>
            <w:tcW w:w="1861" w:type="dxa"/>
            <w:tcBorders>
              <w:top w:val="nil"/>
              <w:left w:val="nil"/>
              <w:bottom w:val="nil"/>
            </w:tcBorders>
            <w:noWrap/>
            <w:vAlign w:val="center"/>
          </w:tcPr>
          <w:p w:rsidR="008127C9" w:rsidRPr="000100FC" w:rsidRDefault="008127C9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D428E9">
              <w:rPr>
                <w:rFonts w:ascii="Arial" w:hAnsi="Arial" w:cs="Arial"/>
                <w:sz w:val="16"/>
                <w:szCs w:val="16"/>
              </w:rPr>
              <w:t>1,276</w:t>
            </w:r>
          </w:p>
        </w:tc>
        <w:tc>
          <w:tcPr>
            <w:tcW w:w="3165" w:type="dxa"/>
            <w:tcBorders>
              <w:top w:val="nil"/>
              <w:bottom w:val="nil"/>
            </w:tcBorders>
            <w:noWrap/>
            <w:vAlign w:val="center"/>
          </w:tcPr>
          <w:p w:rsidR="008127C9" w:rsidRPr="00DC570D" w:rsidRDefault="008127C9" w:rsidP="00235E83">
            <w:pPr>
              <w:tabs>
                <w:tab w:val="right" w:pos="2303"/>
              </w:tabs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Civil engineering</w:t>
            </w:r>
          </w:p>
        </w:tc>
      </w:tr>
      <w:tr w:rsidR="008127C9" w:rsidRPr="00DC570D" w:rsidTr="004769C2">
        <w:trPr>
          <w:trHeight w:hRule="exact" w:val="227"/>
          <w:jc w:val="center"/>
        </w:trPr>
        <w:tc>
          <w:tcPr>
            <w:tcW w:w="2790" w:type="dxa"/>
            <w:tcBorders>
              <w:top w:val="nil"/>
            </w:tcBorders>
            <w:noWrap/>
            <w:vAlign w:val="center"/>
          </w:tcPr>
          <w:p w:rsidR="008127C9" w:rsidRPr="00DC570D" w:rsidRDefault="008127C9" w:rsidP="00235E83">
            <w:pPr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أنشطة التشييد المتخصصة</w:t>
            </w:r>
          </w:p>
        </w:tc>
        <w:tc>
          <w:tcPr>
            <w:tcW w:w="2046" w:type="dxa"/>
            <w:tcBorders>
              <w:top w:val="nil"/>
              <w:right w:val="nil"/>
            </w:tcBorders>
            <w:noWrap/>
            <w:vAlign w:val="center"/>
          </w:tcPr>
          <w:p w:rsidR="008127C9" w:rsidRPr="00D428E9" w:rsidRDefault="008127C9" w:rsidP="008127C9">
            <w:pPr>
              <w:bidi w:val="0"/>
              <w:ind w:firstLineChars="100" w:firstLine="16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428E9">
              <w:rPr>
                <w:rFonts w:ascii="Arial" w:hAnsi="Arial" w:cs="Arial"/>
                <w:sz w:val="16"/>
                <w:szCs w:val="16"/>
              </w:rPr>
              <w:t>1,357</w:t>
            </w:r>
          </w:p>
        </w:tc>
        <w:tc>
          <w:tcPr>
            <w:tcW w:w="2045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8127C9" w:rsidRPr="00D428E9" w:rsidRDefault="008127C9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428E9">
              <w:rPr>
                <w:rFonts w:ascii="Arial" w:hAnsi="Arial" w:cs="Arial"/>
                <w:sz w:val="16"/>
                <w:szCs w:val="16"/>
              </w:rPr>
              <w:t>170</w:t>
            </w:r>
          </w:p>
        </w:tc>
        <w:tc>
          <w:tcPr>
            <w:tcW w:w="1861" w:type="dxa"/>
            <w:tcBorders>
              <w:top w:val="nil"/>
              <w:left w:val="nil"/>
            </w:tcBorders>
            <w:noWrap/>
            <w:vAlign w:val="center"/>
          </w:tcPr>
          <w:p w:rsidR="008127C9" w:rsidRPr="000100FC" w:rsidRDefault="008127C9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D428E9">
              <w:rPr>
                <w:rFonts w:ascii="Arial" w:hAnsi="Arial" w:cs="Arial"/>
                <w:sz w:val="16"/>
                <w:szCs w:val="16"/>
              </w:rPr>
              <w:t>1,187</w:t>
            </w:r>
          </w:p>
        </w:tc>
        <w:tc>
          <w:tcPr>
            <w:tcW w:w="3165" w:type="dxa"/>
            <w:tcBorders>
              <w:top w:val="nil"/>
            </w:tcBorders>
            <w:noWrap/>
            <w:vAlign w:val="center"/>
          </w:tcPr>
          <w:p w:rsidR="008127C9" w:rsidRPr="00DC570D" w:rsidRDefault="008127C9" w:rsidP="00235E83">
            <w:pPr>
              <w:bidi w:val="0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Specialized construction activities</w:t>
            </w:r>
          </w:p>
        </w:tc>
      </w:tr>
    </w:tbl>
    <w:p w:rsidR="00623264" w:rsidRDefault="00623264" w:rsidP="00174E3B">
      <w:pPr>
        <w:pStyle w:val="BodyText2"/>
        <w:jc w:val="center"/>
        <w:rPr>
          <w:rFonts w:ascii="Arial" w:hAnsi="Arial" w:cs="Arial"/>
          <w:b/>
          <w:bCs/>
          <w:sz w:val="10"/>
          <w:szCs w:val="10"/>
          <w:lang w:val="en-GB"/>
        </w:rPr>
      </w:pPr>
    </w:p>
    <w:p w:rsidR="00623264" w:rsidRPr="00DC570D" w:rsidRDefault="00623264" w:rsidP="00174E3B">
      <w:pPr>
        <w:pStyle w:val="BodyText2"/>
        <w:jc w:val="center"/>
        <w:rPr>
          <w:rFonts w:ascii="Arial" w:hAnsi="Arial" w:cs="Arial"/>
          <w:b/>
          <w:bCs/>
          <w:sz w:val="10"/>
          <w:szCs w:val="10"/>
          <w:rtl/>
          <w:lang w:val="en-GB"/>
        </w:rPr>
      </w:pPr>
    </w:p>
    <w:p w:rsidR="008E6C17" w:rsidRPr="00DC570D" w:rsidRDefault="008E6C17" w:rsidP="008E6C17">
      <w:pPr>
        <w:jc w:val="center"/>
        <w:rPr>
          <w:rFonts w:ascii="Arial" w:hAnsi="Arial" w:cs="Arial"/>
          <w:sz w:val="10"/>
          <w:szCs w:val="10"/>
          <w:rtl/>
        </w:rPr>
      </w:pPr>
    </w:p>
    <w:p w:rsidR="006F6C81" w:rsidRPr="00DC570D" w:rsidRDefault="006F6C81" w:rsidP="00D02C9E">
      <w:pPr>
        <w:rPr>
          <w:rFonts w:ascii="Simplified Arabic" w:hAnsi="Simplified Arabic"/>
          <w:b/>
          <w:bCs/>
          <w:sz w:val="18"/>
          <w:szCs w:val="18"/>
          <w:rtl/>
        </w:rPr>
      </w:pPr>
    </w:p>
    <w:p w:rsidR="008E6C17" w:rsidRPr="00DC570D" w:rsidRDefault="008E6C17" w:rsidP="00DF291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C570D">
        <w:rPr>
          <w:rFonts w:ascii="Simplified Arabic" w:hAnsi="Simplified Arabic"/>
          <w:b/>
          <w:bCs/>
          <w:sz w:val="18"/>
          <w:szCs w:val="18"/>
          <w:rtl/>
        </w:rPr>
        <w:t xml:space="preserve">أهم المعدلات المستخلصة لأنشطة مقاولي الإنشاءات </w:t>
      </w:r>
      <w:r w:rsidRPr="00DC570D">
        <w:rPr>
          <w:rFonts w:ascii="Simplified Arabic" w:hAnsi="Simplified Arabic"/>
          <w:b/>
          <w:bCs/>
          <w:sz w:val="18"/>
          <w:szCs w:val="18"/>
        </w:rPr>
        <w:t>-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 xml:space="preserve"> القطاع المنظم، </w:t>
      </w:r>
      <w:r w:rsidR="00DF2911">
        <w:rPr>
          <w:rFonts w:ascii="Simplified Arabic" w:hAnsi="Simplified Arabic"/>
          <w:b/>
          <w:bCs/>
          <w:sz w:val="18"/>
          <w:szCs w:val="18"/>
        </w:rPr>
        <w:t>2012</w:t>
      </w: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DF2911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8E6C17" w:rsidRPr="00DC570D" w:rsidRDefault="008E6C17" w:rsidP="00DF2911">
      <w:pPr>
        <w:pStyle w:val="Heading4"/>
        <w:bidi w:val="0"/>
        <w:rPr>
          <w:rFonts w:ascii="Arial" w:hAnsi="Arial" w:cs="Arial"/>
          <w:sz w:val="18"/>
          <w:szCs w:val="18"/>
        </w:rPr>
      </w:pPr>
      <w:r w:rsidRPr="00DC570D">
        <w:rPr>
          <w:rFonts w:ascii="Arial" w:hAnsi="Arial" w:cs="Arial"/>
          <w:sz w:val="18"/>
          <w:szCs w:val="18"/>
        </w:rPr>
        <w:t xml:space="preserve">Selected Ratios for Construction Contractors Activities - Formal Sector, </w:t>
      </w:r>
      <w:r w:rsidR="00DF2911">
        <w:rPr>
          <w:rFonts w:ascii="Arial" w:hAnsi="Arial" w:cs="Arial"/>
          <w:sz w:val="18"/>
          <w:szCs w:val="18"/>
        </w:rPr>
        <w:t>2012</w:t>
      </w:r>
      <w:r w:rsidRPr="00DC570D">
        <w:rPr>
          <w:rFonts w:ascii="Arial" w:hAnsi="Arial" w:cs="Arial"/>
          <w:sz w:val="18"/>
          <w:szCs w:val="18"/>
        </w:rPr>
        <w:t>-</w:t>
      </w:r>
      <w:r w:rsidR="00DF2911">
        <w:rPr>
          <w:rFonts w:ascii="Arial" w:hAnsi="Arial" w:cs="Arial"/>
          <w:sz w:val="18"/>
          <w:szCs w:val="18"/>
        </w:rPr>
        <w:t>2014</w:t>
      </w:r>
    </w:p>
    <w:p w:rsidR="008E6C17" w:rsidRPr="00DC570D" w:rsidRDefault="008E6C17" w:rsidP="008E6C17">
      <w:pPr>
        <w:bidi w:val="0"/>
        <w:jc w:val="center"/>
        <w:rPr>
          <w:rFonts w:ascii="Arial" w:hAnsi="Arial" w:cs="Arial"/>
          <w:sz w:val="4"/>
          <w:szCs w:val="4"/>
        </w:rPr>
      </w:pPr>
    </w:p>
    <w:tbl>
      <w:tblPr>
        <w:bidiVisual/>
        <w:tblW w:w="11907" w:type="dxa"/>
        <w:jc w:val="center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02"/>
        <w:gridCol w:w="1288"/>
        <w:gridCol w:w="598"/>
        <w:gridCol w:w="464"/>
        <w:gridCol w:w="273"/>
        <w:gridCol w:w="1149"/>
        <w:gridCol w:w="4533"/>
      </w:tblGrid>
      <w:tr w:rsidR="000A6239" w:rsidRPr="00DC570D" w:rsidTr="00D20B59">
        <w:trPr>
          <w:cantSplit/>
          <w:trHeight w:hRule="exact" w:val="253"/>
          <w:jc w:val="center"/>
        </w:trPr>
        <w:tc>
          <w:tcPr>
            <w:tcW w:w="5952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0A6239" w:rsidRPr="00DC570D" w:rsidRDefault="000A6239" w:rsidP="000A6239">
            <w:pPr>
              <w:pStyle w:val="Heading9"/>
              <w:ind w:left="32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</w:p>
        </w:tc>
        <w:tc>
          <w:tcPr>
            <w:tcW w:w="595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0A6239" w:rsidRPr="00DC570D" w:rsidRDefault="000A6239" w:rsidP="000A6239">
            <w:pPr>
              <w:pStyle w:val="Heading9"/>
              <w:jc w:val="right"/>
              <w:rPr>
                <w:rFonts w:cs="Simplified Arabic"/>
                <w:b w:val="0"/>
                <w:bCs w:val="0"/>
                <w:sz w:val="16"/>
                <w:szCs w:val="16"/>
              </w:rPr>
            </w:pPr>
          </w:p>
        </w:tc>
      </w:tr>
      <w:tr w:rsidR="000A6239" w:rsidRPr="00DC570D" w:rsidTr="00D02C9E">
        <w:trPr>
          <w:cantSplit/>
          <w:trHeight w:hRule="exact" w:val="253"/>
          <w:jc w:val="center"/>
        </w:trPr>
        <w:tc>
          <w:tcPr>
            <w:tcW w:w="3602" w:type="dxa"/>
            <w:vMerge w:val="restart"/>
            <w:tcBorders>
              <w:top w:val="single" w:sz="4" w:space="0" w:color="auto"/>
            </w:tcBorders>
            <w:vAlign w:val="center"/>
          </w:tcPr>
          <w:p w:rsidR="000A6239" w:rsidRPr="00DC570D" w:rsidRDefault="000A6239" w:rsidP="008E6C17">
            <w:pPr>
              <w:pStyle w:val="Heading3"/>
              <w:jc w:val="center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المؤشرات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0A6239" w:rsidRPr="00DC570D" w:rsidRDefault="000A6239" w:rsidP="000A6239">
            <w:pPr>
              <w:pStyle w:val="Heading6"/>
              <w:jc w:val="left"/>
              <w:rPr>
                <w:rFonts w:cs="Simplified Arabic"/>
                <w:sz w:val="16"/>
                <w:rtl/>
              </w:rPr>
            </w:pPr>
            <w:r w:rsidRPr="00DC570D">
              <w:rPr>
                <w:rFonts w:cs="Simplified Arabic"/>
                <w:sz w:val="16"/>
                <w:rtl/>
              </w:rPr>
              <w:t>السنة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nil"/>
            </w:tcBorders>
            <w:vAlign w:val="center"/>
          </w:tcPr>
          <w:p w:rsidR="000A6239" w:rsidRPr="00DC570D" w:rsidRDefault="000A6239" w:rsidP="000A6239">
            <w:pPr>
              <w:pStyle w:val="Heading7"/>
              <w:rPr>
                <w:rFonts w:cs="Simplified Arabic"/>
                <w:sz w:val="16"/>
              </w:rPr>
            </w:pPr>
            <w:r w:rsidRPr="00DC570D">
              <w:rPr>
                <w:rFonts w:cs="Simplified Arabic"/>
                <w:sz w:val="16"/>
              </w:rPr>
              <w:t>Year</w:t>
            </w:r>
          </w:p>
        </w:tc>
        <w:tc>
          <w:tcPr>
            <w:tcW w:w="4533" w:type="dxa"/>
            <w:vMerge w:val="restart"/>
            <w:tcBorders>
              <w:top w:val="single" w:sz="4" w:space="0" w:color="auto"/>
            </w:tcBorders>
            <w:vAlign w:val="center"/>
          </w:tcPr>
          <w:p w:rsidR="000A6239" w:rsidRPr="00DC570D" w:rsidRDefault="000A6239" w:rsidP="008E6C17">
            <w:pPr>
              <w:pStyle w:val="Heading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Indicators</w:t>
            </w:r>
          </w:p>
        </w:tc>
      </w:tr>
      <w:tr w:rsidR="00DF2911" w:rsidRPr="00DC570D" w:rsidTr="00D02C9E">
        <w:trPr>
          <w:cantSplit/>
          <w:trHeight w:val="136"/>
          <w:jc w:val="center"/>
        </w:trPr>
        <w:tc>
          <w:tcPr>
            <w:tcW w:w="3602" w:type="dxa"/>
            <w:vMerge/>
            <w:tcBorders>
              <w:bottom w:val="single" w:sz="4" w:space="0" w:color="auto"/>
            </w:tcBorders>
            <w:vAlign w:val="center"/>
          </w:tcPr>
          <w:p w:rsidR="00DF2911" w:rsidRPr="00DC570D" w:rsidRDefault="00DF2911" w:rsidP="008E6C17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center"/>
          </w:tcPr>
          <w:p w:rsidR="00DF2911" w:rsidRPr="00DC570D" w:rsidRDefault="00DF2911" w:rsidP="004A50F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2012</w:t>
            </w:r>
          </w:p>
        </w:tc>
        <w:tc>
          <w:tcPr>
            <w:tcW w:w="1335" w:type="dxa"/>
            <w:gridSpan w:val="3"/>
            <w:tcBorders>
              <w:bottom w:val="single" w:sz="4" w:space="0" w:color="auto"/>
            </w:tcBorders>
            <w:vAlign w:val="center"/>
          </w:tcPr>
          <w:p w:rsidR="00DF2911" w:rsidRPr="00DC570D" w:rsidRDefault="00DF2911" w:rsidP="004A50F4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center"/>
          </w:tcPr>
          <w:p w:rsidR="00DF2911" w:rsidRPr="00DC570D" w:rsidRDefault="00DF2911" w:rsidP="008E6C17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 w:hint="cs"/>
                <w:sz w:val="16"/>
                <w:szCs w:val="16"/>
                <w:rtl/>
              </w:rPr>
              <w:t>2014</w:t>
            </w:r>
          </w:p>
        </w:tc>
        <w:tc>
          <w:tcPr>
            <w:tcW w:w="4533" w:type="dxa"/>
            <w:vMerge/>
            <w:tcBorders>
              <w:bottom w:val="nil"/>
            </w:tcBorders>
            <w:vAlign w:val="center"/>
          </w:tcPr>
          <w:p w:rsidR="00DF2911" w:rsidRPr="00DC570D" w:rsidRDefault="00DF2911" w:rsidP="008E6C17">
            <w:pPr>
              <w:pStyle w:val="Heading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23264" w:rsidRPr="00DC570D" w:rsidTr="00D02C9E">
        <w:trPr>
          <w:cantSplit/>
          <w:trHeight w:val="253"/>
          <w:jc w:val="center"/>
        </w:trPr>
        <w:tc>
          <w:tcPr>
            <w:tcW w:w="3602" w:type="dxa"/>
            <w:tcBorders>
              <w:top w:val="single" w:sz="4" w:space="0" w:color="auto"/>
              <w:bottom w:val="nil"/>
            </w:tcBorders>
            <w:vAlign w:val="center"/>
          </w:tcPr>
          <w:p w:rsidR="00623264" w:rsidRPr="00DC570D" w:rsidRDefault="00623264" w:rsidP="00293C2D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 xml:space="preserve">نصيب 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>العامل</w:t>
            </w:r>
            <w:r w:rsidRPr="00DC570D">
              <w:rPr>
                <w:rFonts w:ascii="Arial" w:hAnsi="Arial"/>
                <w:sz w:val="16"/>
                <w:szCs w:val="16"/>
                <w:rtl/>
              </w:rPr>
              <w:t xml:space="preserve"> بأجر من 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>تعويضات العاملين</w:t>
            </w:r>
            <w:r w:rsidRPr="00DC570D">
              <w:rPr>
                <w:rFonts w:ascii="Arial" w:hAnsi="Arial"/>
                <w:sz w:val="16"/>
                <w:szCs w:val="16"/>
                <w:rtl/>
              </w:rPr>
              <w:t xml:space="preserve"> بالدولا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88" w:type="dxa"/>
            <w:tcBorders>
              <w:left w:val="nil"/>
              <w:bottom w:val="nil"/>
              <w:right w:val="nil"/>
            </w:tcBorders>
            <w:vAlign w:val="center"/>
          </w:tcPr>
          <w:p w:rsidR="00623264" w:rsidRPr="00DC570D" w:rsidRDefault="00623264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8,285.8</w:t>
            </w:r>
          </w:p>
        </w:tc>
        <w:tc>
          <w:tcPr>
            <w:tcW w:w="1335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23264" w:rsidRPr="00DC570D" w:rsidRDefault="00623264" w:rsidP="004A50F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   7,468.5 </w:t>
            </w:r>
          </w:p>
        </w:tc>
        <w:tc>
          <w:tcPr>
            <w:tcW w:w="1149" w:type="dxa"/>
            <w:tcBorders>
              <w:left w:val="nil"/>
              <w:bottom w:val="nil"/>
            </w:tcBorders>
            <w:vAlign w:val="center"/>
          </w:tcPr>
          <w:p w:rsidR="00623264" w:rsidRPr="008127C9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27C9">
              <w:rPr>
                <w:rFonts w:ascii="Arial" w:hAnsi="Arial" w:cs="Arial"/>
                <w:sz w:val="16"/>
                <w:szCs w:val="16"/>
              </w:rPr>
              <w:t>7,069.1</w:t>
            </w:r>
          </w:p>
        </w:tc>
        <w:tc>
          <w:tcPr>
            <w:tcW w:w="4533" w:type="dxa"/>
            <w:tcBorders>
              <w:bottom w:val="nil"/>
            </w:tcBorders>
            <w:vAlign w:val="center"/>
          </w:tcPr>
          <w:p w:rsidR="00623264" w:rsidRPr="00DC570D" w:rsidRDefault="00623264" w:rsidP="001704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Compensation per Wage Employee (USD</w:t>
            </w:r>
            <w:r w:rsidRPr="00DC570D">
              <w:rPr>
                <w:rFonts w:ascii="Arial" w:hAnsi="Arial" w:cs="Arial"/>
                <w:sz w:val="16"/>
                <w:szCs w:val="16"/>
                <w:rtl/>
              </w:rPr>
              <w:t>(</w:t>
            </w:r>
          </w:p>
        </w:tc>
      </w:tr>
      <w:tr w:rsidR="00623264" w:rsidRPr="00DC570D" w:rsidTr="00D02C9E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nil"/>
            </w:tcBorders>
            <w:vAlign w:val="center"/>
          </w:tcPr>
          <w:p w:rsidR="00623264" w:rsidRPr="00DC570D" w:rsidRDefault="00623264" w:rsidP="0017049C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نصيب العامل من الإنتاج</w:t>
            </w:r>
            <w:r w:rsidRPr="00DC570D">
              <w:rPr>
                <w:rFonts w:ascii="Arial" w:hAnsi="Arial"/>
                <w:sz w:val="16"/>
                <w:szCs w:val="16"/>
                <w:rtl/>
              </w:rPr>
              <w:t xml:space="preserve"> بالدولا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3264" w:rsidRPr="00DC570D" w:rsidRDefault="00623264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59,349.2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3264" w:rsidRPr="00DC570D" w:rsidRDefault="00623264" w:rsidP="004A50F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65,481.8 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  <w:vAlign w:val="center"/>
          </w:tcPr>
          <w:p w:rsidR="00623264" w:rsidRPr="008127C9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27C9">
              <w:rPr>
                <w:rFonts w:ascii="Arial" w:hAnsi="Arial" w:cs="Arial"/>
                <w:sz w:val="16"/>
                <w:szCs w:val="16"/>
              </w:rPr>
              <w:t>74,318.4</w:t>
            </w:r>
          </w:p>
        </w:tc>
        <w:tc>
          <w:tcPr>
            <w:tcW w:w="4533" w:type="dxa"/>
            <w:tcBorders>
              <w:top w:val="nil"/>
              <w:bottom w:val="nil"/>
            </w:tcBorders>
            <w:vAlign w:val="center"/>
          </w:tcPr>
          <w:p w:rsidR="00623264" w:rsidRPr="00DC570D" w:rsidRDefault="00623264" w:rsidP="001704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Output per Employed Person (USD</w:t>
            </w:r>
          </w:p>
        </w:tc>
      </w:tr>
      <w:tr w:rsidR="00623264" w:rsidRPr="00DC570D" w:rsidTr="00D02C9E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nil"/>
            </w:tcBorders>
            <w:vAlign w:val="center"/>
          </w:tcPr>
          <w:p w:rsidR="00623264" w:rsidRPr="00DC570D" w:rsidRDefault="00623264" w:rsidP="0017049C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نصيب العامل</w:t>
            </w:r>
            <w:r w:rsidRPr="00DC570D">
              <w:rPr>
                <w:rFonts w:ascii="Arial" w:hAnsi="Arial"/>
                <w:sz w:val="16"/>
                <w:szCs w:val="16"/>
                <w:rtl/>
              </w:rPr>
              <w:t xml:space="preserve"> بأجر من الإنتاج بالدولا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3264" w:rsidRPr="00DC570D" w:rsidRDefault="00623264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62,145.4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3264" w:rsidRPr="00DC570D" w:rsidRDefault="00623264" w:rsidP="004A50F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 69,410.3 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  <w:vAlign w:val="center"/>
          </w:tcPr>
          <w:p w:rsidR="00623264" w:rsidRPr="008127C9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27C9">
              <w:rPr>
                <w:rFonts w:ascii="Arial" w:hAnsi="Arial" w:cs="Arial"/>
                <w:sz w:val="16"/>
                <w:szCs w:val="16"/>
              </w:rPr>
              <w:t>79,300.0</w:t>
            </w:r>
          </w:p>
        </w:tc>
        <w:tc>
          <w:tcPr>
            <w:tcW w:w="4533" w:type="dxa"/>
            <w:tcBorders>
              <w:top w:val="nil"/>
              <w:bottom w:val="nil"/>
            </w:tcBorders>
            <w:vAlign w:val="center"/>
          </w:tcPr>
          <w:p w:rsidR="00623264" w:rsidRPr="00DC570D" w:rsidRDefault="00623264" w:rsidP="001704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Output per Wage Employee (USD)</w:t>
            </w:r>
          </w:p>
        </w:tc>
      </w:tr>
      <w:tr w:rsidR="00623264" w:rsidRPr="00DC570D" w:rsidTr="00D02C9E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nil"/>
            </w:tcBorders>
            <w:vAlign w:val="center"/>
          </w:tcPr>
          <w:p w:rsidR="00623264" w:rsidRPr="00DC570D" w:rsidRDefault="00623264" w:rsidP="0017049C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نصيب العامل من القيمة المضافة بالدولا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3264" w:rsidRPr="00DC570D" w:rsidRDefault="00623264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26,830.1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3264" w:rsidRPr="00DC570D" w:rsidRDefault="00623264" w:rsidP="004A50F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27,416.9 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  <w:vAlign w:val="center"/>
          </w:tcPr>
          <w:p w:rsidR="00623264" w:rsidRPr="008127C9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27C9">
              <w:rPr>
                <w:rFonts w:ascii="Arial" w:hAnsi="Arial" w:cs="Arial"/>
                <w:sz w:val="16"/>
                <w:szCs w:val="16"/>
              </w:rPr>
              <w:t>38,711.5</w:t>
            </w:r>
          </w:p>
        </w:tc>
        <w:tc>
          <w:tcPr>
            <w:tcW w:w="4533" w:type="dxa"/>
            <w:tcBorders>
              <w:top w:val="nil"/>
              <w:bottom w:val="nil"/>
            </w:tcBorders>
            <w:vAlign w:val="center"/>
          </w:tcPr>
          <w:p w:rsidR="00623264" w:rsidRPr="00DC570D" w:rsidRDefault="00623264" w:rsidP="001704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Value Added per Employed Person (USD)</w:t>
            </w:r>
          </w:p>
        </w:tc>
      </w:tr>
      <w:tr w:rsidR="00623264" w:rsidRPr="00DC570D" w:rsidTr="00D02C9E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nil"/>
            </w:tcBorders>
            <w:vAlign w:val="center"/>
          </w:tcPr>
          <w:p w:rsidR="00623264" w:rsidRPr="00DC570D" w:rsidRDefault="00623264" w:rsidP="0017049C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نصيب العامل</w:t>
            </w:r>
            <w:r w:rsidRPr="00DC570D">
              <w:rPr>
                <w:rFonts w:ascii="Arial" w:hAnsi="Arial"/>
                <w:sz w:val="16"/>
                <w:szCs w:val="16"/>
                <w:rtl/>
              </w:rPr>
              <w:t xml:space="preserve"> بأجر من القيمة المضافة بالدولا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>ر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3264" w:rsidRPr="00DC570D" w:rsidRDefault="00623264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28,094.2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3264" w:rsidRPr="00DC570D" w:rsidRDefault="00623264" w:rsidP="004A50F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 29,061.8 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  <w:vAlign w:val="center"/>
          </w:tcPr>
          <w:p w:rsidR="00623264" w:rsidRPr="008127C9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27C9">
              <w:rPr>
                <w:rFonts w:ascii="Arial" w:hAnsi="Arial" w:cs="Arial"/>
                <w:sz w:val="16"/>
                <w:szCs w:val="16"/>
              </w:rPr>
              <w:t>41,306.3</w:t>
            </w:r>
          </w:p>
        </w:tc>
        <w:tc>
          <w:tcPr>
            <w:tcW w:w="4533" w:type="dxa"/>
            <w:tcBorders>
              <w:top w:val="nil"/>
              <w:bottom w:val="nil"/>
            </w:tcBorders>
            <w:vAlign w:val="center"/>
          </w:tcPr>
          <w:p w:rsidR="00623264" w:rsidRPr="00DC570D" w:rsidRDefault="00623264" w:rsidP="001704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Value Added per Wage Employee (USD</w:t>
            </w:r>
          </w:p>
        </w:tc>
      </w:tr>
      <w:tr w:rsidR="00623264" w:rsidRPr="00DC570D" w:rsidTr="00D02C9E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nil"/>
            </w:tcBorders>
            <w:vAlign w:val="center"/>
          </w:tcPr>
          <w:p w:rsidR="00623264" w:rsidRPr="00DC570D" w:rsidRDefault="00623264" w:rsidP="0017049C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3264" w:rsidRPr="00DC570D" w:rsidRDefault="00623264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45.2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3264" w:rsidRPr="00DC570D" w:rsidRDefault="00623264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 41.9 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  <w:vAlign w:val="center"/>
          </w:tcPr>
          <w:p w:rsidR="00623264" w:rsidRPr="008127C9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27C9">
              <w:rPr>
                <w:rFonts w:ascii="Arial" w:hAnsi="Arial" w:cs="Arial"/>
                <w:sz w:val="16"/>
                <w:szCs w:val="16"/>
              </w:rPr>
              <w:t>52.1</w:t>
            </w:r>
          </w:p>
        </w:tc>
        <w:tc>
          <w:tcPr>
            <w:tcW w:w="4533" w:type="dxa"/>
            <w:tcBorders>
              <w:top w:val="nil"/>
              <w:bottom w:val="nil"/>
            </w:tcBorders>
            <w:vAlign w:val="center"/>
          </w:tcPr>
          <w:p w:rsidR="00623264" w:rsidRPr="00DC570D" w:rsidRDefault="00623264" w:rsidP="001704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Value Added to Output (%)</w:t>
            </w:r>
          </w:p>
        </w:tc>
      </w:tr>
      <w:tr w:rsidR="00623264" w:rsidRPr="00DC570D" w:rsidTr="00D02C9E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nil"/>
            </w:tcBorders>
            <w:vAlign w:val="center"/>
          </w:tcPr>
          <w:p w:rsidR="00623264" w:rsidRPr="00DC570D" w:rsidRDefault="00623264" w:rsidP="0017049C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 xml:space="preserve">نسبة 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 xml:space="preserve">تعويضات العاملين </w:t>
            </w:r>
            <w:r w:rsidRPr="00DC570D">
              <w:rPr>
                <w:rFonts w:ascii="Arial" w:hAnsi="Arial"/>
                <w:sz w:val="16"/>
                <w:szCs w:val="16"/>
                <w:rtl/>
              </w:rPr>
              <w:t>إلى القيمة المضافة (%)</w:t>
            </w: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3264" w:rsidRPr="00DC570D" w:rsidRDefault="00623264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29.5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3264" w:rsidRPr="00DC570D" w:rsidRDefault="00623264" w:rsidP="004A50F4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        25.7 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</w:tcBorders>
            <w:vAlign w:val="center"/>
          </w:tcPr>
          <w:p w:rsidR="00623264" w:rsidRPr="008127C9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27C9">
              <w:rPr>
                <w:rFonts w:ascii="Arial" w:hAnsi="Arial" w:cs="Arial"/>
                <w:sz w:val="16"/>
                <w:szCs w:val="16"/>
              </w:rPr>
              <w:t>17.1</w:t>
            </w:r>
          </w:p>
        </w:tc>
        <w:tc>
          <w:tcPr>
            <w:tcW w:w="4533" w:type="dxa"/>
            <w:tcBorders>
              <w:top w:val="nil"/>
              <w:bottom w:val="nil"/>
            </w:tcBorders>
            <w:vAlign w:val="center"/>
          </w:tcPr>
          <w:p w:rsidR="00623264" w:rsidRPr="00DC570D" w:rsidRDefault="00623264" w:rsidP="001704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Compensation of Employees to Value Added (%)</w:t>
            </w:r>
          </w:p>
        </w:tc>
      </w:tr>
      <w:tr w:rsidR="00623264" w:rsidRPr="00DC570D" w:rsidTr="00D02C9E">
        <w:trPr>
          <w:cantSplit/>
          <w:trHeight w:val="253"/>
          <w:jc w:val="center"/>
        </w:trPr>
        <w:tc>
          <w:tcPr>
            <w:tcW w:w="3602" w:type="dxa"/>
            <w:tcBorders>
              <w:top w:val="nil"/>
              <w:bottom w:val="single" w:sz="4" w:space="0" w:color="auto"/>
            </w:tcBorders>
            <w:vAlign w:val="center"/>
          </w:tcPr>
          <w:p w:rsidR="00623264" w:rsidRPr="00DC570D" w:rsidRDefault="00623264" w:rsidP="0017049C">
            <w:pPr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نسبة الاهتلاك السنوي إلى الإنتاج (%)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23264" w:rsidRPr="00DC570D" w:rsidRDefault="00623264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5.6</w:t>
            </w:r>
          </w:p>
        </w:tc>
        <w:tc>
          <w:tcPr>
            <w:tcW w:w="13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23264" w:rsidRPr="00DC570D" w:rsidRDefault="00623264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 xml:space="preserve">         2.1 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623264" w:rsidRPr="008127C9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127C9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vAlign w:val="center"/>
          </w:tcPr>
          <w:p w:rsidR="00623264" w:rsidRPr="00DC570D" w:rsidRDefault="00623264" w:rsidP="0017049C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Depreciation to Output (%)</w:t>
            </w:r>
          </w:p>
        </w:tc>
      </w:tr>
    </w:tbl>
    <w:p w:rsidR="008E6C17" w:rsidRPr="00DC570D" w:rsidRDefault="008E6C17" w:rsidP="008E6C17">
      <w:pPr>
        <w:jc w:val="center"/>
        <w:rPr>
          <w:rFonts w:ascii="Arial" w:hAnsi="Arial" w:cs="Arial"/>
          <w:b/>
          <w:bCs/>
          <w:sz w:val="18"/>
          <w:szCs w:val="18"/>
          <w:rtl/>
        </w:rPr>
        <w:sectPr w:rsidR="008E6C17" w:rsidRPr="00DC570D" w:rsidSect="009114A4"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87"/>
          <w:cols w:space="720"/>
          <w:bidi/>
          <w:rtlGutter/>
        </w:sectPr>
      </w:pPr>
    </w:p>
    <w:p w:rsidR="00623264" w:rsidRPr="007D68E5" w:rsidRDefault="00623264" w:rsidP="00623264">
      <w:pPr>
        <w:ind w:left="-1"/>
        <w:jc w:val="both"/>
        <w:rPr>
          <w:rFonts w:ascii="Simplified Arabic" w:hAnsi="Simplified Arabic"/>
          <w:b/>
          <w:bCs/>
          <w:sz w:val="20"/>
          <w:rtl/>
        </w:rPr>
      </w:pPr>
      <w:r w:rsidRPr="007D68E5">
        <w:rPr>
          <w:rFonts w:ascii="Simplified Arabic" w:hAnsi="Simplified Arabic"/>
          <w:b/>
          <w:bCs/>
          <w:sz w:val="20"/>
          <w:rtl/>
        </w:rPr>
        <w:lastRenderedPageBreak/>
        <w:t>رخص الابنية:</w:t>
      </w:r>
    </w:p>
    <w:p w:rsidR="00623264" w:rsidRPr="007D68E5" w:rsidRDefault="00623264" w:rsidP="00623264">
      <w:pPr>
        <w:ind w:left="-1"/>
        <w:jc w:val="both"/>
        <w:rPr>
          <w:rFonts w:ascii="Simplified Arabic" w:hAnsi="Simplified Arabic"/>
          <w:sz w:val="20"/>
          <w:rtl/>
        </w:rPr>
      </w:pPr>
      <w:r w:rsidRPr="007D68E5">
        <w:rPr>
          <w:rFonts w:ascii="Simplified Arabic" w:hAnsi="Simplified Arabic" w:hint="cs"/>
          <w:sz w:val="20"/>
          <w:rtl/>
        </w:rPr>
        <w:t xml:space="preserve">انخفض </w:t>
      </w:r>
      <w:r w:rsidRPr="007D68E5">
        <w:rPr>
          <w:rFonts w:ascii="Simplified Arabic" w:hAnsi="Simplified Arabic"/>
          <w:sz w:val="20"/>
          <w:rtl/>
        </w:rPr>
        <w:t xml:space="preserve">عدد الرخص الصادرة في فلسطين </w:t>
      </w:r>
      <w:r w:rsidRPr="007D68E5">
        <w:rPr>
          <w:rFonts w:ascii="Simplified Arabic" w:hAnsi="Simplified Arabic" w:hint="cs"/>
          <w:sz w:val="20"/>
          <w:rtl/>
        </w:rPr>
        <w:t>ل</w:t>
      </w:r>
      <w:r w:rsidRPr="007D68E5">
        <w:rPr>
          <w:rFonts w:ascii="Simplified Arabic" w:hAnsi="Simplified Arabic"/>
          <w:sz w:val="20"/>
          <w:rtl/>
        </w:rPr>
        <w:t xml:space="preserve">عام </w:t>
      </w:r>
      <w:r w:rsidRPr="007D68E5">
        <w:rPr>
          <w:rFonts w:ascii="Simplified Arabic" w:hAnsi="Simplified Arabic" w:hint="cs"/>
          <w:sz w:val="20"/>
          <w:rtl/>
        </w:rPr>
        <w:t>2014</w:t>
      </w:r>
      <w:r w:rsidRPr="007D68E5">
        <w:rPr>
          <w:rFonts w:ascii="Simplified Arabic" w:hAnsi="Simplified Arabic"/>
          <w:sz w:val="20"/>
          <w:rtl/>
        </w:rPr>
        <w:t xml:space="preserve"> بنسبة </w:t>
      </w:r>
      <w:r w:rsidRPr="007D68E5">
        <w:rPr>
          <w:rFonts w:ascii="Simplified Arabic" w:hAnsi="Simplified Arabic" w:hint="cs"/>
          <w:sz w:val="20"/>
          <w:rtl/>
        </w:rPr>
        <w:t>0.7</w:t>
      </w:r>
      <w:r w:rsidRPr="007D68E5">
        <w:rPr>
          <w:rFonts w:ascii="Simplified Arabic" w:hAnsi="Simplified Arabic"/>
          <w:sz w:val="20"/>
          <w:rtl/>
        </w:rPr>
        <w:t xml:space="preserve">% مقارنة بالعام </w:t>
      </w:r>
      <w:r w:rsidRPr="007D68E5">
        <w:rPr>
          <w:rFonts w:ascii="Simplified Arabic" w:hAnsi="Simplified Arabic" w:hint="cs"/>
          <w:sz w:val="20"/>
          <w:rtl/>
        </w:rPr>
        <w:t>2013 في حين</w:t>
      </w:r>
      <w:r w:rsidRPr="007D68E5">
        <w:rPr>
          <w:rFonts w:ascii="Simplified Arabic" w:hAnsi="Simplified Arabic"/>
          <w:sz w:val="20"/>
          <w:rtl/>
        </w:rPr>
        <w:t xml:space="preserve"> سجل عدد الوحدات السكنية الجديدة ارتفاعا بنسبة </w:t>
      </w:r>
      <w:r w:rsidRPr="007D68E5">
        <w:rPr>
          <w:rFonts w:ascii="Simplified Arabic" w:hAnsi="Simplified Arabic" w:hint="cs"/>
          <w:sz w:val="20"/>
          <w:rtl/>
        </w:rPr>
        <w:t>1.6</w:t>
      </w:r>
      <w:r w:rsidRPr="007D68E5">
        <w:rPr>
          <w:rFonts w:ascii="Simplified Arabic" w:hAnsi="Simplified Arabic"/>
          <w:sz w:val="20"/>
          <w:rtl/>
        </w:rPr>
        <w:t xml:space="preserve">% خلال العام </w:t>
      </w:r>
      <w:r w:rsidRPr="007D68E5">
        <w:rPr>
          <w:rFonts w:ascii="Simplified Arabic" w:hAnsi="Simplified Arabic" w:hint="cs"/>
          <w:sz w:val="20"/>
          <w:rtl/>
        </w:rPr>
        <w:t>2014</w:t>
      </w:r>
      <w:r w:rsidRPr="007D68E5">
        <w:rPr>
          <w:rFonts w:ascii="Simplified Arabic" w:hAnsi="Simplified Arabic"/>
          <w:sz w:val="20"/>
          <w:rtl/>
        </w:rPr>
        <w:t xml:space="preserve"> مقارنة بالعام </w:t>
      </w:r>
      <w:r w:rsidRPr="007D68E5">
        <w:rPr>
          <w:rFonts w:ascii="Simplified Arabic" w:hAnsi="Simplified Arabic" w:hint="cs"/>
          <w:sz w:val="20"/>
          <w:rtl/>
        </w:rPr>
        <w:t>2013</w:t>
      </w:r>
      <w:r w:rsidRPr="007D68E5">
        <w:rPr>
          <w:rFonts w:ascii="Simplified Arabic" w:hAnsi="Simplified Arabic"/>
          <w:sz w:val="20"/>
          <w:rtl/>
        </w:rPr>
        <w:t>.</w:t>
      </w:r>
    </w:p>
    <w:p w:rsidR="00623264" w:rsidRPr="007D68E5" w:rsidRDefault="00623264" w:rsidP="00623264">
      <w:pPr>
        <w:bidi w:val="0"/>
        <w:jc w:val="right"/>
        <w:rPr>
          <w:rFonts w:ascii="Simplified Arabic" w:hAnsi="Simplified Arabic"/>
          <w:sz w:val="16"/>
          <w:szCs w:val="12"/>
        </w:rPr>
      </w:pPr>
    </w:p>
    <w:p w:rsidR="00623264" w:rsidRPr="007D68E5" w:rsidRDefault="00623264" w:rsidP="00623264">
      <w:pPr>
        <w:ind w:left="-1"/>
        <w:jc w:val="both"/>
        <w:rPr>
          <w:rFonts w:ascii="Simplified Arabic" w:hAnsi="Simplified Arabic"/>
          <w:b/>
          <w:bCs/>
          <w:sz w:val="20"/>
          <w:rtl/>
        </w:rPr>
      </w:pPr>
      <w:r w:rsidRPr="007D68E5">
        <w:rPr>
          <w:rFonts w:ascii="Simplified Arabic" w:hAnsi="Simplified Arabic"/>
          <w:b/>
          <w:bCs/>
          <w:sz w:val="20"/>
          <w:rtl/>
        </w:rPr>
        <w:t>الأبنية القائمة:</w:t>
      </w:r>
    </w:p>
    <w:p w:rsidR="00623264" w:rsidRPr="007D68E5" w:rsidRDefault="00623264" w:rsidP="00623264">
      <w:pPr>
        <w:ind w:left="-1"/>
        <w:jc w:val="both"/>
        <w:rPr>
          <w:rFonts w:ascii="Simplified Arabic" w:hAnsi="Simplified Arabic"/>
          <w:sz w:val="20"/>
          <w:rtl/>
        </w:rPr>
      </w:pPr>
      <w:r w:rsidRPr="007D68E5">
        <w:rPr>
          <w:rFonts w:ascii="Simplified Arabic" w:hAnsi="Simplified Arabic"/>
          <w:sz w:val="20"/>
          <w:rtl/>
        </w:rPr>
        <w:t xml:space="preserve">عند مقارنة نتائج عام </w:t>
      </w:r>
      <w:r w:rsidRPr="007D68E5">
        <w:rPr>
          <w:rFonts w:ascii="Simplified Arabic" w:hAnsi="Simplified Arabic" w:hint="cs"/>
          <w:sz w:val="20"/>
          <w:rtl/>
        </w:rPr>
        <w:t>2014</w:t>
      </w:r>
      <w:r w:rsidRPr="007D68E5">
        <w:rPr>
          <w:rFonts w:ascii="Simplified Arabic" w:hAnsi="Simplified Arabic"/>
          <w:sz w:val="20"/>
          <w:rtl/>
        </w:rPr>
        <w:t xml:space="preserve"> بالعام</w:t>
      </w:r>
      <w:r w:rsidRPr="007D68E5">
        <w:rPr>
          <w:rFonts w:ascii="Simplified Arabic" w:hAnsi="Simplified Arabic"/>
          <w:sz w:val="20"/>
        </w:rPr>
        <w:t xml:space="preserve">2013 </w:t>
      </w:r>
      <w:r w:rsidRPr="007D68E5">
        <w:rPr>
          <w:rFonts w:ascii="Simplified Arabic" w:hAnsi="Simplified Arabic"/>
          <w:sz w:val="20"/>
          <w:rtl/>
        </w:rPr>
        <w:t xml:space="preserve"> </w:t>
      </w:r>
      <w:r w:rsidRPr="007D68E5">
        <w:rPr>
          <w:rFonts w:ascii="Simplified Arabic" w:hAnsi="Simplified Arabic" w:hint="cs"/>
          <w:sz w:val="20"/>
          <w:rtl/>
        </w:rPr>
        <w:t>ي</w:t>
      </w:r>
      <w:r w:rsidRPr="007D68E5">
        <w:rPr>
          <w:rFonts w:ascii="Simplified Arabic" w:hAnsi="Simplified Arabic"/>
          <w:sz w:val="20"/>
          <w:rtl/>
        </w:rPr>
        <w:t xml:space="preserve">لاحظ أن قيمة الإنفاق على إنشاء المباني الجديدة والإضافات على المباني في </w:t>
      </w:r>
      <w:r w:rsidRPr="007D68E5">
        <w:rPr>
          <w:rFonts w:ascii="Simplified Arabic" w:hAnsi="Simplified Arabic" w:hint="cs"/>
          <w:sz w:val="20"/>
          <w:rtl/>
        </w:rPr>
        <w:t>فلسطين</w:t>
      </w:r>
      <w:r w:rsidRPr="007D68E5">
        <w:rPr>
          <w:rFonts w:ascii="Simplified Arabic" w:hAnsi="Simplified Arabic"/>
          <w:sz w:val="20"/>
          <w:rtl/>
        </w:rPr>
        <w:t xml:space="preserve"> في عام</w:t>
      </w:r>
      <w:r w:rsidRPr="007D68E5">
        <w:rPr>
          <w:rFonts w:ascii="Simplified Arabic" w:hAnsi="Simplified Arabic"/>
          <w:sz w:val="20"/>
        </w:rPr>
        <w:t xml:space="preserve">2014 </w:t>
      </w:r>
      <w:r w:rsidRPr="007D68E5">
        <w:rPr>
          <w:rFonts w:ascii="Simplified Arabic" w:hAnsi="Simplified Arabic"/>
          <w:sz w:val="20"/>
          <w:rtl/>
        </w:rPr>
        <w:t xml:space="preserve"> قد </w:t>
      </w:r>
      <w:r w:rsidRPr="007D68E5">
        <w:rPr>
          <w:rFonts w:ascii="Simplified Arabic" w:hAnsi="Simplified Arabic" w:hint="cs"/>
          <w:sz w:val="20"/>
          <w:rtl/>
        </w:rPr>
        <w:t>انخفضت</w:t>
      </w:r>
      <w:r w:rsidRPr="007D68E5">
        <w:rPr>
          <w:rFonts w:ascii="Simplified Arabic" w:hAnsi="Simplified Arabic"/>
          <w:sz w:val="20"/>
          <w:rtl/>
        </w:rPr>
        <w:t xml:space="preserve"> بنسبة </w:t>
      </w:r>
      <w:r w:rsidRPr="007D68E5">
        <w:rPr>
          <w:rFonts w:ascii="Simplified Arabic" w:hAnsi="Simplified Arabic" w:hint="cs"/>
          <w:sz w:val="20"/>
          <w:rtl/>
        </w:rPr>
        <w:t>35.4</w:t>
      </w:r>
      <w:r w:rsidRPr="007D68E5">
        <w:rPr>
          <w:rFonts w:ascii="Simplified Arabic" w:hAnsi="Simplified Arabic"/>
          <w:sz w:val="20"/>
          <w:rtl/>
        </w:rPr>
        <w:t xml:space="preserve">%، فيما </w:t>
      </w:r>
      <w:r w:rsidRPr="007D68E5">
        <w:rPr>
          <w:rFonts w:ascii="Simplified Arabic" w:hAnsi="Simplified Arabic" w:hint="cs"/>
          <w:sz w:val="20"/>
          <w:rtl/>
        </w:rPr>
        <w:t>ارتفعت</w:t>
      </w:r>
      <w:r w:rsidRPr="007D68E5">
        <w:rPr>
          <w:rFonts w:ascii="Simplified Arabic" w:hAnsi="Simplified Arabic"/>
          <w:sz w:val="20"/>
          <w:rtl/>
        </w:rPr>
        <w:t xml:space="preserve"> قيمة الإنفاق على الصيانة الجارية على المباني القائمة في عام </w:t>
      </w:r>
      <w:r w:rsidRPr="007D68E5">
        <w:rPr>
          <w:rFonts w:ascii="Simplified Arabic" w:hAnsi="Simplified Arabic" w:hint="cs"/>
          <w:sz w:val="20"/>
          <w:rtl/>
        </w:rPr>
        <w:t>2014</w:t>
      </w:r>
      <w:r w:rsidRPr="007D68E5">
        <w:rPr>
          <w:rFonts w:ascii="Simplified Arabic" w:hAnsi="Simplified Arabic"/>
          <w:sz w:val="20"/>
          <w:rtl/>
        </w:rPr>
        <w:t xml:space="preserve"> بنسبة </w:t>
      </w:r>
      <w:r w:rsidRPr="007D68E5">
        <w:rPr>
          <w:rFonts w:ascii="Simplified Arabic" w:hAnsi="Simplified Arabic" w:hint="cs"/>
          <w:sz w:val="20"/>
          <w:rtl/>
        </w:rPr>
        <w:t>12.8</w:t>
      </w:r>
      <w:r w:rsidRPr="007D68E5">
        <w:rPr>
          <w:rFonts w:ascii="Simplified Arabic" w:hAnsi="Simplified Arabic"/>
          <w:sz w:val="20"/>
          <w:rtl/>
        </w:rPr>
        <w:t xml:space="preserve">%، </w:t>
      </w:r>
      <w:r w:rsidRPr="007D68E5">
        <w:rPr>
          <w:rFonts w:ascii="Simplified Arabic" w:hAnsi="Simplified Arabic" w:hint="cs"/>
          <w:sz w:val="20"/>
          <w:rtl/>
        </w:rPr>
        <w:t>وارتفعت</w:t>
      </w:r>
      <w:r w:rsidRPr="007D68E5">
        <w:rPr>
          <w:rFonts w:ascii="Simplified Arabic" w:hAnsi="Simplified Arabic"/>
          <w:sz w:val="20"/>
          <w:rtl/>
        </w:rPr>
        <w:t xml:space="preserve"> قيمة الإنفاق على الصيانـة والتحسينات الرأسمالية بنسبة </w:t>
      </w:r>
      <w:r w:rsidRPr="007D68E5">
        <w:rPr>
          <w:rFonts w:ascii="Simplified Arabic" w:hAnsi="Simplified Arabic" w:hint="cs"/>
          <w:sz w:val="20"/>
          <w:rtl/>
        </w:rPr>
        <w:t>21.8</w:t>
      </w:r>
      <w:r w:rsidRPr="007D68E5">
        <w:rPr>
          <w:rFonts w:ascii="Simplified Arabic" w:hAnsi="Simplified Arabic"/>
          <w:sz w:val="20"/>
          <w:rtl/>
        </w:rPr>
        <w:t xml:space="preserve">% مقارنة مع العام </w:t>
      </w:r>
      <w:r w:rsidRPr="007D68E5">
        <w:rPr>
          <w:rFonts w:ascii="Simplified Arabic" w:hAnsi="Simplified Arabic"/>
          <w:sz w:val="20"/>
        </w:rPr>
        <w:t>2013</w:t>
      </w:r>
      <w:r w:rsidRPr="007D68E5">
        <w:rPr>
          <w:rFonts w:ascii="Simplified Arabic" w:hAnsi="Simplified Arabic"/>
          <w:sz w:val="20"/>
          <w:rtl/>
        </w:rPr>
        <w:t xml:space="preserve"> ( لا تتضمن الإنفاق على المباني الحكومية).</w:t>
      </w:r>
    </w:p>
    <w:p w:rsidR="00623264" w:rsidRPr="007D68E5" w:rsidRDefault="00623264" w:rsidP="00623264">
      <w:pPr>
        <w:jc w:val="center"/>
        <w:rPr>
          <w:rFonts w:ascii="Simplified Arabic" w:hAnsi="Simplified Arabic"/>
          <w:b/>
          <w:bCs/>
          <w:rtl/>
        </w:rPr>
        <w:sectPr w:rsidR="00623264" w:rsidRPr="007D68E5" w:rsidSect="009114A4">
          <w:headerReference w:type="default" r:id="rId17"/>
          <w:footerReference w:type="default" r:id="rId18"/>
          <w:endnotePr>
            <w:numFmt w:val="lowerLetter"/>
          </w:endnotePr>
          <w:pgSz w:w="9639" w:h="13608" w:code="9"/>
          <w:pgMar w:top="1418" w:right="1418" w:bottom="1418" w:left="1418" w:header="680" w:footer="680" w:gutter="0"/>
          <w:pgNumType w:start="188"/>
          <w:cols w:space="720"/>
          <w:bidi/>
          <w:rtlGutter/>
        </w:sectPr>
      </w:pPr>
    </w:p>
    <w:p w:rsidR="00C634AF" w:rsidRPr="00DC570D" w:rsidRDefault="00C634AF" w:rsidP="00DF291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C570D">
        <w:rPr>
          <w:rFonts w:ascii="Simplified Arabic" w:hAnsi="Simplified Arabic"/>
          <w:b/>
          <w:bCs/>
          <w:sz w:val="18"/>
          <w:szCs w:val="18"/>
          <w:rtl/>
        </w:rPr>
        <w:lastRenderedPageBreak/>
        <w:t>تطور رخص الأبنية الصادرة</w:t>
      </w: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453683" w:rsidRPr="00DC570D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DF2911">
        <w:rPr>
          <w:rFonts w:ascii="Simplified Arabic" w:hAnsi="Simplified Arabic"/>
          <w:b/>
          <w:bCs/>
          <w:sz w:val="18"/>
          <w:szCs w:val="18"/>
        </w:rPr>
        <w:t>2012</w:t>
      </w: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DF2911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C634AF" w:rsidRPr="00DC570D" w:rsidRDefault="00C634AF" w:rsidP="00DF2911">
      <w:pPr>
        <w:jc w:val="center"/>
        <w:rPr>
          <w:rFonts w:ascii="Arial" w:hAnsi="Arial"/>
          <w:b/>
          <w:bCs/>
          <w:sz w:val="18"/>
          <w:szCs w:val="18"/>
          <w:rtl/>
          <w:lang w:val="en-GB"/>
        </w:rPr>
      </w:pPr>
      <w:r w:rsidRPr="00DC570D">
        <w:rPr>
          <w:rFonts w:ascii="Arial" w:hAnsi="Arial"/>
          <w:b/>
          <w:bCs/>
          <w:sz w:val="18"/>
          <w:szCs w:val="18"/>
        </w:rPr>
        <w:t xml:space="preserve">Development of Issued Building Licenses </w:t>
      </w:r>
      <w:r w:rsidR="00453683" w:rsidRPr="00DC570D">
        <w:rPr>
          <w:rFonts w:ascii="Arial" w:hAnsi="Arial"/>
          <w:b/>
          <w:bCs/>
          <w:sz w:val="18"/>
          <w:szCs w:val="18"/>
        </w:rPr>
        <w:t>In Palestine</w:t>
      </w:r>
      <w:r w:rsidRPr="00DC570D">
        <w:rPr>
          <w:rFonts w:ascii="Arial" w:hAnsi="Arial"/>
          <w:b/>
          <w:bCs/>
          <w:sz w:val="18"/>
          <w:szCs w:val="18"/>
        </w:rPr>
        <w:t xml:space="preserve">, </w:t>
      </w:r>
      <w:r w:rsidR="00DF2911">
        <w:rPr>
          <w:rFonts w:ascii="Arial" w:hAnsi="Arial"/>
          <w:b/>
          <w:bCs/>
          <w:sz w:val="18"/>
          <w:szCs w:val="18"/>
        </w:rPr>
        <w:t>2012</w:t>
      </w:r>
      <w:r w:rsidRPr="00DC570D">
        <w:rPr>
          <w:rFonts w:ascii="Arial" w:hAnsi="Arial"/>
          <w:b/>
          <w:bCs/>
          <w:sz w:val="18"/>
          <w:szCs w:val="18"/>
        </w:rPr>
        <w:t>-</w:t>
      </w:r>
      <w:r w:rsidR="00DF2911">
        <w:rPr>
          <w:rFonts w:ascii="Arial" w:hAnsi="Arial"/>
          <w:b/>
          <w:bCs/>
          <w:sz w:val="18"/>
          <w:szCs w:val="18"/>
        </w:rPr>
        <w:t>2014</w:t>
      </w:r>
    </w:p>
    <w:p w:rsidR="00C634AF" w:rsidRPr="00DC570D" w:rsidRDefault="00C634AF">
      <w:pPr>
        <w:jc w:val="center"/>
        <w:rPr>
          <w:rFonts w:ascii="Arial" w:hAnsi="Arial" w:cs="Arial"/>
          <w:b/>
          <w:bCs/>
          <w:sz w:val="10"/>
          <w:szCs w:val="10"/>
          <w:rtl/>
          <w:lang w:val="en-GB"/>
        </w:rPr>
      </w:pPr>
    </w:p>
    <w:tbl>
      <w:tblPr>
        <w:tblW w:w="11907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222"/>
        <w:gridCol w:w="1148"/>
        <w:gridCol w:w="788"/>
        <w:gridCol w:w="933"/>
        <w:gridCol w:w="861"/>
        <w:gridCol w:w="860"/>
        <w:gridCol w:w="1215"/>
        <w:gridCol w:w="362"/>
        <w:gridCol w:w="1579"/>
        <w:gridCol w:w="860"/>
        <w:gridCol w:w="1004"/>
        <w:gridCol w:w="1075"/>
      </w:tblGrid>
      <w:tr w:rsidR="003A2B01" w:rsidRPr="00DC570D" w:rsidTr="00D20B59">
        <w:trPr>
          <w:cantSplit/>
          <w:trHeight w:val="385"/>
          <w:jc w:val="center"/>
        </w:trPr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01" w:rsidRPr="00DC570D" w:rsidRDefault="003A2B01" w:rsidP="003366AF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DC570D">
              <w:rPr>
                <w:rFonts w:cs="Simplified Arabic"/>
                <w:sz w:val="16"/>
                <w:szCs w:val="16"/>
              </w:rPr>
              <w:t>Period</w:t>
            </w:r>
          </w:p>
        </w:tc>
        <w:tc>
          <w:tcPr>
            <w:tcW w:w="2869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3A2B01" w:rsidRPr="00DC570D" w:rsidRDefault="003A2B01" w:rsidP="003366AF">
            <w:pPr>
              <w:pStyle w:val="Heading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المساحات المرخصة (ألف م</w:t>
            </w:r>
            <w:r w:rsidRPr="00DC570D">
              <w:rPr>
                <w:rFonts w:ascii="Arial" w:hAnsi="Arial"/>
                <w:sz w:val="16"/>
                <w:szCs w:val="16"/>
                <w:vertAlign w:val="superscript"/>
                <w:rtl/>
              </w:rPr>
              <w:t>2</w:t>
            </w:r>
            <w:r w:rsidRPr="00DC570D">
              <w:rPr>
                <w:rFonts w:ascii="Arial" w:hAnsi="Arial"/>
                <w:sz w:val="16"/>
                <w:szCs w:val="16"/>
                <w:rtl/>
              </w:rPr>
              <w:t>)</w:t>
            </w:r>
          </w:p>
          <w:p w:rsidR="003A2B01" w:rsidRPr="00DC570D" w:rsidRDefault="003A2B01" w:rsidP="003A2B01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Licensed Area (1000 m</w:t>
            </w:r>
            <w:r w:rsidRPr="00DC570D">
              <w:rPr>
                <w:rFonts w:ascii="Arial" w:hAnsi="Arial"/>
                <w:b/>
                <w:bCs/>
                <w:snapToGrid w:val="0"/>
                <w:sz w:val="16"/>
                <w:szCs w:val="16"/>
                <w:vertAlign w:val="superscript"/>
              </w:rPr>
              <w:t>2</w:t>
            </w:r>
            <w:r w:rsidRPr="00DC570D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)</w:t>
            </w:r>
          </w:p>
        </w:tc>
        <w:tc>
          <w:tcPr>
            <w:tcW w:w="293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3A2B01" w:rsidRPr="00DC570D" w:rsidRDefault="003A2B01" w:rsidP="003366AF">
            <w:pPr>
              <w:pStyle w:val="Heading7"/>
              <w:rPr>
                <w:rFonts w:cs="Simplified Arabic"/>
                <w:snapToGrid w:val="0"/>
                <w:sz w:val="16"/>
                <w:rtl/>
              </w:rPr>
            </w:pPr>
            <w:r w:rsidRPr="00DC570D">
              <w:rPr>
                <w:rFonts w:cs="Simplified Arabic"/>
                <w:snapToGrid w:val="0"/>
                <w:sz w:val="16"/>
              </w:rPr>
              <w:t>Number of Issued Licenses</w:t>
            </w:r>
          </w:p>
        </w:tc>
        <w:tc>
          <w:tcPr>
            <w:tcW w:w="3805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DC570D" w:rsidRDefault="003A2B01" w:rsidP="003366AF">
            <w:pPr>
              <w:pStyle w:val="Heading7"/>
              <w:jc w:val="left"/>
              <w:rPr>
                <w:rFonts w:cs="Simplified Arabic"/>
                <w:snapToGrid w:val="0"/>
                <w:sz w:val="16"/>
                <w:rtl/>
              </w:rPr>
            </w:pPr>
            <w:r w:rsidRPr="00DC570D">
              <w:rPr>
                <w:rFonts w:cs="Simplified Arabic"/>
                <w:sz w:val="16"/>
                <w:rtl/>
              </w:rPr>
              <w:t>عدد الرخص الصادر</w:t>
            </w:r>
            <w:r w:rsidRPr="00DC570D">
              <w:rPr>
                <w:rFonts w:cs="Simplified Arabic" w:hint="cs"/>
                <w:sz w:val="16"/>
                <w:rtl/>
              </w:rPr>
              <w:t xml:space="preserve">ة                                     </w:t>
            </w:r>
          </w:p>
        </w:tc>
        <w:tc>
          <w:tcPr>
            <w:tcW w:w="10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3A2B01" w:rsidRPr="00DC570D" w:rsidRDefault="003A2B01" w:rsidP="003366AF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DC570D">
              <w:rPr>
                <w:rFonts w:cs="Simplified Arabic"/>
                <w:sz w:val="16"/>
                <w:szCs w:val="16"/>
                <w:rtl/>
              </w:rPr>
              <w:t>الفترة</w:t>
            </w:r>
          </w:p>
        </w:tc>
      </w:tr>
      <w:tr w:rsidR="003A2B01" w:rsidRPr="00DC570D" w:rsidTr="00D20B59">
        <w:trPr>
          <w:cantSplit/>
          <w:trHeight w:val="907"/>
          <w:jc w:val="center"/>
        </w:trPr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B01" w:rsidRPr="00DC570D" w:rsidRDefault="003A2B01" w:rsidP="003366AF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DC570D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مساحات </w:t>
            </w:r>
          </w:p>
          <w:p w:rsidR="003A2B01" w:rsidRPr="00DC570D" w:rsidRDefault="003A2B01" w:rsidP="003A2B01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3A2B01" w:rsidRPr="00DC570D" w:rsidRDefault="003A2B01" w:rsidP="003A2B01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 xml:space="preserve"> Existing</w:t>
            </w:r>
          </w:p>
          <w:p w:rsidR="003A2B01" w:rsidRPr="00DC570D" w:rsidRDefault="003A2B01" w:rsidP="003A2B01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Areas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DC570D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مساحات </w:t>
            </w:r>
          </w:p>
          <w:p w:rsidR="003A2B01" w:rsidRPr="00DC570D" w:rsidRDefault="003A2B01" w:rsidP="003366AF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جديدة</w:t>
            </w:r>
          </w:p>
          <w:p w:rsidR="003A2B01" w:rsidRPr="00DC570D" w:rsidRDefault="003A2B01" w:rsidP="003366AF">
            <w:pPr>
              <w:pStyle w:val="Heading3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DC570D">
              <w:rPr>
                <w:rFonts w:ascii="Arial" w:hAnsi="Arial"/>
                <w:b w:val="0"/>
                <w:bCs w:val="0"/>
                <w:sz w:val="16"/>
                <w:szCs w:val="16"/>
              </w:rPr>
              <w:t>New</w:t>
            </w:r>
          </w:p>
          <w:p w:rsidR="003A2B01" w:rsidRPr="00DC570D" w:rsidRDefault="003A2B01" w:rsidP="003366AF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Areas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DC570D" w:rsidRDefault="003A2B01" w:rsidP="003366AF">
            <w:pPr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  <w:p w:rsidR="003A2B01" w:rsidRPr="00DC570D" w:rsidRDefault="003A2B01" w:rsidP="003366AF">
            <w:pPr>
              <w:bidi w:val="0"/>
              <w:jc w:val="center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DC570D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إضافات</w:t>
            </w:r>
          </w:p>
          <w:p w:rsidR="003A2B01" w:rsidRPr="00DC570D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3A2B01" w:rsidRPr="00DC570D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Existing</w:t>
            </w:r>
          </w:p>
          <w:p w:rsidR="003A2B01" w:rsidRPr="00DC570D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Additions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DC570D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أبنية</w:t>
            </w:r>
          </w:p>
          <w:p w:rsidR="003A2B01" w:rsidRPr="00DC570D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قائمة</w:t>
            </w:r>
          </w:p>
          <w:p w:rsidR="003A2B01" w:rsidRPr="00DC570D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Existing</w:t>
            </w:r>
          </w:p>
          <w:p w:rsidR="003A2B01" w:rsidRPr="00DC570D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DC570D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إضافات جديدة</w:t>
            </w:r>
            <w:r w:rsidRPr="00DC570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+</w:t>
            </w:r>
            <w:r w:rsidRPr="00DC570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أجزاء قائمة</w:t>
            </w:r>
          </w:p>
          <w:p w:rsidR="003A2B01" w:rsidRPr="00DC570D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Additions +</w:t>
            </w:r>
            <w:r w:rsidRPr="00DC570D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DC570D">
              <w:rPr>
                <w:rFonts w:ascii="Arial" w:hAnsi="Arial"/>
                <w:snapToGrid w:val="0"/>
                <w:sz w:val="16"/>
                <w:szCs w:val="16"/>
              </w:rPr>
              <w:t xml:space="preserve">Existing </w:t>
            </w:r>
          </w:p>
          <w:p w:rsidR="003A2B01" w:rsidRPr="00DC570D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Parts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DC570D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إضافات</w:t>
            </w:r>
            <w:r w:rsidRPr="00DC570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DC570D">
              <w:rPr>
                <w:rFonts w:ascii="Arial" w:hAnsi="Arial"/>
                <w:sz w:val="16"/>
                <w:szCs w:val="16"/>
                <w:rtl/>
              </w:rPr>
              <w:t>جديدة لمباني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 xml:space="preserve"> </w:t>
            </w: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مرخصة</w:t>
            </w:r>
          </w:p>
          <w:p w:rsidR="003A2B01" w:rsidRPr="00DC570D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Additions</w:t>
            </w:r>
            <w:r w:rsidRPr="00DC570D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to Licensed</w:t>
            </w:r>
            <w:r w:rsidRPr="00DC570D">
              <w:rPr>
                <w:rFonts w:ascii="Arial" w:hAnsi="Arial" w:hint="cs"/>
                <w:snapToGrid w:val="0"/>
                <w:sz w:val="16"/>
                <w:szCs w:val="16"/>
                <w:rtl/>
                <w:lang w:val="en-GB"/>
              </w:rPr>
              <w:t xml:space="preserve"> </w:t>
            </w: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DC570D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أبنية </w:t>
            </w:r>
          </w:p>
          <w:p w:rsidR="003A2B01" w:rsidRPr="00DC570D" w:rsidRDefault="003A2B01" w:rsidP="003366AF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جديدة</w:t>
            </w:r>
          </w:p>
          <w:p w:rsidR="003A2B01" w:rsidRPr="00DC570D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 xml:space="preserve">New </w:t>
            </w:r>
          </w:p>
          <w:p w:rsidR="003A2B01" w:rsidRPr="00DC570D" w:rsidRDefault="003A2B01" w:rsidP="003366AF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Buildings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2B01" w:rsidRPr="00DC570D" w:rsidRDefault="003A2B01" w:rsidP="003366AF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  <w:r w:rsidRPr="00DC570D">
              <w:rPr>
                <w:rFonts w:cs="Simplified Arabic"/>
                <w:sz w:val="16"/>
                <w:szCs w:val="16"/>
                <w:rtl/>
              </w:rPr>
              <w:t>المجموع</w:t>
            </w:r>
          </w:p>
          <w:p w:rsidR="003A2B01" w:rsidRPr="00DC570D" w:rsidRDefault="003A2B01" w:rsidP="003366AF">
            <w:pPr>
              <w:bidi w:val="0"/>
              <w:jc w:val="center"/>
              <w:rPr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07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A2B01" w:rsidRPr="00DC570D" w:rsidRDefault="003A2B01" w:rsidP="003366AF">
            <w:pPr>
              <w:pStyle w:val="Heading9"/>
              <w:rPr>
                <w:rFonts w:cs="Simplified Arabic"/>
                <w:sz w:val="16"/>
                <w:szCs w:val="16"/>
                <w:rtl/>
              </w:rPr>
            </w:pPr>
          </w:p>
        </w:tc>
      </w:tr>
      <w:tr w:rsidR="00DF2911" w:rsidRPr="00DC570D" w:rsidTr="001A05FB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F2911" w:rsidRPr="00DC570D" w:rsidRDefault="00DF2911" w:rsidP="004A50F4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2012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F2911" w:rsidRPr="007D68E5" w:rsidRDefault="00DF2911" w:rsidP="004A50F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  <w:vAlign w:val="center"/>
          </w:tcPr>
          <w:p w:rsidR="00DF2911" w:rsidRPr="007D68E5" w:rsidRDefault="00DF2911" w:rsidP="004A50F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  <w:vAlign w:val="center"/>
          </w:tcPr>
          <w:p w:rsidR="00DF2911" w:rsidRPr="007D68E5" w:rsidRDefault="00DF2911" w:rsidP="004A50F4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  <w:vAlign w:val="center"/>
          </w:tcPr>
          <w:p w:rsidR="00DF2911" w:rsidRPr="007D68E5" w:rsidRDefault="00DF2911" w:rsidP="004A50F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DF2911" w:rsidRPr="007D68E5" w:rsidRDefault="00DF2911" w:rsidP="004A50F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</w:tcBorders>
            <w:vAlign w:val="center"/>
          </w:tcPr>
          <w:p w:rsidR="00DF2911" w:rsidRPr="007D68E5" w:rsidRDefault="00DF2911" w:rsidP="004A50F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:rsidR="00DF2911" w:rsidRPr="007D68E5" w:rsidRDefault="00DF2911" w:rsidP="004A50F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DF2911" w:rsidRPr="007D68E5" w:rsidRDefault="00DF2911" w:rsidP="004A50F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F2911" w:rsidRPr="007D68E5" w:rsidRDefault="00DF2911" w:rsidP="004A50F4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F2911" w:rsidRPr="00DC570D" w:rsidRDefault="00DF2911" w:rsidP="004A50F4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2012</w:t>
            </w:r>
          </w:p>
        </w:tc>
      </w:tr>
      <w:tr w:rsidR="00DF2911" w:rsidRPr="00DC570D" w:rsidTr="001A05FB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F2911" w:rsidRPr="00DC570D" w:rsidRDefault="00DF2911" w:rsidP="004A50F4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543.1</w:t>
            </w:r>
          </w:p>
        </w:tc>
        <w:tc>
          <w:tcPr>
            <w:tcW w:w="788" w:type="dxa"/>
            <w:vAlign w:val="center"/>
          </w:tcPr>
          <w:p w:rsidR="00DF2911" w:rsidRPr="007D68E5" w:rsidRDefault="00DF2911" w:rsidP="004A50F4">
            <w:pPr>
              <w:bidi w:val="0"/>
              <w:ind w:firstLineChars="6" w:firstLine="1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3,235.2</w:t>
            </w:r>
          </w:p>
        </w:tc>
        <w:tc>
          <w:tcPr>
            <w:tcW w:w="933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3,778.3</w:t>
            </w:r>
          </w:p>
        </w:tc>
        <w:tc>
          <w:tcPr>
            <w:tcW w:w="861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143</w:t>
            </w:r>
          </w:p>
        </w:tc>
        <w:tc>
          <w:tcPr>
            <w:tcW w:w="860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1,346</w:t>
            </w:r>
          </w:p>
        </w:tc>
        <w:tc>
          <w:tcPr>
            <w:tcW w:w="1577" w:type="dxa"/>
            <w:gridSpan w:val="2"/>
            <w:vAlign w:val="center"/>
          </w:tcPr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288</w:t>
            </w:r>
          </w:p>
        </w:tc>
        <w:tc>
          <w:tcPr>
            <w:tcW w:w="1579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1,573</w:t>
            </w:r>
          </w:p>
        </w:tc>
        <w:tc>
          <w:tcPr>
            <w:tcW w:w="860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4,889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8,239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F2911" w:rsidRPr="00DC570D" w:rsidRDefault="00DF2911" w:rsidP="004A50F4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DF2911" w:rsidRPr="00DC570D" w:rsidTr="001A05FB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F2911" w:rsidRPr="00DC570D" w:rsidRDefault="00DF2911" w:rsidP="004A50F4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127.4</w:t>
            </w:r>
          </w:p>
        </w:tc>
        <w:tc>
          <w:tcPr>
            <w:tcW w:w="788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849.4</w:t>
            </w:r>
          </w:p>
        </w:tc>
        <w:tc>
          <w:tcPr>
            <w:tcW w:w="933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976.8</w:t>
            </w:r>
          </w:p>
        </w:tc>
        <w:tc>
          <w:tcPr>
            <w:tcW w:w="861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60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339</w:t>
            </w:r>
          </w:p>
        </w:tc>
        <w:tc>
          <w:tcPr>
            <w:tcW w:w="1577" w:type="dxa"/>
            <w:gridSpan w:val="2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67</w:t>
            </w:r>
          </w:p>
        </w:tc>
        <w:tc>
          <w:tcPr>
            <w:tcW w:w="1579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389</w:t>
            </w:r>
          </w:p>
        </w:tc>
        <w:tc>
          <w:tcPr>
            <w:tcW w:w="860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1,344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2,172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F2911" w:rsidRPr="00DC570D" w:rsidRDefault="00DF2911" w:rsidP="004A50F4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DF2911" w:rsidRPr="00DC570D" w:rsidTr="001A05FB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F2911" w:rsidRPr="00DC570D" w:rsidRDefault="00DF2911" w:rsidP="004A50F4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149.3</w:t>
            </w:r>
          </w:p>
        </w:tc>
        <w:tc>
          <w:tcPr>
            <w:tcW w:w="788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720.8</w:t>
            </w:r>
          </w:p>
        </w:tc>
        <w:tc>
          <w:tcPr>
            <w:tcW w:w="933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870.1</w:t>
            </w:r>
          </w:p>
        </w:tc>
        <w:tc>
          <w:tcPr>
            <w:tcW w:w="861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860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365</w:t>
            </w:r>
          </w:p>
        </w:tc>
        <w:tc>
          <w:tcPr>
            <w:tcW w:w="1577" w:type="dxa"/>
            <w:gridSpan w:val="2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84</w:t>
            </w:r>
          </w:p>
        </w:tc>
        <w:tc>
          <w:tcPr>
            <w:tcW w:w="1579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477</w:t>
            </w:r>
          </w:p>
        </w:tc>
        <w:tc>
          <w:tcPr>
            <w:tcW w:w="860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1,222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2,190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F2911" w:rsidRPr="00DC570D" w:rsidRDefault="00DF2911" w:rsidP="004A50F4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DF2911" w:rsidRPr="00DC570D" w:rsidTr="001A05FB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F2911" w:rsidRPr="00DC570D" w:rsidRDefault="00DF2911" w:rsidP="004A50F4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108.7</w:t>
            </w:r>
          </w:p>
        </w:tc>
        <w:tc>
          <w:tcPr>
            <w:tcW w:w="788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697.2</w:t>
            </w:r>
          </w:p>
        </w:tc>
        <w:tc>
          <w:tcPr>
            <w:tcW w:w="933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805.9</w:t>
            </w:r>
          </w:p>
        </w:tc>
        <w:tc>
          <w:tcPr>
            <w:tcW w:w="861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860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291</w:t>
            </w:r>
          </w:p>
        </w:tc>
        <w:tc>
          <w:tcPr>
            <w:tcW w:w="1577" w:type="dxa"/>
            <w:gridSpan w:val="2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66</w:t>
            </w:r>
          </w:p>
        </w:tc>
        <w:tc>
          <w:tcPr>
            <w:tcW w:w="1579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331</w:t>
            </w:r>
          </w:p>
        </w:tc>
        <w:tc>
          <w:tcPr>
            <w:tcW w:w="860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1,059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1,778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F2911" w:rsidRPr="00DC570D" w:rsidRDefault="00DF2911" w:rsidP="004A50F4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DF2911" w:rsidRPr="00DC570D" w:rsidTr="001A05FB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F2911" w:rsidRPr="00DC570D" w:rsidRDefault="00DF2911" w:rsidP="004A50F4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157.7</w:t>
            </w:r>
          </w:p>
        </w:tc>
        <w:tc>
          <w:tcPr>
            <w:tcW w:w="788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967.8</w:t>
            </w:r>
          </w:p>
        </w:tc>
        <w:tc>
          <w:tcPr>
            <w:tcW w:w="933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1,125.5</w:t>
            </w:r>
          </w:p>
        </w:tc>
        <w:tc>
          <w:tcPr>
            <w:tcW w:w="861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860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351</w:t>
            </w:r>
          </w:p>
        </w:tc>
        <w:tc>
          <w:tcPr>
            <w:tcW w:w="1577" w:type="dxa"/>
            <w:gridSpan w:val="2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71</w:t>
            </w:r>
          </w:p>
        </w:tc>
        <w:tc>
          <w:tcPr>
            <w:tcW w:w="1579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376</w:t>
            </w:r>
          </w:p>
        </w:tc>
        <w:tc>
          <w:tcPr>
            <w:tcW w:w="860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1,264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2,099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F2911" w:rsidRPr="00DC570D" w:rsidRDefault="00DF2911" w:rsidP="004A50F4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DF2911" w:rsidRPr="00DC570D" w:rsidTr="001A05FB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F2911" w:rsidRPr="00DC570D" w:rsidRDefault="00DF2911" w:rsidP="004A50F4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2013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DF2911" w:rsidRPr="007D68E5" w:rsidRDefault="00DF2911" w:rsidP="004A50F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:rsidR="00DF2911" w:rsidRPr="007D68E5" w:rsidRDefault="00DF2911" w:rsidP="004A50F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33" w:type="dxa"/>
            <w:vAlign w:val="center"/>
          </w:tcPr>
          <w:p w:rsidR="00DF2911" w:rsidRPr="007D68E5" w:rsidRDefault="00DF2911" w:rsidP="004A50F4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:rsidR="00DF2911" w:rsidRPr="007D68E5" w:rsidRDefault="00DF2911" w:rsidP="004A50F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60" w:type="dxa"/>
            <w:vAlign w:val="center"/>
          </w:tcPr>
          <w:p w:rsidR="00DF2911" w:rsidRPr="007D68E5" w:rsidRDefault="00DF2911" w:rsidP="004A50F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DF2911" w:rsidRPr="007D68E5" w:rsidRDefault="00DF2911" w:rsidP="004A50F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579" w:type="dxa"/>
            <w:vAlign w:val="center"/>
          </w:tcPr>
          <w:p w:rsidR="00DF2911" w:rsidRPr="007D68E5" w:rsidRDefault="00DF2911" w:rsidP="004A50F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60" w:type="dxa"/>
            <w:vAlign w:val="center"/>
          </w:tcPr>
          <w:p w:rsidR="00DF2911" w:rsidRPr="007D68E5" w:rsidRDefault="00DF2911" w:rsidP="004A50F4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DF2911" w:rsidRPr="007D68E5" w:rsidRDefault="00DF2911" w:rsidP="004A50F4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F2911" w:rsidRPr="00DC570D" w:rsidRDefault="00DF2911" w:rsidP="004A50F4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2013</w:t>
            </w:r>
          </w:p>
        </w:tc>
      </w:tr>
      <w:tr w:rsidR="00DF2911" w:rsidRPr="00DC570D" w:rsidTr="001A05FB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F2911" w:rsidRPr="00DC570D" w:rsidRDefault="00DF2911" w:rsidP="004A50F4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680.4</w:t>
            </w:r>
          </w:p>
        </w:tc>
        <w:tc>
          <w:tcPr>
            <w:tcW w:w="788" w:type="dxa"/>
            <w:vAlign w:val="center"/>
          </w:tcPr>
          <w:p w:rsidR="00DF2911" w:rsidRPr="007D68E5" w:rsidRDefault="00DF2911" w:rsidP="004A50F4">
            <w:pPr>
              <w:bidi w:val="0"/>
              <w:ind w:firstLineChars="6" w:firstLine="1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3,303.9</w:t>
            </w:r>
          </w:p>
        </w:tc>
        <w:tc>
          <w:tcPr>
            <w:tcW w:w="933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3,984.3</w:t>
            </w:r>
          </w:p>
        </w:tc>
        <w:tc>
          <w:tcPr>
            <w:tcW w:w="861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136</w:t>
            </w:r>
          </w:p>
        </w:tc>
        <w:tc>
          <w:tcPr>
            <w:tcW w:w="860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2,011</w:t>
            </w:r>
          </w:p>
        </w:tc>
        <w:tc>
          <w:tcPr>
            <w:tcW w:w="1577" w:type="dxa"/>
            <w:gridSpan w:val="2"/>
            <w:vAlign w:val="center"/>
          </w:tcPr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98</w:t>
            </w:r>
          </w:p>
        </w:tc>
        <w:tc>
          <w:tcPr>
            <w:tcW w:w="1579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1,242</w:t>
            </w:r>
          </w:p>
        </w:tc>
        <w:tc>
          <w:tcPr>
            <w:tcW w:w="860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5,651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9,138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F2911" w:rsidRPr="00DC570D" w:rsidRDefault="00DF2911" w:rsidP="004A50F4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DF2911" w:rsidRPr="00DC570D" w:rsidTr="001A05FB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F2911" w:rsidRPr="00DC570D" w:rsidRDefault="00DF2911" w:rsidP="004A50F4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noProof w:val="0"/>
                <w:sz w:val="16"/>
                <w:szCs w:val="16"/>
              </w:rPr>
              <w:t>204.9</w:t>
            </w:r>
          </w:p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noProof w:val="0"/>
                <w:sz w:val="16"/>
                <w:szCs w:val="16"/>
              </w:rPr>
              <w:t>796.1</w:t>
            </w:r>
          </w:p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" w:type="dxa"/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1,001.0</w:t>
            </w:r>
          </w:p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860" w:type="dxa"/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noProof w:val="0"/>
                <w:sz w:val="16"/>
                <w:szCs w:val="16"/>
              </w:rPr>
              <w:t>607</w:t>
            </w:r>
          </w:p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noProof w:val="0"/>
                <w:sz w:val="16"/>
                <w:szCs w:val="16"/>
              </w:rPr>
              <w:t>57</w:t>
            </w:r>
          </w:p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9" w:type="dxa"/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noProof w:val="0"/>
                <w:sz w:val="16"/>
                <w:szCs w:val="16"/>
              </w:rPr>
              <w:t>397</w:t>
            </w:r>
          </w:p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noProof w:val="0"/>
                <w:sz w:val="16"/>
                <w:szCs w:val="16"/>
              </w:rPr>
              <w:t>1,194</w:t>
            </w:r>
          </w:p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2,281</w:t>
            </w:r>
          </w:p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F2911" w:rsidRPr="00DC570D" w:rsidRDefault="00DF2911" w:rsidP="004A50F4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DF2911" w:rsidRPr="00DC570D" w:rsidTr="001A05FB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F2911" w:rsidRPr="00DC570D" w:rsidRDefault="00DF2911" w:rsidP="004A50F4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noProof w:val="0"/>
                <w:sz w:val="16"/>
                <w:szCs w:val="16"/>
              </w:rPr>
              <w:t>175.8</w:t>
            </w:r>
          </w:p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noProof w:val="0"/>
                <w:sz w:val="16"/>
                <w:szCs w:val="16"/>
              </w:rPr>
              <w:t>905.8</w:t>
            </w:r>
          </w:p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" w:type="dxa"/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1,081.6</w:t>
            </w:r>
          </w:p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860" w:type="dxa"/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noProof w:val="0"/>
                <w:sz w:val="16"/>
                <w:szCs w:val="16"/>
              </w:rPr>
              <w:t>496</w:t>
            </w:r>
          </w:p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1579" w:type="dxa"/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noProof w:val="0"/>
                <w:sz w:val="16"/>
                <w:szCs w:val="16"/>
              </w:rPr>
              <w:t>325</w:t>
            </w:r>
          </w:p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noProof w:val="0"/>
                <w:sz w:val="16"/>
                <w:szCs w:val="16"/>
              </w:rPr>
              <w:t>1,608</w:t>
            </w:r>
          </w:p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2,501</w:t>
            </w:r>
          </w:p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F2911" w:rsidRPr="00DC570D" w:rsidRDefault="00DF2911" w:rsidP="004A50F4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DF2911" w:rsidRPr="00DC570D" w:rsidTr="001A05FB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F2911" w:rsidRPr="00DC570D" w:rsidRDefault="00DF2911" w:rsidP="004A50F4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noProof w:val="0"/>
                <w:sz w:val="16"/>
                <w:szCs w:val="16"/>
              </w:rPr>
              <w:t>127.8</w:t>
            </w:r>
          </w:p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noProof w:val="0"/>
                <w:sz w:val="16"/>
                <w:szCs w:val="16"/>
              </w:rPr>
              <w:t>919.3</w:t>
            </w:r>
          </w:p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" w:type="dxa"/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1,047.1</w:t>
            </w:r>
          </w:p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860" w:type="dxa"/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noProof w:val="0"/>
                <w:sz w:val="16"/>
                <w:szCs w:val="16"/>
              </w:rPr>
              <w:t>422</w:t>
            </w:r>
          </w:p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579" w:type="dxa"/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noProof w:val="0"/>
                <w:sz w:val="16"/>
                <w:szCs w:val="16"/>
              </w:rPr>
              <w:t>282</w:t>
            </w:r>
          </w:p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noProof w:val="0"/>
                <w:sz w:val="16"/>
                <w:szCs w:val="16"/>
              </w:rPr>
              <w:t>1,485</w:t>
            </w:r>
          </w:p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2,219</w:t>
            </w:r>
          </w:p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F2911" w:rsidRPr="00DC570D" w:rsidRDefault="00DF2911" w:rsidP="004A50F4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DF2911" w:rsidRPr="00DC570D" w:rsidTr="001A05FB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F2911" w:rsidRPr="00DC570D" w:rsidRDefault="00DF2911" w:rsidP="004A50F4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noProof w:val="0"/>
                <w:sz w:val="16"/>
                <w:szCs w:val="16"/>
              </w:rPr>
              <w:t>171.9</w:t>
            </w:r>
          </w:p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noProof w:val="0"/>
                <w:sz w:val="16"/>
                <w:szCs w:val="16"/>
              </w:rPr>
              <w:t>682.7</w:t>
            </w:r>
          </w:p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" w:type="dxa"/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854.6</w:t>
            </w:r>
          </w:p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860" w:type="dxa"/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noProof w:val="0"/>
                <w:sz w:val="16"/>
                <w:szCs w:val="16"/>
              </w:rPr>
              <w:t>486</w:t>
            </w:r>
          </w:p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79" w:type="dxa"/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noProof w:val="0"/>
                <w:sz w:val="16"/>
                <w:szCs w:val="16"/>
              </w:rPr>
              <w:t>238</w:t>
            </w:r>
          </w:p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0" w:type="dxa"/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noProof w:val="0"/>
                <w:sz w:val="16"/>
                <w:szCs w:val="16"/>
              </w:rPr>
              <w:t>1,364</w:t>
            </w:r>
          </w:p>
          <w:p w:rsidR="00DF2911" w:rsidRPr="007D68E5" w:rsidRDefault="00DF2911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DF2911" w:rsidRPr="007D68E5" w:rsidRDefault="00DF2911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2,137</w:t>
            </w:r>
          </w:p>
          <w:p w:rsidR="00DF2911" w:rsidRPr="007D68E5" w:rsidRDefault="00DF2911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F2911" w:rsidRPr="00DC570D" w:rsidRDefault="00DF2911" w:rsidP="004A50F4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1A05FB" w:rsidRPr="007D68E5" w:rsidTr="001A05FB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1A05FB" w:rsidRPr="00DC570D" w:rsidRDefault="001A05FB" w:rsidP="005F03A2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2014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1A05FB" w:rsidRPr="007D68E5" w:rsidRDefault="001A05FB" w:rsidP="005F03A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788" w:type="dxa"/>
            <w:vAlign w:val="center"/>
          </w:tcPr>
          <w:p w:rsidR="001A05FB" w:rsidRPr="007D68E5" w:rsidRDefault="001A05FB" w:rsidP="005F03A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933" w:type="dxa"/>
            <w:vAlign w:val="center"/>
          </w:tcPr>
          <w:p w:rsidR="001A05FB" w:rsidRPr="007D68E5" w:rsidRDefault="001A05FB" w:rsidP="005F03A2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:rsidR="001A05FB" w:rsidRPr="007D68E5" w:rsidRDefault="001A05FB" w:rsidP="005F03A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60" w:type="dxa"/>
            <w:vAlign w:val="center"/>
          </w:tcPr>
          <w:p w:rsidR="001A05FB" w:rsidRPr="007D68E5" w:rsidRDefault="001A05FB" w:rsidP="005F03A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577" w:type="dxa"/>
            <w:gridSpan w:val="2"/>
            <w:vAlign w:val="center"/>
          </w:tcPr>
          <w:p w:rsidR="001A05FB" w:rsidRPr="007D68E5" w:rsidRDefault="001A05FB" w:rsidP="005F03A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579" w:type="dxa"/>
            <w:vAlign w:val="center"/>
          </w:tcPr>
          <w:p w:rsidR="001A05FB" w:rsidRPr="007D68E5" w:rsidRDefault="001A05FB" w:rsidP="005F03A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60" w:type="dxa"/>
            <w:vAlign w:val="center"/>
          </w:tcPr>
          <w:p w:rsidR="001A05FB" w:rsidRPr="007D68E5" w:rsidRDefault="001A05FB" w:rsidP="005F03A2">
            <w:pPr>
              <w:bidi w:val="0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1A05FB" w:rsidRPr="007D68E5" w:rsidRDefault="001A05FB" w:rsidP="005F03A2">
            <w:pPr>
              <w:bidi w:val="0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A05FB" w:rsidRPr="00DC570D" w:rsidRDefault="001A05FB" w:rsidP="005F03A2">
            <w:pPr>
              <w:bidi w:val="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2014</w:t>
            </w:r>
          </w:p>
        </w:tc>
      </w:tr>
      <w:tr w:rsidR="00623264" w:rsidRPr="007D68E5" w:rsidTr="001A05FB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7D68E5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591.5</w:t>
            </w:r>
          </w:p>
        </w:tc>
        <w:tc>
          <w:tcPr>
            <w:tcW w:w="788" w:type="dxa"/>
            <w:vAlign w:val="center"/>
          </w:tcPr>
          <w:p w:rsidR="00623264" w:rsidRPr="007D68E5" w:rsidRDefault="00623264" w:rsidP="00235E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3,485.5</w:t>
            </w:r>
          </w:p>
        </w:tc>
        <w:tc>
          <w:tcPr>
            <w:tcW w:w="933" w:type="dxa"/>
            <w:vAlign w:val="center"/>
          </w:tcPr>
          <w:p w:rsidR="00623264" w:rsidRPr="007D68E5" w:rsidRDefault="00623264" w:rsidP="00235E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4,077.0</w:t>
            </w:r>
          </w:p>
        </w:tc>
        <w:tc>
          <w:tcPr>
            <w:tcW w:w="861" w:type="dxa"/>
            <w:vAlign w:val="center"/>
          </w:tcPr>
          <w:p w:rsidR="00623264" w:rsidRPr="007D68E5" w:rsidRDefault="00623264" w:rsidP="00235E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140</w:t>
            </w:r>
          </w:p>
        </w:tc>
        <w:tc>
          <w:tcPr>
            <w:tcW w:w="860" w:type="dxa"/>
            <w:vAlign w:val="center"/>
          </w:tcPr>
          <w:p w:rsidR="00623264" w:rsidRPr="007D68E5" w:rsidRDefault="00623264" w:rsidP="00235E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1,754</w:t>
            </w:r>
          </w:p>
        </w:tc>
        <w:tc>
          <w:tcPr>
            <w:tcW w:w="1577" w:type="dxa"/>
            <w:gridSpan w:val="2"/>
            <w:vAlign w:val="center"/>
          </w:tcPr>
          <w:p w:rsidR="00623264" w:rsidRPr="007D68E5" w:rsidRDefault="00623264" w:rsidP="00235E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579" w:type="dxa"/>
            <w:vAlign w:val="center"/>
          </w:tcPr>
          <w:p w:rsidR="00623264" w:rsidRPr="007D68E5" w:rsidRDefault="00623264" w:rsidP="00235E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997</w:t>
            </w:r>
          </w:p>
        </w:tc>
        <w:tc>
          <w:tcPr>
            <w:tcW w:w="860" w:type="dxa"/>
            <w:vAlign w:val="center"/>
          </w:tcPr>
          <w:p w:rsidR="00623264" w:rsidRPr="007D68E5" w:rsidRDefault="00623264" w:rsidP="00235E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6,176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9,075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7D68E5"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623264" w:rsidRPr="007D68E5" w:rsidTr="001A05FB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7D68E5">
              <w:rPr>
                <w:rFonts w:ascii="Arial" w:hAnsi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156.2</w:t>
            </w:r>
          </w:p>
        </w:tc>
        <w:tc>
          <w:tcPr>
            <w:tcW w:w="788" w:type="dxa"/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993.2</w:t>
            </w:r>
          </w:p>
        </w:tc>
        <w:tc>
          <w:tcPr>
            <w:tcW w:w="933" w:type="dxa"/>
            <w:vAlign w:val="center"/>
          </w:tcPr>
          <w:p w:rsidR="00623264" w:rsidRPr="007D68E5" w:rsidRDefault="00623264" w:rsidP="00235E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1,149.4</w:t>
            </w:r>
          </w:p>
        </w:tc>
        <w:tc>
          <w:tcPr>
            <w:tcW w:w="861" w:type="dxa"/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860" w:type="dxa"/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467</w:t>
            </w:r>
          </w:p>
        </w:tc>
        <w:tc>
          <w:tcPr>
            <w:tcW w:w="1577" w:type="dxa"/>
            <w:gridSpan w:val="2"/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79" w:type="dxa"/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860" w:type="dxa"/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1,690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2,445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7D68E5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623264" w:rsidRPr="007D68E5" w:rsidTr="001A05FB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7D68E5">
              <w:rPr>
                <w:rFonts w:ascii="Arial" w:hAnsi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179.9</w:t>
            </w:r>
          </w:p>
        </w:tc>
        <w:tc>
          <w:tcPr>
            <w:tcW w:w="788" w:type="dxa"/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852.1</w:t>
            </w:r>
          </w:p>
        </w:tc>
        <w:tc>
          <w:tcPr>
            <w:tcW w:w="933" w:type="dxa"/>
            <w:vAlign w:val="center"/>
          </w:tcPr>
          <w:p w:rsidR="00623264" w:rsidRPr="007D68E5" w:rsidRDefault="00623264" w:rsidP="00235E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1,032.0</w:t>
            </w:r>
          </w:p>
        </w:tc>
        <w:tc>
          <w:tcPr>
            <w:tcW w:w="861" w:type="dxa"/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860" w:type="dxa"/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517</w:t>
            </w:r>
          </w:p>
        </w:tc>
        <w:tc>
          <w:tcPr>
            <w:tcW w:w="1577" w:type="dxa"/>
            <w:gridSpan w:val="2"/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79" w:type="dxa"/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256</w:t>
            </w:r>
          </w:p>
        </w:tc>
        <w:tc>
          <w:tcPr>
            <w:tcW w:w="860" w:type="dxa"/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1,651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2,447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7D68E5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623264" w:rsidRPr="007D68E5" w:rsidTr="001A05FB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7D68E5">
              <w:rPr>
                <w:rFonts w:ascii="Arial" w:hAnsi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1148" w:type="dxa"/>
            <w:tcBorders>
              <w:left w:val="single" w:sz="4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133.0</w:t>
            </w:r>
          </w:p>
        </w:tc>
        <w:tc>
          <w:tcPr>
            <w:tcW w:w="788" w:type="dxa"/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784.6</w:t>
            </w:r>
          </w:p>
        </w:tc>
        <w:tc>
          <w:tcPr>
            <w:tcW w:w="933" w:type="dxa"/>
            <w:vAlign w:val="center"/>
          </w:tcPr>
          <w:p w:rsidR="00623264" w:rsidRPr="007D68E5" w:rsidRDefault="00623264" w:rsidP="00235E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917.6</w:t>
            </w:r>
          </w:p>
        </w:tc>
        <w:tc>
          <w:tcPr>
            <w:tcW w:w="861" w:type="dxa"/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52</w:t>
            </w:r>
          </w:p>
        </w:tc>
        <w:tc>
          <w:tcPr>
            <w:tcW w:w="860" w:type="dxa"/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363</w:t>
            </w:r>
          </w:p>
        </w:tc>
        <w:tc>
          <w:tcPr>
            <w:tcW w:w="1577" w:type="dxa"/>
            <w:gridSpan w:val="2"/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79" w:type="dxa"/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237</w:t>
            </w:r>
          </w:p>
        </w:tc>
        <w:tc>
          <w:tcPr>
            <w:tcW w:w="860" w:type="dxa"/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1,385</w:t>
            </w:r>
          </w:p>
        </w:tc>
        <w:tc>
          <w:tcPr>
            <w:tcW w:w="1004" w:type="dxa"/>
            <w:tcBorders>
              <w:right w:val="single" w:sz="4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2,039</w:t>
            </w:r>
          </w:p>
        </w:tc>
        <w:tc>
          <w:tcPr>
            <w:tcW w:w="1075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7D68E5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623264" w:rsidRPr="007D68E5" w:rsidTr="001A05FB">
        <w:trPr>
          <w:cantSplit/>
          <w:trHeight w:hRule="exact" w:val="227"/>
          <w:jc w:val="center"/>
        </w:trPr>
        <w:tc>
          <w:tcPr>
            <w:tcW w:w="1222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rPr>
                <w:rFonts w:ascii="Arial" w:hAnsi="Arial"/>
                <w:snapToGrid w:val="0"/>
                <w:sz w:val="16"/>
                <w:szCs w:val="16"/>
              </w:rPr>
            </w:pPr>
            <w:r w:rsidRPr="007D68E5">
              <w:rPr>
                <w:rFonts w:ascii="Arial" w:hAnsi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122.4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855.6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978.0</w:t>
            </w:r>
          </w:p>
        </w:tc>
        <w:tc>
          <w:tcPr>
            <w:tcW w:w="861" w:type="dxa"/>
            <w:tcBorders>
              <w:bottom w:val="single" w:sz="4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407</w:t>
            </w:r>
          </w:p>
        </w:tc>
        <w:tc>
          <w:tcPr>
            <w:tcW w:w="1577" w:type="dxa"/>
            <w:gridSpan w:val="2"/>
            <w:tcBorders>
              <w:bottom w:val="single" w:sz="4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252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D68E5">
              <w:rPr>
                <w:rFonts w:ascii="Arial" w:hAnsi="Arial" w:cs="Arial"/>
                <w:sz w:val="16"/>
                <w:szCs w:val="16"/>
              </w:rPr>
              <w:t>1,450</w:t>
            </w:r>
          </w:p>
        </w:tc>
        <w:tc>
          <w:tcPr>
            <w:tcW w:w="10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D68E5">
              <w:rPr>
                <w:rFonts w:ascii="Arial" w:hAnsi="Arial" w:cs="Arial"/>
                <w:b/>
                <w:bCs/>
                <w:sz w:val="16"/>
                <w:szCs w:val="16"/>
              </w:rPr>
              <w:t>2,144</w:t>
            </w:r>
          </w:p>
        </w:tc>
        <w:tc>
          <w:tcPr>
            <w:tcW w:w="1075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23264" w:rsidRPr="007D68E5" w:rsidRDefault="00623264" w:rsidP="00235E83">
            <w:pPr>
              <w:bidi w:val="0"/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  <w:rtl/>
              </w:rPr>
            </w:pPr>
            <w:r w:rsidRPr="007D68E5">
              <w:rPr>
                <w:rFonts w:ascii="Simplified Arabic" w:hAnsi="Simplified Arabic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</w:tbl>
    <w:p w:rsidR="00361691" w:rsidRPr="007D68E5" w:rsidRDefault="00361691" w:rsidP="005D763F">
      <w:pPr>
        <w:jc w:val="center"/>
        <w:rPr>
          <w:rFonts w:ascii="Arial" w:hAnsi="Arial"/>
          <w:b/>
          <w:bCs/>
          <w:sz w:val="18"/>
          <w:szCs w:val="18"/>
          <w:rtl/>
        </w:rPr>
      </w:pPr>
    </w:p>
    <w:p w:rsidR="007D68E5" w:rsidRDefault="007D68E5" w:rsidP="00137CC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C634AF" w:rsidRPr="00DC570D" w:rsidRDefault="00C634AF" w:rsidP="00E27D67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C570D">
        <w:rPr>
          <w:rFonts w:ascii="Simplified Arabic" w:hAnsi="Simplified Arabic"/>
          <w:b/>
          <w:bCs/>
          <w:sz w:val="18"/>
          <w:szCs w:val="18"/>
          <w:rtl/>
        </w:rPr>
        <w:lastRenderedPageBreak/>
        <w:t>عدد</w:t>
      </w:r>
      <w:r w:rsidR="008247C0" w:rsidRPr="00DC570D">
        <w:rPr>
          <w:rFonts w:ascii="Simplified Arabic" w:hAnsi="Simplified Arabic" w:hint="cs"/>
          <w:b/>
          <w:bCs/>
          <w:sz w:val="18"/>
          <w:szCs w:val="18"/>
          <w:rtl/>
        </w:rPr>
        <w:t xml:space="preserve"> ومساحة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 xml:space="preserve"> الوحدات السكنية المرخصة</w:t>
      </w:r>
      <w:r w:rsidR="008247C0" w:rsidRPr="00DC570D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453683" w:rsidRPr="00DC570D">
        <w:rPr>
          <w:rFonts w:ascii="Simplified Arabic" w:hAnsi="Simplified Arabic" w:hint="cs"/>
          <w:b/>
          <w:bCs/>
          <w:sz w:val="18"/>
          <w:szCs w:val="18"/>
          <w:rtl/>
        </w:rPr>
        <w:t>في فلسطين</w:t>
      </w:r>
      <w:r w:rsidRPr="00DC570D">
        <w:rPr>
          <w:rFonts w:ascii="Simplified Arabic" w:hAnsi="Simplified Arabic"/>
          <w:b/>
          <w:bCs/>
          <w:sz w:val="18"/>
          <w:szCs w:val="18"/>
          <w:rtl/>
        </w:rPr>
        <w:t xml:space="preserve">، </w:t>
      </w:r>
      <w:r w:rsidR="00E27D67">
        <w:rPr>
          <w:rFonts w:ascii="Simplified Arabic" w:hAnsi="Simplified Arabic" w:hint="cs"/>
          <w:b/>
          <w:bCs/>
          <w:sz w:val="18"/>
          <w:szCs w:val="18"/>
          <w:rtl/>
        </w:rPr>
        <w:t>2012</w:t>
      </w: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E27D67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C634AF" w:rsidRPr="00DC570D" w:rsidRDefault="00C634AF" w:rsidP="00E27D67">
      <w:pPr>
        <w:bidi w:val="0"/>
        <w:jc w:val="center"/>
        <w:rPr>
          <w:rFonts w:ascii="Arial" w:hAnsi="Arial"/>
          <w:b/>
          <w:bCs/>
          <w:sz w:val="18"/>
          <w:szCs w:val="18"/>
        </w:rPr>
      </w:pPr>
      <w:r w:rsidRPr="00DC570D">
        <w:rPr>
          <w:rFonts w:ascii="Arial" w:hAnsi="Arial"/>
          <w:b/>
          <w:bCs/>
          <w:sz w:val="18"/>
          <w:szCs w:val="18"/>
        </w:rPr>
        <w:t>Number</w:t>
      </w:r>
      <w:r w:rsidR="008247C0" w:rsidRPr="00DC570D">
        <w:rPr>
          <w:rFonts w:ascii="Arial" w:hAnsi="Arial"/>
          <w:b/>
          <w:bCs/>
          <w:sz w:val="18"/>
          <w:szCs w:val="18"/>
        </w:rPr>
        <w:t xml:space="preserve"> and Area</w:t>
      </w:r>
      <w:r w:rsidRPr="00DC570D">
        <w:rPr>
          <w:rFonts w:ascii="Arial" w:hAnsi="Arial"/>
          <w:b/>
          <w:bCs/>
          <w:sz w:val="18"/>
          <w:szCs w:val="18"/>
        </w:rPr>
        <w:t xml:space="preserve"> of</w:t>
      </w:r>
      <w:r w:rsidR="008247C0" w:rsidRPr="00DC570D">
        <w:rPr>
          <w:rFonts w:ascii="Arial" w:hAnsi="Arial"/>
          <w:b/>
          <w:bCs/>
          <w:sz w:val="18"/>
          <w:szCs w:val="18"/>
        </w:rPr>
        <w:t xml:space="preserve"> Licensed</w:t>
      </w:r>
      <w:r w:rsidRPr="00DC570D">
        <w:rPr>
          <w:rFonts w:ascii="Arial" w:hAnsi="Arial"/>
          <w:b/>
          <w:bCs/>
          <w:sz w:val="18"/>
          <w:szCs w:val="18"/>
        </w:rPr>
        <w:t xml:space="preserve"> Dwellings</w:t>
      </w:r>
      <w:r w:rsidR="003210EB" w:rsidRPr="00DC570D">
        <w:rPr>
          <w:rFonts w:ascii="Arial" w:hAnsi="Arial"/>
          <w:b/>
          <w:bCs/>
          <w:sz w:val="18"/>
          <w:szCs w:val="18"/>
        </w:rPr>
        <w:t xml:space="preserve"> in Palestaine</w:t>
      </w:r>
      <w:r w:rsidRPr="00DC570D">
        <w:rPr>
          <w:rFonts w:ascii="Arial" w:hAnsi="Arial"/>
          <w:b/>
          <w:bCs/>
          <w:sz w:val="18"/>
          <w:szCs w:val="18"/>
        </w:rPr>
        <w:t xml:space="preserve">, </w:t>
      </w:r>
      <w:r w:rsidR="00E27D67">
        <w:rPr>
          <w:rFonts w:ascii="Arial" w:hAnsi="Arial"/>
          <w:b/>
          <w:bCs/>
          <w:sz w:val="18"/>
          <w:szCs w:val="18"/>
        </w:rPr>
        <w:t>2012</w:t>
      </w:r>
      <w:r w:rsidRPr="00DC570D">
        <w:rPr>
          <w:rFonts w:ascii="Arial" w:hAnsi="Arial"/>
          <w:b/>
          <w:bCs/>
          <w:sz w:val="18"/>
          <w:szCs w:val="18"/>
        </w:rPr>
        <w:t>-</w:t>
      </w:r>
      <w:r w:rsidR="00E27D67">
        <w:rPr>
          <w:rFonts w:ascii="Arial" w:hAnsi="Arial"/>
          <w:b/>
          <w:bCs/>
          <w:sz w:val="18"/>
          <w:szCs w:val="18"/>
        </w:rPr>
        <w:t>2014</w:t>
      </w:r>
    </w:p>
    <w:p w:rsidR="00C634AF" w:rsidRPr="00DC570D" w:rsidRDefault="00C634AF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11907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2393"/>
        <w:gridCol w:w="2141"/>
        <w:gridCol w:w="1781"/>
        <w:gridCol w:w="1779"/>
        <w:gridCol w:w="1425"/>
        <w:gridCol w:w="2388"/>
      </w:tblGrid>
      <w:tr w:rsidR="008247C0" w:rsidRPr="00DC570D" w:rsidTr="005D763F">
        <w:trPr>
          <w:cantSplit/>
          <w:trHeight w:val="227"/>
          <w:jc w:val="center"/>
        </w:trPr>
        <w:tc>
          <w:tcPr>
            <w:tcW w:w="23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8247C0" w:rsidRPr="00DC570D" w:rsidRDefault="008247C0">
            <w:pPr>
              <w:pStyle w:val="Heading9"/>
              <w:rPr>
                <w:rFonts w:cs="Simplified Arabic"/>
                <w:sz w:val="16"/>
                <w:szCs w:val="16"/>
              </w:rPr>
            </w:pPr>
            <w:r w:rsidRPr="00DC570D">
              <w:rPr>
                <w:rFonts w:cs="Simplified Arabic"/>
                <w:sz w:val="16"/>
                <w:szCs w:val="16"/>
              </w:rPr>
              <w:t>Period</w:t>
            </w:r>
          </w:p>
        </w:tc>
        <w:tc>
          <w:tcPr>
            <w:tcW w:w="3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8247C0" w:rsidRPr="00DC570D" w:rsidRDefault="008247C0">
            <w:pPr>
              <w:pStyle w:val="Heading3"/>
              <w:jc w:val="right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Licensed Dwellings</w:t>
            </w:r>
            <w:r w:rsidRPr="00DC570D">
              <w:rPr>
                <w:rFonts w:ascii="Arial" w:hAnsi="Arial"/>
                <w:sz w:val="16"/>
                <w:szCs w:val="16"/>
                <w:rtl/>
                <w:lang w:val="en-GB"/>
              </w:rPr>
              <w:t xml:space="preserve"> </w:t>
            </w:r>
          </w:p>
        </w:tc>
        <w:tc>
          <w:tcPr>
            <w:tcW w:w="3204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2" w:space="0" w:color="000000"/>
            </w:tcBorders>
            <w:vAlign w:val="center"/>
          </w:tcPr>
          <w:p w:rsidR="008247C0" w:rsidRPr="00DC570D" w:rsidRDefault="008247C0" w:rsidP="00FB0FAD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/>
                <w:b/>
                <w:bCs/>
                <w:sz w:val="16"/>
                <w:szCs w:val="16"/>
                <w:rtl/>
              </w:rPr>
              <w:t>الوحدات السكنية المرخص</w:t>
            </w:r>
            <w:r w:rsidRPr="00DC57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ة</w:t>
            </w:r>
          </w:p>
        </w:tc>
        <w:tc>
          <w:tcPr>
            <w:tcW w:w="238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47C0" w:rsidRPr="00DC570D" w:rsidRDefault="008247C0">
            <w:pPr>
              <w:pStyle w:val="Heading8"/>
              <w:rPr>
                <w:rFonts w:ascii="Simplified Arabic" w:hAnsi="Simplified Arabic" w:cs="Simplified Arabic"/>
                <w:sz w:val="16"/>
                <w:szCs w:val="16"/>
              </w:rPr>
            </w:pPr>
            <w:r w:rsidRPr="00DC570D">
              <w:rPr>
                <w:rFonts w:ascii="Simplified Arabic" w:hAnsi="Simplified Arabic" w:cs="Simplified Arabic"/>
                <w:sz w:val="16"/>
                <w:szCs w:val="16"/>
                <w:rtl/>
              </w:rPr>
              <w:t>الفترة</w:t>
            </w:r>
          </w:p>
        </w:tc>
      </w:tr>
      <w:tr w:rsidR="008247C0" w:rsidRPr="00DC570D" w:rsidTr="005D763F">
        <w:trPr>
          <w:cantSplit/>
          <w:trHeight w:val="227"/>
          <w:jc w:val="center"/>
        </w:trPr>
        <w:tc>
          <w:tcPr>
            <w:tcW w:w="2393" w:type="dxa"/>
            <w:vMerge/>
            <w:tcBorders>
              <w:left w:val="single" w:sz="6" w:space="0" w:color="auto"/>
            </w:tcBorders>
            <w:vAlign w:val="center"/>
          </w:tcPr>
          <w:p w:rsidR="008247C0" w:rsidRPr="00DC570D" w:rsidRDefault="008247C0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3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47C0" w:rsidRPr="00DC570D" w:rsidRDefault="008247C0">
            <w:pPr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وحدات قائمة</w:t>
            </w:r>
          </w:p>
          <w:p w:rsidR="008247C0" w:rsidRPr="00DC570D" w:rsidRDefault="008247C0" w:rsidP="00FE57D9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Existing Dwellings</w:t>
            </w:r>
          </w:p>
        </w:tc>
        <w:tc>
          <w:tcPr>
            <w:tcW w:w="320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47C0" w:rsidRPr="00DC570D" w:rsidRDefault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وحدات جديدة</w:t>
            </w:r>
          </w:p>
          <w:p w:rsidR="008247C0" w:rsidRPr="00DC570D" w:rsidRDefault="008247C0" w:rsidP="00FE57D9">
            <w:pPr>
              <w:pStyle w:val="Heading3"/>
              <w:jc w:val="center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DC570D">
              <w:rPr>
                <w:rFonts w:ascii="Arial" w:hAnsi="Arial"/>
                <w:b w:val="0"/>
                <w:bCs w:val="0"/>
                <w:sz w:val="16"/>
                <w:szCs w:val="16"/>
              </w:rPr>
              <w:t>New Dwellings</w:t>
            </w:r>
          </w:p>
        </w:tc>
        <w:tc>
          <w:tcPr>
            <w:tcW w:w="238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247C0" w:rsidRPr="00DC570D" w:rsidRDefault="008247C0">
            <w:pPr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8247C0" w:rsidRPr="00DC570D" w:rsidTr="005D763F">
        <w:trPr>
          <w:cantSplit/>
          <w:trHeight w:val="227"/>
          <w:jc w:val="center"/>
        </w:trPr>
        <w:tc>
          <w:tcPr>
            <w:tcW w:w="2393" w:type="dxa"/>
            <w:vMerge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8247C0" w:rsidRPr="00DC570D" w:rsidRDefault="008247C0">
            <w:pPr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14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7C0" w:rsidRPr="00DC570D" w:rsidRDefault="008247C0" w:rsidP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مساحة</w:t>
            </w:r>
            <w:r w:rsidRPr="00DC570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DC570D">
              <w:rPr>
                <w:rFonts w:ascii="Arial" w:hAnsi="Arial"/>
                <w:sz w:val="16"/>
                <w:szCs w:val="16"/>
                <w:rtl/>
              </w:rPr>
              <w:t xml:space="preserve">(ألف 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>م</w:t>
            </w:r>
            <w:r w:rsidRPr="00DC570D">
              <w:rPr>
                <w:rFonts w:ascii="Arial" w:hAnsi="Arial" w:hint="cs"/>
                <w:sz w:val="16"/>
                <w:szCs w:val="16"/>
                <w:vertAlign w:val="superscript"/>
                <w:rtl/>
              </w:rPr>
              <w:t>2</w:t>
            </w:r>
            <w:r w:rsidRPr="00DC570D">
              <w:rPr>
                <w:rFonts w:ascii="Arial" w:hAnsi="Arial"/>
                <w:sz w:val="16"/>
                <w:szCs w:val="16"/>
                <w:rtl/>
              </w:rPr>
              <w:t>)</w:t>
            </w:r>
          </w:p>
          <w:p w:rsidR="008247C0" w:rsidRPr="00DC570D" w:rsidRDefault="008247C0" w:rsidP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Area (1000 m</w:t>
            </w:r>
            <w:r w:rsidRPr="00DC570D">
              <w:rPr>
                <w:rFonts w:ascii="Arial" w:hAnsi="Arial"/>
                <w:snapToGrid w:val="0"/>
                <w:sz w:val="16"/>
                <w:szCs w:val="16"/>
                <w:vertAlign w:val="superscript"/>
              </w:rPr>
              <w:t>2</w:t>
            </w: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)</w:t>
            </w:r>
          </w:p>
        </w:tc>
        <w:tc>
          <w:tcPr>
            <w:tcW w:w="1781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7C0" w:rsidRPr="00DC570D" w:rsidRDefault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عدد</w:t>
            </w:r>
          </w:p>
          <w:p w:rsidR="008247C0" w:rsidRPr="00DC570D" w:rsidRDefault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No.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7C0" w:rsidRPr="00DC570D" w:rsidRDefault="008247C0" w:rsidP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مساحة</w:t>
            </w:r>
            <w:r w:rsidRPr="00DC570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DC570D">
              <w:rPr>
                <w:rFonts w:ascii="Arial" w:hAnsi="Arial"/>
                <w:sz w:val="16"/>
                <w:szCs w:val="16"/>
                <w:rtl/>
              </w:rPr>
              <w:t>(ألف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 xml:space="preserve"> م</w:t>
            </w:r>
            <w:r w:rsidRPr="00DC570D">
              <w:rPr>
                <w:rFonts w:ascii="Arial" w:hAnsi="Arial" w:hint="cs"/>
                <w:sz w:val="16"/>
                <w:szCs w:val="16"/>
                <w:vertAlign w:val="superscript"/>
                <w:rtl/>
              </w:rPr>
              <w:t>2</w:t>
            </w:r>
            <w:r w:rsidRPr="00DC570D">
              <w:rPr>
                <w:rFonts w:ascii="Arial" w:hAnsi="Arial" w:hint="cs"/>
                <w:sz w:val="16"/>
                <w:szCs w:val="16"/>
                <w:rtl/>
              </w:rPr>
              <w:t>)</w:t>
            </w:r>
            <w:r w:rsidRPr="00DC570D">
              <w:rPr>
                <w:rFonts w:ascii="Arial" w:hAnsi="Arial"/>
                <w:sz w:val="16"/>
                <w:szCs w:val="16"/>
                <w:rtl/>
              </w:rPr>
              <w:t xml:space="preserve"> </w:t>
            </w:r>
          </w:p>
          <w:p w:rsidR="008247C0" w:rsidRPr="00DC570D" w:rsidRDefault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Area</w:t>
            </w:r>
            <w:r w:rsidRPr="00DC570D">
              <w:rPr>
                <w:rFonts w:ascii="Arial" w:hAnsi="Arial" w:hint="cs"/>
                <w:snapToGrid w:val="0"/>
                <w:sz w:val="16"/>
                <w:szCs w:val="16"/>
                <w:rtl/>
              </w:rPr>
              <w:t xml:space="preserve"> </w:t>
            </w: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(1000 m</w:t>
            </w:r>
            <w:r w:rsidRPr="00DC570D">
              <w:rPr>
                <w:rFonts w:ascii="Arial" w:hAnsi="Arial"/>
                <w:snapToGrid w:val="0"/>
                <w:sz w:val="16"/>
                <w:szCs w:val="16"/>
                <w:vertAlign w:val="superscript"/>
              </w:rPr>
              <w:t>2</w:t>
            </w: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)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7C0" w:rsidRPr="00DC570D" w:rsidRDefault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  <w:rtl/>
              </w:rPr>
              <w:t>عدد</w:t>
            </w:r>
          </w:p>
          <w:p w:rsidR="008247C0" w:rsidRPr="00DC570D" w:rsidRDefault="008247C0">
            <w:pPr>
              <w:bidi w:val="0"/>
              <w:jc w:val="center"/>
              <w:rPr>
                <w:rFonts w:ascii="Arial" w:hAnsi="Arial"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napToGrid w:val="0"/>
                <w:sz w:val="16"/>
                <w:szCs w:val="16"/>
              </w:rPr>
              <w:t>No.</w:t>
            </w:r>
          </w:p>
        </w:tc>
        <w:tc>
          <w:tcPr>
            <w:tcW w:w="238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247C0" w:rsidRPr="00DC570D" w:rsidRDefault="008247C0">
            <w:pPr>
              <w:jc w:val="right"/>
              <w:rPr>
                <w:rFonts w:ascii="Simplified Arabic" w:hAnsi="Simplified Arabic"/>
                <w:b/>
                <w:bCs/>
                <w:snapToGrid w:val="0"/>
                <w:sz w:val="16"/>
                <w:szCs w:val="16"/>
              </w:rPr>
            </w:pPr>
          </w:p>
        </w:tc>
      </w:tr>
      <w:tr w:rsidR="00E27D67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2012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E27D67" w:rsidRPr="00DC570D" w:rsidRDefault="00E27D67" w:rsidP="004A50F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81" w:type="dxa"/>
            <w:vAlign w:val="center"/>
          </w:tcPr>
          <w:p w:rsidR="00E27D67" w:rsidRPr="00DC570D" w:rsidRDefault="00E27D67" w:rsidP="004A50F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9" w:type="dxa"/>
            <w:vAlign w:val="center"/>
          </w:tcPr>
          <w:p w:rsidR="00E27D67" w:rsidRPr="00DC570D" w:rsidRDefault="00E27D67" w:rsidP="004A50F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2012</w:t>
            </w:r>
          </w:p>
        </w:tc>
      </w:tr>
      <w:tr w:rsidR="00E27D67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E27D67" w:rsidRPr="00DC570D" w:rsidRDefault="00E27D67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420.5</w:t>
            </w:r>
          </w:p>
        </w:tc>
        <w:tc>
          <w:tcPr>
            <w:tcW w:w="1781" w:type="dxa"/>
            <w:vAlign w:val="center"/>
          </w:tcPr>
          <w:p w:rsidR="00E27D67" w:rsidRPr="00DC570D" w:rsidRDefault="00E27D67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2,333</w:t>
            </w:r>
          </w:p>
        </w:tc>
        <w:tc>
          <w:tcPr>
            <w:tcW w:w="1779" w:type="dxa"/>
            <w:vAlign w:val="center"/>
          </w:tcPr>
          <w:p w:rsidR="00E27D67" w:rsidRPr="00DC570D" w:rsidRDefault="00E27D67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2,302.9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13,103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E27D67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E27D67" w:rsidRPr="00DC570D" w:rsidRDefault="00E27D67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109.0</w:t>
            </w:r>
          </w:p>
        </w:tc>
        <w:tc>
          <w:tcPr>
            <w:tcW w:w="1781" w:type="dxa"/>
            <w:vAlign w:val="center"/>
          </w:tcPr>
          <w:p w:rsidR="00E27D67" w:rsidRPr="00DC570D" w:rsidRDefault="00E27D67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526</w:t>
            </w:r>
          </w:p>
        </w:tc>
        <w:tc>
          <w:tcPr>
            <w:tcW w:w="1779" w:type="dxa"/>
            <w:vAlign w:val="center"/>
          </w:tcPr>
          <w:p w:rsidR="00E27D67" w:rsidRPr="00DC570D" w:rsidRDefault="00E27D67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618.2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3,317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E27D67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E27D67" w:rsidRPr="00DC570D" w:rsidRDefault="00E27D67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106.3</w:t>
            </w:r>
          </w:p>
        </w:tc>
        <w:tc>
          <w:tcPr>
            <w:tcW w:w="1781" w:type="dxa"/>
            <w:vAlign w:val="center"/>
          </w:tcPr>
          <w:p w:rsidR="00E27D67" w:rsidRPr="00DC570D" w:rsidRDefault="00E27D67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643</w:t>
            </w:r>
          </w:p>
        </w:tc>
        <w:tc>
          <w:tcPr>
            <w:tcW w:w="1779" w:type="dxa"/>
            <w:vAlign w:val="center"/>
          </w:tcPr>
          <w:p w:rsidR="00E27D67" w:rsidRPr="00DC570D" w:rsidRDefault="00E27D67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518.6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3,006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E27D67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E27D67" w:rsidRPr="00DC570D" w:rsidRDefault="00E27D67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92.7</w:t>
            </w:r>
          </w:p>
        </w:tc>
        <w:tc>
          <w:tcPr>
            <w:tcW w:w="1781" w:type="dxa"/>
            <w:vAlign w:val="center"/>
          </w:tcPr>
          <w:p w:rsidR="00E27D67" w:rsidRPr="00DC570D" w:rsidRDefault="00E27D67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541</w:t>
            </w:r>
          </w:p>
        </w:tc>
        <w:tc>
          <w:tcPr>
            <w:tcW w:w="1779" w:type="dxa"/>
            <w:vAlign w:val="center"/>
          </w:tcPr>
          <w:p w:rsidR="00E27D67" w:rsidRPr="00DC570D" w:rsidRDefault="00E27D67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529.6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3,107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E27D67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E27D67" w:rsidRPr="00DC570D" w:rsidRDefault="00E27D67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112.5</w:t>
            </w:r>
          </w:p>
        </w:tc>
        <w:tc>
          <w:tcPr>
            <w:tcW w:w="1781" w:type="dxa"/>
            <w:vAlign w:val="center"/>
          </w:tcPr>
          <w:p w:rsidR="00E27D67" w:rsidRPr="00DC570D" w:rsidRDefault="00E27D67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623</w:t>
            </w:r>
          </w:p>
        </w:tc>
        <w:tc>
          <w:tcPr>
            <w:tcW w:w="1779" w:type="dxa"/>
            <w:vAlign w:val="center"/>
          </w:tcPr>
          <w:p w:rsidR="00E27D67" w:rsidRPr="00DC570D" w:rsidRDefault="00E27D67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636.5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C570D">
              <w:rPr>
                <w:rFonts w:ascii="Arial" w:hAnsi="Arial" w:cs="Arial"/>
                <w:sz w:val="16"/>
                <w:szCs w:val="16"/>
              </w:rPr>
              <w:t>3,673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E27D67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2013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E27D67" w:rsidRPr="00DC570D" w:rsidRDefault="00E27D67" w:rsidP="004A50F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81" w:type="dxa"/>
            <w:vAlign w:val="center"/>
          </w:tcPr>
          <w:p w:rsidR="00E27D67" w:rsidRPr="00DC570D" w:rsidRDefault="00E27D67" w:rsidP="004A50F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9" w:type="dxa"/>
            <w:vAlign w:val="center"/>
          </w:tcPr>
          <w:p w:rsidR="00E27D67" w:rsidRPr="00DC570D" w:rsidRDefault="00E27D67" w:rsidP="004A50F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2013</w:t>
            </w:r>
          </w:p>
        </w:tc>
      </w:tr>
      <w:tr w:rsidR="00E27D67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E27D67" w:rsidRPr="00DC570D" w:rsidRDefault="00E27D67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575.0</w:t>
            </w:r>
          </w:p>
        </w:tc>
        <w:tc>
          <w:tcPr>
            <w:tcW w:w="1781" w:type="dxa"/>
            <w:vAlign w:val="center"/>
          </w:tcPr>
          <w:p w:rsidR="00E27D67" w:rsidRPr="00DC570D" w:rsidRDefault="00E27D67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3,394</w:t>
            </w:r>
          </w:p>
        </w:tc>
        <w:tc>
          <w:tcPr>
            <w:tcW w:w="1779" w:type="dxa"/>
            <w:vAlign w:val="center"/>
          </w:tcPr>
          <w:p w:rsidR="00E27D67" w:rsidRPr="00DC570D" w:rsidRDefault="00E27D67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2,318.2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13,566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E27D67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E27D67" w:rsidRPr="00DC570D" w:rsidRDefault="00E27D67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171.8</w:t>
            </w:r>
          </w:p>
        </w:tc>
        <w:tc>
          <w:tcPr>
            <w:tcW w:w="1781" w:type="dxa"/>
            <w:vAlign w:val="center"/>
          </w:tcPr>
          <w:p w:rsidR="00E27D67" w:rsidRPr="00DC570D" w:rsidRDefault="00E27D67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1,035</w:t>
            </w:r>
          </w:p>
        </w:tc>
        <w:tc>
          <w:tcPr>
            <w:tcW w:w="1779" w:type="dxa"/>
            <w:vAlign w:val="center"/>
          </w:tcPr>
          <w:p w:rsidR="00E27D67" w:rsidRPr="00DC570D" w:rsidRDefault="00E27D67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541.4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3,173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E27D67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E27D67" w:rsidRPr="00DC570D" w:rsidRDefault="00E27D67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144.9</w:t>
            </w:r>
          </w:p>
        </w:tc>
        <w:tc>
          <w:tcPr>
            <w:tcW w:w="1781" w:type="dxa"/>
            <w:vAlign w:val="center"/>
          </w:tcPr>
          <w:p w:rsidR="00E27D67" w:rsidRPr="00DC570D" w:rsidRDefault="00E27D67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829</w:t>
            </w:r>
          </w:p>
        </w:tc>
        <w:tc>
          <w:tcPr>
            <w:tcW w:w="1779" w:type="dxa"/>
            <w:vAlign w:val="center"/>
          </w:tcPr>
          <w:p w:rsidR="00E27D67" w:rsidRPr="00DC570D" w:rsidRDefault="00E27D67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593.5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3,540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E27D67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E27D67" w:rsidRPr="00DC570D" w:rsidRDefault="00E27D67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106.2</w:t>
            </w:r>
          </w:p>
        </w:tc>
        <w:tc>
          <w:tcPr>
            <w:tcW w:w="1781" w:type="dxa"/>
            <w:vAlign w:val="center"/>
          </w:tcPr>
          <w:p w:rsidR="00E27D67" w:rsidRPr="00DC570D" w:rsidRDefault="00E27D67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656</w:t>
            </w:r>
          </w:p>
        </w:tc>
        <w:tc>
          <w:tcPr>
            <w:tcW w:w="1779" w:type="dxa"/>
            <w:vAlign w:val="center"/>
          </w:tcPr>
          <w:p w:rsidR="00E27D67" w:rsidRPr="00DC570D" w:rsidRDefault="00E27D67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675.3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3,926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E27D67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E27D67" w:rsidRPr="00DC570D" w:rsidRDefault="00E27D67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152.1</w:t>
            </w:r>
          </w:p>
        </w:tc>
        <w:tc>
          <w:tcPr>
            <w:tcW w:w="1781" w:type="dxa"/>
            <w:vAlign w:val="center"/>
          </w:tcPr>
          <w:p w:rsidR="00E27D67" w:rsidRPr="00DC570D" w:rsidRDefault="00E27D67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874</w:t>
            </w:r>
          </w:p>
        </w:tc>
        <w:tc>
          <w:tcPr>
            <w:tcW w:w="1779" w:type="dxa"/>
            <w:vAlign w:val="center"/>
          </w:tcPr>
          <w:p w:rsidR="00E27D67" w:rsidRPr="00DC570D" w:rsidRDefault="00E27D67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508.0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autoSpaceDE w:val="0"/>
              <w:autoSpaceDN w:val="0"/>
              <w:bidi w:val="0"/>
              <w:adjustRightInd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noProof w:val="0"/>
                <w:sz w:val="16"/>
                <w:szCs w:val="16"/>
              </w:rPr>
              <w:t>2,927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27D67" w:rsidRPr="00DC570D" w:rsidRDefault="00E27D67" w:rsidP="004A50F4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  <w:tr w:rsidR="004C0050" w:rsidRPr="00DC570D" w:rsidTr="00FB0FAD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E27D67" w:rsidP="005C6D2B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2014</w:t>
            </w:r>
          </w:p>
        </w:tc>
        <w:tc>
          <w:tcPr>
            <w:tcW w:w="2141" w:type="dxa"/>
            <w:tcBorders>
              <w:left w:val="nil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81" w:type="dxa"/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79" w:type="dxa"/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25" w:type="dxa"/>
            <w:tcBorders>
              <w:right w:val="single" w:sz="6" w:space="0" w:color="auto"/>
            </w:tcBorders>
            <w:vAlign w:val="center"/>
          </w:tcPr>
          <w:p w:rsidR="004C0050" w:rsidRPr="00DC570D" w:rsidRDefault="004C0050" w:rsidP="004C005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4C0050" w:rsidRPr="00DC570D" w:rsidRDefault="00E27D67" w:rsidP="005C6D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2014</w:t>
            </w:r>
          </w:p>
        </w:tc>
      </w:tr>
      <w:tr w:rsidR="00355501" w:rsidRPr="00DC570D" w:rsidTr="00C9714C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5501" w:rsidRPr="00DC570D" w:rsidRDefault="00355501" w:rsidP="005C6D2B">
            <w:pPr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  <w:t>Total</w:t>
            </w:r>
          </w:p>
        </w:tc>
        <w:tc>
          <w:tcPr>
            <w:tcW w:w="2141" w:type="dxa"/>
            <w:tcBorders>
              <w:left w:val="nil"/>
            </w:tcBorders>
            <w:vAlign w:val="bottom"/>
          </w:tcPr>
          <w:p w:rsidR="00355501" w:rsidRPr="00000AF2" w:rsidRDefault="00355501" w:rsidP="00235E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0AF2">
              <w:rPr>
                <w:rFonts w:ascii="Arial" w:hAnsi="Arial" w:cs="Arial"/>
                <w:b/>
                <w:bCs/>
                <w:sz w:val="16"/>
                <w:szCs w:val="16"/>
              </w:rPr>
              <w:t>500.7</w:t>
            </w:r>
          </w:p>
        </w:tc>
        <w:tc>
          <w:tcPr>
            <w:tcW w:w="1781" w:type="dxa"/>
            <w:vAlign w:val="bottom"/>
          </w:tcPr>
          <w:p w:rsidR="00355501" w:rsidRPr="00000AF2" w:rsidRDefault="00355501" w:rsidP="00235E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0AF2">
              <w:rPr>
                <w:rFonts w:ascii="Arial" w:hAnsi="Arial" w:cs="Arial"/>
                <w:b/>
                <w:bCs/>
                <w:sz w:val="16"/>
                <w:szCs w:val="16"/>
              </w:rPr>
              <w:t>3,053</w:t>
            </w:r>
          </w:p>
        </w:tc>
        <w:tc>
          <w:tcPr>
            <w:tcW w:w="1779" w:type="dxa"/>
            <w:vAlign w:val="bottom"/>
          </w:tcPr>
          <w:p w:rsidR="00355501" w:rsidRPr="00000AF2" w:rsidRDefault="00355501" w:rsidP="00235E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0AF2">
              <w:rPr>
                <w:rFonts w:ascii="Arial" w:hAnsi="Arial" w:cs="Arial"/>
                <w:b/>
                <w:bCs/>
                <w:sz w:val="16"/>
                <w:szCs w:val="16"/>
              </w:rPr>
              <w:t>2,546.1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bottom"/>
          </w:tcPr>
          <w:p w:rsidR="00355501" w:rsidRPr="00000AF2" w:rsidRDefault="00355501" w:rsidP="00235E83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00AF2">
              <w:rPr>
                <w:rFonts w:ascii="Arial" w:hAnsi="Arial" w:cs="Arial"/>
                <w:b/>
                <w:bCs/>
                <w:sz w:val="16"/>
                <w:szCs w:val="16"/>
              </w:rPr>
              <w:t>13,777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5501" w:rsidRPr="00DC570D" w:rsidRDefault="00355501" w:rsidP="005C6D2B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</w:tr>
      <w:tr w:rsidR="00355501" w:rsidRPr="00DC570D" w:rsidTr="00C9714C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5501" w:rsidRPr="00DC570D" w:rsidRDefault="00355501" w:rsidP="005C6D2B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</w:rPr>
              <w:t>Quarter I</w:t>
            </w:r>
          </w:p>
        </w:tc>
        <w:tc>
          <w:tcPr>
            <w:tcW w:w="2141" w:type="dxa"/>
            <w:tcBorders>
              <w:left w:val="nil"/>
            </w:tcBorders>
            <w:vAlign w:val="bottom"/>
          </w:tcPr>
          <w:p w:rsidR="00355501" w:rsidRPr="00000AF2" w:rsidRDefault="00355501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0AF2">
              <w:rPr>
                <w:rFonts w:ascii="Arial" w:hAnsi="Arial" w:cs="Arial"/>
                <w:sz w:val="16"/>
                <w:szCs w:val="16"/>
              </w:rPr>
              <w:t>140.3</w:t>
            </w:r>
          </w:p>
        </w:tc>
        <w:tc>
          <w:tcPr>
            <w:tcW w:w="1781" w:type="dxa"/>
            <w:vAlign w:val="bottom"/>
          </w:tcPr>
          <w:p w:rsidR="00355501" w:rsidRPr="00000AF2" w:rsidRDefault="00355501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0AF2">
              <w:rPr>
                <w:rFonts w:ascii="Arial" w:hAnsi="Arial" w:cs="Arial"/>
                <w:sz w:val="16"/>
                <w:szCs w:val="16"/>
              </w:rPr>
              <w:t>842</w:t>
            </w:r>
          </w:p>
        </w:tc>
        <w:tc>
          <w:tcPr>
            <w:tcW w:w="1779" w:type="dxa"/>
            <w:vAlign w:val="bottom"/>
          </w:tcPr>
          <w:p w:rsidR="00355501" w:rsidRPr="00000AF2" w:rsidRDefault="00355501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0AF2">
              <w:rPr>
                <w:rFonts w:ascii="Arial" w:hAnsi="Arial" w:cs="Arial"/>
                <w:sz w:val="16"/>
                <w:szCs w:val="16"/>
              </w:rPr>
              <w:t>686.5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bottom"/>
          </w:tcPr>
          <w:p w:rsidR="00355501" w:rsidRPr="00000AF2" w:rsidRDefault="00355501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0AF2">
              <w:rPr>
                <w:rFonts w:ascii="Arial" w:hAnsi="Arial" w:cs="Arial"/>
                <w:sz w:val="16"/>
                <w:szCs w:val="16"/>
              </w:rPr>
              <w:t>3,804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5501" w:rsidRPr="00DC570D" w:rsidRDefault="00355501" w:rsidP="005C6D2B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الأول</w:t>
            </w:r>
          </w:p>
        </w:tc>
      </w:tr>
      <w:tr w:rsidR="00355501" w:rsidRPr="00DC570D" w:rsidTr="00C9714C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5501" w:rsidRPr="00DC570D" w:rsidRDefault="00355501" w:rsidP="005C6D2B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</w:rPr>
              <w:t>Quarter II</w:t>
            </w:r>
          </w:p>
        </w:tc>
        <w:tc>
          <w:tcPr>
            <w:tcW w:w="2141" w:type="dxa"/>
            <w:tcBorders>
              <w:left w:val="nil"/>
            </w:tcBorders>
            <w:vAlign w:val="bottom"/>
          </w:tcPr>
          <w:p w:rsidR="00355501" w:rsidRPr="00000AF2" w:rsidRDefault="00355501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0AF2">
              <w:rPr>
                <w:rFonts w:ascii="Arial" w:hAnsi="Arial" w:cs="Arial"/>
                <w:sz w:val="16"/>
                <w:szCs w:val="16"/>
              </w:rPr>
              <w:t>151.1</w:t>
            </w:r>
          </w:p>
        </w:tc>
        <w:tc>
          <w:tcPr>
            <w:tcW w:w="1781" w:type="dxa"/>
            <w:vAlign w:val="bottom"/>
          </w:tcPr>
          <w:p w:rsidR="00355501" w:rsidRPr="00000AF2" w:rsidRDefault="00355501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0AF2">
              <w:rPr>
                <w:rFonts w:ascii="Arial" w:hAnsi="Arial" w:cs="Arial"/>
                <w:sz w:val="16"/>
                <w:szCs w:val="16"/>
              </w:rPr>
              <w:t>905</w:t>
            </w:r>
          </w:p>
        </w:tc>
        <w:tc>
          <w:tcPr>
            <w:tcW w:w="1779" w:type="dxa"/>
            <w:vAlign w:val="bottom"/>
          </w:tcPr>
          <w:p w:rsidR="00355501" w:rsidRPr="00000AF2" w:rsidRDefault="00355501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0AF2">
              <w:rPr>
                <w:rFonts w:ascii="Arial" w:hAnsi="Arial" w:cs="Arial"/>
                <w:sz w:val="16"/>
                <w:szCs w:val="16"/>
              </w:rPr>
              <w:t>640.7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bottom"/>
          </w:tcPr>
          <w:p w:rsidR="00355501" w:rsidRPr="00000AF2" w:rsidRDefault="00355501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0AF2">
              <w:rPr>
                <w:rFonts w:ascii="Arial" w:hAnsi="Arial" w:cs="Arial"/>
                <w:sz w:val="16"/>
                <w:szCs w:val="16"/>
              </w:rPr>
              <w:t>3,592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5501" w:rsidRPr="00DC570D" w:rsidRDefault="00355501" w:rsidP="005C6D2B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الثاني</w:t>
            </w:r>
          </w:p>
        </w:tc>
      </w:tr>
      <w:tr w:rsidR="00355501" w:rsidRPr="00DC570D" w:rsidTr="00C9714C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5501" w:rsidRPr="00DC570D" w:rsidRDefault="00355501" w:rsidP="005C6D2B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</w:rPr>
              <w:t>Quarter III</w:t>
            </w:r>
          </w:p>
        </w:tc>
        <w:tc>
          <w:tcPr>
            <w:tcW w:w="2141" w:type="dxa"/>
            <w:tcBorders>
              <w:left w:val="nil"/>
            </w:tcBorders>
            <w:vAlign w:val="bottom"/>
          </w:tcPr>
          <w:p w:rsidR="00355501" w:rsidRPr="00000AF2" w:rsidRDefault="00355501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0AF2">
              <w:rPr>
                <w:rFonts w:ascii="Arial" w:hAnsi="Arial" w:cs="Arial"/>
                <w:sz w:val="16"/>
                <w:szCs w:val="16"/>
              </w:rPr>
              <w:t>105.3</w:t>
            </w:r>
          </w:p>
        </w:tc>
        <w:tc>
          <w:tcPr>
            <w:tcW w:w="1781" w:type="dxa"/>
            <w:vAlign w:val="bottom"/>
          </w:tcPr>
          <w:p w:rsidR="00355501" w:rsidRPr="00000AF2" w:rsidRDefault="00355501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0AF2">
              <w:rPr>
                <w:rFonts w:ascii="Arial" w:hAnsi="Arial" w:cs="Arial"/>
                <w:sz w:val="16"/>
                <w:szCs w:val="16"/>
              </w:rPr>
              <w:t>642</w:t>
            </w:r>
          </w:p>
        </w:tc>
        <w:tc>
          <w:tcPr>
            <w:tcW w:w="1779" w:type="dxa"/>
            <w:vAlign w:val="bottom"/>
          </w:tcPr>
          <w:p w:rsidR="00355501" w:rsidRPr="00000AF2" w:rsidRDefault="00355501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0AF2">
              <w:rPr>
                <w:rFonts w:ascii="Arial" w:hAnsi="Arial" w:cs="Arial"/>
                <w:sz w:val="16"/>
                <w:szCs w:val="16"/>
              </w:rPr>
              <w:t>600.2</w:t>
            </w:r>
          </w:p>
        </w:tc>
        <w:tc>
          <w:tcPr>
            <w:tcW w:w="1425" w:type="dxa"/>
            <w:tcBorders>
              <w:right w:val="single" w:sz="6" w:space="0" w:color="auto"/>
            </w:tcBorders>
            <w:vAlign w:val="bottom"/>
          </w:tcPr>
          <w:p w:rsidR="00355501" w:rsidRPr="00000AF2" w:rsidRDefault="00355501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0AF2">
              <w:rPr>
                <w:rFonts w:ascii="Arial" w:hAnsi="Arial" w:cs="Arial"/>
                <w:sz w:val="16"/>
                <w:szCs w:val="16"/>
              </w:rPr>
              <w:t>2,929</w:t>
            </w:r>
          </w:p>
        </w:tc>
        <w:tc>
          <w:tcPr>
            <w:tcW w:w="238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55501" w:rsidRPr="00DC570D" w:rsidRDefault="00355501" w:rsidP="005C6D2B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الثالث</w:t>
            </w:r>
          </w:p>
        </w:tc>
      </w:tr>
      <w:tr w:rsidR="00355501" w:rsidRPr="00DC570D" w:rsidTr="00C9714C">
        <w:trPr>
          <w:cantSplit/>
          <w:trHeight w:val="227"/>
          <w:jc w:val="center"/>
        </w:trPr>
        <w:tc>
          <w:tcPr>
            <w:tcW w:w="23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501" w:rsidRPr="00DC570D" w:rsidRDefault="00355501" w:rsidP="005C6D2B">
            <w:pPr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</w:rPr>
              <w:t>Quarter IV</w:t>
            </w:r>
          </w:p>
        </w:tc>
        <w:tc>
          <w:tcPr>
            <w:tcW w:w="2141" w:type="dxa"/>
            <w:tcBorders>
              <w:left w:val="nil"/>
              <w:bottom w:val="single" w:sz="6" w:space="0" w:color="auto"/>
            </w:tcBorders>
            <w:vAlign w:val="bottom"/>
          </w:tcPr>
          <w:p w:rsidR="00355501" w:rsidRPr="00000AF2" w:rsidRDefault="00355501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0AF2">
              <w:rPr>
                <w:rFonts w:ascii="Arial" w:hAnsi="Arial" w:cs="Arial"/>
                <w:sz w:val="16"/>
                <w:szCs w:val="16"/>
              </w:rPr>
              <w:t>104.0</w:t>
            </w:r>
          </w:p>
        </w:tc>
        <w:tc>
          <w:tcPr>
            <w:tcW w:w="1781" w:type="dxa"/>
            <w:tcBorders>
              <w:bottom w:val="single" w:sz="6" w:space="0" w:color="auto"/>
            </w:tcBorders>
            <w:vAlign w:val="bottom"/>
          </w:tcPr>
          <w:p w:rsidR="00355501" w:rsidRPr="00000AF2" w:rsidRDefault="00355501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0AF2">
              <w:rPr>
                <w:rFonts w:ascii="Arial" w:hAnsi="Arial" w:cs="Arial"/>
                <w:sz w:val="16"/>
                <w:szCs w:val="16"/>
              </w:rPr>
              <w:t>664</w:t>
            </w:r>
          </w:p>
        </w:tc>
        <w:tc>
          <w:tcPr>
            <w:tcW w:w="1779" w:type="dxa"/>
            <w:tcBorders>
              <w:bottom w:val="single" w:sz="6" w:space="0" w:color="auto"/>
            </w:tcBorders>
            <w:vAlign w:val="bottom"/>
          </w:tcPr>
          <w:p w:rsidR="00355501" w:rsidRPr="00000AF2" w:rsidRDefault="00355501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0AF2">
              <w:rPr>
                <w:rFonts w:ascii="Arial" w:hAnsi="Arial" w:cs="Arial"/>
                <w:sz w:val="16"/>
                <w:szCs w:val="16"/>
              </w:rPr>
              <w:t>618.7</w:t>
            </w:r>
          </w:p>
        </w:tc>
        <w:tc>
          <w:tcPr>
            <w:tcW w:w="1425" w:type="dxa"/>
            <w:tcBorders>
              <w:bottom w:val="single" w:sz="6" w:space="0" w:color="auto"/>
              <w:right w:val="single" w:sz="6" w:space="0" w:color="auto"/>
            </w:tcBorders>
            <w:vAlign w:val="bottom"/>
          </w:tcPr>
          <w:p w:rsidR="00355501" w:rsidRPr="00000AF2" w:rsidRDefault="00355501" w:rsidP="00235E83">
            <w:pPr>
              <w:bidi w:val="0"/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0AF2">
              <w:rPr>
                <w:rFonts w:ascii="Arial" w:hAnsi="Arial" w:cs="Arial"/>
                <w:sz w:val="16"/>
                <w:szCs w:val="16"/>
              </w:rPr>
              <w:t>3,452</w:t>
            </w:r>
          </w:p>
        </w:tc>
        <w:tc>
          <w:tcPr>
            <w:tcW w:w="238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501" w:rsidRPr="00DC570D" w:rsidRDefault="00355501" w:rsidP="005C6D2B">
            <w:pPr>
              <w:bidi w:val="0"/>
              <w:ind w:right="57"/>
              <w:jc w:val="right"/>
              <w:rPr>
                <w:rFonts w:ascii="Arial" w:hAnsi="Arial" w:cs="Arial"/>
                <w:snapToGrid w:val="0"/>
                <w:sz w:val="16"/>
                <w:szCs w:val="16"/>
              </w:rPr>
            </w:pPr>
            <w:r w:rsidRPr="00DC570D">
              <w:rPr>
                <w:rFonts w:ascii="Arial" w:hAnsi="Arial" w:cs="Arial"/>
                <w:snapToGrid w:val="0"/>
                <w:sz w:val="16"/>
                <w:szCs w:val="16"/>
                <w:rtl/>
              </w:rPr>
              <w:t>الربع الرابع</w:t>
            </w:r>
          </w:p>
        </w:tc>
      </w:tr>
    </w:tbl>
    <w:p w:rsidR="00F97134" w:rsidRPr="00DC570D" w:rsidRDefault="00F97134" w:rsidP="00294EFB">
      <w:pPr>
        <w:bidi w:val="0"/>
        <w:jc w:val="center"/>
        <w:rPr>
          <w:rFonts w:ascii="Arial" w:hAnsi="Arial" w:cs="Arial"/>
          <w:b/>
          <w:bCs/>
          <w:sz w:val="18"/>
          <w:rtl/>
        </w:rPr>
        <w:sectPr w:rsidR="00F97134" w:rsidRPr="00DC570D" w:rsidSect="009114A4">
          <w:headerReference w:type="default" r:id="rId19"/>
          <w:footerReference w:type="default" r:id="rId20"/>
          <w:endnotePr>
            <w:numFmt w:val="lowerLetter"/>
          </w:endnotePr>
          <w:pgSz w:w="13608" w:h="9639" w:orient="landscape" w:code="9"/>
          <w:pgMar w:top="1418" w:right="1418" w:bottom="1418" w:left="1418" w:header="680" w:footer="680" w:gutter="0"/>
          <w:pgNumType w:start="189"/>
          <w:cols w:space="720"/>
          <w:bidi/>
          <w:rtlGutter/>
        </w:sectPr>
      </w:pPr>
    </w:p>
    <w:p w:rsidR="00C634AF" w:rsidRPr="00DC570D" w:rsidRDefault="00C634AF" w:rsidP="00CA6945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DC570D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قيمة الإنفاق على إنشاء المباني الجديدة والإضافات على المباني في الضفة الغربية حسب نوع المبنى، </w:t>
      </w:r>
      <w:r w:rsidR="00CA6945">
        <w:rPr>
          <w:rFonts w:ascii="Simplified Arabic" w:hAnsi="Simplified Arabic" w:hint="cs"/>
          <w:b/>
          <w:bCs/>
          <w:sz w:val="18"/>
          <w:szCs w:val="18"/>
          <w:rtl/>
        </w:rPr>
        <w:t>2014</w:t>
      </w:r>
    </w:p>
    <w:p w:rsidR="00AE7BBC" w:rsidRPr="00DC570D" w:rsidRDefault="00C634AF" w:rsidP="00CA6945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DC570D">
        <w:rPr>
          <w:rFonts w:ascii="Arial" w:hAnsi="Arial" w:cs="Arial"/>
          <w:b/>
          <w:bCs/>
          <w:sz w:val="18"/>
          <w:szCs w:val="18"/>
        </w:rPr>
        <w:t>Value of Expenditures on Construction of New Buildings and Additions in the</w:t>
      </w:r>
      <w:r w:rsidR="00FE57D9" w:rsidRPr="00DC570D">
        <w:rPr>
          <w:rFonts w:ascii="Arial" w:hAnsi="Arial" w:cs="Arial"/>
          <w:b/>
          <w:bCs/>
          <w:sz w:val="18"/>
          <w:szCs w:val="18"/>
          <w:lang w:val="en-GB"/>
        </w:rPr>
        <w:t xml:space="preserve"> </w:t>
      </w:r>
      <w:r w:rsidRPr="00DC570D">
        <w:rPr>
          <w:rFonts w:ascii="Arial" w:hAnsi="Arial" w:cs="Arial"/>
          <w:b/>
          <w:bCs/>
          <w:sz w:val="18"/>
          <w:szCs w:val="18"/>
          <w:lang w:val="en-GB"/>
        </w:rPr>
        <w:t>West Bank</w:t>
      </w:r>
      <w:r w:rsidRPr="00DC570D">
        <w:rPr>
          <w:rFonts w:ascii="Arial" w:hAnsi="Arial" w:cs="Arial"/>
          <w:b/>
          <w:bCs/>
          <w:sz w:val="18"/>
          <w:szCs w:val="18"/>
        </w:rPr>
        <w:t xml:space="preserve"> by</w:t>
      </w:r>
      <w:r w:rsidR="00FE57D9" w:rsidRPr="00DC570D">
        <w:rPr>
          <w:rFonts w:ascii="Arial" w:hAnsi="Arial" w:cs="Arial"/>
          <w:b/>
          <w:bCs/>
          <w:sz w:val="18"/>
          <w:szCs w:val="18"/>
          <w:rtl/>
        </w:rPr>
        <w:t xml:space="preserve"> </w:t>
      </w:r>
      <w:r w:rsidRPr="00DC570D">
        <w:rPr>
          <w:rFonts w:ascii="Arial" w:hAnsi="Arial" w:cs="Arial"/>
          <w:b/>
          <w:bCs/>
          <w:sz w:val="18"/>
          <w:szCs w:val="18"/>
        </w:rPr>
        <w:t>building</w:t>
      </w:r>
      <w:r w:rsidR="00582225" w:rsidRPr="00DC570D">
        <w:rPr>
          <w:rFonts w:ascii="Arial" w:hAnsi="Arial" w:cs="Arial"/>
          <w:b/>
          <w:bCs/>
          <w:sz w:val="18"/>
          <w:szCs w:val="18"/>
        </w:rPr>
        <w:t xml:space="preserve"> </w:t>
      </w:r>
      <w:r w:rsidRPr="00DC570D">
        <w:rPr>
          <w:rFonts w:ascii="Arial" w:hAnsi="Arial" w:cs="Arial"/>
          <w:b/>
          <w:bCs/>
          <w:sz w:val="18"/>
          <w:szCs w:val="18"/>
        </w:rPr>
        <w:t xml:space="preserve">Type, </w:t>
      </w:r>
      <w:r w:rsidR="00CA6945">
        <w:rPr>
          <w:rFonts w:ascii="Arial" w:hAnsi="Arial" w:cs="Arial" w:hint="cs"/>
          <w:b/>
          <w:bCs/>
          <w:sz w:val="18"/>
          <w:szCs w:val="18"/>
          <w:rtl/>
          <w:lang w:val="en-GB"/>
        </w:rPr>
        <w:t>2014</w:t>
      </w:r>
    </w:p>
    <w:tbl>
      <w:tblPr>
        <w:tblpPr w:leftFromText="180" w:rightFromText="180" w:vertAnchor="text" w:horzAnchor="page" w:tblpXSpec="center" w:tblpY="21"/>
        <w:bidiVisual/>
        <w:tblW w:w="7938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609"/>
        <w:gridCol w:w="1088"/>
        <w:gridCol w:w="272"/>
        <w:gridCol w:w="844"/>
        <w:gridCol w:w="3125"/>
      </w:tblGrid>
      <w:tr w:rsidR="008522BA" w:rsidRPr="00DC570D" w:rsidTr="00AE7BBC">
        <w:trPr>
          <w:cantSplit/>
          <w:trHeight w:val="312"/>
          <w:jc w:val="center"/>
        </w:trPr>
        <w:tc>
          <w:tcPr>
            <w:tcW w:w="3969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8522BA" w:rsidRPr="00DC570D" w:rsidRDefault="008522BA" w:rsidP="008522BA">
            <w:pPr>
              <w:pStyle w:val="Heading9"/>
              <w:ind w:left="32"/>
              <w:jc w:val="left"/>
              <w:rPr>
                <w:rFonts w:cs="Simplified Arabic"/>
                <w:b w:val="0"/>
                <w:bCs w:val="0"/>
                <w:sz w:val="16"/>
                <w:szCs w:val="16"/>
                <w:rtl/>
              </w:rPr>
            </w:pPr>
            <w:r w:rsidRPr="00DC570D">
              <w:rPr>
                <w:rFonts w:cs="Simplified Arabic"/>
                <w:b w:val="0"/>
                <w:bCs w:val="0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8522BA" w:rsidRPr="00DC570D" w:rsidRDefault="008522BA" w:rsidP="000A48F4">
            <w:pPr>
              <w:pStyle w:val="Heading3"/>
              <w:jc w:val="right"/>
              <w:rPr>
                <w:rFonts w:ascii="Arial" w:hAnsi="Arial"/>
                <w:b w:val="0"/>
                <w:bCs w:val="0"/>
                <w:sz w:val="16"/>
                <w:szCs w:val="16"/>
              </w:rPr>
            </w:pPr>
            <w:r w:rsidRPr="00DC570D">
              <w:rPr>
                <w:rFonts w:ascii="Arial" w:hAnsi="Arial"/>
                <w:b w:val="0"/>
                <w:bCs w:val="0"/>
                <w:sz w:val="16"/>
                <w:szCs w:val="16"/>
              </w:rPr>
              <w:t xml:space="preserve">Value in 1000 </w:t>
            </w:r>
            <w:r w:rsidR="000A48F4" w:rsidRPr="00DC570D">
              <w:rPr>
                <w:rFonts w:ascii="Arial" w:hAnsi="Arial"/>
                <w:b w:val="0"/>
                <w:bCs w:val="0"/>
                <w:sz w:val="16"/>
                <w:szCs w:val="16"/>
              </w:rPr>
              <w:t>USD</w:t>
            </w:r>
          </w:p>
        </w:tc>
      </w:tr>
      <w:tr w:rsidR="00822162" w:rsidRPr="00DC570D" w:rsidTr="00AE7BBC">
        <w:trPr>
          <w:cantSplit/>
          <w:trHeight w:val="312"/>
          <w:jc w:val="center"/>
        </w:trPr>
        <w:tc>
          <w:tcPr>
            <w:tcW w:w="2609" w:type="dxa"/>
            <w:vMerge w:val="restart"/>
            <w:vAlign w:val="center"/>
          </w:tcPr>
          <w:p w:rsidR="00822162" w:rsidRPr="00DC570D" w:rsidRDefault="00822162">
            <w:pPr>
              <w:pStyle w:val="xl69"/>
              <w:bidi/>
              <w:rPr>
                <w:rFonts w:ascii="Arial" w:hAnsi="Arial" w:hint="default"/>
                <w:sz w:val="16"/>
                <w:szCs w:val="16"/>
                <w:rtl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نوع المبنى</w:t>
            </w:r>
          </w:p>
        </w:tc>
        <w:tc>
          <w:tcPr>
            <w:tcW w:w="2204" w:type="dxa"/>
            <w:gridSpan w:val="3"/>
            <w:tcBorders>
              <w:bottom w:val="nil"/>
            </w:tcBorders>
            <w:vAlign w:val="center"/>
          </w:tcPr>
          <w:p w:rsidR="00822162" w:rsidRPr="00DC570D" w:rsidRDefault="00822162" w:rsidP="008845F6">
            <w:pPr>
              <w:pStyle w:val="xl33"/>
              <w:bidi/>
              <w:spacing w:before="0" w:beforeAutospacing="0" w:after="0" w:afterAutospacing="0"/>
              <w:ind w:firstLine="161"/>
              <w:jc w:val="center"/>
              <w:rPr>
                <w:rFonts w:cs="Simplified Arabic"/>
                <w:sz w:val="16"/>
                <w:szCs w:val="16"/>
                <w:rtl/>
                <w:lang w:val="en-GB"/>
              </w:rPr>
            </w:pPr>
            <w:r w:rsidRPr="00DC570D">
              <w:rPr>
                <w:rFonts w:cs="Simplified Arabic" w:hint="cs"/>
                <w:sz w:val="16"/>
                <w:szCs w:val="16"/>
                <w:rtl/>
              </w:rPr>
              <w:t>الإنفاق على إنشاء المباني الجديدة والإضافات على المباني</w:t>
            </w:r>
          </w:p>
        </w:tc>
        <w:tc>
          <w:tcPr>
            <w:tcW w:w="3125" w:type="dxa"/>
            <w:vMerge w:val="restart"/>
            <w:vAlign w:val="center"/>
          </w:tcPr>
          <w:p w:rsidR="00822162" w:rsidRPr="00DC570D" w:rsidRDefault="00822162" w:rsidP="008845F6">
            <w:pPr>
              <w:pStyle w:val="xl33"/>
              <w:bidi/>
              <w:ind w:firstLine="161"/>
              <w:jc w:val="center"/>
              <w:rPr>
                <w:rFonts w:cs="Simplified Arabic"/>
                <w:sz w:val="16"/>
                <w:szCs w:val="16"/>
                <w:rtl/>
              </w:rPr>
            </w:pPr>
            <w:r w:rsidRPr="00DC570D">
              <w:rPr>
                <w:rFonts w:cs="Simplified Arabic"/>
                <w:sz w:val="16"/>
                <w:szCs w:val="16"/>
              </w:rPr>
              <w:t>Building Type</w:t>
            </w:r>
          </w:p>
        </w:tc>
      </w:tr>
      <w:tr w:rsidR="00822162" w:rsidRPr="00DC570D" w:rsidTr="00AE7BBC">
        <w:trPr>
          <w:cantSplit/>
          <w:trHeight w:val="312"/>
          <w:jc w:val="center"/>
        </w:trPr>
        <w:tc>
          <w:tcPr>
            <w:tcW w:w="2609" w:type="dxa"/>
            <w:vMerge/>
            <w:tcBorders>
              <w:bottom w:val="nil"/>
            </w:tcBorders>
            <w:vAlign w:val="center"/>
          </w:tcPr>
          <w:p w:rsidR="00822162" w:rsidRPr="00DC570D" w:rsidRDefault="00822162" w:rsidP="004872D9">
            <w:pPr>
              <w:pStyle w:val="xl69"/>
              <w:bidi/>
              <w:jc w:val="left"/>
              <w:rPr>
                <w:rFonts w:ascii="Arial" w:hAnsi="Arial" w:hint="default"/>
                <w:sz w:val="16"/>
                <w:szCs w:val="16"/>
              </w:rPr>
            </w:pPr>
          </w:p>
        </w:tc>
        <w:tc>
          <w:tcPr>
            <w:tcW w:w="2204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:rsidR="00822162" w:rsidRPr="00DC570D" w:rsidRDefault="00822162" w:rsidP="00223C3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570D">
              <w:rPr>
                <w:rFonts w:ascii="Arial" w:hAnsi="Arial" w:cs="Arial"/>
                <w:b/>
                <w:bCs/>
                <w:sz w:val="16"/>
                <w:szCs w:val="16"/>
              </w:rPr>
              <w:t>Expenditures on Construction of New Buildings and Additions</w:t>
            </w:r>
          </w:p>
        </w:tc>
        <w:tc>
          <w:tcPr>
            <w:tcW w:w="3125" w:type="dxa"/>
            <w:vMerge/>
            <w:tcBorders>
              <w:bottom w:val="nil"/>
            </w:tcBorders>
            <w:vAlign w:val="center"/>
          </w:tcPr>
          <w:p w:rsidR="00822162" w:rsidRPr="00DC570D" w:rsidRDefault="00822162" w:rsidP="004872D9">
            <w:pPr>
              <w:jc w:val="right"/>
              <w:rPr>
                <w:rFonts w:ascii="Arial" w:hAnsi="Arial"/>
                <w:sz w:val="16"/>
                <w:szCs w:val="16"/>
              </w:rPr>
            </w:pPr>
          </w:p>
        </w:tc>
      </w:tr>
      <w:tr w:rsidR="00355501" w:rsidRPr="00DC570D" w:rsidTr="00AE7BBC">
        <w:trPr>
          <w:cantSplit/>
          <w:trHeight w:val="312"/>
          <w:jc w:val="center"/>
        </w:trPr>
        <w:tc>
          <w:tcPr>
            <w:tcW w:w="2609" w:type="dxa"/>
            <w:tcBorders>
              <w:bottom w:val="nil"/>
            </w:tcBorders>
            <w:vAlign w:val="center"/>
          </w:tcPr>
          <w:p w:rsidR="00355501" w:rsidRPr="00DC570D" w:rsidRDefault="00355501" w:rsidP="00355501">
            <w:pPr>
              <w:ind w:left="141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  <w:rtl/>
              </w:rPr>
              <w:t>عمارة</w:t>
            </w:r>
          </w:p>
        </w:tc>
        <w:tc>
          <w:tcPr>
            <w:tcW w:w="2204" w:type="dxa"/>
            <w:gridSpan w:val="3"/>
            <w:tcBorders>
              <w:left w:val="nil"/>
              <w:bottom w:val="nil"/>
            </w:tcBorders>
            <w:vAlign w:val="center"/>
          </w:tcPr>
          <w:p w:rsidR="00355501" w:rsidRPr="006450A9" w:rsidRDefault="00355501" w:rsidP="006450A9">
            <w:pPr>
              <w:autoSpaceDE w:val="0"/>
              <w:autoSpaceDN w:val="0"/>
              <w:bidi w:val="0"/>
              <w:adjustRightInd w:val="0"/>
              <w:ind w:right="226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50A9">
              <w:rPr>
                <w:rFonts w:ascii="Arial" w:hAnsi="Arial" w:cs="Arial"/>
                <w:noProof w:val="0"/>
                <w:sz w:val="16"/>
                <w:szCs w:val="16"/>
              </w:rPr>
              <w:t>20,525.3</w:t>
            </w:r>
          </w:p>
        </w:tc>
        <w:tc>
          <w:tcPr>
            <w:tcW w:w="3125" w:type="dxa"/>
            <w:tcBorders>
              <w:bottom w:val="nil"/>
            </w:tcBorders>
            <w:vAlign w:val="center"/>
          </w:tcPr>
          <w:p w:rsidR="00355501" w:rsidRPr="00DC570D" w:rsidRDefault="00355501" w:rsidP="00355501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Building</w:t>
            </w:r>
          </w:p>
        </w:tc>
      </w:tr>
      <w:tr w:rsidR="00355501" w:rsidRPr="00DC570D" w:rsidTr="00AE7BBC">
        <w:trPr>
          <w:cantSplit/>
          <w:trHeight w:val="312"/>
          <w:jc w:val="center"/>
        </w:trPr>
        <w:tc>
          <w:tcPr>
            <w:tcW w:w="2609" w:type="dxa"/>
            <w:tcBorders>
              <w:top w:val="nil"/>
              <w:bottom w:val="nil"/>
            </w:tcBorders>
            <w:vAlign w:val="center"/>
          </w:tcPr>
          <w:p w:rsidR="00355501" w:rsidRPr="00DC570D" w:rsidRDefault="00355501" w:rsidP="00355501">
            <w:pPr>
              <w:ind w:left="141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فيلا/ دار</w:t>
            </w:r>
            <w:r w:rsidRPr="00DC570D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22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355501" w:rsidRPr="006450A9" w:rsidRDefault="00355501" w:rsidP="006450A9">
            <w:pPr>
              <w:autoSpaceDE w:val="0"/>
              <w:autoSpaceDN w:val="0"/>
              <w:bidi w:val="0"/>
              <w:adjustRightInd w:val="0"/>
              <w:ind w:right="226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50A9">
              <w:rPr>
                <w:rFonts w:ascii="Arial" w:hAnsi="Arial" w:cs="Arial"/>
                <w:noProof w:val="0"/>
                <w:sz w:val="16"/>
                <w:szCs w:val="16"/>
              </w:rPr>
              <w:t>141,938.6</w:t>
            </w:r>
          </w:p>
        </w:tc>
        <w:tc>
          <w:tcPr>
            <w:tcW w:w="3125" w:type="dxa"/>
            <w:tcBorders>
              <w:top w:val="nil"/>
              <w:bottom w:val="nil"/>
            </w:tcBorders>
            <w:vAlign w:val="center"/>
          </w:tcPr>
          <w:p w:rsidR="00355501" w:rsidRPr="00DC570D" w:rsidRDefault="00355501" w:rsidP="00355501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Villa/ House</w:t>
            </w:r>
          </w:p>
        </w:tc>
      </w:tr>
      <w:tr w:rsidR="00355501" w:rsidRPr="00DC570D" w:rsidTr="00AE7BBC">
        <w:trPr>
          <w:cantSplit/>
          <w:trHeight w:val="312"/>
          <w:jc w:val="center"/>
        </w:trPr>
        <w:tc>
          <w:tcPr>
            <w:tcW w:w="2609" w:type="dxa"/>
            <w:tcBorders>
              <w:top w:val="nil"/>
              <w:bottom w:val="nil"/>
            </w:tcBorders>
            <w:vAlign w:val="center"/>
          </w:tcPr>
          <w:p w:rsidR="00355501" w:rsidRPr="00DC570D" w:rsidRDefault="00355501" w:rsidP="00355501">
            <w:pPr>
              <w:ind w:left="141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منشأة</w:t>
            </w:r>
          </w:p>
        </w:tc>
        <w:tc>
          <w:tcPr>
            <w:tcW w:w="22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355501" w:rsidRPr="006450A9" w:rsidRDefault="00355501" w:rsidP="006450A9">
            <w:pPr>
              <w:autoSpaceDE w:val="0"/>
              <w:autoSpaceDN w:val="0"/>
              <w:bidi w:val="0"/>
              <w:adjustRightInd w:val="0"/>
              <w:ind w:right="226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450A9">
              <w:rPr>
                <w:rFonts w:ascii="Arial" w:hAnsi="Arial" w:cs="Arial"/>
                <w:noProof w:val="0"/>
                <w:sz w:val="16"/>
                <w:szCs w:val="16"/>
              </w:rPr>
              <w:t>72,920.1</w:t>
            </w:r>
          </w:p>
        </w:tc>
        <w:tc>
          <w:tcPr>
            <w:tcW w:w="3125" w:type="dxa"/>
            <w:tcBorders>
              <w:top w:val="nil"/>
              <w:bottom w:val="nil"/>
            </w:tcBorders>
            <w:vAlign w:val="center"/>
          </w:tcPr>
          <w:p w:rsidR="00355501" w:rsidRPr="00DC570D" w:rsidRDefault="00355501" w:rsidP="00355501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Establishment</w:t>
            </w:r>
          </w:p>
        </w:tc>
      </w:tr>
      <w:tr w:rsidR="00355501" w:rsidRPr="00DC570D" w:rsidTr="00AE7BBC">
        <w:trPr>
          <w:cantSplit/>
          <w:trHeight w:val="312"/>
          <w:jc w:val="center"/>
        </w:trPr>
        <w:tc>
          <w:tcPr>
            <w:tcW w:w="2609" w:type="dxa"/>
            <w:tcBorders>
              <w:top w:val="nil"/>
              <w:bottom w:val="nil"/>
            </w:tcBorders>
            <w:vAlign w:val="center"/>
          </w:tcPr>
          <w:p w:rsidR="00355501" w:rsidRPr="00DC570D" w:rsidRDefault="00355501" w:rsidP="00355501">
            <w:pPr>
              <w:ind w:left="141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تحت التشييد*</w:t>
            </w:r>
          </w:p>
        </w:tc>
        <w:tc>
          <w:tcPr>
            <w:tcW w:w="22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355501" w:rsidRPr="006450A9" w:rsidRDefault="00355501" w:rsidP="006450A9">
            <w:pPr>
              <w:autoSpaceDE w:val="0"/>
              <w:autoSpaceDN w:val="0"/>
              <w:bidi w:val="0"/>
              <w:adjustRightInd w:val="0"/>
              <w:ind w:right="226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6450A9">
              <w:rPr>
                <w:rFonts w:ascii="Arial" w:hAnsi="Arial" w:cs="Arial"/>
                <w:noProof w:val="0"/>
                <w:sz w:val="16"/>
                <w:szCs w:val="16"/>
              </w:rPr>
              <w:t>354,204.8</w:t>
            </w:r>
          </w:p>
        </w:tc>
        <w:tc>
          <w:tcPr>
            <w:tcW w:w="3125" w:type="dxa"/>
            <w:tcBorders>
              <w:top w:val="nil"/>
              <w:bottom w:val="nil"/>
            </w:tcBorders>
            <w:vAlign w:val="center"/>
          </w:tcPr>
          <w:p w:rsidR="00355501" w:rsidRPr="00DC570D" w:rsidRDefault="00355501" w:rsidP="00355501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Under Construction*</w:t>
            </w:r>
          </w:p>
        </w:tc>
      </w:tr>
      <w:tr w:rsidR="00355501" w:rsidRPr="00DC570D" w:rsidTr="00AE7BBC">
        <w:trPr>
          <w:cantSplit/>
          <w:trHeight w:val="312"/>
          <w:jc w:val="center"/>
        </w:trPr>
        <w:tc>
          <w:tcPr>
            <w:tcW w:w="2609" w:type="dxa"/>
            <w:tcBorders>
              <w:top w:val="nil"/>
              <w:bottom w:val="nil"/>
            </w:tcBorders>
            <w:vAlign w:val="center"/>
          </w:tcPr>
          <w:p w:rsidR="00355501" w:rsidRPr="00DC570D" w:rsidRDefault="00355501" w:rsidP="00355501">
            <w:pPr>
              <w:ind w:left="141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أخرى**</w:t>
            </w:r>
          </w:p>
        </w:tc>
        <w:tc>
          <w:tcPr>
            <w:tcW w:w="2204" w:type="dxa"/>
            <w:gridSpan w:val="3"/>
            <w:tcBorders>
              <w:top w:val="nil"/>
              <w:left w:val="nil"/>
              <w:bottom w:val="nil"/>
            </w:tcBorders>
            <w:vAlign w:val="center"/>
          </w:tcPr>
          <w:p w:rsidR="00355501" w:rsidRPr="006450A9" w:rsidRDefault="00355501" w:rsidP="006450A9">
            <w:pPr>
              <w:autoSpaceDE w:val="0"/>
              <w:autoSpaceDN w:val="0"/>
              <w:bidi w:val="0"/>
              <w:adjustRightInd w:val="0"/>
              <w:ind w:right="226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6450A9">
              <w:rPr>
                <w:rFonts w:ascii="Arial" w:hAnsi="Arial" w:cs="Arial"/>
                <w:noProof w:val="0"/>
                <w:sz w:val="16"/>
                <w:szCs w:val="16"/>
              </w:rPr>
              <w:t>470.6</w:t>
            </w:r>
          </w:p>
        </w:tc>
        <w:tc>
          <w:tcPr>
            <w:tcW w:w="3125" w:type="dxa"/>
            <w:tcBorders>
              <w:top w:val="nil"/>
              <w:bottom w:val="nil"/>
            </w:tcBorders>
            <w:vAlign w:val="center"/>
          </w:tcPr>
          <w:p w:rsidR="00355501" w:rsidRPr="00DC570D" w:rsidRDefault="00355501" w:rsidP="00355501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Other**</w:t>
            </w:r>
          </w:p>
        </w:tc>
      </w:tr>
      <w:tr w:rsidR="00355501" w:rsidRPr="00DC570D" w:rsidTr="00AE7BBC">
        <w:trPr>
          <w:cantSplit/>
          <w:trHeight w:val="312"/>
          <w:jc w:val="center"/>
        </w:trPr>
        <w:tc>
          <w:tcPr>
            <w:tcW w:w="2609" w:type="dxa"/>
            <w:tcBorders>
              <w:top w:val="nil"/>
              <w:bottom w:val="single" w:sz="4" w:space="0" w:color="auto"/>
            </w:tcBorders>
            <w:vAlign w:val="center"/>
          </w:tcPr>
          <w:p w:rsidR="00355501" w:rsidRPr="00DC570D" w:rsidRDefault="00355501" w:rsidP="00355501">
            <w:pPr>
              <w:ind w:left="141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2204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55501" w:rsidRPr="006450A9" w:rsidRDefault="00355501" w:rsidP="006450A9">
            <w:pPr>
              <w:autoSpaceDE w:val="0"/>
              <w:autoSpaceDN w:val="0"/>
              <w:bidi w:val="0"/>
              <w:adjustRightInd w:val="0"/>
              <w:ind w:right="226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6450A9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590,059.4</w:t>
            </w:r>
          </w:p>
        </w:tc>
        <w:tc>
          <w:tcPr>
            <w:tcW w:w="3125" w:type="dxa"/>
            <w:tcBorders>
              <w:top w:val="nil"/>
              <w:bottom w:val="single" w:sz="4" w:space="0" w:color="auto"/>
            </w:tcBorders>
            <w:vAlign w:val="center"/>
          </w:tcPr>
          <w:p w:rsidR="00355501" w:rsidRPr="00DC570D" w:rsidRDefault="00355501" w:rsidP="00355501">
            <w:pPr>
              <w:jc w:val="right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b/>
                <w:bCs/>
                <w:sz w:val="16"/>
                <w:szCs w:val="16"/>
              </w:rPr>
              <w:t>Total</w:t>
            </w:r>
          </w:p>
        </w:tc>
      </w:tr>
      <w:tr w:rsidR="00CC4718" w:rsidRPr="00DC570D" w:rsidTr="00AE7BBC">
        <w:trPr>
          <w:cantSplit/>
          <w:trHeight w:val="312"/>
          <w:jc w:val="center"/>
        </w:trPr>
        <w:tc>
          <w:tcPr>
            <w:tcW w:w="36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C4718" w:rsidRPr="00DC570D" w:rsidRDefault="00CC4718" w:rsidP="005C6D2B">
            <w:pPr>
              <w:pStyle w:val="BodyText"/>
              <w:tabs>
                <w:tab w:val="left" w:pos="-803"/>
                <w:tab w:val="left" w:pos="189"/>
              </w:tabs>
              <w:ind w:left="11"/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* تشمل المباني التي تحت التشطيب.</w:t>
            </w:r>
          </w:p>
          <w:p w:rsidR="00CC4718" w:rsidRPr="00DC570D" w:rsidRDefault="00CC4718" w:rsidP="005C6D2B">
            <w:pPr>
              <w:pStyle w:val="BodyText"/>
              <w:jc w:val="lowKashida"/>
              <w:rPr>
                <w:rFonts w:ascii="Arial" w:hAnsi="Arial"/>
                <w:sz w:val="16"/>
                <w:szCs w:val="16"/>
                <w:rtl/>
              </w:rPr>
            </w:pPr>
            <w:r w:rsidRPr="00DC570D">
              <w:rPr>
                <w:rFonts w:ascii="Arial" w:hAnsi="Arial" w:hint="cs"/>
                <w:sz w:val="16"/>
                <w:szCs w:val="16"/>
                <w:rtl/>
              </w:rPr>
              <w:t>** أخرى: تشمل الخيمة والبراكية.</w:t>
            </w:r>
          </w:p>
        </w:tc>
        <w:tc>
          <w:tcPr>
            <w:tcW w:w="424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C4718" w:rsidRPr="00DC570D" w:rsidRDefault="00CC4718" w:rsidP="005C6D2B">
            <w:pPr>
              <w:pStyle w:val="BodyText"/>
              <w:jc w:val="right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* Including  building under preparation</w:t>
            </w:r>
          </w:p>
          <w:p w:rsidR="00CC4718" w:rsidRPr="00DC570D" w:rsidRDefault="00CC4718" w:rsidP="001739C1">
            <w:pPr>
              <w:pStyle w:val="BodyText"/>
              <w:jc w:val="right"/>
              <w:rPr>
                <w:rFonts w:ascii="Arial" w:hAnsi="Arial"/>
                <w:sz w:val="16"/>
                <w:szCs w:val="16"/>
              </w:rPr>
            </w:pPr>
            <w:r w:rsidRPr="00DC570D">
              <w:rPr>
                <w:rFonts w:ascii="Arial" w:hAnsi="Arial"/>
                <w:sz w:val="16"/>
                <w:szCs w:val="16"/>
              </w:rPr>
              <w:t>** Other: include establishment, tent and marginal.</w:t>
            </w:r>
          </w:p>
        </w:tc>
      </w:tr>
    </w:tbl>
    <w:p w:rsidR="00582225" w:rsidRPr="00DC570D" w:rsidRDefault="00582225" w:rsidP="00582225">
      <w:pPr>
        <w:rPr>
          <w:rtl/>
        </w:rPr>
      </w:pPr>
    </w:p>
    <w:p w:rsidR="00582225" w:rsidRPr="00BC2BB3" w:rsidRDefault="00582225" w:rsidP="00582225">
      <w:pPr>
        <w:rPr>
          <w:rtl/>
        </w:rPr>
      </w:pPr>
    </w:p>
    <w:p w:rsidR="00582225" w:rsidRPr="00DC570D" w:rsidRDefault="00582225" w:rsidP="00582225">
      <w:pPr>
        <w:jc w:val="center"/>
        <w:rPr>
          <w:rtl/>
        </w:rPr>
      </w:pPr>
    </w:p>
    <w:p w:rsidR="00582225" w:rsidRPr="00DC570D" w:rsidRDefault="00582225" w:rsidP="00582225">
      <w:pPr>
        <w:rPr>
          <w:rtl/>
        </w:rPr>
      </w:pPr>
    </w:p>
    <w:p w:rsidR="00582225" w:rsidRPr="00DC570D" w:rsidRDefault="00582225" w:rsidP="00582225">
      <w:pPr>
        <w:rPr>
          <w:rtl/>
        </w:rPr>
      </w:pPr>
    </w:p>
    <w:p w:rsidR="00582225" w:rsidRPr="00DC570D" w:rsidRDefault="00582225" w:rsidP="00582225">
      <w:pPr>
        <w:rPr>
          <w:rtl/>
        </w:rPr>
      </w:pPr>
    </w:p>
    <w:p w:rsidR="00582225" w:rsidRPr="00DC570D" w:rsidRDefault="00582225" w:rsidP="00582225">
      <w:pPr>
        <w:rPr>
          <w:rtl/>
        </w:rPr>
      </w:pPr>
    </w:p>
    <w:p w:rsidR="00582225" w:rsidRPr="00DC570D" w:rsidRDefault="00582225" w:rsidP="00582225">
      <w:pPr>
        <w:rPr>
          <w:rtl/>
        </w:rPr>
      </w:pPr>
    </w:p>
    <w:p w:rsidR="00582225" w:rsidRPr="00DC570D" w:rsidRDefault="00582225" w:rsidP="00582225">
      <w:pPr>
        <w:rPr>
          <w:rtl/>
        </w:rPr>
      </w:pPr>
    </w:p>
    <w:p w:rsidR="00582225" w:rsidRPr="00DC570D" w:rsidRDefault="00582225" w:rsidP="00582225">
      <w:pPr>
        <w:rPr>
          <w:rtl/>
        </w:rPr>
      </w:pPr>
    </w:p>
    <w:p w:rsidR="00582225" w:rsidRPr="00DC570D" w:rsidRDefault="00582225" w:rsidP="00582225">
      <w:pPr>
        <w:rPr>
          <w:rtl/>
        </w:rPr>
      </w:pPr>
    </w:p>
    <w:p w:rsidR="00582225" w:rsidRPr="00DC570D" w:rsidRDefault="00582225" w:rsidP="00582225">
      <w:pPr>
        <w:rPr>
          <w:rtl/>
        </w:rPr>
      </w:pPr>
    </w:p>
    <w:p w:rsidR="00582225" w:rsidRPr="00DC570D" w:rsidRDefault="00582225" w:rsidP="00582225">
      <w:pPr>
        <w:rPr>
          <w:rtl/>
        </w:rPr>
      </w:pPr>
    </w:p>
    <w:p w:rsidR="001E6FBE" w:rsidRPr="00DC570D" w:rsidRDefault="001E6FBE" w:rsidP="00582225">
      <w:pPr>
        <w:rPr>
          <w:rtl/>
        </w:rPr>
      </w:pPr>
    </w:p>
    <w:p w:rsidR="001E6FBE" w:rsidRPr="00DC570D" w:rsidRDefault="001E6FBE" w:rsidP="00582225">
      <w:pPr>
        <w:rPr>
          <w:rtl/>
        </w:rPr>
      </w:pPr>
    </w:p>
    <w:p w:rsidR="001E6FBE" w:rsidRPr="00DC570D" w:rsidRDefault="001E6FBE" w:rsidP="00582225">
      <w:pPr>
        <w:rPr>
          <w:rtl/>
        </w:rPr>
      </w:pPr>
    </w:p>
    <w:p w:rsidR="00C634AF" w:rsidRPr="00DC570D" w:rsidRDefault="00C634AF" w:rsidP="00582225">
      <w:pPr>
        <w:pStyle w:val="Header"/>
        <w:tabs>
          <w:tab w:val="clear" w:pos="4153"/>
          <w:tab w:val="clear" w:pos="8306"/>
          <w:tab w:val="left" w:pos="4903"/>
        </w:tabs>
        <w:rPr>
          <w:rtl/>
        </w:rPr>
      </w:pPr>
    </w:p>
    <w:p w:rsidR="002D5E1D" w:rsidRPr="00DC570D" w:rsidRDefault="002D5E1D" w:rsidP="00582225">
      <w:pPr>
        <w:pStyle w:val="Header"/>
        <w:tabs>
          <w:tab w:val="clear" w:pos="4153"/>
          <w:tab w:val="clear" w:pos="8306"/>
          <w:tab w:val="left" w:pos="4903"/>
        </w:tabs>
        <w:rPr>
          <w:rtl/>
        </w:rPr>
      </w:pPr>
    </w:p>
    <w:p w:rsidR="002D5E1D" w:rsidRPr="00DC570D" w:rsidRDefault="002D5E1D" w:rsidP="00582225">
      <w:pPr>
        <w:pStyle w:val="Header"/>
        <w:tabs>
          <w:tab w:val="clear" w:pos="4153"/>
          <w:tab w:val="clear" w:pos="8306"/>
          <w:tab w:val="left" w:pos="4903"/>
        </w:tabs>
        <w:rPr>
          <w:rtl/>
        </w:rPr>
      </w:pPr>
    </w:p>
    <w:sectPr w:rsidR="002D5E1D" w:rsidRPr="00DC570D" w:rsidSect="009114A4">
      <w:headerReference w:type="default" r:id="rId21"/>
      <w:footerReference w:type="default" r:id="rId22"/>
      <w:endnotePr>
        <w:numFmt w:val="lowerLetter"/>
      </w:endnotePr>
      <w:pgSz w:w="9639" w:h="13608" w:code="9"/>
      <w:pgMar w:top="1418" w:right="1418" w:bottom="1418" w:left="1418" w:header="680" w:footer="680" w:gutter="0"/>
      <w:pgNumType w:start="191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B20" w:rsidRDefault="002E2B20">
      <w:r>
        <w:separator/>
      </w:r>
    </w:p>
  </w:endnote>
  <w:endnote w:type="continuationSeparator" w:id="0">
    <w:p w:rsidR="002E2B20" w:rsidRDefault="002E2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0F4" w:rsidRDefault="00A64B96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4A50F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A50F4" w:rsidRDefault="004A50F4">
    <w:pPr>
      <w:pStyle w:val="Footer"/>
      <w:ind w:right="360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0F4" w:rsidRPr="00744FB5" w:rsidRDefault="00A64B96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4A50F4"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544CC4">
      <w:rPr>
        <w:rStyle w:val="PageNumber"/>
        <w:rFonts w:ascii="Simplified Arabic" w:hAnsi="Simplified Arabic"/>
        <w:sz w:val="16"/>
        <w:szCs w:val="16"/>
        <w:rtl/>
      </w:rPr>
      <w:t>185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4A50F4" w:rsidRPr="00733EB7" w:rsidRDefault="004A50F4" w:rsidP="009D765D">
    <w:pPr>
      <w:pStyle w:val="Footer"/>
      <w:tabs>
        <w:tab w:val="clear" w:pos="8306"/>
        <w:tab w:val="left" w:pos="4153"/>
      </w:tabs>
      <w:rPr>
        <w:sz w:val="16"/>
        <w:szCs w:val="16"/>
      </w:rPr>
    </w:pPr>
    <w:r>
      <w:rPr>
        <w:rtl/>
      </w:rPr>
      <w:tab/>
    </w:r>
    <w:r>
      <w:rPr>
        <w:rFonts w:hint="cs"/>
        <w:rtl/>
      </w:rPr>
      <w:t xml:space="preserve">                                 </w:t>
    </w:r>
    <w:r w:rsidRPr="00733EB7">
      <w:rPr>
        <w:rFonts w:hint="cs"/>
        <w:sz w:val="16"/>
        <w:szCs w:val="16"/>
        <w:rtl/>
      </w:rPr>
      <w:t>الانشاءات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4A4" w:rsidRDefault="009114A4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0F4" w:rsidRPr="00744FB5" w:rsidRDefault="00A64B96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8"/>
        <w:szCs w:val="18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4A50F4"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544CC4">
      <w:rPr>
        <w:rStyle w:val="PageNumber"/>
        <w:rFonts w:ascii="Simplified Arabic" w:hAnsi="Simplified Arabic"/>
        <w:sz w:val="16"/>
        <w:szCs w:val="16"/>
        <w:rtl/>
      </w:rPr>
      <w:t>187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4A50F4" w:rsidRPr="001F07F8" w:rsidRDefault="004A50F4" w:rsidP="001F07F8">
    <w:pPr>
      <w:pStyle w:val="Footer"/>
      <w:tabs>
        <w:tab w:val="clear" w:pos="4153"/>
        <w:tab w:val="clear" w:pos="8306"/>
        <w:tab w:val="left" w:pos="4958"/>
        <w:tab w:val="left" w:pos="7878"/>
        <w:tab w:val="left" w:pos="10772"/>
      </w:tabs>
      <w:rPr>
        <w:sz w:val="16"/>
        <w:szCs w:val="16"/>
      </w:rPr>
    </w:pPr>
    <w:r>
      <w:rPr>
        <w:rtl/>
      </w:rPr>
      <w:tab/>
    </w:r>
    <w:r>
      <w:rPr>
        <w:rtl/>
      </w:rPr>
      <w:tab/>
    </w:r>
    <w:r>
      <w:rPr>
        <w:rFonts w:hint="cs"/>
        <w:rtl/>
      </w:rPr>
      <w:t xml:space="preserve">                                     </w:t>
    </w:r>
    <w:r w:rsidRPr="001F07F8">
      <w:rPr>
        <w:rFonts w:hint="cs"/>
        <w:sz w:val="16"/>
        <w:szCs w:val="16"/>
        <w:rtl/>
      </w:rPr>
      <w:t>الانشاءات</w:t>
    </w:r>
    <w:r>
      <w:rPr>
        <w:rFonts w:hint="cs"/>
        <w:sz w:val="16"/>
        <w:szCs w:val="16"/>
        <w:rtl/>
      </w:rPr>
      <w:t xml:space="preserve"> 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264" w:rsidRPr="00744FB5" w:rsidRDefault="00A64B96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8"/>
        <w:szCs w:val="18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623264"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544CC4">
      <w:rPr>
        <w:rStyle w:val="PageNumber"/>
        <w:rFonts w:ascii="Simplified Arabic" w:hAnsi="Simplified Arabic"/>
        <w:sz w:val="16"/>
        <w:szCs w:val="16"/>
        <w:rtl/>
      </w:rPr>
      <w:t>188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623264" w:rsidRPr="001F07F8" w:rsidRDefault="00623264" w:rsidP="001F07F8">
    <w:pPr>
      <w:pStyle w:val="Footer"/>
      <w:tabs>
        <w:tab w:val="clear" w:pos="4153"/>
        <w:tab w:val="clear" w:pos="8306"/>
        <w:tab w:val="left" w:pos="4551"/>
        <w:tab w:val="left" w:pos="4958"/>
        <w:tab w:val="left" w:pos="7878"/>
        <w:tab w:val="left" w:pos="10772"/>
      </w:tabs>
      <w:rPr>
        <w:sz w:val="16"/>
        <w:szCs w:val="16"/>
      </w:rPr>
    </w:pPr>
    <w:r>
      <w:rPr>
        <w:rtl/>
      </w:rPr>
      <w:tab/>
    </w:r>
    <w:r>
      <w:rPr>
        <w:rFonts w:hint="cs"/>
        <w:rtl/>
      </w:rPr>
      <w:t xml:space="preserve">                           </w:t>
    </w:r>
    <w:r w:rsidRPr="001F07F8">
      <w:rPr>
        <w:rFonts w:hint="cs"/>
        <w:sz w:val="16"/>
        <w:szCs w:val="16"/>
        <w:rtl/>
      </w:rPr>
      <w:t>الانشاءات</w:t>
    </w:r>
    <w:r>
      <w:rPr>
        <w:rtl/>
      </w:rPr>
      <w:tab/>
    </w:r>
    <w:r>
      <w:rPr>
        <w:rtl/>
      </w:rPr>
      <w:tab/>
    </w:r>
    <w:r>
      <w:rPr>
        <w:rFonts w:hint="cs"/>
        <w:rtl/>
      </w:rPr>
      <w:t xml:space="preserve">                                     </w:t>
    </w:r>
    <w:r w:rsidRPr="001F07F8">
      <w:rPr>
        <w:rFonts w:hint="cs"/>
        <w:sz w:val="16"/>
        <w:szCs w:val="16"/>
        <w:rtl/>
      </w:rPr>
      <w:t>الانشاءات</w:t>
    </w:r>
    <w:r>
      <w:rPr>
        <w:rFonts w:hint="cs"/>
        <w:sz w:val="16"/>
        <w:szCs w:val="16"/>
        <w:rtl/>
      </w:rPr>
      <w:t xml:space="preserve"> 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0F4" w:rsidRPr="00744FB5" w:rsidRDefault="00A64B96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8"/>
        <w:szCs w:val="18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4A50F4"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544CC4">
      <w:rPr>
        <w:rStyle w:val="PageNumber"/>
        <w:rFonts w:ascii="Simplified Arabic" w:hAnsi="Simplified Arabic"/>
        <w:sz w:val="16"/>
        <w:szCs w:val="16"/>
        <w:rtl/>
      </w:rPr>
      <w:t>190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4A50F4" w:rsidRPr="001F07F8" w:rsidRDefault="004A50F4" w:rsidP="00796C1E">
    <w:pPr>
      <w:pStyle w:val="Footer"/>
      <w:tabs>
        <w:tab w:val="clear" w:pos="4153"/>
        <w:tab w:val="clear" w:pos="8306"/>
        <w:tab w:val="left" w:pos="4551"/>
        <w:tab w:val="left" w:pos="4958"/>
        <w:tab w:val="left" w:pos="7878"/>
        <w:tab w:val="left" w:pos="10772"/>
      </w:tabs>
      <w:rPr>
        <w:sz w:val="16"/>
        <w:szCs w:val="16"/>
      </w:rPr>
    </w:pPr>
    <w:r>
      <w:rPr>
        <w:rtl/>
      </w:rPr>
      <w:tab/>
    </w:r>
    <w:r>
      <w:rPr>
        <w:rFonts w:hint="cs"/>
        <w:rtl/>
      </w:rPr>
      <w:t xml:space="preserve">                                                                                          </w:t>
    </w:r>
    <w:r w:rsidRPr="001F07F8">
      <w:rPr>
        <w:rFonts w:hint="cs"/>
        <w:sz w:val="16"/>
        <w:szCs w:val="16"/>
        <w:rtl/>
      </w:rPr>
      <w:t>الانشاءات</w:t>
    </w:r>
    <w:r>
      <w:rPr>
        <w:rtl/>
      </w:rPr>
      <w:tab/>
    </w:r>
    <w:r>
      <w:rPr>
        <w:rtl/>
      </w:rPr>
      <w:tab/>
    </w:r>
    <w:r>
      <w:rPr>
        <w:rFonts w:hint="cs"/>
        <w:rtl/>
      </w:rPr>
      <w:t xml:space="preserve">                                     </w:t>
    </w:r>
    <w:r w:rsidRPr="001F07F8">
      <w:rPr>
        <w:rFonts w:hint="cs"/>
        <w:sz w:val="16"/>
        <w:szCs w:val="16"/>
        <w:rtl/>
      </w:rPr>
      <w:t>الانشاءات</w:t>
    </w:r>
    <w:r>
      <w:rPr>
        <w:rFonts w:hint="cs"/>
        <w:sz w:val="16"/>
        <w:szCs w:val="16"/>
        <w:rtl/>
      </w:rPr>
      <w:t xml:space="preserve"> </w: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0F4" w:rsidRPr="00744FB5" w:rsidRDefault="00A64B96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8"/>
        <w:szCs w:val="18"/>
        <w:rtl/>
      </w:rPr>
    </w:pP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4A50F4" w:rsidRPr="00744FB5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544CC4">
      <w:rPr>
        <w:rStyle w:val="PageNumber"/>
        <w:rFonts w:ascii="Simplified Arabic" w:hAnsi="Simplified Arabic"/>
        <w:sz w:val="16"/>
        <w:szCs w:val="16"/>
        <w:rtl/>
      </w:rPr>
      <w:t>192</w:t>
    </w:r>
    <w:r w:rsidRPr="00744FB5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4A50F4" w:rsidRPr="001F07F8" w:rsidRDefault="004A50F4" w:rsidP="00796C1E">
    <w:pPr>
      <w:pStyle w:val="Footer"/>
      <w:tabs>
        <w:tab w:val="clear" w:pos="4153"/>
        <w:tab w:val="clear" w:pos="8306"/>
        <w:tab w:val="left" w:pos="4551"/>
        <w:tab w:val="left" w:pos="4958"/>
        <w:tab w:val="left" w:pos="7878"/>
        <w:tab w:val="left" w:pos="10772"/>
      </w:tabs>
      <w:rPr>
        <w:sz w:val="16"/>
        <w:szCs w:val="16"/>
      </w:rPr>
    </w:pPr>
    <w:r>
      <w:rPr>
        <w:rtl/>
      </w:rPr>
      <w:tab/>
    </w:r>
    <w:r>
      <w:rPr>
        <w:rFonts w:hint="cs"/>
        <w:rtl/>
      </w:rPr>
      <w:t xml:space="preserve">                           </w:t>
    </w:r>
    <w:r w:rsidRPr="001F07F8">
      <w:rPr>
        <w:rFonts w:hint="cs"/>
        <w:sz w:val="16"/>
        <w:szCs w:val="16"/>
        <w:rtl/>
      </w:rPr>
      <w:t>الانشاءات</w:t>
    </w:r>
    <w:r>
      <w:rPr>
        <w:rtl/>
      </w:rPr>
      <w:tab/>
    </w:r>
    <w:r>
      <w:rPr>
        <w:rtl/>
      </w:rPr>
      <w:tab/>
    </w:r>
    <w:r>
      <w:rPr>
        <w:rFonts w:hint="cs"/>
        <w:rtl/>
      </w:rPr>
      <w:t xml:space="preserve">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B20" w:rsidRDefault="002E2B20">
      <w:r>
        <w:separator/>
      </w:r>
    </w:p>
  </w:footnote>
  <w:footnote w:type="continuationSeparator" w:id="0">
    <w:p w:rsidR="002E2B20" w:rsidRDefault="002E2B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4A4" w:rsidRDefault="009114A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0F4" w:rsidRDefault="004A50F4" w:rsidP="00A76FC1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rFonts w:hint="cs"/>
        <w:szCs w:val="16"/>
        <w:rtl/>
      </w:rPr>
      <w:t>2015</w:t>
    </w:r>
    <w:r>
      <w:rPr>
        <w:szCs w:val="16"/>
        <w:rtl/>
      </w:rPr>
      <w:t xml:space="preserve">                   </w:t>
    </w:r>
    <w:r>
      <w:rPr>
        <w:rFonts w:hint="cs"/>
        <w:szCs w:val="16"/>
        <w:rtl/>
      </w:rPr>
      <w:t xml:space="preserve">          </w:t>
    </w:r>
    <w:r>
      <w:rPr>
        <w:szCs w:val="16"/>
        <w:rtl/>
      </w:rPr>
      <w:t xml:space="preserve">                            </w:t>
    </w:r>
    <w:r>
      <w:rPr>
        <w:rFonts w:hint="cs"/>
        <w:szCs w:val="16"/>
        <w:rtl/>
      </w:rPr>
      <w:t xml:space="preserve">  </w:t>
    </w:r>
    <w:r>
      <w:rPr>
        <w:szCs w:val="16"/>
        <w:rtl/>
      </w:rPr>
      <w:t xml:space="preserve">  الفلســطينيون في </w:t>
    </w:r>
    <w:r>
      <w:rPr>
        <w:rFonts w:hint="cs"/>
        <w:szCs w:val="16"/>
        <w:rtl/>
      </w:rPr>
      <w:t>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14A4" w:rsidRDefault="009114A4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0F4" w:rsidRDefault="004A50F4" w:rsidP="00A76FC1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>كتاب فلسطين الإحصائي السنوي 201</w:t>
    </w:r>
    <w:r>
      <w:rPr>
        <w:rFonts w:hint="cs"/>
        <w:szCs w:val="16"/>
        <w:rtl/>
      </w:rPr>
      <w:t>5</w:t>
    </w:r>
    <w:r>
      <w:rPr>
        <w:szCs w:val="16"/>
        <w:rtl/>
      </w:rPr>
      <w:t xml:space="preserve">                   </w:t>
    </w:r>
    <w:r>
      <w:rPr>
        <w:rFonts w:hint="cs"/>
        <w:szCs w:val="16"/>
        <w:rtl/>
      </w:rPr>
      <w:t xml:space="preserve">                                                                              </w:t>
    </w:r>
    <w:r>
      <w:rPr>
        <w:szCs w:val="16"/>
        <w:rtl/>
      </w:rPr>
      <w:t xml:space="preserve">                                        الفلســطينيون في </w:t>
    </w:r>
    <w:r>
      <w:rPr>
        <w:rFonts w:hint="cs"/>
        <w:szCs w:val="16"/>
        <w:rtl/>
      </w:rPr>
      <w:t>فلسطين</w:t>
    </w:r>
  </w:p>
  <w:p w:rsidR="004A50F4" w:rsidRPr="00667AAD" w:rsidRDefault="004A50F4" w:rsidP="00667AAD">
    <w:pPr>
      <w:pStyle w:val="Header"/>
      <w:rPr>
        <w:szCs w:val="24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264" w:rsidRDefault="00623264" w:rsidP="00A76FC1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>كتاب فلسطين الإحصائي السنوي 201</w:t>
    </w:r>
    <w:r>
      <w:rPr>
        <w:rFonts w:hint="cs"/>
        <w:szCs w:val="16"/>
        <w:rtl/>
      </w:rPr>
      <w:t>5</w:t>
    </w:r>
    <w:r>
      <w:rPr>
        <w:szCs w:val="16"/>
        <w:rtl/>
      </w:rPr>
      <w:t xml:space="preserve">     </w:t>
    </w:r>
    <w:r>
      <w:rPr>
        <w:rFonts w:hint="cs"/>
        <w:szCs w:val="16"/>
        <w:rtl/>
      </w:rPr>
      <w:t xml:space="preserve">                        </w:t>
    </w:r>
    <w:r>
      <w:rPr>
        <w:szCs w:val="16"/>
        <w:rtl/>
      </w:rPr>
      <w:t xml:space="preserve">             </w:t>
    </w:r>
    <w:r>
      <w:rPr>
        <w:rFonts w:hint="cs"/>
        <w:szCs w:val="16"/>
        <w:rtl/>
      </w:rPr>
      <w:t xml:space="preserve">      </w:t>
    </w:r>
    <w:r>
      <w:rPr>
        <w:szCs w:val="16"/>
        <w:rtl/>
      </w:rPr>
      <w:t xml:space="preserve">           الفلســطينيون في </w:t>
    </w:r>
    <w:r>
      <w:rPr>
        <w:rFonts w:hint="cs"/>
        <w:szCs w:val="16"/>
        <w:rtl/>
      </w:rPr>
      <w:t>فلسطين</w:t>
    </w:r>
  </w:p>
  <w:p w:rsidR="00623264" w:rsidRPr="00667AAD" w:rsidRDefault="00623264" w:rsidP="00667AAD">
    <w:pPr>
      <w:pStyle w:val="Header"/>
      <w:rPr>
        <w:szCs w:val="24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0F4" w:rsidRDefault="004A50F4" w:rsidP="00A76FC1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>كتاب فلسطين الإحصائي السنوي 201</w:t>
    </w:r>
    <w:r>
      <w:rPr>
        <w:rFonts w:hint="cs"/>
        <w:szCs w:val="16"/>
        <w:rtl/>
      </w:rPr>
      <w:t>5</w:t>
    </w:r>
    <w:r>
      <w:rPr>
        <w:szCs w:val="16"/>
        <w:rtl/>
      </w:rPr>
      <w:t xml:space="preserve">     </w:t>
    </w:r>
    <w:r>
      <w:rPr>
        <w:rFonts w:hint="cs"/>
        <w:szCs w:val="16"/>
        <w:rtl/>
      </w:rPr>
      <w:t xml:space="preserve">                        </w:t>
    </w:r>
    <w:r>
      <w:rPr>
        <w:szCs w:val="16"/>
        <w:rtl/>
      </w:rPr>
      <w:t xml:space="preserve">             </w:t>
    </w:r>
    <w:r>
      <w:rPr>
        <w:rFonts w:hint="cs"/>
        <w:szCs w:val="16"/>
        <w:rtl/>
      </w:rPr>
      <w:t xml:space="preserve">      </w:t>
    </w:r>
    <w:r>
      <w:rPr>
        <w:szCs w:val="16"/>
        <w:rtl/>
      </w:rPr>
      <w:t xml:space="preserve">     </w:t>
    </w:r>
    <w:r>
      <w:rPr>
        <w:rFonts w:hint="cs"/>
        <w:szCs w:val="16"/>
        <w:rtl/>
      </w:rPr>
      <w:t xml:space="preserve">                                                                              </w:t>
    </w:r>
    <w:r>
      <w:rPr>
        <w:szCs w:val="16"/>
        <w:rtl/>
      </w:rPr>
      <w:t xml:space="preserve">      الفلســطينيون في </w:t>
    </w:r>
    <w:r>
      <w:rPr>
        <w:rFonts w:hint="cs"/>
        <w:szCs w:val="16"/>
        <w:rtl/>
      </w:rPr>
      <w:t>فلسطين</w:t>
    </w:r>
  </w:p>
  <w:p w:rsidR="004A50F4" w:rsidRPr="00667AAD" w:rsidRDefault="004A50F4" w:rsidP="00667AAD">
    <w:pPr>
      <w:pStyle w:val="Header"/>
      <w:rPr>
        <w:szCs w:val="24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50F4" w:rsidRDefault="004A50F4" w:rsidP="00A76FC1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>كتاب فلسطين الإحصائي السنوي 201</w:t>
    </w:r>
    <w:r>
      <w:rPr>
        <w:rFonts w:hint="cs"/>
        <w:szCs w:val="16"/>
        <w:rtl/>
      </w:rPr>
      <w:t>5</w:t>
    </w:r>
    <w:r>
      <w:rPr>
        <w:szCs w:val="16"/>
        <w:rtl/>
      </w:rPr>
      <w:t xml:space="preserve">    </w:t>
    </w:r>
    <w:r>
      <w:rPr>
        <w:rFonts w:hint="cs"/>
        <w:szCs w:val="16"/>
        <w:rtl/>
      </w:rPr>
      <w:t xml:space="preserve">                                                 </w:t>
    </w:r>
    <w:r>
      <w:rPr>
        <w:szCs w:val="16"/>
        <w:rtl/>
      </w:rPr>
      <w:t xml:space="preserve">      الفلســطينيون في </w:t>
    </w:r>
    <w:r>
      <w:rPr>
        <w:rFonts w:hint="cs"/>
        <w:szCs w:val="16"/>
        <w:rtl/>
      </w:rPr>
      <w:t>فلسطين</w:t>
    </w:r>
  </w:p>
  <w:p w:rsidR="004A50F4" w:rsidRPr="00667AAD" w:rsidRDefault="004A50F4" w:rsidP="00667AAD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DE83CD1"/>
    <w:multiLevelType w:val="hybridMultilevel"/>
    <w:tmpl w:val="7B749E84"/>
    <w:lvl w:ilvl="0" w:tplc="1B7813A8">
      <w:start w:val="1"/>
      <w:numFmt w:val="decimal"/>
      <w:lvlText w:val="%1."/>
      <w:lvlJc w:val="left"/>
      <w:pPr>
        <w:tabs>
          <w:tab w:val="num" w:pos="536"/>
        </w:tabs>
        <w:ind w:left="536" w:righ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56"/>
        </w:tabs>
        <w:ind w:left="1256" w:right="125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76"/>
        </w:tabs>
        <w:ind w:left="1976" w:right="197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6"/>
        </w:tabs>
        <w:ind w:left="2696" w:right="269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6"/>
        </w:tabs>
        <w:ind w:left="3416" w:right="341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6"/>
        </w:tabs>
        <w:ind w:left="4136" w:right="413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6"/>
        </w:tabs>
        <w:ind w:left="4856" w:right="485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6"/>
        </w:tabs>
        <w:ind w:left="5576" w:right="557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6"/>
        </w:tabs>
        <w:ind w:left="6296" w:right="6296" w:hanging="180"/>
      </w:pPr>
    </w:lvl>
  </w:abstractNum>
  <w:abstractNum w:abstractNumId="2">
    <w:nsid w:val="0EDC358F"/>
    <w:multiLevelType w:val="hybridMultilevel"/>
    <w:tmpl w:val="BD4A5D1A"/>
    <w:lvl w:ilvl="0" w:tplc="099641B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E8DCBE7A">
      <w:numFmt w:val="none"/>
      <w:lvlText w:val=""/>
      <w:lvlJc w:val="left"/>
      <w:pPr>
        <w:tabs>
          <w:tab w:val="num" w:pos="360"/>
        </w:tabs>
      </w:pPr>
    </w:lvl>
    <w:lvl w:ilvl="2" w:tplc="CF8E0A44">
      <w:numFmt w:val="none"/>
      <w:lvlText w:val=""/>
      <w:lvlJc w:val="left"/>
      <w:pPr>
        <w:tabs>
          <w:tab w:val="num" w:pos="360"/>
        </w:tabs>
      </w:pPr>
    </w:lvl>
    <w:lvl w:ilvl="3" w:tplc="3E908B30">
      <w:numFmt w:val="none"/>
      <w:lvlText w:val=""/>
      <w:lvlJc w:val="left"/>
      <w:pPr>
        <w:tabs>
          <w:tab w:val="num" w:pos="360"/>
        </w:tabs>
      </w:pPr>
    </w:lvl>
    <w:lvl w:ilvl="4" w:tplc="5712C084">
      <w:numFmt w:val="none"/>
      <w:lvlText w:val=""/>
      <w:lvlJc w:val="left"/>
      <w:pPr>
        <w:tabs>
          <w:tab w:val="num" w:pos="360"/>
        </w:tabs>
      </w:pPr>
    </w:lvl>
    <w:lvl w:ilvl="5" w:tplc="31A63E14">
      <w:numFmt w:val="none"/>
      <w:lvlText w:val=""/>
      <w:lvlJc w:val="left"/>
      <w:pPr>
        <w:tabs>
          <w:tab w:val="num" w:pos="360"/>
        </w:tabs>
      </w:pPr>
    </w:lvl>
    <w:lvl w:ilvl="6" w:tplc="07CEE26C">
      <w:numFmt w:val="none"/>
      <w:lvlText w:val=""/>
      <w:lvlJc w:val="left"/>
      <w:pPr>
        <w:tabs>
          <w:tab w:val="num" w:pos="360"/>
        </w:tabs>
      </w:pPr>
    </w:lvl>
    <w:lvl w:ilvl="7" w:tplc="CA70C6AE">
      <w:numFmt w:val="none"/>
      <w:lvlText w:val=""/>
      <w:lvlJc w:val="left"/>
      <w:pPr>
        <w:tabs>
          <w:tab w:val="num" w:pos="360"/>
        </w:tabs>
      </w:pPr>
    </w:lvl>
    <w:lvl w:ilvl="8" w:tplc="8A041D6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316F3E23"/>
    <w:multiLevelType w:val="hybridMultilevel"/>
    <w:tmpl w:val="1E5ABA9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4">
    <w:nsid w:val="36A5237D"/>
    <w:multiLevelType w:val="singleLevel"/>
    <w:tmpl w:val="36AE2AF0"/>
    <w:lvl w:ilvl="0">
      <w:start w:val="1"/>
      <w:numFmt w:val="decimal"/>
      <w:lvlText w:val="%1."/>
      <w:legacy w:legacy="1" w:legacySpace="0" w:legacyIndent="360"/>
      <w:lvlJc w:val="center"/>
      <w:pPr>
        <w:ind w:left="1080" w:right="1080" w:hanging="360"/>
      </w:pPr>
    </w:lvl>
  </w:abstractNum>
  <w:abstractNum w:abstractNumId="5">
    <w:nsid w:val="3AB153B5"/>
    <w:multiLevelType w:val="hybridMultilevel"/>
    <w:tmpl w:val="2FF0672A"/>
    <w:lvl w:ilvl="0" w:tplc="C890DA5C">
      <w:start w:val="1"/>
      <w:numFmt w:val="decimal"/>
      <w:lvlText w:val="%1."/>
      <w:lvlJc w:val="left"/>
      <w:pPr>
        <w:tabs>
          <w:tab w:val="num" w:pos="536"/>
        </w:tabs>
        <w:ind w:left="536" w:righ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861FD4"/>
    <w:multiLevelType w:val="hybridMultilevel"/>
    <w:tmpl w:val="76F4CDA2"/>
    <w:lvl w:ilvl="0" w:tplc="EE8C28DA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552C4A3D"/>
    <w:multiLevelType w:val="hybridMultilevel"/>
    <w:tmpl w:val="AB402D12"/>
    <w:lvl w:ilvl="0" w:tplc="04090001">
      <w:start w:val="1"/>
      <w:numFmt w:val="bullet"/>
      <w:lvlText w:val=""/>
      <w:lvlJc w:val="left"/>
      <w:pPr>
        <w:tabs>
          <w:tab w:val="num" w:pos="718"/>
        </w:tabs>
        <w:ind w:left="718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9">
    <w:nsid w:val="7E5B42B2"/>
    <w:multiLevelType w:val="hybridMultilevel"/>
    <w:tmpl w:val="258CE2CA"/>
    <w:lvl w:ilvl="0" w:tplc="125EE4CC">
      <w:start w:val="1"/>
      <w:numFmt w:val="decimal"/>
      <w:lvlText w:val="%1."/>
      <w:lvlJc w:val="left"/>
      <w:pPr>
        <w:tabs>
          <w:tab w:val="num" w:pos="765"/>
        </w:tabs>
        <w:ind w:left="765" w:right="765" w:hanging="405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4"/>
  </w:num>
  <w:num w:numId="2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center"/>
        <w:pPr>
          <w:ind w:left="642" w:right="642" w:hanging="360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8"/>
  </w:num>
  <w:num w:numId="6">
    <w:abstractNumId w:val="2"/>
  </w:num>
  <w:num w:numId="7">
    <w:abstractNumId w:val="9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EE7A94"/>
    <w:rsid w:val="00000AF2"/>
    <w:rsid w:val="00002E38"/>
    <w:rsid w:val="000061CB"/>
    <w:rsid w:val="00013A05"/>
    <w:rsid w:val="00027BAB"/>
    <w:rsid w:val="00031F6E"/>
    <w:rsid w:val="00035495"/>
    <w:rsid w:val="00041D9E"/>
    <w:rsid w:val="0005084E"/>
    <w:rsid w:val="00051E11"/>
    <w:rsid w:val="000571F4"/>
    <w:rsid w:val="00057F3D"/>
    <w:rsid w:val="00060188"/>
    <w:rsid w:val="000601FB"/>
    <w:rsid w:val="0007179E"/>
    <w:rsid w:val="00072274"/>
    <w:rsid w:val="000732F9"/>
    <w:rsid w:val="000900EE"/>
    <w:rsid w:val="00091721"/>
    <w:rsid w:val="000A48F4"/>
    <w:rsid w:val="000A6239"/>
    <w:rsid w:val="000B7816"/>
    <w:rsid w:val="000C30B7"/>
    <w:rsid w:val="000C337B"/>
    <w:rsid w:val="000C396C"/>
    <w:rsid w:val="000E4FB7"/>
    <w:rsid w:val="000F05F2"/>
    <w:rsid w:val="000F4EDA"/>
    <w:rsid w:val="00102A1E"/>
    <w:rsid w:val="00110D4A"/>
    <w:rsid w:val="00120CBD"/>
    <w:rsid w:val="00127C77"/>
    <w:rsid w:val="00130818"/>
    <w:rsid w:val="00137630"/>
    <w:rsid w:val="00137CC8"/>
    <w:rsid w:val="001454D4"/>
    <w:rsid w:val="001533CA"/>
    <w:rsid w:val="00155D35"/>
    <w:rsid w:val="0017049C"/>
    <w:rsid w:val="001739C1"/>
    <w:rsid w:val="0017466E"/>
    <w:rsid w:val="00174E3B"/>
    <w:rsid w:val="00177104"/>
    <w:rsid w:val="00177B5C"/>
    <w:rsid w:val="0018581E"/>
    <w:rsid w:val="00186913"/>
    <w:rsid w:val="00190FDB"/>
    <w:rsid w:val="001929AB"/>
    <w:rsid w:val="001A05FB"/>
    <w:rsid w:val="001A26A2"/>
    <w:rsid w:val="001B0142"/>
    <w:rsid w:val="001B1BFC"/>
    <w:rsid w:val="001C1764"/>
    <w:rsid w:val="001C2AC4"/>
    <w:rsid w:val="001D0240"/>
    <w:rsid w:val="001D1DA7"/>
    <w:rsid w:val="001E0FDB"/>
    <w:rsid w:val="001E6FBE"/>
    <w:rsid w:val="001F07F8"/>
    <w:rsid w:val="001F688A"/>
    <w:rsid w:val="00221B7D"/>
    <w:rsid w:val="00223C3E"/>
    <w:rsid w:val="00235972"/>
    <w:rsid w:val="002676AB"/>
    <w:rsid w:val="00277D82"/>
    <w:rsid w:val="0028696E"/>
    <w:rsid w:val="00292A43"/>
    <w:rsid w:val="00293C2D"/>
    <w:rsid w:val="00294EFB"/>
    <w:rsid w:val="002A637B"/>
    <w:rsid w:val="002B1CF9"/>
    <w:rsid w:val="002B6B16"/>
    <w:rsid w:val="002C507F"/>
    <w:rsid w:val="002D5E1D"/>
    <w:rsid w:val="002E04CD"/>
    <w:rsid w:val="002E2B20"/>
    <w:rsid w:val="002E3D6D"/>
    <w:rsid w:val="002E7513"/>
    <w:rsid w:val="002E7C46"/>
    <w:rsid w:val="002F207D"/>
    <w:rsid w:val="002F3189"/>
    <w:rsid w:val="00302016"/>
    <w:rsid w:val="00311B87"/>
    <w:rsid w:val="00312FE3"/>
    <w:rsid w:val="00314E31"/>
    <w:rsid w:val="003210EB"/>
    <w:rsid w:val="00325A96"/>
    <w:rsid w:val="00333D07"/>
    <w:rsid w:val="003366AF"/>
    <w:rsid w:val="00347108"/>
    <w:rsid w:val="00352384"/>
    <w:rsid w:val="00355501"/>
    <w:rsid w:val="00361691"/>
    <w:rsid w:val="00365711"/>
    <w:rsid w:val="00365CE0"/>
    <w:rsid w:val="00367387"/>
    <w:rsid w:val="00367544"/>
    <w:rsid w:val="00375546"/>
    <w:rsid w:val="00397991"/>
    <w:rsid w:val="003A2B01"/>
    <w:rsid w:val="003A2B37"/>
    <w:rsid w:val="003B49B7"/>
    <w:rsid w:val="003B785D"/>
    <w:rsid w:val="003C2295"/>
    <w:rsid w:val="003C5DB5"/>
    <w:rsid w:val="003D1AD7"/>
    <w:rsid w:val="003D79EE"/>
    <w:rsid w:val="003F7759"/>
    <w:rsid w:val="004005C3"/>
    <w:rsid w:val="0040263A"/>
    <w:rsid w:val="00403494"/>
    <w:rsid w:val="004034AC"/>
    <w:rsid w:val="00410FC1"/>
    <w:rsid w:val="00434A1F"/>
    <w:rsid w:val="00434D77"/>
    <w:rsid w:val="00442467"/>
    <w:rsid w:val="004476BB"/>
    <w:rsid w:val="00452A36"/>
    <w:rsid w:val="00453683"/>
    <w:rsid w:val="0045559B"/>
    <w:rsid w:val="004665CE"/>
    <w:rsid w:val="00466AD7"/>
    <w:rsid w:val="0047034D"/>
    <w:rsid w:val="004769C2"/>
    <w:rsid w:val="004811DB"/>
    <w:rsid w:val="00484BB0"/>
    <w:rsid w:val="004872D9"/>
    <w:rsid w:val="00487CE5"/>
    <w:rsid w:val="004A434B"/>
    <w:rsid w:val="004A50F4"/>
    <w:rsid w:val="004B3E28"/>
    <w:rsid w:val="004B677E"/>
    <w:rsid w:val="004C0050"/>
    <w:rsid w:val="004C6625"/>
    <w:rsid w:val="004E24F7"/>
    <w:rsid w:val="004E68DE"/>
    <w:rsid w:val="00506D07"/>
    <w:rsid w:val="005135FD"/>
    <w:rsid w:val="00513877"/>
    <w:rsid w:val="00515024"/>
    <w:rsid w:val="0051613E"/>
    <w:rsid w:val="005268E0"/>
    <w:rsid w:val="005278E3"/>
    <w:rsid w:val="005423C1"/>
    <w:rsid w:val="00544CC4"/>
    <w:rsid w:val="00550158"/>
    <w:rsid w:val="00556E87"/>
    <w:rsid w:val="00561DD1"/>
    <w:rsid w:val="0057082C"/>
    <w:rsid w:val="00571308"/>
    <w:rsid w:val="00577540"/>
    <w:rsid w:val="00582225"/>
    <w:rsid w:val="0058479D"/>
    <w:rsid w:val="005A1E77"/>
    <w:rsid w:val="005A38C4"/>
    <w:rsid w:val="005C048F"/>
    <w:rsid w:val="005C6D2B"/>
    <w:rsid w:val="005D111B"/>
    <w:rsid w:val="005D559D"/>
    <w:rsid w:val="005D763F"/>
    <w:rsid w:val="005F2AEA"/>
    <w:rsid w:val="005F37EF"/>
    <w:rsid w:val="005F64E8"/>
    <w:rsid w:val="00613680"/>
    <w:rsid w:val="00621FFC"/>
    <w:rsid w:val="00623264"/>
    <w:rsid w:val="006450A9"/>
    <w:rsid w:val="006471C9"/>
    <w:rsid w:val="006524C6"/>
    <w:rsid w:val="006539E3"/>
    <w:rsid w:val="00665E29"/>
    <w:rsid w:val="00667A3E"/>
    <w:rsid w:val="00667AAD"/>
    <w:rsid w:val="00670217"/>
    <w:rsid w:val="00692AD4"/>
    <w:rsid w:val="00697397"/>
    <w:rsid w:val="006A32B5"/>
    <w:rsid w:val="006A352F"/>
    <w:rsid w:val="006A519E"/>
    <w:rsid w:val="006C1827"/>
    <w:rsid w:val="006C48EA"/>
    <w:rsid w:val="006D3D37"/>
    <w:rsid w:val="006E2845"/>
    <w:rsid w:val="006E48BA"/>
    <w:rsid w:val="006F6C81"/>
    <w:rsid w:val="00706541"/>
    <w:rsid w:val="00720895"/>
    <w:rsid w:val="0072389C"/>
    <w:rsid w:val="007278B4"/>
    <w:rsid w:val="00733EB7"/>
    <w:rsid w:val="00740E70"/>
    <w:rsid w:val="00742D11"/>
    <w:rsid w:val="00743F64"/>
    <w:rsid w:val="00744FB5"/>
    <w:rsid w:val="00751AEE"/>
    <w:rsid w:val="007528C9"/>
    <w:rsid w:val="007538BC"/>
    <w:rsid w:val="007611B3"/>
    <w:rsid w:val="00775794"/>
    <w:rsid w:val="00787A6D"/>
    <w:rsid w:val="00796C1E"/>
    <w:rsid w:val="007B5336"/>
    <w:rsid w:val="007B5A28"/>
    <w:rsid w:val="007C1850"/>
    <w:rsid w:val="007D3C28"/>
    <w:rsid w:val="007D4D54"/>
    <w:rsid w:val="007D68E5"/>
    <w:rsid w:val="00804A9F"/>
    <w:rsid w:val="008127C9"/>
    <w:rsid w:val="0081739C"/>
    <w:rsid w:val="00817C4A"/>
    <w:rsid w:val="00822162"/>
    <w:rsid w:val="00822ECB"/>
    <w:rsid w:val="00822F73"/>
    <w:rsid w:val="008247C0"/>
    <w:rsid w:val="00825845"/>
    <w:rsid w:val="00840B6F"/>
    <w:rsid w:val="00845A6C"/>
    <w:rsid w:val="008522BA"/>
    <w:rsid w:val="00864241"/>
    <w:rsid w:val="00864F82"/>
    <w:rsid w:val="0087217E"/>
    <w:rsid w:val="0087557B"/>
    <w:rsid w:val="00875CBE"/>
    <w:rsid w:val="00876B4F"/>
    <w:rsid w:val="008845F6"/>
    <w:rsid w:val="00890147"/>
    <w:rsid w:val="00893250"/>
    <w:rsid w:val="00894C94"/>
    <w:rsid w:val="008979AF"/>
    <w:rsid w:val="008A458E"/>
    <w:rsid w:val="008A670F"/>
    <w:rsid w:val="008C6264"/>
    <w:rsid w:val="008D31C0"/>
    <w:rsid w:val="008E0513"/>
    <w:rsid w:val="008E6C17"/>
    <w:rsid w:val="008E6CBC"/>
    <w:rsid w:val="008F3E19"/>
    <w:rsid w:val="00901590"/>
    <w:rsid w:val="00902113"/>
    <w:rsid w:val="009026E8"/>
    <w:rsid w:val="0091003E"/>
    <w:rsid w:val="009114A4"/>
    <w:rsid w:val="00925F77"/>
    <w:rsid w:val="00934D10"/>
    <w:rsid w:val="00942300"/>
    <w:rsid w:val="009426AA"/>
    <w:rsid w:val="009433CC"/>
    <w:rsid w:val="00943670"/>
    <w:rsid w:val="009462DD"/>
    <w:rsid w:val="009618C9"/>
    <w:rsid w:val="00971BFA"/>
    <w:rsid w:val="00983F44"/>
    <w:rsid w:val="00991E0D"/>
    <w:rsid w:val="009A09CA"/>
    <w:rsid w:val="009A3E2D"/>
    <w:rsid w:val="009A5470"/>
    <w:rsid w:val="009B19D1"/>
    <w:rsid w:val="009B7802"/>
    <w:rsid w:val="009C79AB"/>
    <w:rsid w:val="009D765D"/>
    <w:rsid w:val="009F2BB3"/>
    <w:rsid w:val="00A05734"/>
    <w:rsid w:val="00A21202"/>
    <w:rsid w:val="00A44609"/>
    <w:rsid w:val="00A46D65"/>
    <w:rsid w:val="00A50B87"/>
    <w:rsid w:val="00A64A20"/>
    <w:rsid w:val="00A64B96"/>
    <w:rsid w:val="00A7653B"/>
    <w:rsid w:val="00A76FC1"/>
    <w:rsid w:val="00A9623D"/>
    <w:rsid w:val="00AA10FD"/>
    <w:rsid w:val="00AB6433"/>
    <w:rsid w:val="00AB7A9A"/>
    <w:rsid w:val="00AC0295"/>
    <w:rsid w:val="00AC773A"/>
    <w:rsid w:val="00AD5CC0"/>
    <w:rsid w:val="00AD76FE"/>
    <w:rsid w:val="00AE7BBC"/>
    <w:rsid w:val="00AF1CE8"/>
    <w:rsid w:val="00AF68E1"/>
    <w:rsid w:val="00B02077"/>
    <w:rsid w:val="00B10345"/>
    <w:rsid w:val="00B1095A"/>
    <w:rsid w:val="00B22E03"/>
    <w:rsid w:val="00B46745"/>
    <w:rsid w:val="00B53530"/>
    <w:rsid w:val="00B60442"/>
    <w:rsid w:val="00B605A4"/>
    <w:rsid w:val="00B817E0"/>
    <w:rsid w:val="00B97757"/>
    <w:rsid w:val="00BA59CF"/>
    <w:rsid w:val="00BB0840"/>
    <w:rsid w:val="00BC2BB3"/>
    <w:rsid w:val="00BC5A1A"/>
    <w:rsid w:val="00BE06FB"/>
    <w:rsid w:val="00BF6EE5"/>
    <w:rsid w:val="00C0441A"/>
    <w:rsid w:val="00C16080"/>
    <w:rsid w:val="00C4387C"/>
    <w:rsid w:val="00C458CD"/>
    <w:rsid w:val="00C50DB4"/>
    <w:rsid w:val="00C516DD"/>
    <w:rsid w:val="00C634AF"/>
    <w:rsid w:val="00C74BD8"/>
    <w:rsid w:val="00C77DEF"/>
    <w:rsid w:val="00C80AF2"/>
    <w:rsid w:val="00C8681E"/>
    <w:rsid w:val="00C90370"/>
    <w:rsid w:val="00C90CC9"/>
    <w:rsid w:val="00C917F0"/>
    <w:rsid w:val="00CA544E"/>
    <w:rsid w:val="00CA6945"/>
    <w:rsid w:val="00CB16F5"/>
    <w:rsid w:val="00CC4718"/>
    <w:rsid w:val="00CD7473"/>
    <w:rsid w:val="00CE3999"/>
    <w:rsid w:val="00CE6D9B"/>
    <w:rsid w:val="00CF45BC"/>
    <w:rsid w:val="00D01FCD"/>
    <w:rsid w:val="00D02C9E"/>
    <w:rsid w:val="00D15F7C"/>
    <w:rsid w:val="00D20B59"/>
    <w:rsid w:val="00D213FE"/>
    <w:rsid w:val="00D32F46"/>
    <w:rsid w:val="00D428E9"/>
    <w:rsid w:val="00D60303"/>
    <w:rsid w:val="00D62467"/>
    <w:rsid w:val="00D71FE6"/>
    <w:rsid w:val="00D82B95"/>
    <w:rsid w:val="00D90720"/>
    <w:rsid w:val="00DB0507"/>
    <w:rsid w:val="00DB2BEB"/>
    <w:rsid w:val="00DB7A6E"/>
    <w:rsid w:val="00DC016E"/>
    <w:rsid w:val="00DC570D"/>
    <w:rsid w:val="00DC6248"/>
    <w:rsid w:val="00DD57C0"/>
    <w:rsid w:val="00DD61CF"/>
    <w:rsid w:val="00DE1746"/>
    <w:rsid w:val="00DE20A6"/>
    <w:rsid w:val="00DE5080"/>
    <w:rsid w:val="00DF059A"/>
    <w:rsid w:val="00DF2911"/>
    <w:rsid w:val="00E23F24"/>
    <w:rsid w:val="00E27D67"/>
    <w:rsid w:val="00E32413"/>
    <w:rsid w:val="00E412E2"/>
    <w:rsid w:val="00E4316E"/>
    <w:rsid w:val="00E46630"/>
    <w:rsid w:val="00E53E46"/>
    <w:rsid w:val="00E54FFC"/>
    <w:rsid w:val="00E61A1E"/>
    <w:rsid w:val="00E70678"/>
    <w:rsid w:val="00E82E9D"/>
    <w:rsid w:val="00E87202"/>
    <w:rsid w:val="00E96C9E"/>
    <w:rsid w:val="00EA0925"/>
    <w:rsid w:val="00EA17A9"/>
    <w:rsid w:val="00EB717B"/>
    <w:rsid w:val="00EC0977"/>
    <w:rsid w:val="00EC2125"/>
    <w:rsid w:val="00ED04E4"/>
    <w:rsid w:val="00ED7D02"/>
    <w:rsid w:val="00EE7A94"/>
    <w:rsid w:val="00EF0E86"/>
    <w:rsid w:val="00F073D1"/>
    <w:rsid w:val="00F13078"/>
    <w:rsid w:val="00F156A9"/>
    <w:rsid w:val="00F21100"/>
    <w:rsid w:val="00F21CB3"/>
    <w:rsid w:val="00F21EFD"/>
    <w:rsid w:val="00F234E5"/>
    <w:rsid w:val="00F301B7"/>
    <w:rsid w:val="00F35E17"/>
    <w:rsid w:val="00F451D5"/>
    <w:rsid w:val="00F5166D"/>
    <w:rsid w:val="00F562F8"/>
    <w:rsid w:val="00F637C3"/>
    <w:rsid w:val="00F650C4"/>
    <w:rsid w:val="00F664DF"/>
    <w:rsid w:val="00F66F18"/>
    <w:rsid w:val="00F765D9"/>
    <w:rsid w:val="00F92879"/>
    <w:rsid w:val="00F97134"/>
    <w:rsid w:val="00FA12A7"/>
    <w:rsid w:val="00FB0FAD"/>
    <w:rsid w:val="00FB2671"/>
    <w:rsid w:val="00FB4630"/>
    <w:rsid w:val="00FC4832"/>
    <w:rsid w:val="00FD6CBF"/>
    <w:rsid w:val="00FE5443"/>
    <w:rsid w:val="00FE57D9"/>
    <w:rsid w:val="00FF2975"/>
    <w:rsid w:val="00FF3C8E"/>
    <w:rsid w:val="00FF4585"/>
    <w:rsid w:val="00FF7326"/>
    <w:rsid w:val="00FF7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EFD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F21EFD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qFormat/>
    <w:rsid w:val="00F21EFD"/>
    <w:pPr>
      <w:keepNext/>
      <w:ind w:left="176" w:right="176"/>
      <w:outlineLvl w:val="1"/>
    </w:pPr>
    <w:rPr>
      <w:b/>
      <w:bCs/>
      <w:szCs w:val="19"/>
    </w:rPr>
  </w:style>
  <w:style w:type="paragraph" w:styleId="Heading3">
    <w:name w:val="heading 3"/>
    <w:basedOn w:val="Normal"/>
    <w:next w:val="Normal"/>
    <w:link w:val="Heading3Char"/>
    <w:qFormat/>
    <w:rsid w:val="00F21EFD"/>
    <w:pPr>
      <w:keepNext/>
      <w:jc w:val="lowKashida"/>
      <w:outlineLvl w:val="2"/>
    </w:pPr>
    <w:rPr>
      <w:b/>
      <w:bCs/>
      <w:szCs w:val="24"/>
    </w:rPr>
  </w:style>
  <w:style w:type="paragraph" w:styleId="Heading4">
    <w:name w:val="heading 4"/>
    <w:basedOn w:val="Normal"/>
    <w:next w:val="Normal"/>
    <w:qFormat/>
    <w:rsid w:val="00F21EFD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21EFD"/>
    <w:pPr>
      <w:keepNext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link w:val="Heading6Char"/>
    <w:qFormat/>
    <w:rsid w:val="00F21EFD"/>
    <w:pPr>
      <w:keepNext/>
      <w:ind w:left="108" w:right="-113" w:hanging="108"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qFormat/>
    <w:rsid w:val="00F21EFD"/>
    <w:pPr>
      <w:keepNext/>
      <w:jc w:val="right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link w:val="Heading8Char"/>
    <w:qFormat/>
    <w:rsid w:val="00F21EFD"/>
    <w:pPr>
      <w:keepNext/>
      <w:bidi w:val="0"/>
      <w:jc w:val="center"/>
      <w:outlineLvl w:val="7"/>
    </w:pPr>
    <w:rPr>
      <w:rFonts w:ascii="Arial" w:hAnsi="Arial" w:cs="Arial"/>
      <w:b/>
      <w:bCs/>
      <w:sz w:val="14"/>
      <w:szCs w:val="14"/>
    </w:rPr>
  </w:style>
  <w:style w:type="paragraph" w:styleId="Heading9">
    <w:name w:val="heading 9"/>
    <w:basedOn w:val="Normal"/>
    <w:next w:val="Normal"/>
    <w:link w:val="Heading9Char"/>
    <w:qFormat/>
    <w:rsid w:val="00F21EFD"/>
    <w:pPr>
      <w:keepNext/>
      <w:ind w:left="57"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F21EF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21EFD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F21EFD"/>
    <w:rPr>
      <w:sz w:val="20"/>
    </w:rPr>
  </w:style>
  <w:style w:type="paragraph" w:styleId="BodyText2">
    <w:name w:val="Body Text 2"/>
    <w:basedOn w:val="Normal"/>
    <w:semiHidden/>
    <w:rsid w:val="00F21EFD"/>
    <w:pPr>
      <w:jc w:val="lowKashida"/>
    </w:pPr>
    <w:rPr>
      <w:sz w:val="20"/>
    </w:rPr>
  </w:style>
  <w:style w:type="paragraph" w:styleId="Title">
    <w:name w:val="Title"/>
    <w:basedOn w:val="Normal"/>
    <w:qFormat/>
    <w:rsid w:val="00F21EFD"/>
    <w:pPr>
      <w:jc w:val="center"/>
    </w:pPr>
    <w:rPr>
      <w:b/>
      <w:bCs/>
      <w:noProof w:val="0"/>
      <w:szCs w:val="28"/>
    </w:rPr>
  </w:style>
  <w:style w:type="paragraph" w:styleId="BodyTextIndent">
    <w:name w:val="Body Text Indent"/>
    <w:basedOn w:val="Normal"/>
    <w:semiHidden/>
    <w:rsid w:val="00F21EFD"/>
    <w:pPr>
      <w:jc w:val="lowKashida"/>
    </w:pPr>
    <w:rPr>
      <w:noProof w:val="0"/>
      <w:snapToGrid w:val="0"/>
    </w:rPr>
  </w:style>
  <w:style w:type="character" w:styleId="PageNumber">
    <w:name w:val="page number"/>
    <w:basedOn w:val="DefaultParagraphFont"/>
    <w:semiHidden/>
    <w:rsid w:val="00F21EFD"/>
  </w:style>
  <w:style w:type="paragraph" w:styleId="BodyText3">
    <w:name w:val="Body Text 3"/>
    <w:basedOn w:val="Normal"/>
    <w:semiHidden/>
    <w:rsid w:val="00F21EFD"/>
    <w:pPr>
      <w:jc w:val="lowKashida"/>
    </w:pPr>
    <w:rPr>
      <w:szCs w:val="21"/>
    </w:rPr>
  </w:style>
  <w:style w:type="paragraph" w:styleId="BodyTextIndent2">
    <w:name w:val="Body Text Indent 2"/>
    <w:basedOn w:val="Normal"/>
    <w:semiHidden/>
    <w:rsid w:val="00F21EFD"/>
    <w:pPr>
      <w:ind w:left="176"/>
    </w:pPr>
    <w:rPr>
      <w:b/>
      <w:bCs/>
      <w:szCs w:val="24"/>
    </w:rPr>
  </w:style>
  <w:style w:type="paragraph" w:styleId="BodyTextIndent3">
    <w:name w:val="Body Text Indent 3"/>
    <w:basedOn w:val="Normal"/>
    <w:semiHidden/>
    <w:rsid w:val="00F21EFD"/>
    <w:pPr>
      <w:ind w:left="-1"/>
      <w:jc w:val="both"/>
    </w:pPr>
    <w:rPr>
      <w:rFonts w:ascii="Arial" w:hAnsi="Arial"/>
      <w:szCs w:val="24"/>
    </w:rPr>
  </w:style>
  <w:style w:type="paragraph" w:customStyle="1" w:styleId="xl30">
    <w:name w:val="xl30"/>
    <w:basedOn w:val="Normal"/>
    <w:rsid w:val="00F21EFD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</w:pPr>
    <w:rPr>
      <w:rFonts w:cs="Times New Roman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21EF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69">
    <w:name w:val="xl69"/>
    <w:basedOn w:val="Normal"/>
    <w:rsid w:val="00F21EFD"/>
    <w:pPr>
      <w:bidi w:val="0"/>
      <w:spacing w:before="100" w:beforeAutospacing="1" w:after="100" w:afterAutospacing="1"/>
      <w:jc w:val="center"/>
      <w:textAlignment w:val="center"/>
    </w:pPr>
    <w:rPr>
      <w:rFonts w:hint="cs"/>
      <w:b/>
      <w:bCs/>
      <w:noProof w:val="0"/>
      <w:sz w:val="22"/>
      <w:szCs w:val="22"/>
    </w:rPr>
  </w:style>
  <w:style w:type="character" w:customStyle="1" w:styleId="Heading3Char">
    <w:name w:val="Heading 3 Char"/>
    <w:basedOn w:val="DefaultParagraphFont"/>
    <w:link w:val="Heading3"/>
    <w:rsid w:val="00110D4A"/>
    <w:rPr>
      <w:rFonts w:cs="Simplified Arabic"/>
      <w:b/>
      <w:b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110D4A"/>
    <w:rPr>
      <w:rFonts w:ascii="Arial" w:hAnsi="Arial" w:cs="Arial"/>
      <w:b/>
      <w:bCs/>
      <w:noProof/>
      <w:sz w:val="14"/>
      <w:szCs w:val="14"/>
    </w:rPr>
  </w:style>
  <w:style w:type="character" w:customStyle="1" w:styleId="Heading2Char">
    <w:name w:val="Heading 2 Char"/>
    <w:basedOn w:val="DefaultParagraphFont"/>
    <w:link w:val="Heading2"/>
    <w:rsid w:val="00D213FE"/>
    <w:rPr>
      <w:rFonts w:cs="Simplified Arabic"/>
      <w:b/>
      <w:bCs/>
      <w:noProof/>
      <w:sz w:val="24"/>
      <w:szCs w:val="19"/>
    </w:rPr>
  </w:style>
  <w:style w:type="character" w:customStyle="1" w:styleId="Heading6Char">
    <w:name w:val="Heading 6 Char"/>
    <w:basedOn w:val="DefaultParagraphFont"/>
    <w:link w:val="Heading6"/>
    <w:rsid w:val="00D213FE"/>
    <w:rPr>
      <w:rFonts w:ascii="Arial" w:hAnsi="Arial" w:cs="Arial"/>
      <w:b/>
      <w:bCs/>
      <w:noProof/>
      <w:sz w:val="14"/>
      <w:szCs w:val="16"/>
    </w:rPr>
  </w:style>
  <w:style w:type="character" w:customStyle="1" w:styleId="Heading8Char">
    <w:name w:val="Heading 8 Char"/>
    <w:basedOn w:val="DefaultParagraphFont"/>
    <w:link w:val="Heading8"/>
    <w:rsid w:val="00D213FE"/>
    <w:rPr>
      <w:rFonts w:ascii="Arial" w:hAnsi="Arial" w:cs="Arial"/>
      <w:b/>
      <w:bCs/>
      <w:noProof/>
      <w:sz w:val="14"/>
      <w:szCs w:val="14"/>
    </w:rPr>
  </w:style>
  <w:style w:type="character" w:customStyle="1" w:styleId="HeaderChar">
    <w:name w:val="Header Char"/>
    <w:basedOn w:val="DefaultParagraphFont"/>
    <w:link w:val="Header"/>
    <w:semiHidden/>
    <w:rsid w:val="00F664DF"/>
    <w:rPr>
      <w:rFonts w:cs="Simplified Arabic"/>
      <w:noProof/>
      <w:sz w:val="24"/>
    </w:rPr>
  </w:style>
  <w:style w:type="character" w:styleId="Emphasis">
    <w:name w:val="Emphasis"/>
    <w:basedOn w:val="DefaultParagraphFont"/>
    <w:uiPriority w:val="20"/>
    <w:qFormat/>
    <w:rsid w:val="00F664D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73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397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6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938596491228072"/>
          <c:y val="0.21511627906976744"/>
          <c:w val="0.81359649122807065"/>
          <c:h val="0.61627906976744151"/>
        </c:manualLayout>
      </c:layout>
      <c:barChart>
        <c:barDir val="col"/>
        <c:grouping val="clustered"/>
        <c:ser>
          <c:idx val="1"/>
          <c:order val="0"/>
          <c:tx>
            <c:strRef>
              <c:f>Sheet1!$A$2</c:f>
              <c:strCache>
                <c:ptCount val="1"/>
                <c:pt idx="0">
                  <c:v>2012</c:v>
                </c:pt>
              </c:strCache>
            </c:strRef>
          </c:tx>
          <c:cat>
            <c:strRef>
              <c:f>Sheet1!$B$1:$C$1</c:f>
              <c:strCache>
                <c:ptCount val="2"/>
                <c:pt idx="0">
                  <c:v>عدد المؤسسات No. of Enterprises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 formatCode="General">
                  <c:v>560</c:v>
                </c:pt>
                <c:pt idx="1">
                  <c:v>11290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2013</c:v>
                </c:pt>
              </c:strCache>
            </c:strRef>
          </c:tx>
          <c:cat>
            <c:strRef>
              <c:f>Sheet1!$B$1:$C$1</c:f>
              <c:strCache>
                <c:ptCount val="2"/>
                <c:pt idx="0">
                  <c:v>عدد المؤسسات No. of Enterprises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Sheet1!$B$3:$C$3</c:f>
              <c:numCache>
                <c:formatCode>#,##0</c:formatCode>
                <c:ptCount val="2"/>
                <c:pt idx="0" formatCode="General">
                  <c:v>525</c:v>
                </c:pt>
                <c:pt idx="1">
                  <c:v>10177</c:v>
                </c:pt>
              </c:numCache>
            </c:numRef>
          </c:val>
        </c:ser>
        <c:ser>
          <c:idx val="3"/>
          <c:order val="2"/>
          <c:tx>
            <c:strRef>
              <c:f>Sheet1!$A$4</c:f>
              <c:strCache>
                <c:ptCount val="1"/>
                <c:pt idx="0">
                  <c:v>2014</c:v>
                </c:pt>
              </c:strCache>
            </c:strRef>
          </c:tx>
          <c:cat>
            <c:strRef>
              <c:f>Sheet1!$B$1:$C$1</c:f>
              <c:strCache>
                <c:ptCount val="2"/>
                <c:pt idx="0">
                  <c:v>عدد المؤسسات No. of Enterprises</c:v>
                </c:pt>
                <c:pt idx="1">
                  <c:v>عدد العاملين No. of Employed Persons</c:v>
                </c:pt>
              </c:strCache>
            </c:strRef>
          </c:cat>
          <c:val>
            <c:numRef>
              <c:f>Sheet1!$B$4:$C$4</c:f>
              <c:numCache>
                <c:formatCode>#,##0</c:formatCode>
                <c:ptCount val="2"/>
                <c:pt idx="0" formatCode="General">
                  <c:v>536</c:v>
                </c:pt>
                <c:pt idx="1">
                  <c:v>8023</c:v>
                </c:pt>
              </c:numCache>
            </c:numRef>
          </c:val>
        </c:ser>
        <c:dLbls>
          <c:showVal val="1"/>
        </c:dLbls>
        <c:axId val="98579968"/>
        <c:axId val="98581504"/>
      </c:barChart>
      <c:catAx>
        <c:axId val="98579968"/>
        <c:scaling>
          <c:orientation val="minMax"/>
        </c:scaling>
        <c:axPos val="b"/>
        <c:numFmt formatCode="General" sourceLinked="1"/>
        <c:tickLblPos val="nextTo"/>
        <c:txPr>
          <a:bodyPr rot="0" vert="horz"/>
          <a:lstStyle/>
          <a:p>
            <a:pPr>
              <a:defRPr b="1"/>
            </a:pPr>
            <a:endParaRPr lang="ar-SA"/>
          </a:p>
        </c:txPr>
        <c:crossAx val="98581504"/>
        <c:crosses val="autoZero"/>
        <c:auto val="1"/>
        <c:lblAlgn val="ctr"/>
        <c:lblOffset val="100"/>
        <c:tickLblSkip val="1"/>
        <c:tickMarkSkip val="1"/>
      </c:catAx>
      <c:valAx>
        <c:axId val="9858150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العدد </a:t>
                </a:r>
                <a:r>
                  <a:rPr lang="en-US"/>
                  <a:t>Number</a:t>
                </a:r>
              </a:p>
            </c:rich>
          </c:tx>
          <c:layout>
            <c:manualLayout>
              <c:xMode val="edge"/>
              <c:yMode val="edge"/>
              <c:x val="8.7256780710051227E-4"/>
              <c:y val="0.32648999436266057"/>
            </c:manualLayout>
          </c:layout>
        </c:title>
        <c:numFmt formatCode="General" sourceLinked="1"/>
        <c:tickLblPos val="nextTo"/>
        <c:txPr>
          <a:bodyPr rot="0" vert="horz"/>
          <a:lstStyle/>
          <a:p>
            <a:pPr>
              <a:defRPr/>
            </a:pPr>
            <a:endParaRPr lang="ar-SA"/>
          </a:p>
        </c:txPr>
        <c:crossAx val="98579968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6842105263157893"/>
          <c:y val="1.7441860465116817E-2"/>
          <c:w val="0.26754385964912275"/>
          <c:h val="0.12790697674418605"/>
        </c:manualLayout>
      </c:layout>
    </c:legend>
    <c:plotVisOnly val="1"/>
    <c:dispBlanksAs val="gap"/>
  </c:chart>
  <c:spPr>
    <a:noFill/>
    <a:ln>
      <a:noFill/>
    </a:ln>
  </c:spPr>
  <c:txPr>
    <a:bodyPr/>
    <a:lstStyle/>
    <a:p>
      <a:pPr>
        <a:defRPr sz="9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B8D567-3CFA-42A9-9579-149EF639F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8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الانشاءات</vt:lpstr>
    </vt:vector>
  </TitlesOfParts>
  <Company>PCBS</Company>
  <LinksUpToDate>false</LinksUpToDate>
  <CharactersWithSpaces>8059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الانشاءات</dc:title>
  <dc:creator>YOUSEF MOUSA</dc:creator>
  <cp:lastModifiedBy>ghadeerali</cp:lastModifiedBy>
  <cp:revision>74</cp:revision>
  <cp:lastPrinted>2013-12-04T07:59:00Z</cp:lastPrinted>
  <dcterms:created xsi:type="dcterms:W3CDTF">2014-10-29T10:00:00Z</dcterms:created>
  <dcterms:modified xsi:type="dcterms:W3CDTF">2015-11-29T09:44:00Z</dcterms:modified>
</cp:coreProperties>
</file>