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charts/chart2.xml" ContentType="application/vnd.openxmlformats-officedocument.drawingml.chart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B1C" w:rsidRPr="00E717DF" w:rsidRDefault="006B1357">
      <w:pPr>
        <w:pStyle w:val="Title"/>
      </w:pPr>
      <w:r w:rsidRPr="006B1357"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C211B9" w:rsidRDefault="00C211B9" w:rsidP="007501F5">
                  <w:pPr>
                    <w:pStyle w:val="Heading4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11.1</w:t>
                  </w:r>
                </w:p>
              </w:txbxContent>
            </v:textbox>
          </v:shape>
        </w:pict>
      </w:r>
      <w:r w:rsidR="002C6B1C" w:rsidRPr="00E717DF">
        <w:rPr>
          <w:rFonts w:hint="cs"/>
          <w:rtl/>
        </w:rPr>
        <w:t>الأمن والعدالة</w:t>
      </w:r>
    </w:p>
    <w:p w:rsidR="002F072C" w:rsidRPr="00E717DF" w:rsidRDefault="002F072C" w:rsidP="002F072C">
      <w:pPr>
        <w:rPr>
          <w:b/>
          <w:bCs/>
          <w:sz w:val="20"/>
          <w:rtl/>
        </w:rPr>
      </w:pPr>
      <w:r w:rsidRPr="00E717DF">
        <w:rPr>
          <w:rFonts w:hint="cs"/>
          <w:b/>
          <w:bCs/>
          <w:sz w:val="20"/>
          <w:rtl/>
        </w:rPr>
        <w:t>الأفعال الإجرامية المبلغ عنها:</w:t>
      </w:r>
    </w:p>
    <w:p w:rsidR="0066385F" w:rsidRPr="005F5BB1" w:rsidRDefault="0066385F" w:rsidP="0066385F">
      <w:pPr>
        <w:jc w:val="both"/>
        <w:rPr>
          <w:rFonts w:ascii="Simplified Arabic" w:hAnsi="Simplified Arabic"/>
          <w:sz w:val="20"/>
          <w:rtl/>
        </w:rPr>
      </w:pPr>
      <w:r w:rsidRPr="005F5BB1">
        <w:rPr>
          <w:rFonts w:ascii="Simplified Arabic" w:hAnsi="Simplified Arabic"/>
          <w:sz w:val="20"/>
          <w:rtl/>
        </w:rPr>
        <w:t xml:space="preserve">بلغ عدد الأفعال الإجرامية المبلغ عنها عام </w:t>
      </w:r>
      <w:r w:rsidRPr="005F5BB1">
        <w:rPr>
          <w:rFonts w:ascii="Simplified Arabic" w:hAnsi="Simplified Arabic"/>
          <w:sz w:val="20"/>
        </w:rPr>
        <w:t>2013</w:t>
      </w:r>
      <w:r w:rsidRPr="005F5BB1">
        <w:rPr>
          <w:rFonts w:ascii="Simplified Arabic" w:hAnsi="Simplified Arabic"/>
          <w:sz w:val="20"/>
          <w:rtl/>
        </w:rPr>
        <w:t xml:space="preserve"> في الضفة الغربية </w:t>
      </w:r>
      <w:r w:rsidRPr="005F5BB1">
        <w:rPr>
          <w:rFonts w:ascii="Simplified Arabic" w:hAnsi="Simplified Arabic"/>
          <w:noProof w:val="0"/>
          <w:sz w:val="20"/>
        </w:rPr>
        <w:t>25,225</w:t>
      </w:r>
      <w:r w:rsidRPr="005F5BB1">
        <w:rPr>
          <w:rFonts w:ascii="Simplified Arabic" w:hAnsi="Simplified Arabic"/>
          <w:noProof w:val="0"/>
          <w:sz w:val="20"/>
          <w:rtl/>
        </w:rPr>
        <w:t xml:space="preserve"> </w:t>
      </w:r>
      <w:r w:rsidRPr="005F5BB1">
        <w:rPr>
          <w:rFonts w:ascii="Simplified Arabic" w:hAnsi="Simplified Arabic"/>
          <w:sz w:val="20"/>
          <w:rtl/>
        </w:rPr>
        <w:t xml:space="preserve">فعلا إجراميا.  </w:t>
      </w:r>
    </w:p>
    <w:p w:rsidR="0066385F" w:rsidRPr="00EA46FC" w:rsidRDefault="0066385F" w:rsidP="0066385F">
      <w:pPr>
        <w:pStyle w:val="BodyText2"/>
        <w:jc w:val="both"/>
        <w:rPr>
          <w:rFonts w:ascii="Simplified Arabic" w:hAnsi="Simplified Arabic"/>
          <w:color w:val="FF0000"/>
          <w:sz w:val="16"/>
          <w:szCs w:val="16"/>
          <w:rtl/>
        </w:rPr>
      </w:pPr>
    </w:p>
    <w:p w:rsidR="0066385F" w:rsidRPr="005F5BB1" w:rsidRDefault="0066385F" w:rsidP="00AF2EF5">
      <w:pPr>
        <w:jc w:val="both"/>
        <w:rPr>
          <w:rFonts w:ascii="Simplified Arabic" w:hAnsi="Simplified Arabic"/>
          <w:sz w:val="20"/>
          <w:rtl/>
        </w:rPr>
      </w:pPr>
      <w:r w:rsidRPr="005F5BB1">
        <w:rPr>
          <w:rFonts w:ascii="Simplified Arabic" w:hAnsi="Simplified Arabic"/>
          <w:sz w:val="20"/>
          <w:rtl/>
        </w:rPr>
        <w:t>وقد تركزت هذه الأفعال الإجرامية في الاعتداء (</w:t>
      </w:r>
      <w:r w:rsidRPr="005F5BB1">
        <w:rPr>
          <w:rFonts w:ascii="Simplified Arabic" w:hAnsi="Simplified Arabic"/>
          <w:sz w:val="20"/>
        </w:rPr>
        <w:t>41.7</w:t>
      </w:r>
      <w:r w:rsidRPr="005F5BB1">
        <w:rPr>
          <w:rFonts w:ascii="Simplified Arabic" w:hAnsi="Simplified Arabic"/>
          <w:sz w:val="20"/>
          <w:rtl/>
        </w:rPr>
        <w:t>%) الايذاء و</w:t>
      </w:r>
      <w:r w:rsidR="00AF2EF5">
        <w:rPr>
          <w:rFonts w:ascii="Simplified Arabic" w:hAnsi="Simplified Arabic" w:hint="cs"/>
          <w:sz w:val="20"/>
          <w:rtl/>
        </w:rPr>
        <w:t>غير أ</w:t>
      </w:r>
      <w:r w:rsidRPr="005F5BB1">
        <w:rPr>
          <w:rFonts w:ascii="Simplified Arabic" w:hAnsi="Simplified Arabic"/>
          <w:sz w:val="20"/>
          <w:rtl/>
        </w:rPr>
        <w:t>خلاقية (</w:t>
      </w:r>
      <w:r w:rsidRPr="005F5BB1">
        <w:rPr>
          <w:rFonts w:ascii="Simplified Arabic" w:hAnsi="Simplified Arabic"/>
          <w:sz w:val="20"/>
        </w:rPr>
        <w:t>18.5</w:t>
      </w:r>
      <w:r w:rsidRPr="005F5BB1">
        <w:rPr>
          <w:rFonts w:ascii="Simplified Arabic" w:hAnsi="Simplified Arabic"/>
          <w:sz w:val="20"/>
          <w:rtl/>
        </w:rPr>
        <w:t>%) والسرقة (</w:t>
      </w:r>
      <w:r w:rsidR="008E7BE7">
        <w:rPr>
          <w:rFonts w:ascii="Simplified Arabic" w:hAnsi="Simplified Arabic"/>
          <w:sz w:val="20"/>
        </w:rPr>
        <w:t>16.9</w:t>
      </w:r>
      <w:r w:rsidRPr="005F5BB1">
        <w:rPr>
          <w:rFonts w:ascii="Simplified Arabic" w:hAnsi="Simplified Arabic"/>
          <w:sz w:val="20"/>
          <w:rtl/>
        </w:rPr>
        <w:t>%) والاحتيال والتزوير (</w:t>
      </w:r>
      <w:r w:rsidRPr="005F5BB1">
        <w:rPr>
          <w:rFonts w:ascii="Simplified Arabic" w:hAnsi="Simplified Arabic"/>
          <w:sz w:val="20"/>
        </w:rPr>
        <w:t>2.1</w:t>
      </w:r>
      <w:r w:rsidRPr="005F5BB1">
        <w:rPr>
          <w:rFonts w:ascii="Simplified Arabic" w:hAnsi="Simplified Arabic"/>
          <w:sz w:val="20"/>
          <w:rtl/>
        </w:rPr>
        <w:t>%)، وتتوزع باقي الأفعال الإجرامية على الخطف ومحاولة الخطف، التهديد، المخدرات والقتل ومحاولة القتل</w:t>
      </w:r>
      <w:r w:rsidRPr="005F5BB1">
        <w:rPr>
          <w:rFonts w:ascii="Simplified Arabic" w:hAnsi="Simplified Arabic" w:hint="cs"/>
          <w:sz w:val="20"/>
          <w:rtl/>
        </w:rPr>
        <w:t xml:space="preserve"> وغيرها من الافعال الاجرامية</w:t>
      </w:r>
      <w:r w:rsidRPr="005F5BB1">
        <w:rPr>
          <w:rFonts w:ascii="Simplified Arabic" w:hAnsi="Simplified Arabic"/>
          <w:sz w:val="20"/>
          <w:rtl/>
        </w:rPr>
        <w:t xml:space="preserve">، وهذه البيانات تمثل الأفعال الإجرامية التي تم التبليغ عنها في محافظات الضفة الغربية في العام </w:t>
      </w:r>
      <w:r w:rsidRPr="005F5BB1">
        <w:rPr>
          <w:rFonts w:ascii="Simplified Arabic" w:hAnsi="Simplified Arabic"/>
          <w:sz w:val="20"/>
        </w:rPr>
        <w:t>2013</w:t>
      </w:r>
      <w:r w:rsidRPr="005F5BB1">
        <w:rPr>
          <w:rFonts w:ascii="Simplified Arabic" w:hAnsi="Simplified Arabic"/>
          <w:sz w:val="20"/>
          <w:rtl/>
        </w:rPr>
        <w:t xml:space="preserve">.  </w:t>
      </w:r>
    </w:p>
    <w:p w:rsidR="008E7BE7" w:rsidRPr="003E4CA5" w:rsidRDefault="008E7BE7" w:rsidP="008E7BE7">
      <w:pPr>
        <w:ind w:left="-218"/>
        <w:jc w:val="both"/>
        <w:rPr>
          <w:rtl/>
        </w:rPr>
      </w:pPr>
    </w:p>
    <w:p w:rsidR="00A15238" w:rsidRPr="00E717DF" w:rsidRDefault="00A15238" w:rsidP="00F21BC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t>عدد الأفعال</w:t>
      </w:r>
      <w:r w:rsidRPr="00E717DF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t>الإجرامية</w:t>
      </w:r>
      <w:r w:rsidRPr="00E717DF">
        <w:rPr>
          <w:rFonts w:ascii="Simplified Arabic" w:hAnsi="Simplified Arabic"/>
          <w:b/>
          <w:bCs/>
          <w:sz w:val="18"/>
          <w:szCs w:val="18"/>
          <w:rtl/>
        </w:rPr>
        <w:t xml:space="preserve"> المبلغ عنها في الضفة الغربية</w:t>
      </w:r>
      <w:r w:rsidR="00474456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E717DF">
        <w:rPr>
          <w:rFonts w:ascii="Simplified Arabic" w:hAnsi="Simplified Arabic"/>
          <w:b/>
          <w:bCs/>
          <w:sz w:val="18"/>
          <w:szCs w:val="18"/>
          <w:rtl/>
        </w:rPr>
        <w:t xml:space="preserve"> حسب المحافظة</w:t>
      </w:r>
      <w:r w:rsidR="005B6EAE" w:rsidRPr="00E717DF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E717DF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F21BC1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A15238" w:rsidRPr="00E717DF" w:rsidRDefault="00A15238" w:rsidP="00F21BC1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E717DF">
        <w:rPr>
          <w:rFonts w:ascii="Arial" w:hAnsi="Arial" w:cs="Arial"/>
          <w:b/>
          <w:bCs/>
          <w:noProof w:val="0"/>
          <w:sz w:val="18"/>
          <w:szCs w:val="18"/>
        </w:rPr>
        <w:t>Number of Reported Criminal Offenses in the West Bank</w:t>
      </w:r>
      <w:r w:rsidR="00474456">
        <w:rPr>
          <w:rFonts w:ascii="Arial" w:hAnsi="Arial" w:cs="Arial"/>
          <w:b/>
          <w:bCs/>
          <w:noProof w:val="0"/>
          <w:sz w:val="18"/>
          <w:szCs w:val="18"/>
        </w:rPr>
        <w:t>*</w:t>
      </w:r>
      <w:r w:rsidRPr="00E717DF">
        <w:rPr>
          <w:rFonts w:ascii="Arial" w:hAnsi="Arial" w:cs="Arial"/>
          <w:b/>
          <w:bCs/>
          <w:noProof w:val="0"/>
          <w:sz w:val="18"/>
          <w:szCs w:val="18"/>
        </w:rPr>
        <w:t xml:space="preserve"> by Governorate</w:t>
      </w:r>
      <w:r w:rsidR="005B6EAE" w:rsidRPr="00E717DF">
        <w:rPr>
          <w:rFonts w:ascii="Arial" w:hAnsi="Arial" w:cs="Arial"/>
          <w:b/>
          <w:bCs/>
          <w:noProof w:val="0"/>
          <w:sz w:val="18"/>
          <w:szCs w:val="18"/>
        </w:rPr>
        <w:t>,</w:t>
      </w:r>
      <w:r w:rsidRPr="00E717DF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="00F21BC1">
        <w:rPr>
          <w:rFonts w:ascii="Arial" w:hAnsi="Arial" w:cs="Arial" w:hint="cs"/>
          <w:b/>
          <w:bCs/>
          <w:noProof w:val="0"/>
          <w:sz w:val="18"/>
          <w:szCs w:val="18"/>
          <w:rtl/>
        </w:rPr>
        <w:t>2013</w:t>
      </w:r>
    </w:p>
    <w:p w:rsidR="000453DF" w:rsidRPr="00E717DF" w:rsidRDefault="000453DF" w:rsidP="000453DF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p w:rsidR="0066385F" w:rsidRPr="00E717DF" w:rsidRDefault="0066385F" w:rsidP="0066385F">
      <w:pPr>
        <w:pStyle w:val="BodyText2"/>
        <w:jc w:val="both"/>
        <w:rPr>
          <w:sz w:val="16"/>
          <w:szCs w:val="16"/>
          <w:rtl/>
        </w:rPr>
      </w:pPr>
      <w:r w:rsidRPr="00E717DF">
        <w:rPr>
          <w:rFonts w:ascii="Simplified Arabic" w:hAnsi="Simplified Arabic"/>
          <w:b/>
          <w:bCs/>
          <w:sz w:val="18"/>
          <w:szCs w:val="18"/>
          <w:bdr w:val="single" w:sz="4" w:space="0" w:color="auto"/>
          <w:rtl/>
        </w:rPr>
        <w:drawing>
          <wp:inline distT="0" distB="0" distL="0" distR="0">
            <wp:extent cx="4672219" cy="2512612"/>
            <wp:effectExtent l="19050" t="0" r="0" b="0"/>
            <wp:docPr id="5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tbl>
      <w:tblPr>
        <w:tblStyle w:val="TableGrid"/>
        <w:tblW w:w="751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3118"/>
      </w:tblGrid>
      <w:tr w:rsidR="0066385F" w:rsidTr="002308D5">
        <w:trPr>
          <w:trHeight w:hRule="exact" w:val="743"/>
        </w:trPr>
        <w:tc>
          <w:tcPr>
            <w:tcW w:w="4395" w:type="dxa"/>
          </w:tcPr>
          <w:p w:rsidR="0066385F" w:rsidRPr="00B27BA2" w:rsidRDefault="0066385F" w:rsidP="00B27BA2">
            <w:pPr>
              <w:tabs>
                <w:tab w:val="right" w:pos="0"/>
              </w:tabs>
              <w:bidi w:val="0"/>
              <w:ind w:left="-126" w:firstLine="18"/>
              <w:jc w:val="both"/>
              <w:rPr>
                <w:rFonts w:ascii="Arial" w:hAnsi="Arial" w:cs="Arial"/>
                <w:noProof w:val="0"/>
                <w:sz w:val="14"/>
                <w:szCs w:val="14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B27BA2">
              <w:rPr>
                <w:rFonts w:ascii="Arial" w:hAnsi="Arial" w:cs="Arial"/>
                <w:noProof w:val="0"/>
                <w:sz w:val="14"/>
                <w:szCs w:val="14"/>
              </w:rPr>
              <w:t xml:space="preserve">Data doesn’t include those </w:t>
            </w:r>
            <w:r w:rsidRPr="00B27BA2">
              <w:rPr>
                <w:rFonts w:ascii="Arial" w:hAnsi="Arial" w:cs="Arial"/>
                <w:sz w:val="14"/>
                <w:szCs w:val="14"/>
              </w:rPr>
              <w:t>part</w:t>
            </w:r>
            <w:r w:rsidR="00B27BA2" w:rsidRPr="00B27BA2">
              <w:rPr>
                <w:rFonts w:ascii="Arial" w:hAnsi="Arial" w:cs="Arial"/>
                <w:sz w:val="14"/>
                <w:szCs w:val="14"/>
              </w:rPr>
              <w:t>s</w:t>
            </w:r>
            <w:r w:rsidRPr="00B27BA2">
              <w:rPr>
                <w:rFonts w:ascii="Arial" w:hAnsi="Arial" w:cs="Arial"/>
                <w:sz w:val="14"/>
                <w:szCs w:val="14"/>
              </w:rPr>
              <w:t xml:space="preserve"> of Jerusalem which was </w:t>
            </w:r>
            <w:r w:rsidR="00B27BA2">
              <w:rPr>
                <w:rFonts w:ascii="Arial" w:hAnsi="Arial" w:cs="Arial"/>
                <w:noProof w:val="0"/>
                <w:sz w:val="14"/>
                <w:szCs w:val="14"/>
              </w:rPr>
              <w:t xml:space="preserve">  </w:t>
            </w:r>
            <w:r w:rsidRPr="00B27BA2">
              <w:rPr>
                <w:rFonts w:ascii="Arial" w:hAnsi="Arial" w:cs="Arial"/>
                <w:noProof w:val="0"/>
                <w:sz w:val="14"/>
                <w:szCs w:val="14"/>
              </w:rPr>
              <w:t>annexed forcefully by Israel following its occupation of the West Bank in 1967.</w:t>
            </w:r>
          </w:p>
          <w:p w:rsidR="0066385F" w:rsidRDefault="0066385F" w:rsidP="00026E4F">
            <w:pPr>
              <w:tabs>
                <w:tab w:val="right" w:pos="0"/>
              </w:tabs>
              <w:bidi w:val="0"/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3118" w:type="dxa"/>
          </w:tcPr>
          <w:p w:rsidR="0066385F" w:rsidRDefault="0066385F" w:rsidP="00026E4F">
            <w:pPr>
              <w:tabs>
                <w:tab w:val="right" w:pos="0"/>
              </w:tabs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5431E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* </w:t>
            </w:r>
            <w:r w:rsidRPr="00B27BA2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 xml:space="preserve">البيانات لا تشمل ذلك الجزء من محافظة القدس والذي ضمته </w:t>
            </w:r>
            <w:r w:rsidR="00BF5470" w:rsidRPr="00B27BA2">
              <w:rPr>
                <w:rFonts w:ascii="Simplified Arabic" w:hAnsi="Simplified Arabic" w:hint="cs"/>
                <w:noProof w:val="0"/>
                <w:sz w:val="14"/>
                <w:szCs w:val="14"/>
                <w:rtl/>
              </w:rPr>
              <w:t>إسرائيل</w:t>
            </w:r>
            <w:r w:rsidRPr="00B27BA2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 xml:space="preserve"> عنوة بعيد احتلالها للضفة الغربية  في عام 1967.</w:t>
            </w:r>
          </w:p>
        </w:tc>
      </w:tr>
    </w:tbl>
    <w:p w:rsidR="004573B3" w:rsidRPr="005431E9" w:rsidRDefault="004573B3" w:rsidP="004573B3">
      <w:pPr>
        <w:bidi w:val="0"/>
        <w:rPr>
          <w:rFonts w:ascii="Arial" w:hAnsi="Arial" w:cs="Arial"/>
          <w:noProof w:val="0"/>
          <w:sz w:val="6"/>
          <w:szCs w:val="6"/>
        </w:rPr>
      </w:pPr>
    </w:p>
    <w:p w:rsidR="002F072C" w:rsidRPr="00E717DF" w:rsidRDefault="002F072C" w:rsidP="00795077">
      <w:pPr>
        <w:rPr>
          <w:b/>
          <w:bCs/>
          <w:sz w:val="20"/>
          <w:rtl/>
        </w:rPr>
      </w:pPr>
      <w:r w:rsidRPr="00E717DF">
        <w:rPr>
          <w:rFonts w:hint="cs"/>
          <w:b/>
          <w:bCs/>
          <w:sz w:val="20"/>
          <w:rtl/>
        </w:rPr>
        <w:t>الأحداث الجانحون:</w:t>
      </w:r>
    </w:p>
    <w:p w:rsidR="00FD0C39" w:rsidRPr="00AC49BB" w:rsidRDefault="00FD0C39" w:rsidP="009729E2">
      <w:pPr>
        <w:jc w:val="both"/>
        <w:rPr>
          <w:rFonts w:ascii="Simplified Arabic" w:hAnsi="Simplified Arabic"/>
          <w:sz w:val="20"/>
          <w:rtl/>
        </w:rPr>
      </w:pPr>
      <w:r w:rsidRPr="00AC49BB">
        <w:rPr>
          <w:rFonts w:ascii="Simplified Arabic" w:hAnsi="Simplified Arabic"/>
          <w:sz w:val="20"/>
          <w:rtl/>
        </w:rPr>
        <w:t xml:space="preserve">بلغ عدد الأحداث الذين أودعوا في المؤسسات الإصلاحية في </w:t>
      </w:r>
      <w:r w:rsidRPr="00AC49BB">
        <w:rPr>
          <w:rFonts w:ascii="Simplified Arabic" w:hAnsi="Simplified Arabic" w:hint="cs"/>
          <w:sz w:val="20"/>
          <w:rtl/>
        </w:rPr>
        <w:t>الضفة الغربية</w:t>
      </w:r>
      <w:r w:rsidRPr="00AC49BB">
        <w:rPr>
          <w:rFonts w:ascii="Simplified Arabic" w:hAnsi="Simplified Arabic"/>
          <w:sz w:val="20"/>
          <w:rtl/>
        </w:rPr>
        <w:t xml:space="preserve"> </w:t>
      </w:r>
      <w:r w:rsidRPr="00AC49BB">
        <w:rPr>
          <w:rFonts w:ascii="Simplified Arabic" w:hAnsi="Simplified Arabic"/>
          <w:sz w:val="20"/>
        </w:rPr>
        <w:t>371</w:t>
      </w:r>
      <w:r w:rsidRPr="00AC49BB">
        <w:rPr>
          <w:rFonts w:ascii="Simplified Arabic" w:hAnsi="Simplified Arabic"/>
          <w:sz w:val="20"/>
          <w:rtl/>
        </w:rPr>
        <w:t xml:space="preserve"> حدثاً في </w:t>
      </w:r>
      <w:r w:rsidR="009729E2">
        <w:rPr>
          <w:rFonts w:ascii="Simplified Arabic" w:hAnsi="Simplified Arabic" w:hint="cs"/>
          <w:sz w:val="20"/>
          <w:rtl/>
        </w:rPr>
        <w:t xml:space="preserve">عام </w:t>
      </w:r>
      <w:r w:rsidRPr="00AC49BB">
        <w:rPr>
          <w:rFonts w:ascii="Simplified Arabic" w:hAnsi="Simplified Arabic"/>
          <w:sz w:val="20"/>
        </w:rPr>
        <w:t>2013</w:t>
      </w:r>
      <w:r w:rsidRPr="00AC49BB">
        <w:rPr>
          <w:rFonts w:ascii="Simplified Arabic" w:hAnsi="Simplified Arabic"/>
          <w:sz w:val="20"/>
          <w:rtl/>
        </w:rPr>
        <w:t xml:space="preserve">.  </w:t>
      </w:r>
      <w:r w:rsidRPr="00AC49BB">
        <w:rPr>
          <w:rFonts w:ascii="Simplified Arabic" w:hAnsi="Simplified Arabic" w:hint="cs"/>
          <w:sz w:val="20"/>
          <w:rtl/>
        </w:rPr>
        <w:t>تركزت</w:t>
      </w:r>
      <w:r w:rsidRPr="00AC49BB">
        <w:rPr>
          <w:rFonts w:ascii="Simplified Arabic" w:hAnsi="Simplified Arabic"/>
          <w:sz w:val="20"/>
          <w:rtl/>
        </w:rPr>
        <w:t xml:space="preserve"> الأفعال الإجرامية التي على أساسها تم إيداع هؤلاء الأحداث في المؤسسات كالتالي: السطو والسرقة </w:t>
      </w:r>
      <w:r w:rsidRPr="00AC49BB">
        <w:rPr>
          <w:rFonts w:ascii="Simplified Arabic" w:hAnsi="Simplified Arabic" w:hint="cs"/>
          <w:sz w:val="20"/>
          <w:rtl/>
        </w:rPr>
        <w:t>121</w:t>
      </w:r>
      <w:r w:rsidRPr="00AC49BB">
        <w:rPr>
          <w:rFonts w:ascii="Simplified Arabic" w:hAnsi="Simplified Arabic"/>
          <w:sz w:val="20"/>
          <w:rtl/>
        </w:rPr>
        <w:t xml:space="preserve">، والاعتداء والمشاجرة </w:t>
      </w:r>
      <w:r w:rsidRPr="00AC49BB">
        <w:rPr>
          <w:rFonts w:ascii="Simplified Arabic" w:hAnsi="Simplified Arabic" w:hint="cs"/>
          <w:sz w:val="20"/>
          <w:rtl/>
        </w:rPr>
        <w:t>139 و</w:t>
      </w:r>
      <w:r w:rsidR="00364C86" w:rsidRPr="00AC49BB">
        <w:rPr>
          <w:rFonts w:ascii="Simplified Arabic" w:hAnsi="Simplified Arabic" w:hint="cs"/>
          <w:sz w:val="20"/>
          <w:rtl/>
        </w:rPr>
        <w:t>غير ا</w:t>
      </w:r>
      <w:r w:rsidR="004B5F1A">
        <w:rPr>
          <w:rFonts w:ascii="Simplified Arabic" w:hAnsi="Simplified Arabic" w:hint="cs"/>
          <w:sz w:val="20"/>
          <w:rtl/>
        </w:rPr>
        <w:t>لأ</w:t>
      </w:r>
      <w:r w:rsidR="00364C86" w:rsidRPr="00AC49BB">
        <w:rPr>
          <w:rFonts w:ascii="Simplified Arabic" w:hAnsi="Simplified Arabic" w:hint="cs"/>
          <w:sz w:val="20"/>
          <w:rtl/>
        </w:rPr>
        <w:t>خلاقية</w:t>
      </w:r>
      <w:r w:rsidRPr="00AC49BB">
        <w:rPr>
          <w:rFonts w:ascii="Simplified Arabic" w:hAnsi="Simplified Arabic" w:hint="cs"/>
          <w:sz w:val="20"/>
          <w:rtl/>
        </w:rPr>
        <w:t xml:space="preserve"> 32 فيما توزعت باقي الأفعال الاجرامية على قضايا الاعتداء على أموال الغير والإخلال بالنظام العام، وجرائم أخرى.</w:t>
      </w:r>
    </w:p>
    <w:p w:rsidR="00E40ABE" w:rsidRPr="00E717DF" w:rsidRDefault="00E40ABE" w:rsidP="00795077">
      <w:pPr>
        <w:rPr>
          <w:b/>
          <w:bCs/>
          <w:sz w:val="20"/>
          <w:rtl/>
        </w:rPr>
      </w:pPr>
    </w:p>
    <w:p w:rsidR="003A6411" w:rsidRDefault="003A6411" w:rsidP="00795077">
      <w:pPr>
        <w:rPr>
          <w:b/>
          <w:bCs/>
          <w:sz w:val="20"/>
          <w:rtl/>
        </w:rPr>
        <w:sectPr w:rsidR="003A6411" w:rsidSect="00CB28D4">
          <w:headerReference w:type="default" r:id="rId9"/>
          <w:footerReference w:type="even" r:id="rId10"/>
          <w:footerReference w:type="default" r:id="rId11"/>
          <w:endnotePr>
            <w:numFmt w:val="lowerLetter"/>
          </w:endnotePr>
          <w:type w:val="oddPage"/>
          <w:pgSz w:w="9639" w:h="13608" w:code="9"/>
          <w:pgMar w:top="1134" w:right="1134" w:bottom="1134" w:left="1134" w:header="680" w:footer="680" w:gutter="0"/>
          <w:pgNumType w:start="129"/>
          <w:cols w:space="720"/>
          <w:bidi/>
          <w:rtlGutter/>
        </w:sectPr>
      </w:pPr>
    </w:p>
    <w:p w:rsidR="003A6411" w:rsidRPr="00E717DF" w:rsidRDefault="003A6411" w:rsidP="00F21BC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الأفعال</w:t>
      </w:r>
      <w:r w:rsidRPr="00E717DF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t>الإجرامية</w:t>
      </w:r>
      <w:r w:rsidRPr="00E717DF">
        <w:rPr>
          <w:rFonts w:ascii="Simplified Arabic" w:hAnsi="Simplified Arabic"/>
          <w:b/>
          <w:bCs/>
          <w:sz w:val="18"/>
          <w:szCs w:val="18"/>
          <w:rtl/>
        </w:rPr>
        <w:t xml:space="preserve"> المبلغ عنها في الضفة الغربية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E717DF">
        <w:rPr>
          <w:rFonts w:ascii="Simplified Arabic" w:hAnsi="Simplified Arabic"/>
          <w:b/>
          <w:bCs/>
          <w:sz w:val="18"/>
          <w:szCs w:val="18"/>
          <w:rtl/>
        </w:rPr>
        <w:t xml:space="preserve"> حسب نوع الفعل </w:t>
      </w: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t>الإجرامي</w:t>
      </w:r>
      <w:r w:rsidRPr="00E717DF">
        <w:rPr>
          <w:rFonts w:ascii="Simplified Arabic" w:hAnsi="Simplified Arabic"/>
          <w:b/>
          <w:bCs/>
          <w:sz w:val="18"/>
          <w:szCs w:val="18"/>
          <w:rtl/>
        </w:rPr>
        <w:t xml:space="preserve"> والمحافظة</w:t>
      </w: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E717DF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F21BC1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3A6411" w:rsidRPr="00E717DF" w:rsidRDefault="003A6411" w:rsidP="00F21BC1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E717DF">
        <w:rPr>
          <w:rFonts w:ascii="Arial" w:hAnsi="Arial" w:cs="Arial"/>
          <w:b/>
          <w:bCs/>
          <w:noProof w:val="0"/>
          <w:sz w:val="18"/>
          <w:szCs w:val="18"/>
        </w:rPr>
        <w:t>Reported Criminal Offenses in the West Bank</w:t>
      </w:r>
      <w:r>
        <w:rPr>
          <w:rFonts w:ascii="Arial" w:hAnsi="Arial" w:cs="Arial"/>
          <w:b/>
          <w:bCs/>
          <w:noProof w:val="0"/>
          <w:sz w:val="18"/>
          <w:szCs w:val="18"/>
        </w:rPr>
        <w:t>*</w:t>
      </w:r>
      <w:r w:rsidRPr="00E717DF">
        <w:rPr>
          <w:rFonts w:ascii="Arial" w:hAnsi="Arial" w:cs="Arial"/>
          <w:b/>
          <w:bCs/>
          <w:noProof w:val="0"/>
          <w:sz w:val="18"/>
          <w:szCs w:val="18"/>
        </w:rPr>
        <w:t xml:space="preserve"> by Type of Criminal Offense and Governorate, </w:t>
      </w:r>
      <w:r w:rsidR="00F21BC1">
        <w:rPr>
          <w:rFonts w:ascii="Arial" w:hAnsi="Arial" w:cs="Arial"/>
          <w:b/>
          <w:bCs/>
          <w:noProof w:val="0"/>
          <w:sz w:val="18"/>
          <w:szCs w:val="18"/>
        </w:rPr>
        <w:t>2013</w:t>
      </w:r>
    </w:p>
    <w:tbl>
      <w:tblPr>
        <w:bidiVisual/>
        <w:tblW w:w="11927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95"/>
        <w:gridCol w:w="708"/>
        <w:gridCol w:w="536"/>
        <w:gridCol w:w="661"/>
        <w:gridCol w:w="660"/>
        <w:gridCol w:w="661"/>
        <w:gridCol w:w="660"/>
        <w:gridCol w:w="72"/>
        <w:gridCol w:w="436"/>
        <w:gridCol w:w="813"/>
        <w:gridCol w:w="660"/>
        <w:gridCol w:w="511"/>
        <w:gridCol w:w="567"/>
        <w:gridCol w:w="426"/>
        <w:gridCol w:w="2561"/>
      </w:tblGrid>
      <w:tr w:rsidR="00197CFE" w:rsidRPr="00E717DF" w:rsidTr="00655D38">
        <w:trPr>
          <w:cantSplit/>
          <w:trHeight w:val="903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FE" w:rsidRPr="00E717DF" w:rsidRDefault="00197CFE" w:rsidP="00026E4F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نوع الفعل الإجرامي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tbRl"/>
            <w:vAlign w:val="center"/>
            <w:hideMark/>
          </w:tcPr>
          <w:p w:rsidR="00197CFE" w:rsidRPr="00E717DF" w:rsidRDefault="00197CFE" w:rsidP="00026E4F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197CFE" w:rsidRPr="00E717DF" w:rsidRDefault="00197CFE" w:rsidP="00026E4F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Rl"/>
            <w:vAlign w:val="center"/>
          </w:tcPr>
          <w:p w:rsidR="00197CFE" w:rsidRPr="00E717DF" w:rsidRDefault="00197CFE" w:rsidP="00026E4F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جنين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tbRl"/>
            <w:vAlign w:val="center"/>
            <w:hideMark/>
          </w:tcPr>
          <w:p w:rsidR="00197CFE" w:rsidRPr="00E717DF" w:rsidRDefault="00197CFE" w:rsidP="00026E4F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  <w:p w:rsidR="00197CFE" w:rsidRPr="00E717DF" w:rsidRDefault="00197CFE" w:rsidP="00026E4F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Tubas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tbRl"/>
            <w:vAlign w:val="center"/>
            <w:hideMark/>
          </w:tcPr>
          <w:p w:rsidR="00197CFE" w:rsidRPr="00E717DF" w:rsidRDefault="00197CFE" w:rsidP="00026E4F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  <w:p w:rsidR="00197CFE" w:rsidRPr="00E717DF" w:rsidRDefault="00197CFE" w:rsidP="00026E4F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tbRl"/>
            <w:vAlign w:val="center"/>
            <w:hideMark/>
          </w:tcPr>
          <w:p w:rsidR="00197CFE" w:rsidRPr="00E717DF" w:rsidRDefault="00197CFE" w:rsidP="00026E4F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نابلس</w:t>
            </w:r>
          </w:p>
          <w:p w:rsidR="00197CFE" w:rsidRPr="00E717DF" w:rsidRDefault="00197CFE" w:rsidP="00026E4F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extDirection w:val="tbRl"/>
            <w:vAlign w:val="center"/>
            <w:hideMark/>
          </w:tcPr>
          <w:p w:rsidR="00197CFE" w:rsidRPr="00E717DF" w:rsidRDefault="00197CFE" w:rsidP="00026E4F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  <w:p w:rsidR="00197CFE" w:rsidRPr="00E717DF" w:rsidRDefault="00197CFE" w:rsidP="00026E4F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tbRl"/>
            <w:vAlign w:val="center"/>
            <w:hideMark/>
          </w:tcPr>
          <w:p w:rsidR="00197CFE" w:rsidRPr="00E717DF" w:rsidRDefault="00197CFE" w:rsidP="00026E4F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  <w:p w:rsidR="00197CFE" w:rsidRPr="00E717DF" w:rsidRDefault="00197CFE" w:rsidP="00026E4F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Safit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tbRl"/>
            <w:vAlign w:val="center"/>
            <w:hideMark/>
          </w:tcPr>
          <w:p w:rsidR="00197CFE" w:rsidRPr="00E717DF" w:rsidRDefault="00197CFE" w:rsidP="00026E4F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رام الله والبيرة</w:t>
            </w:r>
          </w:p>
          <w:p w:rsidR="00197CFE" w:rsidRDefault="00197CFE" w:rsidP="00026E4F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Ramallah &amp; </w:t>
            </w:r>
          </w:p>
          <w:p w:rsidR="00197CFE" w:rsidRPr="00E717DF" w:rsidRDefault="00197CFE" w:rsidP="00026E4F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Al- </w:t>
            </w: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tbRl"/>
            <w:vAlign w:val="center"/>
            <w:hideMark/>
          </w:tcPr>
          <w:p w:rsidR="00197CFE" w:rsidRPr="00E717DF" w:rsidRDefault="00197CFE" w:rsidP="00026E4F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أريحا والأغوار</w:t>
            </w:r>
          </w:p>
          <w:p w:rsidR="00197CFE" w:rsidRPr="00E54CC5" w:rsidRDefault="00197CFE" w:rsidP="00026E4F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J</w:t>
            </w:r>
            <w:r w:rsidRPr="00E54CC5">
              <w:rPr>
                <w:rFonts w:ascii="Arial" w:hAnsi="Arial" w:cs="Arial"/>
                <w:noProof w:val="0"/>
                <w:sz w:val="16"/>
                <w:szCs w:val="16"/>
              </w:rPr>
              <w:t>ericho</w:t>
            </w:r>
            <w:r w:rsidRPr="00E54CC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E54CC5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  <w:p w:rsidR="00197CFE" w:rsidRPr="00E717DF" w:rsidRDefault="00197CFE" w:rsidP="00026E4F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54CC5">
              <w:rPr>
                <w:rFonts w:ascii="Arial" w:hAnsi="Arial" w:cs="Arial"/>
                <w:noProof w:val="0"/>
                <w:sz w:val="16"/>
                <w:szCs w:val="16"/>
              </w:rPr>
              <w:t xml:space="preserve">Al </w:t>
            </w:r>
            <w:proofErr w:type="spellStart"/>
            <w:r w:rsidRPr="00E54CC5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Rl"/>
            <w:vAlign w:val="center"/>
          </w:tcPr>
          <w:p w:rsidR="00197CFE" w:rsidRPr="00E717DF" w:rsidRDefault="00197CFE" w:rsidP="00026E4F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القدس</w:t>
            </w: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  <w:p w:rsidR="00197CFE" w:rsidRPr="00E717DF" w:rsidRDefault="00197CFE" w:rsidP="00026E4F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Jerusalem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tbRl"/>
            <w:vAlign w:val="center"/>
            <w:hideMark/>
          </w:tcPr>
          <w:p w:rsidR="00197CFE" w:rsidRPr="00E717DF" w:rsidRDefault="00197CFE" w:rsidP="00026E4F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بيت لحم</w:t>
            </w:r>
          </w:p>
          <w:p w:rsidR="00197CFE" w:rsidRPr="00E717DF" w:rsidRDefault="00197CFE" w:rsidP="00026E4F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Bethlehem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tbRl"/>
            <w:vAlign w:val="center"/>
            <w:hideMark/>
          </w:tcPr>
          <w:p w:rsidR="00197CFE" w:rsidRPr="00E717DF" w:rsidRDefault="00197CFE" w:rsidP="00026E4F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الخليل</w:t>
            </w:r>
          </w:p>
          <w:p w:rsidR="00197CFE" w:rsidRPr="00E717DF" w:rsidRDefault="00197CFE" w:rsidP="00026E4F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Hebron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CFE" w:rsidRPr="00E717DF" w:rsidRDefault="00197CFE" w:rsidP="00026E4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Criminal</w:t>
            </w:r>
          </w:p>
          <w:p w:rsidR="00197CFE" w:rsidRPr="00E717DF" w:rsidRDefault="00197CFE" w:rsidP="00026E4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Offense</w:t>
            </w:r>
          </w:p>
        </w:tc>
      </w:tr>
      <w:tr w:rsidR="00C211B9" w:rsidRPr="00E717DF" w:rsidTr="00C211B9">
        <w:trPr>
          <w:trHeight w:val="2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1B9" w:rsidRPr="005F5BB1" w:rsidRDefault="00C211B9" w:rsidP="00026E4F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5F5BB1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قتل/ شروع  في قتل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162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</w:t>
            </w:r>
          </w:p>
        </w:tc>
        <w:tc>
          <w:tcPr>
            <w:tcW w:w="66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45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26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</w:t>
            </w: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511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29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1B9" w:rsidRPr="003839A0" w:rsidRDefault="00C211B9" w:rsidP="00026E4F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39A0">
              <w:rPr>
                <w:rFonts w:ascii="Arial" w:hAnsi="Arial" w:cs="Arial"/>
                <w:color w:val="000000"/>
                <w:sz w:val="16"/>
                <w:szCs w:val="16"/>
              </w:rPr>
              <w:t>Murder\ Attempt</w:t>
            </w:r>
          </w:p>
        </w:tc>
      </w:tr>
      <w:tr w:rsidR="00C211B9" w:rsidRPr="00E717DF" w:rsidTr="00C211B9">
        <w:trPr>
          <w:trHeight w:val="20"/>
          <w:jc w:val="center"/>
        </w:trPr>
        <w:tc>
          <w:tcPr>
            <w:tcW w:w="19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1B9" w:rsidRPr="005F5BB1" w:rsidRDefault="00C211B9" w:rsidP="00026E4F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5F5BB1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خطف / محاولة خطف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127</w:t>
            </w:r>
          </w:p>
        </w:tc>
        <w:tc>
          <w:tcPr>
            <w:tcW w:w="536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26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</w:t>
            </w:r>
          </w:p>
        </w:tc>
        <w:tc>
          <w:tcPr>
            <w:tcW w:w="508" w:type="dxa"/>
            <w:gridSpan w:val="2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</w:t>
            </w:r>
          </w:p>
        </w:tc>
        <w:tc>
          <w:tcPr>
            <w:tcW w:w="813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20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511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19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1B9" w:rsidRPr="003839A0" w:rsidRDefault="00C211B9" w:rsidP="00026E4F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39A0">
              <w:rPr>
                <w:rFonts w:ascii="Arial" w:hAnsi="Arial" w:cs="Arial"/>
                <w:color w:val="000000"/>
                <w:sz w:val="16"/>
                <w:szCs w:val="16"/>
              </w:rPr>
              <w:t xml:space="preserve">Kidnapping \  Attempt </w:t>
            </w:r>
          </w:p>
        </w:tc>
      </w:tr>
      <w:tr w:rsidR="00C211B9" w:rsidRPr="00E717DF" w:rsidTr="00C211B9">
        <w:trPr>
          <w:trHeight w:val="20"/>
          <w:jc w:val="center"/>
        </w:trPr>
        <w:tc>
          <w:tcPr>
            <w:tcW w:w="19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1B9" w:rsidRPr="005F5BB1" w:rsidRDefault="00C211B9" w:rsidP="00026E4F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5F5BB1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إغتصاب / محاولة إغتصاب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136</w:t>
            </w:r>
          </w:p>
        </w:tc>
        <w:tc>
          <w:tcPr>
            <w:tcW w:w="536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508" w:type="dxa"/>
            <w:gridSpan w:val="2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813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</w:t>
            </w:r>
          </w:p>
        </w:tc>
        <w:tc>
          <w:tcPr>
            <w:tcW w:w="511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1B9" w:rsidRPr="003839A0" w:rsidRDefault="00C211B9" w:rsidP="00026E4F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39A0">
              <w:rPr>
                <w:rFonts w:ascii="Arial" w:hAnsi="Arial" w:cs="Arial"/>
                <w:color w:val="000000"/>
                <w:sz w:val="16"/>
                <w:szCs w:val="16"/>
              </w:rPr>
              <w:t>Rape\  Attempt</w:t>
            </w:r>
          </w:p>
        </w:tc>
      </w:tr>
      <w:tr w:rsidR="00C211B9" w:rsidRPr="00E717DF" w:rsidTr="00C211B9">
        <w:trPr>
          <w:trHeight w:val="20"/>
          <w:jc w:val="center"/>
        </w:trPr>
        <w:tc>
          <w:tcPr>
            <w:tcW w:w="19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1B9" w:rsidRPr="005F5BB1" w:rsidRDefault="00C211B9" w:rsidP="00026E4F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5F5BB1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إعتداء على الغير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8,586</w:t>
            </w:r>
          </w:p>
        </w:tc>
        <w:tc>
          <w:tcPr>
            <w:tcW w:w="536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1,132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295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590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1,317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624</w:t>
            </w:r>
          </w:p>
        </w:tc>
        <w:tc>
          <w:tcPr>
            <w:tcW w:w="508" w:type="dxa"/>
            <w:gridSpan w:val="2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359</w:t>
            </w:r>
          </w:p>
        </w:tc>
        <w:tc>
          <w:tcPr>
            <w:tcW w:w="813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1,105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311</w:t>
            </w:r>
          </w:p>
        </w:tc>
        <w:tc>
          <w:tcPr>
            <w:tcW w:w="511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296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752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1,805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1B9" w:rsidRPr="003839A0" w:rsidRDefault="00C211B9" w:rsidP="00026E4F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39A0">
              <w:rPr>
                <w:rFonts w:ascii="Arial" w:hAnsi="Arial" w:cs="Arial"/>
                <w:color w:val="000000"/>
                <w:sz w:val="16"/>
                <w:szCs w:val="16"/>
              </w:rPr>
              <w:t>Assault</w:t>
            </w:r>
          </w:p>
        </w:tc>
      </w:tr>
      <w:tr w:rsidR="00C211B9" w:rsidRPr="00E717DF" w:rsidTr="00C211B9">
        <w:trPr>
          <w:trHeight w:val="20"/>
          <w:jc w:val="center"/>
        </w:trPr>
        <w:tc>
          <w:tcPr>
            <w:tcW w:w="19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1B9" w:rsidRPr="005F5BB1" w:rsidRDefault="00C211B9" w:rsidP="00026E4F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5F5BB1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إعتداء على ممتلكات الغير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1,930</w:t>
            </w:r>
          </w:p>
        </w:tc>
        <w:tc>
          <w:tcPr>
            <w:tcW w:w="536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230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67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74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504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156</w:t>
            </w:r>
          </w:p>
        </w:tc>
        <w:tc>
          <w:tcPr>
            <w:tcW w:w="508" w:type="dxa"/>
            <w:gridSpan w:val="2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136</w:t>
            </w:r>
          </w:p>
        </w:tc>
        <w:tc>
          <w:tcPr>
            <w:tcW w:w="813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211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52</w:t>
            </w:r>
          </w:p>
        </w:tc>
        <w:tc>
          <w:tcPr>
            <w:tcW w:w="511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220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1B9" w:rsidRPr="003839A0" w:rsidRDefault="00C211B9" w:rsidP="00026E4F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39A0">
              <w:rPr>
                <w:rFonts w:ascii="Arial" w:hAnsi="Arial" w:cs="Arial"/>
                <w:color w:val="000000"/>
                <w:sz w:val="16"/>
                <w:szCs w:val="16"/>
              </w:rPr>
              <w:t>Attack on the property of others</w:t>
            </w:r>
          </w:p>
        </w:tc>
      </w:tr>
      <w:tr w:rsidR="00C211B9" w:rsidRPr="00E717DF" w:rsidTr="00C211B9">
        <w:trPr>
          <w:trHeight w:val="20"/>
          <w:jc w:val="center"/>
        </w:trPr>
        <w:tc>
          <w:tcPr>
            <w:tcW w:w="19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1B9" w:rsidRPr="005F5BB1" w:rsidRDefault="00C211B9" w:rsidP="00026E4F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5F5BB1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إيذاء /</w:t>
            </w:r>
            <w:r>
              <w:rPr>
                <w:rFonts w:ascii="Simplified Arabic" w:hAnsi="Simplified Arabic" w:hint="cs"/>
                <w:color w:val="000000"/>
                <w:sz w:val="16"/>
                <w:szCs w:val="16"/>
                <w:rtl/>
              </w:rPr>
              <w:t xml:space="preserve"> غير</w:t>
            </w:r>
            <w:r w:rsidRPr="005F5BB1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 xml:space="preserve"> أخلاقية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4,664</w:t>
            </w:r>
          </w:p>
        </w:tc>
        <w:tc>
          <w:tcPr>
            <w:tcW w:w="536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467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265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247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976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425</w:t>
            </w:r>
          </w:p>
        </w:tc>
        <w:tc>
          <w:tcPr>
            <w:tcW w:w="508" w:type="dxa"/>
            <w:gridSpan w:val="2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695</w:t>
            </w:r>
          </w:p>
        </w:tc>
        <w:tc>
          <w:tcPr>
            <w:tcW w:w="813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461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180</w:t>
            </w:r>
          </w:p>
        </w:tc>
        <w:tc>
          <w:tcPr>
            <w:tcW w:w="511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421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374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1B9" w:rsidRPr="003839A0" w:rsidRDefault="00C211B9" w:rsidP="00026E4F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39A0">
              <w:rPr>
                <w:rFonts w:ascii="Arial" w:hAnsi="Arial" w:cs="Arial"/>
                <w:color w:val="000000"/>
                <w:sz w:val="16"/>
                <w:szCs w:val="16"/>
              </w:rPr>
              <w:t>Harming \ Immoral Offenses</w:t>
            </w:r>
          </w:p>
        </w:tc>
      </w:tr>
      <w:tr w:rsidR="00C211B9" w:rsidRPr="00BC2893" w:rsidTr="00C211B9">
        <w:trPr>
          <w:trHeight w:val="20"/>
          <w:jc w:val="center"/>
        </w:trPr>
        <w:tc>
          <w:tcPr>
            <w:tcW w:w="19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1B9" w:rsidRPr="005F5BB1" w:rsidRDefault="00C211B9" w:rsidP="00026E4F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5F5BB1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مخدرات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818</w:t>
            </w:r>
          </w:p>
        </w:tc>
        <w:tc>
          <w:tcPr>
            <w:tcW w:w="536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63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44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111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186</w:t>
            </w:r>
          </w:p>
        </w:tc>
        <w:tc>
          <w:tcPr>
            <w:tcW w:w="508" w:type="dxa"/>
            <w:gridSpan w:val="2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</w:t>
            </w:r>
          </w:p>
        </w:tc>
        <w:tc>
          <w:tcPr>
            <w:tcW w:w="813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127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43</w:t>
            </w:r>
          </w:p>
        </w:tc>
        <w:tc>
          <w:tcPr>
            <w:tcW w:w="511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85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1B9" w:rsidRPr="003839A0" w:rsidRDefault="00C211B9" w:rsidP="00026E4F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39A0">
              <w:rPr>
                <w:rFonts w:ascii="Arial" w:hAnsi="Arial" w:cs="Arial"/>
                <w:color w:val="000000"/>
                <w:sz w:val="16"/>
                <w:szCs w:val="16"/>
              </w:rPr>
              <w:t>Using or Trading Narcotic Drugs</w:t>
            </w:r>
          </w:p>
        </w:tc>
      </w:tr>
      <w:tr w:rsidR="00C211B9" w:rsidRPr="00E717DF" w:rsidTr="00C211B9">
        <w:trPr>
          <w:trHeight w:val="20"/>
          <w:jc w:val="center"/>
        </w:trPr>
        <w:tc>
          <w:tcPr>
            <w:tcW w:w="19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1B9" w:rsidRPr="005F5BB1" w:rsidRDefault="00C211B9" w:rsidP="00026E4F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5F5BB1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سرقة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4,265</w:t>
            </w:r>
          </w:p>
        </w:tc>
        <w:tc>
          <w:tcPr>
            <w:tcW w:w="536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305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99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263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710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332</w:t>
            </w:r>
          </w:p>
        </w:tc>
        <w:tc>
          <w:tcPr>
            <w:tcW w:w="508" w:type="dxa"/>
            <w:gridSpan w:val="2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122</w:t>
            </w:r>
          </w:p>
        </w:tc>
        <w:tc>
          <w:tcPr>
            <w:tcW w:w="813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1,040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156</w:t>
            </w:r>
          </w:p>
        </w:tc>
        <w:tc>
          <w:tcPr>
            <w:tcW w:w="511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358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298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582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1B9" w:rsidRPr="003839A0" w:rsidRDefault="00C211B9" w:rsidP="00026E4F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39A0">
              <w:rPr>
                <w:rFonts w:ascii="Arial" w:hAnsi="Arial" w:cs="Arial"/>
                <w:color w:val="000000"/>
                <w:sz w:val="16"/>
                <w:szCs w:val="16"/>
              </w:rPr>
              <w:t>Theft</w:t>
            </w:r>
          </w:p>
        </w:tc>
      </w:tr>
      <w:tr w:rsidR="00C211B9" w:rsidRPr="00E717DF" w:rsidTr="00C211B9">
        <w:trPr>
          <w:trHeight w:val="20"/>
          <w:jc w:val="center"/>
        </w:trPr>
        <w:tc>
          <w:tcPr>
            <w:tcW w:w="19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1B9" w:rsidRPr="005F5BB1" w:rsidRDefault="00C211B9" w:rsidP="00026E4F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5F5BB1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إحتيال / تزوير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535</w:t>
            </w:r>
          </w:p>
        </w:tc>
        <w:tc>
          <w:tcPr>
            <w:tcW w:w="536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27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22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136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29</w:t>
            </w:r>
          </w:p>
        </w:tc>
        <w:tc>
          <w:tcPr>
            <w:tcW w:w="508" w:type="dxa"/>
            <w:gridSpan w:val="2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</w:t>
            </w:r>
          </w:p>
        </w:tc>
        <w:tc>
          <w:tcPr>
            <w:tcW w:w="813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101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</w:t>
            </w:r>
          </w:p>
        </w:tc>
        <w:tc>
          <w:tcPr>
            <w:tcW w:w="511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33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61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1B9" w:rsidRPr="003839A0" w:rsidRDefault="00C211B9" w:rsidP="00026E4F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39A0">
              <w:rPr>
                <w:rFonts w:ascii="Arial" w:hAnsi="Arial" w:cs="Arial"/>
                <w:color w:val="000000"/>
                <w:sz w:val="16"/>
                <w:szCs w:val="16"/>
              </w:rPr>
              <w:t>Forgery \ Fraud</w:t>
            </w:r>
          </w:p>
        </w:tc>
      </w:tr>
      <w:tr w:rsidR="00C211B9" w:rsidRPr="00E717DF" w:rsidTr="00C211B9">
        <w:trPr>
          <w:trHeight w:val="20"/>
          <w:jc w:val="center"/>
        </w:trPr>
        <w:tc>
          <w:tcPr>
            <w:tcW w:w="1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5F5BB1" w:rsidRDefault="00C211B9" w:rsidP="00026E4F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5F5BB1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تهديد / إعتداء على موظفي القطاع العام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1,043</w:t>
            </w:r>
          </w:p>
        </w:tc>
        <w:tc>
          <w:tcPr>
            <w:tcW w:w="536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191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54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67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137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117</w:t>
            </w:r>
          </w:p>
        </w:tc>
        <w:tc>
          <w:tcPr>
            <w:tcW w:w="508" w:type="dxa"/>
            <w:gridSpan w:val="2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47</w:t>
            </w:r>
          </w:p>
        </w:tc>
        <w:tc>
          <w:tcPr>
            <w:tcW w:w="813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120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47</w:t>
            </w:r>
          </w:p>
        </w:tc>
        <w:tc>
          <w:tcPr>
            <w:tcW w:w="511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107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1B9" w:rsidRPr="003839A0" w:rsidRDefault="00C211B9" w:rsidP="00026E4F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39A0">
              <w:rPr>
                <w:rFonts w:ascii="Arial" w:hAnsi="Arial" w:cs="Arial"/>
                <w:color w:val="000000"/>
                <w:sz w:val="16"/>
                <w:szCs w:val="16"/>
              </w:rPr>
              <w:t>Threats\Assualt Government Employees</w:t>
            </w:r>
          </w:p>
        </w:tc>
      </w:tr>
      <w:tr w:rsidR="00C211B9" w:rsidRPr="00E717DF" w:rsidTr="00C211B9">
        <w:trPr>
          <w:trHeight w:val="20"/>
          <w:jc w:val="center"/>
        </w:trPr>
        <w:tc>
          <w:tcPr>
            <w:tcW w:w="19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211B9" w:rsidRPr="005F5BB1" w:rsidRDefault="00C211B9" w:rsidP="00026E4F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5F5BB1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حيازة / بيع اغذية اوادوية فاسدة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17</w:t>
            </w:r>
          </w:p>
        </w:tc>
        <w:tc>
          <w:tcPr>
            <w:tcW w:w="536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508" w:type="dxa"/>
            <w:gridSpan w:val="2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813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511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3839A0" w:rsidRDefault="00C211B9" w:rsidP="00026E4F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39A0">
              <w:rPr>
                <w:rFonts w:ascii="Arial" w:hAnsi="Arial" w:cs="Arial"/>
                <w:color w:val="000000"/>
                <w:sz w:val="16"/>
                <w:szCs w:val="16"/>
              </w:rPr>
              <w:t>Possessing \ Trading with Expired Food or Medicine</w:t>
            </w:r>
          </w:p>
        </w:tc>
      </w:tr>
      <w:tr w:rsidR="00C211B9" w:rsidRPr="00E717DF" w:rsidTr="00C211B9">
        <w:trPr>
          <w:trHeight w:val="20"/>
          <w:jc w:val="center"/>
        </w:trPr>
        <w:tc>
          <w:tcPr>
            <w:tcW w:w="19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1B9" w:rsidRPr="005F5BB1" w:rsidRDefault="00C211B9" w:rsidP="00026E4F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5F5BB1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حريق جنائي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329</w:t>
            </w:r>
          </w:p>
        </w:tc>
        <w:tc>
          <w:tcPr>
            <w:tcW w:w="536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29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14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102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508" w:type="dxa"/>
            <w:gridSpan w:val="2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</w:t>
            </w:r>
          </w:p>
        </w:tc>
        <w:tc>
          <w:tcPr>
            <w:tcW w:w="813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65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511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51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1B9" w:rsidRPr="003839A0" w:rsidRDefault="00C211B9" w:rsidP="00026E4F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39A0">
              <w:rPr>
                <w:rFonts w:ascii="Arial" w:hAnsi="Arial" w:cs="Arial"/>
                <w:color w:val="000000"/>
                <w:sz w:val="16"/>
                <w:szCs w:val="16"/>
              </w:rPr>
              <w:t>Arson</w:t>
            </w:r>
          </w:p>
        </w:tc>
      </w:tr>
      <w:tr w:rsidR="00C211B9" w:rsidRPr="00E717DF" w:rsidTr="00C211B9">
        <w:trPr>
          <w:trHeight w:val="20"/>
          <w:jc w:val="center"/>
        </w:trPr>
        <w:tc>
          <w:tcPr>
            <w:tcW w:w="19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1B9" w:rsidRPr="005F5BB1" w:rsidRDefault="00C211B9" w:rsidP="00026E4F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5F5BB1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حيازة سلاح بدون ترخيص/ إطلاق نار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202</w:t>
            </w:r>
          </w:p>
        </w:tc>
        <w:tc>
          <w:tcPr>
            <w:tcW w:w="536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81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34</w:t>
            </w:r>
          </w:p>
        </w:tc>
        <w:tc>
          <w:tcPr>
            <w:tcW w:w="508" w:type="dxa"/>
            <w:gridSpan w:val="2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</w:t>
            </w:r>
          </w:p>
        </w:tc>
        <w:tc>
          <w:tcPr>
            <w:tcW w:w="813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</w:t>
            </w:r>
          </w:p>
        </w:tc>
        <w:tc>
          <w:tcPr>
            <w:tcW w:w="511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26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1B9" w:rsidRPr="003839A0" w:rsidRDefault="00C211B9" w:rsidP="00026E4F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39A0">
              <w:rPr>
                <w:rFonts w:ascii="Arial" w:hAnsi="Arial" w:cs="Arial"/>
                <w:color w:val="000000"/>
                <w:sz w:val="16"/>
                <w:szCs w:val="16"/>
              </w:rPr>
              <w:t>Unlawful Possession of Arms\Shooting</w:t>
            </w:r>
          </w:p>
        </w:tc>
      </w:tr>
      <w:tr w:rsidR="00C211B9" w:rsidRPr="00E717DF" w:rsidTr="00C211B9">
        <w:trPr>
          <w:trHeight w:val="20"/>
          <w:jc w:val="center"/>
        </w:trPr>
        <w:tc>
          <w:tcPr>
            <w:tcW w:w="19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1B9" w:rsidRPr="005F5BB1" w:rsidRDefault="00C211B9" w:rsidP="00026E4F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5F5BB1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جرائم مشتبه فيها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1,124</w:t>
            </w:r>
          </w:p>
        </w:tc>
        <w:tc>
          <w:tcPr>
            <w:tcW w:w="536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187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52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165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166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48</w:t>
            </w:r>
          </w:p>
        </w:tc>
        <w:tc>
          <w:tcPr>
            <w:tcW w:w="508" w:type="dxa"/>
            <w:gridSpan w:val="2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</w:t>
            </w:r>
          </w:p>
        </w:tc>
        <w:tc>
          <w:tcPr>
            <w:tcW w:w="813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179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91</w:t>
            </w:r>
          </w:p>
        </w:tc>
        <w:tc>
          <w:tcPr>
            <w:tcW w:w="511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55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134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1B9" w:rsidRPr="003839A0" w:rsidRDefault="00C211B9" w:rsidP="00026E4F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39A0">
              <w:rPr>
                <w:rFonts w:ascii="Arial" w:hAnsi="Arial" w:cs="Arial"/>
                <w:color w:val="000000"/>
                <w:sz w:val="16"/>
                <w:szCs w:val="16"/>
              </w:rPr>
              <w:t>Suspected Crimes</w:t>
            </w:r>
          </w:p>
        </w:tc>
      </w:tr>
      <w:tr w:rsidR="00C211B9" w:rsidRPr="00E717DF" w:rsidTr="00C211B9">
        <w:trPr>
          <w:trHeight w:val="20"/>
          <w:jc w:val="center"/>
        </w:trPr>
        <w:tc>
          <w:tcPr>
            <w:tcW w:w="19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11B9" w:rsidRPr="005F5BB1" w:rsidRDefault="00C211B9" w:rsidP="00026E4F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5F5BB1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جرائم ضد النظام العام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819</w:t>
            </w:r>
          </w:p>
        </w:tc>
        <w:tc>
          <w:tcPr>
            <w:tcW w:w="536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66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27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156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72</w:t>
            </w:r>
          </w:p>
        </w:tc>
        <w:tc>
          <w:tcPr>
            <w:tcW w:w="508" w:type="dxa"/>
            <w:gridSpan w:val="2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85</w:t>
            </w:r>
          </w:p>
        </w:tc>
        <w:tc>
          <w:tcPr>
            <w:tcW w:w="813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72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80</w:t>
            </w:r>
          </w:p>
        </w:tc>
        <w:tc>
          <w:tcPr>
            <w:tcW w:w="511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118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120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1B9" w:rsidRPr="003839A0" w:rsidRDefault="00C211B9" w:rsidP="00026E4F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39A0">
              <w:rPr>
                <w:rFonts w:ascii="Arial" w:hAnsi="Arial" w:cs="Arial"/>
                <w:color w:val="000000"/>
                <w:sz w:val="16"/>
                <w:szCs w:val="16"/>
              </w:rPr>
              <w:t>Crimes Against Public Order</w:t>
            </w:r>
          </w:p>
        </w:tc>
      </w:tr>
      <w:tr w:rsidR="00C211B9" w:rsidRPr="00E717DF" w:rsidTr="00C211B9">
        <w:trPr>
          <w:trHeight w:val="20"/>
          <w:jc w:val="center"/>
        </w:trPr>
        <w:tc>
          <w:tcPr>
            <w:tcW w:w="1995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211B9" w:rsidRPr="005F5BB1" w:rsidRDefault="00C211B9" w:rsidP="00026E4F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5F5BB1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إساءة إئتمان/ فساد/ رشوة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468</w:t>
            </w:r>
          </w:p>
        </w:tc>
        <w:tc>
          <w:tcPr>
            <w:tcW w:w="536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167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</w:t>
            </w:r>
          </w:p>
        </w:tc>
        <w:tc>
          <w:tcPr>
            <w:tcW w:w="508" w:type="dxa"/>
            <w:gridSpan w:val="2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69</w:t>
            </w:r>
          </w:p>
        </w:tc>
        <w:tc>
          <w:tcPr>
            <w:tcW w:w="813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60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20</w:t>
            </w:r>
          </w:p>
        </w:tc>
        <w:tc>
          <w:tcPr>
            <w:tcW w:w="511" w:type="dxa"/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36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52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211B9" w:rsidRPr="003839A0" w:rsidRDefault="00C211B9" w:rsidP="00026E4F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39A0">
              <w:rPr>
                <w:rFonts w:ascii="Arial" w:hAnsi="Arial" w:cs="Arial"/>
                <w:color w:val="000000"/>
                <w:sz w:val="16"/>
                <w:szCs w:val="16"/>
              </w:rPr>
              <w:t>crime  of breach of trust\ corruption</w:t>
            </w:r>
          </w:p>
        </w:tc>
      </w:tr>
      <w:tr w:rsidR="00C211B9" w:rsidRPr="00E717DF" w:rsidTr="00C211B9">
        <w:trPr>
          <w:trHeight w:val="20"/>
          <w:jc w:val="center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211B9" w:rsidRPr="005F5BB1" w:rsidRDefault="00C211B9" w:rsidP="00026E4F">
            <w:pPr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5F5BB1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25,225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2,758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911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1,534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4,677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2,082</w:t>
            </w:r>
          </w:p>
        </w:tc>
        <w:tc>
          <w:tcPr>
            <w:tcW w:w="508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1,609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3,610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1,014</w:t>
            </w: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1,142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2,220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8416BC" w:rsidRDefault="00C211B9" w:rsidP="008416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416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3,668</w:t>
            </w:r>
          </w:p>
        </w:tc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11B9" w:rsidRPr="003839A0" w:rsidRDefault="00C211B9" w:rsidP="00026E4F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3839A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</w:tr>
      <w:tr w:rsidR="00197CFE" w:rsidRPr="00E84FB0" w:rsidTr="00244238">
        <w:trPr>
          <w:trHeight w:hRule="exact" w:val="510"/>
          <w:jc w:val="center"/>
        </w:trPr>
        <w:tc>
          <w:tcPr>
            <w:tcW w:w="5953" w:type="dxa"/>
            <w:gridSpan w:val="8"/>
            <w:tcBorders>
              <w:top w:val="single" w:sz="4" w:space="0" w:color="auto"/>
            </w:tcBorders>
            <w:shd w:val="clear" w:color="000000" w:fill="FFFFFF"/>
            <w:noWrap/>
          </w:tcPr>
          <w:p w:rsidR="00197CFE" w:rsidRPr="00244238" w:rsidRDefault="00197CFE" w:rsidP="00026E4F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ascii="Arial" w:eastAsia="Times New Roman" w:hAnsi="Arial"/>
                <w:sz w:val="14"/>
                <w:szCs w:val="14"/>
                <w:rtl/>
              </w:rPr>
            </w:pPr>
            <w:r w:rsidRPr="00244238">
              <w:rPr>
                <w:rFonts w:ascii="Arial" w:hAnsi="Arial" w:hint="cs"/>
                <w:sz w:val="14"/>
                <w:szCs w:val="14"/>
                <w:rtl/>
              </w:rPr>
              <w:t xml:space="preserve">*: </w:t>
            </w:r>
            <w:r w:rsidRPr="00244238">
              <w:rPr>
                <w:rFonts w:ascii="Simplified Arabic" w:hAnsi="Simplified Arabic"/>
                <w:sz w:val="14"/>
                <w:szCs w:val="14"/>
                <w:rtl/>
              </w:rPr>
              <w:t>البيانات لا تشمل ذلك الجزء من محافظة القدس والذي ضمته اسرائيل عنوة بعيد احتلالها للضفة الغربية  في عام 1967.</w:t>
            </w:r>
          </w:p>
          <w:p w:rsidR="00197CFE" w:rsidRPr="005431E9" w:rsidRDefault="00197CFE" w:rsidP="00026E4F">
            <w:pPr>
              <w:tabs>
                <w:tab w:val="right" w:pos="0"/>
              </w:tabs>
              <w:bidi w:val="0"/>
              <w:ind w:left="126" w:hanging="126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5974" w:type="dxa"/>
            <w:gridSpan w:val="7"/>
            <w:tcBorders>
              <w:top w:val="single" w:sz="4" w:space="0" w:color="auto"/>
            </w:tcBorders>
            <w:shd w:val="clear" w:color="000000" w:fill="FFFFFF"/>
          </w:tcPr>
          <w:p w:rsidR="00197CFE" w:rsidRPr="00244238" w:rsidRDefault="00197CFE" w:rsidP="0003701A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244238">
              <w:rPr>
                <w:rFonts w:ascii="Arial" w:hAnsi="Arial" w:cs="Arial"/>
                <w:noProof w:val="0"/>
                <w:sz w:val="14"/>
                <w:szCs w:val="14"/>
              </w:rPr>
              <w:t xml:space="preserve">*Data doesn’t include those </w:t>
            </w:r>
            <w:r w:rsidRPr="00244238">
              <w:rPr>
                <w:rFonts w:ascii="Arial" w:hAnsi="Arial" w:cs="Arial"/>
                <w:sz w:val="14"/>
                <w:szCs w:val="14"/>
              </w:rPr>
              <w:t>part</w:t>
            </w:r>
            <w:r w:rsidR="0003701A">
              <w:rPr>
                <w:rFonts w:ascii="Arial" w:hAnsi="Arial" w:cs="Arial"/>
                <w:sz w:val="14"/>
                <w:szCs w:val="14"/>
              </w:rPr>
              <w:t>s</w:t>
            </w:r>
            <w:r w:rsidRPr="00244238">
              <w:rPr>
                <w:rFonts w:ascii="Arial" w:hAnsi="Arial" w:cs="Arial"/>
                <w:sz w:val="14"/>
                <w:szCs w:val="14"/>
              </w:rPr>
              <w:t xml:space="preserve"> of Jerusalem which was annexed forcefully by Israel following its occupation of the West Bank in 1967</w:t>
            </w:r>
            <w:r w:rsidRPr="00244238">
              <w:rPr>
                <w:rFonts w:ascii="Arial" w:hAnsi="Arial" w:cs="Arial"/>
                <w:noProof w:val="0"/>
                <w:sz w:val="14"/>
                <w:szCs w:val="14"/>
              </w:rPr>
              <w:t>.</w:t>
            </w:r>
          </w:p>
          <w:p w:rsidR="00197CFE" w:rsidRPr="00D56132" w:rsidRDefault="00197CFE" w:rsidP="00026E4F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</w:tbl>
    <w:p w:rsidR="00C9281F" w:rsidRPr="00197CFE" w:rsidRDefault="00C9281F" w:rsidP="00197CFE">
      <w:pPr>
        <w:rPr>
          <w:sz w:val="20"/>
          <w:rtl/>
        </w:rPr>
        <w:sectPr w:rsidR="00C9281F" w:rsidRPr="00197CFE" w:rsidSect="00CB28D4">
          <w:headerReference w:type="default" r:id="rId12"/>
          <w:footerReference w:type="default" r:id="rId13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130"/>
          <w:cols w:space="720"/>
          <w:bidi/>
          <w:rtlGutter/>
          <w:docGrid w:linePitch="326"/>
        </w:sectPr>
      </w:pPr>
    </w:p>
    <w:p w:rsidR="005C7456" w:rsidRPr="00E717DF" w:rsidRDefault="005C7456" w:rsidP="00B9682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الأحداث الذين أودعوا في المؤسسات الإصلاحية في </w:t>
      </w:r>
      <w:r w:rsidR="00B96823">
        <w:rPr>
          <w:rFonts w:ascii="Simplified Arabic" w:hAnsi="Simplified Arabic" w:hint="cs"/>
          <w:b/>
          <w:bCs/>
          <w:sz w:val="18"/>
          <w:szCs w:val="18"/>
          <w:rtl/>
        </w:rPr>
        <w:t>الضفة الغربية</w:t>
      </w:r>
      <w:r w:rsidRPr="00E717DF">
        <w:rPr>
          <w:rFonts w:ascii="Simplified Arabic" w:hAnsi="Simplified Arabic"/>
          <w:b/>
          <w:bCs/>
          <w:sz w:val="18"/>
          <w:szCs w:val="18"/>
          <w:rtl/>
        </w:rPr>
        <w:t xml:space="preserve">  </w:t>
      </w: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t xml:space="preserve">حسب بعض الخصائص ونوع الفعل الإجرامي </w:t>
      </w:r>
      <w:r w:rsidR="002F0CF5">
        <w:rPr>
          <w:rFonts w:ascii="Simplified Arabic" w:hAnsi="Simplified Arabic" w:hint="cs"/>
          <w:b/>
          <w:bCs/>
          <w:sz w:val="18"/>
          <w:szCs w:val="18"/>
          <w:rtl/>
        </w:rPr>
        <w:t xml:space="preserve">       </w:t>
      </w: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t xml:space="preserve">والمنطقة, </w:t>
      </w:r>
      <w:r w:rsidR="00F21BC1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5C7456" w:rsidRPr="00E717DF" w:rsidRDefault="005C7456" w:rsidP="008073EB">
      <w:pPr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E717DF">
        <w:rPr>
          <w:rFonts w:ascii="Arial" w:hAnsi="Arial" w:cs="Arial"/>
          <w:b/>
          <w:bCs/>
          <w:noProof w:val="0"/>
          <w:sz w:val="18"/>
          <w:szCs w:val="18"/>
        </w:rPr>
        <w:t>Juvenile Offenders Who Entered Reformatory Institutions in</w:t>
      </w:r>
      <w:r w:rsidR="0039042A">
        <w:rPr>
          <w:rFonts w:ascii="Arial" w:hAnsi="Arial" w:cs="Arial"/>
          <w:b/>
          <w:bCs/>
          <w:noProof w:val="0"/>
          <w:sz w:val="18"/>
          <w:szCs w:val="18"/>
        </w:rPr>
        <w:t xml:space="preserve"> the</w:t>
      </w:r>
      <w:r w:rsidRPr="00E717DF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="008073EB">
        <w:rPr>
          <w:rFonts w:ascii="Arial" w:hAnsi="Arial" w:cs="Arial"/>
          <w:b/>
          <w:bCs/>
          <w:noProof w:val="0"/>
          <w:sz w:val="18"/>
          <w:szCs w:val="18"/>
        </w:rPr>
        <w:t>West Bank</w:t>
      </w:r>
      <w:r w:rsidRPr="00E717DF">
        <w:rPr>
          <w:rFonts w:ascii="Arial" w:hAnsi="Arial" w:cs="Arial"/>
          <w:b/>
          <w:bCs/>
          <w:noProof w:val="0"/>
          <w:sz w:val="18"/>
          <w:szCs w:val="18"/>
        </w:rPr>
        <w:t xml:space="preserve"> by Some Background Characteristics, Type of Criminal Offense and Region, </w:t>
      </w:r>
      <w:r w:rsidR="00F21BC1">
        <w:rPr>
          <w:rFonts w:ascii="Arial" w:hAnsi="Arial" w:cs="Arial"/>
          <w:b/>
          <w:bCs/>
          <w:noProof w:val="0"/>
          <w:sz w:val="18"/>
          <w:szCs w:val="18"/>
        </w:rPr>
        <w:t>2013</w:t>
      </w:r>
    </w:p>
    <w:p w:rsidR="005C7456" w:rsidRPr="00E717DF" w:rsidRDefault="005C7456" w:rsidP="005C7456">
      <w:pPr>
        <w:jc w:val="center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2638"/>
        <w:gridCol w:w="2071"/>
        <w:gridCol w:w="3229"/>
      </w:tblGrid>
      <w:tr w:rsidR="00B96823" w:rsidRPr="00E717DF" w:rsidTr="00090949">
        <w:trPr>
          <w:trHeight w:val="284"/>
          <w:jc w:val="center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39042A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بعض الخصائص ونوع الفعل الإجرامي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823" w:rsidRPr="00F9200A" w:rsidRDefault="0039042A" w:rsidP="0013041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>عدد</w:t>
            </w: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823" w:rsidRPr="00E717DF" w:rsidRDefault="00B96823" w:rsidP="0013041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Some Background Characteristics and Type of Criminal Offense</w:t>
            </w:r>
          </w:p>
        </w:tc>
      </w:tr>
      <w:tr w:rsidR="00B96823" w:rsidRPr="00E717DF" w:rsidTr="00090949">
        <w:trPr>
          <w:trHeight w:val="284"/>
          <w:jc w:val="center"/>
        </w:trPr>
        <w:tc>
          <w:tcPr>
            <w:tcW w:w="18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6823" w:rsidRDefault="0039042A" w:rsidP="00130418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Number</w:t>
            </w:r>
          </w:p>
        </w:tc>
        <w:tc>
          <w:tcPr>
            <w:tcW w:w="22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6823" w:rsidRPr="00E717DF" w:rsidRDefault="00B96823" w:rsidP="0013041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8073EB" w:rsidRPr="00E717DF" w:rsidTr="00090949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73EB" w:rsidRPr="00E717DF" w:rsidRDefault="008073EB" w:rsidP="00CB22F8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417" w:type="dxa"/>
            <w:tcBorders>
              <w:bottom w:val="nil"/>
            </w:tcBorders>
            <w:shd w:val="clear" w:color="000000" w:fill="FFFFFF"/>
            <w:vAlign w:val="center"/>
          </w:tcPr>
          <w:p w:rsidR="008073EB" w:rsidRPr="0055675E" w:rsidRDefault="008073EB" w:rsidP="0055675E">
            <w:pPr>
              <w:ind w:left="51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73E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</w:t>
            </w:r>
            <w:r w:rsidRPr="0055675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371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73EB" w:rsidRPr="00E717DF" w:rsidRDefault="008073EB" w:rsidP="00CB22F8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B96823" w:rsidRPr="00E717DF" w:rsidTr="00090949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E717D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العمر</w:t>
            </w:r>
          </w:p>
        </w:tc>
        <w:tc>
          <w:tcPr>
            <w:tcW w:w="1417" w:type="dxa"/>
            <w:tcBorders>
              <w:bottom w:val="nil"/>
            </w:tcBorders>
            <w:shd w:val="clear" w:color="000000" w:fill="FFFFFF"/>
            <w:vAlign w:val="center"/>
          </w:tcPr>
          <w:p w:rsidR="00B96823" w:rsidRPr="008073EB" w:rsidRDefault="00B96823" w:rsidP="00026E4F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Age</w:t>
            </w:r>
          </w:p>
        </w:tc>
      </w:tr>
      <w:tr w:rsidR="00B96823" w:rsidRPr="00E717DF" w:rsidTr="00090949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حتى </w:t>
            </w:r>
            <w:r w:rsidRPr="008073EB">
              <w:rPr>
                <w:rFonts w:ascii="Arial" w:hAnsi="Arial" w:cs="Arial"/>
                <w:noProof w:val="0"/>
                <w:sz w:val="16"/>
                <w:szCs w:val="16"/>
                <w:rtl/>
              </w:rPr>
              <w:t>12</w:t>
            </w:r>
            <w:r w:rsidRPr="00E717D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سنة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96823" w:rsidRPr="008073EB" w:rsidRDefault="00B96823" w:rsidP="0055675E">
            <w:pPr>
              <w:ind w:left="514"/>
              <w:rPr>
                <w:rFonts w:ascii="Arial" w:hAnsi="Arial" w:cs="Arial"/>
                <w:sz w:val="16"/>
                <w:szCs w:val="16"/>
              </w:rPr>
            </w:pPr>
            <w:r w:rsidRPr="008073EB">
              <w:rPr>
                <w:rFonts w:ascii="Arial" w:hAnsi="Arial" w:cs="Arial"/>
                <w:sz w:val="16"/>
                <w:szCs w:val="16"/>
                <w:rtl/>
              </w:rPr>
              <w:t xml:space="preserve">  2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Up to 12 years</w:t>
            </w:r>
          </w:p>
        </w:tc>
      </w:tr>
      <w:tr w:rsidR="00B96823" w:rsidRPr="00E717DF" w:rsidTr="00090949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8073EB" w:rsidRDefault="00B96823" w:rsidP="0013041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073EB">
              <w:rPr>
                <w:rFonts w:ascii="Arial" w:hAnsi="Arial" w:cs="Arial"/>
                <w:noProof w:val="0"/>
                <w:sz w:val="16"/>
                <w:szCs w:val="16"/>
              </w:rPr>
              <w:t xml:space="preserve"> 15 - 13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96823" w:rsidRPr="008073EB" w:rsidRDefault="00B96823" w:rsidP="0055675E">
            <w:pPr>
              <w:ind w:left="514"/>
              <w:rPr>
                <w:rFonts w:ascii="Arial" w:hAnsi="Arial" w:cs="Arial"/>
                <w:sz w:val="16"/>
                <w:szCs w:val="16"/>
              </w:rPr>
            </w:pPr>
            <w:r w:rsidRPr="008073EB">
              <w:rPr>
                <w:rFonts w:ascii="Arial" w:hAnsi="Arial" w:cs="Arial"/>
                <w:sz w:val="16"/>
                <w:szCs w:val="16"/>
                <w:rtl/>
              </w:rPr>
              <w:t xml:space="preserve">  116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 xml:space="preserve"> 13 - 15</w:t>
            </w:r>
          </w:p>
        </w:tc>
      </w:tr>
      <w:tr w:rsidR="00B96823" w:rsidRPr="00E717DF" w:rsidTr="00090949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8073EB" w:rsidRDefault="00B96823" w:rsidP="0013041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073EB">
              <w:rPr>
                <w:rFonts w:ascii="Arial" w:hAnsi="Arial" w:cs="Arial"/>
                <w:noProof w:val="0"/>
                <w:sz w:val="16"/>
                <w:szCs w:val="16"/>
              </w:rPr>
              <w:t xml:space="preserve"> 18 - 16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96823" w:rsidRPr="008073EB" w:rsidRDefault="00B96823" w:rsidP="0055675E">
            <w:pPr>
              <w:ind w:left="514"/>
              <w:rPr>
                <w:rFonts w:ascii="Arial" w:hAnsi="Arial" w:cs="Arial"/>
                <w:sz w:val="16"/>
                <w:szCs w:val="16"/>
              </w:rPr>
            </w:pPr>
            <w:r w:rsidRPr="008073EB">
              <w:rPr>
                <w:rFonts w:ascii="Arial" w:hAnsi="Arial" w:cs="Arial"/>
                <w:sz w:val="16"/>
                <w:szCs w:val="16"/>
                <w:rtl/>
              </w:rPr>
              <w:t xml:space="preserve">  253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 xml:space="preserve"> 16 - 18</w:t>
            </w:r>
          </w:p>
        </w:tc>
      </w:tr>
      <w:tr w:rsidR="00B96823" w:rsidRPr="00E717DF" w:rsidTr="00090949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المستوى التعليمي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96823" w:rsidRPr="0055675E" w:rsidRDefault="00B96823" w:rsidP="0055675E">
            <w:pPr>
              <w:ind w:left="514"/>
              <w:rPr>
                <w:rFonts w:ascii="Arial" w:hAnsi="Arial" w:cs="Arial"/>
                <w:sz w:val="16"/>
                <w:szCs w:val="16"/>
              </w:rPr>
            </w:pPr>
            <w:r w:rsidRPr="0055675E">
              <w:rPr>
                <w:rFonts w:ascii="Arial" w:hAnsi="Arial" w:cs="Arial"/>
                <w:sz w:val="16"/>
                <w:szCs w:val="16"/>
                <w:rtl/>
              </w:rPr>
              <w:t> 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Level of Education</w:t>
            </w:r>
          </w:p>
        </w:tc>
      </w:tr>
      <w:tr w:rsidR="00B96823" w:rsidRPr="00E717DF" w:rsidTr="00090949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امي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96823" w:rsidRPr="008073EB" w:rsidRDefault="00B96823" w:rsidP="0055675E">
            <w:pPr>
              <w:ind w:left="514"/>
              <w:rPr>
                <w:rFonts w:ascii="Arial" w:hAnsi="Arial" w:cs="Arial"/>
                <w:sz w:val="16"/>
                <w:szCs w:val="16"/>
              </w:rPr>
            </w:pPr>
            <w:r w:rsidRPr="008073EB">
              <w:rPr>
                <w:rFonts w:ascii="Arial" w:hAnsi="Arial" w:cs="Arial"/>
                <w:sz w:val="16"/>
                <w:szCs w:val="16"/>
                <w:rtl/>
              </w:rPr>
              <w:t xml:space="preserve">  18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Illiterate</w:t>
            </w:r>
          </w:p>
        </w:tc>
      </w:tr>
      <w:tr w:rsidR="00B96823" w:rsidRPr="00E717DF" w:rsidTr="00090949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ملم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96823" w:rsidRPr="008073EB" w:rsidRDefault="00B96823" w:rsidP="0055675E">
            <w:pPr>
              <w:ind w:left="514"/>
              <w:rPr>
                <w:rFonts w:ascii="Arial" w:hAnsi="Arial" w:cs="Arial"/>
                <w:sz w:val="16"/>
                <w:szCs w:val="16"/>
              </w:rPr>
            </w:pPr>
            <w:r w:rsidRPr="008073EB">
              <w:rPr>
                <w:rFonts w:ascii="Arial" w:hAnsi="Arial" w:cs="Arial"/>
                <w:sz w:val="16"/>
                <w:szCs w:val="16"/>
                <w:rtl/>
              </w:rPr>
              <w:t xml:space="preserve">  48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Literate</w:t>
            </w:r>
          </w:p>
        </w:tc>
      </w:tr>
      <w:tr w:rsidR="00B96823" w:rsidRPr="00E717DF" w:rsidTr="00090949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ابتدائي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96823" w:rsidRPr="008073EB" w:rsidRDefault="00B96823" w:rsidP="0055675E">
            <w:pPr>
              <w:ind w:left="514"/>
              <w:rPr>
                <w:rFonts w:ascii="Arial" w:hAnsi="Arial" w:cs="Arial"/>
                <w:sz w:val="16"/>
                <w:szCs w:val="16"/>
              </w:rPr>
            </w:pPr>
            <w:r w:rsidRPr="008073EB">
              <w:rPr>
                <w:rFonts w:ascii="Arial" w:hAnsi="Arial" w:cs="Arial"/>
                <w:sz w:val="16"/>
                <w:szCs w:val="16"/>
                <w:rtl/>
              </w:rPr>
              <w:t xml:space="preserve">  138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Elementary</w:t>
            </w:r>
          </w:p>
        </w:tc>
      </w:tr>
      <w:tr w:rsidR="00B96823" w:rsidRPr="00E717DF" w:rsidTr="00090949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اعدادي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96823" w:rsidRPr="008073EB" w:rsidRDefault="00B96823" w:rsidP="0055675E">
            <w:pPr>
              <w:ind w:left="514"/>
              <w:rPr>
                <w:rFonts w:ascii="Arial" w:hAnsi="Arial" w:cs="Arial"/>
                <w:sz w:val="16"/>
                <w:szCs w:val="16"/>
              </w:rPr>
            </w:pPr>
            <w:r w:rsidRPr="008073EB">
              <w:rPr>
                <w:rFonts w:ascii="Arial" w:hAnsi="Arial" w:cs="Arial"/>
                <w:sz w:val="16"/>
                <w:szCs w:val="16"/>
                <w:rtl/>
              </w:rPr>
              <w:t xml:space="preserve">  158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Preparatory</w:t>
            </w:r>
          </w:p>
        </w:tc>
      </w:tr>
      <w:tr w:rsidR="00B96823" w:rsidRPr="00E717DF" w:rsidTr="00090949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ثانوي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96823" w:rsidRPr="008073EB" w:rsidRDefault="00B96823" w:rsidP="0055675E">
            <w:pPr>
              <w:ind w:left="514"/>
              <w:rPr>
                <w:rFonts w:ascii="Arial" w:hAnsi="Arial" w:cs="Arial"/>
                <w:sz w:val="16"/>
                <w:szCs w:val="16"/>
              </w:rPr>
            </w:pPr>
            <w:r w:rsidRPr="008073EB">
              <w:rPr>
                <w:rFonts w:ascii="Arial" w:hAnsi="Arial" w:cs="Arial"/>
                <w:sz w:val="16"/>
                <w:szCs w:val="16"/>
                <w:rtl/>
              </w:rPr>
              <w:t xml:space="preserve">  9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Secondary</w:t>
            </w:r>
          </w:p>
        </w:tc>
      </w:tr>
      <w:tr w:rsidR="00B96823" w:rsidRPr="00E717DF" w:rsidTr="00090949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نوع الفعل الإجرامي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96823" w:rsidRPr="0055675E" w:rsidRDefault="00B96823" w:rsidP="0055675E">
            <w:pPr>
              <w:ind w:left="514"/>
              <w:rPr>
                <w:rFonts w:ascii="Arial" w:hAnsi="Arial" w:cs="Arial"/>
                <w:sz w:val="16"/>
                <w:szCs w:val="16"/>
              </w:rPr>
            </w:pPr>
            <w:r w:rsidRPr="0055675E">
              <w:rPr>
                <w:rFonts w:ascii="Arial" w:hAnsi="Arial" w:cs="Arial"/>
                <w:sz w:val="16"/>
                <w:szCs w:val="16"/>
                <w:rtl/>
              </w:rPr>
              <w:t> 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Type of Criminal Offense</w:t>
            </w:r>
          </w:p>
        </w:tc>
      </w:tr>
      <w:tr w:rsidR="00B96823" w:rsidRPr="00E717DF" w:rsidTr="00090949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غير </w:t>
            </w:r>
            <w:r w:rsidRPr="00E717DF">
              <w:rPr>
                <w:rFonts w:ascii="Simplified Arabic" w:hAnsi="Simplified Arabic"/>
                <w:sz w:val="16"/>
                <w:szCs w:val="16"/>
                <w:rtl/>
              </w:rPr>
              <w:t>اخلاقية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96823" w:rsidRPr="008073EB" w:rsidRDefault="00B96823" w:rsidP="0055675E">
            <w:pPr>
              <w:ind w:left="514"/>
              <w:rPr>
                <w:rFonts w:ascii="Arial" w:hAnsi="Arial" w:cs="Arial"/>
                <w:sz w:val="16"/>
                <w:szCs w:val="16"/>
              </w:rPr>
            </w:pPr>
            <w:r w:rsidRPr="008073EB">
              <w:rPr>
                <w:rFonts w:ascii="Arial" w:hAnsi="Arial" w:cs="Arial"/>
                <w:sz w:val="16"/>
                <w:szCs w:val="16"/>
                <w:rtl/>
              </w:rPr>
              <w:t xml:space="preserve">  32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</w:rPr>
              <w:t>Immoral Offenses</w:t>
            </w:r>
          </w:p>
        </w:tc>
      </w:tr>
      <w:tr w:rsidR="00B96823" w:rsidRPr="00E717DF" w:rsidTr="00090949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sz w:val="16"/>
                <w:szCs w:val="16"/>
                <w:rtl/>
              </w:rPr>
              <w:t>قتل او شروع في قتل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96823" w:rsidRPr="008073EB" w:rsidRDefault="00B96823" w:rsidP="0055675E">
            <w:pPr>
              <w:ind w:left="514"/>
              <w:rPr>
                <w:rFonts w:ascii="Arial" w:hAnsi="Arial" w:cs="Arial"/>
                <w:sz w:val="16"/>
                <w:szCs w:val="16"/>
              </w:rPr>
            </w:pPr>
            <w:r w:rsidRPr="008073EB">
              <w:rPr>
                <w:rFonts w:ascii="Arial" w:hAnsi="Arial" w:cs="Arial"/>
                <w:sz w:val="16"/>
                <w:szCs w:val="16"/>
                <w:rtl/>
              </w:rPr>
              <w:t xml:space="preserve">  0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</w:rPr>
              <w:t xml:space="preserve">Murder or Attempted Murder </w:t>
            </w:r>
          </w:p>
        </w:tc>
      </w:tr>
      <w:tr w:rsidR="00B96823" w:rsidRPr="00E717DF" w:rsidTr="00090949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sz w:val="16"/>
                <w:szCs w:val="16"/>
                <w:rtl/>
              </w:rPr>
              <w:t>اعتداء ومشاجرة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96823" w:rsidRPr="008073EB" w:rsidRDefault="00B96823" w:rsidP="0055675E">
            <w:pPr>
              <w:ind w:left="514"/>
              <w:rPr>
                <w:rFonts w:ascii="Arial" w:hAnsi="Arial" w:cs="Arial"/>
                <w:sz w:val="16"/>
                <w:szCs w:val="16"/>
              </w:rPr>
            </w:pPr>
            <w:r w:rsidRPr="008073EB">
              <w:rPr>
                <w:rFonts w:ascii="Arial" w:hAnsi="Arial" w:cs="Arial"/>
                <w:sz w:val="16"/>
                <w:szCs w:val="16"/>
                <w:rtl/>
              </w:rPr>
              <w:t xml:space="preserve">  139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</w:rPr>
              <w:t xml:space="preserve">Assualt and Quarrel </w:t>
            </w:r>
          </w:p>
        </w:tc>
      </w:tr>
      <w:tr w:rsidR="00B96823" w:rsidRPr="00E717DF" w:rsidTr="00090949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E717DF">
              <w:rPr>
                <w:rFonts w:ascii="Simplified Arabic" w:hAnsi="Simplified Arabic"/>
                <w:sz w:val="16"/>
                <w:szCs w:val="16"/>
                <w:rtl/>
              </w:rPr>
              <w:t>سطو وسرقة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96823" w:rsidRPr="008073EB" w:rsidRDefault="00B96823" w:rsidP="0055675E">
            <w:pPr>
              <w:ind w:left="514"/>
              <w:rPr>
                <w:rFonts w:ascii="Arial" w:hAnsi="Arial" w:cs="Arial"/>
                <w:sz w:val="16"/>
                <w:szCs w:val="16"/>
              </w:rPr>
            </w:pPr>
            <w:r w:rsidRPr="008073EB">
              <w:rPr>
                <w:rFonts w:ascii="Arial" w:hAnsi="Arial" w:cs="Arial"/>
                <w:sz w:val="16"/>
                <w:szCs w:val="16"/>
                <w:rtl/>
              </w:rPr>
              <w:t xml:space="preserve">  121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</w:rPr>
              <w:t>Burglary and Theft</w:t>
            </w:r>
          </w:p>
        </w:tc>
      </w:tr>
      <w:tr w:rsidR="00B96823" w:rsidRPr="00E717DF" w:rsidTr="00090949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E717DF">
              <w:rPr>
                <w:rFonts w:ascii="Simplified Arabic" w:hAnsi="Simplified Arabic"/>
                <w:sz w:val="16"/>
                <w:szCs w:val="16"/>
                <w:rtl/>
              </w:rPr>
              <w:t>مخدرات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96823" w:rsidRPr="008073EB" w:rsidRDefault="00B96823" w:rsidP="0055675E">
            <w:pPr>
              <w:ind w:left="514"/>
              <w:rPr>
                <w:rFonts w:ascii="Arial" w:hAnsi="Arial" w:cs="Arial"/>
                <w:sz w:val="16"/>
                <w:szCs w:val="16"/>
              </w:rPr>
            </w:pPr>
            <w:r w:rsidRPr="008073EB">
              <w:rPr>
                <w:rFonts w:ascii="Arial" w:hAnsi="Arial" w:cs="Arial"/>
                <w:sz w:val="16"/>
                <w:szCs w:val="16"/>
                <w:rtl/>
              </w:rPr>
              <w:t xml:space="preserve">  0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</w:rPr>
              <w:t>Drugs</w:t>
            </w:r>
          </w:p>
        </w:tc>
      </w:tr>
      <w:tr w:rsidR="00B96823" w:rsidRPr="00E717DF" w:rsidTr="00090949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sz w:val="16"/>
                <w:szCs w:val="16"/>
                <w:rtl/>
              </w:rPr>
              <w:t xml:space="preserve"> إعتداء على أموال الغير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vAlign w:val="center"/>
          </w:tcPr>
          <w:p w:rsidR="00B96823" w:rsidRPr="008073EB" w:rsidRDefault="00B96823" w:rsidP="0055675E">
            <w:pPr>
              <w:ind w:left="514"/>
              <w:rPr>
                <w:rFonts w:ascii="Arial" w:hAnsi="Arial" w:cs="Arial"/>
                <w:sz w:val="16"/>
                <w:szCs w:val="16"/>
              </w:rPr>
            </w:pPr>
            <w:r w:rsidRPr="008073EB">
              <w:rPr>
                <w:rFonts w:ascii="Arial" w:hAnsi="Arial" w:cs="Arial"/>
                <w:sz w:val="16"/>
                <w:szCs w:val="16"/>
                <w:rtl/>
              </w:rPr>
              <w:t xml:space="preserve">  6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</w:rPr>
              <w:t xml:space="preserve">Destroying other Properties </w:t>
            </w:r>
          </w:p>
        </w:tc>
      </w:tr>
      <w:tr w:rsidR="00B96823" w:rsidRPr="00E717DF" w:rsidTr="00090949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E717DF">
              <w:rPr>
                <w:rFonts w:ascii="Simplified Arabic" w:hAnsi="Simplified Arabic"/>
                <w:sz w:val="16"/>
                <w:szCs w:val="16"/>
                <w:rtl/>
              </w:rPr>
              <w:t>إخلال بالامن العام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vAlign w:val="center"/>
          </w:tcPr>
          <w:p w:rsidR="00B96823" w:rsidRPr="008073EB" w:rsidRDefault="00B96823" w:rsidP="0055675E">
            <w:pPr>
              <w:ind w:left="514"/>
              <w:rPr>
                <w:rFonts w:ascii="Arial" w:hAnsi="Arial" w:cs="Arial"/>
                <w:sz w:val="16"/>
                <w:szCs w:val="16"/>
              </w:rPr>
            </w:pPr>
            <w:r w:rsidRPr="008073EB">
              <w:rPr>
                <w:rFonts w:ascii="Arial" w:hAnsi="Arial" w:cs="Arial"/>
                <w:sz w:val="16"/>
                <w:szCs w:val="16"/>
                <w:rtl/>
              </w:rPr>
              <w:t xml:space="preserve">  26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</w:rPr>
              <w:t>Against Public Orders</w:t>
            </w:r>
          </w:p>
        </w:tc>
      </w:tr>
      <w:tr w:rsidR="00B96823" w:rsidRPr="00E717DF" w:rsidTr="00090949">
        <w:trPr>
          <w:trHeight w:val="171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E717DF">
              <w:rPr>
                <w:rFonts w:ascii="Simplified Arabic" w:hAnsi="Simplified Arabic"/>
                <w:sz w:val="16"/>
                <w:szCs w:val="16"/>
                <w:rtl/>
              </w:rPr>
              <w:t>اخرى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000000" w:fill="FFFFFF"/>
            <w:vAlign w:val="center"/>
          </w:tcPr>
          <w:p w:rsidR="00B96823" w:rsidRPr="008073EB" w:rsidRDefault="00B96823" w:rsidP="0055675E">
            <w:pPr>
              <w:ind w:left="514"/>
              <w:rPr>
                <w:rFonts w:ascii="Arial" w:hAnsi="Arial" w:cs="Arial"/>
                <w:sz w:val="16"/>
                <w:szCs w:val="16"/>
              </w:rPr>
            </w:pPr>
            <w:r w:rsidRPr="008073EB">
              <w:rPr>
                <w:rFonts w:ascii="Arial" w:hAnsi="Arial" w:cs="Arial"/>
                <w:sz w:val="16"/>
                <w:szCs w:val="16"/>
                <w:rtl/>
              </w:rPr>
              <w:t xml:space="preserve">  47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6823" w:rsidRPr="00E717DF" w:rsidRDefault="00B96823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</w:tr>
    </w:tbl>
    <w:p w:rsidR="005C7456" w:rsidRDefault="005C7456" w:rsidP="005C7456"/>
    <w:p w:rsidR="005C7456" w:rsidRDefault="005C7456" w:rsidP="005C7456">
      <w:pPr>
        <w:rPr>
          <w:b/>
          <w:bCs/>
          <w:rtl/>
        </w:rPr>
      </w:pPr>
    </w:p>
    <w:p w:rsidR="00FB2C4D" w:rsidRDefault="00FB2C4D" w:rsidP="00795077">
      <w:pPr>
        <w:rPr>
          <w:b/>
          <w:bCs/>
          <w:rtl/>
        </w:rPr>
      </w:pPr>
    </w:p>
    <w:p w:rsidR="00FB2C4D" w:rsidRDefault="00FB2C4D" w:rsidP="00795077">
      <w:pPr>
        <w:rPr>
          <w:b/>
          <w:bCs/>
          <w:rtl/>
        </w:rPr>
      </w:pPr>
    </w:p>
    <w:p w:rsidR="00FB2C4D" w:rsidRDefault="00FB2C4D" w:rsidP="00795077">
      <w:pPr>
        <w:rPr>
          <w:b/>
          <w:bCs/>
          <w:rtl/>
        </w:rPr>
      </w:pPr>
    </w:p>
    <w:p w:rsidR="00FB2C4D" w:rsidRDefault="00FB2C4D" w:rsidP="00795077">
      <w:pPr>
        <w:rPr>
          <w:b/>
          <w:bCs/>
          <w:rtl/>
        </w:rPr>
      </w:pPr>
    </w:p>
    <w:p w:rsidR="00FB2C4D" w:rsidRDefault="00FB2C4D" w:rsidP="00795077">
      <w:pPr>
        <w:rPr>
          <w:b/>
          <w:bCs/>
          <w:rtl/>
        </w:rPr>
      </w:pPr>
    </w:p>
    <w:p w:rsidR="00FB2C4D" w:rsidRDefault="00FB2C4D" w:rsidP="00795077">
      <w:pPr>
        <w:rPr>
          <w:b/>
          <w:bCs/>
          <w:rtl/>
        </w:rPr>
      </w:pPr>
    </w:p>
    <w:p w:rsidR="00FB2C4D" w:rsidRDefault="00FB2C4D" w:rsidP="00795077">
      <w:pPr>
        <w:rPr>
          <w:b/>
          <w:bCs/>
          <w:rtl/>
        </w:rPr>
      </w:pPr>
    </w:p>
    <w:p w:rsidR="00FB2C4D" w:rsidRDefault="00FB2C4D" w:rsidP="00795077">
      <w:pPr>
        <w:rPr>
          <w:b/>
          <w:bCs/>
          <w:rtl/>
        </w:rPr>
      </w:pPr>
    </w:p>
    <w:p w:rsidR="00FB2C4D" w:rsidRDefault="00FB2C4D" w:rsidP="00795077">
      <w:pPr>
        <w:rPr>
          <w:b/>
          <w:bCs/>
          <w:rtl/>
        </w:rPr>
      </w:pPr>
    </w:p>
    <w:p w:rsidR="00FB2C4D" w:rsidRDefault="00FB2C4D" w:rsidP="00795077">
      <w:pPr>
        <w:rPr>
          <w:b/>
          <w:bCs/>
          <w:rtl/>
        </w:rPr>
      </w:pPr>
    </w:p>
    <w:p w:rsidR="002F072C" w:rsidRPr="00E717DF" w:rsidRDefault="002F072C" w:rsidP="00795077">
      <w:pPr>
        <w:rPr>
          <w:rFonts w:ascii="Simplified Arabic" w:hAnsi="Simplified Arabic"/>
          <w:b/>
          <w:bCs/>
          <w:sz w:val="20"/>
        </w:rPr>
      </w:pPr>
      <w:r w:rsidRPr="00E717DF">
        <w:rPr>
          <w:rFonts w:ascii="Simplified Arabic" w:hAnsi="Simplified Arabic"/>
          <w:b/>
          <w:bCs/>
          <w:sz w:val="20"/>
          <w:rtl/>
        </w:rPr>
        <w:lastRenderedPageBreak/>
        <w:t>حوادث الطرق:</w:t>
      </w:r>
    </w:p>
    <w:p w:rsidR="00026E4F" w:rsidRPr="00D16C4F" w:rsidRDefault="00026E4F" w:rsidP="00026E4F">
      <w:pPr>
        <w:pStyle w:val="BodyText2"/>
        <w:jc w:val="both"/>
        <w:rPr>
          <w:rFonts w:ascii="Simplified Arabic" w:hAnsi="Simplified Arabic"/>
        </w:rPr>
      </w:pPr>
      <w:r w:rsidRPr="00D16C4F">
        <w:rPr>
          <w:rFonts w:ascii="Simplified Arabic" w:hAnsi="Simplified Arabic"/>
          <w:rtl/>
        </w:rPr>
        <w:t xml:space="preserve">بلغ عدد حوادث الطرق في الضفة الغربية </w:t>
      </w:r>
      <w:r w:rsidRPr="00D16C4F">
        <w:rPr>
          <w:rFonts w:ascii="Simplified Arabic" w:hAnsi="Simplified Arabic"/>
        </w:rPr>
        <w:t>8,177</w:t>
      </w:r>
      <w:r w:rsidRPr="00D16C4F">
        <w:rPr>
          <w:rFonts w:ascii="Simplified Arabic" w:hAnsi="Simplified Arabic"/>
          <w:rtl/>
        </w:rPr>
        <w:t xml:space="preserve"> حادثاً في عام </w:t>
      </w:r>
      <w:r w:rsidRPr="00D16C4F">
        <w:rPr>
          <w:rFonts w:ascii="Simplified Arabic" w:hAnsi="Simplified Arabic"/>
        </w:rPr>
        <w:t>2014</w:t>
      </w:r>
      <w:r w:rsidRPr="00D16C4F">
        <w:rPr>
          <w:rFonts w:ascii="Simplified Arabic" w:hAnsi="Simplified Arabic"/>
          <w:rtl/>
        </w:rPr>
        <w:t xml:space="preserve">، منها </w:t>
      </w:r>
      <w:r w:rsidRPr="00D16C4F">
        <w:rPr>
          <w:rFonts w:ascii="Simplified Arabic" w:hAnsi="Simplified Arabic"/>
        </w:rPr>
        <w:t>4,024</w:t>
      </w:r>
      <w:r w:rsidRPr="00D16C4F">
        <w:rPr>
          <w:rFonts w:ascii="Simplified Arabic" w:hAnsi="Simplified Arabic"/>
          <w:rtl/>
        </w:rPr>
        <w:t xml:space="preserve"> حادثا تسببت بإصابات بينما تسبب </w:t>
      </w:r>
      <w:r w:rsidRPr="00D16C4F">
        <w:rPr>
          <w:rFonts w:ascii="Simplified Arabic" w:hAnsi="Simplified Arabic"/>
        </w:rPr>
        <w:t>4,153</w:t>
      </w:r>
      <w:r w:rsidRPr="00D16C4F">
        <w:rPr>
          <w:rFonts w:ascii="Simplified Arabic" w:hAnsi="Simplified Arabic"/>
          <w:rtl/>
        </w:rPr>
        <w:t xml:space="preserve"> حادثا بأضرار مادية فقط، وبلغ عدد الإصابات الناجمة عن حوادث الطرق </w:t>
      </w:r>
      <w:r w:rsidRPr="00D16C4F">
        <w:rPr>
          <w:rFonts w:ascii="Simplified Arabic" w:hAnsi="Simplified Arabic"/>
        </w:rPr>
        <w:t>6,015</w:t>
      </w:r>
      <w:r w:rsidRPr="00D16C4F">
        <w:rPr>
          <w:rFonts w:ascii="Simplified Arabic" w:hAnsi="Simplified Arabic"/>
          <w:rtl/>
        </w:rPr>
        <w:t xml:space="preserve"> إصابة توزعت كالأتي: </w:t>
      </w:r>
      <w:r w:rsidRPr="00D16C4F">
        <w:rPr>
          <w:rFonts w:ascii="Simplified Arabic" w:hAnsi="Simplified Arabic"/>
          <w:noProof w:val="0"/>
          <w:rtl/>
          <w:lang w:val="en-GB" w:eastAsia="en-GB"/>
        </w:rPr>
        <w:t>5,468</w:t>
      </w:r>
      <w:r w:rsidRPr="00D16C4F">
        <w:rPr>
          <w:rFonts w:ascii="Simplified Arabic" w:hAnsi="Simplified Arabic"/>
          <w:rtl/>
        </w:rPr>
        <w:t xml:space="preserve"> إصابة بسيطة و</w:t>
      </w:r>
      <w:r w:rsidRPr="00D16C4F">
        <w:rPr>
          <w:rFonts w:ascii="Simplified Arabic" w:hAnsi="Simplified Arabic"/>
          <w:noProof w:val="0"/>
          <w:rtl/>
          <w:lang w:val="en-GB" w:eastAsia="en-GB"/>
        </w:rPr>
        <w:t>380</w:t>
      </w:r>
      <w:r w:rsidRPr="00D16C4F">
        <w:rPr>
          <w:rFonts w:ascii="Simplified Arabic" w:hAnsi="Simplified Arabic"/>
          <w:rtl/>
        </w:rPr>
        <w:t xml:space="preserve"> إصابة متوسطة و</w:t>
      </w:r>
      <w:r w:rsidRPr="00D16C4F">
        <w:rPr>
          <w:rFonts w:ascii="Simplified Arabic" w:hAnsi="Simplified Arabic"/>
          <w:noProof w:val="0"/>
          <w:rtl/>
          <w:lang w:val="en-GB" w:eastAsia="en-GB"/>
        </w:rPr>
        <w:t>104</w:t>
      </w:r>
      <w:r w:rsidRPr="00D16C4F">
        <w:rPr>
          <w:rFonts w:ascii="Simplified Arabic" w:hAnsi="Simplified Arabic"/>
          <w:rtl/>
        </w:rPr>
        <w:t xml:space="preserve"> إصابة خطيرة و</w:t>
      </w:r>
      <w:r w:rsidRPr="00D16C4F">
        <w:rPr>
          <w:rFonts w:ascii="Simplified Arabic" w:hAnsi="Simplified Arabic"/>
          <w:noProof w:val="0"/>
          <w:rtl/>
          <w:lang w:val="en-GB" w:eastAsia="en-GB"/>
        </w:rPr>
        <w:t>63</w:t>
      </w:r>
      <w:r w:rsidRPr="00D16C4F">
        <w:rPr>
          <w:rFonts w:ascii="Simplified Arabic" w:hAnsi="Simplified Arabic"/>
          <w:rtl/>
        </w:rPr>
        <w:t xml:space="preserve"> إصابة قاتلة.</w:t>
      </w:r>
    </w:p>
    <w:p w:rsidR="00C40D23" w:rsidRPr="00F425D1" w:rsidRDefault="00C40D23" w:rsidP="00C40D23">
      <w:pPr>
        <w:pStyle w:val="BodyText2"/>
        <w:jc w:val="both"/>
        <w:rPr>
          <w:sz w:val="8"/>
          <w:szCs w:val="8"/>
          <w:rtl/>
        </w:rPr>
      </w:pPr>
      <w:r w:rsidRPr="009C2DDB">
        <w:rPr>
          <w:rFonts w:hint="cs"/>
          <w:sz w:val="12"/>
          <w:szCs w:val="12"/>
          <w:rtl/>
        </w:rPr>
        <w:t xml:space="preserve"> </w:t>
      </w:r>
    </w:p>
    <w:p w:rsidR="00C40D23" w:rsidRPr="00E717DF" w:rsidRDefault="00C40D23" w:rsidP="00AF2D7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t>عدد حوادث الطرق في الضفة الغربية</w:t>
      </w:r>
      <w:r w:rsidR="00962BF0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t xml:space="preserve"> حسب الشهر، </w:t>
      </w:r>
      <w:r w:rsidR="00AF2D73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026E4F" w:rsidRDefault="00C40D23" w:rsidP="00026E4F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E717DF">
        <w:rPr>
          <w:rFonts w:ascii="Arial" w:hAnsi="Arial" w:cs="Arial"/>
          <w:b/>
          <w:bCs/>
          <w:sz w:val="18"/>
          <w:szCs w:val="18"/>
        </w:rPr>
        <w:t>Number of Road Traffic Accidents in West Bank</w:t>
      </w:r>
      <w:r w:rsidR="00962BF0">
        <w:rPr>
          <w:rFonts w:ascii="Arial" w:hAnsi="Arial" w:cs="Arial"/>
          <w:b/>
          <w:bCs/>
          <w:sz w:val="18"/>
          <w:szCs w:val="18"/>
        </w:rPr>
        <w:t>*</w:t>
      </w:r>
      <w:r w:rsidRPr="00E717DF">
        <w:rPr>
          <w:rFonts w:ascii="Arial" w:hAnsi="Arial" w:cs="Arial"/>
          <w:b/>
          <w:bCs/>
          <w:sz w:val="18"/>
          <w:szCs w:val="18"/>
        </w:rPr>
        <w:t xml:space="preserve"> by Month, </w:t>
      </w:r>
      <w:r w:rsidR="00AF2D73">
        <w:rPr>
          <w:rFonts w:ascii="Arial" w:hAnsi="Arial" w:cs="Arial"/>
          <w:b/>
          <w:bCs/>
          <w:sz w:val="18"/>
          <w:szCs w:val="18"/>
        </w:rPr>
        <w:t>2014</w:t>
      </w:r>
    </w:p>
    <w:p w:rsidR="00026E4F" w:rsidRPr="00026E4F" w:rsidRDefault="00026E4F" w:rsidP="00026E4F">
      <w:pPr>
        <w:jc w:val="center"/>
        <w:rPr>
          <w:rFonts w:ascii="Arial" w:hAnsi="Arial" w:cs="Arial"/>
          <w:b/>
          <w:bCs/>
          <w:sz w:val="10"/>
          <w:szCs w:val="10"/>
        </w:rPr>
      </w:pPr>
    </w:p>
    <w:p w:rsidR="00026E4F" w:rsidRPr="00E717DF" w:rsidRDefault="00026E4F" w:rsidP="00026E4F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E717DF">
        <w:rPr>
          <w:rFonts w:ascii="Arial" w:hAnsi="Arial" w:cs="Arial" w:hint="cs"/>
          <w:b/>
          <w:bCs/>
          <w:sz w:val="18"/>
          <w:szCs w:val="18"/>
          <w:bdr w:val="single" w:sz="4" w:space="0" w:color="auto"/>
          <w:rtl/>
        </w:rPr>
        <w:drawing>
          <wp:inline distT="0" distB="0" distL="0" distR="0">
            <wp:extent cx="4856310" cy="2620255"/>
            <wp:effectExtent l="0" t="0" r="0" b="0"/>
            <wp:docPr id="6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tbl>
      <w:tblPr>
        <w:tblStyle w:val="TableGrid"/>
        <w:bidiVisual/>
        <w:tblW w:w="793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31"/>
        <w:gridCol w:w="4308"/>
      </w:tblGrid>
      <w:tr w:rsidR="00962BF0" w:rsidTr="00740755">
        <w:tc>
          <w:tcPr>
            <w:tcW w:w="3631" w:type="dxa"/>
          </w:tcPr>
          <w:p w:rsidR="00962BF0" w:rsidRPr="00F35F19" w:rsidRDefault="0007366E" w:rsidP="0007366E">
            <w:pPr>
              <w:ind w:left="318" w:right="-392"/>
              <w:rPr>
                <w:rFonts w:ascii="Simplified Arabic" w:hAnsi="Simplified Arabic"/>
                <w:sz w:val="16"/>
                <w:szCs w:val="16"/>
              </w:rPr>
            </w:pPr>
            <w:r w:rsidRPr="005431E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 البيانات لا تشمل ذلك الجزء من محافظة القدس والذي ضمته اسرائيل عنوة بعيد احتلالها للضفة الغربية  في عام 1967.</w:t>
            </w:r>
          </w:p>
        </w:tc>
        <w:tc>
          <w:tcPr>
            <w:tcW w:w="4308" w:type="dxa"/>
          </w:tcPr>
          <w:p w:rsidR="00740755" w:rsidRPr="005431E9" w:rsidRDefault="00740755" w:rsidP="005C4532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Data doesn’t include those </w:t>
            </w:r>
            <w:r w:rsidRPr="00CE08F9">
              <w:rPr>
                <w:rFonts w:ascii="Arial" w:hAnsi="Arial" w:cs="Arial"/>
                <w:sz w:val="16"/>
                <w:szCs w:val="16"/>
              </w:rPr>
              <w:t>part</w:t>
            </w:r>
            <w:r w:rsidR="005C4532">
              <w:rPr>
                <w:rFonts w:ascii="Arial" w:hAnsi="Arial" w:cs="Arial"/>
                <w:sz w:val="16"/>
                <w:szCs w:val="16"/>
              </w:rPr>
              <w:t>s</w:t>
            </w:r>
            <w:r w:rsidRPr="00CE08F9">
              <w:rPr>
                <w:rFonts w:ascii="Arial" w:hAnsi="Arial" w:cs="Arial"/>
                <w:sz w:val="16"/>
                <w:szCs w:val="16"/>
              </w:rPr>
              <w:t xml:space="preserve"> of Jerusalem which was annexed forcefully by Israel following its occupation of the West Bank in 1967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962BF0" w:rsidRPr="00F35F19" w:rsidRDefault="00962BF0" w:rsidP="00962BF0">
            <w:pPr>
              <w:tabs>
                <w:tab w:val="right" w:pos="0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26E4F" w:rsidRDefault="00026E4F" w:rsidP="00026E4F">
      <w:pPr>
        <w:ind w:left="-284" w:hanging="142"/>
        <w:jc w:val="center"/>
        <w:rPr>
          <w:rFonts w:ascii="Simplified Arabic" w:hAnsi="Simplified Arabic"/>
          <w:b/>
          <w:bCs/>
          <w:noProof w:val="0"/>
          <w:sz w:val="22"/>
          <w:szCs w:val="22"/>
          <w:rtl/>
          <w:lang w:val="en-GB" w:eastAsia="en-GB"/>
        </w:rPr>
      </w:pPr>
      <w:bookmarkStart w:id="0" w:name="RANGE!A1:G18"/>
    </w:p>
    <w:p w:rsidR="00026E4F" w:rsidRDefault="00026E4F" w:rsidP="00026E4F">
      <w:pPr>
        <w:ind w:left="-284" w:hanging="142"/>
        <w:jc w:val="center"/>
        <w:rPr>
          <w:rFonts w:ascii="Simplified Arabic" w:hAnsi="Simplified Arabic"/>
          <w:b/>
          <w:bCs/>
          <w:noProof w:val="0"/>
          <w:sz w:val="22"/>
          <w:szCs w:val="22"/>
          <w:rtl/>
          <w:lang w:val="en-GB" w:eastAsia="en-GB"/>
        </w:rPr>
      </w:pPr>
    </w:p>
    <w:p w:rsidR="00026E4F" w:rsidRDefault="00026E4F" w:rsidP="00026E4F">
      <w:pPr>
        <w:ind w:left="-284" w:hanging="142"/>
        <w:jc w:val="center"/>
        <w:rPr>
          <w:rFonts w:ascii="Simplified Arabic" w:hAnsi="Simplified Arabic"/>
          <w:b/>
          <w:bCs/>
          <w:noProof w:val="0"/>
          <w:sz w:val="22"/>
          <w:szCs w:val="22"/>
          <w:rtl/>
          <w:lang w:val="en-GB" w:eastAsia="en-GB"/>
        </w:rPr>
      </w:pPr>
    </w:p>
    <w:p w:rsidR="00026E4F" w:rsidRDefault="00026E4F" w:rsidP="00026E4F">
      <w:pPr>
        <w:ind w:left="-284" w:hanging="142"/>
        <w:jc w:val="center"/>
        <w:rPr>
          <w:rFonts w:ascii="Simplified Arabic" w:hAnsi="Simplified Arabic"/>
          <w:b/>
          <w:bCs/>
          <w:noProof w:val="0"/>
          <w:sz w:val="22"/>
          <w:szCs w:val="22"/>
          <w:rtl/>
          <w:lang w:val="en-GB" w:eastAsia="en-GB"/>
        </w:rPr>
      </w:pPr>
    </w:p>
    <w:p w:rsidR="00026E4F" w:rsidRDefault="00026E4F" w:rsidP="00026E4F">
      <w:pPr>
        <w:ind w:left="-284" w:hanging="142"/>
        <w:jc w:val="center"/>
        <w:rPr>
          <w:rFonts w:ascii="Simplified Arabic" w:hAnsi="Simplified Arabic"/>
          <w:b/>
          <w:bCs/>
          <w:noProof w:val="0"/>
          <w:sz w:val="22"/>
          <w:szCs w:val="22"/>
          <w:rtl/>
          <w:lang w:val="en-GB" w:eastAsia="en-GB"/>
        </w:rPr>
      </w:pPr>
    </w:p>
    <w:p w:rsidR="00026E4F" w:rsidRDefault="00026E4F" w:rsidP="00026E4F">
      <w:pPr>
        <w:ind w:left="-284" w:hanging="142"/>
        <w:jc w:val="center"/>
        <w:rPr>
          <w:rFonts w:ascii="Simplified Arabic" w:hAnsi="Simplified Arabic"/>
          <w:b/>
          <w:bCs/>
          <w:noProof w:val="0"/>
          <w:sz w:val="22"/>
          <w:szCs w:val="22"/>
          <w:rtl/>
          <w:lang w:val="en-GB" w:eastAsia="en-GB"/>
        </w:rPr>
      </w:pPr>
    </w:p>
    <w:p w:rsidR="00026E4F" w:rsidRDefault="00026E4F" w:rsidP="00026E4F">
      <w:pPr>
        <w:ind w:left="-284" w:hanging="142"/>
        <w:jc w:val="center"/>
        <w:rPr>
          <w:rFonts w:ascii="Simplified Arabic" w:hAnsi="Simplified Arabic"/>
          <w:b/>
          <w:bCs/>
          <w:noProof w:val="0"/>
          <w:sz w:val="22"/>
          <w:szCs w:val="22"/>
          <w:rtl/>
          <w:lang w:val="en-GB" w:eastAsia="en-GB"/>
        </w:rPr>
      </w:pPr>
    </w:p>
    <w:p w:rsidR="00026E4F" w:rsidRDefault="00026E4F" w:rsidP="00026E4F">
      <w:pPr>
        <w:ind w:left="-284" w:hanging="142"/>
        <w:jc w:val="center"/>
        <w:rPr>
          <w:rFonts w:ascii="Simplified Arabic" w:hAnsi="Simplified Arabic"/>
          <w:b/>
          <w:bCs/>
          <w:noProof w:val="0"/>
          <w:sz w:val="22"/>
          <w:szCs w:val="22"/>
          <w:rtl/>
          <w:lang w:val="en-GB" w:eastAsia="en-GB"/>
        </w:rPr>
      </w:pPr>
    </w:p>
    <w:p w:rsidR="00026E4F" w:rsidRDefault="00026E4F" w:rsidP="00026E4F">
      <w:pPr>
        <w:ind w:left="-284" w:hanging="142"/>
        <w:jc w:val="center"/>
        <w:rPr>
          <w:rFonts w:ascii="Simplified Arabic" w:hAnsi="Simplified Arabic"/>
          <w:b/>
          <w:bCs/>
          <w:noProof w:val="0"/>
          <w:sz w:val="22"/>
          <w:szCs w:val="22"/>
          <w:rtl/>
          <w:lang w:val="en-GB" w:eastAsia="en-GB"/>
        </w:rPr>
      </w:pPr>
    </w:p>
    <w:p w:rsidR="00026E4F" w:rsidRDefault="00026E4F" w:rsidP="00026E4F">
      <w:pPr>
        <w:ind w:left="-284" w:hanging="142"/>
        <w:jc w:val="center"/>
        <w:rPr>
          <w:rFonts w:ascii="Simplified Arabic" w:hAnsi="Simplified Arabic"/>
          <w:b/>
          <w:bCs/>
          <w:noProof w:val="0"/>
          <w:sz w:val="22"/>
          <w:szCs w:val="22"/>
          <w:rtl/>
          <w:lang w:val="en-GB" w:eastAsia="en-GB"/>
        </w:rPr>
      </w:pPr>
    </w:p>
    <w:p w:rsidR="004F1C77" w:rsidRDefault="004F1C77" w:rsidP="00026E4F">
      <w:pPr>
        <w:ind w:left="-284" w:hanging="142"/>
        <w:jc w:val="center"/>
        <w:rPr>
          <w:rFonts w:ascii="Simplified Arabic" w:hAnsi="Simplified Arabic"/>
          <w:b/>
          <w:bCs/>
          <w:noProof w:val="0"/>
          <w:sz w:val="22"/>
          <w:szCs w:val="22"/>
          <w:rtl/>
          <w:lang w:val="en-GB" w:eastAsia="en-GB"/>
        </w:rPr>
      </w:pPr>
    </w:p>
    <w:p w:rsidR="00026E4F" w:rsidRDefault="00026E4F" w:rsidP="00026E4F">
      <w:pPr>
        <w:ind w:left="-284" w:hanging="142"/>
        <w:jc w:val="center"/>
        <w:rPr>
          <w:rFonts w:ascii="Simplified Arabic" w:hAnsi="Simplified Arabic"/>
          <w:b/>
          <w:bCs/>
          <w:noProof w:val="0"/>
          <w:sz w:val="22"/>
          <w:szCs w:val="22"/>
          <w:rtl/>
          <w:lang w:val="en-GB" w:eastAsia="en-GB"/>
        </w:rPr>
      </w:pPr>
    </w:p>
    <w:p w:rsidR="00026E4F" w:rsidRPr="00026E4F" w:rsidRDefault="00026E4F" w:rsidP="00026E4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026E4F">
        <w:rPr>
          <w:rFonts w:ascii="Simplified Arabic" w:hAnsi="Simplified Arabic"/>
          <w:b/>
          <w:bCs/>
          <w:sz w:val="18"/>
          <w:szCs w:val="18"/>
          <w:rtl/>
        </w:rPr>
        <w:t>عدد حوادث الطرق المسجلة وعدد المصابين في الضفة الغربية* حسب نوع الإصابة،2009–2014</w:t>
      </w:r>
    </w:p>
    <w:p w:rsidR="00026E4F" w:rsidRPr="00026E4F" w:rsidRDefault="00026E4F" w:rsidP="00026E4F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26E4F">
        <w:rPr>
          <w:rFonts w:ascii="Arial" w:hAnsi="Arial" w:cs="Arial"/>
          <w:b/>
          <w:bCs/>
          <w:sz w:val="18"/>
          <w:szCs w:val="18"/>
        </w:rPr>
        <w:t>Number of Registered Road Traffic Accidents and Casualties in the West Bank* by Type of Injury, 2009 –2014</w:t>
      </w:r>
    </w:p>
    <w:tbl>
      <w:tblPr>
        <w:tblW w:w="7938" w:type="dxa"/>
        <w:jc w:val="center"/>
        <w:tblLook w:val="04A0"/>
      </w:tblPr>
      <w:tblGrid>
        <w:gridCol w:w="2156"/>
        <w:gridCol w:w="1184"/>
        <w:gridCol w:w="850"/>
        <w:gridCol w:w="851"/>
        <w:gridCol w:w="850"/>
        <w:gridCol w:w="943"/>
        <w:gridCol w:w="667"/>
        <w:gridCol w:w="1445"/>
      </w:tblGrid>
      <w:tr w:rsidR="00026E4F" w:rsidRPr="0036239C" w:rsidTr="00026E4F">
        <w:trPr>
          <w:trHeight w:val="375"/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6E4F" w:rsidRPr="00026E4F" w:rsidRDefault="00026E4F" w:rsidP="00026E4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26E4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Indicators</w:t>
            </w:r>
          </w:p>
        </w:tc>
        <w:tc>
          <w:tcPr>
            <w:tcW w:w="2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E4F" w:rsidRPr="0036239C" w:rsidRDefault="00026E4F" w:rsidP="00026E4F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026E4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Bank*</w:t>
            </w:r>
            <w:r w:rsidRPr="0036239C">
              <w:rPr>
                <w:rFonts w:ascii="Arial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E4F" w:rsidRPr="0036239C" w:rsidRDefault="00026E4F" w:rsidP="00026E4F">
            <w:pPr>
              <w:bidi w:val="0"/>
              <w:jc w:val="center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36239C"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26E4F" w:rsidRPr="00026E4F" w:rsidRDefault="00026E4F" w:rsidP="00026E4F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026E4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الضفة الغربية*   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E4F" w:rsidRPr="00026E4F" w:rsidRDefault="00026E4F" w:rsidP="00026E4F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026E4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</w:tr>
      <w:tr w:rsidR="00026E4F" w:rsidRPr="0036239C" w:rsidTr="00026E4F">
        <w:trPr>
          <w:trHeight w:val="375"/>
          <w:jc w:val="center"/>
        </w:trPr>
        <w:tc>
          <w:tcPr>
            <w:tcW w:w="2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26E4F" w:rsidRPr="0036239C" w:rsidRDefault="00026E4F" w:rsidP="00026E4F">
            <w:pPr>
              <w:bidi w:val="0"/>
              <w:rPr>
                <w:rFonts w:ascii="Arial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E4F" w:rsidRPr="006858E9" w:rsidRDefault="00026E4F" w:rsidP="00026E4F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E4F" w:rsidRPr="006858E9" w:rsidRDefault="00026E4F" w:rsidP="00026E4F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E4F" w:rsidRPr="006858E9" w:rsidRDefault="00026E4F" w:rsidP="00026E4F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E4F" w:rsidRPr="006858E9" w:rsidRDefault="00026E4F" w:rsidP="00026E4F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2011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E4F" w:rsidRPr="006858E9" w:rsidRDefault="00026E4F" w:rsidP="00026E4F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2010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E4F" w:rsidRPr="006858E9" w:rsidRDefault="00026E4F" w:rsidP="00026E4F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2009</w:t>
            </w:r>
          </w:p>
        </w:tc>
        <w:tc>
          <w:tcPr>
            <w:tcW w:w="14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E4F" w:rsidRPr="0036239C" w:rsidRDefault="00026E4F" w:rsidP="00026E4F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8"/>
                <w:szCs w:val="18"/>
                <w:lang w:val="en-GB" w:eastAsia="en-GB"/>
              </w:rPr>
            </w:pPr>
          </w:p>
        </w:tc>
      </w:tr>
      <w:tr w:rsidR="00026E4F" w:rsidRPr="0036239C" w:rsidTr="00026E4F">
        <w:trPr>
          <w:trHeight w:val="375"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E4F" w:rsidRPr="00026E4F" w:rsidRDefault="00026E4F" w:rsidP="00026E4F">
            <w:pPr>
              <w:bidi w:val="0"/>
              <w:ind w:right="-11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26E4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 of Road Accidents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8,177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7,824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8,037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7,406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5,408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4,671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E4F" w:rsidRPr="00026E4F" w:rsidRDefault="00026E4F" w:rsidP="00026E4F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026E4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مجموع حوادث</w:t>
            </w:r>
            <w:r w:rsidRPr="00026E4F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026E4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الطرق </w:t>
            </w:r>
          </w:p>
        </w:tc>
      </w:tr>
      <w:tr w:rsidR="00026E4F" w:rsidRPr="0036239C" w:rsidTr="00026E4F">
        <w:trPr>
          <w:trHeight w:val="375"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E4F" w:rsidRPr="00026E4F" w:rsidRDefault="00026E4F" w:rsidP="00026E4F">
            <w:pPr>
              <w:bidi w:val="0"/>
              <w:ind w:right="-11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26E4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 Number of Injured Persons: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6,015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7,753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8,195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7,970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7,033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eastAsia="en-GB"/>
              </w:rPr>
              <w:t>5,859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E4F" w:rsidRPr="00026E4F" w:rsidRDefault="006858E9" w:rsidP="00026E4F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026E4F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إجمالي</w:t>
            </w:r>
            <w:r w:rsidR="00026E4F" w:rsidRPr="00026E4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المصابين</w:t>
            </w:r>
          </w:p>
        </w:tc>
      </w:tr>
      <w:tr w:rsidR="00026E4F" w:rsidRPr="0036239C" w:rsidTr="00026E4F">
        <w:trPr>
          <w:trHeight w:val="375"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E4F" w:rsidRPr="00026E4F" w:rsidRDefault="0000714F" w:rsidP="00026E4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Mild</w:t>
            </w:r>
            <w:r w:rsidR="00026E4F" w:rsidRPr="00026E4F">
              <w:rPr>
                <w:rFonts w:ascii="Arial" w:hAnsi="Arial" w:cs="Arial"/>
                <w:noProof w:val="0"/>
                <w:sz w:val="16"/>
                <w:szCs w:val="16"/>
              </w:rPr>
              <w:t xml:space="preserve"> Injured   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5,468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6,707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7,108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6,854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5,941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4,769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E4F" w:rsidRPr="0036239C" w:rsidRDefault="00026E4F" w:rsidP="00026E4F">
            <w:pPr>
              <w:rPr>
                <w:rFonts w:ascii="Simplified Arabic" w:hAnsi="Simplified Arabic"/>
                <w:noProof w:val="0"/>
                <w:sz w:val="18"/>
                <w:szCs w:val="18"/>
                <w:lang w:val="en-GB" w:eastAsia="en-GB"/>
              </w:rPr>
            </w:pPr>
            <w:r w:rsidRPr="0036239C">
              <w:rPr>
                <w:rFonts w:ascii="Simplified Arabic" w:hAnsi="Simplified Arabic"/>
                <w:noProof w:val="0"/>
                <w:sz w:val="18"/>
                <w:szCs w:val="18"/>
                <w:rtl/>
                <w:lang w:val="en-GB" w:eastAsia="en-GB"/>
              </w:rPr>
              <w:t xml:space="preserve">إصابات بسيطة  </w:t>
            </w:r>
          </w:p>
        </w:tc>
      </w:tr>
      <w:tr w:rsidR="00026E4F" w:rsidRPr="0036239C" w:rsidTr="00026E4F">
        <w:trPr>
          <w:trHeight w:val="375"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E4F" w:rsidRPr="00026E4F" w:rsidRDefault="00026E4F" w:rsidP="00026E4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26E4F">
              <w:rPr>
                <w:rFonts w:ascii="Arial" w:hAnsi="Arial" w:cs="Arial"/>
                <w:noProof w:val="0"/>
                <w:sz w:val="16"/>
                <w:szCs w:val="16"/>
              </w:rPr>
              <w:t>Moderate Injured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380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720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778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847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809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819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E4F" w:rsidRPr="0036239C" w:rsidRDefault="00026E4F" w:rsidP="00026E4F">
            <w:pPr>
              <w:rPr>
                <w:rFonts w:ascii="Simplified Arabic" w:hAnsi="Simplified Arabic"/>
                <w:noProof w:val="0"/>
                <w:sz w:val="18"/>
                <w:szCs w:val="18"/>
                <w:lang w:val="en-GB" w:eastAsia="en-GB"/>
              </w:rPr>
            </w:pPr>
            <w:r w:rsidRPr="0036239C">
              <w:rPr>
                <w:rFonts w:ascii="Simplified Arabic" w:hAnsi="Simplified Arabic"/>
                <w:noProof w:val="0"/>
                <w:sz w:val="18"/>
                <w:szCs w:val="18"/>
                <w:rtl/>
                <w:lang w:val="en-GB" w:eastAsia="en-GB"/>
              </w:rPr>
              <w:t>إصابات متوسطة</w:t>
            </w:r>
          </w:p>
        </w:tc>
      </w:tr>
      <w:tr w:rsidR="00026E4F" w:rsidRPr="0036239C" w:rsidTr="00026E4F">
        <w:trPr>
          <w:trHeight w:val="375"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E4F" w:rsidRPr="00026E4F" w:rsidRDefault="00026E4F" w:rsidP="00026E4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26E4F">
              <w:rPr>
                <w:rFonts w:ascii="Arial" w:hAnsi="Arial" w:cs="Arial"/>
                <w:noProof w:val="0"/>
                <w:sz w:val="16"/>
                <w:szCs w:val="16"/>
              </w:rPr>
              <w:t>Seriously Injured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104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184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189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154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151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146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E4F" w:rsidRPr="0036239C" w:rsidRDefault="00026E4F" w:rsidP="00026E4F">
            <w:pPr>
              <w:rPr>
                <w:rFonts w:ascii="Simplified Arabic" w:hAnsi="Simplified Arabic"/>
                <w:noProof w:val="0"/>
                <w:sz w:val="18"/>
                <w:szCs w:val="18"/>
                <w:lang w:val="en-GB" w:eastAsia="en-GB"/>
              </w:rPr>
            </w:pPr>
            <w:r w:rsidRPr="0036239C">
              <w:rPr>
                <w:rFonts w:ascii="Simplified Arabic" w:hAnsi="Simplified Arabic"/>
                <w:noProof w:val="0"/>
                <w:sz w:val="18"/>
                <w:szCs w:val="18"/>
                <w:rtl/>
                <w:lang w:val="en-GB" w:eastAsia="en-GB"/>
              </w:rPr>
              <w:t>إصابات خطيرة</w:t>
            </w:r>
          </w:p>
        </w:tc>
      </w:tr>
      <w:tr w:rsidR="00026E4F" w:rsidRPr="0036239C" w:rsidTr="00026E4F">
        <w:trPr>
          <w:trHeight w:val="375"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E4F" w:rsidRPr="00026E4F" w:rsidRDefault="00026E4F" w:rsidP="00026E4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26E4F">
              <w:rPr>
                <w:rFonts w:ascii="Arial" w:hAnsi="Arial" w:cs="Arial"/>
                <w:noProof w:val="0"/>
                <w:sz w:val="16"/>
                <w:szCs w:val="16"/>
              </w:rPr>
              <w:t xml:space="preserve">Fatally Injured    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115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132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E4F" w:rsidRPr="006858E9" w:rsidRDefault="00026E4F" w:rsidP="00026E4F">
            <w:pPr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rtl/>
                <w:lang w:val="en-GB" w:eastAsia="en-GB"/>
              </w:rPr>
              <w:t>125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E4F" w:rsidRPr="0036239C" w:rsidRDefault="00026E4F" w:rsidP="00026E4F">
            <w:pPr>
              <w:rPr>
                <w:rFonts w:ascii="Simplified Arabic" w:hAnsi="Simplified Arabic"/>
                <w:noProof w:val="0"/>
                <w:sz w:val="18"/>
                <w:szCs w:val="18"/>
                <w:lang w:val="en-GB" w:eastAsia="en-GB"/>
              </w:rPr>
            </w:pPr>
            <w:r w:rsidRPr="0036239C">
              <w:rPr>
                <w:rFonts w:ascii="Simplified Arabic" w:hAnsi="Simplified Arabic"/>
                <w:noProof w:val="0"/>
                <w:sz w:val="18"/>
                <w:szCs w:val="18"/>
                <w:rtl/>
                <w:lang w:val="en-GB" w:eastAsia="en-GB"/>
              </w:rPr>
              <w:t>إصابات قاتلة</w:t>
            </w:r>
          </w:p>
        </w:tc>
      </w:tr>
      <w:tr w:rsidR="00026E4F" w:rsidRPr="0036239C" w:rsidTr="00026E4F">
        <w:trPr>
          <w:trHeight w:val="420"/>
          <w:jc w:val="center"/>
        </w:trPr>
        <w:tc>
          <w:tcPr>
            <w:tcW w:w="504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6E4F" w:rsidRPr="006858E9" w:rsidRDefault="00026E4F" w:rsidP="00026E4F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lang w:eastAsia="en-GB"/>
              </w:rPr>
            </w:pPr>
            <w:r w:rsidRPr="006858E9">
              <w:rPr>
                <w:rFonts w:ascii="Arial" w:hAnsi="Arial" w:cs="Arial"/>
                <w:noProof w:val="0"/>
                <w:sz w:val="16"/>
                <w:szCs w:val="16"/>
                <w:lang w:val="en-GB" w:eastAsia="en-GB"/>
              </w:rPr>
              <w:t>(*) The data excludes those parts of Jerusalem which were annexed by Israel in 1967.</w:t>
            </w:r>
          </w:p>
        </w:tc>
        <w:tc>
          <w:tcPr>
            <w:tcW w:w="390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6E4F" w:rsidRPr="006858E9" w:rsidRDefault="00026E4F" w:rsidP="00026E4F">
            <w:pPr>
              <w:rPr>
                <w:rFonts w:ascii="Simplified Arabic" w:hAnsi="Simplified Arabic"/>
                <w:noProof w:val="0"/>
                <w:sz w:val="16"/>
                <w:szCs w:val="16"/>
                <w:lang w:val="en-GB" w:eastAsia="en-GB"/>
              </w:rPr>
            </w:pPr>
            <w:r w:rsidRPr="006858E9">
              <w:rPr>
                <w:rFonts w:ascii="Simplified Arabic" w:hAnsi="Simplified Arabic"/>
                <w:noProof w:val="0"/>
                <w:sz w:val="16"/>
                <w:szCs w:val="16"/>
                <w:rtl/>
                <w:lang w:val="en-GB" w:eastAsia="en-GB"/>
              </w:rPr>
              <w:t>(*)  البيانات لا تشمل ذلك الجزء من محافظة القدس الذي ضمته إسرائيل عنوة بعيد احتلالها للضفة الغربية عام 1967</w:t>
            </w:r>
          </w:p>
        </w:tc>
      </w:tr>
    </w:tbl>
    <w:p w:rsidR="00026E4F" w:rsidRPr="00026E4F" w:rsidRDefault="00026E4F" w:rsidP="00AF2D7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bookmarkEnd w:id="0"/>
    <w:p w:rsidR="00FB2C4D" w:rsidRDefault="00FB2C4D" w:rsidP="0071278C">
      <w:pPr>
        <w:ind w:right="-392"/>
        <w:rPr>
          <w:rFonts w:ascii="Simplified Arabic" w:hAnsi="Simplified Arabic"/>
          <w:noProof w:val="0"/>
          <w:sz w:val="16"/>
          <w:szCs w:val="16"/>
          <w:rtl/>
        </w:rPr>
      </w:pPr>
    </w:p>
    <w:p w:rsidR="00FB2C4D" w:rsidRPr="00FB2C4D" w:rsidRDefault="00FB2C4D" w:rsidP="00FB2C4D">
      <w:pPr>
        <w:rPr>
          <w:rFonts w:ascii="Simplified Arabic" w:hAnsi="Simplified Arabic"/>
          <w:sz w:val="16"/>
          <w:szCs w:val="16"/>
          <w:rtl/>
        </w:rPr>
        <w:sectPr w:rsidR="00FB2C4D" w:rsidRPr="00FB2C4D" w:rsidSect="00B173AC">
          <w:headerReference w:type="default" r:id="rId15"/>
          <w:footerReference w:type="even" r:id="rId16"/>
          <w:footerReference w:type="default" r:id="rId17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131"/>
          <w:cols w:space="720"/>
          <w:bidi/>
          <w:rtlGutter/>
        </w:sectPr>
      </w:pPr>
    </w:p>
    <w:p w:rsidR="002805FD" w:rsidRPr="00E717DF" w:rsidRDefault="002805FD" w:rsidP="003676D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عدد حوادث الطرق في الضفة الغربية حسب المحافظة والشهر، </w:t>
      </w:r>
      <w:r w:rsidR="003676D3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2805FD" w:rsidRPr="00E717DF" w:rsidRDefault="002805FD" w:rsidP="003676D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717DF">
        <w:rPr>
          <w:rFonts w:ascii="Arial" w:hAnsi="Arial" w:cs="Arial"/>
          <w:b/>
          <w:bCs/>
          <w:sz w:val="18"/>
          <w:szCs w:val="18"/>
        </w:rPr>
        <w:t xml:space="preserve">Number of Road Traffic Accidents in West Bank by Governorate and Month, </w:t>
      </w:r>
      <w:r w:rsidR="003676D3">
        <w:rPr>
          <w:rFonts w:ascii="Arial" w:hAnsi="Arial" w:cs="Arial"/>
          <w:b/>
          <w:bCs/>
          <w:sz w:val="18"/>
          <w:szCs w:val="18"/>
        </w:rPr>
        <w:t>2014</w:t>
      </w:r>
    </w:p>
    <w:p w:rsidR="002805FD" w:rsidRPr="00E717DF" w:rsidRDefault="002805FD" w:rsidP="002805FD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11912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135"/>
        <w:gridCol w:w="709"/>
        <w:gridCol w:w="568"/>
        <w:gridCol w:w="554"/>
        <w:gridCol w:w="598"/>
        <w:gridCol w:w="550"/>
        <w:gridCol w:w="496"/>
        <w:gridCol w:w="598"/>
        <w:gridCol w:w="100"/>
        <w:gridCol w:w="498"/>
        <w:gridCol w:w="598"/>
        <w:gridCol w:w="747"/>
        <w:gridCol w:w="897"/>
        <w:gridCol w:w="746"/>
        <w:gridCol w:w="932"/>
        <w:gridCol w:w="2186"/>
      </w:tblGrid>
      <w:tr w:rsidR="003047C3" w:rsidRPr="00E717DF" w:rsidTr="00C211B9">
        <w:trPr>
          <w:cantSplit/>
          <w:trHeight w:val="18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047C3" w:rsidRDefault="003047C3" w:rsidP="00C211B9">
            <w:pPr>
              <w:jc w:val="center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hint="cs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كانون ثاني</w:t>
            </w:r>
          </w:p>
          <w:p w:rsidR="003047C3" w:rsidRPr="00E717DF" w:rsidRDefault="003047C3" w:rsidP="00C211B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Jan.</w:t>
            </w: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شباط</w:t>
            </w:r>
          </w:p>
          <w:p w:rsidR="003047C3" w:rsidRPr="00E717DF" w:rsidRDefault="003047C3" w:rsidP="00C211B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Feb.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آذار</w:t>
            </w:r>
          </w:p>
          <w:p w:rsidR="003047C3" w:rsidRPr="00E717DF" w:rsidRDefault="003047C3" w:rsidP="00C211B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Mar.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نيسان</w:t>
            </w:r>
          </w:p>
          <w:p w:rsidR="003047C3" w:rsidRPr="00E717DF" w:rsidRDefault="003047C3" w:rsidP="00C211B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April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ايار</w:t>
            </w:r>
          </w:p>
          <w:p w:rsidR="003047C3" w:rsidRPr="00E717DF" w:rsidRDefault="003047C3" w:rsidP="00C211B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May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حزيران</w:t>
            </w:r>
          </w:p>
          <w:p w:rsidR="003047C3" w:rsidRPr="00E717DF" w:rsidRDefault="003047C3" w:rsidP="00C211B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June</w:t>
            </w:r>
          </w:p>
        </w:tc>
        <w:tc>
          <w:tcPr>
            <w:tcW w:w="5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تموز</w:t>
            </w:r>
          </w:p>
          <w:p w:rsidR="003047C3" w:rsidRPr="00E717DF" w:rsidRDefault="003047C3" w:rsidP="00C211B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July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آب</w:t>
            </w:r>
          </w:p>
          <w:p w:rsidR="003047C3" w:rsidRPr="00E717DF" w:rsidRDefault="003047C3" w:rsidP="00C211B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Aug.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أيلول</w:t>
            </w:r>
          </w:p>
          <w:p w:rsidR="003047C3" w:rsidRPr="00E717DF" w:rsidRDefault="003047C3" w:rsidP="00C211B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Sept.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تشرين أول</w:t>
            </w:r>
          </w:p>
          <w:p w:rsidR="003047C3" w:rsidRPr="00E717DF" w:rsidRDefault="003047C3" w:rsidP="00C211B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Oct.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تشرين ثاني</w:t>
            </w:r>
          </w:p>
          <w:p w:rsidR="003047C3" w:rsidRPr="00E717DF" w:rsidRDefault="003047C3" w:rsidP="00C211B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Nov.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كانون أول</w:t>
            </w:r>
          </w:p>
          <w:p w:rsidR="003047C3" w:rsidRPr="00E717DF" w:rsidRDefault="003047C3" w:rsidP="00C211B9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Dec.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C3" w:rsidRPr="00E717DF" w:rsidRDefault="003047C3" w:rsidP="00C211B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Governorate</w:t>
            </w:r>
          </w:p>
        </w:tc>
      </w:tr>
      <w:tr w:rsidR="003047C3" w:rsidRPr="00E717DF" w:rsidTr="00C211B9">
        <w:trPr>
          <w:cantSplit/>
          <w:trHeight w:val="18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047C3" w:rsidRDefault="003047C3" w:rsidP="00C211B9">
            <w:pPr>
              <w:jc w:val="center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54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50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8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8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897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C3" w:rsidRPr="00E717DF" w:rsidRDefault="003047C3" w:rsidP="00C211B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3047C3" w:rsidRPr="00E717DF" w:rsidTr="00C211B9">
        <w:trPr>
          <w:cantSplit/>
          <w:trHeight w:val="186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الضفة الغربية</w:t>
            </w:r>
          </w:p>
        </w:tc>
        <w:tc>
          <w:tcPr>
            <w:tcW w:w="8591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47C3" w:rsidRPr="00E06976" w:rsidRDefault="003047C3" w:rsidP="00C211B9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637485" w:rsidRDefault="003047C3" w:rsidP="00C211B9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 </w:t>
            </w:r>
            <w:r w:rsidRPr="00637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3047C3" w:rsidRPr="00E717DF" w:rsidTr="00C211B9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جنين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Default="003047C3" w:rsidP="00C211B9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901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Default="003047C3" w:rsidP="00C211B9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73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60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61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66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87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60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89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70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159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63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54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59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3047C3" w:rsidRPr="00E717DF" w:rsidTr="00C211B9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Default="003047C3" w:rsidP="00C211B9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199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Default="003047C3" w:rsidP="00C211B9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9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19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14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14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12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18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42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12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14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15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Tubas</w:t>
            </w:r>
          </w:p>
        </w:tc>
      </w:tr>
      <w:tr w:rsidR="003047C3" w:rsidRPr="00E717DF" w:rsidTr="00C211B9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Default="003047C3" w:rsidP="00C211B9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569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Default="003047C3" w:rsidP="00C211B9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39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24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59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40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58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53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41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39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100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32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40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44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3047C3" w:rsidRPr="00E717DF" w:rsidTr="00C211B9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نابلس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Default="003047C3" w:rsidP="00C211B9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1,666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Default="003047C3" w:rsidP="00C211B9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138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129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104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135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148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164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143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138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216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119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119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113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 Nablus</w:t>
            </w:r>
          </w:p>
        </w:tc>
      </w:tr>
      <w:tr w:rsidR="003047C3" w:rsidRPr="00E717DF" w:rsidTr="00C211B9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Default="003047C3" w:rsidP="00C211B9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257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Default="003047C3" w:rsidP="00C211B9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19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15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20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27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21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27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20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47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19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10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18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3047C3" w:rsidRPr="00E717DF" w:rsidTr="00C211B9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Default="003047C3" w:rsidP="00C211B9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255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Default="003047C3" w:rsidP="00C211B9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17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15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21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31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25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18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54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11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19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14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</w:p>
        </w:tc>
      </w:tr>
      <w:tr w:rsidR="003047C3" w:rsidRPr="00E717DF" w:rsidTr="00C211B9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رام الله والبيرة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Default="003047C3" w:rsidP="00C211B9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1,793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Default="003047C3" w:rsidP="00C211B9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163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148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137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159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158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119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126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155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221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126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122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159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Ramallah &amp; Al </w:t>
            </w: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3047C3" w:rsidRPr="00E717DF" w:rsidTr="00C211B9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C3" w:rsidRPr="00E717DF" w:rsidRDefault="003047C3" w:rsidP="00C211B9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أريحا والأغوار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Default="003047C3" w:rsidP="00C211B9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307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47C3" w:rsidRDefault="003047C3" w:rsidP="00C211B9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24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21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28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36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21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19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24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48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29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27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14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 </w:t>
            </w: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Jericho</w:t>
            </w:r>
            <w:r w:rsidRPr="00E717DF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Al </w:t>
            </w: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</w:tr>
      <w:tr w:rsidR="003047C3" w:rsidRPr="00E717DF" w:rsidTr="00C211B9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7C3" w:rsidRPr="00E717DF" w:rsidRDefault="003047C3" w:rsidP="00C211B9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القدس*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Default="003047C3" w:rsidP="00C211B9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272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47C3" w:rsidRDefault="003047C3" w:rsidP="00C211B9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19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14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21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25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18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24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22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29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58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17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14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11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Jerusalem</w:t>
            </w:r>
          </w:p>
        </w:tc>
      </w:tr>
      <w:tr w:rsidR="003047C3" w:rsidRPr="00E717DF" w:rsidTr="00C211B9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بيت لحم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Default="003047C3" w:rsidP="00C211B9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867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Default="003047C3" w:rsidP="00C211B9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66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61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83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67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65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67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68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80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97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64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77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72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Bethlehem</w:t>
            </w:r>
          </w:p>
        </w:tc>
      </w:tr>
      <w:tr w:rsidR="003047C3" w:rsidRPr="00E717DF" w:rsidTr="00C211B9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الخليل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Default="003047C3" w:rsidP="00C211B9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1,091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Default="003047C3" w:rsidP="00C211B9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80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87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95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97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104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92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84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96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137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66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78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06976">
              <w:rPr>
                <w:rFonts w:ascii="Arial" w:hAnsi="Arial" w:cs="Arial"/>
                <w:sz w:val="16"/>
                <w:szCs w:val="16"/>
                <w:rtl/>
              </w:rPr>
              <w:t>75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Hebron</w:t>
            </w:r>
          </w:p>
        </w:tc>
      </w:tr>
      <w:tr w:rsidR="003047C3" w:rsidRPr="00E717DF" w:rsidTr="00C211B9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717D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المجموع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4E416B" w:rsidRDefault="003047C3" w:rsidP="00C211B9">
            <w:pPr>
              <w:ind w:firstLineChars="100" w:firstLine="18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8,177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Default="003047C3" w:rsidP="00C211B9">
            <w:pPr>
              <w:ind w:firstLineChars="100" w:firstLine="18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647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697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593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697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618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697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674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697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746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697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660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697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649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697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685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697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</w:t>
            </w:r>
            <w:r w:rsidR="00E06976" w:rsidRPr="00E0697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E0697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179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697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558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697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574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06976" w:rsidRDefault="003047C3" w:rsidP="00E06976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0697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594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47C3" w:rsidRPr="00E717DF" w:rsidRDefault="003047C3" w:rsidP="00C211B9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</w:t>
            </w:r>
            <w:r w:rsidRPr="00E717D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</w:tr>
      <w:tr w:rsidR="003047C3" w:rsidRPr="00CE08F9" w:rsidTr="00C211B9">
        <w:trPr>
          <w:trHeight w:val="20"/>
          <w:jc w:val="center"/>
        </w:trPr>
        <w:tc>
          <w:tcPr>
            <w:tcW w:w="5308" w:type="dxa"/>
            <w:gridSpan w:val="9"/>
            <w:tcBorders>
              <w:top w:val="single" w:sz="4" w:space="0" w:color="auto"/>
            </w:tcBorders>
            <w:shd w:val="clear" w:color="000000" w:fill="FFFFFF"/>
            <w:noWrap/>
          </w:tcPr>
          <w:p w:rsidR="003047C3" w:rsidRPr="00D56132" w:rsidRDefault="003047C3" w:rsidP="00C211B9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  <w:rtl/>
              </w:rPr>
            </w:pPr>
            <w:r w:rsidRPr="00D56132">
              <w:rPr>
                <w:rFonts w:ascii="Arial" w:hAnsi="Arial" w:hint="cs"/>
                <w:sz w:val="14"/>
                <w:szCs w:val="14"/>
                <w:rtl/>
              </w:rPr>
              <w:t xml:space="preserve">*: </w:t>
            </w:r>
            <w:r w:rsidRPr="005431E9">
              <w:rPr>
                <w:rFonts w:ascii="Simplified Arabic" w:hAnsi="Simplified Arabic"/>
                <w:sz w:val="16"/>
                <w:szCs w:val="16"/>
                <w:rtl/>
              </w:rPr>
              <w:t>البيانات لا تشمل ذلك الجزء من محافظة القدس والذي ضمته اسرائيل عنوة بعيد احتلالها للضفة الغربية  في عام 1967.</w:t>
            </w:r>
          </w:p>
        </w:tc>
        <w:tc>
          <w:tcPr>
            <w:tcW w:w="6604" w:type="dxa"/>
            <w:gridSpan w:val="7"/>
            <w:tcBorders>
              <w:top w:val="single" w:sz="4" w:space="0" w:color="auto"/>
            </w:tcBorders>
            <w:shd w:val="clear" w:color="000000" w:fill="FFFFFF"/>
          </w:tcPr>
          <w:p w:rsidR="003047C3" w:rsidRPr="00CE08F9" w:rsidRDefault="003047C3" w:rsidP="007A5ED7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CE08F9">
              <w:rPr>
                <w:rFonts w:ascii="Arial" w:hAnsi="Arial" w:cs="Arial"/>
                <w:sz w:val="16"/>
                <w:szCs w:val="16"/>
              </w:rPr>
              <w:t>*:</w:t>
            </w:r>
            <w:r w:rsidRPr="00CE08F9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CE08F9">
              <w:rPr>
                <w:rFonts w:ascii="Arial" w:hAnsi="Arial" w:cs="Arial"/>
                <w:sz w:val="16"/>
                <w:szCs w:val="16"/>
              </w:rPr>
              <w:t xml:space="preserve"> Data doesn’t include those part</w:t>
            </w:r>
            <w:r w:rsidR="007A5ED7">
              <w:rPr>
                <w:rFonts w:ascii="Arial" w:hAnsi="Arial" w:cs="Arial"/>
                <w:sz w:val="16"/>
                <w:szCs w:val="16"/>
              </w:rPr>
              <w:t>s</w:t>
            </w:r>
            <w:r w:rsidRPr="00CE08F9">
              <w:rPr>
                <w:rFonts w:ascii="Arial" w:hAnsi="Arial" w:cs="Arial"/>
                <w:sz w:val="16"/>
                <w:szCs w:val="16"/>
              </w:rPr>
              <w:t xml:space="preserve"> of Jerusalem which was annexed forcefully by Israel following its occupation of the West Bank in 1967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2F601C" w:rsidRPr="003047C3" w:rsidRDefault="002F601C" w:rsidP="00881D6D">
      <w:pPr>
        <w:rPr>
          <w:rtl/>
        </w:rPr>
      </w:pPr>
    </w:p>
    <w:p w:rsidR="00FB2C4D" w:rsidRDefault="00FB2C4D" w:rsidP="00881D6D">
      <w:pPr>
        <w:rPr>
          <w:rtl/>
        </w:rPr>
      </w:pPr>
    </w:p>
    <w:p w:rsidR="00FB2C4D" w:rsidRDefault="00FB2C4D" w:rsidP="00881D6D">
      <w:pPr>
        <w:rPr>
          <w:rtl/>
        </w:rPr>
      </w:pPr>
    </w:p>
    <w:p w:rsidR="00FB2C4D" w:rsidRDefault="00FB2C4D" w:rsidP="00881D6D">
      <w:pPr>
        <w:rPr>
          <w:rtl/>
        </w:rPr>
        <w:sectPr w:rsidR="00FB2C4D" w:rsidSect="00B173AC">
          <w:headerReference w:type="default" r:id="rId18"/>
          <w:footerReference w:type="default" r:id="rId19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34"/>
          <w:cols w:space="720"/>
          <w:bidi/>
          <w:rtlGutter/>
        </w:sectPr>
      </w:pPr>
    </w:p>
    <w:p w:rsidR="00FB2C4D" w:rsidRPr="00E717DF" w:rsidRDefault="00FB2C4D" w:rsidP="003676D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E717DF">
        <w:rPr>
          <w:rFonts w:ascii="Simplified Arabic" w:hAnsi="Simplified Arabic"/>
          <w:b/>
          <w:bCs/>
          <w:sz w:val="18"/>
          <w:szCs w:val="18"/>
          <w:rtl/>
        </w:rPr>
        <w:lastRenderedPageBreak/>
        <w:t>قضايا المحاكم النظامية</w:t>
      </w: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E717DF">
        <w:rPr>
          <w:rFonts w:ascii="Simplified Arabic" w:hAnsi="Simplified Arabic"/>
          <w:b/>
          <w:bCs/>
          <w:sz w:val="18"/>
          <w:szCs w:val="18"/>
          <w:rtl/>
        </w:rPr>
        <w:t xml:space="preserve"> حسب المرحلة القانونية والمنطقة، </w:t>
      </w:r>
      <w:r w:rsidR="003676D3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3676D3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FB2C4D" w:rsidRPr="00E717DF" w:rsidRDefault="00FB2C4D" w:rsidP="003676D3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E717DF">
        <w:rPr>
          <w:rFonts w:ascii="Arial" w:hAnsi="Arial" w:cs="Arial"/>
          <w:b/>
          <w:bCs/>
          <w:snapToGrid w:val="0"/>
          <w:sz w:val="18"/>
          <w:szCs w:val="18"/>
        </w:rPr>
        <w:t xml:space="preserve">Civil Court Matters </w:t>
      </w:r>
      <w:r>
        <w:rPr>
          <w:rFonts w:ascii="Arial" w:hAnsi="Arial" w:cs="Arial"/>
          <w:b/>
          <w:bCs/>
          <w:snapToGrid w:val="0"/>
          <w:sz w:val="18"/>
          <w:szCs w:val="18"/>
        </w:rPr>
        <w:t xml:space="preserve">in </w:t>
      </w:r>
      <w:r w:rsidRPr="00E717DF">
        <w:rPr>
          <w:rFonts w:ascii="Arial" w:hAnsi="Arial" w:cs="Arial"/>
          <w:b/>
          <w:bCs/>
          <w:snapToGrid w:val="0"/>
          <w:sz w:val="18"/>
          <w:szCs w:val="18"/>
        </w:rPr>
        <w:t xml:space="preserve">Palestine by Stage of Proceeding and Region, </w:t>
      </w:r>
      <w:r w:rsidR="003676D3">
        <w:rPr>
          <w:rFonts w:ascii="Arial" w:hAnsi="Arial" w:cs="Arial"/>
          <w:b/>
          <w:bCs/>
          <w:snapToGrid w:val="0"/>
          <w:sz w:val="18"/>
          <w:szCs w:val="18"/>
        </w:rPr>
        <w:t>2011</w:t>
      </w:r>
      <w:r w:rsidRPr="00E717DF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3676D3">
        <w:rPr>
          <w:rFonts w:ascii="Arial" w:hAnsi="Arial" w:cs="Arial"/>
          <w:b/>
          <w:bCs/>
          <w:snapToGrid w:val="0"/>
          <w:sz w:val="18"/>
          <w:szCs w:val="18"/>
        </w:rPr>
        <w:t>2013</w:t>
      </w:r>
    </w:p>
    <w:p w:rsidR="00FB2C4D" w:rsidRPr="00E717DF" w:rsidRDefault="00FB2C4D" w:rsidP="00FB2C4D">
      <w:pPr>
        <w:jc w:val="right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30"/>
        <w:gridCol w:w="994"/>
        <w:gridCol w:w="331"/>
        <w:gridCol w:w="663"/>
        <w:gridCol w:w="663"/>
        <w:gridCol w:w="332"/>
        <w:gridCol w:w="994"/>
        <w:gridCol w:w="2231"/>
      </w:tblGrid>
      <w:tr w:rsidR="00FB2C4D" w:rsidRPr="00E717DF" w:rsidTr="00026E4F">
        <w:trPr>
          <w:trHeight w:val="284"/>
          <w:jc w:val="center"/>
        </w:trPr>
        <w:tc>
          <w:tcPr>
            <w:tcW w:w="1730" w:type="dxa"/>
            <w:vMerge w:val="restart"/>
            <w:vAlign w:val="center"/>
          </w:tcPr>
          <w:p w:rsidR="00FB2C4D" w:rsidRPr="00E717DF" w:rsidRDefault="00FB2C4D" w:rsidP="00026E4F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717DF">
              <w:rPr>
                <w:rFonts w:ascii="Arial" w:hAnsi="Arial"/>
                <w:b/>
                <w:bCs/>
                <w:sz w:val="16"/>
                <w:szCs w:val="16"/>
                <w:rtl/>
              </w:rPr>
              <w:t>المرحلة القانونية</w:t>
            </w:r>
          </w:p>
          <w:p w:rsidR="00FB2C4D" w:rsidRPr="00E717DF" w:rsidRDefault="00FB2C4D" w:rsidP="00026E4F">
            <w:pPr>
              <w:jc w:val="center"/>
              <w:rPr>
                <w:sz w:val="16"/>
                <w:szCs w:val="16"/>
              </w:rPr>
            </w:pPr>
            <w:r w:rsidRPr="00E717D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والمنطقة</w:t>
            </w:r>
          </w:p>
        </w:tc>
        <w:tc>
          <w:tcPr>
            <w:tcW w:w="994" w:type="dxa"/>
            <w:tcBorders>
              <w:right w:val="nil"/>
            </w:tcBorders>
            <w:vAlign w:val="center"/>
          </w:tcPr>
          <w:p w:rsidR="00FB2C4D" w:rsidRPr="00E717DF" w:rsidRDefault="00FB2C4D" w:rsidP="00026E4F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  <w:vAlign w:val="center"/>
          </w:tcPr>
          <w:p w:rsidR="00FB2C4D" w:rsidRPr="00E717DF" w:rsidRDefault="00FB2C4D" w:rsidP="00026E4F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left w:val="nil"/>
              <w:right w:val="nil"/>
            </w:tcBorders>
            <w:vAlign w:val="center"/>
          </w:tcPr>
          <w:p w:rsidR="00FB2C4D" w:rsidRPr="00E717DF" w:rsidRDefault="00FB2C4D" w:rsidP="00026E4F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94" w:type="dxa"/>
            <w:tcBorders>
              <w:left w:val="nil"/>
            </w:tcBorders>
            <w:vAlign w:val="center"/>
          </w:tcPr>
          <w:p w:rsidR="00FB2C4D" w:rsidRPr="00E717DF" w:rsidRDefault="00FB2C4D" w:rsidP="00026E4F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231" w:type="dxa"/>
            <w:vMerge w:val="restart"/>
            <w:vAlign w:val="center"/>
          </w:tcPr>
          <w:p w:rsidR="00FB2C4D" w:rsidRPr="00E717DF" w:rsidRDefault="00FB2C4D" w:rsidP="00026E4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sz w:val="16"/>
                <w:szCs w:val="16"/>
              </w:rPr>
              <w:t>Stage of Proceeding</w:t>
            </w:r>
          </w:p>
          <w:p w:rsidR="00FB2C4D" w:rsidRPr="00E717DF" w:rsidRDefault="00FB2C4D" w:rsidP="00026E4F">
            <w:pPr>
              <w:jc w:val="center"/>
              <w:rPr>
                <w:sz w:val="16"/>
                <w:szCs w:val="16"/>
                <w:rtl/>
              </w:rPr>
            </w:pPr>
            <w:r w:rsidRPr="00E717DF">
              <w:rPr>
                <w:rFonts w:ascii="Arial" w:hAnsi="Arial"/>
                <w:b/>
                <w:bCs/>
                <w:sz w:val="16"/>
                <w:szCs w:val="16"/>
              </w:rPr>
              <w:t>and Region</w:t>
            </w:r>
          </w:p>
        </w:tc>
      </w:tr>
      <w:tr w:rsidR="003676D3" w:rsidRPr="00E717DF" w:rsidTr="00026E4F">
        <w:trPr>
          <w:trHeight w:val="284"/>
          <w:jc w:val="center"/>
        </w:trPr>
        <w:tc>
          <w:tcPr>
            <w:tcW w:w="1730" w:type="dxa"/>
            <w:vMerge/>
            <w:tcBorders>
              <w:bottom w:val="single" w:sz="4" w:space="0" w:color="auto"/>
            </w:tcBorders>
            <w:vAlign w:val="center"/>
          </w:tcPr>
          <w:p w:rsidR="003676D3" w:rsidRPr="00E717DF" w:rsidRDefault="003676D3" w:rsidP="00026E4F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  <w:vAlign w:val="center"/>
          </w:tcPr>
          <w:p w:rsidR="003676D3" w:rsidRPr="00E717DF" w:rsidRDefault="003676D3" w:rsidP="00026E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  <w:vAlign w:val="center"/>
          </w:tcPr>
          <w:p w:rsidR="003676D3" w:rsidRPr="00E717DF" w:rsidRDefault="003676D3" w:rsidP="00026E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 w:hint="cs"/>
                <w:sz w:val="16"/>
                <w:szCs w:val="16"/>
                <w:rtl/>
              </w:rPr>
              <w:t>2012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  <w:vAlign w:val="center"/>
          </w:tcPr>
          <w:p w:rsidR="003676D3" w:rsidRPr="00E717DF" w:rsidRDefault="003676D3" w:rsidP="00026E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2231" w:type="dxa"/>
            <w:vMerge/>
            <w:tcBorders>
              <w:bottom w:val="single" w:sz="4" w:space="0" w:color="auto"/>
            </w:tcBorders>
            <w:vAlign w:val="center"/>
          </w:tcPr>
          <w:p w:rsidR="003676D3" w:rsidRPr="00E717DF" w:rsidRDefault="003676D3" w:rsidP="00026E4F">
            <w:pPr>
              <w:rPr>
                <w:sz w:val="16"/>
                <w:szCs w:val="16"/>
              </w:rPr>
            </w:pPr>
          </w:p>
        </w:tc>
      </w:tr>
      <w:tr w:rsidR="003047C3" w:rsidRPr="00E717DF" w:rsidTr="00026E4F">
        <w:trPr>
          <w:trHeight w:val="284"/>
          <w:jc w:val="center"/>
        </w:trPr>
        <w:tc>
          <w:tcPr>
            <w:tcW w:w="1730" w:type="dxa"/>
            <w:tcBorders>
              <w:bottom w:val="nil"/>
            </w:tcBorders>
            <w:vAlign w:val="center"/>
          </w:tcPr>
          <w:p w:rsidR="003047C3" w:rsidRPr="00C03222" w:rsidRDefault="003047C3" w:rsidP="00026E4F">
            <w:pPr>
              <w:ind w:left="6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03222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325" w:type="dxa"/>
            <w:gridSpan w:val="2"/>
            <w:tcBorders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ind w:right="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ind w:right="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left w:val="nil"/>
              <w:bottom w:val="nil"/>
            </w:tcBorders>
            <w:vAlign w:val="center"/>
          </w:tcPr>
          <w:p w:rsidR="003047C3" w:rsidRPr="00C03222" w:rsidRDefault="003047C3" w:rsidP="00C211B9">
            <w:pPr>
              <w:ind w:right="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231" w:type="dxa"/>
            <w:tcBorders>
              <w:bottom w:val="nil"/>
            </w:tcBorders>
            <w:vAlign w:val="center"/>
          </w:tcPr>
          <w:p w:rsidR="003047C3" w:rsidRPr="00C03222" w:rsidRDefault="003047C3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C0322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Palestine </w:t>
            </w:r>
          </w:p>
        </w:tc>
      </w:tr>
      <w:tr w:rsidR="003047C3" w:rsidRPr="00E717DF" w:rsidTr="00026E4F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مدور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3222">
              <w:rPr>
                <w:rFonts w:ascii="Arial" w:hAnsi="Arial" w:cs="Arial"/>
                <w:b/>
                <w:bCs/>
                <w:sz w:val="16"/>
                <w:szCs w:val="16"/>
              </w:rPr>
              <w:t>149,005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322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180,658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047C3" w:rsidRPr="00C03222" w:rsidRDefault="003047C3" w:rsidP="00C211B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3222">
              <w:rPr>
                <w:rFonts w:ascii="Arial" w:hAnsi="Arial" w:cs="Arial"/>
                <w:b/>
                <w:bCs/>
                <w:sz w:val="16"/>
                <w:szCs w:val="16"/>
              </w:rPr>
              <w:t>215,111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Carried From Last Year</w:t>
            </w:r>
          </w:p>
        </w:tc>
      </w:tr>
      <w:tr w:rsidR="003047C3" w:rsidRPr="00E717DF" w:rsidTr="00026E4F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وارد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3222">
              <w:rPr>
                <w:rFonts w:ascii="Arial" w:hAnsi="Arial" w:cs="Arial"/>
                <w:b/>
                <w:bCs/>
                <w:sz w:val="16"/>
                <w:szCs w:val="16"/>
              </w:rPr>
              <w:t>245,793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322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279,018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047C3" w:rsidRPr="00C03222" w:rsidRDefault="003047C3" w:rsidP="00C211B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3222">
              <w:rPr>
                <w:rFonts w:ascii="Arial" w:hAnsi="Arial" w:cs="Arial"/>
                <w:b/>
                <w:bCs/>
                <w:sz w:val="16"/>
                <w:szCs w:val="16"/>
              </w:rPr>
              <w:t>313,098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Submitted</w:t>
            </w:r>
          </w:p>
        </w:tc>
      </w:tr>
      <w:tr w:rsidR="003047C3" w:rsidRPr="00E717DF" w:rsidTr="00026E4F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03222">
              <w:rPr>
                <w:rFonts w:ascii="Arial" w:hAnsi="Arial" w:cs="Arial"/>
                <w:b/>
                <w:bCs/>
                <w:sz w:val="16"/>
                <w:szCs w:val="16"/>
              </w:rPr>
              <w:t>394,798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322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459,676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047C3" w:rsidRPr="00C03222" w:rsidRDefault="003047C3" w:rsidP="00C211B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3222">
              <w:rPr>
                <w:rFonts w:ascii="Arial" w:hAnsi="Arial" w:cs="Arial"/>
                <w:b/>
                <w:bCs/>
                <w:sz w:val="16"/>
                <w:szCs w:val="16"/>
              </w:rPr>
              <w:t>528,209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3047C3" w:rsidRPr="00E717DF" w:rsidTr="00026E4F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مفصول 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3222">
              <w:rPr>
                <w:rFonts w:ascii="Arial" w:hAnsi="Arial" w:cs="Arial"/>
                <w:b/>
                <w:bCs/>
                <w:sz w:val="16"/>
                <w:szCs w:val="16"/>
              </w:rPr>
              <w:t>206,915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322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234,499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047C3" w:rsidRPr="00C03222" w:rsidRDefault="003047C3" w:rsidP="00C211B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3222">
              <w:rPr>
                <w:rFonts w:ascii="Arial" w:hAnsi="Arial" w:cs="Arial"/>
                <w:b/>
                <w:bCs/>
                <w:sz w:val="16"/>
                <w:szCs w:val="16"/>
              </w:rPr>
              <w:t>261,986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Decided</w:t>
            </w:r>
          </w:p>
        </w:tc>
      </w:tr>
      <w:tr w:rsidR="003047C3" w:rsidRPr="00E717DF" w:rsidTr="00026E4F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معلق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3222">
              <w:rPr>
                <w:rFonts w:ascii="Arial" w:hAnsi="Arial" w:cs="Arial"/>
                <w:b/>
                <w:bCs/>
                <w:sz w:val="16"/>
                <w:szCs w:val="16"/>
              </w:rPr>
              <w:t>187,883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322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225,177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047C3" w:rsidRPr="00C03222" w:rsidRDefault="003047C3" w:rsidP="00C211B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3222">
              <w:rPr>
                <w:rFonts w:ascii="Arial" w:hAnsi="Arial" w:cs="Arial"/>
                <w:b/>
                <w:bCs/>
                <w:sz w:val="16"/>
                <w:szCs w:val="16"/>
              </w:rPr>
              <w:t>266,223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Pending</w:t>
            </w:r>
          </w:p>
        </w:tc>
      </w:tr>
      <w:tr w:rsidR="003047C3" w:rsidRPr="00E717DF" w:rsidTr="00026E4F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pStyle w:val="Heading3"/>
              <w:ind w:right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pStyle w:val="Heading3"/>
              <w:ind w:right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047C3" w:rsidRPr="00C03222" w:rsidRDefault="003047C3" w:rsidP="00C211B9">
            <w:pPr>
              <w:pStyle w:val="Heading3"/>
              <w:ind w:right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pStyle w:val="Heading3"/>
              <w:ind w:right="70"/>
              <w:jc w:val="right"/>
              <w:rPr>
                <w:rFonts w:ascii="Arial" w:hAnsi="Arial"/>
                <w:sz w:val="16"/>
                <w:szCs w:val="16"/>
              </w:rPr>
            </w:pPr>
            <w:r w:rsidRPr="00C03222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3047C3" w:rsidRPr="00E717DF" w:rsidTr="00026E4F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snapToGrid w:val="0"/>
                <w:sz w:val="16"/>
                <w:szCs w:val="16"/>
                <w:rtl/>
              </w:rPr>
              <w:t>مدور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bidi w:val="0"/>
              <w:ind w:left="113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C03222">
              <w:rPr>
                <w:rFonts w:ascii="Arial" w:hAnsi="Arial" w:cs="Arial"/>
                <w:snapToGrid w:val="0"/>
                <w:sz w:val="16"/>
                <w:szCs w:val="16"/>
              </w:rPr>
              <w:t>96,969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sz w:val="16"/>
                <w:szCs w:val="16"/>
              </w:rPr>
            </w:pPr>
            <w:r w:rsidRPr="00C03222">
              <w:rPr>
                <w:rFonts w:ascii="Arial" w:hAnsi="Arial" w:cs="Arial"/>
                <w:sz w:val="16"/>
                <w:szCs w:val="16"/>
                <w:rtl/>
              </w:rPr>
              <w:t xml:space="preserve">  114,609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047C3" w:rsidRPr="00C03222" w:rsidRDefault="003047C3" w:rsidP="00C211B9">
            <w:pPr>
              <w:rPr>
                <w:rFonts w:ascii="Arial" w:hAnsi="Arial" w:cs="Arial"/>
                <w:sz w:val="16"/>
                <w:szCs w:val="16"/>
              </w:rPr>
            </w:pPr>
            <w:r w:rsidRPr="00C03222">
              <w:rPr>
                <w:rFonts w:ascii="Arial" w:hAnsi="Arial" w:cs="Arial"/>
                <w:sz w:val="16"/>
                <w:szCs w:val="16"/>
              </w:rPr>
              <w:t>136,104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snapToGrid w:val="0"/>
                <w:sz w:val="16"/>
                <w:szCs w:val="16"/>
              </w:rPr>
              <w:t>Carried From Last Year</w:t>
            </w:r>
          </w:p>
        </w:tc>
      </w:tr>
      <w:tr w:rsidR="003047C3" w:rsidRPr="00E717DF" w:rsidTr="00026E4F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snapToGrid w:val="0"/>
                <w:sz w:val="16"/>
                <w:szCs w:val="16"/>
                <w:rtl/>
              </w:rPr>
              <w:t>وارد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bidi w:val="0"/>
              <w:ind w:left="113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C03222">
              <w:rPr>
                <w:rFonts w:ascii="Arial" w:hAnsi="Arial" w:cs="Arial"/>
                <w:snapToGrid w:val="0"/>
                <w:sz w:val="16"/>
                <w:szCs w:val="16"/>
              </w:rPr>
              <w:t>182,266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sz w:val="16"/>
                <w:szCs w:val="16"/>
              </w:rPr>
            </w:pPr>
            <w:r w:rsidRPr="00C03222">
              <w:rPr>
                <w:rFonts w:ascii="Arial" w:hAnsi="Arial" w:cs="Arial"/>
                <w:sz w:val="16"/>
                <w:szCs w:val="16"/>
                <w:rtl/>
              </w:rPr>
              <w:t xml:space="preserve">  213,546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047C3" w:rsidRPr="00C03222" w:rsidRDefault="003047C3" w:rsidP="00C211B9">
            <w:pPr>
              <w:rPr>
                <w:rFonts w:ascii="Arial" w:hAnsi="Arial" w:cs="Arial"/>
                <w:sz w:val="16"/>
                <w:szCs w:val="16"/>
              </w:rPr>
            </w:pPr>
            <w:r w:rsidRPr="00C03222">
              <w:rPr>
                <w:rFonts w:ascii="Arial" w:hAnsi="Arial" w:cs="Arial"/>
                <w:sz w:val="16"/>
                <w:szCs w:val="16"/>
              </w:rPr>
              <w:t>240,592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snapToGrid w:val="0"/>
                <w:sz w:val="16"/>
                <w:szCs w:val="16"/>
              </w:rPr>
              <w:t>Submitted</w:t>
            </w:r>
          </w:p>
        </w:tc>
      </w:tr>
      <w:tr w:rsidR="003047C3" w:rsidRPr="00E717DF" w:rsidTr="00026E4F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pStyle w:val="Heading8"/>
              <w:ind w:left="68"/>
              <w:rPr>
                <w:rFonts w:cs="Simplified Arabic"/>
                <w:sz w:val="16"/>
              </w:rPr>
            </w:pPr>
            <w:r w:rsidRPr="00C03222">
              <w:rPr>
                <w:rFonts w:cs="Simplified Arabic"/>
                <w:sz w:val="16"/>
                <w:rtl/>
              </w:rPr>
              <w:t>المجموع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ind w:right="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0322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279,235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322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328,155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047C3" w:rsidRPr="00C03222" w:rsidRDefault="003047C3" w:rsidP="00C211B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3222">
              <w:rPr>
                <w:rFonts w:ascii="Arial" w:hAnsi="Arial" w:cs="Arial"/>
                <w:b/>
                <w:bCs/>
                <w:sz w:val="16"/>
                <w:szCs w:val="16"/>
              </w:rPr>
              <w:t>376,696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3047C3" w:rsidRPr="00E717DF" w:rsidTr="00026E4F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مفصول 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ind w:right="7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C03222">
              <w:rPr>
                <w:rFonts w:ascii="Arial" w:hAnsi="Arial" w:cs="Arial"/>
                <w:snapToGrid w:val="0"/>
                <w:sz w:val="16"/>
                <w:szCs w:val="16"/>
              </w:rPr>
              <w:t>164,038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sz w:val="16"/>
                <w:szCs w:val="16"/>
              </w:rPr>
            </w:pPr>
            <w:r w:rsidRPr="00C03222">
              <w:rPr>
                <w:rFonts w:ascii="Arial" w:hAnsi="Arial" w:cs="Arial"/>
                <w:sz w:val="16"/>
                <w:szCs w:val="16"/>
                <w:rtl/>
              </w:rPr>
              <w:t xml:space="preserve">  184,639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047C3" w:rsidRPr="00C03222" w:rsidRDefault="003047C3" w:rsidP="00C211B9">
            <w:pPr>
              <w:rPr>
                <w:rFonts w:ascii="Arial" w:hAnsi="Arial" w:cs="Arial"/>
                <w:sz w:val="16"/>
                <w:szCs w:val="16"/>
              </w:rPr>
            </w:pPr>
            <w:r w:rsidRPr="00C03222">
              <w:rPr>
                <w:rFonts w:ascii="Arial" w:hAnsi="Arial" w:cs="Arial"/>
                <w:sz w:val="16"/>
                <w:szCs w:val="16"/>
              </w:rPr>
              <w:t>208,122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snapToGrid w:val="0"/>
                <w:sz w:val="16"/>
                <w:szCs w:val="16"/>
              </w:rPr>
              <w:t>Decided</w:t>
            </w:r>
          </w:p>
        </w:tc>
      </w:tr>
      <w:tr w:rsidR="003047C3" w:rsidRPr="00E717DF" w:rsidTr="00026E4F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snapToGrid w:val="0"/>
                <w:sz w:val="16"/>
                <w:szCs w:val="16"/>
                <w:rtl/>
              </w:rPr>
              <w:t>معلق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ind w:right="70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C03222">
              <w:rPr>
                <w:rFonts w:ascii="Arial" w:hAnsi="Arial" w:cs="Arial"/>
                <w:snapToGrid w:val="0"/>
                <w:sz w:val="16"/>
                <w:szCs w:val="16"/>
              </w:rPr>
              <w:t>115,197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sz w:val="16"/>
                <w:szCs w:val="16"/>
              </w:rPr>
            </w:pPr>
            <w:r w:rsidRPr="00C0322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</w:t>
            </w:r>
            <w:r w:rsidRPr="00C03222">
              <w:rPr>
                <w:rFonts w:ascii="Arial" w:hAnsi="Arial" w:cs="Arial"/>
                <w:sz w:val="16"/>
                <w:szCs w:val="16"/>
                <w:rtl/>
              </w:rPr>
              <w:t>143,516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047C3" w:rsidRPr="00C03222" w:rsidRDefault="003047C3" w:rsidP="00C211B9">
            <w:pPr>
              <w:rPr>
                <w:rFonts w:ascii="Arial" w:hAnsi="Arial" w:cs="Arial"/>
                <w:sz w:val="16"/>
                <w:szCs w:val="16"/>
              </w:rPr>
            </w:pPr>
            <w:r w:rsidRPr="00C03222">
              <w:rPr>
                <w:rFonts w:ascii="Arial" w:hAnsi="Arial" w:cs="Arial"/>
                <w:sz w:val="16"/>
                <w:szCs w:val="16"/>
              </w:rPr>
              <w:t>168,574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snapToGrid w:val="0"/>
                <w:sz w:val="16"/>
                <w:szCs w:val="16"/>
              </w:rPr>
              <w:t>Pending</w:t>
            </w:r>
          </w:p>
        </w:tc>
      </w:tr>
      <w:tr w:rsidR="003047C3" w:rsidRPr="00E717DF" w:rsidTr="00026E4F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pStyle w:val="Heading5"/>
              <w:bidi/>
              <w:ind w:left="68"/>
              <w:jc w:val="left"/>
              <w:rPr>
                <w:rFonts w:cs="Simplified Arabic"/>
                <w:sz w:val="16"/>
              </w:rPr>
            </w:pPr>
            <w:r w:rsidRPr="00C03222">
              <w:rPr>
                <w:rFonts w:cs="Simplified Arabic"/>
                <w:sz w:val="16"/>
                <w:rtl/>
              </w:rPr>
              <w:t>قطاع غزة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ind w:right="7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ind w:right="7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047C3" w:rsidRPr="00C03222" w:rsidRDefault="003047C3" w:rsidP="00C211B9">
            <w:pPr>
              <w:ind w:right="7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right="7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03222">
              <w:rPr>
                <w:rFonts w:ascii="Arial" w:hAnsi="Arial"/>
                <w:b/>
                <w:bCs/>
                <w:sz w:val="16"/>
                <w:szCs w:val="16"/>
              </w:rPr>
              <w:t>Gaza Strip</w:t>
            </w:r>
          </w:p>
        </w:tc>
      </w:tr>
      <w:tr w:rsidR="003047C3" w:rsidRPr="00E717DF" w:rsidTr="00026E4F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snapToGrid w:val="0"/>
                <w:sz w:val="16"/>
                <w:szCs w:val="16"/>
                <w:rtl/>
              </w:rPr>
              <w:t>مدور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sz w:val="16"/>
                <w:szCs w:val="16"/>
              </w:rPr>
            </w:pPr>
            <w:r w:rsidRPr="00C03222">
              <w:rPr>
                <w:rFonts w:ascii="Arial" w:hAnsi="Arial" w:cs="Arial"/>
                <w:sz w:val="16"/>
                <w:szCs w:val="16"/>
              </w:rPr>
              <w:t>52,036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sz w:val="16"/>
                <w:szCs w:val="16"/>
              </w:rPr>
            </w:pPr>
            <w:r w:rsidRPr="00C03222">
              <w:rPr>
                <w:rFonts w:ascii="Arial" w:hAnsi="Arial" w:cs="Arial"/>
                <w:sz w:val="16"/>
                <w:szCs w:val="16"/>
                <w:rtl/>
              </w:rPr>
              <w:t xml:space="preserve">  66,049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047C3" w:rsidRPr="00C03222" w:rsidRDefault="003047C3" w:rsidP="00C211B9">
            <w:pPr>
              <w:rPr>
                <w:rFonts w:ascii="Arial" w:hAnsi="Arial" w:cs="Arial"/>
                <w:sz w:val="16"/>
                <w:szCs w:val="16"/>
              </w:rPr>
            </w:pPr>
            <w:r w:rsidRPr="00C03222">
              <w:rPr>
                <w:rFonts w:ascii="Arial" w:hAnsi="Arial" w:cs="Arial"/>
                <w:sz w:val="16"/>
                <w:szCs w:val="16"/>
              </w:rPr>
              <w:t>79,007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snapToGrid w:val="0"/>
                <w:sz w:val="16"/>
                <w:szCs w:val="16"/>
              </w:rPr>
              <w:t>Carried From Last Year</w:t>
            </w:r>
          </w:p>
        </w:tc>
      </w:tr>
      <w:tr w:rsidR="003047C3" w:rsidRPr="00E717DF" w:rsidTr="00026E4F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snapToGrid w:val="0"/>
                <w:sz w:val="16"/>
                <w:szCs w:val="16"/>
                <w:rtl/>
              </w:rPr>
              <w:t>وارد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sz w:val="16"/>
                <w:szCs w:val="16"/>
              </w:rPr>
            </w:pPr>
            <w:r w:rsidRPr="00C03222">
              <w:rPr>
                <w:rFonts w:ascii="Arial" w:hAnsi="Arial" w:cs="Arial"/>
                <w:sz w:val="16"/>
                <w:szCs w:val="16"/>
              </w:rPr>
              <w:t>63,527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sz w:val="16"/>
                <w:szCs w:val="16"/>
              </w:rPr>
            </w:pPr>
            <w:r w:rsidRPr="00C03222">
              <w:rPr>
                <w:rFonts w:ascii="Arial" w:hAnsi="Arial" w:cs="Arial"/>
                <w:sz w:val="16"/>
                <w:szCs w:val="16"/>
                <w:rtl/>
              </w:rPr>
              <w:t xml:space="preserve">  65,472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047C3" w:rsidRPr="00C03222" w:rsidRDefault="003047C3" w:rsidP="00C211B9">
            <w:pPr>
              <w:rPr>
                <w:rFonts w:ascii="Arial" w:hAnsi="Arial" w:cs="Arial"/>
                <w:sz w:val="16"/>
                <w:szCs w:val="16"/>
              </w:rPr>
            </w:pPr>
            <w:r w:rsidRPr="00C03222">
              <w:rPr>
                <w:rFonts w:ascii="Arial" w:hAnsi="Arial" w:cs="Arial"/>
                <w:sz w:val="16"/>
                <w:szCs w:val="16"/>
              </w:rPr>
              <w:t>72,506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snapToGrid w:val="0"/>
                <w:sz w:val="16"/>
                <w:szCs w:val="16"/>
              </w:rPr>
              <w:t>Submitted</w:t>
            </w:r>
          </w:p>
        </w:tc>
      </w:tr>
      <w:tr w:rsidR="003047C3" w:rsidRPr="00E717DF" w:rsidTr="00026E4F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3222">
              <w:rPr>
                <w:rFonts w:ascii="Arial" w:hAnsi="Arial" w:cs="Arial"/>
                <w:b/>
                <w:bCs/>
                <w:sz w:val="16"/>
                <w:szCs w:val="16"/>
              </w:rPr>
              <w:t>115,563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322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131,521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047C3" w:rsidRPr="00C03222" w:rsidRDefault="003047C3" w:rsidP="00C211B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3222">
              <w:rPr>
                <w:rFonts w:ascii="Arial" w:hAnsi="Arial" w:cs="Arial"/>
                <w:b/>
                <w:bCs/>
                <w:sz w:val="16"/>
                <w:szCs w:val="16"/>
              </w:rPr>
              <w:t>151,513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3047C3" w:rsidRPr="00E717DF" w:rsidTr="00026E4F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مفصول 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sz w:val="16"/>
                <w:szCs w:val="16"/>
              </w:rPr>
            </w:pPr>
            <w:r w:rsidRPr="00C03222">
              <w:rPr>
                <w:rFonts w:ascii="Arial" w:hAnsi="Arial" w:cs="Arial"/>
                <w:sz w:val="16"/>
                <w:szCs w:val="16"/>
              </w:rPr>
              <w:t>42,877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sz w:val="16"/>
                <w:szCs w:val="16"/>
              </w:rPr>
            </w:pPr>
            <w:r w:rsidRPr="00C03222">
              <w:rPr>
                <w:rFonts w:ascii="Arial" w:hAnsi="Arial" w:cs="Arial"/>
                <w:sz w:val="16"/>
                <w:szCs w:val="16"/>
                <w:rtl/>
              </w:rPr>
              <w:t xml:space="preserve">  49,860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047C3" w:rsidRPr="00C03222" w:rsidRDefault="003047C3" w:rsidP="00C211B9">
            <w:pPr>
              <w:rPr>
                <w:rFonts w:ascii="Arial" w:hAnsi="Arial" w:cs="Arial"/>
                <w:sz w:val="16"/>
                <w:szCs w:val="16"/>
              </w:rPr>
            </w:pPr>
            <w:r w:rsidRPr="00C03222">
              <w:rPr>
                <w:rFonts w:ascii="Arial" w:hAnsi="Arial" w:cs="Arial"/>
                <w:sz w:val="16"/>
                <w:szCs w:val="16"/>
              </w:rPr>
              <w:t>53,864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3047C3" w:rsidRPr="00C03222" w:rsidRDefault="003047C3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snapToGrid w:val="0"/>
                <w:sz w:val="16"/>
                <w:szCs w:val="16"/>
              </w:rPr>
              <w:t>Decided</w:t>
            </w:r>
          </w:p>
        </w:tc>
      </w:tr>
      <w:tr w:rsidR="003047C3" w:rsidRPr="00E717DF" w:rsidTr="00026E4F">
        <w:trPr>
          <w:trHeight w:val="312"/>
          <w:jc w:val="center"/>
        </w:trPr>
        <w:tc>
          <w:tcPr>
            <w:tcW w:w="1730" w:type="dxa"/>
            <w:tcBorders>
              <w:top w:val="nil"/>
              <w:bottom w:val="single" w:sz="4" w:space="0" w:color="auto"/>
            </w:tcBorders>
            <w:vAlign w:val="center"/>
          </w:tcPr>
          <w:p w:rsidR="003047C3" w:rsidRPr="00C03222" w:rsidRDefault="003047C3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snapToGrid w:val="0"/>
                <w:sz w:val="16"/>
                <w:szCs w:val="16"/>
                <w:rtl/>
              </w:rPr>
              <w:t>معلق</w:t>
            </w:r>
          </w:p>
        </w:tc>
        <w:tc>
          <w:tcPr>
            <w:tcW w:w="1325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sz w:val="16"/>
                <w:szCs w:val="16"/>
              </w:rPr>
            </w:pPr>
            <w:r w:rsidRPr="00C03222">
              <w:rPr>
                <w:rFonts w:ascii="Arial" w:hAnsi="Arial" w:cs="Arial"/>
                <w:sz w:val="16"/>
                <w:szCs w:val="16"/>
              </w:rPr>
              <w:t>72,686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047C3" w:rsidRPr="00C03222" w:rsidRDefault="003047C3" w:rsidP="00026E4F">
            <w:pPr>
              <w:rPr>
                <w:rFonts w:ascii="Arial" w:hAnsi="Arial" w:cs="Arial"/>
                <w:sz w:val="16"/>
                <w:szCs w:val="16"/>
              </w:rPr>
            </w:pPr>
            <w:r w:rsidRPr="00C0322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</w:t>
            </w:r>
            <w:r w:rsidRPr="00C03222">
              <w:rPr>
                <w:rFonts w:ascii="Arial" w:hAnsi="Arial" w:cs="Arial"/>
                <w:sz w:val="16"/>
                <w:szCs w:val="16"/>
                <w:rtl/>
              </w:rPr>
              <w:t>81,661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047C3" w:rsidRPr="00C03222" w:rsidRDefault="003047C3" w:rsidP="00C211B9">
            <w:pPr>
              <w:rPr>
                <w:rFonts w:ascii="Arial" w:hAnsi="Arial" w:cs="Arial"/>
                <w:sz w:val="16"/>
                <w:szCs w:val="16"/>
              </w:rPr>
            </w:pPr>
            <w:r w:rsidRPr="00C03222">
              <w:rPr>
                <w:rFonts w:ascii="Arial" w:hAnsi="Arial" w:cs="Arial"/>
                <w:sz w:val="16"/>
                <w:szCs w:val="16"/>
              </w:rPr>
              <w:t>97,649</w:t>
            </w:r>
          </w:p>
        </w:tc>
        <w:tc>
          <w:tcPr>
            <w:tcW w:w="2231" w:type="dxa"/>
            <w:tcBorders>
              <w:top w:val="nil"/>
              <w:bottom w:val="single" w:sz="4" w:space="0" w:color="auto"/>
            </w:tcBorders>
            <w:vAlign w:val="center"/>
          </w:tcPr>
          <w:p w:rsidR="003047C3" w:rsidRPr="00C03222" w:rsidRDefault="003047C3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C03222">
              <w:rPr>
                <w:rFonts w:ascii="Arial" w:hAnsi="Arial"/>
                <w:snapToGrid w:val="0"/>
                <w:sz w:val="16"/>
                <w:szCs w:val="16"/>
              </w:rPr>
              <w:t>Pending</w:t>
            </w:r>
          </w:p>
        </w:tc>
      </w:tr>
    </w:tbl>
    <w:p w:rsidR="00FB2C4D" w:rsidRPr="00E717DF" w:rsidRDefault="00FB2C4D" w:rsidP="00FB2C4D">
      <w:pPr>
        <w:rPr>
          <w:b/>
          <w:bCs/>
          <w:rtl/>
        </w:rPr>
      </w:pPr>
    </w:p>
    <w:tbl>
      <w:tblPr>
        <w:bidiVisual/>
        <w:tblW w:w="4320" w:type="dxa"/>
        <w:tblInd w:w="95" w:type="dxa"/>
        <w:tblLook w:val="04A0"/>
      </w:tblPr>
      <w:tblGrid>
        <w:gridCol w:w="1080"/>
        <w:gridCol w:w="1080"/>
        <w:gridCol w:w="1080"/>
        <w:gridCol w:w="1080"/>
      </w:tblGrid>
      <w:tr w:rsidR="00FB2C4D" w:rsidRPr="00E717DF" w:rsidTr="00026E4F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C4D" w:rsidRPr="00E717DF" w:rsidRDefault="00FB2C4D" w:rsidP="00026E4F">
            <w:pPr>
              <w:bidi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C4D" w:rsidRPr="00E717DF" w:rsidRDefault="00FB2C4D" w:rsidP="00026E4F">
            <w:pPr>
              <w:bidi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C4D" w:rsidRPr="00E717DF" w:rsidRDefault="00FB2C4D" w:rsidP="00026E4F">
            <w:pPr>
              <w:bidi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C4D" w:rsidRPr="00E717DF" w:rsidRDefault="00FB2C4D" w:rsidP="00026E4F">
            <w:pPr>
              <w:bidi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B2C4D" w:rsidRDefault="00FB2C4D" w:rsidP="00FB2C4D">
      <w:pPr>
        <w:rPr>
          <w:rtl/>
        </w:rPr>
      </w:pPr>
    </w:p>
    <w:p w:rsidR="00710780" w:rsidRDefault="00710780" w:rsidP="00FB2C4D">
      <w:pPr>
        <w:rPr>
          <w:rtl/>
        </w:rPr>
      </w:pPr>
    </w:p>
    <w:p w:rsidR="00710780" w:rsidRDefault="00710780" w:rsidP="00FB2C4D">
      <w:pPr>
        <w:rPr>
          <w:rtl/>
        </w:rPr>
      </w:pPr>
    </w:p>
    <w:p w:rsidR="00710780" w:rsidRDefault="00710780" w:rsidP="00FB2C4D">
      <w:pPr>
        <w:rPr>
          <w:rtl/>
        </w:rPr>
      </w:pPr>
    </w:p>
    <w:p w:rsidR="00710780" w:rsidRDefault="00710780" w:rsidP="00FB2C4D">
      <w:pPr>
        <w:rPr>
          <w:rtl/>
        </w:rPr>
      </w:pPr>
    </w:p>
    <w:p w:rsidR="00710780" w:rsidRDefault="00710780" w:rsidP="00FB2C4D">
      <w:pPr>
        <w:rPr>
          <w:rtl/>
        </w:rPr>
      </w:pPr>
    </w:p>
    <w:p w:rsidR="00710780" w:rsidRDefault="00710780" w:rsidP="00FB2C4D">
      <w:pPr>
        <w:rPr>
          <w:rtl/>
        </w:rPr>
      </w:pPr>
    </w:p>
    <w:p w:rsidR="00710780" w:rsidRDefault="00710780" w:rsidP="00FB2C4D">
      <w:pPr>
        <w:rPr>
          <w:rtl/>
        </w:rPr>
      </w:pPr>
    </w:p>
    <w:p w:rsidR="00710780" w:rsidRDefault="00710780" w:rsidP="00FB2C4D">
      <w:pPr>
        <w:rPr>
          <w:rtl/>
        </w:rPr>
      </w:pPr>
    </w:p>
    <w:p w:rsidR="00710780" w:rsidRDefault="00710780" w:rsidP="00FB2C4D">
      <w:pPr>
        <w:rPr>
          <w:rtl/>
        </w:rPr>
      </w:pPr>
    </w:p>
    <w:p w:rsidR="00710780" w:rsidRDefault="00710780" w:rsidP="00FB2C4D">
      <w:pPr>
        <w:rPr>
          <w:rtl/>
        </w:rPr>
      </w:pPr>
    </w:p>
    <w:p w:rsidR="00710780" w:rsidRPr="00E717DF" w:rsidRDefault="00710780" w:rsidP="00FB2C4D">
      <w:pPr>
        <w:rPr>
          <w:rtl/>
        </w:rPr>
      </w:pPr>
    </w:p>
    <w:sectPr w:rsidR="00710780" w:rsidRPr="00E717DF" w:rsidSect="00B173AC">
      <w:footerReference w:type="default" r:id="rId20"/>
      <w:endnotePr>
        <w:numFmt w:val="lowerLetter"/>
      </w:endnotePr>
      <w:pgSz w:w="9639" w:h="13608" w:code="9"/>
      <w:pgMar w:top="1418" w:right="1418" w:bottom="1418" w:left="1418" w:header="680" w:footer="680" w:gutter="0"/>
      <w:pgNumType w:start="135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B79" w:rsidRDefault="00D24B79">
      <w:r>
        <w:separator/>
      </w:r>
    </w:p>
  </w:endnote>
  <w:endnote w:type="continuationSeparator" w:id="0">
    <w:p w:rsidR="00D24B79" w:rsidRDefault="00D24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B9" w:rsidRDefault="006B135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C211B9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211B9" w:rsidRDefault="00C211B9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B9" w:rsidRPr="00364BA1" w:rsidRDefault="006B1357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C211B9"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9729E2">
      <w:rPr>
        <w:rStyle w:val="PageNumber"/>
        <w:rFonts w:ascii="Simplified Arabic" w:hAnsi="Simplified Arabic"/>
        <w:sz w:val="16"/>
        <w:szCs w:val="16"/>
        <w:rtl/>
      </w:rPr>
      <w:t>129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C211B9" w:rsidRPr="000A3364" w:rsidRDefault="00C211B9">
    <w:pPr>
      <w:pStyle w:val="Footer"/>
      <w:bidi w:val="0"/>
      <w:rPr>
        <w:sz w:val="16"/>
        <w:szCs w:val="16"/>
        <w:rtl/>
      </w:rPr>
    </w:pPr>
    <w:r w:rsidRPr="000A3364">
      <w:rPr>
        <w:rFonts w:hint="cs"/>
        <w:sz w:val="16"/>
        <w:szCs w:val="16"/>
        <w:rtl/>
      </w:rPr>
      <w:t>الامن والعدالة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8D4" w:rsidRPr="00364BA1" w:rsidRDefault="006B1357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CB28D4"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9729E2">
      <w:rPr>
        <w:rStyle w:val="PageNumber"/>
        <w:rFonts w:ascii="Simplified Arabic" w:hAnsi="Simplified Arabic"/>
        <w:sz w:val="16"/>
        <w:szCs w:val="16"/>
        <w:rtl/>
      </w:rPr>
      <w:t>130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CB28D4" w:rsidRPr="000A3364" w:rsidRDefault="00CB28D4">
    <w:pPr>
      <w:pStyle w:val="Footer"/>
      <w:bidi w:val="0"/>
      <w:rPr>
        <w:sz w:val="16"/>
        <w:szCs w:val="16"/>
        <w:rtl/>
      </w:rPr>
    </w:pPr>
    <w:r w:rsidRPr="000A3364">
      <w:rPr>
        <w:rFonts w:hint="cs"/>
        <w:sz w:val="16"/>
        <w:szCs w:val="16"/>
        <w:rtl/>
      </w:rPr>
      <w:t>الامن والعدالة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B9" w:rsidRDefault="006B135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C211B9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211B9" w:rsidRDefault="00C211B9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B9" w:rsidRPr="00364BA1" w:rsidRDefault="006B1357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C211B9"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9729E2">
      <w:rPr>
        <w:rStyle w:val="PageNumber"/>
        <w:rFonts w:ascii="Simplified Arabic" w:hAnsi="Simplified Arabic"/>
        <w:sz w:val="16"/>
        <w:szCs w:val="16"/>
        <w:rtl/>
      </w:rPr>
      <w:t>133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C211B9" w:rsidRPr="000A3364" w:rsidRDefault="00C211B9">
    <w:pPr>
      <w:pStyle w:val="Footer"/>
      <w:bidi w:val="0"/>
      <w:rPr>
        <w:sz w:val="16"/>
        <w:szCs w:val="16"/>
        <w:rtl/>
      </w:rPr>
    </w:pPr>
    <w:r w:rsidRPr="000A3364">
      <w:rPr>
        <w:rFonts w:hint="cs"/>
        <w:sz w:val="16"/>
        <w:szCs w:val="16"/>
        <w:rtl/>
      </w:rPr>
      <w:t>الامن والعدالة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B9" w:rsidRPr="00364BA1" w:rsidRDefault="006B1357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C211B9"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9729E2">
      <w:rPr>
        <w:rStyle w:val="PageNumber"/>
        <w:rFonts w:ascii="Simplified Arabic" w:hAnsi="Simplified Arabic"/>
        <w:sz w:val="16"/>
        <w:szCs w:val="16"/>
        <w:rtl/>
      </w:rPr>
      <w:t>134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C211B9" w:rsidRPr="007E647E" w:rsidRDefault="00C211B9">
    <w:pPr>
      <w:pStyle w:val="Footer"/>
      <w:bidi w:val="0"/>
      <w:rPr>
        <w:sz w:val="16"/>
        <w:szCs w:val="16"/>
        <w:rtl/>
      </w:rPr>
    </w:pPr>
    <w:r w:rsidRPr="007E647E">
      <w:rPr>
        <w:rFonts w:hint="cs"/>
        <w:sz w:val="16"/>
        <w:szCs w:val="16"/>
        <w:rtl/>
      </w:rPr>
      <w:t>الامن والعدالة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8D4" w:rsidRPr="00364BA1" w:rsidRDefault="006B1357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CB28D4"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9729E2">
      <w:rPr>
        <w:rStyle w:val="PageNumber"/>
        <w:rFonts w:ascii="Simplified Arabic" w:hAnsi="Simplified Arabic"/>
        <w:sz w:val="16"/>
        <w:szCs w:val="16"/>
        <w:rtl/>
      </w:rPr>
      <w:t>135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CB28D4" w:rsidRPr="007E647E" w:rsidRDefault="00CB28D4">
    <w:pPr>
      <w:pStyle w:val="Footer"/>
      <w:bidi w:val="0"/>
      <w:rPr>
        <w:sz w:val="16"/>
        <w:szCs w:val="16"/>
        <w:rtl/>
      </w:rPr>
    </w:pPr>
    <w:r w:rsidRPr="007E647E">
      <w:rPr>
        <w:rFonts w:hint="cs"/>
        <w:sz w:val="16"/>
        <w:szCs w:val="16"/>
        <w:rtl/>
      </w:rPr>
      <w:t>الامن والعدالة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B79" w:rsidRDefault="00D24B79">
      <w:r>
        <w:separator/>
      </w:r>
    </w:p>
  </w:footnote>
  <w:footnote w:type="continuationSeparator" w:id="0">
    <w:p w:rsidR="00D24B79" w:rsidRDefault="00D24B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B9" w:rsidRDefault="00C211B9" w:rsidP="00B173AC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 w:rsidRPr="00B842E2">
      <w:rPr>
        <w:rFonts w:ascii="Simplified Arabic" w:hAnsi="Simplified Arabic"/>
        <w:noProof w:val="0"/>
        <w:sz w:val="16"/>
        <w:szCs w:val="16"/>
      </w:rPr>
      <w:t>201</w:t>
    </w:r>
    <w:r>
      <w:rPr>
        <w:rFonts w:ascii="Simplified Arabic" w:hAnsi="Simplified Arabic"/>
        <w:noProof w:val="0"/>
        <w:sz w:val="16"/>
        <w:szCs w:val="16"/>
      </w:rPr>
      <w:t>5</w:t>
    </w:r>
    <w:r>
      <w:rPr>
        <w:rFonts w:hint="cs"/>
        <w:noProof w:val="0"/>
        <w:szCs w:val="16"/>
        <w:rtl/>
      </w:rPr>
      <w:t xml:space="preserve">                                                </w:t>
    </w:r>
    <w:r w:rsidR="0073067F">
      <w:rPr>
        <w:rFonts w:hint="cs"/>
        <w:noProof w:val="0"/>
        <w:szCs w:val="16"/>
        <w:rtl/>
      </w:rPr>
      <w:t xml:space="preserve">    </w:t>
    </w:r>
    <w:r>
      <w:rPr>
        <w:rFonts w:hint="cs"/>
        <w:noProof w:val="0"/>
        <w:szCs w:val="16"/>
        <w:rtl/>
      </w:rPr>
      <w:t xml:space="preserve">   الفلســطينيون في فلسطين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3AC" w:rsidRDefault="00B173AC" w:rsidP="0073067F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 w:rsidRPr="00B842E2">
      <w:rPr>
        <w:rFonts w:ascii="Simplified Arabic" w:hAnsi="Simplified Arabic"/>
        <w:noProof w:val="0"/>
        <w:sz w:val="16"/>
        <w:szCs w:val="16"/>
      </w:rPr>
      <w:t>201</w:t>
    </w:r>
    <w:r>
      <w:rPr>
        <w:rFonts w:ascii="Simplified Arabic" w:hAnsi="Simplified Arabic"/>
        <w:noProof w:val="0"/>
        <w:sz w:val="16"/>
        <w:szCs w:val="16"/>
      </w:rPr>
      <w:t>5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                                                            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B9" w:rsidRDefault="00C211B9" w:rsidP="002B0E9C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szCs w:val="16"/>
        <w:rtl/>
      </w:rPr>
      <w:t xml:space="preserve"> كتاب فلسطين الإحصائي السنوي </w:t>
    </w:r>
    <w:r>
      <w:rPr>
        <w:rFonts w:hint="cs"/>
        <w:szCs w:val="16"/>
        <w:rtl/>
      </w:rPr>
      <w:t>2015</w:t>
    </w:r>
    <w:r>
      <w:rPr>
        <w:szCs w:val="16"/>
        <w:rtl/>
      </w:rPr>
      <w:t xml:space="preserve">            </w:t>
    </w:r>
    <w:r>
      <w:rPr>
        <w:rFonts w:hint="cs"/>
        <w:szCs w:val="16"/>
        <w:rtl/>
      </w:rPr>
      <w:t xml:space="preserve">                                  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>فلسطين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B9" w:rsidRDefault="00C211B9" w:rsidP="002B0E9C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szCs w:val="16"/>
        <w:rtl/>
      </w:rPr>
      <w:t xml:space="preserve"> 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rFonts w:hint="cs"/>
        <w:szCs w:val="16"/>
        <w:rtl/>
      </w:rPr>
      <w:t>2015</w:t>
    </w:r>
    <w:r>
      <w:rPr>
        <w:szCs w:val="16"/>
        <w:rtl/>
      </w:rPr>
      <w:t xml:space="preserve">  </w:t>
    </w:r>
    <w:r>
      <w:rPr>
        <w:rFonts w:hint="cs"/>
        <w:szCs w:val="16"/>
        <w:rtl/>
      </w:rPr>
      <w:t xml:space="preserve">                             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>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21857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AF5FE7"/>
    <w:rsid w:val="000005D2"/>
    <w:rsid w:val="00004209"/>
    <w:rsid w:val="00004C0E"/>
    <w:rsid w:val="0000714F"/>
    <w:rsid w:val="00010558"/>
    <w:rsid w:val="0001138F"/>
    <w:rsid w:val="000130AB"/>
    <w:rsid w:val="00014AD8"/>
    <w:rsid w:val="00023A62"/>
    <w:rsid w:val="000266FE"/>
    <w:rsid w:val="00026E4F"/>
    <w:rsid w:val="000343B6"/>
    <w:rsid w:val="00035742"/>
    <w:rsid w:val="00035C50"/>
    <w:rsid w:val="0003701A"/>
    <w:rsid w:val="000402E7"/>
    <w:rsid w:val="000453DF"/>
    <w:rsid w:val="00047A8A"/>
    <w:rsid w:val="00051630"/>
    <w:rsid w:val="0005518F"/>
    <w:rsid w:val="00055B16"/>
    <w:rsid w:val="000604A0"/>
    <w:rsid w:val="00070529"/>
    <w:rsid w:val="0007366E"/>
    <w:rsid w:val="00090949"/>
    <w:rsid w:val="00095EBD"/>
    <w:rsid w:val="000A3364"/>
    <w:rsid w:val="000B06F0"/>
    <w:rsid w:val="000B2F9B"/>
    <w:rsid w:val="000B47C8"/>
    <w:rsid w:val="000B4F93"/>
    <w:rsid w:val="000B6E13"/>
    <w:rsid w:val="000C141A"/>
    <w:rsid w:val="000C2E25"/>
    <w:rsid w:val="000C39FA"/>
    <w:rsid w:val="000C56FE"/>
    <w:rsid w:val="000C6631"/>
    <w:rsid w:val="000D1968"/>
    <w:rsid w:val="000D29CB"/>
    <w:rsid w:val="000E15E3"/>
    <w:rsid w:val="000E22F2"/>
    <w:rsid w:val="000F426F"/>
    <w:rsid w:val="000F4D1E"/>
    <w:rsid w:val="00107117"/>
    <w:rsid w:val="00111B5F"/>
    <w:rsid w:val="001134BA"/>
    <w:rsid w:val="00114061"/>
    <w:rsid w:val="00123A9F"/>
    <w:rsid w:val="0012723A"/>
    <w:rsid w:val="00130418"/>
    <w:rsid w:val="001368D3"/>
    <w:rsid w:val="00141CD5"/>
    <w:rsid w:val="00143EEB"/>
    <w:rsid w:val="001649BF"/>
    <w:rsid w:val="00175182"/>
    <w:rsid w:val="001764A9"/>
    <w:rsid w:val="00181F2F"/>
    <w:rsid w:val="00182ED6"/>
    <w:rsid w:val="00186A18"/>
    <w:rsid w:val="00197CFE"/>
    <w:rsid w:val="001A01B4"/>
    <w:rsid w:val="001A6BD7"/>
    <w:rsid w:val="001B06DC"/>
    <w:rsid w:val="001B1012"/>
    <w:rsid w:val="001B2644"/>
    <w:rsid w:val="001B4F04"/>
    <w:rsid w:val="001B5D93"/>
    <w:rsid w:val="001B5FC6"/>
    <w:rsid w:val="001B7ED9"/>
    <w:rsid w:val="001C3F2D"/>
    <w:rsid w:val="001D1195"/>
    <w:rsid w:val="001D216C"/>
    <w:rsid w:val="001E48AC"/>
    <w:rsid w:val="001E6BEF"/>
    <w:rsid w:val="001E7922"/>
    <w:rsid w:val="001F2139"/>
    <w:rsid w:val="001F3C1C"/>
    <w:rsid w:val="001F55D4"/>
    <w:rsid w:val="00201ADE"/>
    <w:rsid w:val="00216893"/>
    <w:rsid w:val="00222AFC"/>
    <w:rsid w:val="00224F98"/>
    <w:rsid w:val="002302F2"/>
    <w:rsid w:val="002308D5"/>
    <w:rsid w:val="002412E6"/>
    <w:rsid w:val="00244238"/>
    <w:rsid w:val="00244E58"/>
    <w:rsid w:val="00250A7F"/>
    <w:rsid w:val="00252095"/>
    <w:rsid w:val="002544FA"/>
    <w:rsid w:val="00256B29"/>
    <w:rsid w:val="002668D3"/>
    <w:rsid w:val="00271803"/>
    <w:rsid w:val="002720D0"/>
    <w:rsid w:val="002760C5"/>
    <w:rsid w:val="00276990"/>
    <w:rsid w:val="00277CCA"/>
    <w:rsid w:val="002805FD"/>
    <w:rsid w:val="002926C9"/>
    <w:rsid w:val="002A3EE3"/>
    <w:rsid w:val="002A4CE8"/>
    <w:rsid w:val="002A4D43"/>
    <w:rsid w:val="002A68EF"/>
    <w:rsid w:val="002B0E9C"/>
    <w:rsid w:val="002B75A5"/>
    <w:rsid w:val="002C254D"/>
    <w:rsid w:val="002C28A0"/>
    <w:rsid w:val="002C3BB3"/>
    <w:rsid w:val="002C5495"/>
    <w:rsid w:val="002C675A"/>
    <w:rsid w:val="002C6B1C"/>
    <w:rsid w:val="002C761B"/>
    <w:rsid w:val="002D08B4"/>
    <w:rsid w:val="002E49C4"/>
    <w:rsid w:val="002E4C9A"/>
    <w:rsid w:val="002F072C"/>
    <w:rsid w:val="002F0CF5"/>
    <w:rsid w:val="002F154C"/>
    <w:rsid w:val="002F40EE"/>
    <w:rsid w:val="002F601C"/>
    <w:rsid w:val="00300DBE"/>
    <w:rsid w:val="00301B62"/>
    <w:rsid w:val="003047C3"/>
    <w:rsid w:val="00305BBB"/>
    <w:rsid w:val="00315D78"/>
    <w:rsid w:val="00320C77"/>
    <w:rsid w:val="00321484"/>
    <w:rsid w:val="0033001E"/>
    <w:rsid w:val="00331D51"/>
    <w:rsid w:val="00341365"/>
    <w:rsid w:val="00344EAB"/>
    <w:rsid w:val="003562C3"/>
    <w:rsid w:val="00362147"/>
    <w:rsid w:val="003644E8"/>
    <w:rsid w:val="00364BA1"/>
    <w:rsid w:val="00364C86"/>
    <w:rsid w:val="003676D3"/>
    <w:rsid w:val="00374CE1"/>
    <w:rsid w:val="0037503B"/>
    <w:rsid w:val="003839A0"/>
    <w:rsid w:val="00385529"/>
    <w:rsid w:val="0039042A"/>
    <w:rsid w:val="0039323A"/>
    <w:rsid w:val="00393623"/>
    <w:rsid w:val="0039412F"/>
    <w:rsid w:val="00397222"/>
    <w:rsid w:val="003A2FB0"/>
    <w:rsid w:val="003A4F2B"/>
    <w:rsid w:val="003A616A"/>
    <w:rsid w:val="003A6411"/>
    <w:rsid w:val="003B5981"/>
    <w:rsid w:val="003C1D0A"/>
    <w:rsid w:val="003C2704"/>
    <w:rsid w:val="003C470C"/>
    <w:rsid w:val="003C5A7B"/>
    <w:rsid w:val="003C7E22"/>
    <w:rsid w:val="003D72B7"/>
    <w:rsid w:val="003D76EE"/>
    <w:rsid w:val="003E7D4D"/>
    <w:rsid w:val="003F21F8"/>
    <w:rsid w:val="003F2A4F"/>
    <w:rsid w:val="003F7B2E"/>
    <w:rsid w:val="0040409D"/>
    <w:rsid w:val="00407251"/>
    <w:rsid w:val="00412DC7"/>
    <w:rsid w:val="00436D90"/>
    <w:rsid w:val="00440DCB"/>
    <w:rsid w:val="0045631E"/>
    <w:rsid w:val="004573B3"/>
    <w:rsid w:val="004624D5"/>
    <w:rsid w:val="00465FE5"/>
    <w:rsid w:val="00474456"/>
    <w:rsid w:val="00475593"/>
    <w:rsid w:val="00483EB0"/>
    <w:rsid w:val="004858FB"/>
    <w:rsid w:val="0048678C"/>
    <w:rsid w:val="004946F5"/>
    <w:rsid w:val="004A009D"/>
    <w:rsid w:val="004A05CF"/>
    <w:rsid w:val="004A1E6C"/>
    <w:rsid w:val="004A2363"/>
    <w:rsid w:val="004A4719"/>
    <w:rsid w:val="004A4957"/>
    <w:rsid w:val="004A7ABB"/>
    <w:rsid w:val="004B0A99"/>
    <w:rsid w:val="004B5052"/>
    <w:rsid w:val="004B5F1A"/>
    <w:rsid w:val="004C08C2"/>
    <w:rsid w:val="004C6B12"/>
    <w:rsid w:val="004D38E5"/>
    <w:rsid w:val="004D3C17"/>
    <w:rsid w:val="004D4699"/>
    <w:rsid w:val="004D4967"/>
    <w:rsid w:val="004E43B5"/>
    <w:rsid w:val="004F1C77"/>
    <w:rsid w:val="004F2B43"/>
    <w:rsid w:val="004F6223"/>
    <w:rsid w:val="005026A5"/>
    <w:rsid w:val="00506255"/>
    <w:rsid w:val="00510F97"/>
    <w:rsid w:val="00511025"/>
    <w:rsid w:val="00523CAD"/>
    <w:rsid w:val="00547406"/>
    <w:rsid w:val="005477D5"/>
    <w:rsid w:val="00550C0D"/>
    <w:rsid w:val="00551DC0"/>
    <w:rsid w:val="005524C4"/>
    <w:rsid w:val="00553472"/>
    <w:rsid w:val="005547C4"/>
    <w:rsid w:val="00555045"/>
    <w:rsid w:val="00555F15"/>
    <w:rsid w:val="0055675E"/>
    <w:rsid w:val="00563480"/>
    <w:rsid w:val="00572A90"/>
    <w:rsid w:val="0057639B"/>
    <w:rsid w:val="00576C21"/>
    <w:rsid w:val="00581927"/>
    <w:rsid w:val="005825B2"/>
    <w:rsid w:val="005831F4"/>
    <w:rsid w:val="005A2FB9"/>
    <w:rsid w:val="005A5704"/>
    <w:rsid w:val="005A7649"/>
    <w:rsid w:val="005B5DB6"/>
    <w:rsid w:val="005B6EAE"/>
    <w:rsid w:val="005B7013"/>
    <w:rsid w:val="005C4532"/>
    <w:rsid w:val="005C7456"/>
    <w:rsid w:val="005D15F8"/>
    <w:rsid w:val="005D19CE"/>
    <w:rsid w:val="005D2836"/>
    <w:rsid w:val="005D3E09"/>
    <w:rsid w:val="005E163C"/>
    <w:rsid w:val="005E325E"/>
    <w:rsid w:val="005E603A"/>
    <w:rsid w:val="005F18AC"/>
    <w:rsid w:val="005F5BB1"/>
    <w:rsid w:val="00600F2E"/>
    <w:rsid w:val="0060413F"/>
    <w:rsid w:val="0060643F"/>
    <w:rsid w:val="00613E1B"/>
    <w:rsid w:val="00615289"/>
    <w:rsid w:val="00622050"/>
    <w:rsid w:val="00625BEC"/>
    <w:rsid w:val="006309C9"/>
    <w:rsid w:val="00635B19"/>
    <w:rsid w:val="00636185"/>
    <w:rsid w:val="00636B4F"/>
    <w:rsid w:val="00637485"/>
    <w:rsid w:val="006421FC"/>
    <w:rsid w:val="006430A9"/>
    <w:rsid w:val="006434E1"/>
    <w:rsid w:val="00643DBD"/>
    <w:rsid w:val="006479DA"/>
    <w:rsid w:val="006548D2"/>
    <w:rsid w:val="00655C44"/>
    <w:rsid w:val="00655D38"/>
    <w:rsid w:val="00656991"/>
    <w:rsid w:val="006631C3"/>
    <w:rsid w:val="0066385F"/>
    <w:rsid w:val="006703D4"/>
    <w:rsid w:val="00671F10"/>
    <w:rsid w:val="006759EE"/>
    <w:rsid w:val="00676328"/>
    <w:rsid w:val="00676CB6"/>
    <w:rsid w:val="006858E9"/>
    <w:rsid w:val="00686076"/>
    <w:rsid w:val="0068786B"/>
    <w:rsid w:val="0069463A"/>
    <w:rsid w:val="0069706B"/>
    <w:rsid w:val="006A71E2"/>
    <w:rsid w:val="006B1357"/>
    <w:rsid w:val="006B7D27"/>
    <w:rsid w:val="006C2BB4"/>
    <w:rsid w:val="006C46F9"/>
    <w:rsid w:val="006C6DA0"/>
    <w:rsid w:val="006D215B"/>
    <w:rsid w:val="006D2EB4"/>
    <w:rsid w:val="006E7816"/>
    <w:rsid w:val="006F3AEB"/>
    <w:rsid w:val="006F3F2F"/>
    <w:rsid w:val="0070034E"/>
    <w:rsid w:val="00700F9C"/>
    <w:rsid w:val="00701885"/>
    <w:rsid w:val="00710545"/>
    <w:rsid w:val="00710780"/>
    <w:rsid w:val="00711E27"/>
    <w:rsid w:val="0071278C"/>
    <w:rsid w:val="007156CA"/>
    <w:rsid w:val="00717FA3"/>
    <w:rsid w:val="00726EEE"/>
    <w:rsid w:val="0073067F"/>
    <w:rsid w:val="00735CB1"/>
    <w:rsid w:val="00735E6E"/>
    <w:rsid w:val="00740755"/>
    <w:rsid w:val="007501F5"/>
    <w:rsid w:val="0075060E"/>
    <w:rsid w:val="00755A9A"/>
    <w:rsid w:val="00773DA1"/>
    <w:rsid w:val="00777FDF"/>
    <w:rsid w:val="00780A80"/>
    <w:rsid w:val="00780EDF"/>
    <w:rsid w:val="007819B1"/>
    <w:rsid w:val="00781EEA"/>
    <w:rsid w:val="007829CC"/>
    <w:rsid w:val="007860FD"/>
    <w:rsid w:val="0078774B"/>
    <w:rsid w:val="00790A0C"/>
    <w:rsid w:val="00795077"/>
    <w:rsid w:val="007A01A5"/>
    <w:rsid w:val="007A3907"/>
    <w:rsid w:val="007A553E"/>
    <w:rsid w:val="007A5ED7"/>
    <w:rsid w:val="007B6A3B"/>
    <w:rsid w:val="007C11BE"/>
    <w:rsid w:val="007C17A8"/>
    <w:rsid w:val="007C63F6"/>
    <w:rsid w:val="007C7F75"/>
    <w:rsid w:val="007D12F1"/>
    <w:rsid w:val="007D388C"/>
    <w:rsid w:val="007D3BF2"/>
    <w:rsid w:val="007D4702"/>
    <w:rsid w:val="007D582B"/>
    <w:rsid w:val="007D6A14"/>
    <w:rsid w:val="007E0267"/>
    <w:rsid w:val="007E0348"/>
    <w:rsid w:val="007E21D0"/>
    <w:rsid w:val="007E647E"/>
    <w:rsid w:val="007E7F6B"/>
    <w:rsid w:val="007F6075"/>
    <w:rsid w:val="00801684"/>
    <w:rsid w:val="0080195D"/>
    <w:rsid w:val="00801F67"/>
    <w:rsid w:val="00805985"/>
    <w:rsid w:val="00806B71"/>
    <w:rsid w:val="008073EB"/>
    <w:rsid w:val="00823E49"/>
    <w:rsid w:val="00830B12"/>
    <w:rsid w:val="00832A34"/>
    <w:rsid w:val="00835389"/>
    <w:rsid w:val="00837F3C"/>
    <w:rsid w:val="00840625"/>
    <w:rsid w:val="008416BC"/>
    <w:rsid w:val="00853A11"/>
    <w:rsid w:val="008556FC"/>
    <w:rsid w:val="008617C1"/>
    <w:rsid w:val="00862A07"/>
    <w:rsid w:val="00862A4D"/>
    <w:rsid w:val="00866E3A"/>
    <w:rsid w:val="00877103"/>
    <w:rsid w:val="008817BA"/>
    <w:rsid w:val="00881D6D"/>
    <w:rsid w:val="00893331"/>
    <w:rsid w:val="00894CD8"/>
    <w:rsid w:val="00897C96"/>
    <w:rsid w:val="008A3215"/>
    <w:rsid w:val="008A4601"/>
    <w:rsid w:val="008B0C97"/>
    <w:rsid w:val="008B1DA2"/>
    <w:rsid w:val="008B250E"/>
    <w:rsid w:val="008B4FC2"/>
    <w:rsid w:val="008B78CB"/>
    <w:rsid w:val="008C2167"/>
    <w:rsid w:val="008C2DAE"/>
    <w:rsid w:val="008C3479"/>
    <w:rsid w:val="008C577B"/>
    <w:rsid w:val="008D17D3"/>
    <w:rsid w:val="008D31EA"/>
    <w:rsid w:val="008D3390"/>
    <w:rsid w:val="008D3A7A"/>
    <w:rsid w:val="008E0FB9"/>
    <w:rsid w:val="008E1700"/>
    <w:rsid w:val="008E20CE"/>
    <w:rsid w:val="008E4D59"/>
    <w:rsid w:val="008E5CFD"/>
    <w:rsid w:val="008E7BE7"/>
    <w:rsid w:val="008F3656"/>
    <w:rsid w:val="008F3C35"/>
    <w:rsid w:val="008F62FD"/>
    <w:rsid w:val="008F7916"/>
    <w:rsid w:val="008F7D1F"/>
    <w:rsid w:val="00900BC1"/>
    <w:rsid w:val="00901053"/>
    <w:rsid w:val="009026DA"/>
    <w:rsid w:val="00913B98"/>
    <w:rsid w:val="00915EE4"/>
    <w:rsid w:val="00915F8C"/>
    <w:rsid w:val="009171A1"/>
    <w:rsid w:val="00922E95"/>
    <w:rsid w:val="00924162"/>
    <w:rsid w:val="00932F2F"/>
    <w:rsid w:val="0093325D"/>
    <w:rsid w:val="009362C0"/>
    <w:rsid w:val="00940D35"/>
    <w:rsid w:val="00941507"/>
    <w:rsid w:val="0095065E"/>
    <w:rsid w:val="00954B96"/>
    <w:rsid w:val="009577C1"/>
    <w:rsid w:val="00957988"/>
    <w:rsid w:val="00961880"/>
    <w:rsid w:val="00962BF0"/>
    <w:rsid w:val="00967FBF"/>
    <w:rsid w:val="00970952"/>
    <w:rsid w:val="009729E2"/>
    <w:rsid w:val="00974053"/>
    <w:rsid w:val="00977956"/>
    <w:rsid w:val="0098393D"/>
    <w:rsid w:val="00990880"/>
    <w:rsid w:val="009912D4"/>
    <w:rsid w:val="00994DBD"/>
    <w:rsid w:val="009A2618"/>
    <w:rsid w:val="009A2EBE"/>
    <w:rsid w:val="009A6104"/>
    <w:rsid w:val="009B5621"/>
    <w:rsid w:val="009C2DDB"/>
    <w:rsid w:val="009C50FE"/>
    <w:rsid w:val="009C58A0"/>
    <w:rsid w:val="009C5B39"/>
    <w:rsid w:val="009C7330"/>
    <w:rsid w:val="009C785B"/>
    <w:rsid w:val="009D062E"/>
    <w:rsid w:val="009D4B70"/>
    <w:rsid w:val="009D4DEF"/>
    <w:rsid w:val="009E0697"/>
    <w:rsid w:val="009E238F"/>
    <w:rsid w:val="009E3649"/>
    <w:rsid w:val="009E3D69"/>
    <w:rsid w:val="009F04DA"/>
    <w:rsid w:val="00A05299"/>
    <w:rsid w:val="00A13082"/>
    <w:rsid w:val="00A15238"/>
    <w:rsid w:val="00A21B4E"/>
    <w:rsid w:val="00A26884"/>
    <w:rsid w:val="00A27815"/>
    <w:rsid w:val="00A3039A"/>
    <w:rsid w:val="00A45F0E"/>
    <w:rsid w:val="00A46DA3"/>
    <w:rsid w:val="00A51A2C"/>
    <w:rsid w:val="00A6311A"/>
    <w:rsid w:val="00A72B24"/>
    <w:rsid w:val="00A743E3"/>
    <w:rsid w:val="00A75DEF"/>
    <w:rsid w:val="00A8016A"/>
    <w:rsid w:val="00A8128B"/>
    <w:rsid w:val="00A813BF"/>
    <w:rsid w:val="00A86933"/>
    <w:rsid w:val="00AA27AB"/>
    <w:rsid w:val="00AA53FF"/>
    <w:rsid w:val="00AA62CA"/>
    <w:rsid w:val="00AC0A33"/>
    <w:rsid w:val="00AC3F62"/>
    <w:rsid w:val="00AC49BB"/>
    <w:rsid w:val="00AC6EEA"/>
    <w:rsid w:val="00AE1D6C"/>
    <w:rsid w:val="00AE2AC4"/>
    <w:rsid w:val="00AF2D73"/>
    <w:rsid w:val="00AF2EF5"/>
    <w:rsid w:val="00AF5FE7"/>
    <w:rsid w:val="00AF79DF"/>
    <w:rsid w:val="00B01CDF"/>
    <w:rsid w:val="00B13B15"/>
    <w:rsid w:val="00B1530A"/>
    <w:rsid w:val="00B173AC"/>
    <w:rsid w:val="00B17796"/>
    <w:rsid w:val="00B21087"/>
    <w:rsid w:val="00B244F6"/>
    <w:rsid w:val="00B27BA2"/>
    <w:rsid w:val="00B322DC"/>
    <w:rsid w:val="00B50B2E"/>
    <w:rsid w:val="00B51DF3"/>
    <w:rsid w:val="00B55A12"/>
    <w:rsid w:val="00B55E2F"/>
    <w:rsid w:val="00B61548"/>
    <w:rsid w:val="00B62DAC"/>
    <w:rsid w:val="00B6542A"/>
    <w:rsid w:val="00B66029"/>
    <w:rsid w:val="00B74311"/>
    <w:rsid w:val="00B842E2"/>
    <w:rsid w:val="00B84427"/>
    <w:rsid w:val="00B9421D"/>
    <w:rsid w:val="00B95B71"/>
    <w:rsid w:val="00B96823"/>
    <w:rsid w:val="00BA462A"/>
    <w:rsid w:val="00BA4B00"/>
    <w:rsid w:val="00BA7C06"/>
    <w:rsid w:val="00BB3E28"/>
    <w:rsid w:val="00BC0190"/>
    <w:rsid w:val="00BC2636"/>
    <w:rsid w:val="00BC461E"/>
    <w:rsid w:val="00BD21E6"/>
    <w:rsid w:val="00BE36F4"/>
    <w:rsid w:val="00BE3769"/>
    <w:rsid w:val="00BE3E8C"/>
    <w:rsid w:val="00BF3FA4"/>
    <w:rsid w:val="00BF5470"/>
    <w:rsid w:val="00BF7E2A"/>
    <w:rsid w:val="00C01B4C"/>
    <w:rsid w:val="00C03222"/>
    <w:rsid w:val="00C0328B"/>
    <w:rsid w:val="00C07F87"/>
    <w:rsid w:val="00C154A7"/>
    <w:rsid w:val="00C157A6"/>
    <w:rsid w:val="00C173CE"/>
    <w:rsid w:val="00C211B9"/>
    <w:rsid w:val="00C225E8"/>
    <w:rsid w:val="00C30CE7"/>
    <w:rsid w:val="00C3211B"/>
    <w:rsid w:val="00C34082"/>
    <w:rsid w:val="00C34647"/>
    <w:rsid w:val="00C3479F"/>
    <w:rsid w:val="00C352EE"/>
    <w:rsid w:val="00C402ED"/>
    <w:rsid w:val="00C40D23"/>
    <w:rsid w:val="00C430AF"/>
    <w:rsid w:val="00C45498"/>
    <w:rsid w:val="00C457B0"/>
    <w:rsid w:val="00C469E6"/>
    <w:rsid w:val="00C73009"/>
    <w:rsid w:val="00C75EAA"/>
    <w:rsid w:val="00C90DF1"/>
    <w:rsid w:val="00C9281F"/>
    <w:rsid w:val="00CA1C59"/>
    <w:rsid w:val="00CA206A"/>
    <w:rsid w:val="00CA3E03"/>
    <w:rsid w:val="00CA4271"/>
    <w:rsid w:val="00CA501E"/>
    <w:rsid w:val="00CA7CAB"/>
    <w:rsid w:val="00CB1A8B"/>
    <w:rsid w:val="00CB28D4"/>
    <w:rsid w:val="00CB4AA5"/>
    <w:rsid w:val="00CB7650"/>
    <w:rsid w:val="00CB799B"/>
    <w:rsid w:val="00CC44CE"/>
    <w:rsid w:val="00CC5EAF"/>
    <w:rsid w:val="00CD1781"/>
    <w:rsid w:val="00CD24E2"/>
    <w:rsid w:val="00CD2BD1"/>
    <w:rsid w:val="00CD300C"/>
    <w:rsid w:val="00CD4DE4"/>
    <w:rsid w:val="00CE08F9"/>
    <w:rsid w:val="00CE673F"/>
    <w:rsid w:val="00CF1C1C"/>
    <w:rsid w:val="00CF424B"/>
    <w:rsid w:val="00CF53E4"/>
    <w:rsid w:val="00CF633F"/>
    <w:rsid w:val="00CF643B"/>
    <w:rsid w:val="00CF68E9"/>
    <w:rsid w:val="00CF75C3"/>
    <w:rsid w:val="00D03270"/>
    <w:rsid w:val="00D04415"/>
    <w:rsid w:val="00D107D5"/>
    <w:rsid w:val="00D14677"/>
    <w:rsid w:val="00D15A9E"/>
    <w:rsid w:val="00D16C4F"/>
    <w:rsid w:val="00D2078C"/>
    <w:rsid w:val="00D20B10"/>
    <w:rsid w:val="00D24B79"/>
    <w:rsid w:val="00D30024"/>
    <w:rsid w:val="00D31633"/>
    <w:rsid w:val="00D330A7"/>
    <w:rsid w:val="00D35105"/>
    <w:rsid w:val="00D35BED"/>
    <w:rsid w:val="00D4016E"/>
    <w:rsid w:val="00D56132"/>
    <w:rsid w:val="00D77C68"/>
    <w:rsid w:val="00D82B02"/>
    <w:rsid w:val="00D85334"/>
    <w:rsid w:val="00D917F3"/>
    <w:rsid w:val="00DA244A"/>
    <w:rsid w:val="00DA7A15"/>
    <w:rsid w:val="00DB4854"/>
    <w:rsid w:val="00DE046E"/>
    <w:rsid w:val="00DF0AC3"/>
    <w:rsid w:val="00DF0D96"/>
    <w:rsid w:val="00DF1915"/>
    <w:rsid w:val="00E018C1"/>
    <w:rsid w:val="00E04CF7"/>
    <w:rsid w:val="00E05717"/>
    <w:rsid w:val="00E06976"/>
    <w:rsid w:val="00E14425"/>
    <w:rsid w:val="00E14A58"/>
    <w:rsid w:val="00E15345"/>
    <w:rsid w:val="00E16E94"/>
    <w:rsid w:val="00E1702A"/>
    <w:rsid w:val="00E233C4"/>
    <w:rsid w:val="00E3705E"/>
    <w:rsid w:val="00E40ABE"/>
    <w:rsid w:val="00E42D56"/>
    <w:rsid w:val="00E43E47"/>
    <w:rsid w:val="00E45E79"/>
    <w:rsid w:val="00E54CC5"/>
    <w:rsid w:val="00E57039"/>
    <w:rsid w:val="00E62335"/>
    <w:rsid w:val="00E63028"/>
    <w:rsid w:val="00E7030E"/>
    <w:rsid w:val="00E717DF"/>
    <w:rsid w:val="00E74346"/>
    <w:rsid w:val="00E75AC2"/>
    <w:rsid w:val="00E76C15"/>
    <w:rsid w:val="00E81431"/>
    <w:rsid w:val="00E84057"/>
    <w:rsid w:val="00E84FB0"/>
    <w:rsid w:val="00E86B2B"/>
    <w:rsid w:val="00E953C6"/>
    <w:rsid w:val="00E97029"/>
    <w:rsid w:val="00EA1C75"/>
    <w:rsid w:val="00EB2703"/>
    <w:rsid w:val="00EB4E26"/>
    <w:rsid w:val="00EB61C9"/>
    <w:rsid w:val="00EC479B"/>
    <w:rsid w:val="00EC5D9C"/>
    <w:rsid w:val="00EC6D35"/>
    <w:rsid w:val="00ED5E8D"/>
    <w:rsid w:val="00EE0BC4"/>
    <w:rsid w:val="00EE3C19"/>
    <w:rsid w:val="00EE46A2"/>
    <w:rsid w:val="00EE5AB6"/>
    <w:rsid w:val="00EF17E1"/>
    <w:rsid w:val="00F01738"/>
    <w:rsid w:val="00F04362"/>
    <w:rsid w:val="00F14F5E"/>
    <w:rsid w:val="00F21BC1"/>
    <w:rsid w:val="00F24C62"/>
    <w:rsid w:val="00F310FD"/>
    <w:rsid w:val="00F3261C"/>
    <w:rsid w:val="00F33329"/>
    <w:rsid w:val="00F334F5"/>
    <w:rsid w:val="00F34D5A"/>
    <w:rsid w:val="00F37216"/>
    <w:rsid w:val="00F40F93"/>
    <w:rsid w:val="00F425D1"/>
    <w:rsid w:val="00F42F28"/>
    <w:rsid w:val="00F57614"/>
    <w:rsid w:val="00F60151"/>
    <w:rsid w:val="00F62802"/>
    <w:rsid w:val="00F65A6E"/>
    <w:rsid w:val="00F743DB"/>
    <w:rsid w:val="00F7500B"/>
    <w:rsid w:val="00F83BBA"/>
    <w:rsid w:val="00F933EE"/>
    <w:rsid w:val="00FA10B0"/>
    <w:rsid w:val="00FA2217"/>
    <w:rsid w:val="00FA4204"/>
    <w:rsid w:val="00FA55DB"/>
    <w:rsid w:val="00FB1505"/>
    <w:rsid w:val="00FB2C4D"/>
    <w:rsid w:val="00FB69EA"/>
    <w:rsid w:val="00FC2430"/>
    <w:rsid w:val="00FC4170"/>
    <w:rsid w:val="00FC6210"/>
    <w:rsid w:val="00FD0945"/>
    <w:rsid w:val="00FD0C39"/>
    <w:rsid w:val="00FD7EC5"/>
    <w:rsid w:val="00FE0F5E"/>
    <w:rsid w:val="00FE1BE3"/>
    <w:rsid w:val="00FE21B4"/>
    <w:rsid w:val="00FE537B"/>
    <w:rsid w:val="00FF3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631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0C6631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qFormat/>
    <w:rsid w:val="000C6631"/>
    <w:pPr>
      <w:keepNext/>
      <w:outlineLvl w:val="1"/>
    </w:pPr>
    <w:rPr>
      <w:b/>
      <w:bCs/>
      <w:sz w:val="20"/>
      <w:szCs w:val="21"/>
    </w:rPr>
  </w:style>
  <w:style w:type="paragraph" w:styleId="Heading3">
    <w:name w:val="heading 3"/>
    <w:basedOn w:val="Normal"/>
    <w:next w:val="Normal"/>
    <w:qFormat/>
    <w:rsid w:val="000C6631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0C6631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0C6631"/>
    <w:pPr>
      <w:keepNext/>
      <w:bidi w:val="0"/>
      <w:jc w:val="center"/>
      <w:outlineLvl w:val="4"/>
    </w:pPr>
    <w:rPr>
      <w:rFonts w:ascii="Arial" w:hAnsi="Arial" w:cs="Arial"/>
      <w:b/>
      <w:bCs/>
      <w:sz w:val="14"/>
      <w:szCs w:val="16"/>
    </w:rPr>
  </w:style>
  <w:style w:type="paragraph" w:styleId="Heading6">
    <w:name w:val="heading 6"/>
    <w:basedOn w:val="Normal"/>
    <w:next w:val="Normal"/>
    <w:qFormat/>
    <w:rsid w:val="000C6631"/>
    <w:pPr>
      <w:keepNext/>
      <w:tabs>
        <w:tab w:val="right" w:pos="492"/>
      </w:tabs>
      <w:bidi w:val="0"/>
      <w:ind w:left="-75"/>
      <w:jc w:val="center"/>
      <w:outlineLvl w:val="5"/>
    </w:pPr>
    <w:rPr>
      <w:rFonts w:ascii="Arial" w:hAnsi="Arial" w:cs="Arial"/>
      <w:b/>
      <w:bCs/>
      <w:sz w:val="14"/>
      <w:szCs w:val="18"/>
    </w:rPr>
  </w:style>
  <w:style w:type="paragraph" w:styleId="Heading7">
    <w:name w:val="heading 7"/>
    <w:basedOn w:val="Normal"/>
    <w:next w:val="Normal"/>
    <w:qFormat/>
    <w:rsid w:val="000C6631"/>
    <w:pPr>
      <w:keepNext/>
      <w:jc w:val="center"/>
      <w:outlineLvl w:val="6"/>
    </w:pPr>
    <w:rPr>
      <w:b/>
      <w:bCs/>
      <w:sz w:val="20"/>
      <w:szCs w:val="28"/>
    </w:rPr>
  </w:style>
  <w:style w:type="paragraph" w:styleId="Heading8">
    <w:name w:val="heading 8"/>
    <w:basedOn w:val="Normal"/>
    <w:next w:val="Normal"/>
    <w:qFormat/>
    <w:rsid w:val="000C6631"/>
    <w:pPr>
      <w:keepNext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qFormat/>
    <w:rsid w:val="000C6631"/>
    <w:pPr>
      <w:keepNext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C663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C663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semiHidden/>
    <w:rsid w:val="000C6631"/>
    <w:pPr>
      <w:jc w:val="lowKashida"/>
    </w:pPr>
    <w:rPr>
      <w:sz w:val="20"/>
    </w:rPr>
  </w:style>
  <w:style w:type="paragraph" w:styleId="Title">
    <w:name w:val="Title"/>
    <w:basedOn w:val="Normal"/>
    <w:qFormat/>
    <w:rsid w:val="000C6631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0C6631"/>
  </w:style>
  <w:style w:type="paragraph" w:styleId="BodyText">
    <w:name w:val="Body Text"/>
    <w:basedOn w:val="Normal"/>
    <w:semiHidden/>
    <w:rsid w:val="000C6631"/>
    <w:pPr>
      <w:jc w:val="lowKashida"/>
    </w:pPr>
    <w:rPr>
      <w:sz w:val="18"/>
    </w:rPr>
  </w:style>
  <w:style w:type="paragraph" w:styleId="BodyText3">
    <w:name w:val="Body Text 3"/>
    <w:basedOn w:val="Normal"/>
    <w:link w:val="BodyText3Char"/>
    <w:semiHidden/>
    <w:rsid w:val="000C6631"/>
    <w:pPr>
      <w:jc w:val="lowKashida"/>
    </w:pPr>
    <w:rPr>
      <w:rFonts w:ascii="Arial" w:hAnsi="Arial" w:cs="Arial"/>
      <w:sz w:val="14"/>
      <w:szCs w:val="14"/>
    </w:rPr>
  </w:style>
  <w:style w:type="paragraph" w:customStyle="1" w:styleId="xl28">
    <w:name w:val="xl28"/>
    <w:basedOn w:val="Normal"/>
    <w:rsid w:val="006421FC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 Unicode MS" w:eastAsia="Arial Unicode MS" w:hAnsi="Arial Unicode MS"/>
      <w:noProof w:val="0"/>
      <w:sz w:val="18"/>
      <w:szCs w:val="18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9E0697"/>
    <w:rPr>
      <w:rFonts w:cs="Simplified Arabic"/>
      <w:noProof/>
      <w:sz w:val="24"/>
    </w:rPr>
  </w:style>
  <w:style w:type="character" w:customStyle="1" w:styleId="BodyText2Char">
    <w:name w:val="Body Text 2 Char"/>
    <w:basedOn w:val="DefaultParagraphFont"/>
    <w:link w:val="BodyText2"/>
    <w:semiHidden/>
    <w:rsid w:val="00676328"/>
    <w:rPr>
      <w:rFonts w:cs="Simplified Arabic"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0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ABE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2544FA"/>
    <w:rPr>
      <w:rFonts w:cs="Simplified Arabic"/>
      <w:noProof/>
      <w:sz w:val="24"/>
    </w:rPr>
  </w:style>
  <w:style w:type="character" w:customStyle="1" w:styleId="BodyText3Char">
    <w:name w:val="Body Text 3 Char"/>
    <w:basedOn w:val="DefaultParagraphFont"/>
    <w:link w:val="BodyText3"/>
    <w:semiHidden/>
    <w:rsid w:val="002805FD"/>
    <w:rPr>
      <w:rFonts w:ascii="Arial" w:hAnsi="Arial" w:cs="Arial"/>
      <w:noProof/>
      <w:sz w:val="14"/>
      <w:szCs w:val="14"/>
    </w:rPr>
  </w:style>
  <w:style w:type="table" w:styleId="TableGrid">
    <w:name w:val="Table Grid"/>
    <w:basedOn w:val="TableNormal"/>
    <w:uiPriority w:val="59"/>
    <w:rsid w:val="00FC24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4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hart" Target="charts/chart2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6.8013921725895543E-2"/>
          <c:y val="3.4042359288422412E-2"/>
          <c:w val="0.90211470905134716"/>
          <c:h val="0.50590095508894717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متوسط كثافة السكن  Average Housing Density</c:v>
                </c:pt>
              </c:strCache>
            </c:strRef>
          </c:tx>
          <c:dLbls>
            <c:dLbl>
              <c:idx val="6"/>
              <c:layout/>
              <c:tx>
                <c:rich>
                  <a:bodyPr/>
                  <a:lstStyle/>
                  <a:p>
                    <a:r>
                      <a:rPr lang="en-US"/>
                      <a:t>2,220</a:t>
                    </a:r>
                  </a:p>
                </c:rich>
              </c:tx>
              <c:dLblPos val="outEnd"/>
              <c:showVal val="1"/>
            </c:dLbl>
            <c:dLblPos val="outEnd"/>
            <c:showVal val="1"/>
          </c:dLbls>
          <c:cat>
            <c:strRef>
              <c:f>Sheet1!$A$2:$A$12</c:f>
              <c:strCache>
                <c:ptCount val="11"/>
                <c:pt idx="0">
                  <c:v>طوباس  Tubas</c:v>
                </c:pt>
                <c:pt idx="1">
                  <c:v>أريحا والأغوار  Jericho &amp; Al Aghwar</c:v>
                </c:pt>
                <c:pt idx="2">
                  <c:v>القدس  Jerusalem</c:v>
                </c:pt>
                <c:pt idx="3">
                  <c:v>طولكرم  Tulkarm</c:v>
                </c:pt>
                <c:pt idx="4">
                  <c:v>سلفيت  Salfit</c:v>
                </c:pt>
                <c:pt idx="5">
                  <c:v>قلقيلية  Qalqiliya</c:v>
                </c:pt>
                <c:pt idx="6">
                  <c:v>بيت لحم  Bethlehem</c:v>
                </c:pt>
                <c:pt idx="7">
                  <c:v>جنين  Jenin</c:v>
                </c:pt>
                <c:pt idx="8">
                  <c:v>رام الله والبيرة  Ramallah &amp; Al Bireh</c:v>
                </c:pt>
                <c:pt idx="9">
                  <c:v>الخليل  Hebron</c:v>
                </c:pt>
                <c:pt idx="10">
                  <c:v>نابلس  Nablus</c:v>
                </c:pt>
              </c:strCache>
            </c:strRef>
          </c:cat>
          <c:val>
            <c:numRef>
              <c:f>Sheet1!$B$2:$B$12</c:f>
              <c:numCache>
                <c:formatCode>#,##0</c:formatCode>
                <c:ptCount val="11"/>
                <c:pt idx="0">
                  <c:v>911</c:v>
                </c:pt>
                <c:pt idx="1">
                  <c:v>1014</c:v>
                </c:pt>
                <c:pt idx="2">
                  <c:v>1142</c:v>
                </c:pt>
                <c:pt idx="3">
                  <c:v>1534</c:v>
                </c:pt>
                <c:pt idx="4">
                  <c:v>1609</c:v>
                </c:pt>
                <c:pt idx="5">
                  <c:v>2082</c:v>
                </c:pt>
                <c:pt idx="6">
                  <c:v>2220</c:v>
                </c:pt>
                <c:pt idx="7">
                  <c:v>2758</c:v>
                </c:pt>
                <c:pt idx="8">
                  <c:v>3610</c:v>
                </c:pt>
                <c:pt idx="9">
                  <c:v>3668</c:v>
                </c:pt>
                <c:pt idx="10">
                  <c:v>4677</c:v>
                </c:pt>
              </c:numCache>
            </c:numRef>
          </c:val>
        </c:ser>
        <c:axId val="93885184"/>
        <c:axId val="93886720"/>
      </c:barChart>
      <c:catAx>
        <c:axId val="93885184"/>
        <c:scaling>
          <c:orientation val="minMax"/>
        </c:scaling>
        <c:axPos val="b"/>
        <c:tickLblPos val="nextTo"/>
        <c:txPr>
          <a:bodyPr rot="-2220000"/>
          <a:lstStyle/>
          <a:p>
            <a:pPr>
              <a:defRPr/>
            </a:pPr>
            <a:endParaRPr lang="ar-SA"/>
          </a:p>
        </c:txPr>
        <c:crossAx val="93886720"/>
        <c:crosses val="autoZero"/>
        <c:auto val="1"/>
        <c:lblAlgn val="ctr"/>
        <c:lblOffset val="100"/>
      </c:catAx>
      <c:valAx>
        <c:axId val="93886720"/>
        <c:scaling>
          <c:orientation val="minMax"/>
        </c:scaling>
        <c:axPos val="l"/>
        <c:numFmt formatCode="#,##0" sourceLinked="0"/>
        <c:tickLblPos val="nextTo"/>
        <c:crossAx val="93885184"/>
        <c:crosses val="autoZero"/>
        <c:crossBetween val="between"/>
      </c:valAx>
    </c:plotArea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2007</c:v>
                </c:pt>
              </c:strCache>
            </c:strRef>
          </c:tx>
          <c:dLbls>
            <c:dLbl>
              <c:idx val="8"/>
              <c:tx>
                <c:rich>
                  <a:bodyPr/>
                  <a:lstStyle/>
                  <a:p>
                    <a:r>
                      <a:rPr lang="en-US"/>
                      <a:t>1,179</a:t>
                    </a:r>
                  </a:p>
                </c:rich>
              </c:tx>
              <c:dLblPos val="t"/>
              <c:showVal val="1"/>
            </c:dLbl>
            <c:dLblPos val="t"/>
            <c:showVal val="1"/>
          </c:dLbls>
          <c:cat>
            <c:strRef>
              <c:f>Sheet1!$A$2:$A$13</c:f>
              <c:strCache>
                <c:ptCount val="12"/>
                <c:pt idx="0">
                  <c:v>كانون ثاني  Jan.</c:v>
                </c:pt>
                <c:pt idx="1">
                  <c:v>شباط  Feb.</c:v>
                </c:pt>
                <c:pt idx="2">
                  <c:v>آذار  Mar.</c:v>
                </c:pt>
                <c:pt idx="3">
                  <c:v>نيسان  April</c:v>
                </c:pt>
                <c:pt idx="4">
                  <c:v>ايار  May</c:v>
                </c:pt>
                <c:pt idx="5">
                  <c:v>حزيران  June</c:v>
                </c:pt>
                <c:pt idx="6">
                  <c:v>تموز  July</c:v>
                </c:pt>
                <c:pt idx="7">
                  <c:v>آب  Aug.</c:v>
                </c:pt>
                <c:pt idx="8">
                  <c:v>أيلول  Sept.</c:v>
                </c:pt>
                <c:pt idx="9">
                  <c:v>تشرين أول  Oct.</c:v>
                </c:pt>
                <c:pt idx="10">
                  <c:v>تشرين ثاني  Nov.</c:v>
                </c:pt>
                <c:pt idx="11">
                  <c:v>كانون أول  Dec.</c:v>
                </c:pt>
              </c:strCache>
            </c:strRef>
          </c:cat>
          <c:val>
            <c:numRef>
              <c:f>Sheet1!$B$2:$B$13</c:f>
              <c:numCache>
                <c:formatCode>General</c:formatCode>
                <c:ptCount val="12"/>
                <c:pt idx="0">
                  <c:v>647</c:v>
                </c:pt>
                <c:pt idx="1">
                  <c:v>593</c:v>
                </c:pt>
                <c:pt idx="2">
                  <c:v>618</c:v>
                </c:pt>
                <c:pt idx="3">
                  <c:v>674</c:v>
                </c:pt>
                <c:pt idx="4">
                  <c:v>746</c:v>
                </c:pt>
                <c:pt idx="5">
                  <c:v>660</c:v>
                </c:pt>
                <c:pt idx="6">
                  <c:v>649</c:v>
                </c:pt>
                <c:pt idx="7">
                  <c:v>685</c:v>
                </c:pt>
                <c:pt idx="8">
                  <c:v>1179</c:v>
                </c:pt>
                <c:pt idx="9">
                  <c:v>558</c:v>
                </c:pt>
                <c:pt idx="10">
                  <c:v>574</c:v>
                </c:pt>
                <c:pt idx="11">
                  <c:v>594</c:v>
                </c:pt>
              </c:numCache>
            </c:numRef>
          </c:val>
          <c:smooth val="1"/>
        </c:ser>
        <c:dLbls>
          <c:showVal val="1"/>
        </c:dLbls>
        <c:marker val="1"/>
        <c:axId val="97652736"/>
        <c:axId val="97654272"/>
      </c:lineChart>
      <c:catAx>
        <c:axId val="97652736"/>
        <c:scaling>
          <c:orientation val="minMax"/>
        </c:scaling>
        <c:axPos val="b"/>
        <c:tickLblPos val="nextTo"/>
        <c:txPr>
          <a:bodyPr rot="-2400000"/>
          <a:lstStyle/>
          <a:p>
            <a:pPr>
              <a:defRPr/>
            </a:pPr>
            <a:endParaRPr lang="ar-SA"/>
          </a:p>
        </c:txPr>
        <c:crossAx val="97654272"/>
        <c:crosses val="autoZero"/>
        <c:auto val="1"/>
        <c:lblAlgn val="ctr"/>
        <c:lblOffset val="100"/>
        <c:tickLblSkip val="1"/>
      </c:catAx>
      <c:valAx>
        <c:axId val="97654272"/>
        <c:scaling>
          <c:orientation val="minMax"/>
          <c:max val="1200"/>
          <c:min val="400"/>
        </c:scaling>
        <c:axPos val="l"/>
        <c:numFmt formatCode="General" sourceLinked="1"/>
        <c:tickLblPos val="nextTo"/>
        <c:crossAx val="97652736"/>
        <c:crosses val="autoZero"/>
        <c:crossBetween val="between"/>
        <c:majorUnit val="50"/>
        <c:minorUnit val="20"/>
      </c:valAx>
    </c:plotArea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3BD95-35FF-4190-BFB7-BA59E19C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8</Pages>
  <Words>1453</Words>
  <Characters>6943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الأمن والعدالة</vt:lpstr>
      <vt:lpstr>الأمن والعدالة</vt:lpstr>
    </vt:vector>
  </TitlesOfParts>
  <Company>PCBS</Company>
  <LinksUpToDate>false</LinksUpToDate>
  <CharactersWithSpaces>8380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الأمن والعدالة</dc:title>
  <dc:creator>YOUSEF MOUSA</dc:creator>
  <cp:lastModifiedBy>yashqar</cp:lastModifiedBy>
  <cp:revision>170</cp:revision>
  <cp:lastPrinted>2015-12-14T10:40:00Z</cp:lastPrinted>
  <dcterms:created xsi:type="dcterms:W3CDTF">2014-12-09T09:54:00Z</dcterms:created>
  <dcterms:modified xsi:type="dcterms:W3CDTF">2015-12-15T06:36:00Z</dcterms:modified>
</cp:coreProperties>
</file>