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B" w:rsidRPr="007B0507" w:rsidRDefault="00A03CAB" w:rsidP="00236FFC">
      <w:pPr>
        <w:tabs>
          <w:tab w:val="left" w:pos="-720"/>
        </w:tabs>
        <w:suppressAutoHyphens/>
        <w:bidi w:val="0"/>
        <w:jc w:val="center"/>
        <w:rPr>
          <w:rFonts w:cs="Times New Roman"/>
          <w:sz w:val="24"/>
          <w:szCs w:val="24"/>
        </w:rPr>
      </w:pPr>
      <w:r w:rsidRPr="007B0507">
        <w:rPr>
          <w:rFonts w:cs="Times New Roman"/>
          <w:sz w:val="24"/>
          <w:szCs w:val="24"/>
        </w:rPr>
        <w:t xml:space="preserve">Chapter </w:t>
      </w:r>
      <w:r w:rsidR="00FC0D50" w:rsidRPr="007B0507">
        <w:rPr>
          <w:rFonts w:cs="Times New Roman"/>
          <w:sz w:val="24"/>
          <w:szCs w:val="24"/>
        </w:rPr>
        <w:t>One</w:t>
      </w:r>
    </w:p>
    <w:p w:rsidR="00125C0B" w:rsidRPr="00ED3EA5" w:rsidRDefault="00125C0B">
      <w:pPr>
        <w:tabs>
          <w:tab w:val="left" w:pos="-720"/>
        </w:tabs>
        <w:suppressAutoHyphens/>
        <w:bidi w:val="0"/>
        <w:ind w:left="709" w:hanging="709"/>
        <w:jc w:val="center"/>
        <w:rPr>
          <w:rFonts w:cs="Times New Roman"/>
          <w:color w:val="FF0000"/>
          <w:sz w:val="24"/>
          <w:szCs w:val="24"/>
        </w:rPr>
      </w:pPr>
    </w:p>
    <w:p w:rsidR="00125C0B" w:rsidRPr="00C33C3C" w:rsidRDefault="00A03CAB">
      <w:pPr>
        <w:pStyle w:val="Heading3"/>
        <w:tabs>
          <w:tab w:val="right" w:pos="3261"/>
        </w:tabs>
        <w:rPr>
          <w:rFonts w:cs="Times New Roman"/>
          <w:sz w:val="28"/>
          <w:szCs w:val="28"/>
        </w:rPr>
      </w:pPr>
      <w:r w:rsidRPr="00C33C3C">
        <w:rPr>
          <w:rFonts w:cs="Times New Roman"/>
          <w:sz w:val="28"/>
          <w:szCs w:val="28"/>
        </w:rPr>
        <w:t>Main Findings</w:t>
      </w:r>
    </w:p>
    <w:p w:rsidR="00125C0B" w:rsidRPr="00C33C3C" w:rsidRDefault="00125C0B">
      <w:pPr>
        <w:bidi w:val="0"/>
        <w:jc w:val="lowKashida"/>
        <w:rPr>
          <w:rFonts w:cs="Times New Roman"/>
          <w:b/>
          <w:bCs/>
          <w:sz w:val="24"/>
          <w:szCs w:val="24"/>
        </w:rPr>
      </w:pPr>
    </w:p>
    <w:p w:rsidR="00C91799" w:rsidRPr="00612F98" w:rsidRDefault="00C91799" w:rsidP="00C91799">
      <w:pPr>
        <w:bidi w:val="0"/>
        <w:jc w:val="lowKashida"/>
        <w:rPr>
          <w:b/>
          <w:bCs/>
          <w:sz w:val="24"/>
          <w:szCs w:val="24"/>
        </w:rPr>
      </w:pPr>
      <w:r w:rsidRPr="00612F98">
        <w:rPr>
          <w:rFonts w:cs="Times New Roman"/>
          <w:b/>
          <w:bCs/>
          <w:sz w:val="24"/>
          <w:szCs w:val="24"/>
        </w:rPr>
        <w:t xml:space="preserve">1.1  </w:t>
      </w:r>
      <w:r w:rsidR="008104A4" w:rsidRPr="00612F98">
        <w:rPr>
          <w:rFonts w:cs="Times New Roman"/>
          <w:b/>
          <w:bCs/>
          <w:sz w:val="24"/>
          <w:szCs w:val="24"/>
        </w:rPr>
        <w:t xml:space="preserve">Prevalence of </w:t>
      </w:r>
      <w:r w:rsidRPr="00612F98">
        <w:rPr>
          <w:rFonts w:cs="Times New Roman"/>
          <w:b/>
          <w:bCs/>
          <w:sz w:val="24"/>
          <w:szCs w:val="24"/>
        </w:rPr>
        <w:t>Information and Communication</w:t>
      </w:r>
      <w:r w:rsidR="00A725BE" w:rsidRPr="00612F98">
        <w:rPr>
          <w:rFonts w:cs="Times New Roman"/>
          <w:b/>
          <w:bCs/>
          <w:sz w:val="24"/>
          <w:szCs w:val="24"/>
        </w:rPr>
        <w:t>s</w:t>
      </w:r>
      <w:r w:rsidRPr="00612F98">
        <w:rPr>
          <w:rFonts w:cs="Times New Roman"/>
          <w:b/>
          <w:bCs/>
          <w:sz w:val="24"/>
          <w:szCs w:val="24"/>
        </w:rPr>
        <w:t xml:space="preserve"> Technology </w:t>
      </w:r>
      <w:r w:rsidR="008104A4" w:rsidRPr="00612F98">
        <w:rPr>
          <w:rFonts w:cs="Times New Roman"/>
          <w:b/>
          <w:bCs/>
          <w:sz w:val="24"/>
          <w:szCs w:val="24"/>
        </w:rPr>
        <w:t>Equipment</w:t>
      </w:r>
    </w:p>
    <w:p w:rsidR="0092687B" w:rsidRPr="00612F98" w:rsidRDefault="00C91799" w:rsidP="00313883">
      <w:pPr>
        <w:pStyle w:val="BodyText2"/>
        <w:jc w:val="both"/>
        <w:rPr>
          <w:rFonts w:cs="Times New Roman"/>
        </w:rPr>
      </w:pPr>
      <w:r w:rsidRPr="00612F98">
        <w:rPr>
          <w:rFonts w:cs="Times New Roman"/>
        </w:rPr>
        <w:t xml:space="preserve">In </w:t>
      </w:r>
      <w:r w:rsidR="00B60D46" w:rsidRPr="00612F98">
        <w:rPr>
          <w:rFonts w:cs="Times New Roman"/>
        </w:rPr>
        <w:t xml:space="preserve">2014 in </w:t>
      </w:r>
      <w:r w:rsidR="003474ED" w:rsidRPr="00612F98">
        <w:rPr>
          <w:rFonts w:cs="Times New Roman"/>
        </w:rPr>
        <w:t>Palestine</w:t>
      </w:r>
      <w:r w:rsidRPr="00612F98">
        <w:rPr>
          <w:rFonts w:cs="Times New Roman"/>
        </w:rPr>
        <w:t xml:space="preserve">, </w:t>
      </w:r>
      <w:r w:rsidR="003474ED" w:rsidRPr="00612F98">
        <w:rPr>
          <w:rFonts w:cs="Times New Roman"/>
        </w:rPr>
        <w:t>63.1</w:t>
      </w:r>
      <w:r w:rsidRPr="00612F98">
        <w:rPr>
          <w:rFonts w:cs="Times New Roman"/>
        </w:rPr>
        <w:t>% of households ha</w:t>
      </w:r>
      <w:r w:rsidR="00712EE7" w:rsidRPr="00612F98">
        <w:rPr>
          <w:rFonts w:cs="Times New Roman"/>
        </w:rPr>
        <w:t>d</w:t>
      </w:r>
      <w:r w:rsidRPr="00612F98">
        <w:rPr>
          <w:rFonts w:cs="Times New Roman"/>
        </w:rPr>
        <w:t xml:space="preserve"> a computer compared </w:t>
      </w:r>
      <w:r w:rsidR="00A725BE" w:rsidRPr="00612F98">
        <w:rPr>
          <w:rFonts w:cs="Times New Roman"/>
        </w:rPr>
        <w:t>with</w:t>
      </w:r>
      <w:r w:rsidRPr="00612F98">
        <w:rPr>
          <w:rFonts w:cs="Times New Roman"/>
        </w:rPr>
        <w:t xml:space="preserve"> </w:t>
      </w:r>
      <w:r w:rsidR="003474ED" w:rsidRPr="00612F98">
        <w:rPr>
          <w:rFonts w:cs="Times New Roman"/>
        </w:rPr>
        <w:t>50.9</w:t>
      </w:r>
      <w:r w:rsidRPr="00612F98">
        <w:rPr>
          <w:rFonts w:cs="Times New Roman"/>
        </w:rPr>
        <w:t xml:space="preserve">% in </w:t>
      </w:r>
      <w:r w:rsidR="003474ED" w:rsidRPr="00612F98">
        <w:rPr>
          <w:rFonts w:cs="Times New Roman"/>
        </w:rPr>
        <w:t>2011</w:t>
      </w:r>
      <w:r w:rsidRPr="00612F98">
        <w:rPr>
          <w:rFonts w:cs="Times New Roman"/>
        </w:rPr>
        <w:t xml:space="preserve">: </w:t>
      </w:r>
      <w:r w:rsidR="003474ED" w:rsidRPr="00612F98">
        <w:rPr>
          <w:rFonts w:cs="Times New Roman"/>
        </w:rPr>
        <w:t>66.9</w:t>
      </w:r>
      <w:r w:rsidRPr="00612F98">
        <w:rPr>
          <w:rFonts w:cs="Times New Roman"/>
        </w:rPr>
        <w:t xml:space="preserve">% in the West Bank and </w:t>
      </w:r>
      <w:r w:rsidR="003474ED" w:rsidRPr="00612F98">
        <w:rPr>
          <w:rFonts w:cs="Times New Roman"/>
        </w:rPr>
        <w:t>55.6</w:t>
      </w:r>
      <w:r w:rsidRPr="00612F98">
        <w:rPr>
          <w:rFonts w:cs="Times New Roman"/>
        </w:rPr>
        <w:t xml:space="preserve">% in the Gaza Strip. The results showed that </w:t>
      </w:r>
      <w:r w:rsidR="003474ED" w:rsidRPr="00612F98">
        <w:rPr>
          <w:rFonts w:cs="Times New Roman"/>
        </w:rPr>
        <w:t>48.3</w:t>
      </w:r>
      <w:r w:rsidRPr="00612F98">
        <w:rPr>
          <w:rFonts w:cs="Times New Roman"/>
        </w:rPr>
        <w:t xml:space="preserve">% of households in </w:t>
      </w:r>
      <w:r w:rsidR="003474ED" w:rsidRPr="00612F98">
        <w:rPr>
          <w:rFonts w:cs="Times New Roman"/>
        </w:rPr>
        <w:t xml:space="preserve">Palestine </w:t>
      </w:r>
      <w:r w:rsidRPr="00612F98">
        <w:rPr>
          <w:rFonts w:cs="Times New Roman"/>
        </w:rPr>
        <w:t xml:space="preserve">have an Internet connection compared </w:t>
      </w:r>
      <w:r w:rsidR="00B60D46" w:rsidRPr="00612F98">
        <w:rPr>
          <w:rFonts w:cs="Times New Roman"/>
        </w:rPr>
        <w:t>with</w:t>
      </w:r>
      <w:r w:rsidRPr="00612F98">
        <w:rPr>
          <w:rFonts w:cs="Times New Roman"/>
        </w:rPr>
        <w:t xml:space="preserve"> </w:t>
      </w:r>
      <w:r w:rsidR="003474ED" w:rsidRPr="00612F98">
        <w:rPr>
          <w:rFonts w:cs="Times New Roman"/>
        </w:rPr>
        <w:t>30.4</w:t>
      </w:r>
      <w:r w:rsidRPr="00612F98">
        <w:rPr>
          <w:rFonts w:cs="Times New Roman"/>
        </w:rPr>
        <w:t xml:space="preserve">% in </w:t>
      </w:r>
      <w:r w:rsidR="003474ED" w:rsidRPr="00612F98">
        <w:rPr>
          <w:rFonts w:cs="Times New Roman"/>
        </w:rPr>
        <w:t>2011</w:t>
      </w:r>
      <w:r w:rsidRPr="00612F98">
        <w:rPr>
          <w:rFonts w:cs="Times New Roman"/>
        </w:rPr>
        <w:t xml:space="preserve">: </w:t>
      </w:r>
      <w:r w:rsidR="003474ED" w:rsidRPr="00612F98">
        <w:rPr>
          <w:rFonts w:cs="Times New Roman"/>
        </w:rPr>
        <w:t>51.4</w:t>
      </w:r>
      <w:r w:rsidRPr="00612F98">
        <w:rPr>
          <w:rFonts w:cs="Times New Roman"/>
        </w:rPr>
        <w:t xml:space="preserve">% in the West Bank and </w:t>
      </w:r>
      <w:r w:rsidR="003474ED" w:rsidRPr="00612F98">
        <w:rPr>
          <w:rFonts w:cs="Times New Roman"/>
        </w:rPr>
        <w:t>42.2</w:t>
      </w:r>
      <w:r w:rsidRPr="00612F98">
        <w:rPr>
          <w:rFonts w:cs="Times New Roman"/>
        </w:rPr>
        <w:t xml:space="preserve">% in the Gaza Strip. The percentage of households with a satellite dish was </w:t>
      </w:r>
      <w:r w:rsidR="003474ED" w:rsidRPr="00612F98">
        <w:rPr>
          <w:rFonts w:cs="Times New Roman"/>
        </w:rPr>
        <w:t>99.8</w:t>
      </w:r>
      <w:r w:rsidRPr="00612F98">
        <w:rPr>
          <w:rFonts w:cs="Times New Roman"/>
        </w:rPr>
        <w:t xml:space="preserve">% compared with </w:t>
      </w:r>
      <w:r w:rsidR="003474ED" w:rsidRPr="00612F98">
        <w:rPr>
          <w:rFonts w:cs="Times New Roman"/>
        </w:rPr>
        <w:t>93.9</w:t>
      </w:r>
      <w:r w:rsidRPr="00612F98">
        <w:rPr>
          <w:rFonts w:cs="Times New Roman"/>
        </w:rPr>
        <w:t xml:space="preserve">% in </w:t>
      </w:r>
      <w:r w:rsidR="00AE08F1" w:rsidRPr="00612F98">
        <w:rPr>
          <w:rFonts w:cs="Times New Roman"/>
        </w:rPr>
        <w:t>2011</w:t>
      </w:r>
      <w:r w:rsidRPr="00612F98">
        <w:rPr>
          <w:rFonts w:cs="Times New Roman"/>
        </w:rPr>
        <w:t xml:space="preserve">: </w:t>
      </w:r>
      <w:r w:rsidR="003474ED" w:rsidRPr="00612F98">
        <w:rPr>
          <w:rFonts w:cs="Times New Roman"/>
        </w:rPr>
        <w:t>99.8</w:t>
      </w:r>
      <w:r w:rsidRPr="00612F98">
        <w:rPr>
          <w:rFonts w:cs="Times New Roman"/>
        </w:rPr>
        <w:t xml:space="preserve">% in the West Bank and </w:t>
      </w:r>
      <w:r w:rsidR="003474ED" w:rsidRPr="00612F98">
        <w:rPr>
          <w:rFonts w:cs="Times New Roman"/>
        </w:rPr>
        <w:t>99.9</w:t>
      </w:r>
      <w:r w:rsidRPr="00612F98">
        <w:rPr>
          <w:rFonts w:cs="Times New Roman"/>
        </w:rPr>
        <w:t xml:space="preserve">% in the Gaza Strip. </w:t>
      </w:r>
    </w:p>
    <w:p w:rsidR="00355107" w:rsidRPr="00612F98" w:rsidRDefault="00355107" w:rsidP="0092687B">
      <w:pPr>
        <w:pStyle w:val="BodyText2"/>
        <w:jc w:val="both"/>
        <w:rPr>
          <w:rFonts w:cs="Times New Roman"/>
          <w:sz w:val="18"/>
          <w:szCs w:val="18"/>
        </w:rPr>
      </w:pPr>
    </w:p>
    <w:p w:rsidR="00C91799" w:rsidRPr="00612F98" w:rsidRDefault="00C91799" w:rsidP="00313883">
      <w:pPr>
        <w:pStyle w:val="BodyText2"/>
        <w:jc w:val="both"/>
        <w:rPr>
          <w:rFonts w:cs="Times New Roman"/>
        </w:rPr>
      </w:pPr>
      <w:r w:rsidRPr="00612F98">
        <w:rPr>
          <w:rFonts w:cs="Times New Roman"/>
        </w:rPr>
        <w:t xml:space="preserve">The results indicated that </w:t>
      </w:r>
      <w:r w:rsidR="003474ED" w:rsidRPr="00612F98">
        <w:rPr>
          <w:rFonts w:cs="Times New Roman"/>
        </w:rPr>
        <w:t>39.8</w:t>
      </w:r>
      <w:r w:rsidRPr="00612F98">
        <w:rPr>
          <w:rFonts w:cs="Times New Roman"/>
        </w:rPr>
        <w:t xml:space="preserve">% of households in </w:t>
      </w:r>
      <w:r w:rsidR="003474ED" w:rsidRPr="00612F98">
        <w:rPr>
          <w:rFonts w:cs="Times New Roman"/>
        </w:rPr>
        <w:t xml:space="preserve">Palestine </w:t>
      </w:r>
      <w:r w:rsidRPr="00612F98">
        <w:rPr>
          <w:rFonts w:cs="Times New Roman"/>
        </w:rPr>
        <w:t xml:space="preserve">have a phone line: </w:t>
      </w:r>
      <w:r w:rsidR="003474ED" w:rsidRPr="00612F98">
        <w:rPr>
          <w:rFonts w:cs="Times New Roman"/>
        </w:rPr>
        <w:t>43.0</w:t>
      </w:r>
      <w:r w:rsidRPr="00612F98">
        <w:rPr>
          <w:rFonts w:cs="Times New Roman"/>
        </w:rPr>
        <w:t xml:space="preserve">% in the West Bank and </w:t>
      </w:r>
      <w:r w:rsidR="003474ED" w:rsidRPr="00612F98">
        <w:rPr>
          <w:rFonts w:cs="Times New Roman"/>
        </w:rPr>
        <w:t>33.5</w:t>
      </w:r>
      <w:r w:rsidRPr="00612F98">
        <w:rPr>
          <w:rFonts w:cs="Times New Roman"/>
        </w:rPr>
        <w:t>% in the Gaza Strip</w:t>
      </w:r>
      <w:r w:rsidR="00A725BE" w:rsidRPr="00612F98">
        <w:rPr>
          <w:rFonts w:cs="Times New Roman"/>
        </w:rPr>
        <w:t>,</w:t>
      </w:r>
      <w:r w:rsidR="005720D9" w:rsidRPr="00612F98">
        <w:rPr>
          <w:rFonts w:cs="Times New Roman"/>
          <w:lang w:val="en-GB"/>
        </w:rPr>
        <w:t xml:space="preserve"> </w:t>
      </w:r>
      <w:r w:rsidR="005720D9" w:rsidRPr="00612F98">
        <w:rPr>
          <w:rFonts w:cs="Times New Roman"/>
        </w:rPr>
        <w:t xml:space="preserve">compared with 44.0% in </w:t>
      </w:r>
      <w:r w:rsidR="00AE08F1" w:rsidRPr="00612F98">
        <w:rPr>
          <w:rFonts w:cs="Times New Roman"/>
        </w:rPr>
        <w:t xml:space="preserve">2011 </w:t>
      </w:r>
      <w:r w:rsidR="00A725BE" w:rsidRPr="00612F98">
        <w:rPr>
          <w:rFonts w:cs="Times New Roman"/>
        </w:rPr>
        <w:t>in</w:t>
      </w:r>
      <w:r w:rsidR="00AE08F1" w:rsidRPr="00612F98">
        <w:rPr>
          <w:rFonts w:cs="Times New Roman"/>
        </w:rPr>
        <w:t xml:space="preserve"> Palestine</w:t>
      </w:r>
      <w:r w:rsidR="00313883">
        <w:rPr>
          <w:rFonts w:cs="Times New Roman"/>
        </w:rPr>
        <w:t>,</w:t>
      </w:r>
      <w:r w:rsidR="0092687B" w:rsidRPr="00612F98">
        <w:rPr>
          <w:rFonts w:cs="Times New Roman"/>
        </w:rPr>
        <w:t xml:space="preserve"> </w:t>
      </w:r>
      <w:r w:rsidR="00313883">
        <w:rPr>
          <w:rFonts w:cs="Times New Roman"/>
        </w:rPr>
        <w:t>also</w:t>
      </w:r>
      <w:r w:rsidRPr="00612F98">
        <w:rPr>
          <w:rFonts w:cs="Times New Roman"/>
        </w:rPr>
        <w:t xml:space="preserve"> </w:t>
      </w:r>
      <w:r w:rsidR="003474ED" w:rsidRPr="00612F98">
        <w:rPr>
          <w:rFonts w:cs="Times New Roman"/>
        </w:rPr>
        <w:t>97.8</w:t>
      </w:r>
      <w:r w:rsidRPr="00612F98">
        <w:rPr>
          <w:rFonts w:cs="Times New Roman"/>
        </w:rPr>
        <w:t xml:space="preserve">% of households in </w:t>
      </w:r>
      <w:r w:rsidR="003474ED" w:rsidRPr="00612F98">
        <w:rPr>
          <w:rFonts w:cs="Times New Roman"/>
        </w:rPr>
        <w:t xml:space="preserve">Palestine </w:t>
      </w:r>
      <w:r w:rsidRPr="00612F98">
        <w:rPr>
          <w:rFonts w:cs="Times New Roman"/>
        </w:rPr>
        <w:t xml:space="preserve">have a mobile phone in </w:t>
      </w:r>
      <w:r w:rsidR="003474ED" w:rsidRPr="00612F98">
        <w:rPr>
          <w:rFonts w:cs="Times New Roman"/>
        </w:rPr>
        <w:t>2014</w:t>
      </w:r>
      <w:r w:rsidRPr="00612F98">
        <w:rPr>
          <w:rFonts w:cs="Times New Roman"/>
        </w:rPr>
        <w:t xml:space="preserve">: </w:t>
      </w:r>
      <w:r w:rsidR="003474ED" w:rsidRPr="00612F98">
        <w:rPr>
          <w:rFonts w:cs="Times New Roman"/>
        </w:rPr>
        <w:t>97.9</w:t>
      </w:r>
      <w:r w:rsidRPr="00612F98">
        <w:rPr>
          <w:rFonts w:cs="Times New Roman"/>
        </w:rPr>
        <w:t xml:space="preserve">% in the West Bank and </w:t>
      </w:r>
      <w:r w:rsidR="003474ED" w:rsidRPr="00612F98">
        <w:rPr>
          <w:rFonts w:cs="Times New Roman"/>
        </w:rPr>
        <w:t>97.6</w:t>
      </w:r>
      <w:r w:rsidRPr="00612F98">
        <w:rPr>
          <w:rFonts w:cs="Times New Roman"/>
        </w:rPr>
        <w:t>% in the Gaza Strip.</w:t>
      </w:r>
    </w:p>
    <w:p w:rsidR="00C91799" w:rsidRPr="00612F98" w:rsidRDefault="00C91799" w:rsidP="00C91799">
      <w:pPr>
        <w:pStyle w:val="BodyText2"/>
        <w:jc w:val="both"/>
        <w:rPr>
          <w:rFonts w:cs="Times New Roman"/>
        </w:rPr>
      </w:pPr>
    </w:p>
    <w:p w:rsidR="00C91799" w:rsidRPr="00612F98" w:rsidRDefault="00050F9A" w:rsidP="00C91799">
      <w:pPr>
        <w:bidi w:val="0"/>
        <w:jc w:val="lowKashida"/>
        <w:rPr>
          <w:rFonts w:cs="Times New Roman"/>
          <w:b/>
          <w:bCs/>
          <w:sz w:val="24"/>
          <w:szCs w:val="24"/>
        </w:rPr>
      </w:pPr>
      <w:r w:rsidRPr="00612F98">
        <w:rPr>
          <w:rFonts w:cs="Times New Roman"/>
          <w:b/>
          <w:bCs/>
          <w:sz w:val="24"/>
          <w:szCs w:val="24"/>
        </w:rPr>
        <w:t xml:space="preserve">1.2 </w:t>
      </w:r>
      <w:r w:rsidR="00F8289E" w:rsidRPr="00612F98">
        <w:rPr>
          <w:rFonts w:cs="Times New Roman"/>
          <w:b/>
          <w:bCs/>
          <w:sz w:val="24"/>
          <w:szCs w:val="24"/>
        </w:rPr>
        <w:t xml:space="preserve"> </w:t>
      </w:r>
      <w:r w:rsidR="00C91799" w:rsidRPr="00612F98">
        <w:rPr>
          <w:rFonts w:cs="Times New Roman"/>
          <w:b/>
          <w:bCs/>
          <w:sz w:val="24"/>
          <w:szCs w:val="24"/>
        </w:rPr>
        <w:t>Computer Use</w:t>
      </w:r>
    </w:p>
    <w:p w:rsidR="00C91799" w:rsidRPr="00612F98" w:rsidRDefault="00C91799" w:rsidP="003474ED">
      <w:pPr>
        <w:bidi w:val="0"/>
        <w:jc w:val="lowKashida"/>
        <w:rPr>
          <w:rFonts w:cs="Times New Roman"/>
          <w:sz w:val="24"/>
          <w:szCs w:val="24"/>
        </w:rPr>
      </w:pPr>
      <w:r w:rsidRPr="00612F98">
        <w:rPr>
          <w:rFonts w:cs="Times New Roman"/>
          <w:sz w:val="24"/>
          <w:szCs w:val="24"/>
        </w:rPr>
        <w:t xml:space="preserve">The results indicated that </w:t>
      </w:r>
      <w:r w:rsidR="003474ED" w:rsidRPr="00612F98">
        <w:rPr>
          <w:rFonts w:cs="Times New Roman"/>
          <w:sz w:val="24"/>
          <w:szCs w:val="24"/>
        </w:rPr>
        <w:t>60.2</w:t>
      </w:r>
      <w:r w:rsidRPr="00612F98">
        <w:rPr>
          <w:rFonts w:cs="Times New Roman"/>
          <w:sz w:val="24"/>
          <w:szCs w:val="24"/>
        </w:rPr>
        <w:t xml:space="preserve">% of individuals </w:t>
      </w:r>
      <w:r w:rsidR="00956023" w:rsidRPr="00612F98">
        <w:rPr>
          <w:rFonts w:cs="Times New Roman"/>
          <w:sz w:val="24"/>
          <w:szCs w:val="24"/>
        </w:rPr>
        <w:t xml:space="preserve">(10 </w:t>
      </w:r>
      <w:r w:rsidR="00FE7AD1" w:rsidRPr="00612F98">
        <w:rPr>
          <w:rFonts w:cs="Times New Roman"/>
          <w:sz w:val="24"/>
          <w:szCs w:val="24"/>
        </w:rPr>
        <w:t>y</w:t>
      </w:r>
      <w:r w:rsidR="00956023" w:rsidRPr="00612F98">
        <w:rPr>
          <w:rFonts w:cs="Times New Roman"/>
          <w:sz w:val="24"/>
          <w:szCs w:val="24"/>
        </w:rPr>
        <w:t xml:space="preserve">ears and </w:t>
      </w:r>
      <w:r w:rsidR="00FE7AD1" w:rsidRPr="00612F98">
        <w:rPr>
          <w:rFonts w:cs="Times New Roman"/>
          <w:sz w:val="24"/>
          <w:szCs w:val="24"/>
        </w:rPr>
        <w:t>o</w:t>
      </w:r>
      <w:r w:rsidR="00956023" w:rsidRPr="00612F98">
        <w:rPr>
          <w:rFonts w:cs="Times New Roman"/>
          <w:sz w:val="24"/>
          <w:szCs w:val="24"/>
        </w:rPr>
        <w:t xml:space="preserve">ver) </w:t>
      </w:r>
      <w:r w:rsidRPr="00612F98">
        <w:rPr>
          <w:rFonts w:cs="Times New Roman"/>
          <w:sz w:val="24"/>
          <w:szCs w:val="24"/>
        </w:rPr>
        <w:t xml:space="preserve">in </w:t>
      </w:r>
      <w:r w:rsidR="003474ED" w:rsidRPr="00612F98">
        <w:rPr>
          <w:rFonts w:cs="Times New Roman"/>
          <w:sz w:val="24"/>
          <w:szCs w:val="24"/>
        </w:rPr>
        <w:t xml:space="preserve">Palestine </w:t>
      </w:r>
      <w:r w:rsidRPr="00612F98">
        <w:rPr>
          <w:rFonts w:cs="Times New Roman"/>
          <w:sz w:val="24"/>
          <w:szCs w:val="24"/>
        </w:rPr>
        <w:t>use</w:t>
      </w:r>
      <w:r w:rsidR="00E6221A" w:rsidRPr="00612F98">
        <w:rPr>
          <w:rFonts w:cs="Times New Roman"/>
          <w:sz w:val="24"/>
          <w:szCs w:val="24"/>
        </w:rPr>
        <w:t>d</w:t>
      </w:r>
      <w:r w:rsidRPr="00612F98">
        <w:rPr>
          <w:rFonts w:cs="Times New Roman"/>
          <w:sz w:val="24"/>
          <w:szCs w:val="24"/>
        </w:rPr>
        <w:t xml:space="preserve"> a computer in </w:t>
      </w:r>
      <w:r w:rsidR="003474ED" w:rsidRPr="00612F98">
        <w:rPr>
          <w:rFonts w:cs="Times New Roman"/>
          <w:sz w:val="24"/>
          <w:szCs w:val="24"/>
        </w:rPr>
        <w:t>2014</w:t>
      </w:r>
      <w:r w:rsidRPr="00612F98">
        <w:rPr>
          <w:rFonts w:cs="Times New Roman"/>
          <w:sz w:val="24"/>
          <w:szCs w:val="24"/>
        </w:rPr>
        <w:t xml:space="preserve">: </w:t>
      </w:r>
      <w:r w:rsidR="003474ED" w:rsidRPr="00612F98">
        <w:rPr>
          <w:rFonts w:cs="Times New Roman"/>
          <w:sz w:val="24"/>
          <w:szCs w:val="24"/>
        </w:rPr>
        <w:t>59.5</w:t>
      </w:r>
      <w:r w:rsidRPr="00612F98">
        <w:rPr>
          <w:rFonts w:cs="Times New Roman"/>
          <w:sz w:val="24"/>
          <w:szCs w:val="24"/>
        </w:rPr>
        <w:t xml:space="preserve">% in the West Bank and </w:t>
      </w:r>
      <w:r w:rsidR="003474ED" w:rsidRPr="00612F98">
        <w:rPr>
          <w:rFonts w:cs="Times New Roman"/>
          <w:sz w:val="24"/>
          <w:szCs w:val="24"/>
        </w:rPr>
        <w:t>61.2</w:t>
      </w:r>
      <w:r w:rsidRPr="00612F98">
        <w:rPr>
          <w:rFonts w:cs="Times New Roman"/>
          <w:sz w:val="24"/>
          <w:szCs w:val="24"/>
        </w:rPr>
        <w:t xml:space="preserve">% in the Gaza Strip: </w:t>
      </w:r>
      <w:r w:rsidR="003474ED" w:rsidRPr="00612F98">
        <w:rPr>
          <w:rFonts w:cs="Times New Roman"/>
          <w:sz w:val="24"/>
          <w:szCs w:val="24"/>
        </w:rPr>
        <w:t>65.4</w:t>
      </w:r>
      <w:r w:rsidRPr="00612F98">
        <w:rPr>
          <w:rFonts w:cs="Times New Roman"/>
          <w:sz w:val="24"/>
          <w:szCs w:val="24"/>
        </w:rPr>
        <w:t xml:space="preserve">% of males and </w:t>
      </w:r>
      <w:r w:rsidR="003474ED" w:rsidRPr="00612F98">
        <w:rPr>
          <w:rFonts w:cs="Times New Roman"/>
          <w:sz w:val="24"/>
          <w:szCs w:val="24"/>
        </w:rPr>
        <w:t>54.8</w:t>
      </w:r>
      <w:r w:rsidRPr="00612F98">
        <w:rPr>
          <w:rFonts w:cs="Times New Roman"/>
          <w:sz w:val="24"/>
          <w:szCs w:val="24"/>
        </w:rPr>
        <w:t xml:space="preserve">% of females.  In </w:t>
      </w:r>
      <w:r w:rsidR="003474ED" w:rsidRPr="00612F98">
        <w:rPr>
          <w:rFonts w:cs="Times New Roman"/>
          <w:sz w:val="24"/>
          <w:szCs w:val="24"/>
        </w:rPr>
        <w:t>2011</w:t>
      </w:r>
      <w:r w:rsidRPr="00612F98">
        <w:rPr>
          <w:rFonts w:cs="Times New Roman"/>
          <w:sz w:val="24"/>
          <w:szCs w:val="24"/>
        </w:rPr>
        <w:t>, the percentage of individuals us</w:t>
      </w:r>
      <w:r w:rsidR="00A725BE" w:rsidRPr="00612F98">
        <w:rPr>
          <w:rFonts w:cs="Times New Roman"/>
          <w:sz w:val="24"/>
          <w:szCs w:val="24"/>
        </w:rPr>
        <w:t>ing</w:t>
      </w:r>
      <w:r w:rsidRPr="00612F98">
        <w:rPr>
          <w:rFonts w:cs="Times New Roman"/>
          <w:sz w:val="24"/>
          <w:szCs w:val="24"/>
        </w:rPr>
        <w:t xml:space="preserve"> a computer was </w:t>
      </w:r>
      <w:r w:rsidR="003474ED" w:rsidRPr="00612F98">
        <w:rPr>
          <w:rFonts w:cs="Times New Roman"/>
          <w:sz w:val="24"/>
          <w:szCs w:val="24"/>
        </w:rPr>
        <w:t>53.7</w:t>
      </w:r>
      <w:r w:rsidRPr="00612F98">
        <w:rPr>
          <w:rFonts w:cs="Times New Roman"/>
          <w:sz w:val="24"/>
          <w:szCs w:val="24"/>
        </w:rPr>
        <w:t xml:space="preserve">%. </w:t>
      </w:r>
    </w:p>
    <w:p w:rsidR="005720D9" w:rsidRPr="00612F98" w:rsidRDefault="005720D9" w:rsidP="003729CB">
      <w:pPr>
        <w:bidi w:val="0"/>
        <w:jc w:val="lowKashida"/>
        <w:rPr>
          <w:rFonts w:cs="Times New Roman"/>
          <w:sz w:val="18"/>
          <w:szCs w:val="18"/>
        </w:rPr>
      </w:pPr>
    </w:p>
    <w:p w:rsidR="00C91799" w:rsidRPr="00612F98" w:rsidRDefault="00C91799" w:rsidP="00313883">
      <w:pPr>
        <w:bidi w:val="0"/>
        <w:jc w:val="lowKashida"/>
        <w:rPr>
          <w:rFonts w:cs="Times New Roman"/>
          <w:sz w:val="24"/>
          <w:szCs w:val="24"/>
        </w:rPr>
      </w:pPr>
      <w:r w:rsidRPr="00612F98">
        <w:rPr>
          <w:rFonts w:cs="Times New Roman"/>
          <w:sz w:val="24"/>
          <w:szCs w:val="24"/>
        </w:rPr>
        <w:t xml:space="preserve">Data showed that </w:t>
      </w:r>
      <w:r w:rsidR="003729CB" w:rsidRPr="00612F98">
        <w:rPr>
          <w:rFonts w:cs="Times New Roman" w:hint="cs"/>
          <w:sz w:val="24"/>
          <w:szCs w:val="24"/>
          <w:rtl/>
        </w:rPr>
        <w:t>54.5</w:t>
      </w:r>
      <w:r w:rsidRPr="00612F98">
        <w:rPr>
          <w:rFonts w:cs="Times New Roman"/>
          <w:sz w:val="24"/>
          <w:szCs w:val="24"/>
        </w:rPr>
        <w:t xml:space="preserve">% of households without a computer cited the reason as the high cost involved: </w:t>
      </w:r>
      <w:r w:rsidR="003729CB" w:rsidRPr="00612F98">
        <w:rPr>
          <w:rFonts w:cs="Times New Roman" w:hint="cs"/>
          <w:sz w:val="24"/>
          <w:szCs w:val="24"/>
          <w:rtl/>
        </w:rPr>
        <w:t>43.0</w:t>
      </w:r>
      <w:r w:rsidRPr="00612F98">
        <w:rPr>
          <w:rFonts w:cs="Times New Roman"/>
          <w:sz w:val="24"/>
          <w:szCs w:val="24"/>
        </w:rPr>
        <w:t xml:space="preserve">% in the West Bank and </w:t>
      </w:r>
      <w:r w:rsidR="003729CB" w:rsidRPr="00612F98">
        <w:rPr>
          <w:rFonts w:cs="Times New Roman" w:hint="cs"/>
          <w:sz w:val="24"/>
          <w:szCs w:val="24"/>
          <w:rtl/>
        </w:rPr>
        <w:t>71.1</w:t>
      </w:r>
      <w:r w:rsidRPr="00612F98">
        <w:rPr>
          <w:rFonts w:cs="Times New Roman"/>
          <w:sz w:val="24"/>
          <w:szCs w:val="24"/>
        </w:rPr>
        <w:t xml:space="preserve">% in the Gaza Strip. </w:t>
      </w:r>
      <w:r w:rsidR="00FE7AD1" w:rsidRPr="00612F98">
        <w:rPr>
          <w:rFonts w:cs="Times New Roman"/>
          <w:sz w:val="24"/>
          <w:szCs w:val="24"/>
        </w:rPr>
        <w:t xml:space="preserve">Also, </w:t>
      </w:r>
      <w:r w:rsidR="003729CB" w:rsidRPr="00612F98">
        <w:rPr>
          <w:rFonts w:cs="Times New Roman"/>
          <w:sz w:val="24"/>
          <w:szCs w:val="24"/>
        </w:rPr>
        <w:t xml:space="preserve">15.5% of </w:t>
      </w:r>
      <w:r w:rsidR="00FE7AD1" w:rsidRPr="00612F98">
        <w:rPr>
          <w:rFonts w:cs="Times New Roman"/>
          <w:sz w:val="24"/>
          <w:szCs w:val="24"/>
        </w:rPr>
        <w:t>h</w:t>
      </w:r>
      <w:r w:rsidR="003729CB" w:rsidRPr="00612F98">
        <w:rPr>
          <w:rFonts w:cs="Times New Roman"/>
          <w:sz w:val="24"/>
          <w:szCs w:val="24"/>
        </w:rPr>
        <w:t>ousehold members have access to computers at work, school or</w:t>
      </w:r>
      <w:r w:rsidR="00A725BE" w:rsidRPr="00612F98">
        <w:rPr>
          <w:rFonts w:cs="Times New Roman"/>
          <w:sz w:val="24"/>
          <w:szCs w:val="24"/>
        </w:rPr>
        <w:t xml:space="preserve"> an</w:t>
      </w:r>
      <w:r w:rsidR="003729CB" w:rsidRPr="00612F98">
        <w:rPr>
          <w:rFonts w:cs="Times New Roman"/>
          <w:sz w:val="24"/>
          <w:szCs w:val="24"/>
        </w:rPr>
        <w:t xml:space="preserve"> Internet c</w:t>
      </w:r>
      <w:r w:rsidR="00313883">
        <w:rPr>
          <w:rFonts w:cs="Times New Roman"/>
          <w:sz w:val="24"/>
          <w:szCs w:val="24"/>
        </w:rPr>
        <w:t>offee shop</w:t>
      </w:r>
      <w:r w:rsidR="003729CB" w:rsidRPr="00612F98">
        <w:rPr>
          <w:rFonts w:cs="Times New Roman"/>
          <w:sz w:val="24"/>
          <w:szCs w:val="24"/>
        </w:rPr>
        <w:t>: 12.9% in the West Bank and 19.3% in the Gaza Strip.,</w:t>
      </w:r>
      <w:r w:rsidRPr="00612F98">
        <w:rPr>
          <w:rFonts w:cs="Times New Roman"/>
          <w:sz w:val="24"/>
          <w:szCs w:val="24"/>
        </w:rPr>
        <w:t xml:space="preserve"> A further </w:t>
      </w:r>
      <w:r w:rsidR="003729CB" w:rsidRPr="00612F98">
        <w:rPr>
          <w:rFonts w:cs="Times New Roman"/>
          <w:sz w:val="24"/>
          <w:szCs w:val="24"/>
        </w:rPr>
        <w:t>22.5</w:t>
      </w:r>
      <w:r w:rsidRPr="00612F98">
        <w:rPr>
          <w:rFonts w:cs="Times New Roman"/>
          <w:sz w:val="24"/>
          <w:szCs w:val="24"/>
        </w:rPr>
        <w:t>% stated that the</w:t>
      </w:r>
      <w:r w:rsidR="00E6221A" w:rsidRPr="00612F98">
        <w:rPr>
          <w:rFonts w:cs="Times New Roman"/>
          <w:sz w:val="24"/>
          <w:szCs w:val="24"/>
        </w:rPr>
        <w:t xml:space="preserve">y did not have a computer because </w:t>
      </w:r>
      <w:r w:rsidRPr="00612F98">
        <w:rPr>
          <w:rFonts w:cs="Times New Roman"/>
          <w:sz w:val="24"/>
          <w:szCs w:val="24"/>
        </w:rPr>
        <w:t>no one in the family had</w:t>
      </w:r>
      <w:r w:rsidR="00FE7AD1" w:rsidRPr="00612F98">
        <w:rPr>
          <w:rFonts w:cs="Times New Roman"/>
          <w:sz w:val="24"/>
          <w:szCs w:val="24"/>
        </w:rPr>
        <w:t xml:space="preserve"> the</w:t>
      </w:r>
      <w:r w:rsidRPr="00612F98">
        <w:rPr>
          <w:rFonts w:cs="Times New Roman"/>
          <w:sz w:val="24"/>
          <w:szCs w:val="24"/>
        </w:rPr>
        <w:t xml:space="preserve"> skills to </w:t>
      </w:r>
      <w:r w:rsidR="00E6221A" w:rsidRPr="00612F98">
        <w:rPr>
          <w:rFonts w:cs="Times New Roman"/>
          <w:sz w:val="24"/>
          <w:szCs w:val="24"/>
        </w:rPr>
        <w:t>use it</w:t>
      </w:r>
      <w:r w:rsidRPr="00612F98">
        <w:rPr>
          <w:rFonts w:cs="Times New Roman"/>
          <w:sz w:val="24"/>
          <w:szCs w:val="24"/>
        </w:rPr>
        <w:t xml:space="preserve">: </w:t>
      </w:r>
      <w:r w:rsidR="003729CB" w:rsidRPr="00612F98">
        <w:rPr>
          <w:rFonts w:cs="Times New Roman"/>
          <w:sz w:val="24"/>
          <w:szCs w:val="24"/>
        </w:rPr>
        <w:t>26.7</w:t>
      </w:r>
      <w:r w:rsidRPr="00612F98">
        <w:rPr>
          <w:rFonts w:cs="Times New Roman"/>
          <w:sz w:val="24"/>
          <w:szCs w:val="24"/>
        </w:rPr>
        <w:t xml:space="preserve">% in the West Bank and </w:t>
      </w:r>
      <w:r w:rsidR="003729CB" w:rsidRPr="00612F98">
        <w:rPr>
          <w:rFonts w:cs="Times New Roman"/>
          <w:sz w:val="24"/>
          <w:szCs w:val="24"/>
        </w:rPr>
        <w:t>16.4</w:t>
      </w:r>
      <w:r w:rsidRPr="00612F98">
        <w:rPr>
          <w:rFonts w:cs="Times New Roman"/>
          <w:sz w:val="24"/>
          <w:szCs w:val="24"/>
        </w:rPr>
        <w:t xml:space="preserve">% in the Gaza Strip.  </w:t>
      </w:r>
    </w:p>
    <w:p w:rsidR="00C91799" w:rsidRPr="00612F98" w:rsidRDefault="00C91799" w:rsidP="00C91799">
      <w:pPr>
        <w:bidi w:val="0"/>
        <w:jc w:val="lowKashida"/>
        <w:rPr>
          <w:rFonts w:cs="Times New Roman"/>
          <w:sz w:val="24"/>
          <w:szCs w:val="24"/>
        </w:rPr>
      </w:pPr>
    </w:p>
    <w:p w:rsidR="00C91799" w:rsidRPr="00612F98" w:rsidRDefault="00FC0D50" w:rsidP="00BE657F">
      <w:pPr>
        <w:bidi w:val="0"/>
        <w:jc w:val="lowKashida"/>
        <w:rPr>
          <w:color w:val="000000"/>
          <w:sz w:val="24"/>
          <w:szCs w:val="24"/>
        </w:rPr>
      </w:pPr>
      <w:r w:rsidRPr="00612F98">
        <w:rPr>
          <w:rFonts w:cs="Times New Roman"/>
          <w:b/>
          <w:bCs/>
          <w:sz w:val="24"/>
          <w:szCs w:val="24"/>
        </w:rPr>
        <w:t>1.</w:t>
      </w:r>
      <w:r w:rsidR="00050F9A" w:rsidRPr="00612F98">
        <w:rPr>
          <w:rFonts w:cs="Times New Roman"/>
          <w:b/>
          <w:bCs/>
          <w:sz w:val="24"/>
          <w:szCs w:val="24"/>
        </w:rPr>
        <w:t>3</w:t>
      </w:r>
      <w:r w:rsidR="00A03CAB" w:rsidRPr="00612F98">
        <w:rPr>
          <w:rFonts w:cs="Times New Roman"/>
          <w:b/>
          <w:bCs/>
          <w:sz w:val="24"/>
          <w:szCs w:val="24"/>
        </w:rPr>
        <w:t xml:space="preserve">  </w:t>
      </w:r>
      <w:r w:rsidR="00C91799" w:rsidRPr="00612F98">
        <w:rPr>
          <w:b/>
          <w:bCs/>
          <w:sz w:val="24"/>
          <w:szCs w:val="24"/>
        </w:rPr>
        <w:t xml:space="preserve">Internet Use </w:t>
      </w:r>
    </w:p>
    <w:p w:rsidR="00C91799" w:rsidRPr="00612F98" w:rsidRDefault="00C91799" w:rsidP="00313883">
      <w:pPr>
        <w:bidi w:val="0"/>
        <w:jc w:val="lowKashida"/>
        <w:rPr>
          <w:rFonts w:cs="Times New Roman"/>
          <w:sz w:val="24"/>
          <w:szCs w:val="24"/>
        </w:rPr>
      </w:pPr>
      <w:r w:rsidRPr="00612F98">
        <w:rPr>
          <w:rFonts w:cs="Times New Roman"/>
          <w:sz w:val="24"/>
          <w:szCs w:val="24"/>
        </w:rPr>
        <w:t xml:space="preserve">The results indicated that </w:t>
      </w:r>
      <w:r w:rsidR="00D6781D" w:rsidRPr="00612F98">
        <w:rPr>
          <w:rFonts w:cs="Times New Roman"/>
          <w:sz w:val="24"/>
          <w:szCs w:val="24"/>
        </w:rPr>
        <w:t>53.7</w:t>
      </w:r>
      <w:r w:rsidRPr="00612F98">
        <w:rPr>
          <w:rFonts w:cs="Times New Roman"/>
          <w:sz w:val="24"/>
          <w:szCs w:val="24"/>
        </w:rPr>
        <w:t xml:space="preserve">% of individuals </w:t>
      </w:r>
      <w:r w:rsidR="00956023" w:rsidRPr="00612F98">
        <w:rPr>
          <w:rFonts w:cs="Times New Roman"/>
          <w:sz w:val="24"/>
          <w:szCs w:val="24"/>
        </w:rPr>
        <w:t xml:space="preserve">(10 </w:t>
      </w:r>
      <w:r w:rsidR="00FE7AD1" w:rsidRPr="00612F98">
        <w:rPr>
          <w:rFonts w:cs="Times New Roman"/>
          <w:sz w:val="24"/>
          <w:szCs w:val="24"/>
        </w:rPr>
        <w:t>y</w:t>
      </w:r>
      <w:r w:rsidR="00956023" w:rsidRPr="00612F98">
        <w:rPr>
          <w:rFonts w:cs="Times New Roman"/>
          <w:sz w:val="24"/>
          <w:szCs w:val="24"/>
        </w:rPr>
        <w:t xml:space="preserve">ears and </w:t>
      </w:r>
      <w:r w:rsidR="00FE7AD1" w:rsidRPr="00612F98">
        <w:rPr>
          <w:rFonts w:cs="Times New Roman"/>
          <w:sz w:val="24"/>
          <w:szCs w:val="24"/>
        </w:rPr>
        <w:t>o</w:t>
      </w:r>
      <w:r w:rsidR="00956023" w:rsidRPr="00612F98">
        <w:rPr>
          <w:rFonts w:cs="Times New Roman"/>
          <w:sz w:val="24"/>
          <w:szCs w:val="24"/>
        </w:rPr>
        <w:t xml:space="preserve">ver) </w:t>
      </w:r>
      <w:r w:rsidRPr="00612F98">
        <w:rPr>
          <w:rFonts w:cs="Times New Roman"/>
          <w:sz w:val="24"/>
          <w:szCs w:val="24"/>
        </w:rPr>
        <w:t xml:space="preserve">in </w:t>
      </w:r>
      <w:r w:rsidR="003474ED" w:rsidRPr="00612F98">
        <w:rPr>
          <w:rFonts w:cs="Times New Roman"/>
          <w:sz w:val="24"/>
          <w:szCs w:val="24"/>
        </w:rPr>
        <w:t xml:space="preserve">Palestine </w:t>
      </w:r>
      <w:r w:rsidRPr="00612F98">
        <w:rPr>
          <w:rFonts w:cs="Times New Roman"/>
          <w:sz w:val="24"/>
          <w:szCs w:val="24"/>
        </w:rPr>
        <w:t>use</w:t>
      </w:r>
      <w:r w:rsidR="00C7731B" w:rsidRPr="00612F98">
        <w:rPr>
          <w:rFonts w:cs="Times New Roman"/>
          <w:sz w:val="24"/>
          <w:szCs w:val="24"/>
        </w:rPr>
        <w:t>d</w:t>
      </w:r>
      <w:r w:rsidRPr="00612F98">
        <w:rPr>
          <w:rFonts w:cs="Times New Roman"/>
          <w:sz w:val="24"/>
          <w:szCs w:val="24"/>
        </w:rPr>
        <w:t xml:space="preserve"> the Internet: </w:t>
      </w:r>
      <w:r w:rsidR="00D6781D" w:rsidRPr="00612F98">
        <w:rPr>
          <w:rFonts w:cs="Times New Roman"/>
          <w:sz w:val="24"/>
          <w:szCs w:val="24"/>
        </w:rPr>
        <w:t>54.5</w:t>
      </w:r>
      <w:r w:rsidRPr="00612F98">
        <w:rPr>
          <w:rFonts w:cs="Times New Roman"/>
          <w:sz w:val="24"/>
          <w:szCs w:val="24"/>
        </w:rPr>
        <w:t xml:space="preserve">% in the West Bank and </w:t>
      </w:r>
      <w:r w:rsidR="00D6781D" w:rsidRPr="00612F98">
        <w:rPr>
          <w:rFonts w:cs="Times New Roman"/>
          <w:sz w:val="24"/>
          <w:szCs w:val="24"/>
        </w:rPr>
        <w:t>52.2</w:t>
      </w:r>
      <w:r w:rsidRPr="00612F98">
        <w:rPr>
          <w:rFonts w:cs="Times New Roman"/>
          <w:sz w:val="24"/>
          <w:szCs w:val="24"/>
        </w:rPr>
        <w:t>% in the Gaza Strip</w:t>
      </w:r>
      <w:r w:rsidR="008201B0" w:rsidRPr="00612F98">
        <w:rPr>
          <w:rFonts w:cs="Times New Roman"/>
          <w:sz w:val="24"/>
          <w:szCs w:val="24"/>
        </w:rPr>
        <w:t xml:space="preserve">, compared with </w:t>
      </w:r>
      <w:r w:rsidR="008201B0" w:rsidRPr="00612F98">
        <w:rPr>
          <w:rFonts w:cs="Times New Roman" w:hint="cs"/>
          <w:sz w:val="24"/>
          <w:szCs w:val="24"/>
          <w:rtl/>
        </w:rPr>
        <w:t>39.</w:t>
      </w:r>
      <w:r w:rsidR="00313883">
        <w:rPr>
          <w:rFonts w:cs="Times New Roman"/>
          <w:sz w:val="24"/>
          <w:szCs w:val="24"/>
        </w:rPr>
        <w:t>4</w:t>
      </w:r>
      <w:r w:rsidR="008201B0" w:rsidRPr="00612F98">
        <w:rPr>
          <w:rFonts w:cs="Times New Roman"/>
          <w:sz w:val="24"/>
          <w:szCs w:val="24"/>
        </w:rPr>
        <w:t>% in 2011</w:t>
      </w:r>
      <w:r w:rsidR="00572547" w:rsidRPr="00612F98">
        <w:rPr>
          <w:rFonts w:cs="Times New Roman"/>
          <w:sz w:val="24"/>
          <w:szCs w:val="24"/>
        </w:rPr>
        <w:t xml:space="preserve"> </w:t>
      </w:r>
      <w:r w:rsidR="00A725BE" w:rsidRPr="00612F98">
        <w:rPr>
          <w:rFonts w:cs="Times New Roman"/>
          <w:sz w:val="24"/>
          <w:szCs w:val="24"/>
        </w:rPr>
        <w:t>in</w:t>
      </w:r>
      <w:r w:rsidR="00572547" w:rsidRPr="00612F98">
        <w:rPr>
          <w:rFonts w:cs="Times New Roman"/>
          <w:sz w:val="24"/>
          <w:szCs w:val="24"/>
        </w:rPr>
        <w:t xml:space="preserve"> Palestine</w:t>
      </w:r>
      <w:r w:rsidRPr="00612F98">
        <w:rPr>
          <w:rFonts w:cs="Times New Roman"/>
          <w:sz w:val="24"/>
          <w:szCs w:val="24"/>
        </w:rPr>
        <w:t xml:space="preserve">. Internet </w:t>
      </w:r>
      <w:r w:rsidR="006D3F3B" w:rsidRPr="00612F98">
        <w:rPr>
          <w:rFonts w:cs="Times New Roman"/>
          <w:sz w:val="24"/>
          <w:szCs w:val="24"/>
        </w:rPr>
        <w:t xml:space="preserve">use </w:t>
      </w:r>
      <w:r w:rsidRPr="00612F98">
        <w:rPr>
          <w:rFonts w:cs="Times New Roman"/>
          <w:sz w:val="24"/>
          <w:szCs w:val="24"/>
        </w:rPr>
        <w:t>varie</w:t>
      </w:r>
      <w:r w:rsidR="00C7731B" w:rsidRPr="00612F98">
        <w:rPr>
          <w:rFonts w:cs="Times New Roman"/>
          <w:sz w:val="24"/>
          <w:szCs w:val="24"/>
        </w:rPr>
        <w:t>d</w:t>
      </w:r>
      <w:r w:rsidRPr="00612F98">
        <w:rPr>
          <w:rFonts w:cs="Times New Roman"/>
          <w:sz w:val="24"/>
          <w:szCs w:val="24"/>
        </w:rPr>
        <w:t xml:space="preserve"> between males and females: </w:t>
      </w:r>
      <w:r w:rsidR="00D6781D" w:rsidRPr="00612F98">
        <w:rPr>
          <w:rFonts w:cs="Times New Roman"/>
          <w:sz w:val="24"/>
          <w:szCs w:val="24"/>
        </w:rPr>
        <w:t>59.6</w:t>
      </w:r>
      <w:r w:rsidRPr="00612F98">
        <w:rPr>
          <w:rFonts w:cs="Times New Roman"/>
          <w:sz w:val="24"/>
          <w:szCs w:val="24"/>
        </w:rPr>
        <w:t xml:space="preserve">% and </w:t>
      </w:r>
      <w:r w:rsidR="00313883">
        <w:rPr>
          <w:rFonts w:cs="Times New Roman"/>
          <w:sz w:val="24"/>
          <w:szCs w:val="24"/>
        </w:rPr>
        <w:t>47.5</w:t>
      </w:r>
      <w:r w:rsidRPr="00612F98">
        <w:rPr>
          <w:rFonts w:cs="Times New Roman"/>
          <w:sz w:val="24"/>
          <w:szCs w:val="24"/>
        </w:rPr>
        <w:t>% respectively</w:t>
      </w:r>
      <w:r w:rsidR="00612F98">
        <w:rPr>
          <w:rFonts w:cs="Times New Roman"/>
          <w:sz w:val="24"/>
          <w:szCs w:val="24"/>
        </w:rPr>
        <w:t xml:space="preserve">   </w:t>
      </w:r>
      <w:r w:rsidR="00FC486A" w:rsidRPr="00612F98">
        <w:rPr>
          <w:rFonts w:cs="Times New Roman"/>
          <w:sz w:val="24"/>
          <w:szCs w:val="24"/>
        </w:rPr>
        <w:t xml:space="preserve"> </w:t>
      </w:r>
      <w:r w:rsidR="00A725BE" w:rsidRPr="00612F98">
        <w:rPr>
          <w:rFonts w:cs="Times New Roman"/>
          <w:sz w:val="24"/>
          <w:szCs w:val="24"/>
        </w:rPr>
        <w:t>in</w:t>
      </w:r>
      <w:r w:rsidR="00FC486A" w:rsidRPr="00612F98">
        <w:rPr>
          <w:rFonts w:cs="Times New Roman"/>
          <w:sz w:val="24"/>
          <w:szCs w:val="24"/>
        </w:rPr>
        <w:t xml:space="preserve"> 2014</w:t>
      </w:r>
      <w:r w:rsidRPr="00612F98">
        <w:rPr>
          <w:rFonts w:cs="Times New Roman"/>
          <w:sz w:val="24"/>
          <w:szCs w:val="24"/>
        </w:rPr>
        <w:t xml:space="preserve">. </w:t>
      </w:r>
    </w:p>
    <w:p w:rsidR="00C91799" w:rsidRPr="00612F98" w:rsidRDefault="00C91799" w:rsidP="00C91799">
      <w:pPr>
        <w:bidi w:val="0"/>
        <w:jc w:val="lowKashida"/>
        <w:rPr>
          <w:rFonts w:cs="Times New Roman"/>
          <w:sz w:val="18"/>
          <w:szCs w:val="18"/>
        </w:rPr>
      </w:pPr>
    </w:p>
    <w:p w:rsidR="00C91799" w:rsidRPr="00612F98" w:rsidRDefault="00C91799" w:rsidP="007F1DB2">
      <w:pPr>
        <w:bidi w:val="0"/>
        <w:jc w:val="lowKashida"/>
        <w:rPr>
          <w:rFonts w:cs="Times New Roman"/>
          <w:sz w:val="24"/>
          <w:szCs w:val="24"/>
        </w:rPr>
      </w:pPr>
      <w:r w:rsidRPr="00612F98">
        <w:rPr>
          <w:rFonts w:cs="Times New Roman"/>
          <w:sz w:val="24"/>
          <w:szCs w:val="24"/>
        </w:rPr>
        <w:t xml:space="preserve">The </w:t>
      </w:r>
      <w:r w:rsidR="006D3F3B" w:rsidRPr="00612F98">
        <w:rPr>
          <w:rFonts w:cs="Times New Roman"/>
          <w:sz w:val="24"/>
          <w:szCs w:val="24"/>
        </w:rPr>
        <w:t xml:space="preserve">Internet was used for the following purposes: </w:t>
      </w:r>
      <w:r w:rsidR="00D6781D" w:rsidRPr="00612F98">
        <w:rPr>
          <w:rFonts w:cs="Times New Roman"/>
          <w:sz w:val="24"/>
          <w:szCs w:val="24"/>
        </w:rPr>
        <w:t>62.5</w:t>
      </w:r>
      <w:r w:rsidRPr="00612F98">
        <w:rPr>
          <w:rFonts w:cs="Times New Roman"/>
          <w:sz w:val="24"/>
          <w:szCs w:val="24"/>
        </w:rPr>
        <w:t>% of individuals</w:t>
      </w:r>
      <w:r w:rsidR="007F1DB2">
        <w:rPr>
          <w:rFonts w:cs="Times New Roman"/>
          <w:sz w:val="24"/>
          <w:szCs w:val="24"/>
        </w:rPr>
        <w:t xml:space="preserve"> </w:t>
      </w:r>
      <w:r w:rsidR="007F1DB2" w:rsidRPr="00612F98">
        <w:rPr>
          <w:rFonts w:cs="Times New Roman"/>
          <w:sz w:val="24"/>
          <w:szCs w:val="24"/>
        </w:rPr>
        <w:t xml:space="preserve">(10 years and over) </w:t>
      </w:r>
      <w:r w:rsidRPr="00612F98">
        <w:rPr>
          <w:rFonts w:cs="Times New Roman"/>
          <w:sz w:val="24"/>
          <w:szCs w:val="24"/>
        </w:rPr>
        <w:t xml:space="preserve"> use</w:t>
      </w:r>
      <w:r w:rsidR="006D3F3B" w:rsidRPr="00612F98">
        <w:rPr>
          <w:rFonts w:cs="Times New Roman"/>
          <w:sz w:val="24"/>
          <w:szCs w:val="24"/>
        </w:rPr>
        <w:t>d</w:t>
      </w:r>
      <w:r w:rsidRPr="00612F98">
        <w:rPr>
          <w:rFonts w:cs="Times New Roman"/>
          <w:sz w:val="24"/>
          <w:szCs w:val="24"/>
        </w:rPr>
        <w:t xml:space="preserve"> the Internet to </w:t>
      </w:r>
      <w:r w:rsidR="00D6781D" w:rsidRPr="00612F98">
        <w:rPr>
          <w:rFonts w:cs="Times New Roman"/>
          <w:sz w:val="24"/>
          <w:szCs w:val="24"/>
        </w:rPr>
        <w:t>play or download video games or computer games</w:t>
      </w:r>
      <w:r w:rsidR="007F1DB2">
        <w:rPr>
          <w:rFonts w:cs="Times New Roman"/>
          <w:sz w:val="24"/>
          <w:szCs w:val="24"/>
        </w:rPr>
        <w:t>,</w:t>
      </w:r>
      <w:r w:rsidRPr="00612F98">
        <w:rPr>
          <w:rFonts w:cs="Times New Roman"/>
          <w:sz w:val="24"/>
          <w:szCs w:val="24"/>
        </w:rPr>
        <w:t xml:space="preserve"> </w:t>
      </w:r>
      <w:r w:rsidR="00D6781D" w:rsidRPr="00612F98">
        <w:rPr>
          <w:rFonts w:cs="Times New Roman"/>
          <w:sz w:val="24"/>
          <w:szCs w:val="24"/>
        </w:rPr>
        <w:t>57.7</w:t>
      </w:r>
      <w:r w:rsidRPr="00612F98">
        <w:rPr>
          <w:rFonts w:cs="Times New Roman"/>
          <w:sz w:val="24"/>
          <w:szCs w:val="24"/>
        </w:rPr>
        <w:t xml:space="preserve">% for </w:t>
      </w:r>
      <w:r w:rsidR="00D6781D" w:rsidRPr="00612F98">
        <w:rPr>
          <w:rFonts w:cs="Times New Roman"/>
          <w:sz w:val="24"/>
          <w:szCs w:val="24"/>
        </w:rPr>
        <w:t>downloading movies, images, music, watching TV or video, or listening to radio or music</w:t>
      </w:r>
      <w:r w:rsidR="00FE7AD1" w:rsidRPr="00612F98">
        <w:rPr>
          <w:rFonts w:cs="Times New Roman"/>
          <w:sz w:val="24"/>
          <w:szCs w:val="24"/>
        </w:rPr>
        <w:t>;</w:t>
      </w:r>
      <w:r w:rsidRPr="00612F98">
        <w:rPr>
          <w:rFonts w:cs="Times New Roman"/>
          <w:sz w:val="24"/>
          <w:szCs w:val="24"/>
        </w:rPr>
        <w:t xml:space="preserve"> </w:t>
      </w:r>
      <w:r w:rsidR="00D6781D" w:rsidRPr="00612F98">
        <w:rPr>
          <w:rFonts w:cs="Times New Roman"/>
          <w:sz w:val="24"/>
          <w:szCs w:val="24"/>
        </w:rPr>
        <w:t>47.8</w:t>
      </w:r>
      <w:r w:rsidRPr="00612F98">
        <w:rPr>
          <w:rFonts w:cs="Times New Roman"/>
          <w:sz w:val="24"/>
          <w:szCs w:val="24"/>
        </w:rPr>
        <w:t>% for</w:t>
      </w:r>
      <w:r w:rsidR="00A725BE" w:rsidRPr="00612F98">
        <w:rPr>
          <w:rFonts w:cs="Times New Roman"/>
          <w:sz w:val="24"/>
          <w:szCs w:val="24"/>
        </w:rPr>
        <w:t xml:space="preserve"> the purposes of</w:t>
      </w:r>
      <w:r w:rsidRPr="00612F98">
        <w:rPr>
          <w:rFonts w:cs="Times New Roman"/>
          <w:sz w:val="24"/>
          <w:szCs w:val="24"/>
        </w:rPr>
        <w:t xml:space="preserve"> </w:t>
      </w:r>
      <w:r w:rsidR="00FE7AD1" w:rsidRPr="00612F98">
        <w:rPr>
          <w:rFonts w:cs="Times New Roman"/>
          <w:sz w:val="24"/>
          <w:szCs w:val="24"/>
        </w:rPr>
        <w:t>t</w:t>
      </w:r>
      <w:r w:rsidR="00D6781D" w:rsidRPr="00612F98">
        <w:rPr>
          <w:rFonts w:cs="Times New Roman"/>
          <w:sz w:val="24"/>
          <w:szCs w:val="24"/>
        </w:rPr>
        <w:t>elephoning over the Internet/VoIP</w:t>
      </w:r>
      <w:r w:rsidR="007F1DB2">
        <w:rPr>
          <w:rFonts w:cs="Times New Roman"/>
          <w:sz w:val="24"/>
          <w:szCs w:val="24"/>
        </w:rPr>
        <w:t>,</w:t>
      </w:r>
      <w:r w:rsidRPr="00612F98">
        <w:rPr>
          <w:rFonts w:cs="Times New Roman"/>
          <w:sz w:val="24"/>
          <w:szCs w:val="24"/>
        </w:rPr>
        <w:t xml:space="preserve"> </w:t>
      </w:r>
      <w:r w:rsidR="00D6781D" w:rsidRPr="00612F98">
        <w:rPr>
          <w:rFonts w:cs="Times New Roman"/>
          <w:sz w:val="24"/>
          <w:szCs w:val="24"/>
        </w:rPr>
        <w:t>46.4</w:t>
      </w:r>
      <w:r w:rsidRPr="00612F98">
        <w:rPr>
          <w:rFonts w:cs="Times New Roman"/>
          <w:sz w:val="24"/>
          <w:szCs w:val="24"/>
        </w:rPr>
        <w:t xml:space="preserve">% for </w:t>
      </w:r>
      <w:r w:rsidR="00C209E3" w:rsidRPr="00612F98">
        <w:rPr>
          <w:rFonts w:cs="Times New Roman"/>
          <w:sz w:val="24"/>
          <w:szCs w:val="24"/>
        </w:rPr>
        <w:t xml:space="preserve">education </w:t>
      </w:r>
      <w:r w:rsidR="00D6781D" w:rsidRPr="00612F98">
        <w:rPr>
          <w:rFonts w:cs="Times New Roman"/>
          <w:sz w:val="24"/>
          <w:szCs w:val="24"/>
        </w:rPr>
        <w:t>or learning activities</w:t>
      </w:r>
      <w:r w:rsidR="007F1DB2">
        <w:rPr>
          <w:rFonts w:cs="Times New Roman"/>
          <w:sz w:val="24"/>
          <w:szCs w:val="24"/>
        </w:rPr>
        <w:t>,</w:t>
      </w:r>
      <w:r w:rsidR="00C209E3" w:rsidRPr="00612F98">
        <w:rPr>
          <w:rFonts w:cs="Times New Roman"/>
          <w:sz w:val="24"/>
          <w:szCs w:val="24"/>
        </w:rPr>
        <w:t xml:space="preserve"> </w:t>
      </w:r>
      <w:r w:rsidR="00A725BE" w:rsidRPr="00612F98">
        <w:rPr>
          <w:rFonts w:cs="Times New Roman"/>
          <w:sz w:val="24"/>
          <w:szCs w:val="24"/>
        </w:rPr>
        <w:t xml:space="preserve">and </w:t>
      </w:r>
      <w:r w:rsidR="00C209E3" w:rsidRPr="00612F98">
        <w:rPr>
          <w:rFonts w:cs="Times New Roman"/>
          <w:sz w:val="24"/>
          <w:szCs w:val="24"/>
        </w:rPr>
        <w:t>42.7% for posting information or instant messaging</w:t>
      </w:r>
      <w:r w:rsidR="00FE7AD1" w:rsidRPr="00612F98">
        <w:rPr>
          <w:rFonts w:cs="Times New Roman"/>
          <w:sz w:val="24"/>
          <w:szCs w:val="24"/>
        </w:rPr>
        <w:t>.</w:t>
      </w:r>
      <w:r w:rsidRPr="00612F98">
        <w:rPr>
          <w:rFonts w:cs="Times New Roman"/>
          <w:sz w:val="24"/>
          <w:szCs w:val="24"/>
        </w:rPr>
        <w:t xml:space="preserve"> </w:t>
      </w:r>
      <w:r w:rsidR="00FE7AD1" w:rsidRPr="00612F98">
        <w:rPr>
          <w:rFonts w:cs="Times New Roman"/>
          <w:sz w:val="24"/>
          <w:szCs w:val="24"/>
        </w:rPr>
        <w:t xml:space="preserve"> </w:t>
      </w:r>
      <w:r w:rsidR="00C209E3" w:rsidRPr="00612F98">
        <w:rPr>
          <w:rFonts w:cs="Times New Roman"/>
          <w:sz w:val="24"/>
          <w:szCs w:val="24"/>
        </w:rPr>
        <w:t>43.2</w:t>
      </w:r>
      <w:r w:rsidRPr="00612F98">
        <w:rPr>
          <w:rFonts w:cs="Times New Roman"/>
          <w:sz w:val="24"/>
          <w:szCs w:val="24"/>
        </w:rPr>
        <w:t>%</w:t>
      </w:r>
      <w:r w:rsidR="00FE7AD1" w:rsidRPr="00612F98">
        <w:rPr>
          <w:rFonts w:cs="Times New Roman"/>
          <w:sz w:val="24"/>
          <w:szCs w:val="24"/>
        </w:rPr>
        <w:t xml:space="preserve"> </w:t>
      </w:r>
      <w:r w:rsidRPr="00612F98">
        <w:rPr>
          <w:rFonts w:cs="Times New Roman"/>
          <w:sz w:val="24"/>
          <w:szCs w:val="24"/>
        </w:rPr>
        <w:t xml:space="preserve">of individuals </w:t>
      </w:r>
      <w:r w:rsidR="00956023" w:rsidRPr="00612F98">
        <w:rPr>
          <w:rFonts w:cs="Times New Roman"/>
          <w:sz w:val="24"/>
          <w:szCs w:val="24"/>
        </w:rPr>
        <w:t xml:space="preserve">(10 </w:t>
      </w:r>
      <w:r w:rsidR="00FE7AD1" w:rsidRPr="00612F98">
        <w:rPr>
          <w:rFonts w:cs="Times New Roman"/>
          <w:sz w:val="24"/>
          <w:szCs w:val="24"/>
        </w:rPr>
        <w:t>y</w:t>
      </w:r>
      <w:r w:rsidR="00956023" w:rsidRPr="00612F98">
        <w:rPr>
          <w:rFonts w:cs="Times New Roman"/>
          <w:sz w:val="24"/>
          <w:szCs w:val="24"/>
        </w:rPr>
        <w:t xml:space="preserve">ears and </w:t>
      </w:r>
      <w:r w:rsidR="00FE7AD1" w:rsidRPr="00612F98">
        <w:rPr>
          <w:rFonts w:cs="Times New Roman"/>
          <w:sz w:val="24"/>
          <w:szCs w:val="24"/>
        </w:rPr>
        <w:t>o</w:t>
      </w:r>
      <w:r w:rsidR="00956023" w:rsidRPr="00612F98">
        <w:rPr>
          <w:rFonts w:cs="Times New Roman"/>
          <w:sz w:val="24"/>
          <w:szCs w:val="24"/>
        </w:rPr>
        <w:t xml:space="preserve">ver) </w:t>
      </w:r>
      <w:r w:rsidRPr="00612F98">
        <w:rPr>
          <w:rFonts w:cs="Times New Roman"/>
          <w:sz w:val="24"/>
          <w:szCs w:val="24"/>
        </w:rPr>
        <w:t>use</w:t>
      </w:r>
      <w:r w:rsidR="006D3F3B" w:rsidRPr="00612F98">
        <w:rPr>
          <w:rFonts w:cs="Times New Roman"/>
          <w:sz w:val="24"/>
          <w:szCs w:val="24"/>
        </w:rPr>
        <w:t>d</w:t>
      </w:r>
      <w:r w:rsidRPr="00612F98">
        <w:rPr>
          <w:rFonts w:cs="Times New Roman"/>
          <w:sz w:val="24"/>
          <w:szCs w:val="24"/>
        </w:rPr>
        <w:t xml:space="preserve"> the Internet for </w:t>
      </w:r>
      <w:r w:rsidR="00C209E3" w:rsidRPr="00612F98">
        <w:rPr>
          <w:rFonts w:cs="Times New Roman"/>
          <w:sz w:val="24"/>
          <w:szCs w:val="24"/>
        </w:rPr>
        <w:t>sending or receiving e-mail</w:t>
      </w:r>
      <w:r w:rsidR="00FE7AD1" w:rsidRPr="00612F98">
        <w:rPr>
          <w:rFonts w:cs="Times New Roman"/>
          <w:sz w:val="24"/>
          <w:szCs w:val="24"/>
        </w:rPr>
        <w:t>s</w:t>
      </w:r>
      <w:r w:rsidR="00C209E3" w:rsidRPr="00612F98">
        <w:rPr>
          <w:rFonts w:cs="Times New Roman"/>
          <w:sz w:val="24"/>
          <w:szCs w:val="24"/>
        </w:rPr>
        <w:t xml:space="preserve">, </w:t>
      </w:r>
      <w:r w:rsidR="00FE7AD1" w:rsidRPr="00612F98">
        <w:rPr>
          <w:rFonts w:cs="Times New Roman"/>
          <w:sz w:val="24"/>
          <w:szCs w:val="24"/>
        </w:rPr>
        <w:t xml:space="preserve">and </w:t>
      </w:r>
      <w:r w:rsidR="00C209E3" w:rsidRPr="00612F98">
        <w:rPr>
          <w:rFonts w:cs="Times New Roman"/>
          <w:sz w:val="24"/>
          <w:szCs w:val="24"/>
        </w:rPr>
        <w:t>35.7% for reading or downloading online newspapers</w:t>
      </w:r>
      <w:r w:rsidR="00FE7AD1" w:rsidRPr="00612F98">
        <w:rPr>
          <w:rFonts w:cs="Times New Roman"/>
          <w:sz w:val="24"/>
          <w:szCs w:val="24"/>
        </w:rPr>
        <w:t>,</w:t>
      </w:r>
      <w:r w:rsidR="00C209E3" w:rsidRPr="00612F98">
        <w:rPr>
          <w:rFonts w:cs="Times New Roman"/>
          <w:sz w:val="24"/>
          <w:szCs w:val="24"/>
        </w:rPr>
        <w:t xml:space="preserve"> magazines</w:t>
      </w:r>
      <w:r w:rsidR="00FE7AD1" w:rsidRPr="00612F98">
        <w:rPr>
          <w:rFonts w:cs="Times New Roman"/>
          <w:sz w:val="24"/>
          <w:szCs w:val="24"/>
        </w:rPr>
        <w:t xml:space="preserve"> or</w:t>
      </w:r>
      <w:r w:rsidR="00C209E3" w:rsidRPr="00612F98">
        <w:rPr>
          <w:rFonts w:cs="Times New Roman"/>
          <w:sz w:val="24"/>
          <w:szCs w:val="24"/>
        </w:rPr>
        <w:t xml:space="preserve"> electronic books</w:t>
      </w:r>
      <w:r w:rsidRPr="00612F98">
        <w:rPr>
          <w:rFonts w:cs="Times New Roman"/>
          <w:sz w:val="24"/>
          <w:szCs w:val="24"/>
        </w:rPr>
        <w:t xml:space="preserve">. </w:t>
      </w:r>
    </w:p>
    <w:p w:rsidR="00C91799" w:rsidRPr="00612F98" w:rsidRDefault="00C91799" w:rsidP="00C91799">
      <w:pPr>
        <w:bidi w:val="0"/>
        <w:jc w:val="lowKashida"/>
        <w:rPr>
          <w:rFonts w:cs="Times New Roman"/>
          <w:sz w:val="18"/>
          <w:szCs w:val="18"/>
        </w:rPr>
      </w:pPr>
    </w:p>
    <w:p w:rsidR="00C91799" w:rsidRPr="00612F98" w:rsidRDefault="00C91799" w:rsidP="00C209E3">
      <w:pPr>
        <w:bidi w:val="0"/>
        <w:jc w:val="lowKashida"/>
        <w:rPr>
          <w:rFonts w:cs="Times New Roman"/>
          <w:sz w:val="24"/>
          <w:szCs w:val="24"/>
        </w:rPr>
      </w:pPr>
      <w:r w:rsidRPr="00612F98">
        <w:rPr>
          <w:rFonts w:cs="Times New Roman"/>
          <w:sz w:val="24"/>
          <w:szCs w:val="24"/>
        </w:rPr>
        <w:t xml:space="preserve">The percentage of individuals </w:t>
      </w:r>
      <w:r w:rsidR="00956023" w:rsidRPr="00612F98">
        <w:rPr>
          <w:rFonts w:cs="Times New Roman"/>
          <w:sz w:val="24"/>
          <w:szCs w:val="24"/>
        </w:rPr>
        <w:t xml:space="preserve">(10 </w:t>
      </w:r>
      <w:r w:rsidR="009301E4" w:rsidRPr="00612F98">
        <w:rPr>
          <w:rFonts w:cs="Times New Roman"/>
          <w:sz w:val="24"/>
          <w:szCs w:val="24"/>
        </w:rPr>
        <w:t>y</w:t>
      </w:r>
      <w:r w:rsidR="00956023" w:rsidRPr="00612F98">
        <w:rPr>
          <w:rFonts w:cs="Times New Roman"/>
          <w:sz w:val="24"/>
          <w:szCs w:val="24"/>
        </w:rPr>
        <w:t xml:space="preserve">ears and </w:t>
      </w:r>
      <w:r w:rsidR="009301E4" w:rsidRPr="00612F98">
        <w:rPr>
          <w:rFonts w:cs="Times New Roman"/>
          <w:sz w:val="24"/>
          <w:szCs w:val="24"/>
        </w:rPr>
        <w:t>o</w:t>
      </w:r>
      <w:r w:rsidR="00956023" w:rsidRPr="00612F98">
        <w:rPr>
          <w:rFonts w:cs="Times New Roman"/>
          <w:sz w:val="24"/>
          <w:szCs w:val="24"/>
        </w:rPr>
        <w:t xml:space="preserve">ver) </w:t>
      </w:r>
      <w:r w:rsidR="004260CC" w:rsidRPr="00612F98">
        <w:rPr>
          <w:rFonts w:cs="Times New Roman"/>
          <w:sz w:val="24"/>
          <w:szCs w:val="24"/>
        </w:rPr>
        <w:t xml:space="preserve">in Palestine </w:t>
      </w:r>
      <w:r w:rsidRPr="00612F98">
        <w:rPr>
          <w:rFonts w:cs="Times New Roman"/>
          <w:sz w:val="24"/>
          <w:szCs w:val="24"/>
        </w:rPr>
        <w:t>w</w:t>
      </w:r>
      <w:r w:rsidR="003864B9" w:rsidRPr="00612F98">
        <w:rPr>
          <w:rFonts w:cs="Times New Roman"/>
          <w:sz w:val="24"/>
          <w:szCs w:val="24"/>
        </w:rPr>
        <w:t xml:space="preserve">ith </w:t>
      </w:r>
      <w:r w:rsidRPr="00612F98">
        <w:rPr>
          <w:rFonts w:cs="Times New Roman"/>
          <w:sz w:val="24"/>
          <w:szCs w:val="24"/>
        </w:rPr>
        <w:t xml:space="preserve">an e-mail account was </w:t>
      </w:r>
      <w:r w:rsidR="00C209E3" w:rsidRPr="00612F98">
        <w:rPr>
          <w:rFonts w:cs="Times New Roman"/>
          <w:sz w:val="24"/>
          <w:szCs w:val="24"/>
        </w:rPr>
        <w:t>39.0</w:t>
      </w:r>
      <w:r w:rsidRPr="00612F98">
        <w:rPr>
          <w:rFonts w:cs="Times New Roman"/>
          <w:sz w:val="24"/>
          <w:szCs w:val="24"/>
        </w:rPr>
        <w:t xml:space="preserve">% in </w:t>
      </w:r>
      <w:r w:rsidR="00C209E3" w:rsidRPr="00612F98">
        <w:rPr>
          <w:rFonts w:cs="Times New Roman"/>
          <w:sz w:val="24"/>
          <w:szCs w:val="24"/>
        </w:rPr>
        <w:t xml:space="preserve">2014 </w:t>
      </w:r>
      <w:r w:rsidRPr="00612F98">
        <w:rPr>
          <w:rFonts w:cs="Times New Roman"/>
          <w:sz w:val="24"/>
          <w:szCs w:val="24"/>
        </w:rPr>
        <w:t xml:space="preserve">compared with </w:t>
      </w:r>
      <w:r w:rsidR="00C209E3" w:rsidRPr="00612F98">
        <w:rPr>
          <w:rFonts w:cs="Times New Roman"/>
          <w:sz w:val="24"/>
          <w:szCs w:val="24"/>
        </w:rPr>
        <w:t>27.5</w:t>
      </w:r>
      <w:r w:rsidRPr="00612F98">
        <w:rPr>
          <w:rFonts w:cs="Times New Roman"/>
          <w:sz w:val="24"/>
          <w:szCs w:val="24"/>
        </w:rPr>
        <w:t xml:space="preserve">% in </w:t>
      </w:r>
      <w:r w:rsidR="00C209E3" w:rsidRPr="00612F98">
        <w:rPr>
          <w:rFonts w:cs="Times New Roman"/>
          <w:sz w:val="24"/>
          <w:szCs w:val="24"/>
        </w:rPr>
        <w:t>2011</w:t>
      </w:r>
      <w:r w:rsidRPr="00612F98">
        <w:rPr>
          <w:rFonts w:cs="Times New Roman"/>
          <w:sz w:val="24"/>
          <w:szCs w:val="24"/>
        </w:rPr>
        <w:t>.</w:t>
      </w:r>
    </w:p>
    <w:p w:rsidR="00D6781D" w:rsidRPr="00612F98" w:rsidRDefault="00D6781D" w:rsidP="00C209E3">
      <w:pPr>
        <w:bidi w:val="0"/>
        <w:jc w:val="both"/>
        <w:rPr>
          <w:b/>
          <w:bCs/>
          <w:sz w:val="24"/>
          <w:szCs w:val="24"/>
          <w:rtl/>
        </w:rPr>
      </w:pPr>
    </w:p>
    <w:p w:rsidR="00C91799" w:rsidRPr="00612F98" w:rsidRDefault="00FC0D50" w:rsidP="00BE657F">
      <w:pPr>
        <w:bidi w:val="0"/>
        <w:jc w:val="lowKashida"/>
        <w:rPr>
          <w:b/>
          <w:bCs/>
          <w:sz w:val="24"/>
          <w:szCs w:val="24"/>
        </w:rPr>
      </w:pPr>
      <w:r w:rsidRPr="00612F98">
        <w:rPr>
          <w:rFonts w:cs="Times New Roman"/>
          <w:b/>
          <w:bCs/>
          <w:sz w:val="24"/>
          <w:szCs w:val="24"/>
        </w:rPr>
        <w:t>1.4</w:t>
      </w:r>
      <w:r w:rsidR="00A03CAB" w:rsidRPr="00612F98">
        <w:rPr>
          <w:rFonts w:cs="Times New Roman"/>
          <w:b/>
          <w:bCs/>
          <w:sz w:val="24"/>
          <w:szCs w:val="24"/>
        </w:rPr>
        <w:t xml:space="preserve">  </w:t>
      </w:r>
      <w:r w:rsidR="00C91799" w:rsidRPr="00612F98">
        <w:rPr>
          <w:b/>
          <w:bCs/>
          <w:sz w:val="24"/>
          <w:szCs w:val="24"/>
        </w:rPr>
        <w:t xml:space="preserve">Information Technology Threats </w:t>
      </w:r>
    </w:p>
    <w:p w:rsidR="00567E6E" w:rsidRPr="00612F98" w:rsidRDefault="00C91799" w:rsidP="00313883">
      <w:pPr>
        <w:bidi w:val="0"/>
        <w:jc w:val="lowKashida"/>
        <w:rPr>
          <w:color w:val="000000"/>
          <w:sz w:val="24"/>
          <w:szCs w:val="24"/>
        </w:rPr>
      </w:pPr>
      <w:r w:rsidRPr="00612F98">
        <w:rPr>
          <w:rFonts w:cs="Times New Roman"/>
          <w:sz w:val="24"/>
          <w:szCs w:val="24"/>
        </w:rPr>
        <w:t xml:space="preserve">The results showed that </w:t>
      </w:r>
      <w:r w:rsidR="00C209E3" w:rsidRPr="00612F98">
        <w:rPr>
          <w:rFonts w:cs="Times New Roman"/>
          <w:sz w:val="24"/>
          <w:szCs w:val="24"/>
        </w:rPr>
        <w:t>17.0</w:t>
      </w:r>
      <w:r w:rsidRPr="00612F98">
        <w:rPr>
          <w:rFonts w:cs="Times New Roman"/>
          <w:sz w:val="24"/>
          <w:szCs w:val="24"/>
        </w:rPr>
        <w:t>% of individuals who use</w:t>
      </w:r>
      <w:r w:rsidR="001A0FD4" w:rsidRPr="00612F98">
        <w:rPr>
          <w:rFonts w:cs="Times New Roman"/>
          <w:sz w:val="24"/>
          <w:szCs w:val="24"/>
        </w:rPr>
        <w:t>d</w:t>
      </w:r>
      <w:r w:rsidRPr="00612F98">
        <w:rPr>
          <w:rFonts w:cs="Times New Roman"/>
          <w:sz w:val="24"/>
          <w:szCs w:val="24"/>
        </w:rPr>
        <w:t xml:space="preserve"> the Internet </w:t>
      </w:r>
      <w:r w:rsidR="00A725BE" w:rsidRPr="00612F98">
        <w:rPr>
          <w:rFonts w:cs="Times New Roman"/>
          <w:sz w:val="24"/>
          <w:szCs w:val="24"/>
        </w:rPr>
        <w:t>had been</w:t>
      </w:r>
      <w:r w:rsidRPr="00612F98">
        <w:rPr>
          <w:rFonts w:cs="Times New Roman"/>
          <w:sz w:val="24"/>
          <w:szCs w:val="24"/>
        </w:rPr>
        <w:t xml:space="preserve"> exposed to a virus while surfing the</w:t>
      </w:r>
      <w:r w:rsidR="00CD5DE9" w:rsidRPr="00612F98">
        <w:rPr>
          <w:color w:val="000000"/>
          <w:sz w:val="24"/>
          <w:szCs w:val="24"/>
        </w:rPr>
        <w:t xml:space="preserve"> </w:t>
      </w:r>
      <w:r w:rsidRPr="00612F98">
        <w:rPr>
          <w:rFonts w:cs="Times New Roman"/>
          <w:sz w:val="24"/>
          <w:szCs w:val="24"/>
        </w:rPr>
        <w:t>Internet</w:t>
      </w:r>
      <w:r w:rsidR="00A725BE" w:rsidRPr="00612F98">
        <w:rPr>
          <w:rFonts w:cs="Times New Roman"/>
          <w:sz w:val="24"/>
          <w:szCs w:val="24"/>
        </w:rPr>
        <w:t>;</w:t>
      </w:r>
      <w:r w:rsidRPr="00612F98">
        <w:rPr>
          <w:rFonts w:cs="Times New Roman"/>
          <w:sz w:val="24"/>
          <w:szCs w:val="24"/>
        </w:rPr>
        <w:t xml:space="preserve"> </w:t>
      </w:r>
      <w:r w:rsidR="00567E6E" w:rsidRPr="00612F98">
        <w:rPr>
          <w:rFonts w:cs="Times New Roman"/>
          <w:sz w:val="24"/>
          <w:szCs w:val="24"/>
        </w:rPr>
        <w:t>5.0</w:t>
      </w:r>
      <w:r w:rsidR="007A5CFE" w:rsidRPr="00612F98">
        <w:rPr>
          <w:rFonts w:cs="Times New Roman"/>
          <w:sz w:val="24"/>
          <w:szCs w:val="24"/>
        </w:rPr>
        <w:t xml:space="preserve">% </w:t>
      </w:r>
      <w:r w:rsidR="00A725BE" w:rsidRPr="00612F98">
        <w:rPr>
          <w:rFonts w:cs="Times New Roman"/>
          <w:sz w:val="24"/>
          <w:szCs w:val="24"/>
        </w:rPr>
        <w:t xml:space="preserve">had </w:t>
      </w:r>
      <w:r w:rsidR="007A5CFE" w:rsidRPr="00612F98">
        <w:rPr>
          <w:rFonts w:cs="Times New Roman"/>
          <w:sz w:val="24"/>
          <w:szCs w:val="24"/>
        </w:rPr>
        <w:t xml:space="preserve">damage </w:t>
      </w:r>
      <w:r w:rsidR="00313883">
        <w:rPr>
          <w:rFonts w:cs="Times New Roman"/>
          <w:sz w:val="24"/>
          <w:szCs w:val="24"/>
        </w:rPr>
        <w:t xml:space="preserve">of </w:t>
      </w:r>
      <w:r w:rsidR="003C4A2D">
        <w:rPr>
          <w:rFonts w:cs="Times New Roman"/>
          <w:sz w:val="24"/>
          <w:szCs w:val="24"/>
        </w:rPr>
        <w:t>information</w:t>
      </w:r>
      <w:r w:rsidR="00A725BE" w:rsidRPr="00612F98">
        <w:rPr>
          <w:rFonts w:cs="Times New Roman"/>
          <w:sz w:val="24"/>
          <w:szCs w:val="24"/>
        </w:rPr>
        <w:t>;</w:t>
      </w:r>
      <w:r w:rsidR="007A5CFE" w:rsidRPr="00612F98">
        <w:rPr>
          <w:rFonts w:cs="Times New Roman"/>
          <w:sz w:val="24"/>
          <w:szCs w:val="24"/>
        </w:rPr>
        <w:t xml:space="preserve"> </w:t>
      </w:r>
      <w:r w:rsidR="00567E6E" w:rsidRPr="00612F98">
        <w:rPr>
          <w:rFonts w:cs="Times New Roman"/>
          <w:sz w:val="24"/>
          <w:szCs w:val="24"/>
        </w:rPr>
        <w:t>6.7</w:t>
      </w:r>
      <w:r w:rsidR="007A5CFE" w:rsidRPr="00612F98">
        <w:rPr>
          <w:rFonts w:cs="Times New Roman"/>
          <w:sz w:val="24"/>
          <w:szCs w:val="24"/>
        </w:rPr>
        <w:t>% of individuals had their personal information stolen</w:t>
      </w:r>
      <w:r w:rsidR="00A725BE" w:rsidRPr="00612F98">
        <w:rPr>
          <w:rFonts w:cs="Times New Roman"/>
          <w:sz w:val="24"/>
          <w:szCs w:val="24"/>
        </w:rPr>
        <w:t>;</w:t>
      </w:r>
      <w:r w:rsidR="00CD5DE9" w:rsidRPr="00612F98">
        <w:rPr>
          <w:color w:val="000000"/>
          <w:sz w:val="24"/>
          <w:szCs w:val="24"/>
        </w:rPr>
        <w:t xml:space="preserve"> </w:t>
      </w:r>
      <w:r w:rsidR="00567E6E" w:rsidRPr="00612F98">
        <w:rPr>
          <w:color w:val="000000"/>
          <w:sz w:val="24"/>
          <w:szCs w:val="24"/>
        </w:rPr>
        <w:t>0.3</w:t>
      </w:r>
      <w:r w:rsidR="00CD5DE9" w:rsidRPr="00612F98">
        <w:rPr>
          <w:color w:val="000000"/>
          <w:sz w:val="24"/>
          <w:szCs w:val="24"/>
        </w:rPr>
        <w:t>% had their personal credit card details stolen</w:t>
      </w:r>
      <w:r w:rsidR="00A725BE" w:rsidRPr="00612F98">
        <w:rPr>
          <w:color w:val="000000"/>
          <w:sz w:val="24"/>
          <w:szCs w:val="24"/>
        </w:rPr>
        <w:t>;</w:t>
      </w:r>
      <w:r w:rsidR="00567E6E" w:rsidRPr="00612F98">
        <w:rPr>
          <w:color w:val="000000"/>
          <w:sz w:val="24"/>
          <w:szCs w:val="24"/>
        </w:rPr>
        <w:t xml:space="preserve"> and 6.0% </w:t>
      </w:r>
      <w:r w:rsidR="005B5727" w:rsidRPr="00612F98">
        <w:rPr>
          <w:color w:val="000000"/>
          <w:sz w:val="24"/>
          <w:szCs w:val="24"/>
        </w:rPr>
        <w:t xml:space="preserve">publish </w:t>
      </w:r>
      <w:r w:rsidR="003F00AA" w:rsidRPr="00612F98">
        <w:rPr>
          <w:color w:val="000000"/>
          <w:sz w:val="24"/>
          <w:szCs w:val="24"/>
        </w:rPr>
        <w:t>of</w:t>
      </w:r>
      <w:r w:rsidR="00567E6E" w:rsidRPr="00612F98">
        <w:rPr>
          <w:color w:val="000000"/>
          <w:sz w:val="24"/>
          <w:szCs w:val="24"/>
        </w:rPr>
        <w:t xml:space="preserve"> </w:t>
      </w:r>
      <w:r w:rsidR="00A725BE" w:rsidRPr="00612F98">
        <w:rPr>
          <w:color w:val="000000"/>
          <w:sz w:val="24"/>
          <w:szCs w:val="24"/>
        </w:rPr>
        <w:t>p</w:t>
      </w:r>
      <w:r w:rsidR="00567E6E" w:rsidRPr="00612F98">
        <w:rPr>
          <w:color w:val="000000"/>
          <w:sz w:val="24"/>
          <w:szCs w:val="24"/>
        </w:rPr>
        <w:t xml:space="preserve">ornographic </w:t>
      </w:r>
      <w:r w:rsidR="00A725BE" w:rsidRPr="00612F98">
        <w:rPr>
          <w:color w:val="000000"/>
          <w:sz w:val="24"/>
          <w:szCs w:val="24"/>
        </w:rPr>
        <w:t>c</w:t>
      </w:r>
      <w:r w:rsidR="00567E6E" w:rsidRPr="00612F98">
        <w:rPr>
          <w:color w:val="000000"/>
          <w:sz w:val="24"/>
          <w:szCs w:val="24"/>
        </w:rPr>
        <w:t>ontent.</w:t>
      </w:r>
    </w:p>
    <w:p w:rsidR="00C91799" w:rsidRPr="00612F98" w:rsidRDefault="00C91799" w:rsidP="00C91799">
      <w:pPr>
        <w:bidi w:val="0"/>
        <w:jc w:val="lowKashida"/>
        <w:rPr>
          <w:color w:val="000000"/>
          <w:sz w:val="24"/>
          <w:szCs w:val="24"/>
        </w:rPr>
      </w:pPr>
    </w:p>
    <w:p w:rsidR="00D26015" w:rsidRPr="00612F98" w:rsidRDefault="00D26015" w:rsidP="0047692E">
      <w:pPr>
        <w:autoSpaceDE w:val="0"/>
        <w:autoSpaceDN w:val="0"/>
        <w:adjustRightInd w:val="0"/>
        <w:jc w:val="center"/>
        <w:rPr>
          <w:color w:val="000000"/>
          <w:sz w:val="24"/>
          <w:szCs w:val="24"/>
        </w:rPr>
      </w:pPr>
    </w:p>
    <w:p w:rsidR="00D26015" w:rsidRPr="00612F98" w:rsidRDefault="00D26015" w:rsidP="0047692E">
      <w:pPr>
        <w:autoSpaceDE w:val="0"/>
        <w:autoSpaceDN w:val="0"/>
        <w:adjustRightInd w:val="0"/>
        <w:jc w:val="center"/>
        <w:rPr>
          <w:color w:val="000000"/>
          <w:sz w:val="24"/>
          <w:szCs w:val="24"/>
        </w:rPr>
      </w:pPr>
    </w:p>
    <w:p w:rsidR="00D26015" w:rsidRPr="00612F98" w:rsidRDefault="00D26015" w:rsidP="0047692E">
      <w:pPr>
        <w:autoSpaceDE w:val="0"/>
        <w:autoSpaceDN w:val="0"/>
        <w:adjustRightInd w:val="0"/>
        <w:jc w:val="center"/>
        <w:rPr>
          <w:color w:val="000000"/>
          <w:sz w:val="24"/>
          <w:szCs w:val="24"/>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tl/>
        </w:rPr>
      </w:pPr>
    </w:p>
    <w:p w:rsidR="00263FA4" w:rsidRDefault="00263FA4" w:rsidP="0047692E">
      <w:pPr>
        <w:autoSpaceDE w:val="0"/>
        <w:autoSpaceDN w:val="0"/>
        <w:adjustRightInd w:val="0"/>
        <w:jc w:val="center"/>
        <w:rPr>
          <w:color w:val="000000"/>
          <w:rtl/>
        </w:rPr>
      </w:pPr>
    </w:p>
    <w:p w:rsidR="00612F98" w:rsidRDefault="00612F98">
      <w:pPr>
        <w:bidi w:val="0"/>
        <w:rPr>
          <w:sz w:val="24"/>
          <w:szCs w:val="24"/>
        </w:rPr>
      </w:pPr>
      <w:r>
        <w:rPr>
          <w:sz w:val="24"/>
          <w:szCs w:val="24"/>
        </w:rPr>
        <w:br w:type="page"/>
      </w:r>
    </w:p>
    <w:p w:rsidR="0047692E" w:rsidRDefault="00A03CAB" w:rsidP="00612F98">
      <w:pPr>
        <w:autoSpaceDE w:val="0"/>
        <w:autoSpaceDN w:val="0"/>
        <w:bidi w:val="0"/>
        <w:adjustRightInd w:val="0"/>
        <w:jc w:val="center"/>
        <w:rPr>
          <w:sz w:val="24"/>
          <w:szCs w:val="24"/>
          <w:rtl/>
        </w:rPr>
      </w:pPr>
      <w:r>
        <w:rPr>
          <w:sz w:val="24"/>
          <w:szCs w:val="24"/>
        </w:rPr>
        <w:lastRenderedPageBreak/>
        <w:t xml:space="preserve">Chapter </w:t>
      </w:r>
      <w:r w:rsidR="00FC0D50">
        <w:rPr>
          <w:sz w:val="24"/>
          <w:szCs w:val="24"/>
        </w:rPr>
        <w:t>Two</w:t>
      </w:r>
    </w:p>
    <w:p w:rsidR="00125C0B" w:rsidRPr="00612F98" w:rsidRDefault="00125C0B">
      <w:pPr>
        <w:autoSpaceDE w:val="0"/>
        <w:autoSpaceDN w:val="0"/>
        <w:adjustRightInd w:val="0"/>
        <w:jc w:val="center"/>
        <w:rPr>
          <w:b/>
          <w:bCs/>
          <w:sz w:val="24"/>
          <w:szCs w:val="24"/>
        </w:rPr>
      </w:pPr>
    </w:p>
    <w:p w:rsidR="00125C0B" w:rsidRPr="00FC0D50" w:rsidRDefault="00A03CAB">
      <w:pPr>
        <w:pStyle w:val="Heading8"/>
        <w:tabs>
          <w:tab w:val="clear" w:pos="0"/>
        </w:tabs>
        <w:autoSpaceDE w:val="0"/>
        <w:autoSpaceDN w:val="0"/>
        <w:adjustRightInd w:val="0"/>
        <w:rPr>
          <w:rFonts w:cs="Times New Roman"/>
        </w:rPr>
      </w:pPr>
      <w:r w:rsidRPr="00FC0D50">
        <w:rPr>
          <w:rFonts w:cs="Times New Roman"/>
        </w:rPr>
        <w:t>Methodology</w:t>
      </w:r>
      <w:r w:rsidR="00FC0D50">
        <w:rPr>
          <w:rFonts w:cs="Times New Roman"/>
        </w:rPr>
        <w:t xml:space="preserve"> </w:t>
      </w:r>
      <w:r w:rsidR="00C71BAA">
        <w:rPr>
          <w:rFonts w:cs="Times New Roman"/>
        </w:rPr>
        <w:t>and</w:t>
      </w:r>
      <w:r w:rsidR="00FC0D50">
        <w:rPr>
          <w:rFonts w:cs="Times New Roman"/>
        </w:rPr>
        <w:t xml:space="preserve"> Data Quality</w:t>
      </w:r>
    </w:p>
    <w:p w:rsidR="00125C0B" w:rsidRPr="00612F98" w:rsidRDefault="00125C0B" w:rsidP="00612F98">
      <w:pPr>
        <w:autoSpaceDE w:val="0"/>
        <w:autoSpaceDN w:val="0"/>
        <w:bidi w:val="0"/>
        <w:adjustRightInd w:val="0"/>
        <w:jc w:val="center"/>
        <w:rPr>
          <w:b/>
          <w:bCs/>
          <w:sz w:val="24"/>
          <w:szCs w:val="24"/>
        </w:rPr>
      </w:pPr>
    </w:p>
    <w:p w:rsidR="009B73FE" w:rsidRDefault="009B73FE" w:rsidP="009B73FE">
      <w:pPr>
        <w:autoSpaceDE w:val="0"/>
        <w:autoSpaceDN w:val="0"/>
        <w:bidi w:val="0"/>
        <w:adjustRightInd w:val="0"/>
        <w:jc w:val="both"/>
        <w:rPr>
          <w:b/>
          <w:bCs/>
          <w:color w:val="000000" w:themeColor="text1"/>
          <w:sz w:val="24"/>
          <w:szCs w:val="24"/>
        </w:rPr>
      </w:pPr>
      <w:r w:rsidRPr="00FA217B">
        <w:rPr>
          <w:b/>
          <w:bCs/>
          <w:color w:val="000000" w:themeColor="text1"/>
          <w:sz w:val="24"/>
          <w:szCs w:val="24"/>
        </w:rPr>
        <w:t xml:space="preserve">2.1 </w:t>
      </w:r>
      <w:r>
        <w:rPr>
          <w:b/>
          <w:bCs/>
          <w:color w:val="000000" w:themeColor="text1"/>
          <w:sz w:val="24"/>
          <w:szCs w:val="24"/>
        </w:rPr>
        <w:t xml:space="preserve">Objective of the Survey </w:t>
      </w:r>
    </w:p>
    <w:p w:rsidR="009B73FE" w:rsidRDefault="009B73FE" w:rsidP="009B73FE">
      <w:pPr>
        <w:bidi w:val="0"/>
        <w:jc w:val="both"/>
        <w:rPr>
          <w:color w:val="000000" w:themeColor="text1"/>
          <w:sz w:val="24"/>
          <w:szCs w:val="24"/>
        </w:rPr>
      </w:pPr>
      <w:r w:rsidRPr="00A153FC">
        <w:rPr>
          <w:color w:val="000000" w:themeColor="text1"/>
          <w:sz w:val="24"/>
          <w:szCs w:val="24"/>
        </w:rPr>
        <w:t>The main objective of this survey is to provide statistical data on Information and Communication</w:t>
      </w:r>
      <w:r w:rsidR="003C3F5A">
        <w:rPr>
          <w:color w:val="000000" w:themeColor="text1"/>
          <w:sz w:val="24"/>
          <w:szCs w:val="24"/>
        </w:rPr>
        <w:t>s</w:t>
      </w:r>
      <w:r w:rsidRPr="00A153FC">
        <w:rPr>
          <w:color w:val="000000" w:themeColor="text1"/>
          <w:sz w:val="24"/>
          <w:szCs w:val="24"/>
        </w:rPr>
        <w:t xml:space="preserve"> Technology for Palestinian </w:t>
      </w:r>
      <w:r w:rsidR="004E62E4">
        <w:rPr>
          <w:color w:val="000000" w:themeColor="text1"/>
          <w:sz w:val="24"/>
          <w:szCs w:val="24"/>
        </w:rPr>
        <w:t>h</w:t>
      </w:r>
      <w:r w:rsidRPr="00A153FC">
        <w:rPr>
          <w:color w:val="000000" w:themeColor="text1"/>
          <w:sz w:val="24"/>
          <w:szCs w:val="24"/>
        </w:rPr>
        <w:t>ouseholds in Palestin</w:t>
      </w:r>
      <w:r w:rsidR="003C3F5A">
        <w:rPr>
          <w:color w:val="000000" w:themeColor="text1"/>
          <w:sz w:val="24"/>
          <w:szCs w:val="24"/>
        </w:rPr>
        <w:t>e</w:t>
      </w:r>
      <w:r w:rsidRPr="00A153FC">
        <w:rPr>
          <w:color w:val="000000" w:themeColor="text1"/>
          <w:sz w:val="24"/>
          <w:szCs w:val="24"/>
        </w:rPr>
        <w:t xml:space="preserve">, </w:t>
      </w:r>
      <w:r w:rsidR="004E62E4">
        <w:rPr>
          <w:color w:val="000000" w:themeColor="text1"/>
          <w:sz w:val="24"/>
          <w:szCs w:val="24"/>
        </w:rPr>
        <w:t xml:space="preserve">including ownership </w:t>
      </w:r>
      <w:r w:rsidRPr="00A153FC">
        <w:rPr>
          <w:color w:val="000000" w:themeColor="text1"/>
          <w:sz w:val="24"/>
          <w:szCs w:val="24"/>
        </w:rPr>
        <w:t xml:space="preserve">of </w:t>
      </w:r>
      <w:r w:rsidR="004E62E4">
        <w:rPr>
          <w:color w:val="000000" w:themeColor="text1"/>
          <w:sz w:val="24"/>
          <w:szCs w:val="24"/>
        </w:rPr>
        <w:t>a c</w:t>
      </w:r>
      <w:r>
        <w:rPr>
          <w:color w:val="000000" w:themeColor="text1"/>
          <w:sz w:val="24"/>
          <w:szCs w:val="24"/>
        </w:rPr>
        <w:t>omputer</w:t>
      </w:r>
      <w:r w:rsidRPr="00A153FC">
        <w:rPr>
          <w:color w:val="000000" w:themeColor="text1"/>
          <w:sz w:val="24"/>
          <w:szCs w:val="24"/>
        </w:rPr>
        <w:t xml:space="preserve">, </w:t>
      </w:r>
      <w:r w:rsidR="004E62E4">
        <w:rPr>
          <w:color w:val="000000" w:themeColor="text1"/>
          <w:sz w:val="24"/>
          <w:szCs w:val="24"/>
        </w:rPr>
        <w:t xml:space="preserve">forms of </w:t>
      </w:r>
      <w:r w:rsidRPr="00A153FC">
        <w:rPr>
          <w:color w:val="000000" w:themeColor="text1"/>
          <w:sz w:val="24"/>
          <w:szCs w:val="24"/>
        </w:rPr>
        <w:t>telecommunication</w:t>
      </w:r>
      <w:r w:rsidR="003C3F5A">
        <w:rPr>
          <w:color w:val="000000" w:themeColor="text1"/>
          <w:sz w:val="24"/>
          <w:szCs w:val="24"/>
        </w:rPr>
        <w:t>s</w:t>
      </w:r>
      <w:r w:rsidR="004E62E4">
        <w:rPr>
          <w:color w:val="000000" w:themeColor="text1"/>
          <w:sz w:val="24"/>
          <w:szCs w:val="24"/>
        </w:rPr>
        <w:t>,</w:t>
      </w:r>
      <w:r w:rsidRPr="00A153FC">
        <w:rPr>
          <w:color w:val="000000" w:themeColor="text1"/>
          <w:sz w:val="24"/>
          <w:szCs w:val="24"/>
        </w:rPr>
        <w:t xml:space="preserve"> </w:t>
      </w:r>
      <w:r w:rsidR="003C3F5A">
        <w:rPr>
          <w:color w:val="000000" w:themeColor="text1"/>
          <w:sz w:val="24"/>
          <w:szCs w:val="24"/>
        </w:rPr>
        <w:t xml:space="preserve">a </w:t>
      </w:r>
      <w:r w:rsidRPr="00A153FC">
        <w:rPr>
          <w:color w:val="000000" w:themeColor="text1"/>
          <w:sz w:val="24"/>
          <w:szCs w:val="24"/>
        </w:rPr>
        <w:t xml:space="preserve">satellite dish and access </w:t>
      </w:r>
      <w:r>
        <w:rPr>
          <w:color w:val="000000" w:themeColor="text1"/>
          <w:sz w:val="24"/>
          <w:szCs w:val="24"/>
        </w:rPr>
        <w:t>and use of</w:t>
      </w:r>
      <w:r w:rsidRPr="00A153FC">
        <w:rPr>
          <w:color w:val="000000" w:themeColor="text1"/>
          <w:sz w:val="24"/>
          <w:szCs w:val="24"/>
        </w:rPr>
        <w:t xml:space="preserve"> the Internet.</w:t>
      </w:r>
    </w:p>
    <w:p w:rsidR="001D7156" w:rsidRPr="00A153FC" w:rsidRDefault="001D7156" w:rsidP="001D7156">
      <w:pPr>
        <w:bidi w:val="0"/>
        <w:jc w:val="both"/>
        <w:rPr>
          <w:color w:val="000000" w:themeColor="text1"/>
          <w:sz w:val="24"/>
          <w:szCs w:val="24"/>
        </w:rPr>
      </w:pPr>
    </w:p>
    <w:p w:rsidR="00125C0B" w:rsidRPr="0074018E" w:rsidRDefault="00396557" w:rsidP="00FA217B">
      <w:pPr>
        <w:autoSpaceDE w:val="0"/>
        <w:autoSpaceDN w:val="0"/>
        <w:bidi w:val="0"/>
        <w:adjustRightInd w:val="0"/>
        <w:jc w:val="both"/>
        <w:rPr>
          <w:b/>
          <w:bCs/>
          <w:color w:val="000000" w:themeColor="text1"/>
          <w:sz w:val="24"/>
          <w:szCs w:val="24"/>
        </w:rPr>
      </w:pPr>
      <w:r w:rsidRPr="0074018E">
        <w:rPr>
          <w:b/>
          <w:bCs/>
          <w:color w:val="000000" w:themeColor="text1"/>
          <w:sz w:val="24"/>
          <w:szCs w:val="24"/>
        </w:rPr>
        <w:t>2</w:t>
      </w:r>
      <w:r w:rsidR="00A03CAB" w:rsidRPr="0074018E">
        <w:rPr>
          <w:b/>
          <w:bCs/>
          <w:color w:val="000000" w:themeColor="text1"/>
          <w:sz w:val="24"/>
          <w:szCs w:val="24"/>
        </w:rPr>
        <w:t xml:space="preserve">.2 </w:t>
      </w:r>
      <w:r w:rsidR="006D06D4">
        <w:rPr>
          <w:b/>
          <w:bCs/>
          <w:color w:val="000000" w:themeColor="text1"/>
          <w:sz w:val="24"/>
          <w:szCs w:val="24"/>
        </w:rPr>
        <w:t xml:space="preserve"> </w:t>
      </w:r>
      <w:r w:rsidR="00A33080" w:rsidRPr="0074018E">
        <w:rPr>
          <w:b/>
          <w:bCs/>
          <w:color w:val="000000" w:themeColor="text1"/>
          <w:sz w:val="24"/>
          <w:szCs w:val="24"/>
        </w:rPr>
        <w:t>Q</w:t>
      </w:r>
      <w:r w:rsidR="00A03CAB" w:rsidRPr="0074018E">
        <w:rPr>
          <w:b/>
          <w:bCs/>
          <w:color w:val="000000" w:themeColor="text1"/>
          <w:sz w:val="24"/>
          <w:szCs w:val="24"/>
        </w:rPr>
        <w:t>uestionnaire</w:t>
      </w:r>
    </w:p>
    <w:p w:rsidR="001D7156" w:rsidRPr="001D7156" w:rsidRDefault="001D7156" w:rsidP="001D7156">
      <w:pPr>
        <w:bidi w:val="0"/>
        <w:jc w:val="lowKashida"/>
        <w:rPr>
          <w:sz w:val="24"/>
          <w:szCs w:val="24"/>
        </w:rPr>
      </w:pPr>
      <w:r w:rsidRPr="001D7156">
        <w:rPr>
          <w:sz w:val="24"/>
          <w:szCs w:val="24"/>
        </w:rPr>
        <w:t xml:space="preserve">The survey </w:t>
      </w:r>
      <w:r w:rsidR="004E62E4">
        <w:rPr>
          <w:sz w:val="24"/>
          <w:szCs w:val="24"/>
        </w:rPr>
        <w:t xml:space="preserve">questionnaire </w:t>
      </w:r>
      <w:r w:rsidRPr="001D7156">
        <w:rPr>
          <w:sz w:val="24"/>
          <w:szCs w:val="24"/>
        </w:rPr>
        <w:t xml:space="preserve">consists of identification data, quality controls </w:t>
      </w:r>
      <w:r w:rsidR="004E62E4">
        <w:rPr>
          <w:sz w:val="24"/>
          <w:szCs w:val="24"/>
        </w:rPr>
        <w:t>and</w:t>
      </w:r>
      <w:r w:rsidRPr="001D7156">
        <w:rPr>
          <w:sz w:val="24"/>
          <w:szCs w:val="24"/>
        </w:rPr>
        <w:t xml:space="preserve"> three main sections:</w:t>
      </w:r>
    </w:p>
    <w:p w:rsidR="001D7156" w:rsidRDefault="001D7156" w:rsidP="001D7156">
      <w:pPr>
        <w:bidi w:val="0"/>
        <w:jc w:val="lowKashida"/>
        <w:rPr>
          <w:sz w:val="24"/>
          <w:szCs w:val="24"/>
        </w:rPr>
      </w:pPr>
      <w:r w:rsidRPr="001D7156">
        <w:rPr>
          <w:b/>
          <w:bCs/>
          <w:sz w:val="24"/>
          <w:szCs w:val="24"/>
        </w:rPr>
        <w:t>Section I:</w:t>
      </w:r>
      <w:r w:rsidRPr="001D7156">
        <w:rPr>
          <w:sz w:val="24"/>
          <w:szCs w:val="24"/>
        </w:rPr>
        <w:t xml:space="preserve"> Data </w:t>
      </w:r>
      <w:r w:rsidR="00012FD3">
        <w:rPr>
          <w:sz w:val="24"/>
          <w:szCs w:val="24"/>
        </w:rPr>
        <w:t>on</w:t>
      </w:r>
      <w:r w:rsidRPr="001D7156">
        <w:rPr>
          <w:sz w:val="24"/>
          <w:szCs w:val="24"/>
        </w:rPr>
        <w:t xml:space="preserve"> household members that include identification fields</w:t>
      </w:r>
      <w:r w:rsidR="00012FD3">
        <w:rPr>
          <w:sz w:val="24"/>
          <w:szCs w:val="24"/>
        </w:rPr>
        <w:t>,</w:t>
      </w:r>
      <w:r w:rsidRPr="001D7156">
        <w:rPr>
          <w:sz w:val="24"/>
          <w:szCs w:val="24"/>
        </w:rPr>
        <w:t xml:space="preserve"> </w:t>
      </w:r>
      <w:r w:rsidR="00012FD3">
        <w:rPr>
          <w:sz w:val="24"/>
          <w:szCs w:val="24"/>
        </w:rPr>
        <w:t>the</w:t>
      </w:r>
      <w:r w:rsidRPr="001D7156">
        <w:rPr>
          <w:sz w:val="24"/>
          <w:szCs w:val="24"/>
        </w:rPr>
        <w:t xml:space="preserve"> characteristics of household members (demographic and social) such as the relationship of individuals to </w:t>
      </w:r>
      <w:r w:rsidR="00012FD3">
        <w:rPr>
          <w:sz w:val="24"/>
          <w:szCs w:val="24"/>
        </w:rPr>
        <w:t xml:space="preserve">the </w:t>
      </w:r>
      <w:r w:rsidRPr="001D7156">
        <w:rPr>
          <w:sz w:val="24"/>
          <w:szCs w:val="24"/>
        </w:rPr>
        <w:t xml:space="preserve">head of household, sex, </w:t>
      </w:r>
      <w:r w:rsidR="00012FD3">
        <w:rPr>
          <w:sz w:val="24"/>
          <w:szCs w:val="24"/>
        </w:rPr>
        <w:t xml:space="preserve">date of </w:t>
      </w:r>
      <w:r w:rsidRPr="001D7156">
        <w:rPr>
          <w:sz w:val="24"/>
          <w:szCs w:val="24"/>
        </w:rPr>
        <w:t>birth and age.</w:t>
      </w:r>
    </w:p>
    <w:p w:rsidR="00910002" w:rsidRPr="001D7156" w:rsidRDefault="00910002" w:rsidP="00910002">
      <w:pPr>
        <w:bidi w:val="0"/>
        <w:jc w:val="lowKashida"/>
        <w:rPr>
          <w:sz w:val="24"/>
          <w:szCs w:val="24"/>
        </w:rPr>
      </w:pPr>
    </w:p>
    <w:p w:rsidR="001D7156" w:rsidRDefault="001D7156" w:rsidP="00910002">
      <w:pPr>
        <w:bidi w:val="0"/>
        <w:jc w:val="both"/>
        <w:rPr>
          <w:sz w:val="24"/>
          <w:szCs w:val="24"/>
        </w:rPr>
      </w:pPr>
      <w:r w:rsidRPr="001D7156">
        <w:rPr>
          <w:b/>
          <w:bCs/>
          <w:sz w:val="24"/>
          <w:szCs w:val="24"/>
        </w:rPr>
        <w:t>Section II:</w:t>
      </w:r>
      <w:r w:rsidRPr="001D7156">
        <w:rPr>
          <w:sz w:val="24"/>
          <w:szCs w:val="24"/>
        </w:rPr>
        <w:t xml:space="preserve"> Household data include information </w:t>
      </w:r>
      <w:r w:rsidRPr="001D7156">
        <w:rPr>
          <w:color w:val="000000" w:themeColor="text1"/>
          <w:sz w:val="24"/>
          <w:szCs w:val="24"/>
        </w:rPr>
        <w:t>regarding computer processing, access to the Internet, and possession of various media and computer equipment</w:t>
      </w:r>
      <w:r w:rsidR="00910002">
        <w:rPr>
          <w:sz w:val="24"/>
          <w:szCs w:val="24"/>
        </w:rPr>
        <w:t xml:space="preserve">. </w:t>
      </w:r>
      <w:r w:rsidRPr="001D7156">
        <w:rPr>
          <w:sz w:val="24"/>
          <w:szCs w:val="24"/>
        </w:rPr>
        <w:t xml:space="preserve"> </w:t>
      </w:r>
      <w:r w:rsidR="00592FEF">
        <w:rPr>
          <w:sz w:val="24"/>
          <w:szCs w:val="24"/>
        </w:rPr>
        <w:t>T</w:t>
      </w:r>
      <w:r w:rsidRPr="001D7156">
        <w:rPr>
          <w:sz w:val="24"/>
          <w:szCs w:val="24"/>
        </w:rPr>
        <w:t xml:space="preserve">his section includes information on topics related to </w:t>
      </w:r>
      <w:r w:rsidR="00592FEF">
        <w:rPr>
          <w:sz w:val="24"/>
          <w:szCs w:val="24"/>
        </w:rPr>
        <w:t xml:space="preserve">the </w:t>
      </w:r>
      <w:r w:rsidRPr="001D7156">
        <w:rPr>
          <w:sz w:val="24"/>
          <w:szCs w:val="24"/>
        </w:rPr>
        <w:t>us</w:t>
      </w:r>
      <w:r w:rsidR="00592FEF">
        <w:rPr>
          <w:sz w:val="24"/>
          <w:szCs w:val="24"/>
        </w:rPr>
        <w:t>e of</w:t>
      </w:r>
      <w:r w:rsidRPr="001D7156">
        <w:rPr>
          <w:sz w:val="24"/>
          <w:szCs w:val="24"/>
        </w:rPr>
        <w:t xml:space="preserve"> computer and </w:t>
      </w:r>
      <w:r w:rsidR="00592FEF">
        <w:rPr>
          <w:sz w:val="24"/>
          <w:szCs w:val="24"/>
        </w:rPr>
        <w:t>I</w:t>
      </w:r>
      <w:r w:rsidRPr="001D7156">
        <w:rPr>
          <w:sz w:val="24"/>
          <w:szCs w:val="24"/>
        </w:rPr>
        <w:t xml:space="preserve">nternet, as well as </w:t>
      </w:r>
      <w:r w:rsidR="00592FEF">
        <w:rPr>
          <w:sz w:val="24"/>
          <w:szCs w:val="24"/>
        </w:rPr>
        <w:t>supervision by</w:t>
      </w:r>
      <w:r w:rsidRPr="001D7156">
        <w:rPr>
          <w:sz w:val="24"/>
          <w:szCs w:val="24"/>
        </w:rPr>
        <w:t xml:space="preserve"> households o</w:t>
      </w:r>
      <w:r w:rsidR="00592FEF">
        <w:rPr>
          <w:sz w:val="24"/>
          <w:szCs w:val="24"/>
        </w:rPr>
        <w:t>f</w:t>
      </w:r>
      <w:r w:rsidRPr="001D7156">
        <w:rPr>
          <w:sz w:val="24"/>
          <w:szCs w:val="24"/>
        </w:rPr>
        <w:t xml:space="preserve"> their children (5-17 years old) while using </w:t>
      </w:r>
      <w:r w:rsidR="003C3F5A">
        <w:rPr>
          <w:sz w:val="24"/>
          <w:szCs w:val="24"/>
        </w:rPr>
        <w:t xml:space="preserve">the </w:t>
      </w:r>
      <w:r w:rsidRPr="001D7156">
        <w:rPr>
          <w:sz w:val="24"/>
          <w:szCs w:val="24"/>
        </w:rPr>
        <w:t xml:space="preserve">computer and </w:t>
      </w:r>
      <w:r w:rsidR="00592FEF">
        <w:rPr>
          <w:sz w:val="24"/>
          <w:szCs w:val="24"/>
        </w:rPr>
        <w:t>I</w:t>
      </w:r>
      <w:r w:rsidRPr="001D7156">
        <w:rPr>
          <w:sz w:val="24"/>
          <w:szCs w:val="24"/>
        </w:rPr>
        <w:t>nternet</w:t>
      </w:r>
      <w:r w:rsidR="003C3F5A">
        <w:rPr>
          <w:sz w:val="24"/>
          <w:szCs w:val="24"/>
        </w:rPr>
        <w:t>,</w:t>
      </w:r>
      <w:r w:rsidRPr="001D7156">
        <w:rPr>
          <w:sz w:val="24"/>
          <w:szCs w:val="24"/>
        </w:rPr>
        <w:t xml:space="preserve"> and protective measures taken by </w:t>
      </w:r>
      <w:r w:rsidR="003C3F5A">
        <w:rPr>
          <w:sz w:val="24"/>
          <w:szCs w:val="24"/>
        </w:rPr>
        <w:t xml:space="preserve">the </w:t>
      </w:r>
      <w:r w:rsidRPr="001D7156">
        <w:rPr>
          <w:sz w:val="24"/>
          <w:szCs w:val="24"/>
        </w:rPr>
        <w:t xml:space="preserve">household </w:t>
      </w:r>
      <w:r w:rsidR="00592FEF">
        <w:rPr>
          <w:sz w:val="24"/>
          <w:szCs w:val="24"/>
        </w:rPr>
        <w:t>in the</w:t>
      </w:r>
      <w:r w:rsidRPr="001D7156">
        <w:rPr>
          <w:sz w:val="24"/>
          <w:szCs w:val="24"/>
        </w:rPr>
        <w:t xml:space="preserve"> </w:t>
      </w:r>
      <w:r w:rsidR="00910002">
        <w:rPr>
          <w:sz w:val="24"/>
          <w:szCs w:val="24"/>
        </w:rPr>
        <w:t>h</w:t>
      </w:r>
      <w:r w:rsidR="00910002" w:rsidRPr="001D7156">
        <w:rPr>
          <w:sz w:val="24"/>
          <w:szCs w:val="24"/>
        </w:rPr>
        <w:t>ome</w:t>
      </w:r>
      <w:r w:rsidRPr="001D7156">
        <w:rPr>
          <w:sz w:val="24"/>
          <w:szCs w:val="24"/>
        </w:rPr>
        <w:t>.</w:t>
      </w:r>
    </w:p>
    <w:p w:rsidR="00910002" w:rsidRPr="001D7156" w:rsidRDefault="00910002" w:rsidP="00910002">
      <w:pPr>
        <w:bidi w:val="0"/>
        <w:jc w:val="both"/>
        <w:rPr>
          <w:sz w:val="24"/>
          <w:szCs w:val="24"/>
        </w:rPr>
      </w:pPr>
    </w:p>
    <w:p w:rsidR="001D7156" w:rsidRPr="001D7156" w:rsidRDefault="001D7156" w:rsidP="003C4A2D">
      <w:pPr>
        <w:bidi w:val="0"/>
        <w:jc w:val="lowKashida"/>
        <w:rPr>
          <w:color w:val="000000" w:themeColor="text1"/>
          <w:sz w:val="24"/>
          <w:szCs w:val="24"/>
        </w:rPr>
      </w:pPr>
      <w:r w:rsidRPr="001D7156">
        <w:rPr>
          <w:b/>
          <w:bCs/>
          <w:sz w:val="24"/>
          <w:szCs w:val="24"/>
        </w:rPr>
        <w:t>Section III:</w:t>
      </w:r>
      <w:r w:rsidRPr="001D7156">
        <w:rPr>
          <w:sz w:val="24"/>
          <w:szCs w:val="24"/>
        </w:rPr>
        <w:t xml:space="preserve"> Data on persons (aged 10 years </w:t>
      </w:r>
      <w:r w:rsidR="003C4A2D">
        <w:rPr>
          <w:rFonts w:asciiTheme="majorBidi" w:hAnsiTheme="majorBidi" w:cstheme="majorBidi"/>
          <w:sz w:val="24"/>
          <w:szCs w:val="24"/>
        </w:rPr>
        <w:t>and over</w:t>
      </w:r>
      <w:r w:rsidRPr="001D7156">
        <w:rPr>
          <w:sz w:val="24"/>
          <w:szCs w:val="24"/>
        </w:rPr>
        <w:t xml:space="preserve">) about </w:t>
      </w:r>
      <w:r w:rsidRPr="001D7156">
        <w:rPr>
          <w:color w:val="000000" w:themeColor="text1"/>
          <w:sz w:val="24"/>
          <w:szCs w:val="24"/>
        </w:rPr>
        <w:t>computer use, access to the Internet and possession of a mobile phone</w:t>
      </w:r>
      <w:r w:rsidR="00741052">
        <w:rPr>
          <w:color w:val="000000" w:themeColor="text1"/>
          <w:sz w:val="24"/>
          <w:szCs w:val="24"/>
        </w:rPr>
        <w:t>.</w:t>
      </w:r>
    </w:p>
    <w:p w:rsidR="00316CFA" w:rsidRPr="001D7156" w:rsidRDefault="00316CFA" w:rsidP="00316CFA">
      <w:pPr>
        <w:bidi w:val="0"/>
        <w:jc w:val="both"/>
        <w:rPr>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Pr="00BA6363">
        <w:rPr>
          <w:rFonts w:asciiTheme="majorBidi" w:hAnsiTheme="majorBidi" w:cstheme="majorBidi"/>
          <w:b/>
          <w:bCs/>
          <w:sz w:val="24"/>
          <w:szCs w:val="24"/>
        </w:rPr>
        <w:t>.</w:t>
      </w:r>
      <w:r w:rsidR="004D037D" w:rsidRPr="00BA6363">
        <w:rPr>
          <w:rFonts w:asciiTheme="majorBidi" w:hAnsiTheme="majorBidi" w:cstheme="majorBidi"/>
          <w:b/>
          <w:bCs/>
          <w:color w:val="000000" w:themeColor="text1"/>
          <w:sz w:val="24"/>
          <w:szCs w:val="24"/>
        </w:rPr>
        <w:t>3</w:t>
      </w:r>
      <w:r w:rsidRPr="00BA6363">
        <w:rPr>
          <w:rFonts w:asciiTheme="majorBidi" w:hAnsiTheme="majorBidi" w:cstheme="majorBidi"/>
          <w:b/>
          <w:bCs/>
          <w:color w:val="000000" w:themeColor="text1"/>
          <w:sz w:val="24"/>
          <w:szCs w:val="24"/>
        </w:rPr>
        <w:t xml:space="preserve"> </w:t>
      </w:r>
      <w:r w:rsidRPr="00BA6363">
        <w:rPr>
          <w:rFonts w:asciiTheme="majorBidi" w:hAnsiTheme="majorBidi" w:cstheme="majorBidi"/>
          <w:b/>
          <w:bCs/>
          <w:sz w:val="24"/>
          <w:szCs w:val="24"/>
        </w:rPr>
        <w:t xml:space="preserve"> Sampling</w:t>
      </w:r>
      <w:r w:rsidRPr="00C26B8B">
        <w:rPr>
          <w:rFonts w:asciiTheme="majorBidi" w:hAnsiTheme="majorBidi" w:cstheme="majorBidi"/>
          <w:b/>
          <w:bCs/>
          <w:sz w:val="24"/>
          <w:szCs w:val="24"/>
        </w:rPr>
        <w:t xml:space="preserve"> and </w:t>
      </w:r>
      <w:r w:rsidR="0071619F">
        <w:rPr>
          <w:rFonts w:asciiTheme="majorBidi" w:hAnsiTheme="majorBidi" w:cstheme="majorBidi"/>
          <w:b/>
          <w:bCs/>
          <w:sz w:val="24"/>
          <w:szCs w:val="24"/>
        </w:rPr>
        <w:t>S</w:t>
      </w:r>
      <w:r w:rsidRPr="00C26B8B">
        <w:rPr>
          <w:rFonts w:asciiTheme="majorBidi" w:hAnsiTheme="majorBidi" w:cstheme="majorBidi"/>
          <w:b/>
          <w:bCs/>
          <w:sz w:val="24"/>
          <w:szCs w:val="24"/>
        </w:rPr>
        <w:t xml:space="preserve">ampling </w:t>
      </w:r>
      <w:r w:rsidR="0071619F">
        <w:rPr>
          <w:rFonts w:asciiTheme="majorBidi" w:hAnsiTheme="majorBidi" w:cstheme="majorBidi"/>
          <w:b/>
          <w:bCs/>
          <w:sz w:val="24"/>
          <w:szCs w:val="24"/>
        </w:rPr>
        <w:t>F</w:t>
      </w:r>
      <w:r w:rsidRPr="00C26B8B">
        <w:rPr>
          <w:rFonts w:asciiTheme="majorBidi" w:hAnsiTheme="majorBidi" w:cstheme="majorBidi"/>
          <w:b/>
          <w:bCs/>
          <w:sz w:val="24"/>
          <w:szCs w:val="24"/>
        </w:rPr>
        <w:t>rame</w:t>
      </w:r>
    </w:p>
    <w:p w:rsidR="00910002" w:rsidRPr="00C26B8B" w:rsidRDefault="00910002" w:rsidP="00910002">
      <w:pPr>
        <w:bidi w:val="0"/>
        <w:jc w:val="lowKashida"/>
        <w:rPr>
          <w:rFonts w:asciiTheme="majorBidi" w:hAnsiTheme="majorBidi" w:cstheme="majorBidi"/>
          <w:b/>
          <w:bCs/>
          <w:sz w:val="24"/>
          <w:szCs w:val="24"/>
        </w:rPr>
      </w:pPr>
    </w:p>
    <w:p w:rsidR="00910002" w:rsidRPr="00C26B8B" w:rsidRDefault="00910002" w:rsidP="0071619F">
      <w:pPr>
        <w:bidi w:val="0"/>
        <w:jc w:val="lowKashida"/>
        <w:rPr>
          <w:rFonts w:asciiTheme="majorBidi" w:hAnsiTheme="majorBidi" w:cstheme="majorBidi"/>
          <w:b/>
          <w:bCs/>
          <w:sz w:val="24"/>
          <w:szCs w:val="24"/>
          <w:rtl/>
          <w:lang w:val="en-AU"/>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3</w:t>
      </w:r>
      <w:r w:rsidRPr="00C26B8B">
        <w:rPr>
          <w:rFonts w:asciiTheme="majorBidi" w:hAnsiTheme="majorBidi" w:cstheme="majorBidi"/>
          <w:b/>
          <w:bCs/>
          <w:sz w:val="24"/>
          <w:szCs w:val="24"/>
        </w:rPr>
        <w:t xml:space="preserve">.1  Target </w:t>
      </w:r>
      <w:r w:rsidR="0071619F">
        <w:rPr>
          <w:rFonts w:asciiTheme="majorBidi" w:hAnsiTheme="majorBidi" w:cstheme="majorBidi"/>
          <w:b/>
          <w:bCs/>
          <w:sz w:val="24"/>
          <w:szCs w:val="24"/>
        </w:rPr>
        <w:t>P</w:t>
      </w:r>
      <w:r w:rsidRPr="00C26B8B">
        <w:rPr>
          <w:rFonts w:asciiTheme="majorBidi" w:hAnsiTheme="majorBidi" w:cstheme="majorBidi"/>
          <w:b/>
          <w:bCs/>
          <w:sz w:val="24"/>
          <w:szCs w:val="24"/>
        </w:rPr>
        <w:t>opulation</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All Palestinian households and individuals </w:t>
      </w:r>
      <w:r w:rsidR="006954BC">
        <w:rPr>
          <w:rFonts w:asciiTheme="majorBidi" w:hAnsiTheme="majorBidi" w:cstheme="majorBidi"/>
          <w:sz w:val="24"/>
          <w:szCs w:val="24"/>
        </w:rPr>
        <w:t xml:space="preserve">(10 years and over) </w:t>
      </w:r>
      <w:r w:rsidRPr="00C26B8B">
        <w:rPr>
          <w:rFonts w:asciiTheme="majorBidi" w:hAnsiTheme="majorBidi" w:cstheme="majorBidi"/>
          <w:sz w:val="24"/>
          <w:szCs w:val="24"/>
        </w:rPr>
        <w:t xml:space="preserve">whose usual place of residence </w:t>
      </w:r>
      <w:r w:rsidR="003C3F5A">
        <w:rPr>
          <w:rFonts w:asciiTheme="majorBidi" w:hAnsiTheme="majorBidi" w:cstheme="majorBidi"/>
          <w:sz w:val="24"/>
          <w:szCs w:val="24"/>
        </w:rPr>
        <w:t>in 2014 was</w:t>
      </w:r>
      <w:r w:rsidR="006954BC">
        <w:rPr>
          <w:rFonts w:asciiTheme="majorBidi" w:hAnsiTheme="majorBidi" w:cstheme="majorBidi"/>
          <w:sz w:val="24"/>
          <w:szCs w:val="24"/>
        </w:rPr>
        <w:t xml:space="preserve"> </w:t>
      </w:r>
      <w:r w:rsidRPr="00C26B8B">
        <w:rPr>
          <w:rFonts w:asciiTheme="majorBidi" w:hAnsiTheme="majorBidi" w:cstheme="majorBidi"/>
          <w:sz w:val="24"/>
          <w:szCs w:val="24"/>
        </w:rPr>
        <w:t>in Palestine.</w:t>
      </w:r>
    </w:p>
    <w:p w:rsidR="00910002" w:rsidRPr="00C26B8B" w:rsidRDefault="00910002" w:rsidP="00910002">
      <w:pPr>
        <w:bidi w:val="0"/>
        <w:jc w:val="lowKashida"/>
        <w:rPr>
          <w:rFonts w:asciiTheme="majorBidi" w:hAnsiTheme="majorBidi" w:cstheme="majorBidi"/>
          <w:b/>
          <w:bCs/>
          <w:sz w:val="24"/>
          <w:szCs w:val="24"/>
          <w:rtl/>
          <w:lang w:val="en-AU"/>
        </w:rPr>
      </w:pPr>
    </w:p>
    <w:p w:rsidR="00910002" w:rsidRPr="00C26B8B" w:rsidRDefault="00910002" w:rsidP="007F1DB2">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3</w:t>
      </w:r>
      <w:r w:rsidRPr="00C26B8B">
        <w:rPr>
          <w:rFonts w:asciiTheme="majorBidi" w:hAnsiTheme="majorBidi" w:cstheme="majorBidi"/>
          <w:b/>
          <w:bCs/>
          <w:sz w:val="24"/>
          <w:szCs w:val="24"/>
        </w:rPr>
        <w:t>.2  Sampl</w:t>
      </w:r>
      <w:r w:rsidR="007F1DB2">
        <w:rPr>
          <w:rFonts w:asciiTheme="majorBidi" w:hAnsiTheme="majorBidi" w:cstheme="majorBidi"/>
          <w:b/>
          <w:bCs/>
          <w:sz w:val="24"/>
          <w:szCs w:val="24"/>
        </w:rPr>
        <w:t>ing</w:t>
      </w:r>
      <w:r w:rsidRPr="00C26B8B">
        <w:rPr>
          <w:rFonts w:asciiTheme="majorBidi" w:hAnsiTheme="majorBidi" w:cstheme="majorBidi"/>
          <w:b/>
          <w:bCs/>
          <w:sz w:val="24"/>
          <w:szCs w:val="24"/>
        </w:rPr>
        <w:t xml:space="preserve"> </w:t>
      </w:r>
      <w:r w:rsidR="0071619F">
        <w:rPr>
          <w:rFonts w:asciiTheme="majorBidi" w:hAnsiTheme="majorBidi" w:cstheme="majorBidi"/>
          <w:b/>
          <w:bCs/>
          <w:sz w:val="24"/>
          <w:szCs w:val="24"/>
        </w:rPr>
        <w:t>F</w:t>
      </w:r>
      <w:r w:rsidRPr="00C26B8B">
        <w:rPr>
          <w:rFonts w:asciiTheme="majorBidi" w:hAnsiTheme="majorBidi" w:cstheme="majorBidi"/>
          <w:b/>
          <w:bCs/>
          <w:sz w:val="24"/>
          <w:szCs w:val="24"/>
        </w:rPr>
        <w:t xml:space="preserve">rame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The sampling frame consists of </w:t>
      </w:r>
      <w:r w:rsidR="006954BC">
        <w:rPr>
          <w:rFonts w:asciiTheme="majorBidi" w:hAnsiTheme="majorBidi" w:cstheme="majorBidi"/>
          <w:sz w:val="24"/>
          <w:szCs w:val="24"/>
        </w:rPr>
        <w:t xml:space="preserve">a </w:t>
      </w:r>
      <w:r w:rsidRPr="00C26B8B">
        <w:rPr>
          <w:rFonts w:asciiTheme="majorBidi" w:hAnsiTheme="majorBidi" w:cstheme="majorBidi"/>
          <w:sz w:val="24"/>
          <w:szCs w:val="24"/>
        </w:rPr>
        <w:t>list of enumeration areas adopted in the Population, Housing and Establishment</w:t>
      </w:r>
      <w:r w:rsidR="006954BC">
        <w:rPr>
          <w:rFonts w:asciiTheme="majorBidi" w:hAnsiTheme="majorBidi" w:cstheme="majorBidi"/>
          <w:sz w:val="24"/>
          <w:szCs w:val="24"/>
        </w:rPr>
        <w:t>s</w:t>
      </w:r>
      <w:r w:rsidRPr="00C26B8B">
        <w:rPr>
          <w:rFonts w:asciiTheme="majorBidi" w:hAnsiTheme="majorBidi" w:cstheme="majorBidi"/>
          <w:sz w:val="24"/>
          <w:szCs w:val="24"/>
        </w:rPr>
        <w:t xml:space="preserve"> </w:t>
      </w:r>
      <w:r w:rsidR="006954BC">
        <w:rPr>
          <w:rFonts w:asciiTheme="majorBidi" w:hAnsiTheme="majorBidi" w:cstheme="majorBidi"/>
          <w:sz w:val="24"/>
          <w:szCs w:val="24"/>
        </w:rPr>
        <w:t>C</w:t>
      </w:r>
      <w:r w:rsidRPr="00C26B8B">
        <w:rPr>
          <w:rFonts w:asciiTheme="majorBidi" w:hAnsiTheme="majorBidi" w:cstheme="majorBidi"/>
          <w:sz w:val="24"/>
          <w:szCs w:val="24"/>
        </w:rPr>
        <w:t xml:space="preserve">ensus </w:t>
      </w:r>
      <w:r w:rsidR="006954BC">
        <w:rPr>
          <w:rFonts w:asciiTheme="majorBidi" w:hAnsiTheme="majorBidi" w:cstheme="majorBidi"/>
          <w:sz w:val="24"/>
          <w:szCs w:val="24"/>
        </w:rPr>
        <w:t xml:space="preserve">of </w:t>
      </w:r>
      <w:r w:rsidRPr="00C26B8B">
        <w:rPr>
          <w:rFonts w:asciiTheme="majorBidi" w:hAnsiTheme="majorBidi" w:cstheme="majorBidi"/>
          <w:sz w:val="24"/>
          <w:szCs w:val="24"/>
        </w:rPr>
        <w:t xml:space="preserve">2007. Each enumeration area has an average size of about 124 households. These were used in the first phase as Preliminary Sampling Units in the process of selecting the survey sample. </w:t>
      </w:r>
    </w:p>
    <w:p w:rsidR="00910002" w:rsidRPr="00C26B8B" w:rsidRDefault="00910002" w:rsidP="00910002">
      <w:pPr>
        <w:bidi w:val="0"/>
        <w:rPr>
          <w:rFonts w:asciiTheme="majorBidi" w:hAnsiTheme="majorBidi" w:cstheme="majorBidi"/>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3</w:t>
      </w:r>
      <w:r w:rsidRPr="00C26B8B">
        <w:rPr>
          <w:rFonts w:asciiTheme="majorBidi" w:hAnsiTheme="majorBidi" w:cstheme="majorBidi"/>
          <w:b/>
          <w:bCs/>
          <w:sz w:val="24"/>
          <w:szCs w:val="24"/>
        </w:rPr>
        <w:t xml:space="preserve">.3  Sample </w:t>
      </w:r>
      <w:r w:rsidR="0071619F">
        <w:rPr>
          <w:rFonts w:asciiTheme="majorBidi" w:hAnsiTheme="majorBidi" w:cstheme="majorBidi"/>
          <w:b/>
          <w:bCs/>
          <w:sz w:val="24"/>
          <w:szCs w:val="24"/>
        </w:rPr>
        <w:t>S</w:t>
      </w:r>
      <w:r w:rsidRPr="00C26B8B">
        <w:rPr>
          <w:rFonts w:asciiTheme="majorBidi" w:hAnsiTheme="majorBidi" w:cstheme="majorBidi"/>
          <w:b/>
          <w:bCs/>
          <w:sz w:val="24"/>
          <w:szCs w:val="24"/>
        </w:rPr>
        <w:t xml:space="preserve">ize </w:t>
      </w:r>
    </w:p>
    <w:p w:rsidR="00910002" w:rsidRPr="00C26B8B" w:rsidRDefault="00910002" w:rsidP="00910002">
      <w:pPr>
        <w:bidi w:val="0"/>
        <w:jc w:val="lowKashida"/>
        <w:rPr>
          <w:rFonts w:asciiTheme="majorBidi" w:hAnsiTheme="majorBidi" w:cstheme="majorBidi"/>
          <w:sz w:val="24"/>
          <w:szCs w:val="24"/>
          <w:rtl/>
        </w:rPr>
      </w:pPr>
      <w:r w:rsidRPr="00C26B8B">
        <w:rPr>
          <w:rFonts w:asciiTheme="majorBidi" w:hAnsiTheme="majorBidi" w:cstheme="majorBidi"/>
          <w:sz w:val="24"/>
          <w:szCs w:val="24"/>
        </w:rPr>
        <w:t xml:space="preserve">The total sample size of the survey was 7,268 households, </w:t>
      </w:r>
      <w:r w:rsidR="006954BC">
        <w:rPr>
          <w:rFonts w:asciiTheme="majorBidi" w:hAnsiTheme="majorBidi" w:cstheme="majorBidi"/>
          <w:sz w:val="24"/>
          <w:szCs w:val="24"/>
        </w:rPr>
        <w:t xml:space="preserve">of which </w:t>
      </w:r>
      <w:r w:rsidRPr="00C26B8B">
        <w:rPr>
          <w:rFonts w:asciiTheme="majorBidi" w:hAnsiTheme="majorBidi" w:cstheme="majorBidi"/>
          <w:sz w:val="24"/>
          <w:szCs w:val="24"/>
        </w:rPr>
        <w:t xml:space="preserve">6,000 responded. </w:t>
      </w:r>
    </w:p>
    <w:p w:rsidR="00910002" w:rsidRPr="00C26B8B" w:rsidRDefault="00910002" w:rsidP="00910002">
      <w:pPr>
        <w:bidi w:val="0"/>
        <w:jc w:val="lowKashida"/>
        <w:rPr>
          <w:rFonts w:asciiTheme="majorBidi" w:hAnsiTheme="majorBidi" w:cstheme="majorBidi"/>
          <w:sz w:val="24"/>
          <w:szCs w:val="24"/>
        </w:rPr>
      </w:pPr>
    </w:p>
    <w:p w:rsidR="00910002" w:rsidRPr="00C26B8B" w:rsidRDefault="00910002" w:rsidP="00BA6363">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3</w:t>
      </w:r>
      <w:r w:rsidRPr="00C26B8B">
        <w:rPr>
          <w:rFonts w:asciiTheme="majorBidi" w:hAnsiTheme="majorBidi" w:cstheme="majorBidi"/>
          <w:b/>
          <w:bCs/>
          <w:sz w:val="24"/>
          <w:szCs w:val="24"/>
        </w:rPr>
        <w:t xml:space="preserve">.4  Sample Design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The sample is </w:t>
      </w:r>
      <w:r w:rsidR="006954BC">
        <w:rPr>
          <w:rFonts w:asciiTheme="majorBidi" w:hAnsiTheme="majorBidi" w:cstheme="majorBidi"/>
          <w:sz w:val="24"/>
          <w:szCs w:val="24"/>
        </w:rPr>
        <w:t xml:space="preserve">a </w:t>
      </w:r>
      <w:r w:rsidRPr="00C26B8B">
        <w:rPr>
          <w:rFonts w:asciiTheme="majorBidi" w:hAnsiTheme="majorBidi" w:cstheme="majorBidi"/>
          <w:sz w:val="24"/>
          <w:szCs w:val="24"/>
        </w:rPr>
        <w:t>stratified clustered systematic random sample. The design comprised three phases:</w:t>
      </w:r>
    </w:p>
    <w:p w:rsidR="00910002" w:rsidRPr="00C26B8B" w:rsidRDefault="00910002" w:rsidP="00910002">
      <w:pPr>
        <w:bidi w:val="0"/>
        <w:jc w:val="lowKashida"/>
        <w:rPr>
          <w:rFonts w:asciiTheme="majorBidi" w:hAnsiTheme="majorBidi" w:cstheme="majorBidi"/>
          <w:sz w:val="24"/>
          <w:szCs w:val="24"/>
          <w:rtl/>
          <w:lang w:val="en-AU"/>
        </w:rPr>
      </w:pPr>
    </w:p>
    <w:p w:rsidR="00910002" w:rsidRPr="00C26B8B" w:rsidRDefault="00910002" w:rsidP="00D7363A">
      <w:pPr>
        <w:bidi w:val="0"/>
        <w:ind w:left="1134" w:hanging="1134"/>
        <w:jc w:val="lowKashida"/>
        <w:rPr>
          <w:rFonts w:asciiTheme="majorBidi" w:hAnsiTheme="majorBidi" w:cstheme="majorBidi"/>
          <w:sz w:val="24"/>
          <w:szCs w:val="24"/>
        </w:rPr>
      </w:pPr>
      <w:r w:rsidRPr="00C26B8B">
        <w:rPr>
          <w:rFonts w:asciiTheme="majorBidi" w:hAnsiTheme="majorBidi" w:cstheme="majorBidi"/>
          <w:b/>
          <w:bCs/>
          <w:sz w:val="24"/>
          <w:szCs w:val="24"/>
        </w:rPr>
        <w:t>Phase I:</w:t>
      </w:r>
      <w:r w:rsidRPr="00C26B8B">
        <w:rPr>
          <w:rFonts w:asciiTheme="majorBidi" w:hAnsiTheme="majorBidi" w:cstheme="majorBidi"/>
          <w:sz w:val="24"/>
          <w:szCs w:val="24"/>
        </w:rPr>
        <w:t xml:space="preserve"> </w:t>
      </w:r>
      <w:r w:rsidR="00D7363A">
        <w:rPr>
          <w:rFonts w:asciiTheme="majorBidi" w:hAnsiTheme="majorBidi" w:cstheme="majorBidi"/>
          <w:sz w:val="24"/>
          <w:szCs w:val="24"/>
        </w:rPr>
        <w:t xml:space="preserve">   </w:t>
      </w:r>
      <w:r w:rsidRPr="00C26B8B">
        <w:rPr>
          <w:rFonts w:asciiTheme="majorBidi" w:hAnsiTheme="majorBidi" w:cstheme="majorBidi"/>
          <w:sz w:val="24"/>
          <w:szCs w:val="24"/>
        </w:rPr>
        <w:t>Random sample of 240 enumeration areas.</w:t>
      </w:r>
    </w:p>
    <w:p w:rsidR="00910002" w:rsidRPr="00C26B8B" w:rsidRDefault="00910002" w:rsidP="00D7363A">
      <w:pPr>
        <w:bidi w:val="0"/>
        <w:ind w:left="1134" w:hanging="1134"/>
        <w:jc w:val="lowKashida"/>
        <w:rPr>
          <w:rFonts w:asciiTheme="majorBidi" w:hAnsiTheme="majorBidi" w:cstheme="majorBidi"/>
          <w:sz w:val="24"/>
          <w:szCs w:val="24"/>
        </w:rPr>
      </w:pPr>
      <w:r w:rsidRPr="00C26B8B">
        <w:rPr>
          <w:rFonts w:asciiTheme="majorBidi" w:hAnsiTheme="majorBidi" w:cstheme="majorBidi"/>
          <w:b/>
          <w:bCs/>
          <w:sz w:val="24"/>
          <w:szCs w:val="24"/>
        </w:rPr>
        <w:t>Phase II:</w:t>
      </w:r>
      <w:r w:rsidRPr="00C26B8B">
        <w:rPr>
          <w:rFonts w:asciiTheme="majorBidi" w:hAnsiTheme="majorBidi" w:cstheme="majorBidi"/>
          <w:sz w:val="24"/>
          <w:szCs w:val="24"/>
        </w:rPr>
        <w:t xml:space="preserve"> </w:t>
      </w:r>
      <w:r w:rsidR="00D7363A">
        <w:rPr>
          <w:rFonts w:asciiTheme="majorBidi" w:hAnsiTheme="majorBidi" w:cstheme="majorBidi"/>
          <w:sz w:val="24"/>
          <w:szCs w:val="24"/>
        </w:rPr>
        <w:t xml:space="preserve"> </w:t>
      </w:r>
      <w:r w:rsidRPr="00C26B8B">
        <w:rPr>
          <w:rFonts w:asciiTheme="majorBidi" w:hAnsiTheme="majorBidi" w:cstheme="majorBidi"/>
          <w:sz w:val="24"/>
          <w:szCs w:val="24"/>
        </w:rPr>
        <w:t>Selection of 25 household</w:t>
      </w:r>
      <w:r w:rsidR="006954BC">
        <w:rPr>
          <w:rFonts w:asciiTheme="majorBidi" w:hAnsiTheme="majorBidi" w:cstheme="majorBidi"/>
          <w:sz w:val="24"/>
          <w:szCs w:val="24"/>
        </w:rPr>
        <w:t>s</w:t>
      </w:r>
      <w:r w:rsidRPr="00C26B8B">
        <w:rPr>
          <w:rFonts w:asciiTheme="majorBidi" w:hAnsiTheme="majorBidi" w:cstheme="majorBidi"/>
          <w:sz w:val="24"/>
          <w:szCs w:val="24"/>
        </w:rPr>
        <w:t xml:space="preserve"> from each enumeration area selected in phase one using</w:t>
      </w:r>
      <w:r w:rsidR="006954BC">
        <w:rPr>
          <w:rFonts w:asciiTheme="majorBidi" w:hAnsiTheme="majorBidi" w:cstheme="majorBidi"/>
          <w:sz w:val="24"/>
          <w:szCs w:val="24"/>
        </w:rPr>
        <w:t xml:space="preserve"> </w:t>
      </w:r>
      <w:r w:rsidRPr="00C26B8B">
        <w:rPr>
          <w:rFonts w:asciiTheme="majorBidi" w:hAnsiTheme="majorBidi" w:cstheme="majorBidi"/>
          <w:sz w:val="24"/>
          <w:szCs w:val="24"/>
        </w:rPr>
        <w:t xml:space="preserve">systematic random </w:t>
      </w:r>
      <w:r w:rsidR="006954BC">
        <w:rPr>
          <w:rFonts w:asciiTheme="majorBidi" w:hAnsiTheme="majorBidi" w:cstheme="majorBidi"/>
          <w:sz w:val="24"/>
          <w:szCs w:val="24"/>
        </w:rPr>
        <w:t>selection</w:t>
      </w:r>
      <w:r w:rsidRPr="00C26B8B">
        <w:rPr>
          <w:rFonts w:asciiTheme="majorBidi" w:hAnsiTheme="majorBidi" w:cstheme="majorBidi"/>
          <w:sz w:val="24"/>
          <w:szCs w:val="24"/>
        </w:rPr>
        <w:t>.</w:t>
      </w:r>
    </w:p>
    <w:p w:rsidR="00910002" w:rsidRPr="00C26B8B" w:rsidRDefault="00910002" w:rsidP="00D7363A">
      <w:pPr>
        <w:bidi w:val="0"/>
        <w:ind w:left="1134" w:hanging="1134"/>
        <w:jc w:val="lowKashida"/>
        <w:rPr>
          <w:rFonts w:asciiTheme="majorBidi" w:hAnsiTheme="majorBidi" w:cstheme="majorBidi"/>
          <w:sz w:val="24"/>
          <w:szCs w:val="24"/>
        </w:rPr>
      </w:pPr>
      <w:r w:rsidRPr="00C26B8B">
        <w:rPr>
          <w:rFonts w:asciiTheme="majorBidi" w:hAnsiTheme="majorBidi" w:cstheme="majorBidi"/>
          <w:b/>
          <w:bCs/>
          <w:sz w:val="24"/>
          <w:szCs w:val="24"/>
        </w:rPr>
        <w:t>Phase III:</w:t>
      </w:r>
      <w:r w:rsidR="00D7363A">
        <w:rPr>
          <w:rFonts w:asciiTheme="majorBidi" w:hAnsiTheme="majorBidi" w:cstheme="majorBidi"/>
          <w:sz w:val="24"/>
          <w:szCs w:val="24"/>
        </w:rPr>
        <w:t xml:space="preserve"> </w:t>
      </w:r>
      <w:r w:rsidRPr="00C26B8B">
        <w:rPr>
          <w:rFonts w:asciiTheme="majorBidi" w:hAnsiTheme="majorBidi" w:cstheme="majorBidi"/>
          <w:sz w:val="24"/>
          <w:szCs w:val="24"/>
        </w:rPr>
        <w:t>Selection of a</w:t>
      </w:r>
      <w:r w:rsidR="006954BC">
        <w:rPr>
          <w:rFonts w:asciiTheme="majorBidi" w:hAnsiTheme="majorBidi" w:cstheme="majorBidi"/>
          <w:sz w:val="24"/>
          <w:szCs w:val="24"/>
        </w:rPr>
        <w:t>n individual</w:t>
      </w:r>
      <w:r w:rsidRPr="00C26B8B">
        <w:rPr>
          <w:rFonts w:asciiTheme="majorBidi" w:hAnsiTheme="majorBidi" w:cstheme="majorBidi"/>
          <w:sz w:val="24"/>
          <w:szCs w:val="24"/>
        </w:rPr>
        <w:t xml:space="preserve"> (10 years or more) in the field from the selected households; KISH TABLES </w:t>
      </w:r>
      <w:r w:rsidR="006954BC">
        <w:rPr>
          <w:rFonts w:asciiTheme="majorBidi" w:hAnsiTheme="majorBidi" w:cstheme="majorBidi"/>
          <w:sz w:val="24"/>
          <w:szCs w:val="24"/>
        </w:rPr>
        <w:t>we</w:t>
      </w:r>
      <w:r w:rsidRPr="00C26B8B">
        <w:rPr>
          <w:rFonts w:asciiTheme="majorBidi" w:hAnsiTheme="majorBidi" w:cstheme="majorBidi"/>
          <w:sz w:val="24"/>
          <w:szCs w:val="24"/>
        </w:rPr>
        <w:t>re used to ensure indiscriminate selection.</w:t>
      </w:r>
    </w:p>
    <w:p w:rsidR="00910002" w:rsidRPr="00C26B8B" w:rsidRDefault="00910002" w:rsidP="00910002">
      <w:pPr>
        <w:bidi w:val="0"/>
        <w:jc w:val="lowKashida"/>
        <w:rPr>
          <w:rFonts w:asciiTheme="majorBidi" w:hAnsiTheme="majorBidi" w:cstheme="majorBidi"/>
          <w:sz w:val="24"/>
          <w:szCs w:val="24"/>
        </w:rPr>
      </w:pPr>
    </w:p>
    <w:p w:rsidR="00910002" w:rsidRPr="00C26B8B" w:rsidRDefault="00910002" w:rsidP="00BA6363">
      <w:pPr>
        <w:bidi w:val="0"/>
        <w:jc w:val="lowKashida"/>
        <w:rPr>
          <w:rFonts w:asciiTheme="majorBidi" w:hAnsiTheme="majorBidi" w:cstheme="majorBidi"/>
          <w:b/>
          <w:bCs/>
          <w:sz w:val="24"/>
          <w:szCs w:val="24"/>
          <w:rtl/>
          <w:lang w:val="en-AU"/>
        </w:rPr>
      </w:pPr>
      <w:r w:rsidRPr="00C26B8B">
        <w:rPr>
          <w:rFonts w:asciiTheme="majorBidi" w:hAnsiTheme="majorBidi" w:cstheme="majorBidi"/>
          <w:b/>
          <w:bCs/>
          <w:sz w:val="24"/>
          <w:szCs w:val="24"/>
        </w:rPr>
        <w:lastRenderedPageBreak/>
        <w:t>2.</w:t>
      </w:r>
      <w:r w:rsidR="00BA6363">
        <w:rPr>
          <w:rFonts w:asciiTheme="majorBidi" w:hAnsiTheme="majorBidi" w:cstheme="majorBidi"/>
          <w:b/>
          <w:bCs/>
          <w:sz w:val="24"/>
          <w:szCs w:val="24"/>
        </w:rPr>
        <w:t>3</w:t>
      </w:r>
      <w:r w:rsidRPr="00C26B8B">
        <w:rPr>
          <w:rFonts w:asciiTheme="majorBidi" w:hAnsiTheme="majorBidi" w:cstheme="majorBidi"/>
          <w:b/>
          <w:bCs/>
          <w:sz w:val="24"/>
          <w:szCs w:val="24"/>
        </w:rPr>
        <w:t xml:space="preserve">.5  Sample Strata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Distribution of the sample was stratified by:</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1- Governorate (16 governorates, J</w:t>
      </w:r>
      <w:r w:rsidR="006954BC">
        <w:rPr>
          <w:rFonts w:asciiTheme="majorBidi" w:hAnsiTheme="majorBidi" w:cstheme="majorBidi"/>
          <w:sz w:val="24"/>
          <w:szCs w:val="24"/>
        </w:rPr>
        <w:t>1</w:t>
      </w:r>
      <w:r w:rsidRPr="00C26B8B">
        <w:rPr>
          <w:rFonts w:asciiTheme="majorBidi" w:hAnsiTheme="majorBidi" w:cstheme="majorBidi"/>
          <w:sz w:val="24"/>
          <w:szCs w:val="24"/>
        </w:rPr>
        <w:t>).</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2- Type of locality (urban, rural and camps).</w:t>
      </w:r>
    </w:p>
    <w:p w:rsidR="00910002" w:rsidRPr="00C26B8B" w:rsidRDefault="00910002" w:rsidP="00910002">
      <w:pPr>
        <w:bidi w:val="0"/>
        <w:jc w:val="lowKashida"/>
        <w:rPr>
          <w:rFonts w:asciiTheme="majorBidi" w:hAnsiTheme="majorBidi" w:cstheme="majorBidi"/>
          <w:b/>
          <w:bCs/>
          <w:sz w:val="24"/>
          <w:szCs w:val="24"/>
        </w:rPr>
      </w:pPr>
    </w:p>
    <w:p w:rsidR="00910002" w:rsidRPr="00C26B8B" w:rsidRDefault="00910002" w:rsidP="00BA6363">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4</w:t>
      </w:r>
      <w:r w:rsidRPr="00C26B8B">
        <w:rPr>
          <w:rFonts w:asciiTheme="majorBidi" w:hAnsiTheme="majorBidi" w:cstheme="majorBidi"/>
          <w:b/>
          <w:bCs/>
          <w:sz w:val="24"/>
          <w:szCs w:val="24"/>
        </w:rPr>
        <w:t xml:space="preserve"> Weights Calculation </w:t>
      </w:r>
    </w:p>
    <w:p w:rsidR="00910002" w:rsidRPr="00C26B8B" w:rsidRDefault="00910002" w:rsidP="00070F4B">
      <w:pPr>
        <w:bidi w:val="0"/>
        <w:jc w:val="both"/>
        <w:rPr>
          <w:rFonts w:asciiTheme="majorBidi" w:hAnsiTheme="majorBidi" w:cstheme="majorBidi"/>
          <w:color w:val="FF0000"/>
          <w:sz w:val="24"/>
          <w:szCs w:val="24"/>
        </w:rPr>
      </w:pPr>
      <w:r w:rsidRPr="00C26B8B">
        <w:rPr>
          <w:rFonts w:asciiTheme="majorBidi" w:hAnsiTheme="majorBidi" w:cstheme="majorBidi"/>
          <w:sz w:val="24"/>
          <w:szCs w:val="24"/>
        </w:rPr>
        <w:t xml:space="preserve">The weight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statistical units (sampling unit</w:t>
      </w:r>
      <w:r w:rsidR="0004695F">
        <w:rPr>
          <w:rFonts w:asciiTheme="majorBidi" w:hAnsiTheme="majorBidi" w:cstheme="majorBidi"/>
          <w:sz w:val="24"/>
          <w:szCs w:val="24"/>
        </w:rPr>
        <w:t>s</w:t>
      </w:r>
      <w:r w:rsidRPr="00C26B8B">
        <w:rPr>
          <w:rFonts w:asciiTheme="majorBidi" w:hAnsiTheme="majorBidi" w:cstheme="majorBidi"/>
          <w:sz w:val="24"/>
          <w:szCs w:val="24"/>
        </w:rPr>
        <w:t xml:space="preserve">) in the sample is defined as the mathematical inverse of the selection probability where the sample of the survey is </w:t>
      </w:r>
      <w:r w:rsidR="0004695F">
        <w:rPr>
          <w:rFonts w:asciiTheme="majorBidi" w:hAnsiTheme="majorBidi" w:cstheme="majorBidi"/>
          <w:sz w:val="24"/>
          <w:szCs w:val="24"/>
        </w:rPr>
        <w:t xml:space="preserve">a </w:t>
      </w:r>
      <w:r w:rsidRPr="00C26B8B">
        <w:rPr>
          <w:rFonts w:asciiTheme="majorBidi" w:hAnsiTheme="majorBidi" w:cstheme="majorBidi"/>
          <w:sz w:val="24"/>
          <w:szCs w:val="24"/>
        </w:rPr>
        <w:t>three stage stratified clustered systematic random sample</w:t>
      </w:r>
      <w:r w:rsidR="0004695F">
        <w:rPr>
          <w:rFonts w:asciiTheme="majorBidi" w:hAnsiTheme="majorBidi" w:cstheme="majorBidi"/>
          <w:sz w:val="24"/>
          <w:szCs w:val="24"/>
        </w:rPr>
        <w:t>.</w:t>
      </w:r>
      <w:r w:rsidRPr="00C26B8B">
        <w:rPr>
          <w:rFonts w:asciiTheme="majorBidi" w:hAnsiTheme="majorBidi" w:cstheme="majorBidi"/>
          <w:sz w:val="24"/>
          <w:szCs w:val="24"/>
        </w:rPr>
        <w:t xml:space="preserve"> In the first stage, the weight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enumeration areas</w:t>
      </w:r>
      <w:r w:rsidR="00070F4B">
        <w:rPr>
          <w:rFonts w:asciiTheme="majorBidi" w:hAnsiTheme="majorBidi" w:cstheme="majorBidi"/>
          <w:sz w:val="24"/>
          <w:szCs w:val="24"/>
        </w:rPr>
        <w:t xml:space="preserve"> was calculated</w:t>
      </w:r>
      <w:r w:rsidRPr="00C26B8B">
        <w:rPr>
          <w:rFonts w:asciiTheme="majorBidi" w:hAnsiTheme="majorBidi" w:cstheme="majorBidi"/>
          <w:sz w:val="24"/>
          <w:szCs w:val="24"/>
        </w:rPr>
        <w:t xml:space="preserve"> </w:t>
      </w:r>
      <w:r w:rsidR="0004695F">
        <w:rPr>
          <w:rFonts w:asciiTheme="majorBidi" w:hAnsiTheme="majorBidi" w:cstheme="majorBidi"/>
          <w:sz w:val="24"/>
          <w:szCs w:val="24"/>
        </w:rPr>
        <w:t>based</w:t>
      </w:r>
      <w:r w:rsidRPr="00C26B8B">
        <w:rPr>
          <w:rFonts w:asciiTheme="majorBidi" w:hAnsiTheme="majorBidi" w:cstheme="majorBidi"/>
          <w:sz w:val="24"/>
          <w:szCs w:val="24"/>
        </w:rPr>
        <w:t xml:space="preserve"> on the probability of each enumeration area (a systematic random sample)</w:t>
      </w:r>
      <w:r w:rsidR="0004695F">
        <w:rPr>
          <w:rFonts w:asciiTheme="majorBidi" w:hAnsiTheme="majorBidi" w:cstheme="majorBidi"/>
          <w:sz w:val="24"/>
          <w:szCs w:val="24"/>
        </w:rPr>
        <w:t>.</w:t>
      </w:r>
      <w:r w:rsidRPr="00C26B8B">
        <w:rPr>
          <w:rFonts w:asciiTheme="majorBidi" w:hAnsiTheme="majorBidi" w:cstheme="majorBidi"/>
          <w:sz w:val="24"/>
          <w:szCs w:val="24"/>
        </w:rPr>
        <w:t xml:space="preserve"> In the second stage</w:t>
      </w:r>
      <w:r w:rsidR="0004695F">
        <w:rPr>
          <w:rFonts w:asciiTheme="majorBidi" w:hAnsiTheme="majorBidi" w:cstheme="majorBidi"/>
          <w:sz w:val="24"/>
          <w:szCs w:val="24"/>
        </w:rPr>
        <w:t>,</w:t>
      </w:r>
      <w:r w:rsidRPr="00C26B8B">
        <w:rPr>
          <w:rFonts w:asciiTheme="majorBidi" w:hAnsiTheme="majorBidi" w:cstheme="majorBidi"/>
          <w:sz w:val="24"/>
          <w:szCs w:val="24"/>
        </w:rPr>
        <w:t xml:space="preserve">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weight of households in each enumeration area</w:t>
      </w:r>
      <w:r w:rsidR="00070F4B">
        <w:rPr>
          <w:rFonts w:asciiTheme="majorBidi" w:hAnsiTheme="majorBidi" w:cstheme="majorBidi"/>
          <w:sz w:val="24"/>
          <w:szCs w:val="24"/>
        </w:rPr>
        <w:t xml:space="preserve"> was calculated</w:t>
      </w:r>
      <w:r w:rsidR="0004695F">
        <w:rPr>
          <w:rFonts w:asciiTheme="majorBidi" w:hAnsiTheme="majorBidi" w:cstheme="majorBidi"/>
          <w:sz w:val="24"/>
          <w:szCs w:val="24"/>
        </w:rPr>
        <w:t>.</w:t>
      </w:r>
      <w:r w:rsidRPr="00C26B8B">
        <w:rPr>
          <w:rFonts w:asciiTheme="majorBidi" w:hAnsiTheme="majorBidi" w:cstheme="majorBidi"/>
          <w:sz w:val="24"/>
          <w:szCs w:val="24"/>
        </w:rPr>
        <w:t xml:space="preserve"> Initial household weights</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Pr>
        <w:t xml:space="preserve">resulted from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product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weight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first stage and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weight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second stage</w:t>
      </w:r>
      <w:r w:rsidR="0004695F">
        <w:rPr>
          <w:rFonts w:asciiTheme="majorBidi" w:hAnsiTheme="majorBidi" w:cstheme="majorBidi"/>
          <w:sz w:val="24"/>
          <w:szCs w:val="24"/>
        </w:rPr>
        <w:t>.</w:t>
      </w:r>
      <w:r w:rsidRPr="00C26B8B">
        <w:rPr>
          <w:rFonts w:asciiTheme="majorBidi" w:hAnsiTheme="majorBidi" w:cstheme="majorBidi"/>
          <w:sz w:val="24"/>
          <w:szCs w:val="24"/>
        </w:rPr>
        <w:t xml:space="preserve">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final household weights </w:t>
      </w:r>
      <w:r w:rsidR="0004695F">
        <w:rPr>
          <w:rFonts w:asciiTheme="majorBidi" w:hAnsiTheme="majorBidi" w:cstheme="majorBidi"/>
          <w:sz w:val="24"/>
          <w:szCs w:val="24"/>
        </w:rPr>
        <w:t xml:space="preserve">were </w:t>
      </w:r>
      <w:r w:rsidRPr="00C26B8B">
        <w:rPr>
          <w:rFonts w:asciiTheme="majorBidi" w:hAnsiTheme="majorBidi" w:cstheme="majorBidi"/>
          <w:sz w:val="24"/>
          <w:szCs w:val="24"/>
        </w:rPr>
        <w:t xml:space="preserve">obtained after adjustment of </w:t>
      </w:r>
      <w:r w:rsidR="0004695F">
        <w:rPr>
          <w:rFonts w:asciiTheme="majorBidi" w:hAnsiTheme="majorBidi" w:cstheme="majorBidi"/>
          <w:sz w:val="24"/>
          <w:szCs w:val="24"/>
        </w:rPr>
        <w:t xml:space="preserve">the </w:t>
      </w:r>
      <w:r w:rsidRPr="00C26B8B">
        <w:rPr>
          <w:rFonts w:asciiTheme="majorBidi" w:hAnsiTheme="majorBidi" w:cstheme="majorBidi"/>
          <w:sz w:val="24"/>
          <w:szCs w:val="24"/>
        </w:rPr>
        <w:t xml:space="preserve">initial weights with the household estimates of </w:t>
      </w:r>
      <w:r w:rsidRPr="00C26B8B">
        <w:rPr>
          <w:rStyle w:val="shorttext"/>
          <w:rFonts w:asciiTheme="majorBidi" w:eastAsia="Arial Unicode MS" w:hAnsiTheme="majorBidi" w:cstheme="majorBidi"/>
          <w:sz w:val="24"/>
          <w:szCs w:val="24"/>
        </w:rPr>
        <w:t>mid</w:t>
      </w:r>
      <w:r w:rsidR="0004695F">
        <w:rPr>
          <w:rStyle w:val="shorttext"/>
          <w:rFonts w:asciiTheme="majorBidi" w:eastAsia="Arial Unicode MS" w:hAnsiTheme="majorBidi" w:cstheme="majorBidi"/>
          <w:sz w:val="24"/>
          <w:szCs w:val="24"/>
        </w:rPr>
        <w:t>-</w:t>
      </w:r>
      <w:r w:rsidRPr="00C26B8B">
        <w:rPr>
          <w:rStyle w:val="hps"/>
          <w:rFonts w:asciiTheme="majorBidi" w:hAnsiTheme="majorBidi" w:cstheme="majorBidi"/>
          <w:sz w:val="24"/>
          <w:szCs w:val="24"/>
        </w:rPr>
        <w:t>2014</w:t>
      </w:r>
      <w:r w:rsidRPr="00C26B8B">
        <w:rPr>
          <w:rFonts w:asciiTheme="majorBidi" w:hAnsiTheme="majorBidi" w:cstheme="majorBidi"/>
          <w:sz w:val="24"/>
          <w:szCs w:val="24"/>
        </w:rPr>
        <w:t xml:space="preserve"> </w:t>
      </w:r>
      <w:r w:rsidR="0004695F">
        <w:rPr>
          <w:rFonts w:asciiTheme="majorBidi" w:hAnsiTheme="majorBidi" w:cstheme="majorBidi"/>
          <w:sz w:val="24"/>
          <w:szCs w:val="24"/>
        </w:rPr>
        <w:t>by</w:t>
      </w:r>
      <w:r w:rsidRPr="00C26B8B">
        <w:rPr>
          <w:rFonts w:asciiTheme="majorBidi" w:hAnsiTheme="majorBidi" w:cstheme="majorBidi"/>
          <w:sz w:val="24"/>
          <w:szCs w:val="24"/>
        </w:rPr>
        <w:t xml:space="preserve"> design strata (governorate, locality type).   </w:t>
      </w:r>
    </w:p>
    <w:p w:rsidR="00910002" w:rsidRPr="00C26B8B" w:rsidRDefault="00910002" w:rsidP="00910002">
      <w:pPr>
        <w:bidi w:val="0"/>
        <w:jc w:val="both"/>
        <w:rPr>
          <w:rFonts w:asciiTheme="majorBidi" w:hAnsiTheme="majorBidi" w:cstheme="majorBidi"/>
          <w:color w:val="FF0000"/>
          <w:sz w:val="24"/>
          <w:szCs w:val="24"/>
        </w:rPr>
      </w:pPr>
    </w:p>
    <w:p w:rsidR="00910002" w:rsidRPr="00C26B8B" w:rsidRDefault="00910002" w:rsidP="002D0016">
      <w:pPr>
        <w:bidi w:val="0"/>
        <w:jc w:val="both"/>
        <w:rPr>
          <w:rFonts w:asciiTheme="majorBidi" w:hAnsiTheme="majorBidi" w:cstheme="majorBidi"/>
          <w:sz w:val="24"/>
          <w:szCs w:val="24"/>
        </w:rPr>
      </w:pPr>
      <w:r w:rsidRPr="00C26B8B">
        <w:rPr>
          <w:rFonts w:asciiTheme="majorBidi" w:hAnsiTheme="majorBidi" w:cstheme="majorBidi"/>
          <w:sz w:val="24"/>
          <w:szCs w:val="24"/>
        </w:rPr>
        <w:t xml:space="preserve">Initial </w:t>
      </w:r>
      <w:r w:rsidR="000F284E">
        <w:rPr>
          <w:rFonts w:asciiTheme="majorBidi" w:hAnsiTheme="majorBidi" w:cstheme="majorBidi"/>
          <w:sz w:val="24"/>
          <w:szCs w:val="24"/>
        </w:rPr>
        <w:t xml:space="preserve">weights of individuals </w:t>
      </w:r>
      <w:r w:rsidRPr="00C26B8B">
        <w:rPr>
          <w:rFonts w:asciiTheme="majorBidi" w:hAnsiTheme="majorBidi" w:cstheme="majorBidi"/>
          <w:sz w:val="24"/>
          <w:szCs w:val="24"/>
        </w:rPr>
        <w:t xml:space="preserve">resulted from adding </w:t>
      </w:r>
      <w:r w:rsidR="000F284E">
        <w:rPr>
          <w:rFonts w:asciiTheme="majorBidi" w:hAnsiTheme="majorBidi" w:cstheme="majorBidi"/>
          <w:sz w:val="24"/>
          <w:szCs w:val="24"/>
        </w:rPr>
        <w:t xml:space="preserve">the </w:t>
      </w:r>
      <w:r w:rsidRPr="00C26B8B">
        <w:rPr>
          <w:rFonts w:asciiTheme="majorBidi" w:hAnsiTheme="majorBidi" w:cstheme="majorBidi"/>
          <w:sz w:val="24"/>
          <w:szCs w:val="24"/>
        </w:rPr>
        <w:t xml:space="preserve">final household weights to the roster. </w:t>
      </w:r>
      <w:r w:rsidR="000F284E">
        <w:rPr>
          <w:rFonts w:asciiTheme="majorBidi" w:hAnsiTheme="majorBidi" w:cstheme="majorBidi"/>
          <w:sz w:val="24"/>
          <w:szCs w:val="24"/>
        </w:rPr>
        <w:t>The f</w:t>
      </w:r>
      <w:r w:rsidRPr="00C26B8B">
        <w:rPr>
          <w:rFonts w:asciiTheme="majorBidi" w:hAnsiTheme="majorBidi" w:cstheme="majorBidi"/>
          <w:sz w:val="24"/>
          <w:szCs w:val="24"/>
        </w:rPr>
        <w:t xml:space="preserve">inal </w:t>
      </w:r>
      <w:r w:rsidR="000F284E">
        <w:rPr>
          <w:rFonts w:asciiTheme="majorBidi" w:hAnsiTheme="majorBidi" w:cstheme="majorBidi"/>
          <w:sz w:val="24"/>
          <w:szCs w:val="24"/>
        </w:rPr>
        <w:t xml:space="preserve">weights of individuals </w:t>
      </w:r>
      <w:r w:rsidR="009C313A">
        <w:rPr>
          <w:rFonts w:asciiTheme="majorBidi" w:hAnsiTheme="majorBidi" w:cstheme="majorBidi"/>
          <w:sz w:val="24"/>
          <w:szCs w:val="24"/>
        </w:rPr>
        <w:t xml:space="preserve">were </w:t>
      </w:r>
      <w:r w:rsidR="000F284E">
        <w:rPr>
          <w:rFonts w:asciiTheme="majorBidi" w:hAnsiTheme="majorBidi" w:cstheme="majorBidi"/>
          <w:sz w:val="24"/>
          <w:szCs w:val="24"/>
        </w:rPr>
        <w:t>o</w:t>
      </w:r>
      <w:r w:rsidRPr="00C26B8B">
        <w:rPr>
          <w:rFonts w:asciiTheme="majorBidi" w:hAnsiTheme="majorBidi" w:cstheme="majorBidi"/>
          <w:sz w:val="24"/>
          <w:szCs w:val="24"/>
        </w:rPr>
        <w:t xml:space="preserve">btained after adjustment of the </w:t>
      </w:r>
      <w:r w:rsidR="000F284E">
        <w:rPr>
          <w:rFonts w:asciiTheme="majorBidi" w:hAnsiTheme="majorBidi" w:cstheme="majorBidi"/>
          <w:sz w:val="24"/>
          <w:szCs w:val="24"/>
        </w:rPr>
        <w:t>individuals</w:t>
      </w:r>
      <w:r w:rsidR="00715697">
        <w:rPr>
          <w:rFonts w:asciiTheme="majorBidi" w:hAnsiTheme="majorBidi" w:cstheme="majorBidi"/>
          <w:sz w:val="24"/>
          <w:szCs w:val="24"/>
        </w:rPr>
        <w:t>’</w:t>
      </w:r>
      <w:r w:rsidR="000F284E">
        <w:rPr>
          <w:rFonts w:asciiTheme="majorBidi" w:hAnsiTheme="majorBidi" w:cstheme="majorBidi"/>
          <w:sz w:val="24"/>
          <w:szCs w:val="24"/>
        </w:rPr>
        <w:t xml:space="preserve"> </w:t>
      </w:r>
      <w:r w:rsidRPr="00C26B8B">
        <w:rPr>
          <w:rFonts w:asciiTheme="majorBidi" w:hAnsiTheme="majorBidi" w:cstheme="majorBidi"/>
          <w:sz w:val="24"/>
          <w:szCs w:val="24"/>
        </w:rPr>
        <w:t>estimates of 15</w:t>
      </w:r>
      <w:r w:rsidR="000F284E">
        <w:rPr>
          <w:rFonts w:asciiTheme="majorBidi" w:hAnsiTheme="majorBidi" w:cstheme="majorBidi"/>
          <w:sz w:val="24"/>
          <w:szCs w:val="24"/>
        </w:rPr>
        <w:t xml:space="preserve"> June </w:t>
      </w:r>
      <w:r w:rsidRPr="00C26B8B">
        <w:rPr>
          <w:rFonts w:asciiTheme="majorBidi" w:hAnsiTheme="majorBidi" w:cstheme="majorBidi"/>
          <w:sz w:val="24"/>
          <w:szCs w:val="24"/>
        </w:rPr>
        <w:t xml:space="preserve">2014 </w:t>
      </w:r>
      <w:r w:rsidR="000F284E">
        <w:rPr>
          <w:rFonts w:asciiTheme="majorBidi" w:hAnsiTheme="majorBidi" w:cstheme="majorBidi"/>
          <w:sz w:val="24"/>
          <w:szCs w:val="24"/>
        </w:rPr>
        <w:t>by</w:t>
      </w:r>
      <w:r w:rsidRPr="00C26B8B">
        <w:rPr>
          <w:rFonts w:asciiTheme="majorBidi" w:hAnsiTheme="majorBidi" w:cstheme="majorBidi"/>
          <w:sz w:val="24"/>
          <w:szCs w:val="24"/>
        </w:rPr>
        <w:t xml:space="preserve"> region (West Bank, Gaza Strip)</w:t>
      </w:r>
      <w:r w:rsidR="00715697">
        <w:rPr>
          <w:rFonts w:asciiTheme="majorBidi" w:hAnsiTheme="majorBidi" w:cstheme="majorBidi"/>
          <w:sz w:val="24"/>
          <w:szCs w:val="24"/>
        </w:rPr>
        <w:t>,</w:t>
      </w:r>
      <w:r w:rsidRPr="00C26B8B">
        <w:rPr>
          <w:rFonts w:asciiTheme="majorBidi" w:hAnsiTheme="majorBidi" w:cstheme="majorBidi"/>
          <w:sz w:val="24"/>
          <w:szCs w:val="24"/>
        </w:rPr>
        <w:t xml:space="preserve"> sex (male, female), </w:t>
      </w:r>
      <w:r w:rsidR="00715697">
        <w:rPr>
          <w:rFonts w:asciiTheme="majorBidi" w:hAnsiTheme="majorBidi" w:cstheme="majorBidi"/>
          <w:sz w:val="24"/>
          <w:szCs w:val="24"/>
        </w:rPr>
        <w:t xml:space="preserve">and </w:t>
      </w:r>
      <w:r w:rsidRPr="00C26B8B">
        <w:rPr>
          <w:rFonts w:asciiTheme="majorBidi" w:hAnsiTheme="majorBidi" w:cstheme="majorBidi"/>
          <w:sz w:val="24"/>
          <w:szCs w:val="24"/>
        </w:rPr>
        <w:t xml:space="preserve">five-year age group. </w:t>
      </w:r>
      <w:r w:rsidR="002D0016">
        <w:rPr>
          <w:rFonts w:asciiTheme="majorBidi" w:hAnsiTheme="majorBidi" w:cstheme="majorBidi"/>
          <w:sz w:val="24"/>
          <w:szCs w:val="24"/>
        </w:rPr>
        <w:t xml:space="preserve"> </w:t>
      </w:r>
      <w:r w:rsidRPr="00C26B8B">
        <w:rPr>
          <w:rFonts w:asciiTheme="majorBidi" w:hAnsiTheme="majorBidi" w:cstheme="majorBidi"/>
          <w:sz w:val="24"/>
          <w:szCs w:val="24"/>
        </w:rPr>
        <w:t xml:space="preserve">For </w:t>
      </w:r>
      <w:r w:rsidR="000F284E">
        <w:rPr>
          <w:rFonts w:asciiTheme="majorBidi" w:hAnsiTheme="majorBidi" w:cstheme="majorBidi"/>
          <w:sz w:val="24"/>
          <w:szCs w:val="24"/>
        </w:rPr>
        <w:t xml:space="preserve">individuals </w:t>
      </w:r>
      <w:r w:rsidR="00956023">
        <w:rPr>
          <w:rFonts w:asciiTheme="majorBidi" w:hAnsiTheme="majorBidi" w:cstheme="majorBidi"/>
          <w:sz w:val="24"/>
          <w:szCs w:val="24"/>
        </w:rPr>
        <w:t xml:space="preserve">(10 </w:t>
      </w:r>
      <w:r w:rsidR="000F284E">
        <w:rPr>
          <w:rFonts w:asciiTheme="majorBidi" w:hAnsiTheme="majorBidi" w:cstheme="majorBidi"/>
          <w:sz w:val="24"/>
          <w:szCs w:val="24"/>
        </w:rPr>
        <w:t>y</w:t>
      </w:r>
      <w:r w:rsidR="00956023">
        <w:rPr>
          <w:rFonts w:asciiTheme="majorBidi" w:hAnsiTheme="majorBidi" w:cstheme="majorBidi"/>
          <w:sz w:val="24"/>
          <w:szCs w:val="24"/>
        </w:rPr>
        <w:t xml:space="preserve">ears and </w:t>
      </w:r>
      <w:r w:rsidR="000F284E">
        <w:rPr>
          <w:rFonts w:asciiTheme="majorBidi" w:hAnsiTheme="majorBidi" w:cstheme="majorBidi"/>
          <w:sz w:val="24"/>
          <w:szCs w:val="24"/>
        </w:rPr>
        <w:t>o</w:t>
      </w:r>
      <w:r w:rsidR="00956023">
        <w:rPr>
          <w:rFonts w:asciiTheme="majorBidi" w:hAnsiTheme="majorBidi" w:cstheme="majorBidi"/>
          <w:sz w:val="24"/>
          <w:szCs w:val="24"/>
        </w:rPr>
        <w:t>ver)</w:t>
      </w:r>
      <w:r w:rsidR="000F284E">
        <w:rPr>
          <w:rFonts w:asciiTheme="majorBidi" w:hAnsiTheme="majorBidi" w:cstheme="majorBidi"/>
          <w:sz w:val="24"/>
          <w:szCs w:val="24"/>
        </w:rPr>
        <w:t>,</w:t>
      </w:r>
      <w:r w:rsidR="00956023">
        <w:rPr>
          <w:rFonts w:asciiTheme="majorBidi" w:hAnsiTheme="majorBidi" w:cstheme="majorBidi"/>
          <w:sz w:val="24"/>
          <w:szCs w:val="24"/>
        </w:rPr>
        <w:t xml:space="preserve"> </w:t>
      </w:r>
      <w:r w:rsidRPr="00C26B8B">
        <w:rPr>
          <w:rFonts w:asciiTheme="majorBidi" w:hAnsiTheme="majorBidi" w:cstheme="majorBidi"/>
          <w:sz w:val="24"/>
          <w:szCs w:val="24"/>
        </w:rPr>
        <w:t>the final weight</w:t>
      </w:r>
      <w:r w:rsidR="00715697">
        <w:rPr>
          <w:rFonts w:asciiTheme="majorBidi" w:hAnsiTheme="majorBidi" w:cstheme="majorBidi"/>
          <w:sz w:val="24"/>
          <w:szCs w:val="24"/>
        </w:rPr>
        <w:t xml:space="preserve"> of individuals</w:t>
      </w:r>
      <w:r w:rsidR="00070F4B">
        <w:rPr>
          <w:rFonts w:asciiTheme="majorBidi" w:hAnsiTheme="majorBidi" w:cstheme="majorBidi"/>
          <w:sz w:val="24"/>
          <w:szCs w:val="24"/>
        </w:rPr>
        <w:t xml:space="preserve"> </w:t>
      </w:r>
      <w:r w:rsidR="00070F4B" w:rsidRPr="00C26B8B">
        <w:rPr>
          <w:rFonts w:asciiTheme="majorBidi" w:hAnsiTheme="majorBidi" w:cstheme="majorBidi"/>
          <w:sz w:val="24"/>
          <w:szCs w:val="24"/>
        </w:rPr>
        <w:t>w</w:t>
      </w:r>
      <w:r w:rsidR="00070F4B">
        <w:rPr>
          <w:rFonts w:asciiTheme="majorBidi" w:hAnsiTheme="majorBidi" w:cstheme="majorBidi"/>
          <w:sz w:val="24"/>
          <w:szCs w:val="24"/>
        </w:rPr>
        <w:t xml:space="preserve">as </w:t>
      </w:r>
      <w:r w:rsidR="00070F4B" w:rsidRPr="00C26B8B">
        <w:rPr>
          <w:rFonts w:asciiTheme="majorBidi" w:hAnsiTheme="majorBidi" w:cstheme="majorBidi"/>
          <w:sz w:val="24"/>
          <w:szCs w:val="24"/>
        </w:rPr>
        <w:t>add</w:t>
      </w:r>
      <w:r w:rsidR="00070F4B">
        <w:rPr>
          <w:rFonts w:asciiTheme="majorBidi" w:hAnsiTheme="majorBidi" w:cstheme="majorBidi"/>
          <w:sz w:val="24"/>
          <w:szCs w:val="24"/>
        </w:rPr>
        <w:t xml:space="preserve">ed.  These weights were adjusted </w:t>
      </w:r>
      <w:r w:rsidRPr="00C26B8B">
        <w:rPr>
          <w:rFonts w:asciiTheme="majorBidi" w:hAnsiTheme="majorBidi" w:cstheme="majorBidi"/>
          <w:sz w:val="24"/>
          <w:szCs w:val="24"/>
        </w:rPr>
        <w:t xml:space="preserve">with the estimates </w:t>
      </w:r>
      <w:r w:rsidR="000F284E">
        <w:rPr>
          <w:rFonts w:asciiTheme="majorBidi" w:hAnsiTheme="majorBidi" w:cstheme="majorBidi"/>
          <w:sz w:val="24"/>
          <w:szCs w:val="24"/>
        </w:rPr>
        <w:t xml:space="preserve">for individuals </w:t>
      </w:r>
      <w:r w:rsidRPr="00C26B8B">
        <w:rPr>
          <w:rFonts w:asciiTheme="majorBidi" w:hAnsiTheme="majorBidi" w:cstheme="majorBidi"/>
          <w:sz w:val="24"/>
          <w:szCs w:val="24"/>
        </w:rPr>
        <w:t>of 15</w:t>
      </w:r>
      <w:r w:rsidR="000F284E">
        <w:rPr>
          <w:rFonts w:asciiTheme="majorBidi" w:hAnsiTheme="majorBidi" w:cstheme="majorBidi"/>
          <w:sz w:val="24"/>
          <w:szCs w:val="24"/>
        </w:rPr>
        <w:t xml:space="preserve"> June </w:t>
      </w:r>
      <w:r w:rsidRPr="00C26B8B">
        <w:rPr>
          <w:rFonts w:asciiTheme="majorBidi" w:hAnsiTheme="majorBidi" w:cstheme="majorBidi"/>
          <w:sz w:val="24"/>
          <w:szCs w:val="24"/>
        </w:rPr>
        <w:t xml:space="preserve">2014 </w:t>
      </w:r>
      <w:r w:rsidR="000E4991">
        <w:rPr>
          <w:rFonts w:asciiTheme="majorBidi" w:hAnsiTheme="majorBidi" w:cstheme="majorBidi"/>
          <w:sz w:val="24"/>
          <w:szCs w:val="24"/>
        </w:rPr>
        <w:t xml:space="preserve">based </w:t>
      </w:r>
      <w:r w:rsidRPr="00C26B8B">
        <w:rPr>
          <w:rFonts w:asciiTheme="majorBidi" w:hAnsiTheme="majorBidi" w:cstheme="majorBidi"/>
          <w:sz w:val="24"/>
          <w:szCs w:val="24"/>
        </w:rPr>
        <w:t xml:space="preserve">on the previous adjustment level (region, sex and five-year age groups). </w:t>
      </w:r>
    </w:p>
    <w:p w:rsidR="00910002" w:rsidRPr="00C26B8B" w:rsidRDefault="00910002" w:rsidP="00910002">
      <w:pPr>
        <w:jc w:val="right"/>
        <w:rPr>
          <w:rFonts w:asciiTheme="majorBidi" w:hAnsiTheme="majorBidi" w:cstheme="majorBidi"/>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5</w:t>
      </w:r>
      <w:r w:rsidRPr="00C26B8B">
        <w:rPr>
          <w:rFonts w:asciiTheme="majorBidi" w:hAnsiTheme="majorBidi" w:cstheme="majorBidi"/>
          <w:b/>
          <w:bCs/>
          <w:sz w:val="24"/>
          <w:szCs w:val="24"/>
        </w:rPr>
        <w:t xml:space="preserve">  Field</w:t>
      </w:r>
      <w:r w:rsidR="0071619F">
        <w:rPr>
          <w:rFonts w:asciiTheme="majorBidi" w:hAnsiTheme="majorBidi" w:cstheme="majorBidi"/>
          <w:b/>
          <w:bCs/>
          <w:sz w:val="24"/>
          <w:szCs w:val="24"/>
        </w:rPr>
        <w:t xml:space="preserve"> W</w:t>
      </w:r>
      <w:r w:rsidRPr="00C26B8B">
        <w:rPr>
          <w:rFonts w:asciiTheme="majorBidi" w:hAnsiTheme="majorBidi" w:cstheme="majorBidi"/>
          <w:b/>
          <w:bCs/>
          <w:sz w:val="24"/>
          <w:szCs w:val="24"/>
        </w:rPr>
        <w:t>ork Operations</w:t>
      </w:r>
    </w:p>
    <w:p w:rsidR="00910002" w:rsidRPr="00C26B8B" w:rsidRDefault="00910002" w:rsidP="00910002">
      <w:pPr>
        <w:bidi w:val="0"/>
        <w:jc w:val="lowKashida"/>
        <w:rPr>
          <w:rFonts w:asciiTheme="majorBidi" w:hAnsiTheme="majorBidi" w:cstheme="majorBidi"/>
          <w:b/>
          <w:bCs/>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5</w:t>
      </w:r>
      <w:r w:rsidRPr="00C26B8B">
        <w:rPr>
          <w:rFonts w:asciiTheme="majorBidi" w:hAnsiTheme="majorBidi" w:cstheme="majorBidi"/>
          <w:b/>
          <w:bCs/>
          <w:sz w:val="24"/>
          <w:szCs w:val="24"/>
        </w:rPr>
        <w:t xml:space="preserve">.1  Instructions and Training </w:t>
      </w:r>
      <w:r w:rsidR="0071619F">
        <w:rPr>
          <w:rFonts w:asciiTheme="majorBidi" w:hAnsiTheme="majorBidi" w:cstheme="majorBidi"/>
          <w:b/>
          <w:bCs/>
          <w:sz w:val="24"/>
          <w:szCs w:val="24"/>
        </w:rPr>
        <w:t>M</w:t>
      </w:r>
      <w:r w:rsidRPr="00C26B8B">
        <w:rPr>
          <w:rFonts w:asciiTheme="majorBidi" w:hAnsiTheme="majorBidi" w:cstheme="majorBidi"/>
          <w:b/>
          <w:bCs/>
          <w:sz w:val="24"/>
          <w:szCs w:val="24"/>
        </w:rPr>
        <w:t xml:space="preserve">anual </w:t>
      </w:r>
    </w:p>
    <w:p w:rsidR="00910002" w:rsidRPr="00C26B8B" w:rsidRDefault="00910002" w:rsidP="005C5F08">
      <w:pPr>
        <w:bidi w:val="0"/>
        <w:jc w:val="lowKashida"/>
        <w:rPr>
          <w:rFonts w:asciiTheme="majorBidi" w:hAnsiTheme="majorBidi" w:cstheme="majorBidi"/>
          <w:color w:val="FF0000"/>
          <w:sz w:val="24"/>
          <w:szCs w:val="24"/>
        </w:rPr>
      </w:pPr>
      <w:r w:rsidRPr="00C26B8B">
        <w:rPr>
          <w:rFonts w:asciiTheme="majorBidi" w:hAnsiTheme="majorBidi" w:cstheme="majorBidi"/>
          <w:sz w:val="24"/>
          <w:szCs w:val="24"/>
        </w:rPr>
        <w:t xml:space="preserve">The training manual covered all aspects </w:t>
      </w:r>
      <w:r w:rsidR="00D77F07">
        <w:rPr>
          <w:rFonts w:asciiTheme="majorBidi" w:hAnsiTheme="majorBidi" w:cstheme="majorBidi"/>
          <w:sz w:val="24"/>
          <w:szCs w:val="24"/>
        </w:rPr>
        <w:t>of</w:t>
      </w:r>
      <w:r w:rsidRPr="00C26B8B">
        <w:rPr>
          <w:rFonts w:asciiTheme="majorBidi" w:hAnsiTheme="majorBidi" w:cstheme="majorBidi"/>
          <w:sz w:val="24"/>
          <w:szCs w:val="24"/>
        </w:rPr>
        <w:t xml:space="preserv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and filling in </w:t>
      </w:r>
      <w:r w:rsidR="00D77F07">
        <w:rPr>
          <w:rFonts w:asciiTheme="majorBidi" w:hAnsiTheme="majorBidi" w:cstheme="majorBidi"/>
          <w:sz w:val="24"/>
          <w:szCs w:val="24"/>
        </w:rPr>
        <w:t xml:space="preserve">of </w:t>
      </w:r>
      <w:r w:rsidRPr="00C26B8B">
        <w:rPr>
          <w:rFonts w:asciiTheme="majorBidi" w:hAnsiTheme="majorBidi" w:cstheme="majorBidi"/>
          <w:sz w:val="24"/>
          <w:szCs w:val="24"/>
        </w:rPr>
        <w:t>questionnaires.</w:t>
      </w:r>
      <w:r w:rsidRPr="00C26B8B">
        <w:rPr>
          <w:rFonts w:asciiTheme="majorBidi" w:hAnsiTheme="majorBidi" w:cstheme="majorBidi"/>
          <w:color w:val="FF0000"/>
          <w:sz w:val="24"/>
          <w:szCs w:val="24"/>
        </w:rPr>
        <w:t xml:space="preserve"> </w:t>
      </w:r>
      <w:r w:rsidR="00D77F07">
        <w:rPr>
          <w:rFonts w:asciiTheme="majorBidi" w:hAnsiTheme="majorBidi" w:cstheme="majorBidi"/>
          <w:sz w:val="24"/>
          <w:szCs w:val="24"/>
        </w:rPr>
        <w:t>I</w:t>
      </w:r>
      <w:r w:rsidRPr="00C26B8B">
        <w:rPr>
          <w:rFonts w:asciiTheme="majorBidi" w:hAnsiTheme="majorBidi" w:cstheme="majorBidi"/>
          <w:sz w:val="24"/>
          <w:szCs w:val="24"/>
        </w:rPr>
        <w:t xml:space="preserve">t </w:t>
      </w:r>
      <w:r w:rsidR="00D77F07">
        <w:rPr>
          <w:rFonts w:asciiTheme="majorBidi" w:hAnsiTheme="majorBidi" w:cstheme="majorBidi"/>
          <w:sz w:val="24"/>
          <w:szCs w:val="24"/>
        </w:rPr>
        <w:t>covered</w:t>
      </w:r>
      <w:r w:rsidRPr="00C26B8B">
        <w:rPr>
          <w:rFonts w:asciiTheme="majorBidi" w:hAnsiTheme="majorBidi" w:cstheme="majorBidi"/>
          <w:sz w:val="24"/>
          <w:szCs w:val="24"/>
        </w:rPr>
        <w:t xml:space="preserve"> the tasks of each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er, interviewing and </w:t>
      </w:r>
      <w:r w:rsidR="00D77F07">
        <w:rPr>
          <w:rFonts w:asciiTheme="majorBidi" w:hAnsiTheme="majorBidi" w:cstheme="majorBidi"/>
          <w:sz w:val="24"/>
          <w:szCs w:val="24"/>
        </w:rPr>
        <w:t xml:space="preserve">the completion of </w:t>
      </w:r>
      <w:r w:rsidRPr="00C26B8B">
        <w:rPr>
          <w:rFonts w:asciiTheme="majorBidi" w:hAnsiTheme="majorBidi" w:cstheme="majorBidi"/>
          <w:sz w:val="24"/>
          <w:szCs w:val="24"/>
        </w:rPr>
        <w:t>questionnaires.</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Pr>
        <w:t xml:space="preserve">Training manuals for supervisors and editors were prepared to </w:t>
      </w:r>
      <w:r w:rsidR="00D77F07">
        <w:rPr>
          <w:rFonts w:asciiTheme="majorBidi" w:hAnsiTheme="majorBidi" w:cstheme="majorBidi"/>
          <w:sz w:val="24"/>
          <w:szCs w:val="24"/>
        </w:rPr>
        <w:t>ens</w:t>
      </w:r>
      <w:r w:rsidRPr="00C26B8B">
        <w:rPr>
          <w:rFonts w:asciiTheme="majorBidi" w:hAnsiTheme="majorBidi" w:cstheme="majorBidi"/>
          <w:sz w:val="24"/>
          <w:szCs w:val="24"/>
        </w:rPr>
        <w:t>ure team training and</w:t>
      </w:r>
      <w:r w:rsidR="00D77F07">
        <w:rPr>
          <w:rFonts w:asciiTheme="majorBidi" w:hAnsiTheme="majorBidi" w:cstheme="majorBidi"/>
          <w:sz w:val="24"/>
          <w:szCs w:val="24"/>
        </w:rPr>
        <w:t xml:space="preserve"> the</w:t>
      </w:r>
      <w:r w:rsidRPr="00C26B8B">
        <w:rPr>
          <w:rFonts w:asciiTheme="majorBidi" w:hAnsiTheme="majorBidi" w:cstheme="majorBidi"/>
          <w:sz w:val="24"/>
          <w:szCs w:val="24"/>
        </w:rPr>
        <w:t xml:space="preserve"> success of </w:t>
      </w:r>
      <w:r w:rsidR="00D77F07">
        <w:rPr>
          <w:rFonts w:asciiTheme="majorBidi" w:hAnsiTheme="majorBidi" w:cstheme="majorBidi"/>
          <w:sz w:val="24"/>
          <w:szCs w:val="24"/>
        </w:rPr>
        <w:t xml:space="preserve">the </w:t>
      </w:r>
      <w:r w:rsidRPr="00C26B8B">
        <w:rPr>
          <w:rFonts w:asciiTheme="majorBidi" w:hAnsiTheme="majorBidi" w:cstheme="majorBidi"/>
          <w:sz w:val="24"/>
          <w:szCs w:val="24"/>
        </w:rPr>
        <w:t>project. A training course was held in the West Bank and Gaza Strip simultaneously</w:t>
      </w:r>
      <w:r w:rsidR="00070F4B">
        <w:rPr>
          <w:rFonts w:asciiTheme="majorBidi" w:hAnsiTheme="majorBidi" w:cstheme="majorBidi"/>
          <w:sz w:val="24"/>
          <w:szCs w:val="24"/>
        </w:rPr>
        <w:t>,</w:t>
      </w:r>
      <w:r w:rsidRPr="00C26B8B">
        <w:rPr>
          <w:rFonts w:asciiTheme="majorBidi" w:hAnsiTheme="majorBidi" w:cstheme="majorBidi"/>
          <w:sz w:val="24"/>
          <w:szCs w:val="24"/>
        </w:rPr>
        <w:t xml:space="preserve"> </w:t>
      </w:r>
      <w:r w:rsidR="005C5F08">
        <w:rPr>
          <w:rFonts w:asciiTheme="majorBidi" w:hAnsiTheme="majorBidi" w:cstheme="majorBidi"/>
          <w:sz w:val="24"/>
          <w:szCs w:val="24"/>
        </w:rPr>
        <w:t>using</w:t>
      </w:r>
      <w:r w:rsidRPr="00C26B8B">
        <w:rPr>
          <w:rFonts w:asciiTheme="majorBidi" w:hAnsiTheme="majorBidi" w:cstheme="majorBidi"/>
          <w:sz w:val="24"/>
          <w:szCs w:val="24"/>
        </w:rPr>
        <w:t xml:space="preserve"> video</w:t>
      </w:r>
      <w:r w:rsidR="00D77F07">
        <w:rPr>
          <w:rFonts w:asciiTheme="majorBidi" w:hAnsiTheme="majorBidi" w:cstheme="majorBidi"/>
          <w:sz w:val="24"/>
          <w:szCs w:val="24"/>
        </w:rPr>
        <w:t>-</w:t>
      </w:r>
      <w:r w:rsidRPr="00C26B8B">
        <w:rPr>
          <w:rFonts w:asciiTheme="majorBidi" w:hAnsiTheme="majorBidi" w:cstheme="majorBidi"/>
          <w:sz w:val="24"/>
          <w:szCs w:val="24"/>
        </w:rPr>
        <w:t>conference.</w:t>
      </w:r>
    </w:p>
    <w:p w:rsidR="00910002" w:rsidRPr="00C26B8B" w:rsidRDefault="00910002" w:rsidP="00910002">
      <w:pPr>
        <w:bidi w:val="0"/>
        <w:jc w:val="lowKashida"/>
        <w:rPr>
          <w:rFonts w:asciiTheme="majorBidi" w:hAnsiTheme="majorBidi" w:cstheme="majorBidi"/>
          <w:color w:val="FF0000"/>
          <w:sz w:val="24"/>
          <w:szCs w:val="24"/>
        </w:rPr>
      </w:pPr>
    </w:p>
    <w:p w:rsidR="00910002" w:rsidRPr="00C26B8B" w:rsidRDefault="00910002" w:rsidP="005C5F08">
      <w:pPr>
        <w:bidi w:val="0"/>
        <w:jc w:val="lowKashida"/>
        <w:rPr>
          <w:rFonts w:asciiTheme="majorBidi" w:hAnsiTheme="majorBidi" w:cstheme="majorBidi"/>
          <w:color w:val="FF0000"/>
          <w:sz w:val="24"/>
          <w:szCs w:val="24"/>
        </w:rPr>
      </w:pPr>
      <w:r w:rsidRPr="00C26B8B">
        <w:rPr>
          <w:rFonts w:asciiTheme="majorBidi" w:hAnsiTheme="majorBidi" w:cstheme="majorBidi"/>
          <w:sz w:val="24"/>
          <w:szCs w:val="24"/>
        </w:rPr>
        <w:t>More than</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tl/>
        </w:rPr>
        <w:t>80</w:t>
      </w:r>
      <w:r w:rsidRPr="00C26B8B">
        <w:rPr>
          <w:rFonts w:asciiTheme="majorBidi" w:hAnsiTheme="majorBidi" w:cstheme="majorBidi"/>
          <w:color w:val="FF0000"/>
          <w:sz w:val="24"/>
          <w:szCs w:val="24"/>
        </w:rPr>
        <w:t xml:space="preserv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ers attended the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training in accordance with the survey plan.</w:t>
      </w:r>
      <w:r w:rsidR="005C5F08">
        <w:rPr>
          <w:rFonts w:asciiTheme="majorBidi" w:hAnsiTheme="majorBidi" w:cstheme="majorBidi"/>
          <w:color w:val="FF0000"/>
          <w:sz w:val="24"/>
          <w:szCs w:val="24"/>
        </w:rPr>
        <w:t xml:space="preserve"> </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Pr>
        <w:t>The duration of the training was five consecutive days from 20/04/2014 t</w:t>
      </w:r>
      <w:r w:rsidR="00B6627D">
        <w:rPr>
          <w:rFonts w:asciiTheme="majorBidi" w:hAnsiTheme="majorBidi" w:cstheme="majorBidi"/>
          <w:sz w:val="24"/>
          <w:szCs w:val="24"/>
        </w:rPr>
        <w:t>o</w:t>
      </w:r>
      <w:r w:rsidRPr="00C26B8B">
        <w:rPr>
          <w:rFonts w:asciiTheme="majorBidi" w:hAnsiTheme="majorBidi" w:cstheme="majorBidi"/>
          <w:sz w:val="24"/>
          <w:szCs w:val="24"/>
        </w:rPr>
        <w:t xml:space="preserve"> 24/04/2014</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Pr>
        <w:t>Each section of the questionnaire was explained and discussed thoroughly</w:t>
      </w:r>
      <w:r w:rsidR="00B6627D">
        <w:rPr>
          <w:rFonts w:asciiTheme="majorBidi" w:hAnsiTheme="majorBidi" w:cstheme="majorBidi"/>
          <w:sz w:val="24"/>
          <w:szCs w:val="24"/>
        </w:rPr>
        <w:t>,</w:t>
      </w:r>
      <w:r w:rsidRPr="00C26B8B">
        <w:rPr>
          <w:rFonts w:asciiTheme="majorBidi" w:hAnsiTheme="majorBidi" w:cstheme="majorBidi"/>
          <w:sz w:val="24"/>
          <w:szCs w:val="24"/>
        </w:rPr>
        <w:t xml:space="preserve"> along with practical exercises in class,</w:t>
      </w:r>
      <w:r w:rsidRPr="00C26B8B">
        <w:rPr>
          <w:rFonts w:asciiTheme="majorBidi" w:hAnsiTheme="majorBidi" w:cstheme="majorBidi"/>
          <w:color w:val="FF0000"/>
          <w:sz w:val="24"/>
          <w:szCs w:val="24"/>
        </w:rPr>
        <w:t xml:space="preserve"> </w:t>
      </w:r>
      <w:r w:rsidRPr="00C26B8B">
        <w:rPr>
          <w:rFonts w:asciiTheme="majorBidi" w:hAnsiTheme="majorBidi" w:cstheme="majorBidi"/>
          <w:sz w:val="24"/>
          <w:szCs w:val="24"/>
        </w:rPr>
        <w:t xml:space="preserve">in the field and home assignments. An evaluation test was conducted to ensure trainees </w:t>
      </w:r>
      <w:r w:rsidR="00B6627D">
        <w:rPr>
          <w:rFonts w:asciiTheme="majorBidi" w:hAnsiTheme="majorBidi" w:cstheme="majorBidi"/>
          <w:sz w:val="24"/>
          <w:szCs w:val="24"/>
        </w:rPr>
        <w:t xml:space="preserve">understood </w:t>
      </w:r>
      <w:r w:rsidRPr="00C26B8B">
        <w:rPr>
          <w:rFonts w:asciiTheme="majorBidi" w:hAnsiTheme="majorBidi" w:cstheme="majorBidi"/>
          <w:sz w:val="24"/>
          <w:szCs w:val="24"/>
        </w:rPr>
        <w:t>all sections of the survey questionnaire.</w:t>
      </w:r>
    </w:p>
    <w:p w:rsidR="00910002" w:rsidRPr="00C26B8B" w:rsidRDefault="00910002" w:rsidP="00910002">
      <w:pPr>
        <w:bidi w:val="0"/>
        <w:jc w:val="lowKashida"/>
        <w:rPr>
          <w:rFonts w:asciiTheme="majorBidi" w:hAnsiTheme="majorBidi" w:cstheme="majorBidi"/>
          <w:b/>
          <w:bCs/>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5</w:t>
      </w:r>
      <w:r w:rsidRPr="00C26B8B">
        <w:rPr>
          <w:rFonts w:asciiTheme="majorBidi" w:hAnsiTheme="majorBidi" w:cstheme="majorBidi"/>
          <w:b/>
          <w:bCs/>
          <w:sz w:val="24"/>
          <w:szCs w:val="24"/>
        </w:rPr>
        <w:t>.2  Main Field</w:t>
      </w:r>
      <w:r w:rsidR="0071619F">
        <w:rPr>
          <w:rFonts w:asciiTheme="majorBidi" w:hAnsiTheme="majorBidi" w:cstheme="majorBidi"/>
          <w:b/>
          <w:bCs/>
          <w:sz w:val="24"/>
          <w:szCs w:val="24"/>
        </w:rPr>
        <w:t xml:space="preserve"> W</w:t>
      </w:r>
      <w:r w:rsidRPr="00C26B8B">
        <w:rPr>
          <w:rFonts w:asciiTheme="majorBidi" w:hAnsiTheme="majorBidi" w:cstheme="majorBidi"/>
          <w:b/>
          <w:bCs/>
          <w:sz w:val="24"/>
          <w:szCs w:val="24"/>
        </w:rPr>
        <w:t xml:space="preserve">ork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The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and Surveys Directorate at P</w:t>
      </w:r>
      <w:r w:rsidR="00D77F07">
        <w:rPr>
          <w:rFonts w:asciiTheme="majorBidi" w:hAnsiTheme="majorBidi" w:cstheme="majorBidi"/>
          <w:sz w:val="24"/>
          <w:szCs w:val="24"/>
        </w:rPr>
        <w:t xml:space="preserve">CBS </w:t>
      </w:r>
      <w:r w:rsidRPr="00C26B8B">
        <w:rPr>
          <w:rFonts w:asciiTheme="majorBidi" w:hAnsiTheme="majorBidi" w:cstheme="majorBidi"/>
          <w:sz w:val="24"/>
          <w:szCs w:val="24"/>
        </w:rPr>
        <w:t xml:space="preserve">prepared the plan for the survey’s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activities. Preparations rel</w:t>
      </w:r>
      <w:r w:rsidR="00450FF9">
        <w:rPr>
          <w:rFonts w:asciiTheme="majorBidi" w:hAnsiTheme="majorBidi" w:cstheme="majorBidi"/>
          <w:sz w:val="24"/>
          <w:szCs w:val="24"/>
        </w:rPr>
        <w:t>ating</w:t>
      </w:r>
      <w:r w:rsidRPr="00C26B8B">
        <w:rPr>
          <w:rFonts w:asciiTheme="majorBidi" w:hAnsiTheme="majorBidi" w:cstheme="majorBidi"/>
          <w:sz w:val="24"/>
          <w:szCs w:val="24"/>
        </w:rPr>
        <w:t xml:space="preserve"> to logistics were ready in advance</w:t>
      </w:r>
      <w:r w:rsidR="00D77F07">
        <w:rPr>
          <w:rFonts w:asciiTheme="majorBidi" w:hAnsiTheme="majorBidi" w:cstheme="majorBidi"/>
          <w:sz w:val="24"/>
          <w:szCs w:val="24"/>
        </w:rPr>
        <w:t>,</w:t>
      </w:r>
      <w:r w:rsidRPr="00C26B8B">
        <w:rPr>
          <w:rFonts w:asciiTheme="majorBidi" w:hAnsiTheme="majorBidi" w:cstheme="majorBidi"/>
          <w:sz w:val="24"/>
          <w:szCs w:val="24"/>
        </w:rPr>
        <w:t xml:space="preserve"> including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ers and survey tools (questionnaires, sample lists). The organizational structure of the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was designed according to the requirements and nature of the survey itself.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ers were assigned to work in the governorate </w:t>
      </w:r>
      <w:r w:rsidR="00D77F07">
        <w:rPr>
          <w:rFonts w:asciiTheme="majorBidi" w:hAnsiTheme="majorBidi" w:cstheme="majorBidi"/>
          <w:sz w:val="24"/>
          <w:szCs w:val="24"/>
        </w:rPr>
        <w:t xml:space="preserve">where they </w:t>
      </w:r>
      <w:r w:rsidRPr="00C26B8B">
        <w:rPr>
          <w:rFonts w:asciiTheme="majorBidi" w:hAnsiTheme="majorBidi" w:cstheme="majorBidi"/>
          <w:sz w:val="24"/>
          <w:szCs w:val="24"/>
        </w:rPr>
        <w:t>reside</w:t>
      </w:r>
      <w:r w:rsidR="00D77F07">
        <w:rPr>
          <w:rFonts w:asciiTheme="majorBidi" w:hAnsiTheme="majorBidi" w:cstheme="majorBidi"/>
          <w:sz w:val="24"/>
          <w:szCs w:val="24"/>
        </w:rPr>
        <w:t>d</w:t>
      </w:r>
      <w:r w:rsidRPr="00C26B8B">
        <w:rPr>
          <w:rFonts w:asciiTheme="majorBidi" w:hAnsiTheme="majorBidi" w:cstheme="majorBidi"/>
          <w:sz w:val="24"/>
          <w:szCs w:val="24"/>
        </w:rPr>
        <w:t xml:space="preserve"> and some small governorates were merged with adjacent large ones to facilitate the management of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activities </w:t>
      </w:r>
      <w:r w:rsidR="00450FF9">
        <w:rPr>
          <w:rFonts w:asciiTheme="majorBidi" w:hAnsiTheme="majorBidi" w:cstheme="majorBidi"/>
          <w:sz w:val="24"/>
          <w:szCs w:val="24"/>
        </w:rPr>
        <w:t xml:space="preserve">lasted from </w:t>
      </w:r>
      <w:r w:rsidRPr="00C26B8B">
        <w:rPr>
          <w:rFonts w:asciiTheme="majorBidi" w:hAnsiTheme="majorBidi" w:cstheme="majorBidi"/>
          <w:sz w:val="24"/>
          <w:szCs w:val="24"/>
        </w:rPr>
        <w:t xml:space="preserve">04/05/2014 </w:t>
      </w:r>
      <w:r w:rsidR="00450FF9">
        <w:rPr>
          <w:rFonts w:asciiTheme="majorBidi" w:hAnsiTheme="majorBidi" w:cstheme="majorBidi"/>
          <w:sz w:val="24"/>
          <w:szCs w:val="24"/>
        </w:rPr>
        <w:t>to</w:t>
      </w:r>
      <w:r w:rsidRPr="00C26B8B">
        <w:rPr>
          <w:rFonts w:asciiTheme="majorBidi" w:hAnsiTheme="majorBidi" w:cstheme="majorBidi"/>
          <w:sz w:val="24"/>
          <w:szCs w:val="24"/>
        </w:rPr>
        <w:t xml:space="preserve"> 10/06/2014.</w:t>
      </w:r>
    </w:p>
    <w:p w:rsidR="001817CD" w:rsidRDefault="001817CD" w:rsidP="00BA6363">
      <w:pPr>
        <w:bidi w:val="0"/>
        <w:jc w:val="lowKashida"/>
        <w:rPr>
          <w:rFonts w:asciiTheme="majorBidi" w:hAnsiTheme="majorBidi" w:cstheme="majorBidi"/>
          <w:b/>
          <w:bCs/>
          <w:sz w:val="24"/>
          <w:szCs w:val="24"/>
        </w:rPr>
      </w:pPr>
    </w:p>
    <w:p w:rsidR="001817CD" w:rsidRDefault="001817CD" w:rsidP="001817CD">
      <w:pPr>
        <w:bidi w:val="0"/>
        <w:jc w:val="lowKashida"/>
        <w:rPr>
          <w:rFonts w:asciiTheme="majorBidi" w:hAnsiTheme="majorBidi" w:cstheme="majorBidi"/>
          <w:b/>
          <w:bCs/>
          <w:sz w:val="24"/>
          <w:szCs w:val="24"/>
        </w:rPr>
      </w:pPr>
    </w:p>
    <w:p w:rsidR="005C5F08" w:rsidRDefault="005C5F08" w:rsidP="005C5F08">
      <w:pPr>
        <w:bidi w:val="0"/>
        <w:jc w:val="lowKashida"/>
        <w:rPr>
          <w:rFonts w:asciiTheme="majorBidi" w:hAnsiTheme="majorBidi" w:cstheme="majorBidi"/>
          <w:b/>
          <w:bCs/>
          <w:sz w:val="24"/>
          <w:szCs w:val="24"/>
        </w:rPr>
      </w:pPr>
    </w:p>
    <w:p w:rsidR="005C5F08" w:rsidRDefault="005C5F08" w:rsidP="005C5F08">
      <w:pPr>
        <w:bidi w:val="0"/>
        <w:jc w:val="lowKashida"/>
        <w:rPr>
          <w:rFonts w:asciiTheme="majorBidi" w:hAnsiTheme="majorBidi" w:cstheme="majorBidi"/>
          <w:b/>
          <w:bCs/>
          <w:sz w:val="24"/>
          <w:szCs w:val="24"/>
        </w:rPr>
      </w:pPr>
    </w:p>
    <w:p w:rsidR="00910002" w:rsidRPr="00C26B8B" w:rsidRDefault="00910002" w:rsidP="001817CD">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lastRenderedPageBreak/>
        <w:t>2.</w:t>
      </w:r>
      <w:r w:rsidR="00BA6363">
        <w:rPr>
          <w:rFonts w:asciiTheme="majorBidi" w:hAnsiTheme="majorBidi" w:cstheme="majorBidi"/>
          <w:b/>
          <w:bCs/>
          <w:sz w:val="24"/>
          <w:szCs w:val="24"/>
        </w:rPr>
        <w:t>5</w:t>
      </w:r>
      <w:r w:rsidRPr="00C26B8B">
        <w:rPr>
          <w:rFonts w:asciiTheme="majorBidi" w:hAnsiTheme="majorBidi" w:cstheme="majorBidi"/>
          <w:b/>
          <w:bCs/>
          <w:sz w:val="24"/>
          <w:szCs w:val="24"/>
        </w:rPr>
        <w:t xml:space="preserve">.3  Data Editing in the Field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The project management developed clear </w:t>
      </w:r>
      <w:r w:rsidR="00486B3D">
        <w:rPr>
          <w:rFonts w:asciiTheme="majorBidi" w:hAnsiTheme="majorBidi" w:cstheme="majorBidi"/>
          <w:sz w:val="24"/>
          <w:szCs w:val="24"/>
        </w:rPr>
        <w:t xml:space="preserve">procedures </w:t>
      </w:r>
      <w:r w:rsidRPr="00C26B8B">
        <w:rPr>
          <w:rFonts w:asciiTheme="majorBidi" w:hAnsiTheme="majorBidi" w:cstheme="majorBidi"/>
          <w:sz w:val="24"/>
          <w:szCs w:val="24"/>
        </w:rPr>
        <w:t xml:space="preserve">for </w:t>
      </w:r>
      <w:r w:rsidR="00486B3D">
        <w:rPr>
          <w:rFonts w:asciiTheme="majorBidi" w:hAnsiTheme="majorBidi" w:cstheme="majorBidi"/>
          <w:sz w:val="24"/>
          <w:szCs w:val="24"/>
        </w:rPr>
        <w:t xml:space="preserve">data </w:t>
      </w:r>
      <w:r w:rsidRPr="00C26B8B">
        <w:rPr>
          <w:rFonts w:asciiTheme="majorBidi" w:hAnsiTheme="majorBidi" w:cstheme="majorBidi"/>
          <w:sz w:val="24"/>
          <w:szCs w:val="24"/>
        </w:rPr>
        <w:t>editing and trained a team of editors as follows:</w:t>
      </w:r>
    </w:p>
    <w:p w:rsidR="00910002" w:rsidRPr="001B6472" w:rsidRDefault="00910002" w:rsidP="001B6472">
      <w:pPr>
        <w:pStyle w:val="BodyText"/>
        <w:numPr>
          <w:ilvl w:val="0"/>
          <w:numId w:val="14"/>
        </w:numPr>
        <w:tabs>
          <w:tab w:val="clear" w:pos="1003"/>
        </w:tabs>
        <w:ind w:left="360" w:right="71"/>
        <w:rPr>
          <w:rFonts w:asciiTheme="majorBidi" w:hAnsiTheme="majorBidi" w:cstheme="majorBidi"/>
          <w:szCs w:val="24"/>
        </w:rPr>
      </w:pPr>
      <w:r w:rsidRPr="001B6472">
        <w:rPr>
          <w:rFonts w:asciiTheme="majorBidi" w:hAnsiTheme="majorBidi" w:cstheme="majorBidi"/>
          <w:szCs w:val="24"/>
        </w:rPr>
        <w:t>Recei</w:t>
      </w:r>
      <w:r w:rsidR="00486B3D">
        <w:rPr>
          <w:rFonts w:asciiTheme="majorBidi" w:hAnsiTheme="majorBidi" w:cstheme="majorBidi"/>
          <w:szCs w:val="24"/>
        </w:rPr>
        <w:t xml:space="preserve">pt of </w:t>
      </w:r>
      <w:r w:rsidRPr="001B6472">
        <w:rPr>
          <w:rFonts w:asciiTheme="majorBidi" w:hAnsiTheme="majorBidi" w:cstheme="majorBidi"/>
          <w:szCs w:val="24"/>
        </w:rPr>
        <w:t xml:space="preserve">completed questionnaires on </w:t>
      </w:r>
      <w:r w:rsidR="00486B3D">
        <w:rPr>
          <w:rFonts w:asciiTheme="majorBidi" w:hAnsiTheme="majorBidi" w:cstheme="majorBidi"/>
          <w:szCs w:val="24"/>
        </w:rPr>
        <w:t xml:space="preserve">a </w:t>
      </w:r>
      <w:r w:rsidRPr="001B6472">
        <w:rPr>
          <w:rFonts w:asciiTheme="majorBidi" w:hAnsiTheme="majorBidi" w:cstheme="majorBidi"/>
          <w:szCs w:val="24"/>
        </w:rPr>
        <w:t>daily basis.</w:t>
      </w:r>
    </w:p>
    <w:p w:rsidR="00910002" w:rsidRPr="001B6472" w:rsidRDefault="00486B3D" w:rsidP="001B6472">
      <w:pPr>
        <w:pStyle w:val="BodyText"/>
        <w:numPr>
          <w:ilvl w:val="0"/>
          <w:numId w:val="14"/>
        </w:numPr>
        <w:tabs>
          <w:tab w:val="clear" w:pos="1003"/>
        </w:tabs>
        <w:ind w:left="360" w:right="71"/>
        <w:rPr>
          <w:rFonts w:asciiTheme="majorBidi" w:hAnsiTheme="majorBidi" w:cstheme="majorBidi"/>
          <w:szCs w:val="24"/>
        </w:rPr>
      </w:pPr>
      <w:r>
        <w:rPr>
          <w:rFonts w:asciiTheme="majorBidi" w:hAnsiTheme="majorBidi" w:cstheme="majorBidi"/>
          <w:szCs w:val="24"/>
        </w:rPr>
        <w:t>E</w:t>
      </w:r>
      <w:r w:rsidR="00910002" w:rsidRPr="001B6472">
        <w:rPr>
          <w:rFonts w:asciiTheme="majorBidi" w:hAnsiTheme="majorBidi" w:cstheme="majorBidi"/>
          <w:szCs w:val="24"/>
        </w:rPr>
        <w:t xml:space="preserve">ach questionnaire </w:t>
      </w:r>
      <w:r>
        <w:rPr>
          <w:rFonts w:asciiTheme="majorBidi" w:hAnsiTheme="majorBidi" w:cstheme="majorBidi"/>
          <w:szCs w:val="24"/>
        </w:rPr>
        <w:t xml:space="preserve">checked </w:t>
      </w:r>
      <w:r w:rsidR="00910002" w:rsidRPr="001B6472">
        <w:rPr>
          <w:rFonts w:asciiTheme="majorBidi" w:hAnsiTheme="majorBidi" w:cstheme="majorBidi"/>
          <w:szCs w:val="24"/>
        </w:rPr>
        <w:t xml:space="preserve">to </w:t>
      </w:r>
      <w:r>
        <w:rPr>
          <w:rFonts w:asciiTheme="majorBidi" w:hAnsiTheme="majorBidi" w:cstheme="majorBidi"/>
          <w:szCs w:val="24"/>
        </w:rPr>
        <w:t>en</w:t>
      </w:r>
      <w:r w:rsidR="00910002" w:rsidRPr="001B6472">
        <w:rPr>
          <w:rFonts w:asciiTheme="majorBidi" w:hAnsiTheme="majorBidi" w:cstheme="majorBidi"/>
          <w:szCs w:val="24"/>
        </w:rPr>
        <w:t xml:space="preserve">sure that they </w:t>
      </w:r>
      <w:r w:rsidR="00D77F07">
        <w:rPr>
          <w:rFonts w:asciiTheme="majorBidi" w:hAnsiTheme="majorBidi" w:cstheme="majorBidi"/>
          <w:szCs w:val="24"/>
        </w:rPr>
        <w:t>had been</w:t>
      </w:r>
      <w:r w:rsidR="00910002" w:rsidRPr="001B6472">
        <w:rPr>
          <w:rFonts w:asciiTheme="majorBidi" w:hAnsiTheme="majorBidi" w:cstheme="majorBidi"/>
          <w:szCs w:val="24"/>
        </w:rPr>
        <w:t xml:space="preserve"> completed and that the data covered all eligible household members.</w:t>
      </w:r>
    </w:p>
    <w:p w:rsidR="00910002" w:rsidRPr="001B6472" w:rsidRDefault="00486B3D" w:rsidP="001B6472">
      <w:pPr>
        <w:pStyle w:val="BodyText"/>
        <w:numPr>
          <w:ilvl w:val="0"/>
          <w:numId w:val="14"/>
        </w:numPr>
        <w:tabs>
          <w:tab w:val="clear" w:pos="1003"/>
        </w:tabs>
        <w:ind w:left="360" w:right="71"/>
        <w:rPr>
          <w:rFonts w:asciiTheme="majorBidi" w:hAnsiTheme="majorBidi" w:cstheme="majorBidi"/>
          <w:szCs w:val="24"/>
        </w:rPr>
      </w:pPr>
      <w:r>
        <w:rPr>
          <w:rFonts w:asciiTheme="majorBidi" w:hAnsiTheme="majorBidi" w:cstheme="majorBidi"/>
          <w:szCs w:val="24"/>
        </w:rPr>
        <w:t>In</w:t>
      </w:r>
      <w:r w:rsidR="00910002" w:rsidRPr="001B6472">
        <w:rPr>
          <w:rFonts w:asciiTheme="majorBidi" w:hAnsiTheme="majorBidi" w:cstheme="majorBidi"/>
          <w:szCs w:val="24"/>
        </w:rPr>
        <w:t>complete questionnaires a</w:t>
      </w:r>
      <w:r>
        <w:rPr>
          <w:rFonts w:asciiTheme="majorBidi" w:hAnsiTheme="majorBidi" w:cstheme="majorBidi"/>
          <w:szCs w:val="24"/>
        </w:rPr>
        <w:t>nd</w:t>
      </w:r>
      <w:r w:rsidR="00910002" w:rsidRPr="001B6472">
        <w:rPr>
          <w:rFonts w:asciiTheme="majorBidi" w:hAnsiTheme="majorBidi" w:cstheme="majorBidi"/>
          <w:szCs w:val="24"/>
        </w:rPr>
        <w:t xml:space="preserve"> those with errors </w:t>
      </w:r>
      <w:r>
        <w:rPr>
          <w:rFonts w:asciiTheme="majorBidi" w:hAnsiTheme="majorBidi" w:cstheme="majorBidi"/>
          <w:szCs w:val="24"/>
        </w:rPr>
        <w:t xml:space="preserve">returned </w:t>
      </w:r>
      <w:r w:rsidR="00910002" w:rsidRPr="001B6472">
        <w:rPr>
          <w:rFonts w:asciiTheme="majorBidi" w:hAnsiTheme="majorBidi" w:cstheme="majorBidi"/>
          <w:szCs w:val="24"/>
        </w:rPr>
        <w:t>to the field for completion.</w:t>
      </w:r>
    </w:p>
    <w:p w:rsidR="00910002" w:rsidRPr="00C26B8B" w:rsidRDefault="00910002" w:rsidP="00910002">
      <w:pPr>
        <w:bidi w:val="0"/>
        <w:jc w:val="lowKashida"/>
        <w:rPr>
          <w:rFonts w:asciiTheme="majorBidi" w:hAnsiTheme="majorBidi" w:cstheme="majorBidi"/>
          <w:b/>
          <w:bCs/>
          <w:sz w:val="24"/>
          <w:szCs w:val="24"/>
          <w:rtl/>
          <w:lang w:val="en-AU"/>
        </w:rPr>
      </w:pPr>
    </w:p>
    <w:p w:rsidR="00910002" w:rsidRPr="00C26B8B" w:rsidRDefault="00910002" w:rsidP="00DF62CA">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5</w:t>
      </w:r>
      <w:r w:rsidRPr="00C26B8B">
        <w:rPr>
          <w:rFonts w:asciiTheme="majorBidi" w:hAnsiTheme="majorBidi" w:cstheme="majorBidi"/>
          <w:b/>
          <w:bCs/>
          <w:sz w:val="24"/>
          <w:szCs w:val="24"/>
        </w:rPr>
        <w:t xml:space="preserve">.4  Follow </w:t>
      </w:r>
      <w:r w:rsidR="0071619F">
        <w:rPr>
          <w:rFonts w:asciiTheme="majorBidi" w:hAnsiTheme="majorBidi" w:cstheme="majorBidi"/>
          <w:b/>
          <w:bCs/>
          <w:sz w:val="24"/>
          <w:szCs w:val="24"/>
        </w:rPr>
        <w:t>U</w:t>
      </w:r>
      <w:r w:rsidRPr="00C26B8B">
        <w:rPr>
          <w:rFonts w:asciiTheme="majorBidi" w:hAnsiTheme="majorBidi" w:cstheme="majorBidi"/>
          <w:b/>
          <w:bCs/>
          <w:sz w:val="24"/>
          <w:szCs w:val="24"/>
        </w:rPr>
        <w:t xml:space="preserve">p and Supervision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Special follow-up forms were designed to ensure that the delivery and check</w:t>
      </w:r>
      <w:r w:rsidR="006C1B67">
        <w:rPr>
          <w:rFonts w:asciiTheme="majorBidi" w:hAnsiTheme="majorBidi" w:cstheme="majorBidi"/>
          <w:sz w:val="24"/>
          <w:szCs w:val="24"/>
        </w:rPr>
        <w:t>s on</w:t>
      </w:r>
      <w:r w:rsidRPr="00C26B8B">
        <w:rPr>
          <w:rFonts w:asciiTheme="majorBidi" w:hAnsiTheme="majorBidi" w:cstheme="majorBidi"/>
          <w:sz w:val="24"/>
          <w:szCs w:val="24"/>
        </w:rPr>
        <w:t xml:space="preserve"> questionnaires </w:t>
      </w:r>
      <w:r w:rsidR="000361EC">
        <w:rPr>
          <w:rFonts w:asciiTheme="majorBidi" w:hAnsiTheme="majorBidi" w:cstheme="majorBidi"/>
          <w:sz w:val="24"/>
          <w:szCs w:val="24"/>
        </w:rPr>
        <w:t>w</w:t>
      </w:r>
      <w:r w:rsidR="006C1B67">
        <w:rPr>
          <w:rFonts w:asciiTheme="majorBidi" w:hAnsiTheme="majorBidi" w:cstheme="majorBidi"/>
          <w:sz w:val="24"/>
          <w:szCs w:val="24"/>
        </w:rPr>
        <w:t>ere</w:t>
      </w:r>
      <w:r w:rsidRPr="00C26B8B">
        <w:rPr>
          <w:rFonts w:asciiTheme="majorBidi" w:hAnsiTheme="majorBidi" w:cstheme="majorBidi"/>
          <w:sz w:val="24"/>
          <w:szCs w:val="24"/>
        </w:rPr>
        <w:t xml:space="preserve"> conducted according to standard procedures. </w:t>
      </w:r>
      <w:r w:rsidR="005708AE">
        <w:rPr>
          <w:rFonts w:asciiTheme="majorBidi" w:hAnsiTheme="majorBidi" w:cstheme="majorBidi"/>
          <w:sz w:val="24"/>
          <w:szCs w:val="24"/>
        </w:rPr>
        <w:t xml:space="preserve"> </w:t>
      </w:r>
      <w:r w:rsidRPr="00C26B8B">
        <w:rPr>
          <w:rFonts w:asciiTheme="majorBidi" w:hAnsiTheme="majorBidi" w:cstheme="majorBidi"/>
          <w:sz w:val="24"/>
          <w:szCs w:val="24"/>
        </w:rPr>
        <w:t xml:space="preserve">Supervisors had the task of assigning daily work to the </w:t>
      </w:r>
      <w:r w:rsidR="00B6627D">
        <w:rPr>
          <w:rFonts w:asciiTheme="majorBidi" w:hAnsiTheme="majorBidi" w:cstheme="majorBidi"/>
          <w:sz w:val="24"/>
          <w:szCs w:val="24"/>
        </w:rPr>
        <w:t>field work</w:t>
      </w:r>
      <w:r w:rsidRPr="00C26B8B">
        <w:rPr>
          <w:rFonts w:asciiTheme="majorBidi" w:hAnsiTheme="majorBidi" w:cstheme="majorBidi"/>
          <w:sz w:val="24"/>
          <w:szCs w:val="24"/>
        </w:rPr>
        <w:t>ers using maps and the survey’s sample list.</w:t>
      </w:r>
      <w:r w:rsidR="005708AE">
        <w:rPr>
          <w:rFonts w:asciiTheme="majorBidi" w:hAnsiTheme="majorBidi" w:cstheme="majorBidi"/>
          <w:sz w:val="24"/>
          <w:szCs w:val="24"/>
        </w:rPr>
        <w:t xml:space="preserve"> </w:t>
      </w:r>
      <w:r w:rsidRPr="00C26B8B">
        <w:rPr>
          <w:rFonts w:asciiTheme="majorBidi" w:hAnsiTheme="majorBidi" w:cstheme="majorBidi"/>
          <w:sz w:val="24"/>
          <w:szCs w:val="24"/>
        </w:rPr>
        <w:t xml:space="preserve"> During the implementation of the survey, supervisors provided daily and weekly reports to the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coordinators and project administration explaining the completed interviews, refusal cases, </w:t>
      </w:r>
      <w:r w:rsidR="000361EC">
        <w:rPr>
          <w:rFonts w:asciiTheme="majorBidi" w:hAnsiTheme="majorBidi" w:cstheme="majorBidi"/>
          <w:sz w:val="24"/>
          <w:szCs w:val="24"/>
        </w:rPr>
        <w:t>and</w:t>
      </w:r>
      <w:r w:rsidRPr="00C26B8B">
        <w:rPr>
          <w:rFonts w:asciiTheme="majorBidi" w:hAnsiTheme="majorBidi" w:cstheme="majorBidi"/>
          <w:sz w:val="24"/>
          <w:szCs w:val="24"/>
        </w:rPr>
        <w:t xml:space="preserve"> inapplicable cases such as vacant housing units.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visits were organized by </w:t>
      </w:r>
      <w:r w:rsidR="00B6627D">
        <w:rPr>
          <w:rFonts w:asciiTheme="majorBidi" w:hAnsiTheme="majorBidi" w:cstheme="majorBidi"/>
          <w:sz w:val="24"/>
          <w:szCs w:val="24"/>
        </w:rPr>
        <w:t>field work</w:t>
      </w:r>
      <w:r w:rsidRPr="00C26B8B">
        <w:rPr>
          <w:rFonts w:asciiTheme="majorBidi" w:hAnsiTheme="majorBidi" w:cstheme="majorBidi"/>
          <w:sz w:val="24"/>
          <w:szCs w:val="24"/>
        </w:rPr>
        <w:t xml:space="preserve"> coordinators and the survey’s technical committee to ensure data collection was implemented according to plan.</w:t>
      </w:r>
    </w:p>
    <w:p w:rsidR="00910002" w:rsidRPr="00C26B8B" w:rsidRDefault="00910002" w:rsidP="00910002">
      <w:pPr>
        <w:bidi w:val="0"/>
        <w:jc w:val="lowKashida"/>
        <w:rPr>
          <w:rFonts w:asciiTheme="majorBidi" w:hAnsiTheme="majorBidi" w:cstheme="majorBidi"/>
          <w:sz w:val="24"/>
          <w:szCs w:val="24"/>
        </w:rPr>
      </w:pPr>
    </w:p>
    <w:p w:rsidR="00910002" w:rsidRPr="00C26B8B" w:rsidRDefault="00910002" w:rsidP="0071619F">
      <w:pPr>
        <w:bidi w:val="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6</w:t>
      </w:r>
      <w:r w:rsidRPr="00C26B8B">
        <w:rPr>
          <w:rFonts w:asciiTheme="majorBidi" w:hAnsiTheme="majorBidi" w:cstheme="majorBidi"/>
          <w:b/>
          <w:bCs/>
          <w:sz w:val="24"/>
          <w:szCs w:val="24"/>
        </w:rPr>
        <w:t xml:space="preserve">  Data </w:t>
      </w:r>
      <w:r w:rsidR="0071619F">
        <w:rPr>
          <w:rFonts w:asciiTheme="majorBidi" w:hAnsiTheme="majorBidi" w:cstheme="majorBidi"/>
          <w:b/>
          <w:bCs/>
          <w:sz w:val="24"/>
          <w:szCs w:val="24"/>
        </w:rPr>
        <w:t>P</w:t>
      </w:r>
      <w:r w:rsidRPr="00C26B8B">
        <w:rPr>
          <w:rFonts w:asciiTheme="majorBidi" w:hAnsiTheme="majorBidi" w:cstheme="majorBidi"/>
          <w:b/>
          <w:bCs/>
          <w:sz w:val="24"/>
          <w:szCs w:val="24"/>
        </w:rPr>
        <w:t>rocessing</w:t>
      </w:r>
    </w:p>
    <w:p w:rsidR="00910002" w:rsidRPr="00C26B8B" w:rsidRDefault="00910002" w:rsidP="00910002">
      <w:pPr>
        <w:bidi w:val="0"/>
        <w:jc w:val="lowKashida"/>
        <w:rPr>
          <w:rFonts w:cs="Times New Roman"/>
          <w:b/>
          <w:bCs/>
          <w:color w:val="FF0000"/>
          <w:sz w:val="16"/>
          <w:szCs w:val="16"/>
        </w:rPr>
      </w:pPr>
    </w:p>
    <w:p w:rsidR="00910002" w:rsidRPr="00C26B8B" w:rsidRDefault="00910002" w:rsidP="00BA6363">
      <w:pPr>
        <w:bidi w:val="0"/>
        <w:jc w:val="lowKashida"/>
        <w:rPr>
          <w:rFonts w:asciiTheme="majorBidi" w:hAnsiTheme="majorBidi" w:cstheme="majorBidi"/>
          <w:color w:val="FF0000"/>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6</w:t>
      </w:r>
      <w:r w:rsidRPr="00C26B8B">
        <w:rPr>
          <w:rFonts w:asciiTheme="majorBidi" w:hAnsiTheme="majorBidi" w:cstheme="majorBidi"/>
          <w:b/>
          <w:bCs/>
          <w:sz w:val="24"/>
          <w:szCs w:val="24"/>
        </w:rPr>
        <w:t>.1  Preparation of Data Entry Program</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This stage included preparation of data entry programs using ACCESS, setting up data entry control rules to avoid data entry errors, and validation inquiries to examine the data after it</w:t>
      </w:r>
      <w:r w:rsidR="000361EC">
        <w:rPr>
          <w:rFonts w:asciiTheme="majorBidi" w:hAnsiTheme="majorBidi" w:cstheme="majorBidi"/>
          <w:sz w:val="24"/>
          <w:szCs w:val="24"/>
        </w:rPr>
        <w:t xml:space="preserve"> had been captured</w:t>
      </w:r>
      <w:r w:rsidRPr="00C26B8B">
        <w:rPr>
          <w:rFonts w:asciiTheme="majorBidi" w:hAnsiTheme="majorBidi" w:cstheme="majorBidi"/>
          <w:sz w:val="24"/>
          <w:szCs w:val="24"/>
        </w:rPr>
        <w:t xml:space="preserve"> electronically.</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 </w:t>
      </w:r>
    </w:p>
    <w:p w:rsidR="00910002" w:rsidRPr="00C26B8B" w:rsidRDefault="00910002" w:rsidP="0071619F">
      <w:pPr>
        <w:bidi w:val="0"/>
        <w:ind w:right="600"/>
        <w:jc w:val="lowKashida"/>
        <w:rPr>
          <w:rFonts w:asciiTheme="majorBidi" w:hAnsiTheme="majorBidi" w:cstheme="majorBidi"/>
          <w:b/>
          <w:bCs/>
          <w:sz w:val="24"/>
          <w:szCs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6</w:t>
      </w:r>
      <w:r w:rsidRPr="00C26B8B">
        <w:rPr>
          <w:rFonts w:asciiTheme="majorBidi" w:hAnsiTheme="majorBidi" w:cstheme="majorBidi"/>
          <w:b/>
          <w:bCs/>
          <w:sz w:val="24"/>
          <w:szCs w:val="24"/>
        </w:rPr>
        <w:t xml:space="preserve">.2  Data </w:t>
      </w:r>
      <w:r w:rsidR="0071619F">
        <w:rPr>
          <w:rFonts w:asciiTheme="majorBidi" w:hAnsiTheme="majorBidi" w:cstheme="majorBidi"/>
          <w:b/>
          <w:bCs/>
          <w:sz w:val="24"/>
          <w:szCs w:val="24"/>
        </w:rPr>
        <w:t>E</w:t>
      </w:r>
      <w:r w:rsidRPr="00C26B8B">
        <w:rPr>
          <w:rFonts w:asciiTheme="majorBidi" w:hAnsiTheme="majorBidi" w:cstheme="majorBidi"/>
          <w:b/>
          <w:bCs/>
          <w:sz w:val="24"/>
          <w:szCs w:val="24"/>
        </w:rPr>
        <w:t xml:space="preserve">ntry </w:t>
      </w:r>
    </w:p>
    <w:p w:rsidR="00910002" w:rsidRPr="00C26B8B" w:rsidRDefault="00910002" w:rsidP="00910002">
      <w:pPr>
        <w:bidi w:val="0"/>
        <w:jc w:val="lowKashida"/>
        <w:rPr>
          <w:rFonts w:asciiTheme="majorBidi" w:hAnsiTheme="majorBidi" w:cstheme="majorBidi"/>
          <w:sz w:val="24"/>
          <w:szCs w:val="24"/>
        </w:rPr>
      </w:pPr>
      <w:r w:rsidRPr="00C26B8B">
        <w:rPr>
          <w:rFonts w:asciiTheme="majorBidi" w:hAnsiTheme="majorBidi" w:cstheme="majorBidi"/>
          <w:sz w:val="24"/>
          <w:szCs w:val="24"/>
        </w:rPr>
        <w:t xml:space="preserve">The data entry process started on 08/05/2014 and ended on 23/06/2014. </w:t>
      </w:r>
      <w:r w:rsidR="00830D8A">
        <w:rPr>
          <w:rFonts w:asciiTheme="majorBidi" w:hAnsiTheme="majorBidi" w:cstheme="majorBidi"/>
          <w:sz w:val="24"/>
          <w:szCs w:val="24"/>
        </w:rPr>
        <w:t>D</w:t>
      </w:r>
      <w:r w:rsidRPr="00C26B8B">
        <w:rPr>
          <w:rFonts w:asciiTheme="majorBidi" w:hAnsiTheme="majorBidi" w:cstheme="majorBidi"/>
          <w:sz w:val="24"/>
          <w:szCs w:val="24"/>
        </w:rPr>
        <w:t xml:space="preserve">ata entry was implemented at </w:t>
      </w:r>
      <w:r w:rsidR="00830D8A">
        <w:rPr>
          <w:rFonts w:asciiTheme="majorBidi" w:hAnsiTheme="majorBidi" w:cstheme="majorBidi"/>
          <w:sz w:val="24"/>
          <w:szCs w:val="24"/>
        </w:rPr>
        <w:t xml:space="preserve">the </w:t>
      </w:r>
      <w:r w:rsidRPr="00C26B8B">
        <w:rPr>
          <w:rFonts w:asciiTheme="majorBidi" w:hAnsiTheme="majorBidi" w:cstheme="majorBidi"/>
          <w:sz w:val="24"/>
          <w:szCs w:val="24"/>
        </w:rPr>
        <w:t>PCBS main office a</w:t>
      </w:r>
      <w:r w:rsidR="00830D8A">
        <w:rPr>
          <w:rFonts w:asciiTheme="majorBidi" w:hAnsiTheme="majorBidi" w:cstheme="majorBidi"/>
          <w:sz w:val="24"/>
          <w:szCs w:val="24"/>
        </w:rPr>
        <w:t>nd</w:t>
      </w:r>
      <w:r w:rsidRPr="00C26B8B">
        <w:rPr>
          <w:rFonts w:asciiTheme="majorBidi" w:hAnsiTheme="majorBidi" w:cstheme="majorBidi"/>
          <w:sz w:val="24"/>
          <w:szCs w:val="24"/>
        </w:rPr>
        <w:t xml:space="preserve"> in field offices using 28 data clerks.</w:t>
      </w:r>
    </w:p>
    <w:p w:rsidR="00910002" w:rsidRPr="00C26B8B" w:rsidRDefault="00910002" w:rsidP="00910002">
      <w:pPr>
        <w:bidi w:val="0"/>
        <w:jc w:val="lowKashida"/>
        <w:rPr>
          <w:rFonts w:asciiTheme="majorBidi" w:hAnsiTheme="majorBidi" w:cstheme="majorBidi"/>
          <w:b/>
          <w:bCs/>
          <w:color w:val="FF0000"/>
          <w:sz w:val="24"/>
          <w:szCs w:val="24"/>
        </w:rPr>
      </w:pPr>
    </w:p>
    <w:p w:rsidR="00910002" w:rsidRPr="00C26B8B" w:rsidRDefault="00910002" w:rsidP="00955A91">
      <w:pPr>
        <w:bidi w:val="0"/>
        <w:jc w:val="lowKashida"/>
        <w:rPr>
          <w:rFonts w:asciiTheme="majorBidi" w:hAnsiTheme="majorBidi" w:cstheme="majorBidi"/>
          <w:b/>
          <w:bCs/>
          <w:sz w:val="24"/>
          <w:szCs w:val="24"/>
          <w:rtl/>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7</w:t>
      </w:r>
      <w:r w:rsidRPr="00C26B8B">
        <w:rPr>
          <w:rFonts w:asciiTheme="majorBidi" w:hAnsiTheme="majorBidi" w:cstheme="majorBidi"/>
          <w:b/>
          <w:bCs/>
          <w:sz w:val="24"/>
          <w:szCs w:val="24"/>
        </w:rPr>
        <w:t xml:space="preserve">  </w:t>
      </w:r>
      <w:r w:rsidR="00955A91" w:rsidRPr="00955A91">
        <w:rPr>
          <w:rFonts w:asciiTheme="majorBidi" w:hAnsiTheme="majorBidi" w:cstheme="majorBidi"/>
          <w:b/>
          <w:bCs/>
          <w:sz w:val="24"/>
          <w:szCs w:val="24"/>
        </w:rPr>
        <w:t>Accuracy of the Data</w:t>
      </w:r>
    </w:p>
    <w:p w:rsidR="00910002" w:rsidRPr="00C26B8B" w:rsidRDefault="00910002" w:rsidP="005708AE">
      <w:pPr>
        <w:bidi w:val="0"/>
        <w:jc w:val="both"/>
        <w:rPr>
          <w:rFonts w:asciiTheme="majorBidi" w:hAnsiTheme="majorBidi" w:cstheme="majorBidi"/>
          <w:sz w:val="24"/>
          <w:szCs w:val="24"/>
        </w:rPr>
      </w:pPr>
      <w:r w:rsidRPr="00C26B8B">
        <w:rPr>
          <w:rFonts w:asciiTheme="majorBidi" w:hAnsiTheme="majorBidi" w:cstheme="majorBidi"/>
          <w:sz w:val="24"/>
          <w:szCs w:val="24"/>
        </w:rPr>
        <w:t xml:space="preserve">There are many aspects </w:t>
      </w:r>
      <w:r w:rsidR="00830D8A">
        <w:rPr>
          <w:rFonts w:asciiTheme="majorBidi" w:hAnsiTheme="majorBidi" w:cstheme="majorBidi"/>
          <w:sz w:val="24"/>
          <w:szCs w:val="24"/>
        </w:rPr>
        <w:t>of</w:t>
      </w:r>
      <w:r w:rsidRPr="00C26B8B">
        <w:rPr>
          <w:rFonts w:asciiTheme="majorBidi" w:hAnsiTheme="majorBidi" w:cstheme="majorBidi"/>
          <w:sz w:val="24"/>
          <w:szCs w:val="24"/>
        </w:rPr>
        <w:t xml:space="preserve"> the concept of data quality</w:t>
      </w:r>
      <w:r w:rsidR="00D02BEE">
        <w:rPr>
          <w:rFonts w:asciiTheme="majorBidi" w:hAnsiTheme="majorBidi" w:cstheme="majorBidi"/>
          <w:sz w:val="24"/>
          <w:szCs w:val="24"/>
        </w:rPr>
        <w:t>,</w:t>
      </w:r>
      <w:r w:rsidRPr="00C26B8B">
        <w:rPr>
          <w:rFonts w:asciiTheme="majorBidi" w:hAnsiTheme="majorBidi" w:cstheme="majorBidi"/>
          <w:sz w:val="24"/>
          <w:szCs w:val="24"/>
        </w:rPr>
        <w:t xml:space="preserve"> </w:t>
      </w:r>
      <w:r w:rsidR="00830D8A">
        <w:rPr>
          <w:rFonts w:asciiTheme="majorBidi" w:hAnsiTheme="majorBidi" w:cstheme="majorBidi"/>
          <w:sz w:val="24"/>
          <w:szCs w:val="24"/>
        </w:rPr>
        <w:t>from</w:t>
      </w:r>
      <w:r w:rsidRPr="00C26B8B">
        <w:rPr>
          <w:rFonts w:asciiTheme="majorBidi" w:hAnsiTheme="majorBidi" w:cstheme="majorBidi"/>
          <w:sz w:val="24"/>
          <w:szCs w:val="24"/>
        </w:rPr>
        <w:t xml:space="preserve"> the initial planning of the survey</w:t>
      </w:r>
      <w:r w:rsidR="00D02BEE">
        <w:rPr>
          <w:rFonts w:asciiTheme="majorBidi" w:hAnsiTheme="majorBidi" w:cstheme="majorBidi"/>
          <w:sz w:val="24"/>
          <w:szCs w:val="24"/>
        </w:rPr>
        <w:t>,</w:t>
      </w:r>
      <w:r w:rsidRPr="00C26B8B">
        <w:rPr>
          <w:rFonts w:asciiTheme="majorBidi" w:hAnsiTheme="majorBidi" w:cstheme="majorBidi"/>
          <w:sz w:val="24"/>
          <w:szCs w:val="24"/>
        </w:rPr>
        <w:t xml:space="preserve"> to the dissemination of the results and how well users understand and use the data.</w:t>
      </w:r>
      <w:r w:rsidR="005708AE">
        <w:rPr>
          <w:rFonts w:asciiTheme="majorBidi" w:hAnsiTheme="majorBidi" w:cstheme="majorBidi"/>
          <w:sz w:val="24"/>
          <w:szCs w:val="24"/>
        </w:rPr>
        <w:t xml:space="preserve"> </w:t>
      </w:r>
      <w:r w:rsidRPr="00C26B8B">
        <w:rPr>
          <w:rFonts w:asciiTheme="majorBidi" w:hAnsiTheme="majorBidi" w:cstheme="majorBidi"/>
          <w:sz w:val="24"/>
          <w:szCs w:val="24"/>
        </w:rPr>
        <w:t xml:space="preserve"> There are three components to the quality of statistics: accuracy, possibility of comparison, </w:t>
      </w:r>
      <w:r w:rsidR="00830D8A">
        <w:rPr>
          <w:rFonts w:asciiTheme="majorBidi" w:hAnsiTheme="majorBidi" w:cstheme="majorBidi"/>
          <w:sz w:val="24"/>
          <w:szCs w:val="24"/>
        </w:rPr>
        <w:t xml:space="preserve">and </w:t>
      </w:r>
      <w:r w:rsidRPr="00C26B8B">
        <w:rPr>
          <w:rFonts w:asciiTheme="majorBidi" w:hAnsiTheme="majorBidi" w:cstheme="majorBidi"/>
          <w:sz w:val="24"/>
          <w:szCs w:val="24"/>
        </w:rPr>
        <w:t xml:space="preserve">quality control procedures. </w:t>
      </w:r>
    </w:p>
    <w:p w:rsidR="00910002" w:rsidRPr="00C26B8B" w:rsidRDefault="00910002" w:rsidP="005708AE">
      <w:pPr>
        <w:bidi w:val="0"/>
        <w:jc w:val="both"/>
        <w:rPr>
          <w:rFonts w:asciiTheme="majorBidi" w:hAnsiTheme="majorBidi" w:cstheme="majorBidi"/>
          <w:sz w:val="24"/>
          <w:szCs w:val="24"/>
        </w:rPr>
      </w:pPr>
    </w:p>
    <w:p w:rsidR="00910002" w:rsidRPr="00C26B8B" w:rsidRDefault="00910002" w:rsidP="005708AE">
      <w:pPr>
        <w:bidi w:val="0"/>
        <w:jc w:val="both"/>
        <w:rPr>
          <w:rFonts w:asciiTheme="majorBidi" w:hAnsiTheme="majorBidi" w:cstheme="majorBidi"/>
          <w:sz w:val="24"/>
          <w:szCs w:val="24"/>
          <w:rtl/>
        </w:rPr>
      </w:pPr>
      <w:r w:rsidRPr="00C26B8B">
        <w:rPr>
          <w:rFonts w:asciiTheme="majorBidi" w:hAnsiTheme="majorBidi" w:cstheme="majorBidi"/>
          <w:sz w:val="24"/>
          <w:szCs w:val="24"/>
        </w:rPr>
        <w:t>Check</w:t>
      </w:r>
      <w:r w:rsidR="00830D8A">
        <w:rPr>
          <w:rFonts w:asciiTheme="majorBidi" w:hAnsiTheme="majorBidi" w:cstheme="majorBidi"/>
          <w:sz w:val="24"/>
          <w:szCs w:val="24"/>
        </w:rPr>
        <w:t>s on</w:t>
      </w:r>
      <w:r w:rsidRPr="00C26B8B">
        <w:rPr>
          <w:rFonts w:asciiTheme="majorBidi" w:hAnsiTheme="majorBidi" w:cstheme="majorBidi"/>
          <w:sz w:val="24"/>
          <w:szCs w:val="24"/>
        </w:rPr>
        <w:t xml:space="preserve"> data accuracy include many aspects </w:t>
      </w:r>
      <w:r w:rsidR="00830D8A">
        <w:rPr>
          <w:rFonts w:asciiTheme="majorBidi" w:hAnsiTheme="majorBidi" w:cstheme="majorBidi"/>
          <w:sz w:val="24"/>
          <w:szCs w:val="24"/>
        </w:rPr>
        <w:t>of</w:t>
      </w:r>
      <w:r w:rsidRPr="00C26B8B">
        <w:rPr>
          <w:rFonts w:asciiTheme="majorBidi" w:hAnsiTheme="majorBidi" w:cstheme="majorBidi"/>
          <w:sz w:val="24"/>
          <w:szCs w:val="24"/>
        </w:rPr>
        <w:t xml:space="preserve"> the survey such as statistical errors due to</w:t>
      </w:r>
      <w:r w:rsidR="00830D8A">
        <w:rPr>
          <w:rFonts w:asciiTheme="majorBidi" w:hAnsiTheme="majorBidi" w:cstheme="majorBidi"/>
          <w:sz w:val="24"/>
          <w:szCs w:val="24"/>
        </w:rPr>
        <w:t xml:space="preserve"> the</w:t>
      </w:r>
      <w:r w:rsidRPr="00C26B8B">
        <w:rPr>
          <w:rFonts w:asciiTheme="majorBidi" w:hAnsiTheme="majorBidi" w:cstheme="majorBidi"/>
          <w:sz w:val="24"/>
          <w:szCs w:val="24"/>
        </w:rPr>
        <w:t xml:space="preserve"> use of a sample </w:t>
      </w:r>
      <w:r w:rsidR="00830D8A">
        <w:rPr>
          <w:rFonts w:asciiTheme="majorBidi" w:hAnsiTheme="majorBidi" w:cstheme="majorBidi"/>
          <w:sz w:val="24"/>
          <w:szCs w:val="24"/>
        </w:rPr>
        <w:t xml:space="preserve">and </w:t>
      </w:r>
      <w:r w:rsidRPr="00C26B8B">
        <w:rPr>
          <w:rFonts w:asciiTheme="majorBidi" w:hAnsiTheme="majorBidi" w:cstheme="majorBidi"/>
          <w:sz w:val="24"/>
          <w:szCs w:val="24"/>
        </w:rPr>
        <w:t>non</w:t>
      </w:r>
      <w:r w:rsidR="00830D8A">
        <w:rPr>
          <w:rFonts w:asciiTheme="majorBidi" w:hAnsiTheme="majorBidi" w:cstheme="majorBidi"/>
          <w:sz w:val="24"/>
          <w:szCs w:val="24"/>
        </w:rPr>
        <w:t>-</w:t>
      </w:r>
      <w:r w:rsidRPr="00C26B8B">
        <w:rPr>
          <w:rFonts w:asciiTheme="majorBidi" w:hAnsiTheme="majorBidi" w:cstheme="majorBidi"/>
          <w:sz w:val="24"/>
          <w:szCs w:val="24"/>
        </w:rPr>
        <w:t xml:space="preserve">statistical errors due to field workers and survey tools. </w:t>
      </w:r>
      <w:r w:rsidR="005708AE">
        <w:rPr>
          <w:rFonts w:asciiTheme="majorBidi" w:hAnsiTheme="majorBidi" w:cstheme="majorBidi"/>
          <w:sz w:val="24"/>
          <w:szCs w:val="24"/>
        </w:rPr>
        <w:t xml:space="preserve"> </w:t>
      </w:r>
      <w:r w:rsidR="00830D8A">
        <w:rPr>
          <w:rFonts w:asciiTheme="majorBidi" w:hAnsiTheme="majorBidi" w:cstheme="majorBidi"/>
          <w:sz w:val="24"/>
          <w:szCs w:val="24"/>
        </w:rPr>
        <w:t xml:space="preserve">Another aspect is </w:t>
      </w:r>
      <w:r w:rsidRPr="00C26B8B">
        <w:rPr>
          <w:rFonts w:asciiTheme="majorBidi" w:hAnsiTheme="majorBidi" w:cstheme="majorBidi"/>
          <w:sz w:val="24"/>
          <w:szCs w:val="24"/>
        </w:rPr>
        <w:t>response rates and their effect on estimations. This section includes:</w:t>
      </w:r>
    </w:p>
    <w:p w:rsidR="00910002" w:rsidRPr="00C26B8B" w:rsidRDefault="00910002" w:rsidP="005708AE">
      <w:pPr>
        <w:bidi w:val="0"/>
        <w:jc w:val="both"/>
        <w:rPr>
          <w:rFonts w:asciiTheme="majorBidi" w:hAnsiTheme="majorBidi" w:cstheme="majorBidi"/>
          <w:sz w:val="24"/>
          <w:szCs w:val="24"/>
        </w:rPr>
      </w:pPr>
    </w:p>
    <w:p w:rsidR="00895E77" w:rsidRPr="00A71207" w:rsidRDefault="00910002" w:rsidP="005708AE">
      <w:pPr>
        <w:autoSpaceDE w:val="0"/>
        <w:autoSpaceDN w:val="0"/>
        <w:bidi w:val="0"/>
        <w:adjustRightInd w:val="0"/>
        <w:jc w:val="both"/>
        <w:rPr>
          <w:b/>
          <w:bCs/>
          <w:sz w:val="24"/>
        </w:rPr>
      </w:pPr>
      <w:r w:rsidRPr="00C26B8B">
        <w:rPr>
          <w:rFonts w:asciiTheme="majorBidi" w:hAnsiTheme="majorBidi" w:cstheme="majorBidi"/>
          <w:b/>
          <w:bCs/>
          <w:sz w:val="24"/>
          <w:szCs w:val="24"/>
        </w:rPr>
        <w:t>2.</w:t>
      </w:r>
      <w:r w:rsidR="00BA6363">
        <w:rPr>
          <w:rFonts w:asciiTheme="majorBidi" w:hAnsiTheme="majorBidi" w:cstheme="majorBidi"/>
          <w:b/>
          <w:bCs/>
          <w:sz w:val="24"/>
          <w:szCs w:val="24"/>
        </w:rPr>
        <w:t>7</w:t>
      </w:r>
      <w:r w:rsidRPr="00C26B8B">
        <w:rPr>
          <w:rFonts w:asciiTheme="majorBidi" w:hAnsiTheme="majorBidi" w:cstheme="majorBidi"/>
          <w:b/>
          <w:bCs/>
          <w:sz w:val="24"/>
          <w:szCs w:val="24"/>
        </w:rPr>
        <w:t xml:space="preserve">.1 </w:t>
      </w:r>
      <w:r w:rsidR="002B55A9" w:rsidRPr="00A71207">
        <w:rPr>
          <w:b/>
          <w:bCs/>
          <w:sz w:val="24"/>
        </w:rPr>
        <w:t>S</w:t>
      </w:r>
      <w:r w:rsidR="002B55A9">
        <w:rPr>
          <w:b/>
          <w:bCs/>
          <w:sz w:val="24"/>
        </w:rPr>
        <w:t>ampling</w:t>
      </w:r>
      <w:r w:rsidR="002B55A9" w:rsidRPr="00A71207">
        <w:rPr>
          <w:b/>
          <w:bCs/>
          <w:sz w:val="24"/>
        </w:rPr>
        <w:t xml:space="preserve"> </w:t>
      </w:r>
      <w:r w:rsidR="00895E77" w:rsidRPr="00A71207">
        <w:rPr>
          <w:b/>
          <w:bCs/>
          <w:sz w:val="24"/>
        </w:rPr>
        <w:t>Errors</w:t>
      </w:r>
    </w:p>
    <w:p w:rsidR="00910002" w:rsidRPr="00895E77" w:rsidRDefault="00910002" w:rsidP="005708AE">
      <w:pPr>
        <w:autoSpaceDE w:val="0"/>
        <w:autoSpaceDN w:val="0"/>
        <w:bidi w:val="0"/>
        <w:adjustRightInd w:val="0"/>
        <w:jc w:val="both"/>
        <w:rPr>
          <w:b/>
          <w:bCs/>
          <w:sz w:val="24"/>
        </w:rPr>
      </w:pPr>
      <w:r w:rsidRPr="00C26B8B">
        <w:rPr>
          <w:rFonts w:asciiTheme="majorBidi" w:hAnsiTheme="majorBidi" w:cstheme="majorBidi"/>
          <w:sz w:val="24"/>
          <w:szCs w:val="24"/>
        </w:rPr>
        <w:t xml:space="preserve">Data </w:t>
      </w:r>
      <w:r w:rsidR="00D02BEE">
        <w:rPr>
          <w:rFonts w:asciiTheme="majorBidi" w:hAnsiTheme="majorBidi" w:cstheme="majorBidi"/>
          <w:sz w:val="24"/>
          <w:szCs w:val="24"/>
        </w:rPr>
        <w:t>in</w:t>
      </w:r>
      <w:r w:rsidRPr="00C26B8B">
        <w:rPr>
          <w:rFonts w:asciiTheme="majorBidi" w:hAnsiTheme="majorBidi" w:cstheme="majorBidi"/>
          <w:sz w:val="24"/>
          <w:szCs w:val="24"/>
        </w:rPr>
        <w:t xml:space="preserve"> this survey may be affected by </w:t>
      </w:r>
      <w:r w:rsidR="002B55A9">
        <w:rPr>
          <w:sz w:val="24"/>
        </w:rPr>
        <w:t>sampling</w:t>
      </w:r>
      <w:r w:rsidR="002B55A9" w:rsidRPr="00A71207">
        <w:rPr>
          <w:b/>
          <w:bCs/>
          <w:sz w:val="24"/>
        </w:rPr>
        <w:t xml:space="preserve"> </w:t>
      </w:r>
      <w:r w:rsidRPr="00C26B8B">
        <w:rPr>
          <w:rFonts w:asciiTheme="majorBidi" w:hAnsiTheme="majorBidi" w:cstheme="majorBidi"/>
          <w:sz w:val="24"/>
          <w:szCs w:val="24"/>
        </w:rPr>
        <w:t xml:space="preserve">errors due to </w:t>
      </w:r>
      <w:r w:rsidR="00D02BEE">
        <w:rPr>
          <w:rFonts w:asciiTheme="majorBidi" w:hAnsiTheme="majorBidi" w:cstheme="majorBidi"/>
          <w:sz w:val="24"/>
          <w:szCs w:val="24"/>
        </w:rPr>
        <w:t xml:space="preserve">the </w:t>
      </w:r>
      <w:r w:rsidRPr="00C26B8B">
        <w:rPr>
          <w:rFonts w:asciiTheme="majorBidi" w:hAnsiTheme="majorBidi" w:cstheme="majorBidi"/>
          <w:sz w:val="24"/>
          <w:szCs w:val="24"/>
        </w:rPr>
        <w:t xml:space="preserve">use of a sample and not a </w:t>
      </w:r>
      <w:r w:rsidR="005C5F08">
        <w:rPr>
          <w:rFonts w:asciiTheme="majorBidi" w:hAnsiTheme="majorBidi" w:cstheme="majorBidi"/>
          <w:sz w:val="24"/>
          <w:szCs w:val="24"/>
        </w:rPr>
        <w:t>census</w:t>
      </w:r>
      <w:r w:rsidRPr="00C26B8B">
        <w:rPr>
          <w:rFonts w:asciiTheme="majorBidi" w:hAnsiTheme="majorBidi" w:cstheme="majorBidi"/>
          <w:sz w:val="24"/>
          <w:szCs w:val="24"/>
        </w:rPr>
        <w:t xml:space="preserve">. </w:t>
      </w:r>
      <w:r w:rsidR="005708AE">
        <w:rPr>
          <w:rFonts w:asciiTheme="majorBidi" w:hAnsiTheme="majorBidi" w:cstheme="majorBidi"/>
          <w:sz w:val="24"/>
          <w:szCs w:val="24"/>
        </w:rPr>
        <w:t xml:space="preserve"> </w:t>
      </w:r>
      <w:r w:rsidRPr="00C26B8B">
        <w:rPr>
          <w:rFonts w:asciiTheme="majorBidi" w:hAnsiTheme="majorBidi" w:cstheme="majorBidi"/>
          <w:sz w:val="24"/>
          <w:szCs w:val="24"/>
        </w:rPr>
        <w:t xml:space="preserve">Therefore, certain differences </w:t>
      </w:r>
      <w:r w:rsidR="0032170E">
        <w:rPr>
          <w:rFonts w:asciiTheme="majorBidi" w:hAnsiTheme="majorBidi" w:cstheme="majorBidi"/>
          <w:sz w:val="24"/>
          <w:szCs w:val="24"/>
        </w:rPr>
        <w:t>may</w:t>
      </w:r>
      <w:r w:rsidRPr="00C26B8B">
        <w:rPr>
          <w:rFonts w:asciiTheme="majorBidi" w:hAnsiTheme="majorBidi" w:cstheme="majorBidi"/>
          <w:sz w:val="24"/>
          <w:szCs w:val="24"/>
        </w:rPr>
        <w:t xml:space="preserve"> be </w:t>
      </w:r>
      <w:r w:rsidR="0032170E">
        <w:rPr>
          <w:rFonts w:asciiTheme="majorBidi" w:hAnsiTheme="majorBidi" w:cstheme="majorBidi"/>
          <w:sz w:val="24"/>
          <w:szCs w:val="24"/>
        </w:rPr>
        <w:t>anticipated</w:t>
      </w:r>
      <w:r w:rsidRPr="00C26B8B">
        <w:rPr>
          <w:rFonts w:asciiTheme="majorBidi" w:hAnsiTheme="majorBidi" w:cstheme="majorBidi"/>
          <w:sz w:val="24"/>
          <w:szCs w:val="24"/>
        </w:rPr>
        <w:t xml:space="preserve"> compar</w:t>
      </w:r>
      <w:r w:rsidR="0032170E">
        <w:rPr>
          <w:rFonts w:asciiTheme="majorBidi" w:hAnsiTheme="majorBidi" w:cstheme="majorBidi"/>
          <w:sz w:val="24"/>
          <w:szCs w:val="24"/>
        </w:rPr>
        <w:t>ed</w:t>
      </w:r>
      <w:r w:rsidRPr="00C26B8B">
        <w:rPr>
          <w:rFonts w:asciiTheme="majorBidi" w:hAnsiTheme="majorBidi" w:cstheme="majorBidi"/>
          <w:sz w:val="24"/>
          <w:szCs w:val="24"/>
        </w:rPr>
        <w:t xml:space="preserve"> with the real values obtained through censuses. </w:t>
      </w:r>
      <w:r w:rsidR="005708AE">
        <w:rPr>
          <w:rFonts w:asciiTheme="majorBidi" w:hAnsiTheme="majorBidi" w:cstheme="majorBidi"/>
          <w:sz w:val="24"/>
          <w:szCs w:val="24"/>
        </w:rPr>
        <w:t xml:space="preserve"> </w:t>
      </w:r>
      <w:r w:rsidRPr="00C26B8B">
        <w:rPr>
          <w:rFonts w:asciiTheme="majorBidi" w:hAnsiTheme="majorBidi" w:cstheme="majorBidi"/>
          <w:sz w:val="24"/>
          <w:szCs w:val="24"/>
        </w:rPr>
        <w:t xml:space="preserve">Variances were calculated for the most important indicators. </w:t>
      </w:r>
    </w:p>
    <w:p w:rsidR="00910002" w:rsidRPr="00C26B8B" w:rsidRDefault="00910002" w:rsidP="005708AE">
      <w:pPr>
        <w:autoSpaceDE w:val="0"/>
        <w:autoSpaceDN w:val="0"/>
        <w:bidi w:val="0"/>
        <w:adjustRightInd w:val="0"/>
        <w:jc w:val="both"/>
        <w:rPr>
          <w:rFonts w:asciiTheme="majorBidi" w:hAnsiTheme="majorBidi" w:cstheme="majorBidi"/>
          <w:sz w:val="24"/>
          <w:szCs w:val="24"/>
        </w:rPr>
      </w:pPr>
    </w:p>
    <w:p w:rsidR="00910002" w:rsidRPr="00C26B8B" w:rsidRDefault="00910002" w:rsidP="005708AE">
      <w:pPr>
        <w:autoSpaceDE w:val="0"/>
        <w:autoSpaceDN w:val="0"/>
        <w:bidi w:val="0"/>
        <w:adjustRightInd w:val="0"/>
        <w:jc w:val="both"/>
        <w:rPr>
          <w:rFonts w:asciiTheme="majorBidi" w:hAnsiTheme="majorBidi" w:cstheme="majorBidi"/>
          <w:sz w:val="24"/>
          <w:szCs w:val="24"/>
        </w:rPr>
      </w:pPr>
      <w:r w:rsidRPr="00C26B8B">
        <w:rPr>
          <w:rFonts w:asciiTheme="majorBidi" w:hAnsiTheme="majorBidi" w:cstheme="majorBidi"/>
          <w:sz w:val="24"/>
          <w:szCs w:val="24"/>
        </w:rPr>
        <w:t xml:space="preserve">Variance calculations revealed that there is no problem in disseminating results </w:t>
      </w:r>
      <w:r w:rsidR="0032170E">
        <w:rPr>
          <w:rFonts w:asciiTheme="majorBidi" w:hAnsiTheme="majorBidi" w:cstheme="majorBidi"/>
          <w:sz w:val="24"/>
          <w:szCs w:val="24"/>
        </w:rPr>
        <w:t xml:space="preserve">on a </w:t>
      </w:r>
      <w:r w:rsidRPr="00C26B8B">
        <w:rPr>
          <w:rFonts w:asciiTheme="majorBidi" w:hAnsiTheme="majorBidi" w:cstheme="majorBidi"/>
          <w:sz w:val="24"/>
          <w:szCs w:val="24"/>
        </w:rPr>
        <w:t>national</w:t>
      </w:r>
      <w:r w:rsidR="0032170E">
        <w:rPr>
          <w:rFonts w:asciiTheme="majorBidi" w:hAnsiTheme="majorBidi" w:cstheme="majorBidi"/>
          <w:sz w:val="24"/>
          <w:szCs w:val="24"/>
        </w:rPr>
        <w:t xml:space="preserve"> or</w:t>
      </w:r>
      <w:r w:rsidR="00D02BEE">
        <w:rPr>
          <w:rFonts w:asciiTheme="majorBidi" w:hAnsiTheme="majorBidi" w:cstheme="majorBidi"/>
          <w:sz w:val="24"/>
          <w:szCs w:val="24"/>
        </w:rPr>
        <w:t xml:space="preserve"> </w:t>
      </w:r>
      <w:r w:rsidRPr="00C26B8B">
        <w:rPr>
          <w:rFonts w:asciiTheme="majorBidi" w:hAnsiTheme="majorBidi" w:cstheme="majorBidi"/>
          <w:sz w:val="24"/>
          <w:szCs w:val="24"/>
        </w:rPr>
        <w:t>region</w:t>
      </w:r>
      <w:r w:rsidR="0032170E">
        <w:rPr>
          <w:rFonts w:asciiTheme="majorBidi" w:hAnsiTheme="majorBidi" w:cstheme="majorBidi"/>
          <w:sz w:val="24"/>
          <w:szCs w:val="24"/>
        </w:rPr>
        <w:t>al basis</w:t>
      </w:r>
      <w:r w:rsidRPr="00C26B8B">
        <w:rPr>
          <w:rFonts w:asciiTheme="majorBidi" w:hAnsiTheme="majorBidi" w:cstheme="majorBidi"/>
          <w:sz w:val="24"/>
          <w:szCs w:val="24"/>
        </w:rPr>
        <w:t xml:space="preserve"> (West Bank, Gaza Strip), </w:t>
      </w:r>
      <w:r w:rsidR="0032170E">
        <w:rPr>
          <w:rFonts w:asciiTheme="majorBidi" w:hAnsiTheme="majorBidi" w:cstheme="majorBidi"/>
          <w:sz w:val="24"/>
          <w:szCs w:val="24"/>
        </w:rPr>
        <w:t xml:space="preserve">but by </w:t>
      </w:r>
      <w:r w:rsidRPr="00C26B8B">
        <w:rPr>
          <w:rFonts w:asciiTheme="majorBidi" w:hAnsiTheme="majorBidi" w:cstheme="majorBidi"/>
          <w:sz w:val="24"/>
          <w:szCs w:val="24"/>
        </w:rPr>
        <w:t xml:space="preserve">governorate some indicators </w:t>
      </w:r>
      <w:r w:rsidR="0032170E">
        <w:rPr>
          <w:rFonts w:asciiTheme="majorBidi" w:hAnsiTheme="majorBidi" w:cstheme="majorBidi"/>
          <w:sz w:val="24"/>
          <w:szCs w:val="24"/>
        </w:rPr>
        <w:t xml:space="preserve">demonstrate </w:t>
      </w:r>
      <w:r w:rsidRPr="00C26B8B">
        <w:rPr>
          <w:rFonts w:asciiTheme="majorBidi" w:hAnsiTheme="majorBidi" w:cstheme="majorBidi"/>
          <w:sz w:val="24"/>
          <w:szCs w:val="24"/>
        </w:rPr>
        <w:t>high variance</w:t>
      </w:r>
      <w:r w:rsidR="0032170E">
        <w:rPr>
          <w:rFonts w:asciiTheme="majorBidi" w:hAnsiTheme="majorBidi" w:cstheme="majorBidi"/>
          <w:sz w:val="24"/>
          <w:szCs w:val="24"/>
        </w:rPr>
        <w:t>, as</w:t>
      </w:r>
      <w:r w:rsidRPr="00C26B8B">
        <w:rPr>
          <w:rFonts w:asciiTheme="majorBidi" w:hAnsiTheme="majorBidi" w:cstheme="majorBidi"/>
          <w:sz w:val="24"/>
          <w:szCs w:val="24"/>
        </w:rPr>
        <w:t xml:space="preserve"> noted in the tables of the main report.</w:t>
      </w:r>
    </w:p>
    <w:p w:rsidR="009D0FEC" w:rsidRDefault="009D0FEC" w:rsidP="005708AE">
      <w:pPr>
        <w:pStyle w:val="Header"/>
        <w:tabs>
          <w:tab w:val="clear" w:pos="4153"/>
          <w:tab w:val="clear" w:pos="8306"/>
        </w:tabs>
        <w:bidi w:val="0"/>
        <w:jc w:val="both"/>
        <w:rPr>
          <w:rFonts w:cs="Simplified Arabic"/>
          <w:b/>
          <w:bCs/>
          <w:sz w:val="24"/>
          <w:szCs w:val="24"/>
        </w:rPr>
      </w:pPr>
    </w:p>
    <w:p w:rsidR="005C5F08" w:rsidRDefault="005C5F08" w:rsidP="005708AE">
      <w:pPr>
        <w:pStyle w:val="Header"/>
        <w:tabs>
          <w:tab w:val="clear" w:pos="4153"/>
          <w:tab w:val="clear" w:pos="8306"/>
        </w:tabs>
        <w:bidi w:val="0"/>
        <w:jc w:val="both"/>
        <w:rPr>
          <w:rFonts w:cs="Simplified Arabic"/>
          <w:b/>
          <w:bCs/>
          <w:sz w:val="24"/>
          <w:szCs w:val="24"/>
        </w:rPr>
      </w:pPr>
    </w:p>
    <w:p w:rsidR="005C5F08" w:rsidRDefault="005C5F08" w:rsidP="005C5F08">
      <w:pPr>
        <w:pStyle w:val="Header"/>
        <w:tabs>
          <w:tab w:val="clear" w:pos="4153"/>
          <w:tab w:val="clear" w:pos="8306"/>
        </w:tabs>
        <w:bidi w:val="0"/>
        <w:ind w:left="567" w:right="851"/>
        <w:jc w:val="center"/>
        <w:rPr>
          <w:rFonts w:cs="Simplified Arabic"/>
          <w:b/>
          <w:bCs/>
          <w:sz w:val="24"/>
          <w:szCs w:val="24"/>
        </w:rPr>
      </w:pPr>
    </w:p>
    <w:p w:rsidR="00910002" w:rsidRPr="00612F98" w:rsidRDefault="00910002" w:rsidP="00612F98">
      <w:pPr>
        <w:pStyle w:val="Header"/>
        <w:tabs>
          <w:tab w:val="clear" w:pos="4153"/>
          <w:tab w:val="clear" w:pos="8306"/>
        </w:tabs>
        <w:bidi w:val="0"/>
        <w:ind w:right="-1"/>
        <w:jc w:val="center"/>
        <w:rPr>
          <w:rFonts w:ascii="Arial" w:hAnsi="Arial" w:cs="Arial"/>
          <w:b/>
          <w:bCs/>
          <w:sz w:val="22"/>
          <w:szCs w:val="22"/>
          <w:lang w:val="en-AU"/>
        </w:rPr>
      </w:pPr>
      <w:r w:rsidRPr="00612F98">
        <w:rPr>
          <w:rFonts w:ascii="Arial" w:hAnsi="Arial" w:cs="Arial"/>
          <w:b/>
          <w:bCs/>
          <w:sz w:val="22"/>
          <w:szCs w:val="22"/>
        </w:rPr>
        <w:lastRenderedPageBreak/>
        <w:t>Variance Estimation of the Most Important Indicators by Region</w:t>
      </w:r>
    </w:p>
    <w:p w:rsidR="00F65D66" w:rsidRPr="00F65D66" w:rsidRDefault="00F65D66" w:rsidP="00F65D66">
      <w:pPr>
        <w:pStyle w:val="Header"/>
        <w:tabs>
          <w:tab w:val="clear" w:pos="4153"/>
          <w:tab w:val="clear" w:pos="8306"/>
        </w:tabs>
        <w:bidi w:val="0"/>
        <w:ind w:left="567" w:right="851"/>
        <w:jc w:val="center"/>
        <w:rPr>
          <w:rFonts w:cs="Simplified Arabic"/>
          <w:b/>
          <w:bCs/>
          <w:sz w:val="12"/>
          <w:szCs w:val="12"/>
          <w:rtl/>
          <w:lang w:val="en-AU"/>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2"/>
        <w:gridCol w:w="992"/>
        <w:gridCol w:w="1134"/>
        <w:gridCol w:w="993"/>
        <w:gridCol w:w="992"/>
        <w:gridCol w:w="849"/>
      </w:tblGrid>
      <w:tr w:rsidR="00F65D66" w:rsidRPr="00612F98" w:rsidTr="00DA2D07">
        <w:trPr>
          <w:cantSplit/>
          <w:trHeight w:val="340"/>
          <w:jc w:val="center"/>
        </w:trPr>
        <w:tc>
          <w:tcPr>
            <w:tcW w:w="4112" w:type="dxa"/>
            <w:vMerge w:val="restart"/>
            <w:vAlign w:val="center"/>
          </w:tcPr>
          <w:p w:rsidR="00910002" w:rsidRPr="00612F98" w:rsidRDefault="00910002" w:rsidP="002D511C">
            <w:pPr>
              <w:bidi w:val="0"/>
              <w:jc w:val="center"/>
              <w:rPr>
                <w:rFonts w:ascii="Arial" w:hAnsi="Arial" w:cs="Arial"/>
                <w:b/>
                <w:bCs/>
                <w:sz w:val="18"/>
                <w:szCs w:val="18"/>
                <w:rtl/>
              </w:rPr>
            </w:pPr>
            <w:r w:rsidRPr="00612F98">
              <w:rPr>
                <w:rFonts w:ascii="Arial" w:hAnsi="Arial" w:cs="Arial"/>
                <w:b/>
                <w:bCs/>
                <w:sz w:val="18"/>
                <w:szCs w:val="18"/>
              </w:rPr>
              <w:t>Variable</w:t>
            </w:r>
          </w:p>
        </w:tc>
        <w:tc>
          <w:tcPr>
            <w:tcW w:w="992" w:type="dxa"/>
            <w:vMerge w:val="restart"/>
            <w:vAlign w:val="center"/>
          </w:tcPr>
          <w:p w:rsidR="00910002" w:rsidRPr="00612F98" w:rsidRDefault="00910002" w:rsidP="002D511C">
            <w:pPr>
              <w:bidi w:val="0"/>
              <w:jc w:val="center"/>
              <w:rPr>
                <w:rFonts w:ascii="Arial" w:hAnsi="Arial" w:cs="Arial"/>
                <w:b/>
                <w:bCs/>
                <w:sz w:val="18"/>
                <w:szCs w:val="18"/>
              </w:rPr>
            </w:pPr>
            <w:r w:rsidRPr="00612F98">
              <w:rPr>
                <w:rFonts w:ascii="Arial" w:hAnsi="Arial" w:cs="Arial"/>
                <w:b/>
                <w:bCs/>
                <w:sz w:val="18"/>
                <w:szCs w:val="18"/>
              </w:rPr>
              <w:t>Estimate</w:t>
            </w:r>
          </w:p>
        </w:tc>
        <w:tc>
          <w:tcPr>
            <w:tcW w:w="1134" w:type="dxa"/>
            <w:vMerge w:val="restart"/>
            <w:vAlign w:val="center"/>
          </w:tcPr>
          <w:p w:rsidR="00910002" w:rsidRPr="00612F98" w:rsidRDefault="00910002" w:rsidP="002D511C">
            <w:pPr>
              <w:bidi w:val="0"/>
              <w:jc w:val="center"/>
              <w:rPr>
                <w:rFonts w:ascii="Arial" w:hAnsi="Arial" w:cs="Arial"/>
                <w:b/>
                <w:bCs/>
                <w:sz w:val="18"/>
                <w:szCs w:val="18"/>
                <w:rtl/>
              </w:rPr>
            </w:pPr>
            <w:r w:rsidRPr="00612F98">
              <w:rPr>
                <w:rFonts w:ascii="Arial" w:hAnsi="Arial" w:cs="Arial"/>
                <w:b/>
                <w:bCs/>
                <w:sz w:val="18"/>
                <w:szCs w:val="18"/>
              </w:rPr>
              <w:t>Standard Error</w:t>
            </w:r>
          </w:p>
        </w:tc>
        <w:tc>
          <w:tcPr>
            <w:tcW w:w="1985" w:type="dxa"/>
            <w:gridSpan w:val="2"/>
            <w:vAlign w:val="center"/>
          </w:tcPr>
          <w:p w:rsidR="00910002" w:rsidRPr="00612F98" w:rsidRDefault="00910002" w:rsidP="002D511C">
            <w:pPr>
              <w:bidi w:val="0"/>
              <w:jc w:val="center"/>
              <w:rPr>
                <w:rFonts w:ascii="Arial" w:hAnsi="Arial" w:cs="Arial"/>
                <w:b/>
                <w:bCs/>
                <w:sz w:val="18"/>
                <w:szCs w:val="18"/>
                <w:rtl/>
              </w:rPr>
            </w:pPr>
            <w:r w:rsidRPr="00612F98">
              <w:rPr>
                <w:rFonts w:ascii="Arial" w:hAnsi="Arial" w:cs="Arial"/>
                <w:b/>
                <w:bCs/>
                <w:sz w:val="18"/>
                <w:szCs w:val="18"/>
              </w:rPr>
              <w:t>95% Confidence Interval</w:t>
            </w:r>
          </w:p>
        </w:tc>
        <w:tc>
          <w:tcPr>
            <w:tcW w:w="849" w:type="dxa"/>
            <w:vMerge w:val="restart"/>
            <w:vAlign w:val="center"/>
          </w:tcPr>
          <w:p w:rsidR="00910002" w:rsidRPr="00612F98" w:rsidRDefault="00910002" w:rsidP="002D511C">
            <w:pPr>
              <w:bidi w:val="0"/>
              <w:jc w:val="center"/>
              <w:rPr>
                <w:rFonts w:ascii="Arial" w:hAnsi="Arial" w:cs="Arial"/>
                <w:b/>
                <w:bCs/>
                <w:sz w:val="18"/>
                <w:szCs w:val="18"/>
              </w:rPr>
            </w:pPr>
            <w:r w:rsidRPr="00612F98">
              <w:rPr>
                <w:rFonts w:ascii="Arial" w:hAnsi="Arial" w:cs="Arial"/>
                <w:b/>
                <w:bCs/>
                <w:sz w:val="18"/>
                <w:szCs w:val="18"/>
              </w:rPr>
              <w:t>C.V%</w:t>
            </w:r>
          </w:p>
        </w:tc>
      </w:tr>
      <w:tr w:rsidR="00F65D66" w:rsidRPr="00612F98" w:rsidTr="00DA2D07">
        <w:trPr>
          <w:cantSplit/>
          <w:trHeight w:val="340"/>
          <w:jc w:val="center"/>
        </w:trPr>
        <w:tc>
          <w:tcPr>
            <w:tcW w:w="4112" w:type="dxa"/>
            <w:vMerge/>
            <w:vAlign w:val="center"/>
          </w:tcPr>
          <w:p w:rsidR="00910002" w:rsidRPr="00612F98" w:rsidRDefault="00910002" w:rsidP="002D511C">
            <w:pPr>
              <w:bidi w:val="0"/>
              <w:jc w:val="center"/>
              <w:rPr>
                <w:rFonts w:ascii="Arial" w:hAnsi="Arial" w:cs="Arial"/>
                <w:b/>
                <w:bCs/>
                <w:color w:val="FF0000"/>
                <w:sz w:val="18"/>
                <w:szCs w:val="18"/>
              </w:rPr>
            </w:pPr>
          </w:p>
        </w:tc>
        <w:tc>
          <w:tcPr>
            <w:tcW w:w="992" w:type="dxa"/>
            <w:vMerge/>
            <w:vAlign w:val="center"/>
          </w:tcPr>
          <w:p w:rsidR="00910002" w:rsidRPr="00612F98" w:rsidRDefault="00910002" w:rsidP="002D511C">
            <w:pPr>
              <w:bidi w:val="0"/>
              <w:jc w:val="center"/>
              <w:rPr>
                <w:rFonts w:ascii="Arial" w:hAnsi="Arial" w:cs="Arial"/>
                <w:b/>
                <w:bCs/>
                <w:color w:val="FF0000"/>
                <w:sz w:val="18"/>
                <w:szCs w:val="18"/>
              </w:rPr>
            </w:pPr>
          </w:p>
        </w:tc>
        <w:tc>
          <w:tcPr>
            <w:tcW w:w="1134" w:type="dxa"/>
            <w:vMerge/>
            <w:vAlign w:val="center"/>
          </w:tcPr>
          <w:p w:rsidR="00910002" w:rsidRPr="00612F98" w:rsidRDefault="00910002" w:rsidP="002D511C">
            <w:pPr>
              <w:bidi w:val="0"/>
              <w:jc w:val="center"/>
              <w:rPr>
                <w:rFonts w:ascii="Arial" w:hAnsi="Arial" w:cs="Arial"/>
                <w:b/>
                <w:bCs/>
                <w:color w:val="FF0000"/>
                <w:sz w:val="18"/>
                <w:szCs w:val="18"/>
              </w:rPr>
            </w:pPr>
          </w:p>
        </w:tc>
        <w:tc>
          <w:tcPr>
            <w:tcW w:w="993" w:type="dxa"/>
            <w:vAlign w:val="center"/>
          </w:tcPr>
          <w:p w:rsidR="00910002" w:rsidRPr="00612F98" w:rsidRDefault="00910002" w:rsidP="002D511C">
            <w:pPr>
              <w:pStyle w:val="Heading8"/>
              <w:rPr>
                <w:rFonts w:ascii="Arial" w:hAnsi="Arial" w:cs="Arial"/>
                <w:b w:val="0"/>
                <w:bCs w:val="0"/>
                <w:color w:val="000000" w:themeColor="text1"/>
                <w:sz w:val="18"/>
                <w:szCs w:val="18"/>
              </w:rPr>
            </w:pPr>
            <w:r w:rsidRPr="00612F98">
              <w:rPr>
                <w:rFonts w:ascii="Arial" w:hAnsi="Arial" w:cs="Arial"/>
                <w:b w:val="0"/>
                <w:bCs w:val="0"/>
                <w:color w:val="000000" w:themeColor="text1"/>
                <w:sz w:val="18"/>
                <w:szCs w:val="18"/>
              </w:rPr>
              <w:t>Lower</w:t>
            </w:r>
            <w:r w:rsidR="00097383" w:rsidRPr="00612F98">
              <w:rPr>
                <w:rFonts w:ascii="Arial" w:hAnsi="Arial" w:cs="Arial"/>
                <w:b w:val="0"/>
                <w:bCs w:val="0"/>
                <w:color w:val="000000" w:themeColor="text1"/>
                <w:sz w:val="18"/>
                <w:szCs w:val="18"/>
              </w:rPr>
              <w:t>%</w:t>
            </w:r>
          </w:p>
        </w:tc>
        <w:tc>
          <w:tcPr>
            <w:tcW w:w="992" w:type="dxa"/>
            <w:vAlign w:val="center"/>
          </w:tcPr>
          <w:p w:rsidR="00910002" w:rsidRPr="00612F98" w:rsidRDefault="00910002" w:rsidP="002D511C">
            <w:pPr>
              <w:bidi w:val="0"/>
              <w:jc w:val="center"/>
              <w:rPr>
                <w:rFonts w:ascii="Arial" w:hAnsi="Arial" w:cs="Arial"/>
                <w:color w:val="000000" w:themeColor="text1"/>
                <w:sz w:val="18"/>
                <w:szCs w:val="18"/>
              </w:rPr>
            </w:pPr>
            <w:r w:rsidRPr="00612F98">
              <w:rPr>
                <w:rFonts w:ascii="Arial" w:hAnsi="Arial" w:cs="Arial"/>
                <w:color w:val="000000" w:themeColor="text1"/>
                <w:sz w:val="18"/>
                <w:szCs w:val="18"/>
              </w:rPr>
              <w:t>Upper</w:t>
            </w:r>
            <w:r w:rsidR="00097383" w:rsidRPr="00612F98">
              <w:rPr>
                <w:rFonts w:ascii="Arial" w:hAnsi="Arial" w:cs="Arial"/>
                <w:color w:val="000000" w:themeColor="text1"/>
                <w:sz w:val="18"/>
                <w:szCs w:val="18"/>
              </w:rPr>
              <w:t>%</w:t>
            </w:r>
          </w:p>
        </w:tc>
        <w:tc>
          <w:tcPr>
            <w:tcW w:w="849" w:type="dxa"/>
            <w:vMerge/>
          </w:tcPr>
          <w:p w:rsidR="00910002" w:rsidRPr="00612F98" w:rsidRDefault="00910002" w:rsidP="002D511C">
            <w:pPr>
              <w:bidi w:val="0"/>
              <w:jc w:val="center"/>
              <w:rPr>
                <w:rFonts w:ascii="Arial" w:hAnsi="Arial" w:cs="Arial"/>
                <w:color w:val="000000" w:themeColor="text1"/>
                <w:sz w:val="18"/>
                <w:szCs w:val="18"/>
              </w:rPr>
            </w:pPr>
          </w:p>
        </w:tc>
      </w:tr>
      <w:tr w:rsidR="00612F98" w:rsidRPr="00612F98" w:rsidTr="00612F98">
        <w:trPr>
          <w:cantSplit/>
          <w:trHeight w:val="340"/>
          <w:jc w:val="center"/>
        </w:trPr>
        <w:tc>
          <w:tcPr>
            <w:tcW w:w="9072" w:type="dxa"/>
            <w:gridSpan w:val="6"/>
            <w:tcBorders>
              <w:bottom w:val="single" w:sz="4" w:space="0" w:color="auto"/>
            </w:tcBorders>
            <w:vAlign w:val="center"/>
          </w:tcPr>
          <w:p w:rsidR="00612F98" w:rsidRPr="00612F98" w:rsidRDefault="00612F98" w:rsidP="00612F98">
            <w:pPr>
              <w:bidi w:val="0"/>
              <w:rPr>
                <w:rFonts w:ascii="Arial" w:hAnsi="Arial" w:cs="Arial"/>
                <w:b/>
                <w:bCs/>
                <w:color w:val="000000" w:themeColor="text1"/>
                <w:sz w:val="18"/>
                <w:szCs w:val="18"/>
              </w:rPr>
            </w:pPr>
            <w:r w:rsidRPr="00612F98">
              <w:rPr>
                <w:rFonts w:ascii="Arial" w:hAnsi="Arial" w:cs="Arial"/>
                <w:b/>
                <w:bCs/>
                <w:color w:val="000000" w:themeColor="text1"/>
                <w:sz w:val="18"/>
                <w:szCs w:val="18"/>
              </w:rPr>
              <w:t>Palestine</w:t>
            </w:r>
          </w:p>
        </w:tc>
      </w:tr>
      <w:tr w:rsidR="00612F98" w:rsidRPr="00612F98" w:rsidTr="00DA2D07">
        <w:trPr>
          <w:cantSplit/>
          <w:trHeight w:val="340"/>
          <w:jc w:val="center"/>
        </w:trPr>
        <w:tc>
          <w:tcPr>
            <w:tcW w:w="4112" w:type="dxa"/>
            <w:tcBorders>
              <w:bottom w:val="nil"/>
            </w:tcBorders>
            <w:vAlign w:val="center"/>
          </w:tcPr>
          <w:p w:rsidR="00B11C44" w:rsidRPr="00DA2D07" w:rsidRDefault="00B11C44" w:rsidP="009D0FEC">
            <w:pPr>
              <w:bidi w:val="0"/>
              <w:rPr>
                <w:rFonts w:ascii="Arial" w:hAnsi="Arial" w:cs="Arial"/>
                <w:color w:val="000000" w:themeColor="text1"/>
                <w:sz w:val="18"/>
                <w:szCs w:val="18"/>
                <w:rtl/>
              </w:rPr>
            </w:pPr>
            <w:r w:rsidRPr="00612F98">
              <w:rPr>
                <w:rFonts w:ascii="Arial" w:hAnsi="Arial" w:cs="Arial"/>
                <w:color w:val="000000" w:themeColor="text1"/>
                <w:sz w:val="18"/>
                <w:szCs w:val="18"/>
              </w:rPr>
              <w:t>Percentage of Households</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that </w:t>
            </w:r>
            <w:r w:rsidR="009D0FEC" w:rsidRPr="00612F98">
              <w:rPr>
                <w:rFonts w:ascii="Arial" w:hAnsi="Arial" w:cs="Arial"/>
                <w:color w:val="000000" w:themeColor="text1"/>
                <w:sz w:val="18"/>
                <w:szCs w:val="18"/>
              </w:rPr>
              <w:t>Own a</w:t>
            </w:r>
            <w:r w:rsidRPr="00612F98">
              <w:rPr>
                <w:rFonts w:ascii="Arial" w:hAnsi="Arial" w:cs="Arial"/>
                <w:color w:val="000000" w:themeColor="text1"/>
                <w:sz w:val="18"/>
                <w:szCs w:val="18"/>
              </w:rPr>
              <w:t xml:space="preserve"> </w:t>
            </w:r>
            <w:r w:rsidR="00DA2D07" w:rsidRPr="00DA2D07">
              <w:rPr>
                <w:rFonts w:ascii="Arial" w:hAnsi="Arial" w:cs="Arial"/>
                <w:color w:val="000000" w:themeColor="text1"/>
                <w:sz w:val="18"/>
                <w:szCs w:val="18"/>
              </w:rPr>
              <w:t>Desktop</w:t>
            </w:r>
          </w:p>
        </w:tc>
        <w:tc>
          <w:tcPr>
            <w:tcW w:w="992" w:type="dxa"/>
            <w:tcBorders>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45.0</w:t>
            </w:r>
          </w:p>
        </w:tc>
        <w:tc>
          <w:tcPr>
            <w:tcW w:w="1134" w:type="dxa"/>
            <w:tcBorders>
              <w:left w:val="nil"/>
              <w:bottom w:val="nil"/>
              <w:right w:val="nil"/>
            </w:tcBorders>
            <w:vAlign w:val="center"/>
          </w:tcPr>
          <w:p w:rsidR="00B11C44" w:rsidRPr="00612F98" w:rsidRDefault="00283C7E"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0</w:t>
            </w:r>
            <w:r w:rsidR="00B11C44" w:rsidRPr="00612F98">
              <w:rPr>
                <w:rFonts w:ascii="Arial" w:hAnsi="Arial" w:cs="Arial"/>
                <w:color w:val="000000" w:themeColor="text1"/>
                <w:sz w:val="18"/>
                <w:szCs w:val="18"/>
              </w:rPr>
              <w:t>.9</w:t>
            </w:r>
          </w:p>
        </w:tc>
        <w:tc>
          <w:tcPr>
            <w:tcW w:w="993" w:type="dxa"/>
            <w:tcBorders>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43.1</w:t>
            </w:r>
          </w:p>
        </w:tc>
        <w:tc>
          <w:tcPr>
            <w:tcW w:w="992" w:type="dxa"/>
            <w:tcBorders>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46.8</w:t>
            </w:r>
          </w:p>
        </w:tc>
        <w:tc>
          <w:tcPr>
            <w:tcW w:w="849" w:type="dxa"/>
            <w:tcBorders>
              <w:left w:val="nil"/>
              <w:bottom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2.1</w:t>
            </w:r>
          </w:p>
        </w:tc>
      </w:tr>
      <w:tr w:rsidR="00612F98" w:rsidRPr="00612F98" w:rsidTr="00DA2D07">
        <w:trPr>
          <w:cantSplit/>
          <w:trHeight w:val="340"/>
          <w:jc w:val="center"/>
        </w:trPr>
        <w:tc>
          <w:tcPr>
            <w:tcW w:w="4112" w:type="dxa"/>
            <w:tcBorders>
              <w:top w:val="nil"/>
              <w:bottom w:val="nil"/>
            </w:tcBorders>
            <w:vAlign w:val="center"/>
          </w:tcPr>
          <w:p w:rsidR="00B11C44" w:rsidRPr="00612F98" w:rsidRDefault="00B11C44"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of Individuals (10 </w:t>
            </w:r>
            <w:r w:rsidR="009D0FEC" w:rsidRPr="00612F98">
              <w:rPr>
                <w:rFonts w:ascii="Arial" w:hAnsi="Arial" w:cs="Arial"/>
                <w:color w:val="000000" w:themeColor="text1"/>
                <w:sz w:val="18"/>
                <w:szCs w:val="18"/>
              </w:rPr>
              <w:t>y</w:t>
            </w:r>
            <w:r w:rsidRPr="00612F98">
              <w:rPr>
                <w:rFonts w:ascii="Arial" w:hAnsi="Arial" w:cs="Arial"/>
                <w:color w:val="000000" w:themeColor="text1"/>
                <w:sz w:val="18"/>
                <w:szCs w:val="18"/>
              </w:rPr>
              <w:t xml:space="preserve">ears and </w:t>
            </w:r>
            <w:r w:rsidR="009D0FEC" w:rsidRPr="00612F98">
              <w:rPr>
                <w:rFonts w:ascii="Arial" w:hAnsi="Arial" w:cs="Arial"/>
                <w:color w:val="000000" w:themeColor="text1"/>
                <w:sz w:val="18"/>
                <w:szCs w:val="18"/>
              </w:rPr>
              <w:t>o</w:t>
            </w:r>
            <w:r w:rsidRPr="00612F98">
              <w:rPr>
                <w:rFonts w:ascii="Arial" w:hAnsi="Arial" w:cs="Arial"/>
                <w:color w:val="000000" w:themeColor="text1"/>
                <w:sz w:val="18"/>
                <w:szCs w:val="18"/>
              </w:rPr>
              <w:t>ver</w:t>
            </w:r>
            <w:r w:rsidR="009D0FEC" w:rsidRPr="00612F98">
              <w:rPr>
                <w:rFonts w:ascii="Arial" w:hAnsi="Arial" w:cs="Arial"/>
                <w:color w:val="000000" w:themeColor="text1"/>
                <w:sz w:val="18"/>
                <w:szCs w:val="18"/>
              </w:rPr>
              <w:t>)</w:t>
            </w:r>
            <w:r w:rsidR="00F65D66"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Use Computer and </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60.2</w:t>
            </w:r>
          </w:p>
        </w:tc>
        <w:tc>
          <w:tcPr>
            <w:tcW w:w="1134" w:type="dxa"/>
            <w:tcBorders>
              <w:top w:val="nil"/>
              <w:left w:val="nil"/>
              <w:bottom w:val="nil"/>
              <w:right w:val="nil"/>
            </w:tcBorders>
            <w:vAlign w:val="center"/>
          </w:tcPr>
          <w:p w:rsidR="00B11C44" w:rsidRPr="00612F98" w:rsidRDefault="00283C7E"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0</w:t>
            </w:r>
            <w:r w:rsidR="00B11C44" w:rsidRPr="00612F98">
              <w:rPr>
                <w:rFonts w:ascii="Arial" w:hAnsi="Arial" w:cs="Arial"/>
                <w:color w:val="000000" w:themeColor="text1"/>
                <w:sz w:val="18"/>
                <w:szCs w:val="18"/>
              </w:rPr>
              <w:t>.9</w:t>
            </w:r>
          </w:p>
        </w:tc>
        <w:tc>
          <w:tcPr>
            <w:tcW w:w="993"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58.4</w:t>
            </w:r>
          </w:p>
        </w:tc>
        <w:tc>
          <w:tcPr>
            <w:tcW w:w="992"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61.9</w:t>
            </w:r>
          </w:p>
        </w:tc>
        <w:tc>
          <w:tcPr>
            <w:tcW w:w="849" w:type="dxa"/>
            <w:tcBorders>
              <w:top w:val="nil"/>
              <w:left w:val="nil"/>
              <w:bottom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1.5</w:t>
            </w:r>
          </w:p>
        </w:tc>
      </w:tr>
      <w:tr w:rsidR="00612F98" w:rsidRPr="00612F98" w:rsidTr="00DA2D07">
        <w:trPr>
          <w:cantSplit/>
          <w:trHeight w:val="340"/>
          <w:jc w:val="center"/>
        </w:trPr>
        <w:tc>
          <w:tcPr>
            <w:tcW w:w="4112" w:type="dxa"/>
            <w:tcBorders>
              <w:top w:val="nil"/>
              <w:bottom w:val="nil"/>
            </w:tcBorders>
            <w:vAlign w:val="center"/>
          </w:tcPr>
          <w:p w:rsidR="00B11C44" w:rsidRPr="00612F98" w:rsidRDefault="00B11C44" w:rsidP="009D0FEC">
            <w:pPr>
              <w:bidi w:val="0"/>
              <w:rPr>
                <w:rFonts w:ascii="Arial" w:hAnsi="Arial" w:cs="Arial"/>
                <w:color w:val="000000" w:themeColor="text1"/>
                <w:sz w:val="18"/>
                <w:szCs w:val="18"/>
                <w:rtl/>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of Individuals (10 </w:t>
            </w:r>
            <w:r w:rsidR="009D0FEC" w:rsidRPr="00612F98">
              <w:rPr>
                <w:rFonts w:ascii="Arial" w:hAnsi="Arial" w:cs="Arial"/>
                <w:color w:val="000000" w:themeColor="text1"/>
                <w:sz w:val="18"/>
                <w:szCs w:val="18"/>
              </w:rPr>
              <w:t>y</w:t>
            </w:r>
            <w:r w:rsidRPr="00612F98">
              <w:rPr>
                <w:rFonts w:ascii="Arial" w:hAnsi="Arial" w:cs="Arial"/>
                <w:color w:val="000000" w:themeColor="text1"/>
                <w:sz w:val="18"/>
                <w:szCs w:val="18"/>
              </w:rPr>
              <w:t xml:space="preserve">ears and </w:t>
            </w:r>
            <w:r w:rsidR="009D0FEC" w:rsidRPr="00612F98">
              <w:rPr>
                <w:rFonts w:ascii="Arial" w:hAnsi="Arial" w:cs="Arial"/>
                <w:color w:val="000000" w:themeColor="text1"/>
                <w:sz w:val="18"/>
                <w:szCs w:val="18"/>
              </w:rPr>
              <w:t>o</w:t>
            </w:r>
            <w:r w:rsidRPr="00612F98">
              <w:rPr>
                <w:rFonts w:ascii="Arial" w:hAnsi="Arial" w:cs="Arial"/>
                <w:color w:val="000000" w:themeColor="text1"/>
                <w:sz w:val="18"/>
                <w:szCs w:val="18"/>
              </w:rPr>
              <w:t>ver</w:t>
            </w:r>
            <w:r w:rsidR="009D0FEC" w:rsidRPr="00612F98">
              <w:rPr>
                <w:rFonts w:ascii="Arial" w:hAnsi="Arial" w:cs="Arial"/>
                <w:color w:val="000000" w:themeColor="text1"/>
                <w:sz w:val="18"/>
                <w:szCs w:val="18"/>
                <w:lang w:val="en-GB"/>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009D0FEC" w:rsidRPr="00612F98">
              <w:rPr>
                <w:rFonts w:ascii="Arial" w:hAnsi="Arial" w:cs="Arial"/>
                <w:color w:val="000000" w:themeColor="text1"/>
                <w:sz w:val="18"/>
                <w:szCs w:val="18"/>
                <w:lang w:val="en-GB"/>
              </w:rPr>
              <w:t>U</w:t>
            </w:r>
            <w:r w:rsidRPr="00612F98">
              <w:rPr>
                <w:rFonts w:ascii="Arial" w:hAnsi="Arial" w:cs="Arial"/>
                <w:color w:val="000000" w:themeColor="text1"/>
                <w:sz w:val="18"/>
                <w:szCs w:val="18"/>
              </w:rPr>
              <w:t>se the 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53.7</w:t>
            </w:r>
          </w:p>
        </w:tc>
        <w:tc>
          <w:tcPr>
            <w:tcW w:w="1134"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1.1</w:t>
            </w:r>
          </w:p>
        </w:tc>
        <w:tc>
          <w:tcPr>
            <w:tcW w:w="993"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51.5</w:t>
            </w:r>
          </w:p>
        </w:tc>
        <w:tc>
          <w:tcPr>
            <w:tcW w:w="992"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55.8</w:t>
            </w:r>
          </w:p>
        </w:tc>
        <w:tc>
          <w:tcPr>
            <w:tcW w:w="849" w:type="dxa"/>
            <w:tcBorders>
              <w:top w:val="nil"/>
              <w:left w:val="nil"/>
              <w:bottom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2.0</w:t>
            </w:r>
          </w:p>
        </w:tc>
      </w:tr>
      <w:tr w:rsidR="00612F98" w:rsidRPr="00612F98" w:rsidTr="00DA2D07">
        <w:trPr>
          <w:cantSplit/>
          <w:trHeight w:val="340"/>
          <w:jc w:val="center"/>
        </w:trPr>
        <w:tc>
          <w:tcPr>
            <w:tcW w:w="4112" w:type="dxa"/>
            <w:tcBorders>
              <w:top w:val="nil"/>
              <w:bottom w:val="nil"/>
            </w:tcBorders>
            <w:vAlign w:val="center"/>
          </w:tcPr>
          <w:p w:rsidR="00B11C44" w:rsidRPr="00612F98" w:rsidRDefault="00B11C44"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w:t>
            </w:r>
            <w:r w:rsidR="009D0FEC" w:rsidRPr="00612F98">
              <w:rPr>
                <w:rFonts w:ascii="Arial" w:hAnsi="Arial" w:cs="Arial"/>
                <w:color w:val="000000" w:themeColor="text1"/>
                <w:sz w:val="18"/>
                <w:szCs w:val="18"/>
              </w:rPr>
              <w:t xml:space="preserve"> </w:t>
            </w:r>
            <w:r w:rsidRPr="00612F98">
              <w:rPr>
                <w:rFonts w:ascii="Arial" w:hAnsi="Arial" w:cs="Arial"/>
                <w:color w:val="000000" w:themeColor="text1"/>
                <w:sz w:val="18"/>
                <w:szCs w:val="18"/>
              </w:rPr>
              <w:t xml:space="preserve">(10 </w:t>
            </w:r>
            <w:r w:rsidR="009D0FEC" w:rsidRPr="00612F98">
              <w:rPr>
                <w:rFonts w:ascii="Arial" w:hAnsi="Arial" w:cs="Arial"/>
                <w:color w:val="000000" w:themeColor="text1"/>
                <w:sz w:val="18"/>
                <w:szCs w:val="18"/>
              </w:rPr>
              <w:t>y</w:t>
            </w:r>
            <w:r w:rsidRPr="00612F98">
              <w:rPr>
                <w:rFonts w:ascii="Arial" w:hAnsi="Arial" w:cs="Arial"/>
                <w:color w:val="000000" w:themeColor="text1"/>
                <w:sz w:val="18"/>
                <w:szCs w:val="18"/>
              </w:rPr>
              <w:t xml:space="preserve">ears and </w:t>
            </w:r>
            <w:r w:rsidR="009D0FEC" w:rsidRPr="00612F98">
              <w:rPr>
                <w:rFonts w:ascii="Arial" w:hAnsi="Arial" w:cs="Arial"/>
                <w:color w:val="000000" w:themeColor="text1"/>
                <w:sz w:val="18"/>
                <w:szCs w:val="18"/>
              </w:rPr>
              <w:t>o</w:t>
            </w:r>
            <w:r w:rsidRPr="00612F98">
              <w:rPr>
                <w:rFonts w:ascii="Arial" w:hAnsi="Arial" w:cs="Arial"/>
                <w:color w:val="000000" w:themeColor="text1"/>
                <w:sz w:val="18"/>
                <w:szCs w:val="18"/>
              </w:rPr>
              <w:t>ver</w:t>
            </w:r>
            <w:r w:rsidR="009D0FEC" w:rsidRPr="00612F98">
              <w:rPr>
                <w:rFonts w:ascii="Arial" w:hAnsi="Arial" w:cs="Arial"/>
                <w:color w:val="000000" w:themeColor="text1"/>
                <w:sz w:val="18"/>
                <w:szCs w:val="18"/>
              </w:rPr>
              <w:t>)</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Have </w:t>
            </w:r>
            <w:r w:rsidR="00D02BEE" w:rsidRPr="00612F98">
              <w:rPr>
                <w:rFonts w:ascii="Arial" w:hAnsi="Arial" w:cs="Arial"/>
                <w:color w:val="000000" w:themeColor="text1"/>
                <w:sz w:val="18"/>
                <w:szCs w:val="18"/>
              </w:rPr>
              <w:t xml:space="preserve">a </w:t>
            </w:r>
            <w:r w:rsidRPr="00612F98">
              <w:rPr>
                <w:rFonts w:ascii="Arial" w:hAnsi="Arial" w:cs="Arial"/>
                <w:color w:val="000000" w:themeColor="text1"/>
                <w:sz w:val="18"/>
                <w:szCs w:val="18"/>
              </w:rPr>
              <w:t>Mobile Phone</w:t>
            </w:r>
          </w:p>
        </w:tc>
        <w:tc>
          <w:tcPr>
            <w:tcW w:w="992" w:type="dxa"/>
            <w:tcBorders>
              <w:top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73.7</w:t>
            </w:r>
          </w:p>
        </w:tc>
        <w:tc>
          <w:tcPr>
            <w:tcW w:w="1134" w:type="dxa"/>
            <w:tcBorders>
              <w:top w:val="nil"/>
              <w:left w:val="nil"/>
              <w:bottom w:val="nil"/>
              <w:right w:val="nil"/>
            </w:tcBorders>
            <w:vAlign w:val="center"/>
          </w:tcPr>
          <w:p w:rsidR="00B11C44" w:rsidRPr="00612F98" w:rsidRDefault="00283C7E"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0</w:t>
            </w:r>
            <w:r w:rsidR="00B11C44" w:rsidRPr="00612F98">
              <w:rPr>
                <w:rFonts w:ascii="Arial" w:hAnsi="Arial" w:cs="Arial"/>
                <w:color w:val="000000" w:themeColor="text1"/>
                <w:sz w:val="18"/>
                <w:szCs w:val="18"/>
              </w:rPr>
              <w:t>.8</w:t>
            </w:r>
          </w:p>
        </w:tc>
        <w:tc>
          <w:tcPr>
            <w:tcW w:w="993"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72.1</w:t>
            </w:r>
          </w:p>
        </w:tc>
        <w:tc>
          <w:tcPr>
            <w:tcW w:w="992" w:type="dxa"/>
            <w:tcBorders>
              <w:top w:val="nil"/>
              <w:left w:val="nil"/>
              <w:bottom w:val="nil"/>
              <w:right w:val="nil"/>
            </w:tcBorders>
            <w:vAlign w:val="center"/>
          </w:tcPr>
          <w:p w:rsidR="00B11C44" w:rsidRPr="00612F98" w:rsidRDefault="00B11C44" w:rsidP="00612F98">
            <w:pPr>
              <w:rPr>
                <w:rFonts w:ascii="Arial" w:hAnsi="Arial" w:cs="Arial"/>
                <w:color w:val="000000" w:themeColor="text1"/>
                <w:sz w:val="18"/>
                <w:szCs w:val="18"/>
                <w:lang w:eastAsia="en-GB"/>
              </w:rPr>
            </w:pPr>
            <w:r w:rsidRPr="00612F98">
              <w:rPr>
                <w:rFonts w:ascii="Arial" w:hAnsi="Arial" w:cs="Arial"/>
                <w:color w:val="000000" w:themeColor="text1"/>
                <w:sz w:val="18"/>
                <w:szCs w:val="18"/>
              </w:rPr>
              <w:t>75.1</w:t>
            </w:r>
          </w:p>
        </w:tc>
        <w:tc>
          <w:tcPr>
            <w:tcW w:w="849" w:type="dxa"/>
            <w:tcBorders>
              <w:top w:val="nil"/>
              <w:left w:val="nil"/>
              <w:bottom w:val="nil"/>
            </w:tcBorders>
            <w:vAlign w:val="center"/>
          </w:tcPr>
          <w:p w:rsidR="00B11C44" w:rsidRPr="00612F98" w:rsidRDefault="00B11C44"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1.0</w:t>
            </w:r>
          </w:p>
        </w:tc>
      </w:tr>
      <w:tr w:rsidR="00DA2D07" w:rsidRPr="00612F98" w:rsidTr="00DA2D07">
        <w:trPr>
          <w:cantSplit/>
          <w:trHeight w:val="340"/>
          <w:jc w:val="center"/>
        </w:trPr>
        <w:tc>
          <w:tcPr>
            <w:tcW w:w="4112" w:type="dxa"/>
            <w:tcBorders>
              <w:top w:val="nil"/>
            </w:tcBorders>
            <w:vAlign w:val="center"/>
          </w:tcPr>
          <w:p w:rsidR="00DA2D07" w:rsidRPr="00612F98" w:rsidRDefault="00DA2D07" w:rsidP="00AB1EBD">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Pr>
                <w:rFonts w:ascii="Arial" w:hAnsi="Arial" w:cs="Arial"/>
                <w:color w:val="000000" w:themeColor="text1"/>
                <w:sz w:val="18"/>
                <w:szCs w:val="18"/>
              </w:rPr>
              <w:t xml:space="preserve">Use Internet and </w:t>
            </w:r>
            <w:r w:rsidRPr="00612F98">
              <w:rPr>
                <w:rFonts w:ascii="Arial" w:hAnsi="Arial" w:cs="Arial"/>
                <w:color w:val="000000" w:themeColor="text1"/>
                <w:sz w:val="18"/>
                <w:szCs w:val="18"/>
              </w:rPr>
              <w:t>Have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lang w:val="en-GB"/>
              </w:rPr>
              <w:t>an</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E-mail Account</w:t>
            </w:r>
          </w:p>
        </w:tc>
        <w:tc>
          <w:tcPr>
            <w:tcW w:w="992" w:type="dxa"/>
            <w:tcBorders>
              <w:top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72.6</w:t>
            </w:r>
          </w:p>
        </w:tc>
        <w:tc>
          <w:tcPr>
            <w:tcW w:w="1134"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1.3</w:t>
            </w:r>
          </w:p>
        </w:tc>
        <w:tc>
          <w:tcPr>
            <w:tcW w:w="993"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70.0</w:t>
            </w:r>
          </w:p>
        </w:tc>
        <w:tc>
          <w:tcPr>
            <w:tcW w:w="992"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75.1</w:t>
            </w:r>
          </w:p>
        </w:tc>
        <w:tc>
          <w:tcPr>
            <w:tcW w:w="849" w:type="dxa"/>
            <w:tcBorders>
              <w:top w:val="nil"/>
              <w:lef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1.8</w:t>
            </w:r>
          </w:p>
        </w:tc>
      </w:tr>
      <w:tr w:rsidR="00DA2D07" w:rsidRPr="00612F98" w:rsidTr="00612F98">
        <w:trPr>
          <w:cantSplit/>
          <w:trHeight w:val="340"/>
          <w:jc w:val="center"/>
        </w:trPr>
        <w:tc>
          <w:tcPr>
            <w:tcW w:w="9072" w:type="dxa"/>
            <w:gridSpan w:val="6"/>
            <w:tcBorders>
              <w:bottom w:val="single" w:sz="4" w:space="0" w:color="auto"/>
            </w:tcBorders>
            <w:vAlign w:val="center"/>
          </w:tcPr>
          <w:p w:rsidR="00DA2D07" w:rsidRPr="00612F98" w:rsidRDefault="00DA2D07" w:rsidP="00612F98">
            <w:pPr>
              <w:jc w:val="right"/>
              <w:rPr>
                <w:rFonts w:ascii="Arial" w:hAnsi="Arial" w:cs="Arial"/>
                <w:b/>
                <w:bCs/>
                <w:color w:val="000000" w:themeColor="text1"/>
                <w:sz w:val="18"/>
                <w:szCs w:val="18"/>
              </w:rPr>
            </w:pPr>
            <w:r w:rsidRPr="00612F98">
              <w:rPr>
                <w:rFonts w:ascii="Arial" w:hAnsi="Arial" w:cs="Arial"/>
                <w:b/>
                <w:bCs/>
                <w:color w:val="000000" w:themeColor="text1"/>
                <w:sz w:val="18"/>
                <w:szCs w:val="18"/>
              </w:rPr>
              <w:t>West</w:t>
            </w:r>
            <w:r w:rsidRPr="00612F98">
              <w:rPr>
                <w:rFonts w:ascii="Arial" w:hAnsi="Arial" w:cs="Arial"/>
                <w:b/>
                <w:bCs/>
                <w:color w:val="000000" w:themeColor="text1"/>
                <w:sz w:val="18"/>
                <w:szCs w:val="18"/>
                <w:rtl/>
              </w:rPr>
              <w:t xml:space="preserve"> </w:t>
            </w:r>
            <w:r w:rsidRPr="00612F98">
              <w:rPr>
                <w:rFonts w:ascii="Arial" w:hAnsi="Arial" w:cs="Arial"/>
                <w:b/>
                <w:bCs/>
                <w:color w:val="000000" w:themeColor="text1"/>
                <w:sz w:val="18"/>
                <w:szCs w:val="18"/>
              </w:rPr>
              <w:t>Bank</w:t>
            </w:r>
          </w:p>
        </w:tc>
      </w:tr>
      <w:tr w:rsidR="00DA2D07" w:rsidRPr="00612F98" w:rsidTr="00DA2D07">
        <w:trPr>
          <w:cantSplit/>
          <w:trHeight w:val="340"/>
          <w:jc w:val="center"/>
        </w:trPr>
        <w:tc>
          <w:tcPr>
            <w:tcW w:w="4112" w:type="dxa"/>
            <w:tcBorders>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 of Households</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that Own a </w:t>
            </w:r>
            <w:r w:rsidRPr="00DA2D07">
              <w:rPr>
                <w:rFonts w:ascii="Arial" w:hAnsi="Arial" w:cs="Arial"/>
                <w:color w:val="000000" w:themeColor="text1"/>
                <w:sz w:val="18"/>
                <w:szCs w:val="18"/>
              </w:rPr>
              <w:t>Desktop</w:t>
            </w:r>
          </w:p>
        </w:tc>
        <w:tc>
          <w:tcPr>
            <w:tcW w:w="992" w:type="dxa"/>
            <w:tcBorders>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48.4</w:t>
            </w:r>
          </w:p>
        </w:tc>
        <w:tc>
          <w:tcPr>
            <w:tcW w:w="1134"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1.2</w:t>
            </w:r>
          </w:p>
        </w:tc>
        <w:tc>
          <w:tcPr>
            <w:tcW w:w="993"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46.1</w:t>
            </w:r>
          </w:p>
        </w:tc>
        <w:tc>
          <w:tcPr>
            <w:tcW w:w="992"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50.8</w:t>
            </w:r>
          </w:p>
        </w:tc>
        <w:tc>
          <w:tcPr>
            <w:tcW w:w="849" w:type="dxa"/>
            <w:tcBorders>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2.5</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Use Computer and 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59.5</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1.1</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57.3</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61.7</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1.9</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 Use the 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54.5</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1.3</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51.9</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57.1</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2.4</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Have a Mobile Phone</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77.5</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0.8</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75.9</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79.1</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1.0</w:t>
            </w:r>
          </w:p>
        </w:tc>
      </w:tr>
      <w:tr w:rsidR="00DA2D07" w:rsidRPr="00612F98" w:rsidTr="00DA2D07">
        <w:trPr>
          <w:cantSplit/>
          <w:trHeight w:val="340"/>
          <w:jc w:val="center"/>
        </w:trPr>
        <w:tc>
          <w:tcPr>
            <w:tcW w:w="4112" w:type="dxa"/>
            <w:tcBorders>
              <w:top w:val="nil"/>
            </w:tcBorders>
            <w:vAlign w:val="center"/>
          </w:tcPr>
          <w:p w:rsidR="00DA2D07" w:rsidRPr="00612F98" w:rsidRDefault="00DA2D07" w:rsidP="00DA2D07">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Pr>
                <w:rFonts w:ascii="Arial" w:hAnsi="Arial" w:cs="Arial"/>
                <w:color w:val="000000" w:themeColor="text1"/>
                <w:sz w:val="18"/>
                <w:szCs w:val="18"/>
              </w:rPr>
              <w:t xml:space="preserve">Use Internet and </w:t>
            </w:r>
            <w:r w:rsidRPr="00612F98">
              <w:rPr>
                <w:rFonts w:ascii="Arial" w:hAnsi="Arial" w:cs="Arial"/>
                <w:color w:val="000000" w:themeColor="text1"/>
                <w:sz w:val="18"/>
                <w:szCs w:val="18"/>
              </w:rPr>
              <w:t>Have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lang w:val="en-GB"/>
              </w:rPr>
              <w:t>an</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E-mail Account</w:t>
            </w:r>
          </w:p>
        </w:tc>
        <w:tc>
          <w:tcPr>
            <w:tcW w:w="992" w:type="dxa"/>
            <w:tcBorders>
              <w:top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74.1</w:t>
            </w:r>
          </w:p>
        </w:tc>
        <w:tc>
          <w:tcPr>
            <w:tcW w:w="1134"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1.7</w:t>
            </w:r>
          </w:p>
        </w:tc>
        <w:tc>
          <w:tcPr>
            <w:tcW w:w="993"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70.6</w:t>
            </w:r>
          </w:p>
        </w:tc>
        <w:tc>
          <w:tcPr>
            <w:tcW w:w="992"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77.2</w:t>
            </w:r>
          </w:p>
        </w:tc>
        <w:tc>
          <w:tcPr>
            <w:tcW w:w="849" w:type="dxa"/>
            <w:tcBorders>
              <w:top w:val="nil"/>
              <w:lef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2.3</w:t>
            </w:r>
          </w:p>
        </w:tc>
      </w:tr>
      <w:tr w:rsidR="00DA2D07" w:rsidRPr="00612F98" w:rsidTr="00612F98">
        <w:trPr>
          <w:cantSplit/>
          <w:trHeight w:val="340"/>
          <w:jc w:val="center"/>
        </w:trPr>
        <w:tc>
          <w:tcPr>
            <w:tcW w:w="9072" w:type="dxa"/>
            <w:gridSpan w:val="6"/>
            <w:tcBorders>
              <w:bottom w:val="single" w:sz="4" w:space="0" w:color="auto"/>
            </w:tcBorders>
            <w:vAlign w:val="center"/>
          </w:tcPr>
          <w:p w:rsidR="00DA2D07" w:rsidRPr="00612F98" w:rsidRDefault="00DA2D07" w:rsidP="00612F98">
            <w:pPr>
              <w:jc w:val="right"/>
              <w:rPr>
                <w:rFonts w:ascii="Arial" w:hAnsi="Arial" w:cs="Arial"/>
                <w:color w:val="000000" w:themeColor="text1"/>
                <w:sz w:val="18"/>
                <w:szCs w:val="18"/>
                <w:lang w:val="en-GB" w:eastAsia="en-GB"/>
              </w:rPr>
            </w:pPr>
            <w:r w:rsidRPr="00612F98">
              <w:rPr>
                <w:rFonts w:ascii="Arial" w:hAnsi="Arial" w:cs="Arial"/>
                <w:b/>
                <w:bCs/>
                <w:color w:val="000000" w:themeColor="text1"/>
                <w:sz w:val="18"/>
                <w:szCs w:val="18"/>
              </w:rPr>
              <w:t>Gaza</w:t>
            </w:r>
            <w:r w:rsidRPr="00612F98">
              <w:rPr>
                <w:rFonts w:ascii="Arial" w:hAnsi="Arial" w:cs="Arial"/>
                <w:b/>
                <w:bCs/>
                <w:color w:val="000000" w:themeColor="text1"/>
                <w:sz w:val="18"/>
                <w:szCs w:val="18"/>
                <w:rtl/>
              </w:rPr>
              <w:t xml:space="preserve"> </w:t>
            </w:r>
            <w:r w:rsidRPr="00612F98">
              <w:rPr>
                <w:rFonts w:ascii="Arial" w:hAnsi="Arial" w:cs="Arial"/>
                <w:b/>
                <w:bCs/>
                <w:color w:val="000000" w:themeColor="text1"/>
                <w:sz w:val="18"/>
                <w:szCs w:val="18"/>
              </w:rPr>
              <w:t>Strip</w:t>
            </w:r>
          </w:p>
        </w:tc>
      </w:tr>
      <w:tr w:rsidR="00DA2D07" w:rsidRPr="00612F98" w:rsidTr="00DA2D07">
        <w:trPr>
          <w:cantSplit/>
          <w:trHeight w:val="340"/>
          <w:jc w:val="center"/>
        </w:trPr>
        <w:tc>
          <w:tcPr>
            <w:tcW w:w="4112" w:type="dxa"/>
            <w:tcBorders>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 of Households</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that Own a </w:t>
            </w:r>
            <w:r w:rsidRPr="00DA2D07">
              <w:rPr>
                <w:rFonts w:ascii="Arial" w:hAnsi="Arial" w:cs="Arial"/>
                <w:color w:val="000000" w:themeColor="text1"/>
                <w:sz w:val="18"/>
                <w:szCs w:val="18"/>
              </w:rPr>
              <w:t>Desktop</w:t>
            </w:r>
          </w:p>
        </w:tc>
        <w:tc>
          <w:tcPr>
            <w:tcW w:w="992" w:type="dxa"/>
            <w:tcBorders>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38.2</w:t>
            </w:r>
          </w:p>
        </w:tc>
        <w:tc>
          <w:tcPr>
            <w:tcW w:w="1134"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1.5</w:t>
            </w:r>
          </w:p>
        </w:tc>
        <w:tc>
          <w:tcPr>
            <w:tcW w:w="993"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35.3</w:t>
            </w:r>
          </w:p>
        </w:tc>
        <w:tc>
          <w:tcPr>
            <w:tcW w:w="992" w:type="dxa"/>
            <w:tcBorders>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41.2</w:t>
            </w:r>
          </w:p>
        </w:tc>
        <w:tc>
          <w:tcPr>
            <w:tcW w:w="849" w:type="dxa"/>
            <w:tcBorders>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3.9</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 xml:space="preserve">Use Computer and </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61.2</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1.5</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58.3</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64.1</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2.4</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 xml:space="preserve">) </w:t>
            </w:r>
            <w:r w:rsidRPr="00612F98">
              <w:rPr>
                <w:rFonts w:ascii="Arial" w:hAnsi="Arial" w:cs="Arial"/>
                <w:color w:val="000000" w:themeColor="text1"/>
                <w:sz w:val="18"/>
                <w:szCs w:val="18"/>
              </w:rPr>
              <w:t>Who Use the Internet</w:t>
            </w:r>
            <w:r w:rsidRPr="00612F98">
              <w:rPr>
                <w:rFonts w:ascii="Arial" w:hAnsi="Arial" w:cs="Arial"/>
                <w:color w:val="000000" w:themeColor="text1"/>
                <w:sz w:val="18"/>
                <w:szCs w:val="18"/>
                <w:rtl/>
              </w:rPr>
              <w:t xml:space="preserve"> </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52.2</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1.9</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48.5</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rtl/>
                <w:lang w:val="en-GB" w:eastAsia="en-GB"/>
              </w:rPr>
            </w:pPr>
            <w:r w:rsidRPr="00612F98">
              <w:rPr>
                <w:rFonts w:ascii="Arial" w:hAnsi="Arial" w:cs="Arial"/>
                <w:color w:val="000000" w:themeColor="text1"/>
                <w:sz w:val="18"/>
                <w:szCs w:val="18"/>
              </w:rPr>
              <w:t>55.9</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3.6</w:t>
            </w:r>
          </w:p>
        </w:tc>
      </w:tr>
      <w:tr w:rsidR="00DA2D07" w:rsidRPr="00612F98" w:rsidTr="00DA2D07">
        <w:trPr>
          <w:cantSplit/>
          <w:trHeight w:val="340"/>
          <w:jc w:val="center"/>
        </w:trPr>
        <w:tc>
          <w:tcPr>
            <w:tcW w:w="4112" w:type="dxa"/>
            <w:tcBorders>
              <w:top w:val="nil"/>
              <w:bottom w:val="nil"/>
            </w:tcBorders>
            <w:vAlign w:val="center"/>
          </w:tcPr>
          <w:p w:rsidR="00DA2D07" w:rsidRPr="00612F98" w:rsidRDefault="00DA2D07" w:rsidP="009D0FEC">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Have a Mobile Phone</w:t>
            </w:r>
          </w:p>
        </w:tc>
        <w:tc>
          <w:tcPr>
            <w:tcW w:w="992" w:type="dxa"/>
            <w:tcBorders>
              <w:top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67.2</w:t>
            </w:r>
          </w:p>
        </w:tc>
        <w:tc>
          <w:tcPr>
            <w:tcW w:w="1134"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1.5</w:t>
            </w:r>
          </w:p>
        </w:tc>
        <w:tc>
          <w:tcPr>
            <w:tcW w:w="993"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64.2</w:t>
            </w:r>
          </w:p>
        </w:tc>
        <w:tc>
          <w:tcPr>
            <w:tcW w:w="992" w:type="dxa"/>
            <w:tcBorders>
              <w:top w:val="nil"/>
              <w:left w:val="nil"/>
              <w:bottom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70.0</w:t>
            </w:r>
          </w:p>
        </w:tc>
        <w:tc>
          <w:tcPr>
            <w:tcW w:w="849" w:type="dxa"/>
            <w:tcBorders>
              <w:top w:val="nil"/>
              <w:left w:val="nil"/>
              <w:bottom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2.2</w:t>
            </w:r>
          </w:p>
        </w:tc>
      </w:tr>
      <w:tr w:rsidR="00DA2D07" w:rsidRPr="00612F98" w:rsidTr="00DA2D07">
        <w:trPr>
          <w:cantSplit/>
          <w:trHeight w:val="340"/>
          <w:jc w:val="center"/>
        </w:trPr>
        <w:tc>
          <w:tcPr>
            <w:tcW w:w="4112" w:type="dxa"/>
            <w:tcBorders>
              <w:top w:val="nil"/>
            </w:tcBorders>
            <w:vAlign w:val="center"/>
          </w:tcPr>
          <w:p w:rsidR="00DA2D07" w:rsidRPr="00612F98" w:rsidRDefault="00DA2D07" w:rsidP="00AB1EBD">
            <w:pPr>
              <w:bidi w:val="0"/>
              <w:rPr>
                <w:rFonts w:ascii="Arial" w:hAnsi="Arial" w:cs="Arial"/>
                <w:color w:val="000000" w:themeColor="text1"/>
                <w:sz w:val="18"/>
                <w:szCs w:val="18"/>
              </w:rPr>
            </w:pPr>
            <w:r w:rsidRPr="00612F98">
              <w:rPr>
                <w:rFonts w:ascii="Arial" w:hAnsi="Arial" w:cs="Arial"/>
                <w:color w:val="000000" w:themeColor="text1"/>
                <w:sz w:val="18"/>
                <w:szCs w:val="18"/>
              </w:rPr>
              <w:t>Percentage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of Individuals (10 Years and Over</w:t>
            </w:r>
            <w:r w:rsidRPr="00612F98">
              <w:rPr>
                <w:rFonts w:ascii="Arial" w:hAnsi="Arial" w:cs="Arial"/>
                <w:color w:val="000000" w:themeColor="text1"/>
                <w:sz w:val="18"/>
                <w:szCs w:val="18"/>
                <w:lang w:val="en-GB"/>
              </w:rPr>
              <w:t>)</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Who</w:t>
            </w:r>
            <w:r w:rsidRPr="00612F98">
              <w:rPr>
                <w:rFonts w:ascii="Arial" w:hAnsi="Arial" w:cs="Arial"/>
                <w:color w:val="000000" w:themeColor="text1"/>
                <w:sz w:val="18"/>
                <w:szCs w:val="18"/>
                <w:rtl/>
              </w:rPr>
              <w:t xml:space="preserve"> </w:t>
            </w:r>
            <w:r>
              <w:rPr>
                <w:rFonts w:ascii="Arial" w:hAnsi="Arial" w:cs="Arial"/>
                <w:color w:val="000000" w:themeColor="text1"/>
                <w:sz w:val="18"/>
                <w:szCs w:val="18"/>
              </w:rPr>
              <w:t xml:space="preserve">Use Internet and </w:t>
            </w:r>
            <w:r w:rsidRPr="00612F98">
              <w:rPr>
                <w:rFonts w:ascii="Arial" w:hAnsi="Arial" w:cs="Arial"/>
                <w:color w:val="000000" w:themeColor="text1"/>
                <w:sz w:val="18"/>
                <w:szCs w:val="18"/>
              </w:rPr>
              <w:t>Have</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lang w:val="en-GB"/>
              </w:rPr>
              <w:t>an</w:t>
            </w:r>
            <w:r w:rsidRPr="00612F98">
              <w:rPr>
                <w:rFonts w:ascii="Arial" w:hAnsi="Arial" w:cs="Arial"/>
                <w:color w:val="000000" w:themeColor="text1"/>
                <w:sz w:val="18"/>
                <w:szCs w:val="18"/>
                <w:rtl/>
              </w:rPr>
              <w:t xml:space="preserve"> </w:t>
            </w:r>
            <w:r w:rsidRPr="00612F98">
              <w:rPr>
                <w:rFonts w:ascii="Arial" w:hAnsi="Arial" w:cs="Arial"/>
                <w:color w:val="000000" w:themeColor="text1"/>
                <w:sz w:val="18"/>
                <w:szCs w:val="18"/>
              </w:rPr>
              <w:t>E-mail Account</w:t>
            </w:r>
          </w:p>
        </w:tc>
        <w:tc>
          <w:tcPr>
            <w:tcW w:w="992" w:type="dxa"/>
            <w:tcBorders>
              <w:top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70.1</w:t>
            </w:r>
          </w:p>
        </w:tc>
        <w:tc>
          <w:tcPr>
            <w:tcW w:w="1134"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2.1</w:t>
            </w:r>
          </w:p>
        </w:tc>
        <w:tc>
          <w:tcPr>
            <w:tcW w:w="993"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65.8</w:t>
            </w:r>
          </w:p>
        </w:tc>
        <w:tc>
          <w:tcPr>
            <w:tcW w:w="992" w:type="dxa"/>
            <w:tcBorders>
              <w:top w:val="nil"/>
              <w:left w:val="nil"/>
              <w:righ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74.0</w:t>
            </w:r>
          </w:p>
        </w:tc>
        <w:tc>
          <w:tcPr>
            <w:tcW w:w="849" w:type="dxa"/>
            <w:tcBorders>
              <w:top w:val="nil"/>
              <w:left w:val="nil"/>
            </w:tcBorders>
            <w:vAlign w:val="center"/>
          </w:tcPr>
          <w:p w:rsidR="00DA2D07" w:rsidRPr="00612F98" w:rsidRDefault="00DA2D07" w:rsidP="00612F98">
            <w:pPr>
              <w:rPr>
                <w:rFonts w:ascii="Arial" w:hAnsi="Arial" w:cs="Arial"/>
                <w:color w:val="000000" w:themeColor="text1"/>
                <w:sz w:val="18"/>
                <w:szCs w:val="18"/>
                <w:lang w:val="en-GB" w:eastAsia="en-GB"/>
              </w:rPr>
            </w:pPr>
            <w:r w:rsidRPr="00612F98">
              <w:rPr>
                <w:rFonts w:ascii="Arial" w:hAnsi="Arial" w:cs="Arial"/>
                <w:color w:val="000000" w:themeColor="text1"/>
                <w:sz w:val="18"/>
                <w:szCs w:val="18"/>
              </w:rPr>
              <w:t>3.0</w:t>
            </w:r>
          </w:p>
        </w:tc>
      </w:tr>
    </w:tbl>
    <w:p w:rsidR="001B3DAD" w:rsidRPr="004C51FA" w:rsidRDefault="001B3DAD" w:rsidP="001B3DAD">
      <w:pPr>
        <w:bidi w:val="0"/>
        <w:jc w:val="lowKashida"/>
        <w:rPr>
          <w:b/>
          <w:bCs/>
          <w:sz w:val="28"/>
          <w:szCs w:val="28"/>
        </w:rPr>
      </w:pPr>
    </w:p>
    <w:p w:rsidR="001B3DAD" w:rsidRPr="001B3DAD" w:rsidRDefault="001B3DAD" w:rsidP="002B55A9">
      <w:pPr>
        <w:bidi w:val="0"/>
        <w:jc w:val="lowKashida"/>
        <w:rPr>
          <w:rFonts w:asciiTheme="majorBidi" w:hAnsiTheme="majorBidi" w:cstheme="majorBidi"/>
          <w:b/>
          <w:bCs/>
          <w:sz w:val="24"/>
          <w:szCs w:val="24"/>
        </w:rPr>
      </w:pPr>
      <w:r w:rsidRPr="001B3DAD">
        <w:rPr>
          <w:rFonts w:asciiTheme="majorBidi" w:hAnsiTheme="majorBidi" w:cstheme="majorBidi"/>
          <w:b/>
          <w:bCs/>
          <w:sz w:val="24"/>
          <w:szCs w:val="24"/>
        </w:rPr>
        <w:t>2.</w:t>
      </w:r>
      <w:r w:rsidR="00BA6363">
        <w:rPr>
          <w:rFonts w:asciiTheme="majorBidi" w:hAnsiTheme="majorBidi" w:cstheme="majorBidi"/>
          <w:b/>
          <w:bCs/>
          <w:sz w:val="24"/>
          <w:szCs w:val="24"/>
        </w:rPr>
        <w:t>7</w:t>
      </w:r>
      <w:r w:rsidRPr="001B3DAD">
        <w:rPr>
          <w:rFonts w:asciiTheme="majorBidi" w:hAnsiTheme="majorBidi" w:cstheme="majorBidi"/>
          <w:b/>
          <w:bCs/>
          <w:sz w:val="24"/>
          <w:szCs w:val="24"/>
        </w:rPr>
        <w:t>.2 Non-</w:t>
      </w:r>
      <w:r w:rsidR="002B55A9">
        <w:rPr>
          <w:rFonts w:asciiTheme="majorBidi" w:hAnsiTheme="majorBidi" w:cstheme="majorBidi"/>
          <w:b/>
          <w:bCs/>
          <w:sz w:val="24"/>
          <w:szCs w:val="24"/>
        </w:rPr>
        <w:t>Sampling</w:t>
      </w:r>
      <w:r w:rsidR="002B55A9" w:rsidRPr="001B3DAD">
        <w:rPr>
          <w:rFonts w:asciiTheme="majorBidi" w:hAnsiTheme="majorBidi" w:cstheme="majorBidi"/>
          <w:b/>
          <w:bCs/>
          <w:sz w:val="24"/>
          <w:szCs w:val="24"/>
        </w:rPr>
        <w:t xml:space="preserve"> </w:t>
      </w:r>
      <w:r w:rsidR="0071619F">
        <w:rPr>
          <w:rFonts w:asciiTheme="majorBidi" w:hAnsiTheme="majorBidi" w:cstheme="majorBidi"/>
          <w:b/>
          <w:bCs/>
          <w:sz w:val="24"/>
          <w:szCs w:val="24"/>
        </w:rPr>
        <w:t>E</w:t>
      </w:r>
      <w:r w:rsidRPr="001B3DAD">
        <w:rPr>
          <w:rFonts w:asciiTheme="majorBidi" w:hAnsiTheme="majorBidi" w:cstheme="majorBidi"/>
          <w:b/>
          <w:bCs/>
          <w:sz w:val="24"/>
          <w:szCs w:val="24"/>
        </w:rPr>
        <w:t>rrors</w:t>
      </w:r>
    </w:p>
    <w:p w:rsidR="001B3DAD" w:rsidRPr="001B3DAD" w:rsidRDefault="001B3DAD" w:rsidP="005C5F08">
      <w:pPr>
        <w:bidi w:val="0"/>
        <w:jc w:val="lowKashida"/>
        <w:rPr>
          <w:rFonts w:asciiTheme="majorBidi" w:hAnsiTheme="majorBidi" w:cstheme="majorBidi"/>
          <w:sz w:val="24"/>
          <w:szCs w:val="24"/>
        </w:rPr>
      </w:pPr>
      <w:r w:rsidRPr="001B3DAD">
        <w:rPr>
          <w:rFonts w:asciiTheme="majorBidi" w:hAnsiTheme="majorBidi" w:cstheme="majorBidi"/>
          <w:sz w:val="24"/>
          <w:szCs w:val="24"/>
        </w:rPr>
        <w:t>Non-</w:t>
      </w:r>
      <w:r w:rsidR="002B55A9">
        <w:rPr>
          <w:sz w:val="24"/>
        </w:rPr>
        <w:t>sampling</w:t>
      </w:r>
      <w:r w:rsidR="002B55A9" w:rsidRPr="00A71207">
        <w:rPr>
          <w:b/>
          <w:bCs/>
          <w:sz w:val="24"/>
        </w:rPr>
        <w:t xml:space="preserve"> </w:t>
      </w:r>
      <w:r w:rsidRPr="001B3DAD">
        <w:rPr>
          <w:rFonts w:asciiTheme="majorBidi" w:hAnsiTheme="majorBidi" w:cstheme="majorBidi"/>
          <w:sz w:val="24"/>
          <w:szCs w:val="24"/>
        </w:rPr>
        <w:t xml:space="preserve">errors are possible at all stages of the project, during data collection or </w:t>
      </w:r>
      <w:r w:rsidR="005C5F08">
        <w:rPr>
          <w:rFonts w:asciiTheme="majorBidi" w:hAnsiTheme="majorBidi" w:cstheme="majorBidi"/>
          <w:sz w:val="24"/>
          <w:szCs w:val="24"/>
        </w:rPr>
        <w:t xml:space="preserve">data </w:t>
      </w:r>
      <w:r w:rsidRPr="001B3DAD">
        <w:rPr>
          <w:rFonts w:asciiTheme="majorBidi" w:hAnsiTheme="majorBidi" w:cstheme="majorBidi"/>
          <w:sz w:val="24"/>
          <w:szCs w:val="24"/>
        </w:rPr>
        <w:t>processing.</w:t>
      </w:r>
      <w:r w:rsidR="005C5F08">
        <w:rPr>
          <w:rFonts w:asciiTheme="majorBidi" w:hAnsiTheme="majorBidi" w:cstheme="majorBidi"/>
          <w:sz w:val="24"/>
          <w:szCs w:val="24"/>
        </w:rPr>
        <w:t xml:space="preserve"> </w:t>
      </w:r>
      <w:r w:rsidRPr="001B3DAD">
        <w:rPr>
          <w:rFonts w:asciiTheme="majorBidi" w:hAnsiTheme="majorBidi" w:cstheme="majorBidi"/>
          <w:sz w:val="24"/>
          <w:szCs w:val="24"/>
        </w:rPr>
        <w:t xml:space="preserve"> These are referred to as non-response er</w:t>
      </w:r>
      <w:r w:rsidR="005C5F08">
        <w:rPr>
          <w:rFonts w:asciiTheme="majorBidi" w:hAnsiTheme="majorBidi" w:cstheme="majorBidi"/>
          <w:sz w:val="24"/>
          <w:szCs w:val="24"/>
        </w:rPr>
        <w:t>rors, response errors, interview</w:t>
      </w:r>
      <w:r w:rsidRPr="001B3DAD">
        <w:rPr>
          <w:rFonts w:asciiTheme="majorBidi" w:hAnsiTheme="majorBidi" w:cstheme="majorBidi"/>
          <w:sz w:val="24"/>
          <w:szCs w:val="24"/>
        </w:rPr>
        <w:t xml:space="preserve"> errors and data entry errors.  To avoid errors and reduce their effects, strenuous efforts were made to train the field workers intensively.  They were trained on how to c</w:t>
      </w:r>
      <w:r w:rsidR="00955809">
        <w:rPr>
          <w:rFonts w:asciiTheme="majorBidi" w:hAnsiTheme="majorBidi" w:cstheme="majorBidi"/>
          <w:sz w:val="24"/>
          <w:szCs w:val="24"/>
        </w:rPr>
        <w:t>onduct</w:t>
      </w:r>
      <w:r w:rsidRPr="001B3DAD">
        <w:rPr>
          <w:rFonts w:asciiTheme="majorBidi" w:hAnsiTheme="majorBidi" w:cstheme="majorBidi"/>
          <w:sz w:val="24"/>
          <w:szCs w:val="24"/>
        </w:rPr>
        <w:t xml:space="preserve"> the interview, what to discuss and what to avoid, practical and theoretical training a</w:t>
      </w:r>
      <w:r w:rsidR="00955809">
        <w:rPr>
          <w:rFonts w:asciiTheme="majorBidi" w:hAnsiTheme="majorBidi" w:cstheme="majorBidi"/>
          <w:sz w:val="24"/>
          <w:szCs w:val="24"/>
        </w:rPr>
        <w:t>nd</w:t>
      </w:r>
      <w:r w:rsidRPr="001B3DAD">
        <w:rPr>
          <w:rFonts w:asciiTheme="majorBidi" w:hAnsiTheme="majorBidi" w:cstheme="majorBidi"/>
          <w:sz w:val="24"/>
          <w:szCs w:val="24"/>
        </w:rPr>
        <w:t xml:space="preserve"> </w:t>
      </w:r>
      <w:r w:rsidR="00955809">
        <w:rPr>
          <w:rFonts w:asciiTheme="majorBidi" w:hAnsiTheme="majorBidi" w:cstheme="majorBidi"/>
          <w:sz w:val="24"/>
          <w:szCs w:val="24"/>
        </w:rPr>
        <w:t xml:space="preserve">the use of </w:t>
      </w:r>
      <w:r w:rsidRPr="001B3DAD">
        <w:rPr>
          <w:rFonts w:asciiTheme="majorBidi" w:hAnsiTheme="majorBidi" w:cstheme="majorBidi"/>
          <w:sz w:val="24"/>
          <w:szCs w:val="24"/>
        </w:rPr>
        <w:t xml:space="preserve">training manuals </w:t>
      </w:r>
      <w:r w:rsidR="00955809">
        <w:rPr>
          <w:rFonts w:asciiTheme="majorBidi" w:hAnsiTheme="majorBidi" w:cstheme="majorBidi"/>
          <w:sz w:val="24"/>
          <w:szCs w:val="24"/>
        </w:rPr>
        <w:t xml:space="preserve">on </w:t>
      </w:r>
      <w:r w:rsidRPr="001B3DAD">
        <w:rPr>
          <w:rFonts w:asciiTheme="majorBidi" w:hAnsiTheme="majorBidi" w:cstheme="majorBidi"/>
          <w:sz w:val="24"/>
          <w:szCs w:val="24"/>
        </w:rPr>
        <w:t>each section of the questionnaire</w:t>
      </w:r>
      <w:r w:rsidR="00237F86">
        <w:rPr>
          <w:rFonts w:asciiTheme="majorBidi" w:hAnsiTheme="majorBidi" w:cstheme="majorBidi"/>
          <w:sz w:val="24"/>
          <w:szCs w:val="24"/>
        </w:rPr>
        <w:t>,</w:t>
      </w:r>
      <w:r w:rsidRPr="001B3DAD">
        <w:rPr>
          <w:rFonts w:asciiTheme="majorBidi" w:hAnsiTheme="majorBidi" w:cstheme="majorBidi"/>
          <w:sz w:val="24"/>
          <w:szCs w:val="24"/>
        </w:rPr>
        <w:t xml:space="preserve"> along with practical exercises in class and </w:t>
      </w:r>
      <w:r w:rsidR="00237F86">
        <w:rPr>
          <w:rFonts w:asciiTheme="majorBidi" w:hAnsiTheme="majorBidi" w:cstheme="majorBidi"/>
          <w:sz w:val="24"/>
          <w:szCs w:val="24"/>
        </w:rPr>
        <w:t xml:space="preserve">how </w:t>
      </w:r>
      <w:r w:rsidRPr="001B3DAD">
        <w:rPr>
          <w:rFonts w:asciiTheme="majorBidi" w:hAnsiTheme="majorBidi" w:cstheme="majorBidi"/>
          <w:sz w:val="24"/>
          <w:szCs w:val="24"/>
        </w:rPr>
        <w:t xml:space="preserve">to ask respondents </w:t>
      </w:r>
      <w:r w:rsidR="00237F86">
        <w:rPr>
          <w:rFonts w:asciiTheme="majorBidi" w:hAnsiTheme="majorBidi" w:cstheme="majorBidi"/>
          <w:sz w:val="24"/>
          <w:szCs w:val="24"/>
        </w:rPr>
        <w:t xml:space="preserve">questions </w:t>
      </w:r>
      <w:r w:rsidRPr="001B3DAD">
        <w:rPr>
          <w:rFonts w:asciiTheme="majorBidi" w:hAnsiTheme="majorBidi" w:cstheme="majorBidi"/>
          <w:sz w:val="24"/>
          <w:szCs w:val="24"/>
        </w:rPr>
        <w:t>to reduce refused cases. Furthermore, data entry staff were trained on the data entry program, which was tested before starting the data entry process.</w:t>
      </w:r>
    </w:p>
    <w:p w:rsidR="001B3DAD" w:rsidRPr="001B3DAD" w:rsidRDefault="001B3DAD" w:rsidP="001B3DAD">
      <w:pPr>
        <w:bidi w:val="0"/>
        <w:jc w:val="lowKashida"/>
        <w:rPr>
          <w:rFonts w:asciiTheme="majorBidi" w:hAnsiTheme="majorBidi" w:cstheme="majorBidi"/>
          <w:sz w:val="24"/>
          <w:szCs w:val="24"/>
        </w:rPr>
      </w:pPr>
    </w:p>
    <w:p w:rsidR="001B3DAD" w:rsidRDefault="00237F86" w:rsidP="00895E77">
      <w:pPr>
        <w:tabs>
          <w:tab w:val="left" w:pos="0"/>
          <w:tab w:val="right" w:pos="9073"/>
        </w:tabs>
        <w:bidi w:val="0"/>
        <w:ind w:right="-2"/>
        <w:jc w:val="lowKashida"/>
        <w:rPr>
          <w:rFonts w:asciiTheme="majorBidi" w:hAnsiTheme="majorBidi" w:cstheme="majorBidi"/>
          <w:sz w:val="24"/>
          <w:szCs w:val="24"/>
        </w:rPr>
      </w:pPr>
      <w:r>
        <w:rPr>
          <w:rFonts w:asciiTheme="majorBidi" w:hAnsiTheme="majorBidi" w:cstheme="majorBidi"/>
          <w:sz w:val="24"/>
          <w:szCs w:val="24"/>
        </w:rPr>
        <w:t>S</w:t>
      </w:r>
      <w:r w:rsidR="001B3DAD" w:rsidRPr="001B3DAD">
        <w:rPr>
          <w:rFonts w:asciiTheme="majorBidi" w:hAnsiTheme="majorBidi" w:cstheme="majorBidi"/>
          <w:sz w:val="24"/>
          <w:szCs w:val="24"/>
        </w:rPr>
        <w:t xml:space="preserve">everal measures </w:t>
      </w:r>
      <w:r>
        <w:rPr>
          <w:rFonts w:asciiTheme="majorBidi" w:hAnsiTheme="majorBidi" w:cstheme="majorBidi"/>
          <w:sz w:val="24"/>
          <w:szCs w:val="24"/>
        </w:rPr>
        <w:t>were under</w:t>
      </w:r>
      <w:r w:rsidR="001B3DAD" w:rsidRPr="001B3DAD">
        <w:rPr>
          <w:rFonts w:asciiTheme="majorBidi" w:hAnsiTheme="majorBidi" w:cstheme="majorBidi"/>
          <w:sz w:val="24"/>
          <w:szCs w:val="24"/>
        </w:rPr>
        <w:t>taken to avoid non-</w:t>
      </w:r>
      <w:r w:rsidR="00895E77" w:rsidRPr="00895E77">
        <w:rPr>
          <w:sz w:val="24"/>
        </w:rPr>
        <w:t>statistical</w:t>
      </w:r>
      <w:r w:rsidR="00895E77" w:rsidRPr="00A71207">
        <w:rPr>
          <w:b/>
          <w:bCs/>
          <w:sz w:val="24"/>
        </w:rPr>
        <w:t xml:space="preserve"> </w:t>
      </w:r>
      <w:r w:rsidR="001B3DAD" w:rsidRPr="001B3DAD">
        <w:rPr>
          <w:rFonts w:asciiTheme="majorBidi" w:hAnsiTheme="majorBidi" w:cstheme="majorBidi"/>
          <w:sz w:val="24"/>
          <w:szCs w:val="24"/>
        </w:rPr>
        <w:t>errors</w:t>
      </w:r>
      <w:r>
        <w:rPr>
          <w:rFonts w:asciiTheme="majorBidi" w:hAnsiTheme="majorBidi" w:cstheme="majorBidi"/>
          <w:sz w:val="24"/>
          <w:szCs w:val="24"/>
        </w:rPr>
        <w:t>.</w:t>
      </w:r>
      <w:r w:rsidR="001B3DAD" w:rsidRPr="001B3DAD">
        <w:rPr>
          <w:rFonts w:asciiTheme="majorBidi" w:hAnsiTheme="majorBidi" w:cstheme="majorBidi"/>
          <w:sz w:val="24"/>
          <w:szCs w:val="24"/>
        </w:rPr>
        <w:t xml:space="preserve"> </w:t>
      </w:r>
      <w:r>
        <w:rPr>
          <w:rFonts w:asciiTheme="majorBidi" w:hAnsiTheme="majorBidi" w:cstheme="majorBidi"/>
          <w:sz w:val="24"/>
          <w:szCs w:val="24"/>
        </w:rPr>
        <w:t>These included</w:t>
      </w:r>
      <w:r w:rsidR="001B3DAD" w:rsidRPr="001B3DAD">
        <w:rPr>
          <w:rFonts w:asciiTheme="majorBidi" w:hAnsiTheme="majorBidi" w:cstheme="majorBidi"/>
          <w:sz w:val="24"/>
          <w:szCs w:val="24"/>
        </w:rPr>
        <w:t xml:space="preserve"> </w:t>
      </w:r>
      <w:r w:rsidR="00955809">
        <w:rPr>
          <w:rFonts w:asciiTheme="majorBidi" w:hAnsiTheme="majorBidi" w:cstheme="majorBidi"/>
          <w:sz w:val="24"/>
          <w:szCs w:val="24"/>
        </w:rPr>
        <w:t xml:space="preserve">the </w:t>
      </w:r>
      <w:r w:rsidR="001B3DAD" w:rsidRPr="001B3DAD">
        <w:rPr>
          <w:rFonts w:asciiTheme="majorBidi" w:hAnsiTheme="majorBidi" w:cstheme="majorBidi"/>
          <w:sz w:val="24"/>
          <w:szCs w:val="24"/>
        </w:rPr>
        <w:t xml:space="preserve">editing of questionnaires </w:t>
      </w:r>
      <w:r w:rsidR="00955809">
        <w:rPr>
          <w:rFonts w:asciiTheme="majorBidi" w:hAnsiTheme="majorBidi" w:cstheme="majorBidi"/>
          <w:sz w:val="24"/>
          <w:szCs w:val="24"/>
        </w:rPr>
        <w:t>prior to</w:t>
      </w:r>
      <w:r w:rsidR="001B3DAD" w:rsidRPr="001B3DAD">
        <w:rPr>
          <w:rFonts w:asciiTheme="majorBidi" w:hAnsiTheme="majorBidi" w:cstheme="majorBidi"/>
          <w:sz w:val="24"/>
          <w:szCs w:val="24"/>
        </w:rPr>
        <w:t xml:space="preserve"> data entry to check </w:t>
      </w:r>
      <w:r w:rsidR="00955809">
        <w:rPr>
          <w:rFonts w:asciiTheme="majorBidi" w:hAnsiTheme="majorBidi" w:cstheme="majorBidi"/>
          <w:sz w:val="24"/>
          <w:szCs w:val="24"/>
        </w:rPr>
        <w:t xml:space="preserve">for </w:t>
      </w:r>
      <w:r w:rsidR="001B3DAD" w:rsidRPr="001B3DAD">
        <w:rPr>
          <w:rFonts w:asciiTheme="majorBidi" w:hAnsiTheme="majorBidi" w:cstheme="majorBidi"/>
          <w:sz w:val="24"/>
          <w:szCs w:val="24"/>
        </w:rPr>
        <w:t xml:space="preserve">field errors using </w:t>
      </w:r>
      <w:r>
        <w:rPr>
          <w:rFonts w:asciiTheme="majorBidi" w:hAnsiTheme="majorBidi" w:cstheme="majorBidi"/>
          <w:sz w:val="24"/>
          <w:szCs w:val="24"/>
        </w:rPr>
        <w:t xml:space="preserve">a </w:t>
      </w:r>
      <w:r w:rsidR="001B3DAD" w:rsidRPr="001B3DAD">
        <w:rPr>
          <w:rFonts w:asciiTheme="majorBidi" w:hAnsiTheme="majorBidi" w:cstheme="majorBidi"/>
          <w:sz w:val="24"/>
          <w:szCs w:val="24"/>
        </w:rPr>
        <w:t xml:space="preserve">data entry application that does not </w:t>
      </w:r>
      <w:r w:rsidR="00955809">
        <w:rPr>
          <w:rFonts w:asciiTheme="majorBidi" w:hAnsiTheme="majorBidi" w:cstheme="majorBidi"/>
          <w:sz w:val="24"/>
          <w:szCs w:val="24"/>
        </w:rPr>
        <w:t xml:space="preserve">permit errors </w:t>
      </w:r>
      <w:r w:rsidR="001B3DAD" w:rsidRPr="001B3DAD">
        <w:rPr>
          <w:rFonts w:asciiTheme="majorBidi" w:hAnsiTheme="majorBidi" w:cstheme="majorBidi"/>
          <w:sz w:val="24"/>
          <w:szCs w:val="24"/>
        </w:rPr>
        <w:t xml:space="preserve">during data entry, and then examining the data by </w:t>
      </w:r>
      <w:r w:rsidR="00955809">
        <w:rPr>
          <w:rFonts w:asciiTheme="majorBidi" w:hAnsiTheme="majorBidi" w:cstheme="majorBidi"/>
          <w:sz w:val="24"/>
          <w:szCs w:val="24"/>
        </w:rPr>
        <w:t xml:space="preserve">the </w:t>
      </w:r>
      <w:r w:rsidR="001B3DAD" w:rsidRPr="001B3DAD">
        <w:rPr>
          <w:rFonts w:asciiTheme="majorBidi" w:hAnsiTheme="majorBidi" w:cstheme="majorBidi"/>
          <w:sz w:val="24"/>
          <w:szCs w:val="24"/>
        </w:rPr>
        <w:t>us</w:t>
      </w:r>
      <w:r w:rsidR="00955809">
        <w:rPr>
          <w:rFonts w:asciiTheme="majorBidi" w:hAnsiTheme="majorBidi" w:cstheme="majorBidi"/>
          <w:sz w:val="24"/>
          <w:szCs w:val="24"/>
        </w:rPr>
        <w:t>e of</w:t>
      </w:r>
      <w:r w:rsidR="001B3DAD" w:rsidRPr="001B3DAD">
        <w:rPr>
          <w:rFonts w:asciiTheme="majorBidi" w:hAnsiTheme="majorBidi" w:cstheme="majorBidi"/>
          <w:sz w:val="24"/>
          <w:szCs w:val="24"/>
        </w:rPr>
        <w:t xml:space="preserve"> frequency and cross</w:t>
      </w:r>
      <w:r w:rsidR="00955809">
        <w:rPr>
          <w:rFonts w:asciiTheme="majorBidi" w:hAnsiTheme="majorBidi" w:cstheme="majorBidi"/>
          <w:sz w:val="24"/>
          <w:szCs w:val="24"/>
        </w:rPr>
        <w:t>-</w:t>
      </w:r>
      <w:r w:rsidR="001B3DAD" w:rsidRPr="001B3DAD">
        <w:rPr>
          <w:rFonts w:asciiTheme="majorBidi" w:hAnsiTheme="majorBidi" w:cstheme="majorBidi"/>
          <w:sz w:val="24"/>
          <w:szCs w:val="24"/>
        </w:rPr>
        <w:t xml:space="preserve">tables. This </w:t>
      </w:r>
      <w:r w:rsidR="00955809">
        <w:rPr>
          <w:rFonts w:asciiTheme="majorBidi" w:hAnsiTheme="majorBidi" w:cstheme="majorBidi"/>
          <w:sz w:val="24"/>
          <w:szCs w:val="24"/>
        </w:rPr>
        <w:t>aimed to e</w:t>
      </w:r>
      <w:r w:rsidR="001B3DAD" w:rsidRPr="001B3DAD">
        <w:rPr>
          <w:rFonts w:asciiTheme="majorBidi" w:hAnsiTheme="majorBidi" w:cstheme="majorBidi"/>
          <w:sz w:val="24"/>
          <w:szCs w:val="24"/>
        </w:rPr>
        <w:t xml:space="preserve">nsure that data </w:t>
      </w:r>
      <w:r>
        <w:rPr>
          <w:rFonts w:asciiTheme="majorBidi" w:hAnsiTheme="majorBidi" w:cstheme="majorBidi"/>
          <w:sz w:val="24"/>
          <w:szCs w:val="24"/>
        </w:rPr>
        <w:t>w</w:t>
      </w:r>
      <w:r w:rsidR="00955809">
        <w:rPr>
          <w:rFonts w:asciiTheme="majorBidi" w:hAnsiTheme="majorBidi" w:cstheme="majorBidi"/>
          <w:sz w:val="24"/>
          <w:szCs w:val="24"/>
        </w:rPr>
        <w:t>ere</w:t>
      </w:r>
      <w:r w:rsidR="001B3DAD" w:rsidRPr="001B3DAD">
        <w:rPr>
          <w:rFonts w:asciiTheme="majorBidi" w:hAnsiTheme="majorBidi" w:cstheme="majorBidi"/>
          <w:sz w:val="24"/>
          <w:szCs w:val="24"/>
        </w:rPr>
        <w:t xml:space="preserve"> error</w:t>
      </w:r>
      <w:r w:rsidR="00955809">
        <w:rPr>
          <w:rFonts w:asciiTheme="majorBidi" w:hAnsiTheme="majorBidi" w:cstheme="majorBidi"/>
          <w:sz w:val="24"/>
          <w:szCs w:val="24"/>
        </w:rPr>
        <w:t>-</w:t>
      </w:r>
      <w:r w:rsidR="001B3DAD" w:rsidRPr="001B3DAD">
        <w:rPr>
          <w:rFonts w:asciiTheme="majorBidi" w:hAnsiTheme="majorBidi" w:cstheme="majorBidi"/>
          <w:sz w:val="24"/>
          <w:szCs w:val="24"/>
        </w:rPr>
        <w:t>free</w:t>
      </w:r>
      <w:r>
        <w:rPr>
          <w:rFonts w:asciiTheme="majorBidi" w:hAnsiTheme="majorBidi" w:cstheme="majorBidi"/>
          <w:sz w:val="24"/>
          <w:szCs w:val="24"/>
        </w:rPr>
        <w:t>.</w:t>
      </w:r>
      <w:r w:rsidR="001B3DAD" w:rsidRPr="001B3DAD">
        <w:rPr>
          <w:rFonts w:asciiTheme="majorBidi" w:hAnsiTheme="majorBidi" w:cstheme="majorBidi"/>
          <w:sz w:val="24"/>
          <w:szCs w:val="24"/>
        </w:rPr>
        <w:t xml:space="preserve"> </w:t>
      </w:r>
      <w:r>
        <w:rPr>
          <w:rFonts w:asciiTheme="majorBidi" w:hAnsiTheme="majorBidi" w:cstheme="majorBidi"/>
          <w:sz w:val="24"/>
          <w:szCs w:val="24"/>
        </w:rPr>
        <w:t>C</w:t>
      </w:r>
      <w:r w:rsidR="001B3DAD" w:rsidRPr="001B3DAD">
        <w:rPr>
          <w:rFonts w:asciiTheme="majorBidi" w:hAnsiTheme="majorBidi" w:cstheme="majorBidi"/>
          <w:sz w:val="24"/>
          <w:szCs w:val="24"/>
        </w:rPr>
        <w:t xml:space="preserve">leaning and inspection of the anomalous values </w:t>
      </w:r>
      <w:r>
        <w:rPr>
          <w:rFonts w:asciiTheme="majorBidi" w:hAnsiTheme="majorBidi" w:cstheme="majorBidi"/>
          <w:sz w:val="24"/>
          <w:szCs w:val="24"/>
        </w:rPr>
        <w:t>was</w:t>
      </w:r>
      <w:r w:rsidR="001B3DAD" w:rsidRPr="001B3DAD">
        <w:rPr>
          <w:rFonts w:asciiTheme="majorBidi" w:hAnsiTheme="majorBidi" w:cstheme="majorBidi"/>
          <w:sz w:val="24"/>
          <w:szCs w:val="24"/>
        </w:rPr>
        <w:t xml:space="preserve"> </w:t>
      </w:r>
      <w:r>
        <w:rPr>
          <w:rFonts w:asciiTheme="majorBidi" w:hAnsiTheme="majorBidi" w:cstheme="majorBidi"/>
          <w:sz w:val="24"/>
          <w:szCs w:val="24"/>
        </w:rPr>
        <w:t xml:space="preserve">carried out </w:t>
      </w:r>
      <w:r w:rsidR="001B3DAD" w:rsidRPr="001B3DAD">
        <w:rPr>
          <w:rFonts w:asciiTheme="majorBidi" w:hAnsiTheme="majorBidi" w:cstheme="majorBidi"/>
          <w:sz w:val="24"/>
          <w:szCs w:val="24"/>
        </w:rPr>
        <w:t xml:space="preserve">to ensure harmony between the different questions </w:t>
      </w:r>
      <w:r w:rsidR="00955809">
        <w:rPr>
          <w:rFonts w:asciiTheme="majorBidi" w:hAnsiTheme="majorBidi" w:cstheme="majorBidi"/>
          <w:sz w:val="24"/>
          <w:szCs w:val="24"/>
        </w:rPr>
        <w:t>i</w:t>
      </w:r>
      <w:r w:rsidR="001B3DAD" w:rsidRPr="001B3DAD">
        <w:rPr>
          <w:rFonts w:asciiTheme="majorBidi" w:hAnsiTheme="majorBidi" w:cstheme="majorBidi"/>
          <w:sz w:val="24"/>
          <w:szCs w:val="24"/>
        </w:rPr>
        <w:t xml:space="preserve">n the questionnaire. </w:t>
      </w:r>
    </w:p>
    <w:p w:rsidR="00192071" w:rsidRDefault="00192071" w:rsidP="00BC6BB8">
      <w:pPr>
        <w:pStyle w:val="Footer"/>
        <w:bidi w:val="0"/>
        <w:rPr>
          <w:rFonts w:asciiTheme="majorBidi" w:hAnsiTheme="majorBidi" w:cstheme="majorBidi"/>
          <w:b/>
          <w:bCs/>
          <w:sz w:val="24"/>
          <w:szCs w:val="24"/>
        </w:rPr>
      </w:pPr>
    </w:p>
    <w:p w:rsidR="00DA2D07" w:rsidRDefault="00DA2D07" w:rsidP="00192071">
      <w:pPr>
        <w:pStyle w:val="Footer"/>
        <w:bidi w:val="0"/>
        <w:rPr>
          <w:rFonts w:asciiTheme="majorBidi" w:hAnsiTheme="majorBidi" w:cstheme="majorBidi"/>
          <w:b/>
          <w:bCs/>
          <w:sz w:val="24"/>
          <w:szCs w:val="24"/>
        </w:rPr>
      </w:pPr>
    </w:p>
    <w:p w:rsidR="00DA2D07" w:rsidRDefault="00DA2D07" w:rsidP="00DA2D07">
      <w:pPr>
        <w:pStyle w:val="Footer"/>
        <w:bidi w:val="0"/>
        <w:rPr>
          <w:rFonts w:asciiTheme="majorBidi" w:hAnsiTheme="majorBidi" w:cstheme="majorBidi"/>
          <w:b/>
          <w:bCs/>
          <w:sz w:val="24"/>
          <w:szCs w:val="24"/>
        </w:rPr>
      </w:pPr>
    </w:p>
    <w:p w:rsidR="001B3DAD" w:rsidRPr="001B3DAD" w:rsidRDefault="001B3DAD" w:rsidP="00DA2D07">
      <w:pPr>
        <w:pStyle w:val="Footer"/>
        <w:bidi w:val="0"/>
        <w:rPr>
          <w:rFonts w:asciiTheme="majorBidi" w:hAnsiTheme="majorBidi" w:cstheme="majorBidi"/>
          <w:b/>
          <w:bCs/>
          <w:sz w:val="24"/>
          <w:szCs w:val="24"/>
        </w:rPr>
      </w:pPr>
      <w:r w:rsidRPr="001B3DAD">
        <w:rPr>
          <w:rFonts w:asciiTheme="majorBidi" w:hAnsiTheme="majorBidi" w:cstheme="majorBidi"/>
          <w:b/>
          <w:bCs/>
          <w:sz w:val="24"/>
          <w:szCs w:val="24"/>
        </w:rPr>
        <w:lastRenderedPageBreak/>
        <w:t>2.</w:t>
      </w:r>
      <w:r w:rsidR="00BA6363">
        <w:rPr>
          <w:rFonts w:asciiTheme="majorBidi" w:hAnsiTheme="majorBidi" w:cstheme="majorBidi"/>
          <w:b/>
          <w:bCs/>
          <w:sz w:val="24"/>
          <w:szCs w:val="24"/>
        </w:rPr>
        <w:t>7</w:t>
      </w:r>
      <w:r w:rsidRPr="001B3DAD">
        <w:rPr>
          <w:rFonts w:asciiTheme="majorBidi" w:hAnsiTheme="majorBidi" w:cstheme="majorBidi"/>
          <w:b/>
          <w:bCs/>
          <w:sz w:val="24"/>
          <w:szCs w:val="24"/>
        </w:rPr>
        <w:t>.3</w:t>
      </w:r>
      <w:r w:rsidRPr="001B3DAD">
        <w:rPr>
          <w:rFonts w:asciiTheme="majorBidi" w:hAnsiTheme="majorBidi" w:cstheme="majorBidi"/>
          <w:sz w:val="24"/>
          <w:szCs w:val="24"/>
        </w:rPr>
        <w:t xml:space="preserve"> </w:t>
      </w:r>
      <w:r w:rsidRPr="001B3DAD">
        <w:rPr>
          <w:rFonts w:asciiTheme="majorBidi" w:hAnsiTheme="majorBidi" w:cstheme="majorBidi"/>
          <w:b/>
          <w:bCs/>
          <w:sz w:val="24"/>
          <w:szCs w:val="24"/>
        </w:rPr>
        <w:t xml:space="preserve">Response </w:t>
      </w:r>
      <w:r w:rsidR="0071619F">
        <w:rPr>
          <w:rFonts w:asciiTheme="majorBidi" w:hAnsiTheme="majorBidi" w:cstheme="majorBidi"/>
          <w:b/>
          <w:bCs/>
          <w:sz w:val="24"/>
          <w:szCs w:val="24"/>
        </w:rPr>
        <w:t>R</w:t>
      </w:r>
      <w:r w:rsidRPr="001B3DAD">
        <w:rPr>
          <w:rFonts w:asciiTheme="majorBidi" w:hAnsiTheme="majorBidi" w:cstheme="majorBidi"/>
          <w:b/>
          <w:bCs/>
          <w:sz w:val="24"/>
          <w:szCs w:val="24"/>
        </w:rPr>
        <w:t>ates</w:t>
      </w:r>
    </w:p>
    <w:p w:rsidR="001B3DAD" w:rsidRPr="004C51FA" w:rsidRDefault="001B3DAD" w:rsidP="001B3DAD">
      <w:pPr>
        <w:autoSpaceDE w:val="0"/>
        <w:autoSpaceDN w:val="0"/>
        <w:bidi w:val="0"/>
        <w:adjustRightInd w:val="0"/>
        <w:jc w:val="both"/>
        <w:rPr>
          <w:rFonts w:cs="Times New Roman"/>
          <w:sz w:val="24"/>
          <w:szCs w:val="24"/>
        </w:rPr>
      </w:pPr>
      <w:r w:rsidRPr="004C51FA">
        <w:rPr>
          <w:rFonts w:cs="Times New Roman"/>
          <w:sz w:val="24"/>
          <w:szCs w:val="24"/>
        </w:rPr>
        <w:t>The survey sample consists of 7</w:t>
      </w:r>
      <w:r w:rsidR="003D2F47" w:rsidRPr="004C51FA">
        <w:rPr>
          <w:rFonts w:cs="Times New Roman"/>
          <w:sz w:val="24"/>
          <w:szCs w:val="24"/>
        </w:rPr>
        <w:t>,</w:t>
      </w:r>
      <w:r w:rsidRPr="004C51FA">
        <w:rPr>
          <w:rFonts w:cs="Times New Roman"/>
          <w:sz w:val="24"/>
          <w:szCs w:val="24"/>
        </w:rPr>
        <w:t>268 households, of which 6</w:t>
      </w:r>
      <w:r w:rsidR="003D2F47" w:rsidRPr="004C51FA">
        <w:rPr>
          <w:rFonts w:cs="Times New Roman"/>
          <w:sz w:val="24"/>
          <w:szCs w:val="24"/>
        </w:rPr>
        <w:t>,</w:t>
      </w:r>
      <w:r w:rsidRPr="004C51FA">
        <w:rPr>
          <w:rFonts w:cs="Times New Roman"/>
          <w:sz w:val="24"/>
          <w:szCs w:val="24"/>
        </w:rPr>
        <w:t>000 households completed the interview: 3</w:t>
      </w:r>
      <w:r w:rsidR="003D2F47" w:rsidRPr="004C51FA">
        <w:rPr>
          <w:rFonts w:cs="Times New Roman"/>
          <w:sz w:val="24"/>
          <w:szCs w:val="24"/>
        </w:rPr>
        <w:t>,</w:t>
      </w:r>
      <w:r w:rsidRPr="004C51FA">
        <w:rPr>
          <w:rFonts w:cs="Times New Roman"/>
          <w:sz w:val="24"/>
          <w:szCs w:val="24"/>
        </w:rPr>
        <w:t>925 households from the West Bank and 2</w:t>
      </w:r>
      <w:r w:rsidR="003D2F47" w:rsidRPr="004C51FA">
        <w:rPr>
          <w:rFonts w:cs="Times New Roman"/>
          <w:sz w:val="24"/>
          <w:szCs w:val="24"/>
        </w:rPr>
        <w:t>,</w:t>
      </w:r>
      <w:r w:rsidRPr="004C51FA">
        <w:rPr>
          <w:rFonts w:cs="Times New Roman"/>
          <w:sz w:val="24"/>
          <w:szCs w:val="24"/>
        </w:rPr>
        <w:t xml:space="preserve">075 households </w:t>
      </w:r>
      <w:r w:rsidR="00955809" w:rsidRPr="004C51FA">
        <w:rPr>
          <w:rFonts w:cs="Times New Roman"/>
          <w:sz w:val="24"/>
          <w:szCs w:val="24"/>
        </w:rPr>
        <w:t>from</w:t>
      </w:r>
      <w:r w:rsidRPr="004C51FA">
        <w:rPr>
          <w:rFonts w:cs="Times New Roman"/>
          <w:sz w:val="24"/>
          <w:szCs w:val="24"/>
        </w:rPr>
        <w:t xml:space="preserve"> </w:t>
      </w:r>
      <w:r w:rsidR="00237F86" w:rsidRPr="004C51FA">
        <w:rPr>
          <w:rFonts w:cs="Times New Roman"/>
          <w:sz w:val="24"/>
          <w:szCs w:val="24"/>
        </w:rPr>
        <w:t xml:space="preserve">the </w:t>
      </w:r>
      <w:r w:rsidRPr="004C51FA">
        <w:rPr>
          <w:rFonts w:cs="Times New Roman"/>
          <w:sz w:val="24"/>
          <w:szCs w:val="24"/>
        </w:rPr>
        <w:t xml:space="preserve">Gaza Strip.  Weights were modified to account for the non-response rate. </w:t>
      </w:r>
    </w:p>
    <w:p w:rsidR="001B3DAD" w:rsidRPr="005708AE" w:rsidRDefault="001B3DAD" w:rsidP="001B3DAD">
      <w:pPr>
        <w:autoSpaceDE w:val="0"/>
        <w:autoSpaceDN w:val="0"/>
        <w:bidi w:val="0"/>
        <w:adjustRightInd w:val="0"/>
        <w:jc w:val="both"/>
        <w:rPr>
          <w:rFonts w:asciiTheme="majorBidi" w:hAnsiTheme="majorBidi" w:cstheme="majorBidi"/>
        </w:rPr>
      </w:pPr>
    </w:p>
    <w:p w:rsidR="001B3DAD" w:rsidRPr="00612F98" w:rsidRDefault="001B3DAD" w:rsidP="00612F98">
      <w:pPr>
        <w:autoSpaceDE w:val="0"/>
        <w:autoSpaceDN w:val="0"/>
        <w:adjustRightInd w:val="0"/>
        <w:jc w:val="center"/>
        <w:rPr>
          <w:rFonts w:ascii="Arial" w:hAnsi="Arial" w:cs="Arial"/>
          <w:b/>
          <w:bCs/>
          <w:sz w:val="22"/>
          <w:szCs w:val="22"/>
          <w:rtl/>
        </w:rPr>
      </w:pPr>
      <w:r w:rsidRPr="00612F98">
        <w:rPr>
          <w:rFonts w:ascii="Arial" w:hAnsi="Arial" w:cs="Arial"/>
          <w:b/>
          <w:bCs/>
          <w:sz w:val="22"/>
          <w:szCs w:val="22"/>
        </w:rPr>
        <w:t>Household Response Rates:</w:t>
      </w:r>
    </w:p>
    <w:p w:rsidR="0090059D" w:rsidRPr="0090059D" w:rsidRDefault="0090059D" w:rsidP="0090059D">
      <w:pPr>
        <w:autoSpaceDE w:val="0"/>
        <w:autoSpaceDN w:val="0"/>
        <w:bidi w:val="0"/>
        <w:adjustRightInd w:val="0"/>
        <w:jc w:val="center"/>
        <w:rPr>
          <w:rFonts w:asciiTheme="majorBidi" w:hAnsiTheme="majorBidi" w:cstheme="majorBidi"/>
          <w:b/>
          <w:bCs/>
          <w:sz w:val="12"/>
          <w:szCs w:val="12"/>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38"/>
        <w:gridCol w:w="2066"/>
      </w:tblGrid>
      <w:tr w:rsidR="001B3DAD" w:rsidRPr="00612F98" w:rsidTr="00612F98">
        <w:trPr>
          <w:trHeight w:val="340"/>
          <w:jc w:val="center"/>
        </w:trPr>
        <w:tc>
          <w:tcPr>
            <w:tcW w:w="3373" w:type="dxa"/>
            <w:tcBorders>
              <w:bottom w:val="single" w:sz="4" w:space="0" w:color="auto"/>
            </w:tcBorders>
            <w:vAlign w:val="center"/>
          </w:tcPr>
          <w:p w:rsidR="001B3DAD" w:rsidRPr="00612F98" w:rsidRDefault="001B3DAD" w:rsidP="00612F98">
            <w:pPr>
              <w:jc w:val="center"/>
              <w:rPr>
                <w:rFonts w:ascii="Arial" w:hAnsi="Arial" w:cs="Arial"/>
                <w:sz w:val="18"/>
                <w:szCs w:val="18"/>
              </w:rPr>
            </w:pPr>
            <w:r w:rsidRPr="00612F98">
              <w:rPr>
                <w:rFonts w:ascii="Arial" w:hAnsi="Arial" w:cs="Arial"/>
                <w:b/>
                <w:bCs/>
                <w:sz w:val="18"/>
                <w:szCs w:val="18"/>
              </w:rPr>
              <w:t>Interview result</w:t>
            </w:r>
          </w:p>
        </w:tc>
        <w:tc>
          <w:tcPr>
            <w:tcW w:w="1471" w:type="dxa"/>
            <w:tcBorders>
              <w:bottom w:val="single" w:sz="4" w:space="0" w:color="auto"/>
            </w:tcBorders>
            <w:vAlign w:val="center"/>
          </w:tcPr>
          <w:p w:rsidR="001B3DAD" w:rsidRPr="00612F98" w:rsidRDefault="001B3DAD" w:rsidP="00612F98">
            <w:pPr>
              <w:pStyle w:val="xl24"/>
              <w:bidi/>
              <w:spacing w:before="0" w:beforeAutospacing="0" w:after="0" w:afterAutospacing="0"/>
              <w:jc w:val="center"/>
              <w:rPr>
                <w:rFonts w:eastAsia="Times New Roman"/>
                <w:rtl/>
                <w:lang w:val="en-AU"/>
              </w:rPr>
            </w:pPr>
            <w:r w:rsidRPr="00612F98">
              <w:rPr>
                <w:b/>
                <w:bCs/>
              </w:rPr>
              <w:t>No. of cases</w:t>
            </w:r>
          </w:p>
        </w:tc>
      </w:tr>
      <w:tr w:rsidR="001B3DAD" w:rsidRPr="00612F98" w:rsidTr="00612F98">
        <w:trPr>
          <w:trHeight w:val="340"/>
          <w:jc w:val="center"/>
        </w:trPr>
        <w:tc>
          <w:tcPr>
            <w:tcW w:w="3373" w:type="dxa"/>
            <w:tcBorders>
              <w:bottom w:val="nil"/>
              <w:right w:val="single" w:sz="4" w:space="0" w:color="auto"/>
            </w:tcBorders>
            <w:vAlign w:val="center"/>
          </w:tcPr>
          <w:p w:rsidR="001B3DAD" w:rsidRPr="00612F98" w:rsidRDefault="001B3DAD" w:rsidP="00612F98">
            <w:pPr>
              <w:autoSpaceDE w:val="0"/>
              <w:autoSpaceDN w:val="0"/>
              <w:adjustRightInd w:val="0"/>
              <w:jc w:val="right"/>
              <w:rPr>
                <w:rFonts w:ascii="Arial" w:hAnsi="Arial" w:cs="Arial"/>
                <w:sz w:val="18"/>
                <w:szCs w:val="18"/>
                <w:rtl/>
              </w:rPr>
            </w:pPr>
            <w:r w:rsidRPr="00612F98">
              <w:rPr>
                <w:rFonts w:ascii="Arial" w:eastAsia="Calibri" w:hAnsi="Arial" w:cs="Arial"/>
                <w:sz w:val="18"/>
                <w:szCs w:val="18"/>
              </w:rPr>
              <w:t>Completed</w:t>
            </w:r>
          </w:p>
        </w:tc>
        <w:tc>
          <w:tcPr>
            <w:tcW w:w="1471" w:type="dxa"/>
            <w:tcBorders>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rtl/>
                <w:lang w:val="en-AU"/>
              </w:rPr>
            </w:pPr>
            <w:r w:rsidRPr="00612F98">
              <w:rPr>
                <w:rFonts w:eastAsia="Times New Roman"/>
                <w:lang w:val="en-AU"/>
              </w:rPr>
              <w:t>5</w:t>
            </w:r>
            <w:r w:rsidR="003D2F47" w:rsidRPr="00612F98">
              <w:rPr>
                <w:rFonts w:eastAsia="Times New Roman"/>
                <w:lang w:val="en-AU"/>
              </w:rPr>
              <w:t>,</w:t>
            </w:r>
            <w:r w:rsidRPr="00612F98">
              <w:rPr>
                <w:rFonts w:eastAsia="Times New Roman"/>
                <w:lang w:val="en-AU"/>
              </w:rPr>
              <w:t>999</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Pr>
            </w:pPr>
            <w:r w:rsidRPr="00612F98">
              <w:rPr>
                <w:rFonts w:ascii="Arial" w:eastAsia="Calibri" w:hAnsi="Arial" w:cs="Arial"/>
                <w:sz w:val="18"/>
                <w:szCs w:val="18"/>
              </w:rPr>
              <w:t>Partially completed</w:t>
            </w:r>
          </w:p>
        </w:tc>
        <w:tc>
          <w:tcPr>
            <w:tcW w:w="1471" w:type="dxa"/>
            <w:tcBorders>
              <w:top w:val="nil"/>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rtl/>
                <w:lang w:val="en-AU"/>
              </w:rPr>
            </w:pPr>
            <w:r w:rsidRPr="00612F98">
              <w:rPr>
                <w:rFonts w:eastAsia="Times New Roman"/>
                <w:lang w:val="en-AU"/>
              </w:rPr>
              <w:t>1</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Pr>
            </w:pPr>
            <w:r w:rsidRPr="00612F98">
              <w:rPr>
                <w:rFonts w:ascii="Arial" w:hAnsi="Arial" w:cs="Arial"/>
                <w:sz w:val="18"/>
                <w:szCs w:val="18"/>
              </w:rPr>
              <w:t>Traveling households</w:t>
            </w:r>
          </w:p>
        </w:tc>
        <w:tc>
          <w:tcPr>
            <w:tcW w:w="1471" w:type="dxa"/>
            <w:tcBorders>
              <w:top w:val="nil"/>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rtl/>
                <w:lang w:val="en-AU"/>
              </w:rPr>
            </w:pPr>
            <w:r w:rsidRPr="00612F98">
              <w:rPr>
                <w:rFonts w:eastAsia="Times New Roman"/>
                <w:lang w:val="en-AU"/>
              </w:rPr>
              <w:t>94</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Pr>
            </w:pPr>
            <w:r w:rsidRPr="00612F98">
              <w:rPr>
                <w:rFonts w:ascii="Arial" w:hAnsi="Arial" w:cs="Arial"/>
                <w:sz w:val="18"/>
                <w:szCs w:val="18"/>
              </w:rPr>
              <w:t>No one at home</w:t>
            </w:r>
          </w:p>
        </w:tc>
        <w:tc>
          <w:tcPr>
            <w:tcW w:w="1471" w:type="dxa"/>
            <w:tcBorders>
              <w:top w:val="nil"/>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rtl/>
                <w:lang w:val="en-AU"/>
              </w:rPr>
            </w:pPr>
            <w:r w:rsidRPr="00612F98">
              <w:rPr>
                <w:rFonts w:eastAsia="Times New Roman"/>
                <w:lang w:val="en-AU"/>
              </w:rPr>
              <w:t>606</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pStyle w:val="Footer"/>
              <w:jc w:val="right"/>
              <w:rPr>
                <w:rFonts w:ascii="Arial" w:eastAsia="Calibri" w:hAnsi="Arial" w:cs="Arial"/>
                <w:sz w:val="18"/>
                <w:szCs w:val="18"/>
              </w:rPr>
            </w:pPr>
            <w:r w:rsidRPr="00612F98">
              <w:rPr>
                <w:rFonts w:ascii="Arial" w:eastAsia="Calibri" w:hAnsi="Arial" w:cs="Arial"/>
                <w:sz w:val="18"/>
                <w:szCs w:val="18"/>
              </w:rPr>
              <w:t>Refused to cooperate</w:t>
            </w:r>
          </w:p>
        </w:tc>
        <w:tc>
          <w:tcPr>
            <w:tcW w:w="1471" w:type="dxa"/>
            <w:tcBorders>
              <w:top w:val="nil"/>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rtl/>
                <w:lang w:val="en-AU"/>
              </w:rPr>
            </w:pPr>
            <w:r w:rsidRPr="00612F98">
              <w:rPr>
                <w:rFonts w:eastAsia="Times New Roman"/>
                <w:lang w:val="en-AU"/>
              </w:rPr>
              <w:t>158</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Pr>
            </w:pPr>
            <w:r w:rsidRPr="00612F98">
              <w:rPr>
                <w:rFonts w:ascii="Arial" w:hAnsi="Arial" w:cs="Arial"/>
                <w:sz w:val="18"/>
                <w:szCs w:val="18"/>
              </w:rPr>
              <w:t>Dwelling is vacant</w:t>
            </w:r>
          </w:p>
        </w:tc>
        <w:tc>
          <w:tcPr>
            <w:tcW w:w="1471" w:type="dxa"/>
            <w:tcBorders>
              <w:top w:val="nil"/>
              <w:left w:val="single" w:sz="4" w:space="0" w:color="auto"/>
              <w:bottom w:val="nil"/>
            </w:tcBorders>
            <w:vAlign w:val="center"/>
          </w:tcPr>
          <w:p w:rsidR="001B3DAD" w:rsidRPr="00612F98" w:rsidRDefault="001B3DAD" w:rsidP="00612F98">
            <w:pPr>
              <w:pStyle w:val="xl24"/>
              <w:bidi/>
              <w:spacing w:before="0" w:beforeAutospacing="0" w:after="0" w:afterAutospacing="0"/>
              <w:ind w:firstLine="458"/>
              <w:jc w:val="left"/>
              <w:rPr>
                <w:rFonts w:eastAsia="Times New Roman"/>
                <w:lang w:val="en-AU"/>
              </w:rPr>
            </w:pPr>
            <w:r w:rsidRPr="00612F98">
              <w:rPr>
                <w:rFonts w:eastAsia="Times New Roman"/>
                <w:lang w:val="en-AU"/>
              </w:rPr>
              <w:t>258</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tl/>
              </w:rPr>
            </w:pPr>
            <w:r w:rsidRPr="00612F98">
              <w:rPr>
                <w:rFonts w:ascii="Arial" w:hAnsi="Arial" w:cs="Arial"/>
                <w:sz w:val="18"/>
                <w:szCs w:val="18"/>
              </w:rPr>
              <w:t>No available information</w:t>
            </w:r>
          </w:p>
        </w:tc>
        <w:tc>
          <w:tcPr>
            <w:tcW w:w="1471" w:type="dxa"/>
            <w:tcBorders>
              <w:top w:val="nil"/>
              <w:left w:val="single" w:sz="4" w:space="0" w:color="auto"/>
              <w:bottom w:val="nil"/>
            </w:tcBorders>
            <w:vAlign w:val="center"/>
          </w:tcPr>
          <w:p w:rsidR="001B3DAD" w:rsidRPr="00612F98" w:rsidRDefault="001B3DAD" w:rsidP="00612F98">
            <w:pPr>
              <w:ind w:firstLine="458"/>
              <w:rPr>
                <w:rFonts w:ascii="Arial" w:hAnsi="Arial" w:cs="Arial"/>
                <w:sz w:val="18"/>
                <w:szCs w:val="18"/>
              </w:rPr>
            </w:pPr>
            <w:r w:rsidRPr="00612F98">
              <w:rPr>
                <w:rFonts w:ascii="Arial" w:hAnsi="Arial" w:cs="Arial"/>
                <w:sz w:val="18"/>
                <w:szCs w:val="18"/>
              </w:rPr>
              <w:t>25</w:t>
            </w:r>
          </w:p>
        </w:tc>
      </w:tr>
      <w:tr w:rsidR="001B3DAD" w:rsidRPr="00612F98" w:rsidTr="00612F98">
        <w:trPr>
          <w:trHeight w:val="340"/>
          <w:jc w:val="center"/>
        </w:trPr>
        <w:tc>
          <w:tcPr>
            <w:tcW w:w="3373" w:type="dxa"/>
            <w:tcBorders>
              <w:top w:val="nil"/>
              <w:bottom w:val="nil"/>
              <w:right w:val="single" w:sz="4" w:space="0" w:color="auto"/>
            </w:tcBorders>
            <w:vAlign w:val="center"/>
          </w:tcPr>
          <w:p w:rsidR="001B3DAD" w:rsidRPr="00612F98" w:rsidRDefault="001B3DAD" w:rsidP="00612F98">
            <w:pPr>
              <w:jc w:val="right"/>
              <w:rPr>
                <w:rFonts w:ascii="Arial" w:hAnsi="Arial" w:cs="Arial"/>
                <w:sz w:val="18"/>
                <w:szCs w:val="18"/>
              </w:rPr>
            </w:pPr>
            <w:r w:rsidRPr="00612F98">
              <w:rPr>
                <w:rFonts w:ascii="Arial" w:hAnsi="Arial" w:cs="Arial"/>
                <w:sz w:val="18"/>
                <w:szCs w:val="18"/>
              </w:rPr>
              <w:t>Other</w:t>
            </w:r>
          </w:p>
        </w:tc>
        <w:tc>
          <w:tcPr>
            <w:tcW w:w="1471" w:type="dxa"/>
            <w:tcBorders>
              <w:top w:val="nil"/>
              <w:left w:val="single" w:sz="4" w:space="0" w:color="auto"/>
              <w:bottom w:val="nil"/>
            </w:tcBorders>
            <w:vAlign w:val="center"/>
          </w:tcPr>
          <w:p w:rsidR="001B3DAD" w:rsidRPr="00612F98" w:rsidRDefault="001B3DAD" w:rsidP="00612F98">
            <w:pPr>
              <w:ind w:firstLine="458"/>
              <w:rPr>
                <w:rFonts w:ascii="Arial" w:hAnsi="Arial" w:cs="Arial"/>
                <w:sz w:val="18"/>
                <w:szCs w:val="18"/>
              </w:rPr>
            </w:pPr>
            <w:r w:rsidRPr="00612F98">
              <w:rPr>
                <w:rFonts w:ascii="Arial" w:hAnsi="Arial" w:cs="Arial"/>
                <w:sz w:val="18"/>
                <w:szCs w:val="18"/>
              </w:rPr>
              <w:t>127</w:t>
            </w:r>
          </w:p>
        </w:tc>
      </w:tr>
      <w:tr w:rsidR="001B3DAD" w:rsidRPr="00612F98" w:rsidTr="00612F98">
        <w:trPr>
          <w:trHeight w:val="340"/>
          <w:jc w:val="center"/>
        </w:trPr>
        <w:tc>
          <w:tcPr>
            <w:tcW w:w="3373" w:type="dxa"/>
            <w:tcBorders>
              <w:top w:val="nil"/>
              <w:right w:val="single" w:sz="4" w:space="0" w:color="auto"/>
            </w:tcBorders>
            <w:vAlign w:val="center"/>
          </w:tcPr>
          <w:p w:rsidR="001B3DAD" w:rsidRPr="00612F98" w:rsidRDefault="001B3DAD" w:rsidP="00612F98">
            <w:pPr>
              <w:autoSpaceDE w:val="0"/>
              <w:autoSpaceDN w:val="0"/>
              <w:adjustRightInd w:val="0"/>
              <w:jc w:val="right"/>
              <w:rPr>
                <w:rFonts w:ascii="Arial" w:hAnsi="Arial" w:cs="Arial"/>
                <w:b/>
                <w:bCs/>
                <w:sz w:val="18"/>
                <w:szCs w:val="18"/>
                <w:rtl/>
              </w:rPr>
            </w:pPr>
            <w:r w:rsidRPr="00612F98">
              <w:rPr>
                <w:rFonts w:ascii="Arial" w:eastAsia="Calibri" w:hAnsi="Arial" w:cs="Arial"/>
                <w:b/>
                <w:bCs/>
                <w:sz w:val="18"/>
                <w:szCs w:val="18"/>
              </w:rPr>
              <w:t xml:space="preserve">Total </w:t>
            </w:r>
          </w:p>
        </w:tc>
        <w:tc>
          <w:tcPr>
            <w:tcW w:w="1471" w:type="dxa"/>
            <w:tcBorders>
              <w:top w:val="nil"/>
              <w:left w:val="single" w:sz="4" w:space="0" w:color="auto"/>
            </w:tcBorders>
            <w:vAlign w:val="center"/>
          </w:tcPr>
          <w:p w:rsidR="001B3DAD" w:rsidRPr="00612F98" w:rsidRDefault="001B3DAD" w:rsidP="00612F98">
            <w:pPr>
              <w:ind w:firstLine="458"/>
              <w:rPr>
                <w:rFonts w:ascii="Arial" w:hAnsi="Arial" w:cs="Arial"/>
                <w:b/>
                <w:bCs/>
                <w:sz w:val="18"/>
                <w:szCs w:val="18"/>
              </w:rPr>
            </w:pPr>
            <w:r w:rsidRPr="00612F98">
              <w:rPr>
                <w:rFonts w:ascii="Arial" w:hAnsi="Arial" w:cs="Arial"/>
                <w:b/>
                <w:bCs/>
                <w:sz w:val="18"/>
                <w:szCs w:val="18"/>
              </w:rPr>
              <w:t>7</w:t>
            </w:r>
            <w:r w:rsidR="003D2F47" w:rsidRPr="00612F98">
              <w:rPr>
                <w:rFonts w:ascii="Arial" w:hAnsi="Arial" w:cs="Arial"/>
                <w:b/>
                <w:bCs/>
                <w:sz w:val="18"/>
                <w:szCs w:val="18"/>
              </w:rPr>
              <w:t>,</w:t>
            </w:r>
            <w:r w:rsidRPr="00612F98">
              <w:rPr>
                <w:rFonts w:ascii="Arial" w:hAnsi="Arial" w:cs="Arial"/>
                <w:b/>
                <w:bCs/>
                <w:sz w:val="18"/>
                <w:szCs w:val="18"/>
              </w:rPr>
              <w:t>268</w:t>
            </w:r>
          </w:p>
        </w:tc>
      </w:tr>
    </w:tbl>
    <w:p w:rsidR="001B3DAD" w:rsidRPr="001B3DAD" w:rsidRDefault="00612F98" w:rsidP="001B3DAD">
      <w:pPr>
        <w:bidi w:val="0"/>
        <w:rPr>
          <w:rFonts w:asciiTheme="majorBidi" w:hAnsiTheme="majorBidi" w:cstheme="majorBidi"/>
          <w:sz w:val="24"/>
          <w:szCs w:val="24"/>
        </w:rPr>
      </w:pPr>
      <w:r>
        <w:rPr>
          <w:rFonts w:asciiTheme="majorBidi" w:hAnsiTheme="majorBidi" w:cstheme="majorBidi"/>
          <w:b/>
          <w:bCs/>
          <w:color w:val="FF0000"/>
          <w:sz w:val="24"/>
          <w:szCs w:val="24"/>
        </w:rPr>
        <w:tab/>
      </w:r>
      <w:r w:rsidR="001B3DAD" w:rsidRPr="001B3DAD">
        <w:rPr>
          <w:rFonts w:asciiTheme="majorBidi" w:hAnsiTheme="majorBidi" w:cstheme="majorBidi"/>
          <w:sz w:val="24"/>
          <w:szCs w:val="24"/>
        </w:rPr>
        <w:t xml:space="preserve">Percentage of </w:t>
      </w:r>
      <w:proofErr w:type="spellStart"/>
      <w:r w:rsidR="001B3DAD" w:rsidRPr="001B3DAD">
        <w:rPr>
          <w:rFonts w:asciiTheme="majorBidi" w:hAnsiTheme="majorBidi" w:cstheme="majorBidi"/>
          <w:sz w:val="24"/>
          <w:szCs w:val="24"/>
        </w:rPr>
        <w:t>overcoverage</w:t>
      </w:r>
      <w:proofErr w:type="spellEnd"/>
      <w:r w:rsidR="001B3DAD" w:rsidRPr="001B3DAD">
        <w:rPr>
          <w:rFonts w:asciiTheme="majorBidi" w:hAnsiTheme="majorBidi" w:cstheme="majorBidi"/>
          <w:sz w:val="24"/>
          <w:szCs w:val="24"/>
        </w:rPr>
        <w:t xml:space="preserve"> errors = </w:t>
      </w:r>
      <w:r w:rsidR="001B3DAD" w:rsidRPr="001B3DAD">
        <w:rPr>
          <w:rFonts w:asciiTheme="majorBidi" w:hAnsiTheme="majorBidi" w:cstheme="majorBidi"/>
          <w:sz w:val="24"/>
          <w:szCs w:val="24"/>
          <w:u w:val="single"/>
        </w:rPr>
        <w:t xml:space="preserve">Total cases of </w:t>
      </w:r>
      <w:proofErr w:type="spellStart"/>
      <w:r w:rsidR="001B3DAD" w:rsidRPr="001B3DAD">
        <w:rPr>
          <w:rFonts w:asciiTheme="majorBidi" w:hAnsiTheme="majorBidi" w:cstheme="majorBidi"/>
          <w:sz w:val="24"/>
          <w:szCs w:val="24"/>
          <w:u w:val="single"/>
        </w:rPr>
        <w:t>overcoverage</w:t>
      </w:r>
      <w:proofErr w:type="spellEnd"/>
      <w:r w:rsidR="001B3DAD" w:rsidRPr="001B3DAD">
        <w:rPr>
          <w:rFonts w:asciiTheme="majorBidi" w:hAnsiTheme="majorBidi" w:cstheme="majorBidi"/>
          <w:sz w:val="24"/>
          <w:szCs w:val="24"/>
          <w:u w:val="single"/>
        </w:rPr>
        <w:t xml:space="preserve">         </w:t>
      </w:r>
      <w:r w:rsidR="001B3DAD" w:rsidRPr="001B3DAD">
        <w:rPr>
          <w:rFonts w:asciiTheme="majorBidi" w:hAnsiTheme="majorBidi" w:cstheme="majorBidi"/>
          <w:sz w:val="24"/>
          <w:szCs w:val="24"/>
        </w:rPr>
        <w:t xml:space="preserve">   * 100%</w:t>
      </w:r>
    </w:p>
    <w:p w:rsidR="001B3DAD" w:rsidRPr="001B3DAD" w:rsidRDefault="001B3DAD" w:rsidP="001B3DAD">
      <w:pPr>
        <w:bidi w:val="0"/>
        <w:rPr>
          <w:rFonts w:asciiTheme="majorBidi" w:hAnsiTheme="majorBidi" w:cstheme="majorBidi"/>
          <w:sz w:val="24"/>
          <w:szCs w:val="24"/>
        </w:rPr>
      </w:pPr>
      <w:r w:rsidRPr="001B3DAD">
        <w:rPr>
          <w:rFonts w:asciiTheme="majorBidi" w:hAnsiTheme="majorBidi" w:cstheme="majorBidi"/>
          <w:sz w:val="24"/>
          <w:szCs w:val="24"/>
        </w:rPr>
        <w:t xml:space="preserve">                                                         </w:t>
      </w:r>
      <w:r w:rsidR="00DA2D07">
        <w:rPr>
          <w:rFonts w:asciiTheme="majorBidi" w:hAnsiTheme="majorBidi" w:cstheme="majorBidi"/>
          <w:sz w:val="24"/>
          <w:szCs w:val="24"/>
        </w:rPr>
        <w:t xml:space="preserve">           </w:t>
      </w:r>
      <w:r w:rsidRPr="001B3DAD">
        <w:rPr>
          <w:rFonts w:asciiTheme="majorBidi" w:hAnsiTheme="majorBidi" w:cstheme="majorBidi"/>
          <w:sz w:val="24"/>
          <w:szCs w:val="24"/>
        </w:rPr>
        <w:t xml:space="preserve">   Number of cases in original sample</w:t>
      </w:r>
    </w:p>
    <w:p w:rsidR="001B3DAD" w:rsidRPr="005708AE" w:rsidRDefault="001B3DAD" w:rsidP="001B3DAD">
      <w:pPr>
        <w:bidi w:val="0"/>
        <w:rPr>
          <w:rFonts w:asciiTheme="majorBidi" w:hAnsiTheme="majorBidi" w:cstheme="majorBidi"/>
        </w:rPr>
      </w:pPr>
    </w:p>
    <w:p w:rsidR="001B3DAD" w:rsidRPr="001B3DAD" w:rsidRDefault="001B3DAD" w:rsidP="001B3DAD">
      <w:pPr>
        <w:bidi w:val="0"/>
        <w:rPr>
          <w:rFonts w:asciiTheme="majorBidi" w:hAnsiTheme="majorBidi" w:cstheme="majorBidi"/>
          <w:sz w:val="24"/>
          <w:szCs w:val="24"/>
        </w:rPr>
      </w:pPr>
      <w:r w:rsidRPr="001B3DAD">
        <w:rPr>
          <w:rFonts w:asciiTheme="majorBidi" w:hAnsiTheme="majorBidi" w:cstheme="majorBidi"/>
          <w:sz w:val="24"/>
          <w:szCs w:val="24"/>
        </w:rPr>
        <w:t xml:space="preserve">                                                        = 3.5%</w:t>
      </w:r>
    </w:p>
    <w:p w:rsidR="001B3DAD" w:rsidRPr="004C51FA" w:rsidRDefault="001B3DAD" w:rsidP="001B3DAD">
      <w:pPr>
        <w:bidi w:val="0"/>
        <w:rPr>
          <w:rFonts w:cs="Times New Roman"/>
          <w:sz w:val="24"/>
          <w:szCs w:val="24"/>
        </w:rPr>
      </w:pPr>
      <w:r w:rsidRPr="004C51FA">
        <w:rPr>
          <w:rFonts w:cs="Times New Roman"/>
          <w:b/>
          <w:bCs/>
          <w:sz w:val="24"/>
          <w:szCs w:val="24"/>
        </w:rPr>
        <w:t>Net Sample</w:t>
      </w:r>
      <w:r w:rsidRPr="004C51FA">
        <w:rPr>
          <w:rFonts w:cs="Times New Roman"/>
          <w:sz w:val="24"/>
          <w:szCs w:val="24"/>
        </w:rPr>
        <w:t xml:space="preserve"> = Number of cases in original sample - Total cases of </w:t>
      </w:r>
      <w:proofErr w:type="spellStart"/>
      <w:r w:rsidRPr="004C51FA">
        <w:rPr>
          <w:rFonts w:cs="Times New Roman"/>
          <w:sz w:val="24"/>
          <w:szCs w:val="24"/>
        </w:rPr>
        <w:t>overcoverage</w:t>
      </w:r>
      <w:proofErr w:type="spellEnd"/>
      <w:r w:rsidRPr="004C51FA">
        <w:rPr>
          <w:rFonts w:cs="Times New Roman"/>
          <w:sz w:val="24"/>
          <w:szCs w:val="24"/>
        </w:rPr>
        <w:t xml:space="preserve"> = 7010</w:t>
      </w:r>
    </w:p>
    <w:p w:rsidR="001B3DAD" w:rsidRPr="004C51FA" w:rsidRDefault="001B3DAD" w:rsidP="001B3DAD">
      <w:pPr>
        <w:bidi w:val="0"/>
        <w:rPr>
          <w:rFonts w:cs="Times New Roman"/>
          <w:color w:val="FF0000"/>
          <w:sz w:val="24"/>
          <w:szCs w:val="24"/>
          <w:rtl/>
          <w:lang w:val="en-AU"/>
        </w:rPr>
      </w:pPr>
    </w:p>
    <w:p w:rsidR="001B3DAD" w:rsidRPr="004C51FA" w:rsidRDefault="001B3DAD" w:rsidP="001B3DAD">
      <w:pPr>
        <w:bidi w:val="0"/>
        <w:rPr>
          <w:rFonts w:cs="Times New Roman"/>
          <w:sz w:val="24"/>
          <w:szCs w:val="24"/>
        </w:rPr>
      </w:pPr>
      <w:r w:rsidRPr="004C51FA">
        <w:rPr>
          <w:rFonts w:cs="Times New Roman"/>
          <w:sz w:val="24"/>
          <w:szCs w:val="24"/>
        </w:rPr>
        <w:t xml:space="preserve">Non response rate =  </w:t>
      </w:r>
      <w:r w:rsidRPr="004C51FA">
        <w:rPr>
          <w:rFonts w:cs="Times New Roman"/>
          <w:sz w:val="24"/>
          <w:szCs w:val="24"/>
          <w:u w:val="single"/>
        </w:rPr>
        <w:t>Total cases of non</w:t>
      </w:r>
      <w:r w:rsidR="00237F86" w:rsidRPr="004C51FA">
        <w:rPr>
          <w:rFonts w:cs="Times New Roman"/>
          <w:sz w:val="24"/>
          <w:szCs w:val="24"/>
          <w:u w:val="single"/>
        </w:rPr>
        <w:t>-</w:t>
      </w:r>
      <w:r w:rsidRPr="004C51FA">
        <w:rPr>
          <w:rFonts w:cs="Times New Roman"/>
          <w:sz w:val="24"/>
          <w:szCs w:val="24"/>
          <w:u w:val="single"/>
        </w:rPr>
        <w:t xml:space="preserve">response </w:t>
      </w:r>
      <w:r w:rsidRPr="004C51FA">
        <w:rPr>
          <w:rFonts w:cs="Times New Roman"/>
          <w:sz w:val="24"/>
          <w:szCs w:val="24"/>
        </w:rPr>
        <w:t>* 100%</w:t>
      </w:r>
    </w:p>
    <w:p w:rsidR="001B3DAD" w:rsidRPr="004C51FA" w:rsidRDefault="001B3DAD" w:rsidP="00DA2D07">
      <w:pPr>
        <w:bidi w:val="0"/>
        <w:rPr>
          <w:rFonts w:cs="Times New Roman"/>
          <w:sz w:val="24"/>
          <w:szCs w:val="24"/>
        </w:rPr>
      </w:pPr>
      <w:r w:rsidRPr="004C51FA">
        <w:rPr>
          <w:rFonts w:cs="Times New Roman"/>
          <w:sz w:val="24"/>
          <w:szCs w:val="24"/>
        </w:rPr>
        <w:t xml:space="preserve">                                   Net Sample</w:t>
      </w:r>
    </w:p>
    <w:p w:rsidR="001B3DAD" w:rsidRPr="004C51FA" w:rsidRDefault="001B3DAD" w:rsidP="001B3DAD">
      <w:pPr>
        <w:bidi w:val="0"/>
        <w:ind w:hanging="1"/>
        <w:jc w:val="lowKashida"/>
        <w:rPr>
          <w:rFonts w:cs="Times New Roman"/>
          <w:sz w:val="24"/>
          <w:szCs w:val="24"/>
          <w:rtl/>
          <w:lang w:val="en-AU"/>
        </w:rPr>
      </w:pPr>
    </w:p>
    <w:p w:rsidR="001B3DAD" w:rsidRPr="004C51FA" w:rsidRDefault="001B3DAD" w:rsidP="001B3DAD">
      <w:pPr>
        <w:bidi w:val="0"/>
        <w:rPr>
          <w:rFonts w:cs="Times New Roman"/>
          <w:sz w:val="24"/>
          <w:szCs w:val="24"/>
        </w:rPr>
      </w:pPr>
      <w:r w:rsidRPr="004C51FA">
        <w:rPr>
          <w:rFonts w:cs="Times New Roman"/>
          <w:sz w:val="24"/>
          <w:szCs w:val="24"/>
        </w:rPr>
        <w:t xml:space="preserve">                              = 14.4%</w:t>
      </w:r>
    </w:p>
    <w:p w:rsidR="001B3DAD" w:rsidRPr="004C51FA" w:rsidRDefault="001B3DAD" w:rsidP="001B3DAD">
      <w:pPr>
        <w:bidi w:val="0"/>
        <w:rPr>
          <w:rFonts w:cs="Times New Roman"/>
          <w:color w:val="FF0000"/>
          <w:sz w:val="24"/>
          <w:szCs w:val="24"/>
        </w:rPr>
      </w:pPr>
    </w:p>
    <w:p w:rsidR="001B3DAD" w:rsidRPr="004C51FA" w:rsidRDefault="001B3DAD" w:rsidP="001B3DAD">
      <w:pPr>
        <w:bidi w:val="0"/>
        <w:rPr>
          <w:rFonts w:cs="Times New Roman"/>
          <w:sz w:val="24"/>
          <w:szCs w:val="24"/>
        </w:rPr>
      </w:pPr>
      <w:r w:rsidRPr="004C51FA">
        <w:rPr>
          <w:rFonts w:cs="Times New Roman"/>
          <w:sz w:val="24"/>
          <w:szCs w:val="24"/>
        </w:rPr>
        <w:t>Response rate = 100% - non-response rate</w:t>
      </w:r>
    </w:p>
    <w:p w:rsidR="001B3DAD" w:rsidRPr="004C51FA" w:rsidRDefault="001B3DAD" w:rsidP="001B3DAD">
      <w:pPr>
        <w:pStyle w:val="Footer"/>
        <w:bidi w:val="0"/>
        <w:rPr>
          <w:rFonts w:cs="Times New Roman"/>
          <w:sz w:val="24"/>
          <w:szCs w:val="24"/>
        </w:rPr>
      </w:pPr>
      <w:r w:rsidRPr="004C51FA">
        <w:rPr>
          <w:rFonts w:cs="Times New Roman"/>
          <w:sz w:val="24"/>
          <w:szCs w:val="24"/>
        </w:rPr>
        <w:t xml:space="preserve">                       = 85.6%</w:t>
      </w:r>
    </w:p>
    <w:p w:rsidR="001B3DAD" w:rsidRPr="004C51FA" w:rsidRDefault="001B3DAD" w:rsidP="001B3DAD">
      <w:pPr>
        <w:bidi w:val="0"/>
        <w:ind w:right="450"/>
        <w:rPr>
          <w:rFonts w:cs="Times New Roman"/>
          <w:b/>
          <w:bCs/>
          <w:color w:val="FF0000"/>
        </w:rPr>
      </w:pPr>
    </w:p>
    <w:p w:rsidR="00E4752A" w:rsidRPr="004C51FA" w:rsidRDefault="001B3DAD" w:rsidP="00076FF4">
      <w:pPr>
        <w:autoSpaceDE w:val="0"/>
        <w:autoSpaceDN w:val="0"/>
        <w:bidi w:val="0"/>
        <w:adjustRightInd w:val="0"/>
        <w:jc w:val="both"/>
        <w:rPr>
          <w:rFonts w:cs="Times New Roman"/>
          <w:b/>
          <w:bCs/>
          <w:sz w:val="24"/>
          <w:szCs w:val="24"/>
        </w:rPr>
      </w:pPr>
      <w:r w:rsidRPr="004C51FA">
        <w:rPr>
          <w:rFonts w:cs="Times New Roman"/>
          <w:b/>
          <w:bCs/>
          <w:sz w:val="24"/>
          <w:szCs w:val="24"/>
        </w:rPr>
        <w:t>2.</w:t>
      </w:r>
      <w:r w:rsidR="00BA6363" w:rsidRPr="004C51FA">
        <w:rPr>
          <w:rFonts w:cs="Times New Roman"/>
          <w:b/>
          <w:bCs/>
          <w:sz w:val="24"/>
          <w:szCs w:val="24"/>
        </w:rPr>
        <w:t>8</w:t>
      </w:r>
      <w:r w:rsidRPr="004C51FA">
        <w:rPr>
          <w:rFonts w:cs="Times New Roman"/>
          <w:b/>
          <w:bCs/>
          <w:sz w:val="24"/>
          <w:szCs w:val="24"/>
        </w:rPr>
        <w:t xml:space="preserve">  </w:t>
      </w:r>
      <w:r w:rsidR="00E4752A" w:rsidRPr="004C51FA">
        <w:rPr>
          <w:rFonts w:cs="Times New Roman"/>
          <w:b/>
          <w:bCs/>
          <w:sz w:val="24"/>
          <w:szCs w:val="24"/>
        </w:rPr>
        <w:t xml:space="preserve">Data Comparison </w:t>
      </w:r>
    </w:p>
    <w:p w:rsidR="001B3DAD" w:rsidRPr="004C51FA" w:rsidRDefault="001B3DAD" w:rsidP="00076FF4">
      <w:pPr>
        <w:autoSpaceDE w:val="0"/>
        <w:autoSpaceDN w:val="0"/>
        <w:bidi w:val="0"/>
        <w:adjustRightInd w:val="0"/>
        <w:jc w:val="both"/>
        <w:rPr>
          <w:rFonts w:cs="Times New Roman"/>
          <w:sz w:val="24"/>
          <w:szCs w:val="24"/>
        </w:rPr>
      </w:pPr>
      <w:r w:rsidRPr="004C51FA">
        <w:rPr>
          <w:rFonts w:cs="Times New Roman"/>
          <w:sz w:val="24"/>
          <w:szCs w:val="24"/>
        </w:rPr>
        <w:t xml:space="preserve">A comparison between survey data and previous surveys at macro-level consistency was clearly </w:t>
      </w:r>
      <w:r w:rsidR="00237F86" w:rsidRPr="004C51FA">
        <w:rPr>
          <w:rFonts w:cs="Times New Roman"/>
          <w:sz w:val="24"/>
          <w:szCs w:val="24"/>
        </w:rPr>
        <w:t>apparent</w:t>
      </w:r>
      <w:r w:rsidRPr="004C51FA">
        <w:rPr>
          <w:rFonts w:cs="Times New Roman"/>
          <w:sz w:val="24"/>
          <w:szCs w:val="24"/>
        </w:rPr>
        <w:t>.</w:t>
      </w:r>
      <w:r w:rsidR="00B54C17" w:rsidRPr="004C51FA">
        <w:rPr>
          <w:rFonts w:cs="Times New Roman"/>
          <w:sz w:val="24"/>
          <w:szCs w:val="24"/>
        </w:rPr>
        <w:t xml:space="preserve">  Table number </w:t>
      </w:r>
      <w:r w:rsidR="00EA7807" w:rsidRPr="004C51FA">
        <w:rPr>
          <w:rFonts w:cs="Times New Roman"/>
          <w:sz w:val="24"/>
          <w:szCs w:val="24"/>
        </w:rPr>
        <w:t>1</w:t>
      </w:r>
      <w:r w:rsidR="00B54C17" w:rsidRPr="004C51FA">
        <w:rPr>
          <w:rFonts w:cs="Times New Roman"/>
          <w:sz w:val="24"/>
          <w:szCs w:val="24"/>
        </w:rPr>
        <w:t xml:space="preserve"> describes the time series since </w:t>
      </w:r>
      <w:r w:rsidR="003D2F47" w:rsidRPr="004C51FA">
        <w:rPr>
          <w:rFonts w:cs="Times New Roman"/>
          <w:sz w:val="24"/>
          <w:szCs w:val="24"/>
        </w:rPr>
        <w:t>2004</w:t>
      </w:r>
      <w:r w:rsidR="00B54C17" w:rsidRPr="004C51FA">
        <w:rPr>
          <w:rFonts w:cs="Times New Roman"/>
          <w:sz w:val="24"/>
          <w:szCs w:val="24"/>
        </w:rPr>
        <w:t>.</w:t>
      </w:r>
    </w:p>
    <w:p w:rsidR="001B3DAD" w:rsidRPr="004C51FA" w:rsidRDefault="001B3DAD" w:rsidP="00076FF4">
      <w:pPr>
        <w:bidi w:val="0"/>
        <w:jc w:val="both"/>
        <w:rPr>
          <w:rFonts w:cs="Times New Roman"/>
          <w:b/>
          <w:bCs/>
          <w:color w:val="FF0000"/>
          <w:rtl/>
        </w:rPr>
      </w:pPr>
    </w:p>
    <w:p w:rsidR="001B3DAD" w:rsidRPr="004C51FA" w:rsidRDefault="001B3DAD" w:rsidP="00076FF4">
      <w:pPr>
        <w:tabs>
          <w:tab w:val="right" w:pos="426"/>
        </w:tabs>
        <w:bidi w:val="0"/>
        <w:jc w:val="both"/>
        <w:rPr>
          <w:rFonts w:cs="Times New Roman"/>
          <w:b/>
          <w:bCs/>
          <w:sz w:val="24"/>
          <w:szCs w:val="24"/>
        </w:rPr>
      </w:pPr>
      <w:r w:rsidRPr="004C51FA">
        <w:rPr>
          <w:rFonts w:cs="Times New Roman"/>
          <w:b/>
          <w:bCs/>
          <w:sz w:val="24"/>
          <w:szCs w:val="24"/>
        </w:rPr>
        <w:t>2.</w:t>
      </w:r>
      <w:r w:rsidR="00BA6363" w:rsidRPr="004C51FA">
        <w:rPr>
          <w:rFonts w:cs="Times New Roman"/>
          <w:b/>
          <w:bCs/>
          <w:sz w:val="24"/>
          <w:szCs w:val="24"/>
        </w:rPr>
        <w:t>9</w:t>
      </w:r>
      <w:r w:rsidRPr="004C51FA">
        <w:rPr>
          <w:rFonts w:cs="Times New Roman"/>
          <w:b/>
          <w:bCs/>
          <w:sz w:val="24"/>
          <w:szCs w:val="24"/>
        </w:rPr>
        <w:t xml:space="preserve"> </w:t>
      </w:r>
      <w:r w:rsidR="000139C7" w:rsidRPr="004C51FA">
        <w:rPr>
          <w:rFonts w:cs="Times New Roman"/>
          <w:b/>
          <w:bCs/>
          <w:sz w:val="24"/>
          <w:szCs w:val="24"/>
        </w:rPr>
        <w:t xml:space="preserve">Quality </w:t>
      </w:r>
      <w:r w:rsidR="0071619F" w:rsidRPr="004C51FA">
        <w:rPr>
          <w:rFonts w:cs="Times New Roman"/>
          <w:b/>
          <w:bCs/>
          <w:sz w:val="24"/>
          <w:szCs w:val="24"/>
        </w:rPr>
        <w:t>C</w:t>
      </w:r>
      <w:r w:rsidRPr="004C51FA">
        <w:rPr>
          <w:rFonts w:cs="Times New Roman"/>
          <w:b/>
          <w:bCs/>
          <w:sz w:val="24"/>
          <w:szCs w:val="24"/>
        </w:rPr>
        <w:t xml:space="preserve">ontrol </w:t>
      </w:r>
    </w:p>
    <w:p w:rsidR="001B3DAD" w:rsidRPr="004C51FA" w:rsidRDefault="001B3DAD" w:rsidP="00076FF4">
      <w:pPr>
        <w:pStyle w:val="BodyText"/>
        <w:numPr>
          <w:ilvl w:val="0"/>
          <w:numId w:val="14"/>
        </w:numPr>
        <w:tabs>
          <w:tab w:val="clear" w:pos="1003"/>
          <w:tab w:val="right" w:pos="284"/>
        </w:tabs>
        <w:ind w:left="284" w:right="0" w:hanging="284"/>
        <w:jc w:val="both"/>
        <w:rPr>
          <w:rFonts w:cs="Times New Roman"/>
          <w:szCs w:val="24"/>
        </w:rPr>
      </w:pPr>
      <w:r w:rsidRPr="004C51FA">
        <w:rPr>
          <w:rFonts w:cs="Times New Roman"/>
          <w:szCs w:val="24"/>
        </w:rPr>
        <w:t>Errors in data processing, such as coding and data entry</w:t>
      </w:r>
      <w:r w:rsidR="00FE04E7" w:rsidRPr="004C51FA">
        <w:rPr>
          <w:rFonts w:cs="Times New Roman"/>
          <w:szCs w:val="24"/>
        </w:rPr>
        <w:t>:</w:t>
      </w:r>
      <w:r w:rsidRPr="004C51FA">
        <w:rPr>
          <w:rFonts w:cs="Times New Roman"/>
          <w:szCs w:val="24"/>
        </w:rPr>
        <w:t xml:space="preserve"> The data underwent checking and </w:t>
      </w:r>
      <w:r w:rsidR="00076FF4">
        <w:rPr>
          <w:rFonts w:cs="Times New Roman"/>
          <w:szCs w:val="24"/>
        </w:rPr>
        <w:t xml:space="preserve">  </w:t>
      </w:r>
      <w:r w:rsidRPr="004C51FA">
        <w:rPr>
          <w:rFonts w:cs="Times New Roman"/>
          <w:szCs w:val="24"/>
        </w:rPr>
        <w:t xml:space="preserve">completion of missing information in the office and checks on </w:t>
      </w:r>
      <w:r w:rsidR="00FE04E7" w:rsidRPr="004C51FA">
        <w:rPr>
          <w:rFonts w:cs="Times New Roman"/>
          <w:szCs w:val="24"/>
        </w:rPr>
        <w:t>rationality</w:t>
      </w:r>
      <w:r w:rsidRPr="004C51FA">
        <w:rPr>
          <w:rFonts w:cs="Times New Roman"/>
          <w:szCs w:val="24"/>
        </w:rPr>
        <w:t xml:space="preserve"> were conducted on </w:t>
      </w:r>
      <w:r w:rsidR="00FE04E7" w:rsidRPr="004C51FA">
        <w:rPr>
          <w:rFonts w:cs="Times New Roman"/>
          <w:szCs w:val="24"/>
        </w:rPr>
        <w:t xml:space="preserve">both the </w:t>
      </w:r>
      <w:r w:rsidRPr="004C51FA">
        <w:rPr>
          <w:rFonts w:cs="Times New Roman"/>
          <w:szCs w:val="24"/>
        </w:rPr>
        <w:t>computer a</w:t>
      </w:r>
      <w:r w:rsidR="00FE04E7" w:rsidRPr="004C51FA">
        <w:rPr>
          <w:rFonts w:cs="Times New Roman"/>
          <w:szCs w:val="24"/>
        </w:rPr>
        <w:t xml:space="preserve">nd </w:t>
      </w:r>
      <w:r w:rsidRPr="004C51FA">
        <w:rPr>
          <w:rFonts w:cs="Times New Roman"/>
          <w:szCs w:val="24"/>
        </w:rPr>
        <w:t>manually, including call-backs if required.</w:t>
      </w:r>
    </w:p>
    <w:p w:rsidR="001B3DAD" w:rsidRPr="004C51FA" w:rsidRDefault="001B3DAD" w:rsidP="00076FF4">
      <w:pPr>
        <w:pStyle w:val="BodyText"/>
        <w:numPr>
          <w:ilvl w:val="0"/>
          <w:numId w:val="14"/>
        </w:numPr>
        <w:tabs>
          <w:tab w:val="clear" w:pos="1003"/>
          <w:tab w:val="right" w:pos="284"/>
        </w:tabs>
        <w:ind w:left="284" w:right="0" w:hanging="284"/>
        <w:jc w:val="both"/>
        <w:rPr>
          <w:rFonts w:cs="Times New Roman"/>
          <w:szCs w:val="24"/>
        </w:rPr>
      </w:pPr>
      <w:r w:rsidRPr="004C51FA">
        <w:rPr>
          <w:rFonts w:cs="Times New Roman"/>
          <w:szCs w:val="24"/>
        </w:rPr>
        <w:t xml:space="preserve">Response errors which resulted from misunderstanding of the questions or interviewers’ bias in asking the questions and probing.  Thorough training, supervision and various quality control checks were used to minimize bias resulting from these </w:t>
      </w:r>
      <w:r w:rsidR="00FE04E7" w:rsidRPr="004C51FA">
        <w:rPr>
          <w:rFonts w:cs="Times New Roman"/>
          <w:szCs w:val="24"/>
        </w:rPr>
        <w:t>types</w:t>
      </w:r>
      <w:r w:rsidRPr="004C51FA">
        <w:rPr>
          <w:rFonts w:cs="Times New Roman"/>
          <w:szCs w:val="24"/>
        </w:rPr>
        <w:t xml:space="preserve"> of errors. </w:t>
      </w:r>
    </w:p>
    <w:p w:rsidR="004C51FA" w:rsidRPr="005708AE" w:rsidRDefault="004C51FA" w:rsidP="00076FF4">
      <w:pPr>
        <w:pStyle w:val="BodyText"/>
        <w:jc w:val="both"/>
        <w:rPr>
          <w:rFonts w:cs="Times New Roman"/>
          <w:sz w:val="20"/>
        </w:rPr>
      </w:pPr>
    </w:p>
    <w:p w:rsidR="00E4752A" w:rsidRPr="004C51FA" w:rsidRDefault="00E4752A" w:rsidP="00076FF4">
      <w:pPr>
        <w:autoSpaceDE w:val="0"/>
        <w:autoSpaceDN w:val="0"/>
        <w:bidi w:val="0"/>
        <w:adjustRightInd w:val="0"/>
        <w:jc w:val="both"/>
        <w:rPr>
          <w:rFonts w:cs="Times New Roman"/>
          <w:b/>
          <w:bCs/>
          <w:sz w:val="24"/>
          <w:szCs w:val="24"/>
        </w:rPr>
      </w:pPr>
      <w:r w:rsidRPr="004C51FA">
        <w:rPr>
          <w:rFonts w:cs="Times New Roman"/>
          <w:b/>
          <w:bCs/>
          <w:sz w:val="24"/>
          <w:szCs w:val="24"/>
        </w:rPr>
        <w:t>2.</w:t>
      </w:r>
      <w:r w:rsidR="00BA6363" w:rsidRPr="004C51FA">
        <w:rPr>
          <w:rFonts w:cs="Times New Roman"/>
          <w:b/>
          <w:bCs/>
          <w:sz w:val="24"/>
          <w:szCs w:val="24"/>
        </w:rPr>
        <w:t>10</w:t>
      </w:r>
      <w:r w:rsidRPr="004C51FA">
        <w:rPr>
          <w:rFonts w:cs="Times New Roman"/>
          <w:b/>
          <w:bCs/>
          <w:sz w:val="24"/>
          <w:szCs w:val="24"/>
        </w:rPr>
        <w:t xml:space="preserve"> Technical Notes </w:t>
      </w:r>
    </w:p>
    <w:p w:rsidR="00346DC6" w:rsidRPr="004C51FA" w:rsidRDefault="00E4752A" w:rsidP="00076FF4">
      <w:pPr>
        <w:autoSpaceDE w:val="0"/>
        <w:autoSpaceDN w:val="0"/>
        <w:bidi w:val="0"/>
        <w:adjustRightInd w:val="0"/>
        <w:jc w:val="both"/>
        <w:rPr>
          <w:rFonts w:cs="Times New Roman"/>
          <w:sz w:val="24"/>
          <w:szCs w:val="24"/>
        </w:rPr>
      </w:pPr>
      <w:r w:rsidRPr="004C51FA">
        <w:rPr>
          <w:rFonts w:cs="Times New Roman"/>
          <w:sz w:val="24"/>
          <w:szCs w:val="24"/>
        </w:rPr>
        <w:t>We have maintain</w:t>
      </w:r>
      <w:r w:rsidR="00FA328D" w:rsidRPr="004C51FA">
        <w:rPr>
          <w:rFonts w:cs="Times New Roman"/>
          <w:sz w:val="24"/>
          <w:szCs w:val="24"/>
        </w:rPr>
        <w:t>ed</w:t>
      </w:r>
      <w:r w:rsidRPr="004C51FA">
        <w:rPr>
          <w:rFonts w:cs="Times New Roman"/>
          <w:sz w:val="24"/>
          <w:szCs w:val="24"/>
        </w:rPr>
        <w:t xml:space="preserve"> the </w:t>
      </w:r>
      <w:r w:rsidR="001D6B26" w:rsidRPr="004C51FA">
        <w:rPr>
          <w:rFonts w:cs="Times New Roman"/>
          <w:sz w:val="24"/>
          <w:szCs w:val="24"/>
        </w:rPr>
        <w:t xml:space="preserve">same </w:t>
      </w:r>
      <w:r w:rsidRPr="004C51FA">
        <w:rPr>
          <w:rFonts w:cs="Times New Roman"/>
          <w:sz w:val="24"/>
          <w:szCs w:val="24"/>
        </w:rPr>
        <w:t xml:space="preserve">survey methodology </w:t>
      </w:r>
      <w:r w:rsidR="00FA328D" w:rsidRPr="004C51FA">
        <w:rPr>
          <w:rFonts w:cs="Times New Roman"/>
          <w:sz w:val="24"/>
          <w:szCs w:val="24"/>
        </w:rPr>
        <w:t xml:space="preserve">tools as those used </w:t>
      </w:r>
      <w:r w:rsidRPr="004C51FA">
        <w:rPr>
          <w:rFonts w:cs="Times New Roman"/>
          <w:sz w:val="24"/>
          <w:szCs w:val="24"/>
        </w:rPr>
        <w:t>in a series of surveys to enable researchers to make comparisons</w:t>
      </w:r>
      <w:r w:rsidR="005605A9" w:rsidRPr="004C51FA">
        <w:rPr>
          <w:rFonts w:cs="Times New Roman"/>
          <w:sz w:val="24"/>
          <w:szCs w:val="24"/>
        </w:rPr>
        <w:t xml:space="preserve"> </w:t>
      </w:r>
      <w:r w:rsidRPr="004C51FA">
        <w:rPr>
          <w:rFonts w:cs="Times New Roman"/>
          <w:sz w:val="24"/>
          <w:szCs w:val="24"/>
        </w:rPr>
        <w:t xml:space="preserve">and to </w:t>
      </w:r>
      <w:r w:rsidR="00FA328D" w:rsidRPr="004C51FA">
        <w:rPr>
          <w:rFonts w:cs="Times New Roman"/>
          <w:sz w:val="24"/>
          <w:szCs w:val="24"/>
        </w:rPr>
        <w:t xml:space="preserve">ensure </w:t>
      </w:r>
      <w:r w:rsidRPr="004C51FA">
        <w:rPr>
          <w:rFonts w:cs="Times New Roman"/>
          <w:sz w:val="24"/>
          <w:szCs w:val="24"/>
        </w:rPr>
        <w:t>the same methodology in the selection of individual</w:t>
      </w:r>
      <w:r w:rsidR="00FA328D" w:rsidRPr="004C51FA">
        <w:rPr>
          <w:rFonts w:cs="Times New Roman"/>
          <w:sz w:val="24"/>
          <w:szCs w:val="24"/>
        </w:rPr>
        <w:t>s</w:t>
      </w:r>
      <w:r w:rsidRPr="004C51FA">
        <w:rPr>
          <w:rFonts w:cs="Times New Roman"/>
          <w:sz w:val="24"/>
          <w:szCs w:val="24"/>
        </w:rPr>
        <w:t xml:space="preserve"> (10 years </w:t>
      </w:r>
      <w:r w:rsidR="00FA328D" w:rsidRPr="004C51FA">
        <w:rPr>
          <w:rFonts w:cs="Times New Roman"/>
          <w:sz w:val="24"/>
          <w:szCs w:val="24"/>
        </w:rPr>
        <w:t xml:space="preserve">and </w:t>
      </w:r>
      <w:r w:rsidRPr="004C51FA">
        <w:rPr>
          <w:rFonts w:cs="Times New Roman"/>
          <w:sz w:val="24"/>
          <w:szCs w:val="24"/>
        </w:rPr>
        <w:t xml:space="preserve">above) by KISH </w:t>
      </w:r>
      <w:r w:rsidR="00FA328D" w:rsidRPr="004C51FA">
        <w:rPr>
          <w:rFonts w:cs="Times New Roman"/>
          <w:sz w:val="24"/>
          <w:szCs w:val="24"/>
        </w:rPr>
        <w:t>T</w:t>
      </w:r>
      <w:r w:rsidRPr="004C51FA">
        <w:rPr>
          <w:rFonts w:cs="Times New Roman"/>
          <w:sz w:val="24"/>
          <w:szCs w:val="24"/>
        </w:rPr>
        <w:t>able</w:t>
      </w:r>
      <w:r w:rsidR="005605A9" w:rsidRPr="004C51FA">
        <w:rPr>
          <w:rFonts w:cs="Times New Roman"/>
          <w:sz w:val="24"/>
          <w:szCs w:val="24"/>
        </w:rPr>
        <w:t xml:space="preserve">. </w:t>
      </w:r>
    </w:p>
    <w:p w:rsidR="005605A9" w:rsidRPr="004C51FA" w:rsidRDefault="005605A9" w:rsidP="00076FF4">
      <w:pPr>
        <w:autoSpaceDE w:val="0"/>
        <w:autoSpaceDN w:val="0"/>
        <w:bidi w:val="0"/>
        <w:adjustRightInd w:val="0"/>
        <w:jc w:val="both"/>
        <w:rPr>
          <w:rFonts w:cs="Times New Roman"/>
          <w:b/>
          <w:bCs/>
        </w:rPr>
      </w:pPr>
    </w:p>
    <w:p w:rsidR="00E4752A" w:rsidRDefault="00E4752A" w:rsidP="00DC3401">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Pr>
      </w:pPr>
    </w:p>
    <w:p w:rsidR="00E4752A" w:rsidRDefault="00E4752A">
      <w:pPr>
        <w:pStyle w:val="BodyText2"/>
        <w:ind w:right="720"/>
        <w:jc w:val="both"/>
        <w:rPr>
          <w:rFonts w:cs="Times New Roman"/>
          <w:b/>
          <w:bCs/>
          <w:rtl/>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pPr>
        <w:pStyle w:val="BodyText2"/>
        <w:ind w:right="720"/>
        <w:jc w:val="both"/>
        <w:rPr>
          <w:rFonts w:cs="Times New Roman"/>
          <w:b/>
          <w:bCs/>
        </w:rPr>
      </w:pPr>
    </w:p>
    <w:p w:rsidR="00536BFD" w:rsidRDefault="00536BFD" w:rsidP="00346DC6">
      <w:pPr>
        <w:pStyle w:val="BodyText2"/>
        <w:ind w:right="720"/>
        <w:jc w:val="center"/>
        <w:rPr>
          <w:rFonts w:cs="Times New Roman"/>
        </w:rPr>
      </w:pPr>
    </w:p>
    <w:p w:rsidR="00CD4A03" w:rsidRDefault="00CD4A03" w:rsidP="00346DC6">
      <w:pPr>
        <w:pStyle w:val="BodyText2"/>
        <w:ind w:right="720"/>
        <w:jc w:val="center"/>
        <w:rPr>
          <w:rFonts w:cs="Times New Roman"/>
        </w:rPr>
      </w:pPr>
    </w:p>
    <w:p w:rsidR="00536BFD" w:rsidRDefault="00536BFD" w:rsidP="00346DC6">
      <w:pPr>
        <w:pStyle w:val="BodyText2"/>
        <w:ind w:right="720"/>
        <w:jc w:val="center"/>
        <w:rPr>
          <w:rFonts w:cs="Times New Roman"/>
        </w:rPr>
      </w:pPr>
    </w:p>
    <w:p w:rsidR="0004233C" w:rsidRDefault="0004233C" w:rsidP="00346DC6">
      <w:pPr>
        <w:pStyle w:val="BodyText2"/>
        <w:ind w:right="720"/>
        <w:jc w:val="center"/>
        <w:rPr>
          <w:rFonts w:cs="Times New Roman"/>
        </w:rPr>
      </w:pPr>
    </w:p>
    <w:p w:rsidR="0004233C" w:rsidRDefault="0004233C" w:rsidP="00346DC6">
      <w:pPr>
        <w:pStyle w:val="BodyText2"/>
        <w:ind w:right="720"/>
        <w:jc w:val="center"/>
        <w:rPr>
          <w:rFonts w:cs="Times New Roman"/>
        </w:rPr>
      </w:pPr>
    </w:p>
    <w:p w:rsidR="0004233C" w:rsidRDefault="0004233C" w:rsidP="00346DC6">
      <w:pPr>
        <w:pStyle w:val="BodyText2"/>
        <w:ind w:right="720"/>
        <w:jc w:val="center"/>
        <w:rPr>
          <w:rFonts w:cs="Times New Roman"/>
        </w:rPr>
      </w:pPr>
    </w:p>
    <w:p w:rsidR="0004233C" w:rsidRDefault="0004233C" w:rsidP="00346DC6">
      <w:pPr>
        <w:pStyle w:val="BodyText2"/>
        <w:ind w:right="720"/>
        <w:jc w:val="center"/>
        <w:rPr>
          <w:rFonts w:cs="Times New Roman"/>
        </w:rPr>
      </w:pPr>
    </w:p>
    <w:p w:rsidR="0004233C" w:rsidRDefault="0004233C" w:rsidP="00346DC6">
      <w:pPr>
        <w:pStyle w:val="BodyText2"/>
        <w:ind w:right="720"/>
        <w:jc w:val="center"/>
        <w:rPr>
          <w:rFonts w:cs="Times New Roman"/>
        </w:rPr>
      </w:pPr>
    </w:p>
    <w:p w:rsidR="004C51FA" w:rsidRDefault="004C51FA">
      <w:pPr>
        <w:bidi w:val="0"/>
        <w:rPr>
          <w:rFonts w:cs="Times New Roman"/>
          <w:sz w:val="24"/>
          <w:szCs w:val="24"/>
        </w:rPr>
      </w:pPr>
      <w:r>
        <w:rPr>
          <w:rFonts w:cs="Times New Roman"/>
        </w:rPr>
        <w:br w:type="page"/>
      </w:r>
    </w:p>
    <w:p w:rsidR="00346DC6" w:rsidRDefault="00346DC6" w:rsidP="00346DC6">
      <w:pPr>
        <w:pStyle w:val="BodyText2"/>
        <w:ind w:right="720"/>
        <w:jc w:val="center"/>
        <w:rPr>
          <w:rFonts w:cs="Times New Roman"/>
        </w:rPr>
      </w:pPr>
      <w:r w:rsidRPr="00346DC6">
        <w:rPr>
          <w:rFonts w:cs="Times New Roman"/>
        </w:rPr>
        <w:lastRenderedPageBreak/>
        <w:t>Chapter Three</w:t>
      </w:r>
    </w:p>
    <w:p w:rsidR="00346DC6" w:rsidRDefault="00346DC6" w:rsidP="00346DC6">
      <w:pPr>
        <w:pStyle w:val="BodyText2"/>
        <w:ind w:right="720"/>
        <w:jc w:val="center"/>
        <w:rPr>
          <w:rFonts w:cs="Times New Roman"/>
        </w:rPr>
      </w:pPr>
    </w:p>
    <w:p w:rsidR="00346DC6" w:rsidRDefault="00346DC6" w:rsidP="00346DC6">
      <w:pPr>
        <w:pStyle w:val="BodyText2"/>
        <w:ind w:right="720"/>
        <w:jc w:val="center"/>
        <w:rPr>
          <w:rFonts w:cs="Times New Roman"/>
          <w:b/>
          <w:bCs/>
          <w:sz w:val="28"/>
          <w:szCs w:val="28"/>
        </w:rPr>
      </w:pPr>
      <w:r w:rsidRPr="00346DC6">
        <w:rPr>
          <w:rFonts w:cs="Times New Roman"/>
          <w:b/>
          <w:bCs/>
          <w:sz w:val="28"/>
          <w:szCs w:val="28"/>
        </w:rPr>
        <w:t>Concepts and Definitions</w:t>
      </w:r>
    </w:p>
    <w:p w:rsidR="00346DC6" w:rsidRPr="00346DC6" w:rsidRDefault="00346DC6" w:rsidP="00346DC6">
      <w:pPr>
        <w:pStyle w:val="BodyText2"/>
        <w:ind w:right="720"/>
        <w:jc w:val="center"/>
        <w:rPr>
          <w:rFonts w:cs="Times New Roman"/>
          <w:b/>
          <w:bCs/>
          <w:sz w:val="28"/>
          <w:szCs w:val="28"/>
        </w:rPr>
      </w:pPr>
    </w:p>
    <w:p w:rsidR="00FB266D" w:rsidRPr="008D5ED3" w:rsidRDefault="00FB266D" w:rsidP="003D2F47">
      <w:pPr>
        <w:pStyle w:val="BodyText"/>
        <w:jc w:val="both"/>
        <w:rPr>
          <w:rFonts w:cs="Times New Roman"/>
          <w:b/>
          <w:bCs/>
          <w:szCs w:val="24"/>
        </w:rPr>
      </w:pPr>
      <w:r w:rsidRPr="008D5ED3">
        <w:rPr>
          <w:rFonts w:cs="Times New Roman"/>
          <w:b/>
          <w:bCs/>
          <w:szCs w:val="24"/>
        </w:rPr>
        <w:t xml:space="preserve">Information and Communications </w:t>
      </w:r>
      <w:r w:rsidR="003D2F47" w:rsidRPr="008D5ED3">
        <w:rPr>
          <w:rFonts w:cs="Times New Roman"/>
          <w:b/>
          <w:bCs/>
          <w:szCs w:val="24"/>
        </w:rPr>
        <w:t xml:space="preserve">Technology </w:t>
      </w:r>
      <w:r w:rsidRPr="008D5ED3">
        <w:rPr>
          <w:rFonts w:cs="Times New Roman"/>
          <w:b/>
          <w:bCs/>
          <w:szCs w:val="24"/>
        </w:rPr>
        <w:t>(ICT):</w:t>
      </w:r>
    </w:p>
    <w:p w:rsidR="00FB266D" w:rsidRPr="008D5ED3" w:rsidRDefault="002C530E" w:rsidP="00FB266D">
      <w:pPr>
        <w:pStyle w:val="BodyText"/>
        <w:jc w:val="both"/>
        <w:rPr>
          <w:rFonts w:cs="Times New Roman"/>
          <w:szCs w:val="24"/>
        </w:rPr>
      </w:pPr>
      <w:r>
        <w:rPr>
          <w:rFonts w:cs="Times New Roman"/>
          <w:szCs w:val="24"/>
        </w:rPr>
        <w:t>T</w:t>
      </w:r>
      <w:r w:rsidR="00FB266D" w:rsidRPr="008D5ED3">
        <w:rPr>
          <w:rFonts w:cs="Times New Roman"/>
          <w:szCs w:val="24"/>
        </w:rPr>
        <w:t>he tools and the process to access, retrieve, store, organize</w:t>
      </w:r>
      <w:r w:rsidR="00786919">
        <w:rPr>
          <w:rFonts w:cs="Times New Roman"/>
          <w:szCs w:val="24"/>
        </w:rPr>
        <w:t>,</w:t>
      </w:r>
      <w:r w:rsidR="00FB266D" w:rsidRPr="008D5ED3">
        <w:rPr>
          <w:rFonts w:cs="Times New Roman"/>
          <w:szCs w:val="24"/>
        </w:rPr>
        <w:t xml:space="preserve"> manipulate, produce</w:t>
      </w:r>
      <w:r w:rsidR="00786919">
        <w:rPr>
          <w:rFonts w:cs="Times New Roman"/>
          <w:szCs w:val="24"/>
        </w:rPr>
        <w:t>,</w:t>
      </w:r>
      <w:r w:rsidR="00FB266D" w:rsidRPr="008D5ED3">
        <w:rPr>
          <w:rFonts w:cs="Times New Roman"/>
          <w:szCs w:val="24"/>
        </w:rPr>
        <w:t xml:space="preserve"> present</w:t>
      </w:r>
      <w:r w:rsidR="00786919">
        <w:rPr>
          <w:rFonts w:cs="Times New Roman"/>
          <w:szCs w:val="24"/>
        </w:rPr>
        <w:t>,</w:t>
      </w:r>
      <w:r w:rsidR="00FB266D" w:rsidRPr="008D5ED3">
        <w:rPr>
          <w:rFonts w:cs="Times New Roman"/>
          <w:szCs w:val="24"/>
        </w:rPr>
        <w:t xml:space="preserve"> and exchange information by electronic and other manual automated means.</w:t>
      </w:r>
    </w:p>
    <w:p w:rsidR="00FB266D" w:rsidRPr="004C51FA" w:rsidRDefault="00FB266D" w:rsidP="008D5ED3">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b/>
          <w:bCs/>
          <w:szCs w:val="24"/>
        </w:rPr>
        <w:t>Website:</w:t>
      </w:r>
      <w:r w:rsidRPr="008D5ED3">
        <w:rPr>
          <w:rFonts w:cs="Times New Roman"/>
          <w:b/>
          <w:bCs/>
          <w:szCs w:val="24"/>
        </w:rPr>
        <w:tab/>
      </w:r>
    </w:p>
    <w:p w:rsidR="00FB266D" w:rsidRPr="008D5ED3" w:rsidRDefault="002C530E" w:rsidP="003D2F47">
      <w:pPr>
        <w:pStyle w:val="BodyText"/>
        <w:jc w:val="both"/>
        <w:rPr>
          <w:rFonts w:cs="Times New Roman"/>
          <w:szCs w:val="24"/>
        </w:rPr>
      </w:pPr>
      <w:r>
        <w:rPr>
          <w:rFonts w:cs="Times New Roman"/>
          <w:szCs w:val="24"/>
        </w:rPr>
        <w:t>l</w:t>
      </w:r>
      <w:r w:rsidR="00FB266D" w:rsidRPr="008D5ED3">
        <w:rPr>
          <w:rFonts w:cs="Times New Roman"/>
          <w:szCs w:val="24"/>
        </w:rPr>
        <w:t xml:space="preserve">ocation on the World Wide Web identified by a web address. </w:t>
      </w:r>
      <w:r w:rsidR="003D2F47">
        <w:rPr>
          <w:rFonts w:cs="Times New Roman"/>
          <w:szCs w:val="24"/>
        </w:rPr>
        <w:t>C</w:t>
      </w:r>
      <w:r w:rsidR="003D2F47" w:rsidRPr="008D5ED3">
        <w:rPr>
          <w:rFonts w:cs="Times New Roman"/>
          <w:szCs w:val="24"/>
        </w:rPr>
        <w:t xml:space="preserve">ollection </w:t>
      </w:r>
      <w:r w:rsidR="00FB266D" w:rsidRPr="008D5ED3">
        <w:rPr>
          <w:rFonts w:cs="Times New Roman"/>
          <w:szCs w:val="24"/>
        </w:rPr>
        <w:t>of web files on       a particular subject that includes a beginning file called a home page. Information is encoded with specific languages (Hypertext mark-up language (HTML), XML, Java) readable with a Web browser like Netscape's Navigator or Microsoft's Internet Explorer.</w:t>
      </w:r>
    </w:p>
    <w:p w:rsidR="00FB266D" w:rsidRPr="004C51FA" w:rsidRDefault="00FB266D" w:rsidP="00FB266D">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b/>
          <w:bCs/>
          <w:szCs w:val="24"/>
        </w:rPr>
        <w:t>Internet:</w:t>
      </w:r>
      <w:r w:rsidRPr="008D5ED3">
        <w:rPr>
          <w:rFonts w:cs="Times New Roman"/>
          <w:b/>
          <w:bCs/>
          <w:szCs w:val="24"/>
        </w:rPr>
        <w:tab/>
      </w:r>
    </w:p>
    <w:p w:rsidR="00FB266D" w:rsidRDefault="00FB266D" w:rsidP="00FB266D">
      <w:pPr>
        <w:pStyle w:val="BodyText"/>
        <w:jc w:val="both"/>
        <w:rPr>
          <w:rFonts w:cs="Times New Roman"/>
          <w:szCs w:val="24"/>
        </w:rPr>
      </w:pPr>
      <w:r w:rsidRPr="008D5ED3">
        <w:rPr>
          <w:rFonts w:cs="Times New Roman"/>
          <w:szCs w:val="24"/>
        </w:rPr>
        <w:t xml:space="preserve">A worldwide public computer network. Organizations and </w:t>
      </w:r>
      <w:r w:rsidR="00787D43">
        <w:rPr>
          <w:rFonts w:cs="Times New Roman"/>
          <w:szCs w:val="24"/>
        </w:rPr>
        <w:t xml:space="preserve">individuals </w:t>
      </w:r>
      <w:r w:rsidRPr="008D5ED3">
        <w:rPr>
          <w:rFonts w:cs="Times New Roman"/>
          <w:szCs w:val="24"/>
        </w:rPr>
        <w:t xml:space="preserve">can connect their computers to this network and exchange information across a country and/or across the world. </w:t>
      </w:r>
      <w:r w:rsidR="002C530E">
        <w:rPr>
          <w:rFonts w:cs="Times New Roman"/>
          <w:szCs w:val="24"/>
        </w:rPr>
        <w:t xml:space="preserve">The </w:t>
      </w:r>
      <w:r w:rsidRPr="008D5ED3">
        <w:rPr>
          <w:rFonts w:cs="Times New Roman"/>
          <w:szCs w:val="24"/>
        </w:rPr>
        <w:t>Internet provides access to a number of communication services</w:t>
      </w:r>
      <w:r w:rsidR="00786919">
        <w:rPr>
          <w:rFonts w:cs="Times New Roman"/>
          <w:szCs w:val="24"/>
        </w:rPr>
        <w:t>,</w:t>
      </w:r>
      <w:r w:rsidRPr="008D5ED3">
        <w:rPr>
          <w:rFonts w:cs="Times New Roman"/>
          <w:szCs w:val="24"/>
        </w:rPr>
        <w:t xml:space="preserve"> including the World Wide Web and carries email, news, entertainment and data files.</w:t>
      </w:r>
    </w:p>
    <w:p w:rsidR="00FB266D" w:rsidRPr="004C51FA" w:rsidRDefault="00FB266D" w:rsidP="00FB266D">
      <w:pPr>
        <w:pStyle w:val="BodyText"/>
        <w:jc w:val="both"/>
        <w:rPr>
          <w:rFonts w:cs="Times New Roman"/>
          <w:b/>
          <w:bCs/>
          <w:sz w:val="18"/>
          <w:szCs w:val="18"/>
        </w:rPr>
      </w:pPr>
    </w:p>
    <w:p w:rsidR="008D5ED3" w:rsidRPr="008D5ED3" w:rsidRDefault="008D5ED3" w:rsidP="008D5ED3">
      <w:pPr>
        <w:pStyle w:val="BodyText"/>
        <w:jc w:val="both"/>
        <w:rPr>
          <w:rFonts w:cs="Times New Roman"/>
          <w:b/>
          <w:bCs/>
          <w:szCs w:val="24"/>
        </w:rPr>
      </w:pPr>
      <w:r w:rsidRPr="008D5ED3">
        <w:rPr>
          <w:rFonts w:cs="Times New Roman"/>
          <w:b/>
          <w:bCs/>
          <w:szCs w:val="24"/>
        </w:rPr>
        <w:t>E-mail:</w:t>
      </w:r>
      <w:r w:rsidRPr="008D5ED3">
        <w:rPr>
          <w:rFonts w:cs="Times New Roman"/>
          <w:b/>
          <w:bCs/>
          <w:szCs w:val="24"/>
        </w:rPr>
        <w:tab/>
      </w:r>
    </w:p>
    <w:p w:rsidR="008D5ED3" w:rsidRPr="008D5ED3" w:rsidRDefault="00786919" w:rsidP="008D5ED3">
      <w:pPr>
        <w:pStyle w:val="BodyText"/>
        <w:jc w:val="both"/>
        <w:rPr>
          <w:rFonts w:cs="Times New Roman"/>
          <w:szCs w:val="24"/>
        </w:rPr>
      </w:pPr>
      <w:r>
        <w:rPr>
          <w:rFonts w:cs="Times New Roman"/>
          <w:szCs w:val="24"/>
        </w:rPr>
        <w:t>A</w:t>
      </w:r>
      <w:r w:rsidR="008D5ED3" w:rsidRPr="008D5ED3">
        <w:rPr>
          <w:rFonts w:cs="Times New Roman"/>
          <w:szCs w:val="24"/>
        </w:rPr>
        <w:t xml:space="preserve"> means for </w:t>
      </w:r>
      <w:r>
        <w:rPr>
          <w:rFonts w:cs="Times New Roman"/>
          <w:szCs w:val="24"/>
        </w:rPr>
        <w:t xml:space="preserve">the </w:t>
      </w:r>
      <w:r w:rsidR="008D5ED3" w:rsidRPr="008D5ED3">
        <w:rPr>
          <w:rFonts w:cs="Times New Roman"/>
          <w:szCs w:val="24"/>
        </w:rPr>
        <w:t>exchang</w:t>
      </w:r>
      <w:r>
        <w:rPr>
          <w:rFonts w:cs="Times New Roman"/>
          <w:szCs w:val="24"/>
        </w:rPr>
        <w:t>e of</w:t>
      </w:r>
      <w:r w:rsidR="008D5ED3" w:rsidRPr="008D5ED3">
        <w:rPr>
          <w:rFonts w:cs="Times New Roman"/>
          <w:szCs w:val="24"/>
        </w:rPr>
        <w:t xml:space="preserve"> messages, texts and attached files </w:t>
      </w:r>
      <w:r w:rsidR="002C530E">
        <w:rPr>
          <w:rFonts w:cs="Times New Roman"/>
          <w:szCs w:val="24"/>
        </w:rPr>
        <w:t>by</w:t>
      </w:r>
      <w:r w:rsidR="008D5ED3" w:rsidRPr="008D5ED3">
        <w:rPr>
          <w:rFonts w:cs="Times New Roman"/>
          <w:szCs w:val="24"/>
        </w:rPr>
        <w:t xml:space="preserve"> </w:t>
      </w:r>
      <w:r>
        <w:rPr>
          <w:rFonts w:cs="Times New Roman"/>
          <w:szCs w:val="24"/>
        </w:rPr>
        <w:t>I</w:t>
      </w:r>
      <w:r w:rsidR="008D5ED3" w:rsidRPr="008D5ED3">
        <w:rPr>
          <w:rFonts w:cs="Times New Roman"/>
          <w:szCs w:val="24"/>
        </w:rPr>
        <w:t>nternet or intranet users.</w:t>
      </w:r>
    </w:p>
    <w:p w:rsidR="008D5ED3" w:rsidRPr="004C51FA" w:rsidRDefault="008D5ED3" w:rsidP="008D5ED3">
      <w:pPr>
        <w:pStyle w:val="BodyText"/>
        <w:jc w:val="both"/>
        <w:rPr>
          <w:rFonts w:cs="Times New Roman"/>
          <w:b/>
          <w:bCs/>
          <w:sz w:val="18"/>
          <w:szCs w:val="18"/>
        </w:rPr>
      </w:pPr>
    </w:p>
    <w:p w:rsidR="008D5ED3" w:rsidRPr="008D5ED3" w:rsidRDefault="008D5ED3" w:rsidP="008D5ED3">
      <w:pPr>
        <w:pStyle w:val="BodyText"/>
        <w:jc w:val="both"/>
        <w:rPr>
          <w:rFonts w:cs="Times New Roman"/>
          <w:b/>
          <w:bCs/>
          <w:szCs w:val="24"/>
        </w:rPr>
      </w:pPr>
      <w:r w:rsidRPr="008D5ED3">
        <w:rPr>
          <w:rFonts w:cs="Times New Roman"/>
          <w:b/>
          <w:bCs/>
          <w:szCs w:val="24"/>
        </w:rPr>
        <w:t>Internet Use:</w:t>
      </w:r>
      <w:r w:rsidRPr="008D5ED3">
        <w:rPr>
          <w:rFonts w:cs="Times New Roman"/>
          <w:b/>
          <w:bCs/>
          <w:szCs w:val="24"/>
        </w:rPr>
        <w:tab/>
      </w:r>
    </w:p>
    <w:p w:rsidR="008D5ED3" w:rsidRPr="008D5ED3" w:rsidRDefault="00786919" w:rsidP="008D5ED3">
      <w:pPr>
        <w:pStyle w:val="BodyText"/>
        <w:jc w:val="both"/>
        <w:rPr>
          <w:rFonts w:cs="Times New Roman"/>
          <w:szCs w:val="24"/>
        </w:rPr>
      </w:pPr>
      <w:r>
        <w:rPr>
          <w:rFonts w:cs="Times New Roman"/>
          <w:szCs w:val="24"/>
        </w:rPr>
        <w:t xml:space="preserve">For the purposes of this survey, </w:t>
      </w:r>
      <w:r w:rsidR="008D5ED3" w:rsidRPr="008D5ED3">
        <w:rPr>
          <w:rFonts w:cs="Times New Roman"/>
          <w:szCs w:val="24"/>
        </w:rPr>
        <w:t xml:space="preserve">defined as the basic uses of the Internet (during the </w:t>
      </w:r>
      <w:r w:rsidR="00787D43">
        <w:rPr>
          <w:rFonts w:cs="Times New Roman"/>
          <w:szCs w:val="24"/>
        </w:rPr>
        <w:t>previous</w:t>
      </w:r>
      <w:r w:rsidR="008D5ED3" w:rsidRPr="008D5ED3">
        <w:rPr>
          <w:rFonts w:cs="Times New Roman"/>
          <w:szCs w:val="24"/>
        </w:rPr>
        <w:t xml:space="preserve"> twelve months)</w:t>
      </w:r>
      <w:r w:rsidR="00D85BA5">
        <w:rPr>
          <w:rFonts w:cs="Times New Roman"/>
          <w:szCs w:val="24"/>
        </w:rPr>
        <w:t>,</w:t>
      </w:r>
      <w:r w:rsidR="008D5ED3" w:rsidRPr="008D5ED3">
        <w:rPr>
          <w:rFonts w:cs="Times New Roman"/>
          <w:szCs w:val="24"/>
        </w:rPr>
        <w:t xml:space="preserve"> </w:t>
      </w:r>
      <w:r>
        <w:rPr>
          <w:rFonts w:cs="Times New Roman"/>
          <w:szCs w:val="24"/>
        </w:rPr>
        <w:t>such as</w:t>
      </w:r>
      <w:r w:rsidR="008D5ED3" w:rsidRPr="008D5ED3">
        <w:rPr>
          <w:rFonts w:cs="Times New Roman"/>
          <w:szCs w:val="24"/>
        </w:rPr>
        <w:t xml:space="preserve"> access to sites, reading newsletters, and download</w:t>
      </w:r>
      <w:r>
        <w:rPr>
          <w:rFonts w:cs="Times New Roman"/>
          <w:szCs w:val="24"/>
        </w:rPr>
        <w:t>ing</w:t>
      </w:r>
      <w:r w:rsidR="008D5ED3" w:rsidRPr="008D5ED3">
        <w:rPr>
          <w:rFonts w:cs="Times New Roman"/>
          <w:szCs w:val="24"/>
        </w:rPr>
        <w:t xml:space="preserve"> files or programs from the </w:t>
      </w:r>
      <w:r>
        <w:rPr>
          <w:rFonts w:cs="Times New Roman"/>
          <w:szCs w:val="24"/>
        </w:rPr>
        <w:t>W</w:t>
      </w:r>
      <w:r w:rsidR="008D5ED3" w:rsidRPr="008D5ED3">
        <w:rPr>
          <w:rFonts w:cs="Times New Roman"/>
          <w:szCs w:val="24"/>
        </w:rPr>
        <w:t>eb.</w:t>
      </w:r>
    </w:p>
    <w:p w:rsidR="008D5ED3" w:rsidRPr="004C51FA" w:rsidRDefault="008D5ED3" w:rsidP="008D5ED3">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b/>
          <w:bCs/>
          <w:szCs w:val="24"/>
        </w:rPr>
        <w:t>Computer Use:</w:t>
      </w:r>
      <w:r w:rsidRPr="008D5ED3">
        <w:rPr>
          <w:rFonts w:cs="Times New Roman"/>
          <w:b/>
          <w:bCs/>
          <w:szCs w:val="24"/>
        </w:rPr>
        <w:tab/>
      </w:r>
    </w:p>
    <w:p w:rsidR="00FB266D" w:rsidRDefault="00786919" w:rsidP="00FB266D">
      <w:pPr>
        <w:pStyle w:val="BodyText"/>
        <w:jc w:val="both"/>
        <w:rPr>
          <w:rFonts w:cs="Times New Roman"/>
          <w:szCs w:val="24"/>
        </w:rPr>
      </w:pPr>
      <w:r>
        <w:rPr>
          <w:rFonts w:cs="Times New Roman"/>
          <w:szCs w:val="24"/>
        </w:rPr>
        <w:t xml:space="preserve">For the </w:t>
      </w:r>
      <w:r w:rsidR="00FB266D" w:rsidRPr="008D5ED3">
        <w:rPr>
          <w:rFonts w:cs="Times New Roman"/>
          <w:szCs w:val="24"/>
        </w:rPr>
        <w:t>purposes</w:t>
      </w:r>
      <w:r>
        <w:rPr>
          <w:rFonts w:cs="Times New Roman"/>
          <w:szCs w:val="24"/>
        </w:rPr>
        <w:t xml:space="preserve"> of this survey, defined</w:t>
      </w:r>
      <w:r w:rsidR="00FB266D" w:rsidRPr="008D5ED3">
        <w:rPr>
          <w:rFonts w:cs="Times New Roman"/>
          <w:szCs w:val="24"/>
        </w:rPr>
        <w:t xml:space="preserve"> as basic use of </w:t>
      </w:r>
      <w:r w:rsidR="002C530E">
        <w:rPr>
          <w:rFonts w:cs="Times New Roman"/>
          <w:szCs w:val="24"/>
        </w:rPr>
        <w:t>a</w:t>
      </w:r>
      <w:r w:rsidR="00FB266D" w:rsidRPr="008D5ED3">
        <w:rPr>
          <w:rFonts w:cs="Times New Roman"/>
          <w:szCs w:val="24"/>
        </w:rPr>
        <w:t xml:space="preserve"> computer (during the </w:t>
      </w:r>
      <w:r w:rsidR="002C530E">
        <w:rPr>
          <w:rFonts w:cs="Times New Roman"/>
          <w:szCs w:val="24"/>
        </w:rPr>
        <w:t>previous</w:t>
      </w:r>
      <w:r w:rsidR="00FB266D" w:rsidRPr="008D5ED3">
        <w:rPr>
          <w:rFonts w:cs="Times New Roman"/>
          <w:szCs w:val="24"/>
        </w:rPr>
        <w:t xml:space="preserve"> twelve months)</w:t>
      </w:r>
      <w:r w:rsidR="00D85BA5">
        <w:rPr>
          <w:rFonts w:cs="Times New Roman"/>
          <w:szCs w:val="24"/>
        </w:rPr>
        <w:t>,</w:t>
      </w:r>
      <w:r w:rsidR="00FB266D" w:rsidRPr="008D5ED3">
        <w:rPr>
          <w:rFonts w:cs="Times New Roman"/>
          <w:szCs w:val="24"/>
        </w:rPr>
        <w:t xml:space="preserve"> such as opening the computer and files, creat</w:t>
      </w:r>
      <w:r>
        <w:rPr>
          <w:rFonts w:cs="Times New Roman"/>
          <w:szCs w:val="24"/>
        </w:rPr>
        <w:t>ing</w:t>
      </w:r>
      <w:r w:rsidR="00FB266D" w:rsidRPr="008D5ED3">
        <w:rPr>
          <w:rFonts w:cs="Times New Roman"/>
          <w:szCs w:val="24"/>
        </w:rPr>
        <w:t>, copy</w:t>
      </w:r>
      <w:r>
        <w:rPr>
          <w:rFonts w:cs="Times New Roman"/>
          <w:szCs w:val="24"/>
        </w:rPr>
        <w:t>ing</w:t>
      </w:r>
      <w:r w:rsidR="00FB266D" w:rsidRPr="008D5ED3">
        <w:rPr>
          <w:rFonts w:cs="Times New Roman"/>
          <w:szCs w:val="24"/>
        </w:rPr>
        <w:t>, past</w:t>
      </w:r>
      <w:r>
        <w:rPr>
          <w:rFonts w:cs="Times New Roman"/>
          <w:szCs w:val="24"/>
        </w:rPr>
        <w:t>ing</w:t>
      </w:r>
      <w:r w:rsidR="00FB266D" w:rsidRPr="008D5ED3">
        <w:rPr>
          <w:rFonts w:cs="Times New Roman"/>
          <w:szCs w:val="24"/>
        </w:rPr>
        <w:t xml:space="preserve"> and saving files.  </w:t>
      </w:r>
    </w:p>
    <w:p w:rsidR="00FB266D" w:rsidRPr="004C51FA" w:rsidRDefault="00FB266D" w:rsidP="00FB266D">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szCs w:val="24"/>
        </w:rPr>
        <w:t xml:space="preserve"> </w:t>
      </w:r>
      <w:r w:rsidRPr="008D5ED3">
        <w:rPr>
          <w:rFonts w:cs="Times New Roman"/>
          <w:b/>
          <w:bCs/>
          <w:szCs w:val="24"/>
        </w:rPr>
        <w:t>E-Commerce:</w:t>
      </w:r>
      <w:r w:rsidRPr="008D5ED3">
        <w:rPr>
          <w:rFonts w:cs="Times New Roman"/>
          <w:b/>
          <w:bCs/>
          <w:szCs w:val="24"/>
        </w:rPr>
        <w:tab/>
      </w:r>
    </w:p>
    <w:p w:rsidR="00FB266D" w:rsidRPr="008D5ED3" w:rsidRDefault="00786919" w:rsidP="00FB266D">
      <w:pPr>
        <w:pStyle w:val="BodyText"/>
        <w:jc w:val="both"/>
        <w:rPr>
          <w:rFonts w:cs="Times New Roman"/>
          <w:szCs w:val="24"/>
        </w:rPr>
      </w:pPr>
      <w:r>
        <w:rPr>
          <w:rFonts w:cs="Times New Roman"/>
          <w:szCs w:val="24"/>
        </w:rPr>
        <w:t>T</w:t>
      </w:r>
      <w:r w:rsidR="00FB266D" w:rsidRPr="008D5ED3">
        <w:rPr>
          <w:rFonts w:cs="Times New Roman"/>
          <w:szCs w:val="24"/>
        </w:rPr>
        <w:t>he conducting of business communication</w:t>
      </w:r>
      <w:r w:rsidR="00787D43">
        <w:rPr>
          <w:rFonts w:cs="Times New Roman"/>
          <w:szCs w:val="24"/>
        </w:rPr>
        <w:t>s</w:t>
      </w:r>
      <w:r w:rsidR="00FB266D" w:rsidRPr="008D5ED3">
        <w:rPr>
          <w:rFonts w:cs="Times New Roman"/>
          <w:szCs w:val="24"/>
        </w:rPr>
        <w:t xml:space="preserve"> and transactions over computer networks and through individual computers linked to the Word Wide Web. Strictly defined, e-commerce is the </w:t>
      </w:r>
      <w:r w:rsidR="00787D43">
        <w:rPr>
          <w:rFonts w:cs="Times New Roman"/>
          <w:szCs w:val="24"/>
        </w:rPr>
        <w:t>purchase</w:t>
      </w:r>
      <w:r w:rsidR="00FB266D" w:rsidRPr="008D5ED3">
        <w:rPr>
          <w:rFonts w:cs="Times New Roman"/>
          <w:szCs w:val="24"/>
        </w:rPr>
        <w:t xml:space="preserve"> and s</w:t>
      </w:r>
      <w:r w:rsidR="00787D43">
        <w:rPr>
          <w:rFonts w:cs="Times New Roman"/>
          <w:szCs w:val="24"/>
        </w:rPr>
        <w:t>ale</w:t>
      </w:r>
      <w:r w:rsidR="00FB266D" w:rsidRPr="008D5ED3">
        <w:rPr>
          <w:rFonts w:cs="Times New Roman"/>
          <w:szCs w:val="24"/>
        </w:rPr>
        <w:t xml:space="preserve"> of goods and services and the transfer of funds through digital communications.</w:t>
      </w:r>
    </w:p>
    <w:p w:rsidR="00FB266D" w:rsidRPr="004C51FA" w:rsidRDefault="00FB266D" w:rsidP="00FB266D">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b/>
          <w:bCs/>
          <w:szCs w:val="24"/>
        </w:rPr>
        <w:t xml:space="preserve">Satellite: </w:t>
      </w:r>
      <w:r w:rsidRPr="008D5ED3">
        <w:rPr>
          <w:rFonts w:cs="Times New Roman"/>
          <w:b/>
          <w:bCs/>
          <w:szCs w:val="24"/>
        </w:rPr>
        <w:tab/>
      </w:r>
    </w:p>
    <w:p w:rsidR="00FB266D" w:rsidRPr="008D5ED3" w:rsidRDefault="00FB266D" w:rsidP="00FB266D">
      <w:pPr>
        <w:pStyle w:val="BodyText"/>
        <w:jc w:val="both"/>
        <w:rPr>
          <w:rFonts w:cs="Times New Roman"/>
          <w:szCs w:val="24"/>
        </w:rPr>
      </w:pPr>
      <w:r w:rsidRPr="008D5ED3">
        <w:rPr>
          <w:rFonts w:cs="Times New Roman"/>
          <w:szCs w:val="24"/>
        </w:rPr>
        <w:t>A satellite stationed in geosynchronous orbit that acts as a microwave relay station, receiving signals sent from a ground-based station, amplifying them, and retransmitting them on            a different frequency to another ground-based station. Satellites can be used for high-speed transmission of computer data.</w:t>
      </w:r>
    </w:p>
    <w:p w:rsidR="00FB266D" w:rsidRPr="004C51FA" w:rsidRDefault="00FB266D" w:rsidP="00FB266D">
      <w:pPr>
        <w:pStyle w:val="BodyText"/>
        <w:jc w:val="both"/>
        <w:rPr>
          <w:rFonts w:cs="Times New Roman"/>
          <w:b/>
          <w:bCs/>
          <w:sz w:val="18"/>
          <w:szCs w:val="18"/>
        </w:rPr>
      </w:pPr>
      <w:r w:rsidRPr="004C51FA">
        <w:rPr>
          <w:rFonts w:cs="Times New Roman"/>
          <w:b/>
          <w:bCs/>
          <w:sz w:val="18"/>
          <w:szCs w:val="18"/>
        </w:rPr>
        <w:tab/>
      </w:r>
    </w:p>
    <w:p w:rsidR="00E71BB1" w:rsidRPr="00E71BB1" w:rsidRDefault="00E71BB1" w:rsidP="00E71BB1">
      <w:pPr>
        <w:pStyle w:val="BodyText"/>
        <w:jc w:val="both"/>
        <w:rPr>
          <w:rFonts w:cs="Times New Roman"/>
          <w:b/>
          <w:bCs/>
          <w:szCs w:val="24"/>
        </w:rPr>
      </w:pPr>
      <w:r w:rsidRPr="00E71BB1">
        <w:rPr>
          <w:rFonts w:cs="Times New Roman"/>
          <w:b/>
          <w:bCs/>
          <w:szCs w:val="24"/>
        </w:rPr>
        <w:t>Main Telephone Lines:</w:t>
      </w:r>
    </w:p>
    <w:p w:rsidR="00E71BB1" w:rsidRDefault="00675907" w:rsidP="00E71BB1">
      <w:pPr>
        <w:suppressAutoHyphens/>
        <w:bidi w:val="0"/>
        <w:jc w:val="both"/>
        <w:rPr>
          <w:rFonts w:cs="Times New Roman"/>
          <w:sz w:val="24"/>
          <w:szCs w:val="24"/>
        </w:rPr>
      </w:pPr>
      <w:r>
        <w:rPr>
          <w:rFonts w:cs="Times New Roman"/>
          <w:sz w:val="24"/>
          <w:szCs w:val="24"/>
        </w:rPr>
        <w:t>A</w:t>
      </w:r>
      <w:r w:rsidR="00E71BB1" w:rsidRPr="00E71BB1">
        <w:rPr>
          <w:rFonts w:cs="Times New Roman"/>
          <w:sz w:val="24"/>
          <w:szCs w:val="24"/>
        </w:rPr>
        <w:t xml:space="preserve"> telephone line connecting the subscriber’s terminal to the public network and which has </w:t>
      </w:r>
      <w:r>
        <w:rPr>
          <w:rFonts w:cs="Times New Roman"/>
          <w:sz w:val="24"/>
          <w:szCs w:val="24"/>
        </w:rPr>
        <w:t xml:space="preserve">a </w:t>
      </w:r>
      <w:r w:rsidR="00E71BB1" w:rsidRPr="00E71BB1">
        <w:rPr>
          <w:rFonts w:cs="Times New Roman"/>
          <w:sz w:val="24"/>
          <w:szCs w:val="24"/>
        </w:rPr>
        <w:t>dedicated port in the telephone exchange equipment.</w:t>
      </w:r>
    </w:p>
    <w:p w:rsidR="001817CD" w:rsidRPr="004C51FA" w:rsidRDefault="001817CD" w:rsidP="00E71BB1">
      <w:pPr>
        <w:pStyle w:val="BodyText"/>
        <w:jc w:val="both"/>
        <w:rPr>
          <w:rFonts w:cs="Times New Roman"/>
          <w:b/>
          <w:bCs/>
          <w:sz w:val="18"/>
          <w:szCs w:val="18"/>
        </w:rPr>
      </w:pPr>
    </w:p>
    <w:p w:rsidR="00CF2921" w:rsidRPr="008D5ED3" w:rsidRDefault="00CF2921" w:rsidP="00CF2921">
      <w:pPr>
        <w:pStyle w:val="BodyText"/>
        <w:jc w:val="both"/>
        <w:rPr>
          <w:rFonts w:cs="Times New Roman"/>
          <w:b/>
          <w:bCs/>
          <w:szCs w:val="24"/>
        </w:rPr>
      </w:pPr>
      <w:r w:rsidRPr="008D5ED3">
        <w:rPr>
          <w:rFonts w:cs="Times New Roman"/>
          <w:b/>
          <w:bCs/>
          <w:szCs w:val="24"/>
        </w:rPr>
        <w:t>Integrated Services Digital Network (ISDN):</w:t>
      </w:r>
    </w:p>
    <w:p w:rsidR="00CF2921" w:rsidRPr="008D5ED3" w:rsidRDefault="00CF2921" w:rsidP="00CF2921">
      <w:pPr>
        <w:pStyle w:val="BodyText"/>
        <w:jc w:val="both"/>
        <w:rPr>
          <w:rFonts w:cs="Times New Roman"/>
          <w:szCs w:val="24"/>
        </w:rPr>
      </w:pPr>
      <w:r w:rsidRPr="008D5ED3">
        <w:rPr>
          <w:rFonts w:cs="Times New Roman"/>
          <w:szCs w:val="24"/>
        </w:rPr>
        <w:t xml:space="preserve">A digital access technique for both voice and data. This is a digital alternative to an analog public switched telephone service and carries data or voltages consisting of discrete steps or </w:t>
      </w:r>
      <w:r w:rsidRPr="008D5ED3">
        <w:rPr>
          <w:rFonts w:cs="Times New Roman"/>
          <w:szCs w:val="24"/>
        </w:rPr>
        <w:lastRenderedPageBreak/>
        <w:t>levels, as opposed to continuously variable analog data. ISDN enables digital transmission over the PSTN.</w:t>
      </w:r>
    </w:p>
    <w:p w:rsidR="00CF2921" w:rsidRPr="004C51FA" w:rsidRDefault="00CF2921" w:rsidP="00CF2921">
      <w:pPr>
        <w:pStyle w:val="BodyText"/>
        <w:jc w:val="both"/>
        <w:rPr>
          <w:rFonts w:cs="Times New Roman"/>
          <w:b/>
          <w:bCs/>
          <w:sz w:val="18"/>
          <w:szCs w:val="18"/>
        </w:rPr>
      </w:pPr>
    </w:p>
    <w:p w:rsidR="00CF2921" w:rsidRPr="008D5ED3" w:rsidRDefault="00CF2921" w:rsidP="00CF2921">
      <w:pPr>
        <w:pStyle w:val="BodyText"/>
        <w:jc w:val="both"/>
        <w:rPr>
          <w:rFonts w:cs="Times New Roman"/>
          <w:b/>
          <w:bCs/>
          <w:szCs w:val="24"/>
        </w:rPr>
      </w:pPr>
      <w:r w:rsidRPr="008D5ED3">
        <w:rPr>
          <w:rFonts w:cs="Times New Roman"/>
          <w:b/>
          <w:bCs/>
          <w:szCs w:val="24"/>
        </w:rPr>
        <w:t>Asymmetric Digital Subscriber Line (ADSL):</w:t>
      </w:r>
    </w:p>
    <w:p w:rsidR="00CF2921" w:rsidRPr="008D5ED3" w:rsidRDefault="00CF2921" w:rsidP="00CF2921">
      <w:pPr>
        <w:pStyle w:val="BodyText"/>
        <w:jc w:val="both"/>
        <w:rPr>
          <w:rFonts w:cs="Times New Roman"/>
          <w:szCs w:val="24"/>
        </w:rPr>
      </w:pPr>
      <w:r w:rsidRPr="008D5ED3">
        <w:rPr>
          <w:rFonts w:cs="Times New Roman"/>
          <w:szCs w:val="24"/>
        </w:rPr>
        <w:t xml:space="preserve">A form of </w:t>
      </w:r>
      <w:hyperlink r:id="rId8" w:tooltip="Digital Subscriber Line" w:history="1">
        <w:r w:rsidRPr="008D5ED3">
          <w:rPr>
            <w:rFonts w:cs="Times New Roman"/>
            <w:szCs w:val="24"/>
          </w:rPr>
          <w:t>DSL</w:t>
        </w:r>
      </w:hyperlink>
      <w:r w:rsidRPr="008D5ED3">
        <w:rPr>
          <w:rFonts w:cs="Times New Roman"/>
          <w:szCs w:val="24"/>
        </w:rPr>
        <w:t xml:space="preserve">, a data communications technology tool, that enables data transmission over </w:t>
      </w:r>
      <w:hyperlink r:id="rId9" w:tooltip="Copper" w:history="1">
        <w:r w:rsidRPr="008D5ED3">
          <w:rPr>
            <w:rFonts w:cs="Times New Roman"/>
            <w:szCs w:val="24"/>
          </w:rPr>
          <w:t>copper</w:t>
        </w:r>
      </w:hyperlink>
      <w:r w:rsidRPr="008D5ED3">
        <w:rPr>
          <w:rFonts w:cs="Times New Roman"/>
          <w:szCs w:val="24"/>
        </w:rPr>
        <w:t xml:space="preserve"> </w:t>
      </w:r>
      <w:hyperlink r:id="rId10" w:tooltip="Telephone" w:history="1">
        <w:r w:rsidRPr="008D5ED3">
          <w:rPr>
            <w:rFonts w:cs="Times New Roman"/>
            <w:szCs w:val="24"/>
          </w:rPr>
          <w:t>telephone</w:t>
        </w:r>
      </w:hyperlink>
      <w:r w:rsidRPr="008D5ED3">
        <w:rPr>
          <w:rFonts w:cs="Times New Roman"/>
          <w:szCs w:val="24"/>
        </w:rPr>
        <w:t xml:space="preserve"> lines faster than a conventional </w:t>
      </w:r>
      <w:hyperlink r:id="rId11" w:tooltip="Modem" w:history="1">
        <w:r w:rsidRPr="008D5ED3">
          <w:rPr>
            <w:rFonts w:cs="Times New Roman"/>
            <w:szCs w:val="24"/>
          </w:rPr>
          <w:t>modem</w:t>
        </w:r>
      </w:hyperlink>
      <w:r w:rsidRPr="008D5ED3">
        <w:rPr>
          <w:rFonts w:cs="Times New Roman"/>
          <w:szCs w:val="24"/>
        </w:rPr>
        <w:t xml:space="preserve">. </w:t>
      </w:r>
    </w:p>
    <w:p w:rsidR="00CF2921" w:rsidRPr="004C51FA" w:rsidRDefault="00CF2921" w:rsidP="004C51FA">
      <w:pPr>
        <w:pStyle w:val="BodyText"/>
        <w:jc w:val="both"/>
        <w:rPr>
          <w:rFonts w:cs="Times New Roman"/>
          <w:b/>
          <w:bCs/>
          <w:sz w:val="18"/>
          <w:szCs w:val="18"/>
        </w:rPr>
      </w:pPr>
    </w:p>
    <w:p w:rsidR="00FB266D" w:rsidRPr="008D5ED3" w:rsidRDefault="00FB266D" w:rsidP="00FB266D">
      <w:pPr>
        <w:pStyle w:val="BodyText"/>
        <w:jc w:val="both"/>
        <w:rPr>
          <w:rFonts w:cs="Times New Roman"/>
          <w:b/>
          <w:bCs/>
          <w:szCs w:val="24"/>
        </w:rPr>
      </w:pPr>
      <w:r w:rsidRPr="008D5ED3">
        <w:rPr>
          <w:rFonts w:cs="Times New Roman"/>
          <w:b/>
          <w:bCs/>
          <w:szCs w:val="24"/>
        </w:rPr>
        <w:t>Dial-up Internet Access:</w:t>
      </w:r>
      <w:r w:rsidRPr="008D5ED3">
        <w:rPr>
          <w:rFonts w:cs="Times New Roman"/>
          <w:b/>
          <w:bCs/>
          <w:szCs w:val="24"/>
        </w:rPr>
        <w:tab/>
      </w:r>
    </w:p>
    <w:p w:rsidR="00FB266D" w:rsidRPr="008D5ED3" w:rsidRDefault="007175FF" w:rsidP="00FB266D">
      <w:pPr>
        <w:pStyle w:val="BodyText"/>
        <w:jc w:val="both"/>
        <w:rPr>
          <w:rFonts w:cs="Times New Roman"/>
          <w:szCs w:val="24"/>
        </w:rPr>
      </w:pPr>
      <w:r>
        <w:rPr>
          <w:rFonts w:cs="Times New Roman"/>
          <w:szCs w:val="24"/>
        </w:rPr>
        <w:t>A</w:t>
      </w:r>
      <w:r w:rsidR="00FB266D" w:rsidRPr="008D5ED3">
        <w:rPr>
          <w:rFonts w:cs="Times New Roman"/>
          <w:szCs w:val="24"/>
        </w:rPr>
        <w:t xml:space="preserve"> form of </w:t>
      </w:r>
      <w:hyperlink r:id="rId12" w:tooltip="Internet access" w:history="1">
        <w:r w:rsidR="00FB266D" w:rsidRPr="008D5ED3">
          <w:rPr>
            <w:rFonts w:cs="Times New Roman"/>
            <w:szCs w:val="24"/>
          </w:rPr>
          <w:t>Internet access</w:t>
        </w:r>
      </w:hyperlink>
      <w:r w:rsidR="00FB266D" w:rsidRPr="008D5ED3">
        <w:rPr>
          <w:rFonts w:cs="Times New Roman"/>
          <w:szCs w:val="24"/>
        </w:rPr>
        <w:t xml:space="preserve"> via </w:t>
      </w:r>
      <w:r>
        <w:rPr>
          <w:rFonts w:cs="Times New Roman"/>
          <w:szCs w:val="24"/>
        </w:rPr>
        <w:t xml:space="preserve">a </w:t>
      </w:r>
      <w:hyperlink r:id="rId13" w:tooltip="Telephone line" w:history="1">
        <w:r w:rsidR="00FB266D" w:rsidRPr="008D5ED3">
          <w:rPr>
            <w:rFonts w:cs="Times New Roman"/>
            <w:szCs w:val="24"/>
          </w:rPr>
          <w:t>telephone line</w:t>
        </w:r>
      </w:hyperlink>
      <w:r w:rsidR="00FB266D" w:rsidRPr="008D5ED3">
        <w:rPr>
          <w:rFonts w:cs="Times New Roman"/>
          <w:szCs w:val="24"/>
        </w:rPr>
        <w:t xml:space="preserve">. The client uses a </w:t>
      </w:r>
      <w:hyperlink r:id="rId14" w:tooltip="Modem" w:history="1">
        <w:r w:rsidR="00FB266D" w:rsidRPr="008D5ED3">
          <w:rPr>
            <w:rFonts w:cs="Times New Roman"/>
            <w:szCs w:val="24"/>
          </w:rPr>
          <w:t>modem</w:t>
        </w:r>
      </w:hyperlink>
      <w:r w:rsidR="00FB266D" w:rsidRPr="008D5ED3">
        <w:rPr>
          <w:rFonts w:cs="Times New Roman"/>
          <w:szCs w:val="24"/>
        </w:rPr>
        <w:t xml:space="preserve"> connected to a computer and a telephone line to dial into an </w:t>
      </w:r>
      <w:hyperlink r:id="rId15" w:tooltip="Internet service provider" w:history="1">
        <w:r w:rsidR="00FB266D" w:rsidRPr="008D5ED3">
          <w:rPr>
            <w:rFonts w:cs="Times New Roman"/>
            <w:szCs w:val="24"/>
          </w:rPr>
          <w:t>Internet service provider's</w:t>
        </w:r>
      </w:hyperlink>
      <w:r w:rsidR="00FB266D" w:rsidRPr="008D5ED3">
        <w:rPr>
          <w:rFonts w:cs="Times New Roman"/>
          <w:szCs w:val="24"/>
        </w:rPr>
        <w:t xml:space="preserve"> (ISP) node to establish a modem-to-modem link, which is then </w:t>
      </w:r>
      <w:hyperlink r:id="rId16" w:tooltip="Router" w:history="1">
        <w:r w:rsidR="00FB266D" w:rsidRPr="008D5ED3">
          <w:rPr>
            <w:rFonts w:cs="Times New Roman"/>
            <w:szCs w:val="24"/>
          </w:rPr>
          <w:t>routed</w:t>
        </w:r>
      </w:hyperlink>
      <w:r w:rsidR="00FB266D" w:rsidRPr="008D5ED3">
        <w:rPr>
          <w:rFonts w:cs="Times New Roman"/>
          <w:szCs w:val="24"/>
        </w:rPr>
        <w:t xml:space="preserve"> to the </w:t>
      </w:r>
      <w:hyperlink r:id="rId17" w:tooltip="Internet" w:history="1">
        <w:r w:rsidR="00FB266D" w:rsidRPr="008D5ED3">
          <w:rPr>
            <w:rFonts w:cs="Times New Roman"/>
            <w:szCs w:val="24"/>
          </w:rPr>
          <w:t>Internet</w:t>
        </w:r>
      </w:hyperlink>
      <w:r w:rsidR="00FB266D" w:rsidRPr="008D5ED3">
        <w:rPr>
          <w:rFonts w:cs="Times New Roman"/>
          <w:szCs w:val="24"/>
        </w:rPr>
        <w:t>.</w:t>
      </w:r>
    </w:p>
    <w:p w:rsidR="00FB266D" w:rsidRPr="004C51FA" w:rsidRDefault="00FB266D" w:rsidP="00FB266D">
      <w:pPr>
        <w:pStyle w:val="BodyText"/>
        <w:jc w:val="both"/>
        <w:rPr>
          <w:rFonts w:cs="Times New Roman"/>
          <w:b/>
          <w:bCs/>
          <w:sz w:val="18"/>
          <w:szCs w:val="18"/>
        </w:rPr>
      </w:pPr>
      <w:r w:rsidRPr="004C51FA">
        <w:rPr>
          <w:rFonts w:cs="Times New Roman"/>
          <w:b/>
          <w:bCs/>
          <w:sz w:val="18"/>
          <w:szCs w:val="18"/>
        </w:rPr>
        <w:tab/>
      </w:r>
    </w:p>
    <w:p w:rsidR="00FB266D" w:rsidRPr="008D5ED3" w:rsidRDefault="00FB266D" w:rsidP="00FB266D">
      <w:pPr>
        <w:pStyle w:val="BodyText"/>
        <w:jc w:val="both"/>
        <w:rPr>
          <w:rFonts w:cs="Times New Roman"/>
          <w:b/>
          <w:bCs/>
          <w:szCs w:val="24"/>
        </w:rPr>
      </w:pPr>
      <w:r w:rsidRPr="008D5ED3">
        <w:rPr>
          <w:rFonts w:cs="Times New Roman"/>
          <w:b/>
          <w:bCs/>
          <w:szCs w:val="24"/>
        </w:rPr>
        <w:t>Digital Subscriber Line DSL):</w:t>
      </w:r>
      <w:r w:rsidRPr="008D5ED3">
        <w:rPr>
          <w:rFonts w:cs="Times New Roman"/>
          <w:b/>
          <w:bCs/>
          <w:szCs w:val="24"/>
        </w:rPr>
        <w:tab/>
      </w:r>
    </w:p>
    <w:p w:rsidR="00FB266D" w:rsidRDefault="007175FF" w:rsidP="00FB266D">
      <w:pPr>
        <w:pStyle w:val="BodyText"/>
        <w:jc w:val="both"/>
        <w:rPr>
          <w:rFonts w:cs="Times New Roman"/>
          <w:szCs w:val="24"/>
        </w:rPr>
      </w:pPr>
      <w:r>
        <w:rPr>
          <w:rFonts w:cs="Times New Roman"/>
          <w:szCs w:val="24"/>
        </w:rPr>
        <w:t>A</w:t>
      </w:r>
      <w:r w:rsidR="00FB266D" w:rsidRPr="008D5ED3">
        <w:rPr>
          <w:rFonts w:cs="Times New Roman"/>
          <w:szCs w:val="24"/>
        </w:rPr>
        <w:t>n Internet connection via modem and dial-up software utilizing the Public Switch Telecommunications Network (PSTN).</w:t>
      </w:r>
    </w:p>
    <w:p w:rsidR="00E71BB1" w:rsidRPr="004C51FA" w:rsidRDefault="00E71BB1" w:rsidP="00FB266D">
      <w:pPr>
        <w:pStyle w:val="BodyText"/>
        <w:jc w:val="both"/>
        <w:rPr>
          <w:rFonts w:cs="Times New Roman"/>
          <w:b/>
          <w:bCs/>
          <w:sz w:val="18"/>
          <w:szCs w:val="18"/>
        </w:rPr>
      </w:pPr>
    </w:p>
    <w:p w:rsidR="00CF2921" w:rsidRPr="00CF2921" w:rsidRDefault="00CF2921" w:rsidP="00CF2921">
      <w:pPr>
        <w:pStyle w:val="BodyText"/>
        <w:jc w:val="both"/>
        <w:rPr>
          <w:rFonts w:cs="Times New Roman"/>
          <w:b/>
          <w:bCs/>
          <w:szCs w:val="24"/>
          <w:rtl/>
        </w:rPr>
      </w:pPr>
      <w:r w:rsidRPr="00CF2921">
        <w:rPr>
          <w:rFonts w:cs="Times New Roman"/>
          <w:b/>
          <w:bCs/>
          <w:szCs w:val="24"/>
        </w:rPr>
        <w:t>Wireless:</w:t>
      </w:r>
    </w:p>
    <w:p w:rsidR="00CF2921" w:rsidRDefault="00CF2921" w:rsidP="00FB266D">
      <w:pPr>
        <w:pStyle w:val="BodyText"/>
        <w:jc w:val="both"/>
      </w:pPr>
      <w:r>
        <w:t>Includes fixed wireless, mobile wireless</w:t>
      </w:r>
      <w:r w:rsidR="007175FF">
        <w:t>,</w:t>
      </w:r>
      <w:r>
        <w:t xml:space="preserve"> and satellite Internet connections.</w:t>
      </w:r>
    </w:p>
    <w:p w:rsidR="00CF2921" w:rsidRPr="004C51FA" w:rsidRDefault="00CF2921" w:rsidP="00FB266D">
      <w:pPr>
        <w:pStyle w:val="BodyText"/>
        <w:jc w:val="both"/>
        <w:rPr>
          <w:rFonts w:cs="Times New Roman"/>
          <w:b/>
          <w:bCs/>
          <w:sz w:val="18"/>
          <w:szCs w:val="18"/>
        </w:rPr>
      </w:pPr>
    </w:p>
    <w:p w:rsidR="00E71BB1" w:rsidRPr="008D5ED3" w:rsidRDefault="00E71BB1" w:rsidP="00E71BB1">
      <w:pPr>
        <w:pStyle w:val="BodyText"/>
        <w:jc w:val="both"/>
        <w:rPr>
          <w:rFonts w:cs="Times New Roman"/>
          <w:b/>
          <w:bCs/>
          <w:szCs w:val="24"/>
        </w:rPr>
      </w:pPr>
      <w:r w:rsidRPr="008D5ED3">
        <w:rPr>
          <w:rFonts w:cs="Times New Roman"/>
          <w:b/>
          <w:bCs/>
          <w:szCs w:val="24"/>
        </w:rPr>
        <w:t>Household</w:t>
      </w:r>
      <w:r>
        <w:rPr>
          <w:rFonts w:cs="Times New Roman"/>
          <w:b/>
          <w:bCs/>
          <w:szCs w:val="24"/>
        </w:rPr>
        <w:t>:</w:t>
      </w:r>
    </w:p>
    <w:p w:rsidR="00E71BB1" w:rsidRPr="008D5ED3" w:rsidRDefault="00D13F34" w:rsidP="00184C5F">
      <w:pPr>
        <w:pStyle w:val="BodyText"/>
        <w:jc w:val="both"/>
        <w:rPr>
          <w:rFonts w:cs="Times New Roman"/>
          <w:szCs w:val="24"/>
        </w:rPr>
      </w:pPr>
      <w:r>
        <w:rPr>
          <w:rFonts w:cs="Times New Roman"/>
          <w:szCs w:val="24"/>
        </w:rPr>
        <w:t>O</w:t>
      </w:r>
      <w:r w:rsidR="00184C5F" w:rsidRPr="008D5ED3">
        <w:rPr>
          <w:rFonts w:cs="Times New Roman"/>
          <w:szCs w:val="24"/>
        </w:rPr>
        <w:t xml:space="preserve">ne </w:t>
      </w:r>
      <w:r w:rsidR="00E71BB1" w:rsidRPr="008D5ED3">
        <w:rPr>
          <w:rFonts w:cs="Times New Roman"/>
          <w:szCs w:val="24"/>
        </w:rPr>
        <w:t>person or a group of persons with or without a family relationship who live in the same dwelling unit, share meals</w:t>
      </w:r>
      <w:r w:rsidR="007175FF">
        <w:rPr>
          <w:rFonts w:cs="Times New Roman"/>
          <w:szCs w:val="24"/>
        </w:rPr>
        <w:t>,</w:t>
      </w:r>
      <w:r w:rsidR="00E71BB1" w:rsidRPr="008D5ED3">
        <w:rPr>
          <w:rFonts w:cs="Times New Roman"/>
          <w:szCs w:val="24"/>
        </w:rPr>
        <w:t xml:space="preserve"> and make joint provisions for food and other essentials of living.</w:t>
      </w:r>
    </w:p>
    <w:p w:rsidR="00E71BB1" w:rsidRPr="004C51FA" w:rsidRDefault="00E71BB1" w:rsidP="00E71BB1">
      <w:pPr>
        <w:pStyle w:val="BodyText"/>
        <w:jc w:val="both"/>
        <w:rPr>
          <w:rFonts w:cs="Times New Roman"/>
          <w:b/>
          <w:bCs/>
          <w:sz w:val="18"/>
          <w:szCs w:val="18"/>
        </w:rPr>
      </w:pPr>
    </w:p>
    <w:p w:rsidR="00E71BB1" w:rsidRPr="008D5ED3" w:rsidRDefault="00E71BB1" w:rsidP="00E71BB1">
      <w:pPr>
        <w:pStyle w:val="BodyText"/>
        <w:jc w:val="both"/>
        <w:rPr>
          <w:rFonts w:cs="Times New Roman"/>
          <w:b/>
          <w:bCs/>
          <w:szCs w:val="24"/>
        </w:rPr>
      </w:pPr>
      <w:r w:rsidRPr="008D5ED3">
        <w:rPr>
          <w:rFonts w:cs="Times New Roman"/>
          <w:b/>
          <w:bCs/>
          <w:szCs w:val="24"/>
        </w:rPr>
        <w:t>Household Membership</w:t>
      </w:r>
      <w:r>
        <w:rPr>
          <w:rFonts w:cs="Times New Roman"/>
          <w:b/>
          <w:bCs/>
          <w:szCs w:val="24"/>
        </w:rPr>
        <w:t>:</w:t>
      </w:r>
    </w:p>
    <w:p w:rsidR="00E71BB1" w:rsidRDefault="00E71BB1" w:rsidP="00184C5F">
      <w:pPr>
        <w:pStyle w:val="BodyText"/>
        <w:jc w:val="both"/>
        <w:rPr>
          <w:rFonts w:cs="Times New Roman"/>
          <w:szCs w:val="24"/>
        </w:rPr>
      </w:pPr>
      <w:r w:rsidRPr="008D5ED3">
        <w:rPr>
          <w:rFonts w:cs="Times New Roman"/>
          <w:szCs w:val="24"/>
        </w:rPr>
        <w:t>Persons staying in the dwelling unit are considered members of the household if the dwelling unit is their usual or only place of residence</w:t>
      </w:r>
      <w:r w:rsidR="00184C5F">
        <w:rPr>
          <w:rFonts w:cs="Times New Roman"/>
          <w:szCs w:val="24"/>
        </w:rPr>
        <w:t>.</w:t>
      </w:r>
    </w:p>
    <w:p w:rsidR="00E4752A" w:rsidRPr="008D5ED3" w:rsidRDefault="00E4752A" w:rsidP="00184C5F">
      <w:pPr>
        <w:pStyle w:val="BodyText"/>
        <w:jc w:val="both"/>
        <w:rPr>
          <w:rFonts w:cs="Times New Roman"/>
          <w:szCs w:val="24"/>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57EC0" w:rsidRDefault="00857EC0" w:rsidP="00857EC0">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2E5ED7" w:rsidRDefault="002E5ED7">
      <w:pPr>
        <w:bidi w:val="0"/>
        <w:rPr>
          <w:rFonts w:cs="Simplified Arabic"/>
          <w:b/>
          <w:bCs/>
          <w:sz w:val="28"/>
          <w:szCs w:val="28"/>
        </w:rPr>
      </w:pPr>
      <w:bookmarkStart w:id="0" w:name="_GoBack"/>
      <w:bookmarkEnd w:id="0"/>
      <w:r>
        <w:rPr>
          <w:rFonts w:cs="Simplified Arabic"/>
          <w:b/>
          <w:bCs/>
          <w:sz w:val="28"/>
          <w:szCs w:val="28"/>
        </w:rPr>
        <w:br w:type="page"/>
      </w:r>
    </w:p>
    <w:p w:rsidR="00A27123" w:rsidRDefault="00A27123" w:rsidP="008856EB">
      <w:pPr>
        <w:bidi w:val="0"/>
        <w:jc w:val="center"/>
        <w:rPr>
          <w:rFonts w:cs="Simplified Arabic"/>
          <w:b/>
          <w:bCs/>
          <w:sz w:val="28"/>
          <w:szCs w:val="28"/>
        </w:rPr>
      </w:pPr>
      <w:r>
        <w:rPr>
          <w:rFonts w:cs="Simplified Arabic"/>
          <w:b/>
          <w:bCs/>
          <w:sz w:val="28"/>
          <w:szCs w:val="28"/>
        </w:rPr>
        <w:lastRenderedPageBreak/>
        <w:t>References</w:t>
      </w:r>
    </w:p>
    <w:p w:rsidR="002E5ED7" w:rsidRPr="002E5ED7" w:rsidRDefault="002E5ED7" w:rsidP="002E5ED7">
      <w:pPr>
        <w:bidi w:val="0"/>
        <w:jc w:val="center"/>
        <w:rPr>
          <w:rFonts w:cs="Simplified Arabic"/>
          <w:b/>
          <w:bCs/>
          <w:sz w:val="24"/>
          <w:szCs w:val="24"/>
        </w:rPr>
      </w:pPr>
    </w:p>
    <w:p w:rsidR="00915BBD" w:rsidRDefault="00915BBD" w:rsidP="002E5ED7">
      <w:pPr>
        <w:numPr>
          <w:ilvl w:val="0"/>
          <w:numId w:val="12"/>
        </w:numPr>
        <w:tabs>
          <w:tab w:val="clear" w:pos="720"/>
        </w:tabs>
        <w:bidi w:val="0"/>
        <w:spacing w:before="120"/>
        <w:ind w:left="425" w:right="0" w:hanging="425"/>
        <w:jc w:val="both"/>
        <w:rPr>
          <w:rFonts w:cs="Simplified Arabic"/>
          <w:sz w:val="24"/>
          <w:szCs w:val="24"/>
        </w:rPr>
      </w:pPr>
      <w:r w:rsidRPr="00915BBD">
        <w:rPr>
          <w:rFonts w:cs="Simplified Arabic"/>
          <w:b/>
          <w:bCs/>
          <w:sz w:val="24"/>
          <w:szCs w:val="24"/>
        </w:rPr>
        <w:t xml:space="preserve">Palestinian Central Bureau of Statistics, 2011.  </w:t>
      </w:r>
      <w:r w:rsidRPr="00A17724">
        <w:rPr>
          <w:rFonts w:cs="Simplified Arabic"/>
          <w:sz w:val="24"/>
          <w:szCs w:val="24"/>
        </w:rPr>
        <w:t>Household Survey on Information and Communications Technology</w:t>
      </w:r>
      <w:r>
        <w:rPr>
          <w:rFonts w:cs="Simplified Arabic"/>
          <w:sz w:val="24"/>
          <w:szCs w:val="24"/>
        </w:rPr>
        <w:t>,</w:t>
      </w:r>
      <w:r w:rsidRPr="00A17724">
        <w:rPr>
          <w:rFonts w:cs="Simplified Arabic"/>
          <w:sz w:val="24"/>
          <w:szCs w:val="24"/>
        </w:rPr>
        <w:t xml:space="preserve"> </w:t>
      </w:r>
      <w:r>
        <w:rPr>
          <w:rFonts w:cs="Simplified Arabic"/>
          <w:sz w:val="24"/>
          <w:szCs w:val="24"/>
        </w:rPr>
        <w:t>2011</w:t>
      </w:r>
      <w:r w:rsidRPr="00A17724">
        <w:rPr>
          <w:rFonts w:cs="Simplified Arabic"/>
          <w:sz w:val="24"/>
          <w:szCs w:val="24"/>
        </w:rPr>
        <w:t>, Main Findings.  Ramallah - Palestine.</w:t>
      </w:r>
    </w:p>
    <w:p w:rsidR="00A27123" w:rsidRDefault="00CC2E7B"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 xml:space="preserve">Palestinian Central Bureau of Statistics, 2010.  </w:t>
      </w:r>
      <w:r w:rsidRPr="00A17724">
        <w:rPr>
          <w:rFonts w:cs="Simplified Arabic"/>
          <w:sz w:val="24"/>
          <w:szCs w:val="24"/>
        </w:rPr>
        <w:t>Comparative Report on I</w:t>
      </w:r>
      <w:r w:rsidR="000976B8">
        <w:rPr>
          <w:rFonts w:cs="Simplified Arabic"/>
          <w:sz w:val="24"/>
          <w:szCs w:val="24"/>
        </w:rPr>
        <w:t xml:space="preserve">CT Access of Households and </w:t>
      </w:r>
      <w:r w:rsidRPr="00A17724">
        <w:rPr>
          <w:rFonts w:cs="Simplified Arabic"/>
          <w:sz w:val="24"/>
          <w:szCs w:val="24"/>
        </w:rPr>
        <w:t xml:space="preserve">Individuals in </w:t>
      </w:r>
      <w:r w:rsidR="003474ED">
        <w:rPr>
          <w:rFonts w:cs="Simplified Arabic"/>
          <w:sz w:val="24"/>
          <w:szCs w:val="24"/>
        </w:rPr>
        <w:t>Palestine</w:t>
      </w:r>
      <w:r w:rsidR="00D13F34">
        <w:rPr>
          <w:rFonts w:cs="Simplified Arabic"/>
          <w:sz w:val="24"/>
          <w:szCs w:val="24"/>
        </w:rPr>
        <w:t xml:space="preserve"> </w:t>
      </w:r>
      <w:r w:rsidRPr="00A17724">
        <w:rPr>
          <w:rFonts w:cs="Simplified Arabic"/>
          <w:sz w:val="24"/>
          <w:szCs w:val="24"/>
        </w:rPr>
        <w:t>2000-2009.   Ramallah  - Palestine</w:t>
      </w:r>
    </w:p>
    <w:p w:rsidR="00646199"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Palestinian Central Bureau of Statistics, 2009</w:t>
      </w:r>
      <w:r w:rsidRPr="00A17724">
        <w:rPr>
          <w:rFonts w:cs="Simplified Arabic"/>
          <w:sz w:val="24"/>
          <w:szCs w:val="24"/>
        </w:rPr>
        <w:t>.  Press Release on the Survey Results: Household Culture Survey 2009.  Ramallah - Palestine.</w:t>
      </w:r>
    </w:p>
    <w:p w:rsidR="00646199"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 xml:space="preserve">Palestinian Central Bureau of Statistics, 2006.  </w:t>
      </w:r>
      <w:r w:rsidRPr="00A17724">
        <w:rPr>
          <w:rFonts w:cs="Simplified Arabic"/>
          <w:sz w:val="24"/>
          <w:szCs w:val="24"/>
        </w:rPr>
        <w:t>Household Survey on Information and Communications Technology – 2006, Main Findings.  Ramallah - Palestine.</w:t>
      </w:r>
    </w:p>
    <w:p w:rsidR="00646199"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International Communications Union, 2005</w:t>
      </w:r>
      <w:r w:rsidRPr="00A17724">
        <w:rPr>
          <w:rFonts w:cs="Simplified Arabic"/>
          <w:sz w:val="24"/>
          <w:szCs w:val="24"/>
        </w:rPr>
        <w:t>.  Core Indicators: Basic Access and Infrastructure.  New York.</w:t>
      </w:r>
    </w:p>
    <w:p w:rsidR="00646199"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Palestinian Central Bureau of Statistics, 2004</w:t>
      </w:r>
      <w:r w:rsidRPr="00A17724">
        <w:rPr>
          <w:rFonts w:cs="Simplified Arabic"/>
          <w:sz w:val="24"/>
          <w:szCs w:val="24"/>
        </w:rPr>
        <w:t>.  Computer, Internet and Mobile Phone Survey-2004, Survey Questionnaire.  Ramallah – Palestine.</w:t>
      </w:r>
      <w:r w:rsidRPr="00A17724">
        <w:rPr>
          <w:rFonts w:cs="Simplified Arabic"/>
          <w:b/>
          <w:bCs/>
          <w:sz w:val="24"/>
          <w:szCs w:val="24"/>
        </w:rPr>
        <w:t xml:space="preserve"> </w:t>
      </w:r>
    </w:p>
    <w:p w:rsidR="00646199"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Palestinian Central Bureau of Statistics, 2004</w:t>
      </w:r>
      <w:r w:rsidRPr="00A17724">
        <w:rPr>
          <w:rFonts w:cs="Simplified Arabic"/>
          <w:sz w:val="24"/>
          <w:szCs w:val="24"/>
        </w:rPr>
        <w:t xml:space="preserve">.  Computer, Internet and Mobile Phone Survey-2004, Main </w:t>
      </w:r>
      <w:r w:rsidR="00CD2E0A">
        <w:rPr>
          <w:rFonts w:cs="Simplified Arabic"/>
          <w:sz w:val="24"/>
          <w:szCs w:val="24"/>
        </w:rPr>
        <w:t>F</w:t>
      </w:r>
      <w:r w:rsidRPr="00A17724">
        <w:rPr>
          <w:rFonts w:cs="Simplified Arabic"/>
          <w:sz w:val="24"/>
          <w:szCs w:val="24"/>
        </w:rPr>
        <w:t>indings.  Ramallah - Palestine.</w:t>
      </w:r>
    </w:p>
    <w:p w:rsidR="00646199" w:rsidRPr="00A17724" w:rsidRDefault="00646199" w:rsidP="002E5ED7">
      <w:pPr>
        <w:numPr>
          <w:ilvl w:val="0"/>
          <w:numId w:val="12"/>
        </w:numPr>
        <w:tabs>
          <w:tab w:val="clear" w:pos="720"/>
        </w:tabs>
        <w:bidi w:val="0"/>
        <w:spacing w:before="120"/>
        <w:ind w:left="425" w:right="0" w:hanging="425"/>
        <w:jc w:val="both"/>
        <w:rPr>
          <w:rFonts w:cs="Simplified Arabic"/>
          <w:sz w:val="24"/>
          <w:szCs w:val="24"/>
        </w:rPr>
      </w:pPr>
      <w:r w:rsidRPr="00A17724">
        <w:rPr>
          <w:rFonts w:cs="Simplified Arabic"/>
          <w:b/>
          <w:bCs/>
          <w:sz w:val="24"/>
          <w:szCs w:val="24"/>
        </w:rPr>
        <w:t>Palestinian Central Bureau of Statistics, 2000</w:t>
      </w:r>
      <w:r w:rsidRPr="00A17724">
        <w:rPr>
          <w:rFonts w:cs="Simplified Arabic"/>
          <w:sz w:val="24"/>
          <w:szCs w:val="24"/>
        </w:rPr>
        <w:t>.  Media Survey-2000, Survey Questionnaire.     Ramallah – Palestine.</w:t>
      </w: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ind w:right="720"/>
        <w:jc w:val="both"/>
        <w:rPr>
          <w:rFonts w:cs="Simplified Arabic"/>
          <w:sz w:val="24"/>
          <w:szCs w:val="24"/>
        </w:rPr>
      </w:pPr>
    </w:p>
    <w:p w:rsidR="00646199" w:rsidRPr="00A17724" w:rsidRDefault="00646199" w:rsidP="00646199">
      <w:pPr>
        <w:tabs>
          <w:tab w:val="right" w:pos="567"/>
          <w:tab w:val="right" w:pos="993"/>
        </w:tabs>
        <w:bidi w:val="0"/>
        <w:ind w:left="567" w:right="720"/>
        <w:jc w:val="both"/>
        <w:rPr>
          <w:rFonts w:cs="Simplified Arabic"/>
          <w:sz w:val="24"/>
          <w:szCs w:val="24"/>
        </w:rPr>
      </w:pPr>
    </w:p>
    <w:p w:rsidR="00A27123" w:rsidRPr="00A17724" w:rsidRDefault="00A27123" w:rsidP="00CC2E7B">
      <w:pPr>
        <w:tabs>
          <w:tab w:val="right" w:pos="426"/>
          <w:tab w:val="right" w:pos="567"/>
        </w:tabs>
        <w:suppressAutoHyphens/>
        <w:bidi w:val="0"/>
        <w:ind w:left="567"/>
        <w:jc w:val="both"/>
        <w:rPr>
          <w:rFonts w:cs="Times New Roman"/>
          <w:sz w:val="24"/>
          <w:szCs w:val="24"/>
        </w:rPr>
      </w:pPr>
    </w:p>
    <w:p w:rsidR="00A27123" w:rsidRPr="00A17724" w:rsidRDefault="00A27123" w:rsidP="00CC2E7B">
      <w:pPr>
        <w:tabs>
          <w:tab w:val="right" w:pos="567"/>
          <w:tab w:val="right" w:pos="709"/>
        </w:tabs>
        <w:suppressAutoHyphens/>
        <w:bidi w:val="0"/>
        <w:jc w:val="both"/>
        <w:rPr>
          <w:rFonts w:cs="Times New Roman"/>
          <w:b/>
          <w:bCs/>
          <w:sz w:val="24"/>
          <w:szCs w:val="24"/>
        </w:rPr>
      </w:pPr>
    </w:p>
    <w:p w:rsidR="00A27123" w:rsidRDefault="00A27123" w:rsidP="00CC2E7B">
      <w:pPr>
        <w:tabs>
          <w:tab w:val="right" w:pos="567"/>
          <w:tab w:val="right" w:pos="709"/>
        </w:tabs>
        <w:suppressAutoHyphens/>
        <w:bidi w:val="0"/>
        <w:jc w:val="both"/>
        <w:rPr>
          <w:rFonts w:cs="Times New Roman"/>
          <w:b/>
          <w:bCs/>
          <w:sz w:val="24"/>
          <w:szCs w:val="24"/>
        </w:rPr>
      </w:pPr>
    </w:p>
    <w:p w:rsidR="00A27123" w:rsidRDefault="00A27123" w:rsidP="00A27123">
      <w:pPr>
        <w:suppressAutoHyphens/>
        <w:bidi w:val="0"/>
        <w:jc w:val="both"/>
        <w:rPr>
          <w:rFonts w:cs="Times New Roman"/>
          <w:b/>
          <w:bCs/>
          <w:sz w:val="24"/>
          <w:szCs w:val="24"/>
        </w:rPr>
      </w:pPr>
    </w:p>
    <w:sectPr w:rsidR="00A27123" w:rsidSect="00EC5C59">
      <w:headerReference w:type="default" r:id="rId18"/>
      <w:footerReference w:type="even" r:id="rId19"/>
      <w:footerReference w:type="default" r:id="rId20"/>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DB2" w:rsidRDefault="007F1DB2">
      <w:r>
        <w:separator/>
      </w:r>
    </w:p>
  </w:endnote>
  <w:endnote w:type="continuationSeparator" w:id="0">
    <w:p w:rsidR="007F1DB2" w:rsidRDefault="007F1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DB2" w:rsidRDefault="007F1DB2">
    <w:pPr>
      <w:pStyle w:val="Foot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separate"/>
    </w:r>
    <w:r>
      <w:rPr>
        <w:rStyle w:val="PageNumber"/>
      </w:rPr>
      <w:t>21</w:t>
    </w:r>
    <w:r>
      <w:rPr>
        <w:rStyle w:val="PageNumber"/>
      </w:rPr>
      <w:fldChar w:fldCharType="end"/>
    </w:r>
  </w:p>
  <w:p w:rsidR="007F1DB2" w:rsidRDefault="007F1DB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DB2" w:rsidRDefault="007F1DB2" w:rsidP="00810180">
    <w:pPr>
      <w:pStyle w:val="Footer"/>
      <w:framePr w:wrap="around" w:vAnchor="text" w:hAnchor="margin" w:xAlign="center" w:y="1"/>
      <w:jc w:val="center"/>
    </w:pPr>
    <w:sdt>
      <w:sdtPr>
        <w:rPr>
          <w:rtl/>
        </w:rPr>
        <w:id w:val="88065124"/>
        <w:docPartObj>
          <w:docPartGallery w:val="Page Numbers (Bottom of Page)"/>
          <w:docPartUnique/>
        </w:docPartObj>
      </w:sdtPr>
      <w:sdtContent>
        <w:r>
          <w:t>]</w:t>
        </w:r>
        <w:fldSimple w:instr=" PAGE   \* MERGEFORMAT ">
          <w:r w:rsidR="002D0016">
            <w:rPr>
              <w:noProof/>
              <w:rtl/>
            </w:rPr>
            <w:t>18</w:t>
          </w:r>
        </w:fldSimple>
        <w:r>
          <w:t>[</w:t>
        </w:r>
      </w:sdtContent>
    </w:sdt>
  </w:p>
  <w:p w:rsidR="007F1DB2" w:rsidRDefault="007F1DB2">
    <w:pPr>
      <w:pStyle w:val="Footer"/>
      <w:framePr w:wrap="around" w:vAnchor="text" w:hAnchor="margin" w:xAlign="center" w:y="1"/>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DB2" w:rsidRDefault="007F1DB2">
      <w:r>
        <w:separator/>
      </w:r>
    </w:p>
  </w:footnote>
  <w:footnote w:type="continuationSeparator" w:id="0">
    <w:p w:rsidR="007F1DB2" w:rsidRDefault="007F1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DB2" w:rsidRPr="007E7745" w:rsidRDefault="007F1DB2" w:rsidP="00567E6E">
    <w:pPr>
      <w:pStyle w:val="Header"/>
      <w:jc w:val="right"/>
      <w:rPr>
        <w:rFonts w:ascii="Arial" w:hAnsi="Arial" w:cs="Arial"/>
        <w:sz w:val="16"/>
        <w:szCs w:val="16"/>
        <w:rtl/>
      </w:rPr>
    </w:pPr>
    <w:r w:rsidRPr="007E7745">
      <w:rPr>
        <w:rFonts w:ascii="Arial" w:hAnsi="Arial" w:cs="Arial"/>
        <w:sz w:val="16"/>
        <w:szCs w:val="16"/>
      </w:rPr>
      <w:t xml:space="preserve">PCBS: Household Survey on Information and Communications Technology, </w:t>
    </w:r>
    <w:r>
      <w:rPr>
        <w:rFonts w:ascii="Arial" w:hAnsi="Arial" w:cs="Arial"/>
        <w:sz w:val="16"/>
        <w:szCs w:val="16"/>
      </w:rPr>
      <w:t>2014</w:t>
    </w:r>
  </w:p>
  <w:p w:rsidR="007F1DB2" w:rsidRDefault="007F1D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E790A"/>
    <w:multiLevelType w:val="hybridMultilevel"/>
    <w:tmpl w:val="526667E6"/>
    <w:lvl w:ilvl="0" w:tplc="A08CB6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647470"/>
    <w:multiLevelType w:val="multilevel"/>
    <w:tmpl w:val="8CD69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E9153D"/>
    <w:multiLevelType w:val="hybridMultilevel"/>
    <w:tmpl w:val="FF0E5C5A"/>
    <w:lvl w:ilvl="0" w:tplc="FCE8057C">
      <w:start w:val="1"/>
      <w:numFmt w:val="bullet"/>
      <w:lvlText w:val=""/>
      <w:lvlJc w:val="left"/>
      <w:pPr>
        <w:tabs>
          <w:tab w:val="num" w:pos="216"/>
        </w:tabs>
        <w:ind w:left="72" w:hanging="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C466A7"/>
    <w:multiLevelType w:val="hybridMultilevel"/>
    <w:tmpl w:val="CBBECA6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52708A3"/>
    <w:multiLevelType w:val="hybridMultilevel"/>
    <w:tmpl w:val="19C2A9FE"/>
    <w:lvl w:ilvl="0" w:tplc="FFFFFFFF">
      <w:start w:val="1"/>
      <w:numFmt w:val="bullet"/>
      <w:lvlText w:val=""/>
      <w:lvlJc w:val="left"/>
      <w:pPr>
        <w:tabs>
          <w:tab w:val="num" w:pos="840"/>
        </w:tabs>
        <w:ind w:left="840" w:right="840" w:hanging="360"/>
      </w:pPr>
      <w:rPr>
        <w:rFonts w:ascii="Symbol" w:hAnsi="Symbol" w:hint="default"/>
      </w:rPr>
    </w:lvl>
    <w:lvl w:ilvl="1" w:tplc="FFFFFFFF" w:tentative="1">
      <w:start w:val="1"/>
      <w:numFmt w:val="bullet"/>
      <w:lvlText w:val="o"/>
      <w:lvlJc w:val="left"/>
      <w:pPr>
        <w:tabs>
          <w:tab w:val="num" w:pos="1560"/>
        </w:tabs>
        <w:ind w:left="1560" w:right="1560" w:hanging="360"/>
      </w:pPr>
      <w:rPr>
        <w:rFonts w:ascii="Courier New" w:hAnsi="Courier New" w:hint="default"/>
      </w:rPr>
    </w:lvl>
    <w:lvl w:ilvl="2" w:tplc="FFFFFFFF" w:tentative="1">
      <w:start w:val="1"/>
      <w:numFmt w:val="bullet"/>
      <w:lvlText w:val=""/>
      <w:lvlJc w:val="left"/>
      <w:pPr>
        <w:tabs>
          <w:tab w:val="num" w:pos="2280"/>
        </w:tabs>
        <w:ind w:left="2280" w:right="2280" w:hanging="360"/>
      </w:pPr>
      <w:rPr>
        <w:rFonts w:ascii="Wingdings" w:hAnsi="Wingdings" w:hint="default"/>
      </w:rPr>
    </w:lvl>
    <w:lvl w:ilvl="3" w:tplc="FFFFFFFF" w:tentative="1">
      <w:start w:val="1"/>
      <w:numFmt w:val="bullet"/>
      <w:lvlText w:val=""/>
      <w:lvlJc w:val="left"/>
      <w:pPr>
        <w:tabs>
          <w:tab w:val="num" w:pos="3000"/>
        </w:tabs>
        <w:ind w:left="3000" w:right="3000" w:hanging="360"/>
      </w:pPr>
      <w:rPr>
        <w:rFonts w:ascii="Symbol" w:hAnsi="Symbol" w:hint="default"/>
      </w:rPr>
    </w:lvl>
    <w:lvl w:ilvl="4" w:tplc="FFFFFFFF" w:tentative="1">
      <w:start w:val="1"/>
      <w:numFmt w:val="bullet"/>
      <w:lvlText w:val="o"/>
      <w:lvlJc w:val="left"/>
      <w:pPr>
        <w:tabs>
          <w:tab w:val="num" w:pos="3720"/>
        </w:tabs>
        <w:ind w:left="3720" w:right="3720" w:hanging="360"/>
      </w:pPr>
      <w:rPr>
        <w:rFonts w:ascii="Courier New" w:hAnsi="Courier New" w:hint="default"/>
      </w:rPr>
    </w:lvl>
    <w:lvl w:ilvl="5" w:tplc="FFFFFFFF" w:tentative="1">
      <w:start w:val="1"/>
      <w:numFmt w:val="bullet"/>
      <w:lvlText w:val=""/>
      <w:lvlJc w:val="left"/>
      <w:pPr>
        <w:tabs>
          <w:tab w:val="num" w:pos="4440"/>
        </w:tabs>
        <w:ind w:left="4440" w:right="4440" w:hanging="360"/>
      </w:pPr>
      <w:rPr>
        <w:rFonts w:ascii="Wingdings" w:hAnsi="Wingdings" w:hint="default"/>
      </w:rPr>
    </w:lvl>
    <w:lvl w:ilvl="6" w:tplc="FFFFFFFF" w:tentative="1">
      <w:start w:val="1"/>
      <w:numFmt w:val="bullet"/>
      <w:lvlText w:val=""/>
      <w:lvlJc w:val="left"/>
      <w:pPr>
        <w:tabs>
          <w:tab w:val="num" w:pos="5160"/>
        </w:tabs>
        <w:ind w:left="5160" w:right="5160" w:hanging="360"/>
      </w:pPr>
      <w:rPr>
        <w:rFonts w:ascii="Symbol" w:hAnsi="Symbol" w:hint="default"/>
      </w:rPr>
    </w:lvl>
    <w:lvl w:ilvl="7" w:tplc="FFFFFFFF" w:tentative="1">
      <w:start w:val="1"/>
      <w:numFmt w:val="bullet"/>
      <w:lvlText w:val="o"/>
      <w:lvlJc w:val="left"/>
      <w:pPr>
        <w:tabs>
          <w:tab w:val="num" w:pos="5880"/>
        </w:tabs>
        <w:ind w:left="5880" w:right="5880" w:hanging="360"/>
      </w:pPr>
      <w:rPr>
        <w:rFonts w:ascii="Courier New" w:hAnsi="Courier New" w:hint="default"/>
      </w:rPr>
    </w:lvl>
    <w:lvl w:ilvl="8" w:tplc="FFFFFFFF" w:tentative="1">
      <w:start w:val="1"/>
      <w:numFmt w:val="bullet"/>
      <w:lvlText w:val=""/>
      <w:lvlJc w:val="left"/>
      <w:pPr>
        <w:tabs>
          <w:tab w:val="num" w:pos="6600"/>
        </w:tabs>
        <w:ind w:left="6600" w:right="6600" w:hanging="360"/>
      </w:pPr>
      <w:rPr>
        <w:rFonts w:ascii="Wingdings" w:hAnsi="Wingdings" w:hint="default"/>
      </w:rPr>
    </w:lvl>
  </w:abstractNum>
  <w:abstractNum w:abstractNumId="5">
    <w:nsid w:val="25D80511"/>
    <w:multiLevelType w:val="hybridMultilevel"/>
    <w:tmpl w:val="678A9C7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7">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F14CD7"/>
    <w:multiLevelType w:val="multilevel"/>
    <w:tmpl w:val="43E65BD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3ECB3A82"/>
    <w:multiLevelType w:val="hybridMultilevel"/>
    <w:tmpl w:val="A2AE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AA7FF9"/>
    <w:multiLevelType w:val="multilevel"/>
    <w:tmpl w:val="8416DB0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C591708"/>
    <w:multiLevelType w:val="multilevel"/>
    <w:tmpl w:val="7F7C5F36"/>
    <w:lvl w:ilvl="0">
      <w:start w:val="2"/>
      <w:numFmt w:val="decimal"/>
      <w:lvlText w:val="%1"/>
      <w:lvlJc w:val="left"/>
      <w:pPr>
        <w:tabs>
          <w:tab w:val="num" w:pos="480"/>
        </w:tabs>
        <w:ind w:left="480" w:right="480" w:hanging="480"/>
      </w:pPr>
      <w:rPr>
        <w:rFonts w:hint="default"/>
      </w:rPr>
    </w:lvl>
    <w:lvl w:ilvl="1">
      <w:start w:val="1"/>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6E7B4459"/>
    <w:multiLevelType w:val="hybridMultilevel"/>
    <w:tmpl w:val="824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7B3EA4"/>
    <w:multiLevelType w:val="hybridMultilevel"/>
    <w:tmpl w:val="9530D3DE"/>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6">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3"/>
  </w:num>
  <w:num w:numId="2">
    <w:abstractNumId w:val="2"/>
  </w:num>
  <w:num w:numId="3">
    <w:abstractNumId w:val="8"/>
  </w:num>
  <w:num w:numId="4">
    <w:abstractNumId w:val="12"/>
  </w:num>
  <w:num w:numId="5">
    <w:abstractNumId w:val="3"/>
  </w:num>
  <w:num w:numId="6">
    <w:abstractNumId w:val="10"/>
  </w:num>
  <w:num w:numId="7">
    <w:abstractNumId w:val="16"/>
  </w:num>
  <w:num w:numId="8">
    <w:abstractNumId w:val="9"/>
  </w:num>
  <w:num w:numId="9">
    <w:abstractNumId w:val="7"/>
  </w:num>
  <w:num w:numId="10">
    <w:abstractNumId w:val="1"/>
  </w:num>
  <w:num w:numId="11">
    <w:abstractNumId w:val="4"/>
  </w:num>
  <w:num w:numId="12">
    <w:abstractNumId w:val="15"/>
  </w:num>
  <w:num w:numId="13">
    <w:abstractNumId w:val="5"/>
  </w:num>
  <w:num w:numId="14">
    <w:abstractNumId w:val="6"/>
  </w:num>
  <w:num w:numId="15">
    <w:abstractNumId w:val="11"/>
  </w:num>
  <w:num w:numId="16">
    <w:abstractNumId w:val="14"/>
  </w:num>
  <w:num w:numId="17">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876D7"/>
    <w:rsid w:val="00000E35"/>
    <w:rsid w:val="0000132B"/>
    <w:rsid w:val="00007175"/>
    <w:rsid w:val="00012FD3"/>
    <w:rsid w:val="000139C7"/>
    <w:rsid w:val="00013BC5"/>
    <w:rsid w:val="00025670"/>
    <w:rsid w:val="00025A28"/>
    <w:rsid w:val="0002611C"/>
    <w:rsid w:val="00027550"/>
    <w:rsid w:val="00035915"/>
    <w:rsid w:val="000361EC"/>
    <w:rsid w:val="00040561"/>
    <w:rsid w:val="0004233C"/>
    <w:rsid w:val="0004695F"/>
    <w:rsid w:val="0004785C"/>
    <w:rsid w:val="000504D1"/>
    <w:rsid w:val="00050F9A"/>
    <w:rsid w:val="00051309"/>
    <w:rsid w:val="0005319D"/>
    <w:rsid w:val="00062556"/>
    <w:rsid w:val="00063989"/>
    <w:rsid w:val="00070F4B"/>
    <w:rsid w:val="00076567"/>
    <w:rsid w:val="00076FF4"/>
    <w:rsid w:val="00082328"/>
    <w:rsid w:val="00083AB9"/>
    <w:rsid w:val="00097383"/>
    <w:rsid w:val="000976B8"/>
    <w:rsid w:val="000A3FEA"/>
    <w:rsid w:val="000B6BC6"/>
    <w:rsid w:val="000B6E3A"/>
    <w:rsid w:val="000C0206"/>
    <w:rsid w:val="000C1411"/>
    <w:rsid w:val="000E4991"/>
    <w:rsid w:val="000F0EAB"/>
    <w:rsid w:val="000F284E"/>
    <w:rsid w:val="00101F12"/>
    <w:rsid w:val="00101FFD"/>
    <w:rsid w:val="00125C0B"/>
    <w:rsid w:val="00126B58"/>
    <w:rsid w:val="00127BE3"/>
    <w:rsid w:val="00140B3B"/>
    <w:rsid w:val="00147751"/>
    <w:rsid w:val="00156DE5"/>
    <w:rsid w:val="001601BB"/>
    <w:rsid w:val="001601DC"/>
    <w:rsid w:val="001817CD"/>
    <w:rsid w:val="00181E95"/>
    <w:rsid w:val="00183134"/>
    <w:rsid w:val="00184C5F"/>
    <w:rsid w:val="0019002E"/>
    <w:rsid w:val="00192071"/>
    <w:rsid w:val="001A0FD4"/>
    <w:rsid w:val="001A119E"/>
    <w:rsid w:val="001A23EC"/>
    <w:rsid w:val="001A4A80"/>
    <w:rsid w:val="001A6CB0"/>
    <w:rsid w:val="001B3DAD"/>
    <w:rsid w:val="001B6472"/>
    <w:rsid w:val="001C24D0"/>
    <w:rsid w:val="001C7E0C"/>
    <w:rsid w:val="001D6B26"/>
    <w:rsid w:val="001D7156"/>
    <w:rsid w:val="001E1F16"/>
    <w:rsid w:val="001E5879"/>
    <w:rsid w:val="001E602A"/>
    <w:rsid w:val="001F09C4"/>
    <w:rsid w:val="001F2283"/>
    <w:rsid w:val="001F2500"/>
    <w:rsid w:val="002049FE"/>
    <w:rsid w:val="00205172"/>
    <w:rsid w:val="00212AB4"/>
    <w:rsid w:val="00221571"/>
    <w:rsid w:val="00222A29"/>
    <w:rsid w:val="00224F8D"/>
    <w:rsid w:val="002255BC"/>
    <w:rsid w:val="00230526"/>
    <w:rsid w:val="00236FFC"/>
    <w:rsid w:val="00237F86"/>
    <w:rsid w:val="00243009"/>
    <w:rsid w:val="002463DB"/>
    <w:rsid w:val="002478DC"/>
    <w:rsid w:val="00254608"/>
    <w:rsid w:val="002558BD"/>
    <w:rsid w:val="00263FA4"/>
    <w:rsid w:val="00266911"/>
    <w:rsid w:val="00280944"/>
    <w:rsid w:val="00282207"/>
    <w:rsid w:val="00283C7E"/>
    <w:rsid w:val="00290DFD"/>
    <w:rsid w:val="002919C0"/>
    <w:rsid w:val="002939E0"/>
    <w:rsid w:val="002A48EC"/>
    <w:rsid w:val="002A4A23"/>
    <w:rsid w:val="002A61C7"/>
    <w:rsid w:val="002B3C5E"/>
    <w:rsid w:val="002B55A9"/>
    <w:rsid w:val="002C530E"/>
    <w:rsid w:val="002D0016"/>
    <w:rsid w:val="002D30A2"/>
    <w:rsid w:val="002D4002"/>
    <w:rsid w:val="002D511C"/>
    <w:rsid w:val="002D5445"/>
    <w:rsid w:val="002E2A74"/>
    <w:rsid w:val="002E5ED7"/>
    <w:rsid w:val="002E724C"/>
    <w:rsid w:val="002E790A"/>
    <w:rsid w:val="002F0775"/>
    <w:rsid w:val="002F7D5A"/>
    <w:rsid w:val="00305396"/>
    <w:rsid w:val="003105C6"/>
    <w:rsid w:val="00313883"/>
    <w:rsid w:val="00316CFA"/>
    <w:rsid w:val="00317AAE"/>
    <w:rsid w:val="0032170E"/>
    <w:rsid w:val="00335CFD"/>
    <w:rsid w:val="00335D5E"/>
    <w:rsid w:val="003400A2"/>
    <w:rsid w:val="00346089"/>
    <w:rsid w:val="00346DC6"/>
    <w:rsid w:val="003474ED"/>
    <w:rsid w:val="00347803"/>
    <w:rsid w:val="00351E54"/>
    <w:rsid w:val="00355107"/>
    <w:rsid w:val="00357CB0"/>
    <w:rsid w:val="00367598"/>
    <w:rsid w:val="003729CB"/>
    <w:rsid w:val="003800F9"/>
    <w:rsid w:val="00383D9A"/>
    <w:rsid w:val="00384280"/>
    <w:rsid w:val="003864B9"/>
    <w:rsid w:val="003906BE"/>
    <w:rsid w:val="00396557"/>
    <w:rsid w:val="003B1F14"/>
    <w:rsid w:val="003B1FFB"/>
    <w:rsid w:val="003C3F5A"/>
    <w:rsid w:val="003C4A2D"/>
    <w:rsid w:val="003D2F47"/>
    <w:rsid w:val="003D35F9"/>
    <w:rsid w:val="003E181A"/>
    <w:rsid w:val="003E1DF4"/>
    <w:rsid w:val="003E3246"/>
    <w:rsid w:val="003F00AA"/>
    <w:rsid w:val="003F7FED"/>
    <w:rsid w:val="00401760"/>
    <w:rsid w:val="00420403"/>
    <w:rsid w:val="004246CD"/>
    <w:rsid w:val="004250AD"/>
    <w:rsid w:val="004260CC"/>
    <w:rsid w:val="00426F4C"/>
    <w:rsid w:val="004332A1"/>
    <w:rsid w:val="0043345F"/>
    <w:rsid w:val="00441199"/>
    <w:rsid w:val="004423D6"/>
    <w:rsid w:val="0045004B"/>
    <w:rsid w:val="00450FF9"/>
    <w:rsid w:val="00453340"/>
    <w:rsid w:val="00455227"/>
    <w:rsid w:val="004601B1"/>
    <w:rsid w:val="004615B8"/>
    <w:rsid w:val="00463F08"/>
    <w:rsid w:val="0047692E"/>
    <w:rsid w:val="00484FE5"/>
    <w:rsid w:val="00486B3D"/>
    <w:rsid w:val="00497085"/>
    <w:rsid w:val="004A2CEE"/>
    <w:rsid w:val="004B14F8"/>
    <w:rsid w:val="004B27BE"/>
    <w:rsid w:val="004C256A"/>
    <w:rsid w:val="004C51FA"/>
    <w:rsid w:val="004D037D"/>
    <w:rsid w:val="004D2318"/>
    <w:rsid w:val="004D6DC6"/>
    <w:rsid w:val="004E00BF"/>
    <w:rsid w:val="004E1539"/>
    <w:rsid w:val="004E4336"/>
    <w:rsid w:val="004E62E4"/>
    <w:rsid w:val="004F410B"/>
    <w:rsid w:val="004F4F1F"/>
    <w:rsid w:val="004F50FD"/>
    <w:rsid w:val="004F6A6A"/>
    <w:rsid w:val="005014CB"/>
    <w:rsid w:val="00507841"/>
    <w:rsid w:val="00510274"/>
    <w:rsid w:val="0051570D"/>
    <w:rsid w:val="005244E5"/>
    <w:rsid w:val="00524E87"/>
    <w:rsid w:val="00525471"/>
    <w:rsid w:val="005266D3"/>
    <w:rsid w:val="0053182C"/>
    <w:rsid w:val="005329B2"/>
    <w:rsid w:val="00533427"/>
    <w:rsid w:val="005358D4"/>
    <w:rsid w:val="00535BA1"/>
    <w:rsid w:val="00536BFD"/>
    <w:rsid w:val="00541D8C"/>
    <w:rsid w:val="00551498"/>
    <w:rsid w:val="005548A9"/>
    <w:rsid w:val="005605A9"/>
    <w:rsid w:val="0056189A"/>
    <w:rsid w:val="00561A79"/>
    <w:rsid w:val="005669F1"/>
    <w:rsid w:val="00567E6E"/>
    <w:rsid w:val="005708AE"/>
    <w:rsid w:val="005720D9"/>
    <w:rsid w:val="00572547"/>
    <w:rsid w:val="005816E4"/>
    <w:rsid w:val="00583E67"/>
    <w:rsid w:val="005876D7"/>
    <w:rsid w:val="00592FEF"/>
    <w:rsid w:val="005A7A66"/>
    <w:rsid w:val="005B46A7"/>
    <w:rsid w:val="005B5727"/>
    <w:rsid w:val="005C5F08"/>
    <w:rsid w:val="005D5EA1"/>
    <w:rsid w:val="005E0641"/>
    <w:rsid w:val="005E0A37"/>
    <w:rsid w:val="005E0C6C"/>
    <w:rsid w:val="005E1782"/>
    <w:rsid w:val="00610643"/>
    <w:rsid w:val="00612F98"/>
    <w:rsid w:val="00613199"/>
    <w:rsid w:val="006141E7"/>
    <w:rsid w:val="006212CE"/>
    <w:rsid w:val="0062630A"/>
    <w:rsid w:val="006315CF"/>
    <w:rsid w:val="00646199"/>
    <w:rsid w:val="0065658F"/>
    <w:rsid w:val="00662038"/>
    <w:rsid w:val="00666D2C"/>
    <w:rsid w:val="00672CFE"/>
    <w:rsid w:val="00673EC7"/>
    <w:rsid w:val="00674A32"/>
    <w:rsid w:val="00675907"/>
    <w:rsid w:val="0067621A"/>
    <w:rsid w:val="006954BC"/>
    <w:rsid w:val="006B7B98"/>
    <w:rsid w:val="006C1B67"/>
    <w:rsid w:val="006C2EC2"/>
    <w:rsid w:val="006D06D4"/>
    <w:rsid w:val="006D3F3B"/>
    <w:rsid w:val="006F4B9B"/>
    <w:rsid w:val="0070113C"/>
    <w:rsid w:val="00705C5F"/>
    <w:rsid w:val="007103A5"/>
    <w:rsid w:val="00712EE7"/>
    <w:rsid w:val="00715697"/>
    <w:rsid w:val="0071619F"/>
    <w:rsid w:val="007175FF"/>
    <w:rsid w:val="0073356A"/>
    <w:rsid w:val="0074018E"/>
    <w:rsid w:val="00741052"/>
    <w:rsid w:val="0075452C"/>
    <w:rsid w:val="00781CBA"/>
    <w:rsid w:val="00786919"/>
    <w:rsid w:val="00787D43"/>
    <w:rsid w:val="00797910"/>
    <w:rsid w:val="007A5CFE"/>
    <w:rsid w:val="007B0507"/>
    <w:rsid w:val="007B63D1"/>
    <w:rsid w:val="007C3F0F"/>
    <w:rsid w:val="007C4F7D"/>
    <w:rsid w:val="007D0DFD"/>
    <w:rsid w:val="007D461A"/>
    <w:rsid w:val="007E7A66"/>
    <w:rsid w:val="007F1DB2"/>
    <w:rsid w:val="00805337"/>
    <w:rsid w:val="00810180"/>
    <w:rsid w:val="008104A4"/>
    <w:rsid w:val="008201B0"/>
    <w:rsid w:val="00830D8A"/>
    <w:rsid w:val="008315DE"/>
    <w:rsid w:val="008550EB"/>
    <w:rsid w:val="00857EC0"/>
    <w:rsid w:val="00865B66"/>
    <w:rsid w:val="008672D0"/>
    <w:rsid w:val="00872BE2"/>
    <w:rsid w:val="008856EB"/>
    <w:rsid w:val="00887A6F"/>
    <w:rsid w:val="00893574"/>
    <w:rsid w:val="008955B8"/>
    <w:rsid w:val="00895E77"/>
    <w:rsid w:val="008A0C17"/>
    <w:rsid w:val="008B151D"/>
    <w:rsid w:val="008B3D68"/>
    <w:rsid w:val="008B78C1"/>
    <w:rsid w:val="008C388C"/>
    <w:rsid w:val="008D5ED3"/>
    <w:rsid w:val="008D6D2F"/>
    <w:rsid w:val="008E0983"/>
    <w:rsid w:val="008E754D"/>
    <w:rsid w:val="008F2951"/>
    <w:rsid w:val="0090059D"/>
    <w:rsid w:val="009052E8"/>
    <w:rsid w:val="00910002"/>
    <w:rsid w:val="00911948"/>
    <w:rsid w:val="00915BBD"/>
    <w:rsid w:val="00916585"/>
    <w:rsid w:val="0091758E"/>
    <w:rsid w:val="0092388C"/>
    <w:rsid w:val="0092687B"/>
    <w:rsid w:val="009301E4"/>
    <w:rsid w:val="00934F8C"/>
    <w:rsid w:val="00955809"/>
    <w:rsid w:val="00955A91"/>
    <w:rsid w:val="00956023"/>
    <w:rsid w:val="00961896"/>
    <w:rsid w:val="00980E6F"/>
    <w:rsid w:val="009830AC"/>
    <w:rsid w:val="00991D8A"/>
    <w:rsid w:val="00996347"/>
    <w:rsid w:val="00996426"/>
    <w:rsid w:val="009A49A4"/>
    <w:rsid w:val="009B5039"/>
    <w:rsid w:val="009B73FE"/>
    <w:rsid w:val="009C313A"/>
    <w:rsid w:val="009D0FEC"/>
    <w:rsid w:val="009D651E"/>
    <w:rsid w:val="009E0276"/>
    <w:rsid w:val="009F6AF5"/>
    <w:rsid w:val="00A03CAB"/>
    <w:rsid w:val="00A0729B"/>
    <w:rsid w:val="00A106B9"/>
    <w:rsid w:val="00A10721"/>
    <w:rsid w:val="00A11AAD"/>
    <w:rsid w:val="00A17724"/>
    <w:rsid w:val="00A20B16"/>
    <w:rsid w:val="00A221A1"/>
    <w:rsid w:val="00A26109"/>
    <w:rsid w:val="00A26507"/>
    <w:rsid w:val="00A27123"/>
    <w:rsid w:val="00A313A8"/>
    <w:rsid w:val="00A33080"/>
    <w:rsid w:val="00A35D87"/>
    <w:rsid w:val="00A4301B"/>
    <w:rsid w:val="00A43EAA"/>
    <w:rsid w:val="00A725BE"/>
    <w:rsid w:val="00A7378A"/>
    <w:rsid w:val="00A74525"/>
    <w:rsid w:val="00A8157D"/>
    <w:rsid w:val="00A922A1"/>
    <w:rsid w:val="00A97BD4"/>
    <w:rsid w:val="00AA2560"/>
    <w:rsid w:val="00AA6309"/>
    <w:rsid w:val="00AB1F6D"/>
    <w:rsid w:val="00AD2874"/>
    <w:rsid w:val="00AD6CF7"/>
    <w:rsid w:val="00AE08F1"/>
    <w:rsid w:val="00B039F1"/>
    <w:rsid w:val="00B070E7"/>
    <w:rsid w:val="00B07BDD"/>
    <w:rsid w:val="00B11C44"/>
    <w:rsid w:val="00B34755"/>
    <w:rsid w:val="00B35C2A"/>
    <w:rsid w:val="00B40138"/>
    <w:rsid w:val="00B42743"/>
    <w:rsid w:val="00B42EDC"/>
    <w:rsid w:val="00B4369C"/>
    <w:rsid w:val="00B44F75"/>
    <w:rsid w:val="00B5178C"/>
    <w:rsid w:val="00B52083"/>
    <w:rsid w:val="00B5382C"/>
    <w:rsid w:val="00B54C17"/>
    <w:rsid w:val="00B60D46"/>
    <w:rsid w:val="00B6627D"/>
    <w:rsid w:val="00B8618E"/>
    <w:rsid w:val="00BA20E2"/>
    <w:rsid w:val="00BA28BE"/>
    <w:rsid w:val="00BA3347"/>
    <w:rsid w:val="00BA6363"/>
    <w:rsid w:val="00BB0D81"/>
    <w:rsid w:val="00BB3588"/>
    <w:rsid w:val="00BC5975"/>
    <w:rsid w:val="00BC5A8F"/>
    <w:rsid w:val="00BC6BB8"/>
    <w:rsid w:val="00BD21DB"/>
    <w:rsid w:val="00BD4EFC"/>
    <w:rsid w:val="00BD6237"/>
    <w:rsid w:val="00BE3F6D"/>
    <w:rsid w:val="00BE657F"/>
    <w:rsid w:val="00BF346F"/>
    <w:rsid w:val="00C1472D"/>
    <w:rsid w:val="00C20586"/>
    <w:rsid w:val="00C209E3"/>
    <w:rsid w:val="00C22E86"/>
    <w:rsid w:val="00C26B8B"/>
    <w:rsid w:val="00C2759E"/>
    <w:rsid w:val="00C2780E"/>
    <w:rsid w:val="00C33C3C"/>
    <w:rsid w:val="00C370B3"/>
    <w:rsid w:val="00C425C7"/>
    <w:rsid w:val="00C42E9A"/>
    <w:rsid w:val="00C46483"/>
    <w:rsid w:val="00C71BAA"/>
    <w:rsid w:val="00C76C1A"/>
    <w:rsid w:val="00C7731B"/>
    <w:rsid w:val="00C87536"/>
    <w:rsid w:val="00C91799"/>
    <w:rsid w:val="00C97656"/>
    <w:rsid w:val="00CA403F"/>
    <w:rsid w:val="00CA748E"/>
    <w:rsid w:val="00CC2E7B"/>
    <w:rsid w:val="00CC3668"/>
    <w:rsid w:val="00CD2E0A"/>
    <w:rsid w:val="00CD4A03"/>
    <w:rsid w:val="00CD5DE9"/>
    <w:rsid w:val="00CE792B"/>
    <w:rsid w:val="00CF2921"/>
    <w:rsid w:val="00CF77B7"/>
    <w:rsid w:val="00D02BEE"/>
    <w:rsid w:val="00D046FD"/>
    <w:rsid w:val="00D1282E"/>
    <w:rsid w:val="00D13F34"/>
    <w:rsid w:val="00D1484A"/>
    <w:rsid w:val="00D213CD"/>
    <w:rsid w:val="00D26015"/>
    <w:rsid w:val="00D34138"/>
    <w:rsid w:val="00D346EF"/>
    <w:rsid w:val="00D37165"/>
    <w:rsid w:val="00D41538"/>
    <w:rsid w:val="00D61578"/>
    <w:rsid w:val="00D66571"/>
    <w:rsid w:val="00D6781D"/>
    <w:rsid w:val="00D67F41"/>
    <w:rsid w:val="00D7363A"/>
    <w:rsid w:val="00D76338"/>
    <w:rsid w:val="00D77F07"/>
    <w:rsid w:val="00D815BD"/>
    <w:rsid w:val="00D85BA5"/>
    <w:rsid w:val="00D85D87"/>
    <w:rsid w:val="00D8772F"/>
    <w:rsid w:val="00D91784"/>
    <w:rsid w:val="00DA2D07"/>
    <w:rsid w:val="00DA5D01"/>
    <w:rsid w:val="00DB4C82"/>
    <w:rsid w:val="00DC1E51"/>
    <w:rsid w:val="00DC3401"/>
    <w:rsid w:val="00DD3825"/>
    <w:rsid w:val="00DD5059"/>
    <w:rsid w:val="00DE23AF"/>
    <w:rsid w:val="00DF62CA"/>
    <w:rsid w:val="00DF7307"/>
    <w:rsid w:val="00DF765E"/>
    <w:rsid w:val="00E01C79"/>
    <w:rsid w:val="00E04E70"/>
    <w:rsid w:val="00E1486A"/>
    <w:rsid w:val="00E274C2"/>
    <w:rsid w:val="00E33EE2"/>
    <w:rsid w:val="00E34FCE"/>
    <w:rsid w:val="00E458F4"/>
    <w:rsid w:val="00E4752A"/>
    <w:rsid w:val="00E52A69"/>
    <w:rsid w:val="00E6221A"/>
    <w:rsid w:val="00E70AE9"/>
    <w:rsid w:val="00E71BB1"/>
    <w:rsid w:val="00E74295"/>
    <w:rsid w:val="00E75A2C"/>
    <w:rsid w:val="00E8287F"/>
    <w:rsid w:val="00E83943"/>
    <w:rsid w:val="00E86A3D"/>
    <w:rsid w:val="00E93B6B"/>
    <w:rsid w:val="00E97F68"/>
    <w:rsid w:val="00EA2838"/>
    <w:rsid w:val="00EA6B71"/>
    <w:rsid w:val="00EA7807"/>
    <w:rsid w:val="00EB7F7E"/>
    <w:rsid w:val="00EC0DC5"/>
    <w:rsid w:val="00EC31C8"/>
    <w:rsid w:val="00EC5740"/>
    <w:rsid w:val="00EC5C59"/>
    <w:rsid w:val="00EC7479"/>
    <w:rsid w:val="00ED3EA5"/>
    <w:rsid w:val="00ED5959"/>
    <w:rsid w:val="00EE1FF9"/>
    <w:rsid w:val="00EF31A6"/>
    <w:rsid w:val="00F0103F"/>
    <w:rsid w:val="00F056CB"/>
    <w:rsid w:val="00F1467F"/>
    <w:rsid w:val="00F24104"/>
    <w:rsid w:val="00F319FF"/>
    <w:rsid w:val="00F33D68"/>
    <w:rsid w:val="00F35122"/>
    <w:rsid w:val="00F53F19"/>
    <w:rsid w:val="00F55C05"/>
    <w:rsid w:val="00F65D66"/>
    <w:rsid w:val="00F77A51"/>
    <w:rsid w:val="00F8000D"/>
    <w:rsid w:val="00F8289E"/>
    <w:rsid w:val="00F829FD"/>
    <w:rsid w:val="00F84528"/>
    <w:rsid w:val="00F92D1F"/>
    <w:rsid w:val="00FA217B"/>
    <w:rsid w:val="00FA328D"/>
    <w:rsid w:val="00FA4E21"/>
    <w:rsid w:val="00FA63B9"/>
    <w:rsid w:val="00FB1AE1"/>
    <w:rsid w:val="00FB25DF"/>
    <w:rsid w:val="00FB266D"/>
    <w:rsid w:val="00FC0D50"/>
    <w:rsid w:val="00FC1EDC"/>
    <w:rsid w:val="00FC486A"/>
    <w:rsid w:val="00FD1C65"/>
    <w:rsid w:val="00FD7209"/>
    <w:rsid w:val="00FE04E7"/>
    <w:rsid w:val="00FE6E39"/>
    <w:rsid w:val="00FE7AD1"/>
    <w:rsid w:val="00FF2C3D"/>
    <w:rsid w:val="00FF3E9E"/>
    <w:rsid w:val="00FF4FAB"/>
    <w:rsid w:val="00FF5E1E"/>
    <w:rsid w:val="00FF63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C0B"/>
    <w:pPr>
      <w:bidi/>
    </w:pPr>
  </w:style>
  <w:style w:type="paragraph" w:styleId="Heading1">
    <w:name w:val="heading 1"/>
    <w:basedOn w:val="Normal"/>
    <w:next w:val="Normal"/>
    <w:link w:val="Heading1Char"/>
    <w:qFormat/>
    <w:rsid w:val="00125C0B"/>
    <w:pPr>
      <w:keepNext/>
      <w:bidi w:val="0"/>
      <w:jc w:val="lowKashida"/>
      <w:outlineLvl w:val="0"/>
    </w:pPr>
    <w:rPr>
      <w:b/>
      <w:bCs/>
      <w:sz w:val="22"/>
      <w:szCs w:val="22"/>
    </w:rPr>
  </w:style>
  <w:style w:type="paragraph" w:styleId="Heading2">
    <w:name w:val="heading 2"/>
    <w:basedOn w:val="Normal"/>
    <w:next w:val="Normal"/>
    <w:qFormat/>
    <w:rsid w:val="00125C0B"/>
    <w:pPr>
      <w:keepNext/>
      <w:bidi w:val="0"/>
      <w:ind w:left="183" w:hanging="180"/>
      <w:jc w:val="both"/>
      <w:outlineLvl w:val="1"/>
    </w:pPr>
    <w:rPr>
      <w:sz w:val="24"/>
    </w:rPr>
  </w:style>
  <w:style w:type="paragraph" w:styleId="Heading3">
    <w:name w:val="heading 3"/>
    <w:basedOn w:val="Normal"/>
    <w:next w:val="Normal"/>
    <w:qFormat/>
    <w:rsid w:val="00125C0B"/>
    <w:pPr>
      <w:keepNext/>
      <w:tabs>
        <w:tab w:val="left" w:pos="-720"/>
      </w:tabs>
      <w:suppressAutoHyphens/>
      <w:bidi w:val="0"/>
      <w:ind w:left="709" w:hanging="709"/>
      <w:jc w:val="center"/>
      <w:outlineLvl w:val="2"/>
    </w:pPr>
    <w:rPr>
      <w:b/>
      <w:bCs/>
      <w:sz w:val="26"/>
      <w:szCs w:val="26"/>
    </w:rPr>
  </w:style>
  <w:style w:type="paragraph" w:styleId="Heading4">
    <w:name w:val="heading 4"/>
    <w:basedOn w:val="Normal"/>
    <w:next w:val="Normal"/>
    <w:qFormat/>
    <w:rsid w:val="00125C0B"/>
    <w:pPr>
      <w:keepNext/>
      <w:bidi w:val="0"/>
      <w:jc w:val="center"/>
      <w:outlineLvl w:val="3"/>
    </w:pPr>
    <w:rPr>
      <w:sz w:val="24"/>
    </w:rPr>
  </w:style>
  <w:style w:type="paragraph" w:styleId="Heading5">
    <w:name w:val="heading 5"/>
    <w:basedOn w:val="Normal"/>
    <w:next w:val="Normal"/>
    <w:qFormat/>
    <w:rsid w:val="00125C0B"/>
    <w:pPr>
      <w:keepNext/>
      <w:tabs>
        <w:tab w:val="left" w:pos="-720"/>
      </w:tabs>
      <w:suppressAutoHyphens/>
      <w:bidi w:val="0"/>
      <w:ind w:left="709" w:hanging="709"/>
      <w:jc w:val="center"/>
      <w:outlineLvl w:val="4"/>
    </w:pPr>
    <w:rPr>
      <w:b/>
      <w:bCs/>
      <w:sz w:val="28"/>
      <w:szCs w:val="28"/>
    </w:rPr>
  </w:style>
  <w:style w:type="paragraph" w:styleId="Heading6">
    <w:name w:val="heading 6"/>
    <w:basedOn w:val="Normal"/>
    <w:next w:val="Normal"/>
    <w:link w:val="Heading6Char"/>
    <w:qFormat/>
    <w:rsid w:val="00125C0B"/>
    <w:pPr>
      <w:keepNext/>
      <w:bidi w:val="0"/>
      <w:outlineLvl w:val="5"/>
    </w:pPr>
    <w:rPr>
      <w:rFonts w:cs="Simplified Arabic"/>
      <w:b/>
      <w:bCs/>
      <w:sz w:val="24"/>
      <w:szCs w:val="24"/>
    </w:rPr>
  </w:style>
  <w:style w:type="paragraph" w:styleId="Heading7">
    <w:name w:val="heading 7"/>
    <w:basedOn w:val="Normal"/>
    <w:next w:val="Normal"/>
    <w:qFormat/>
    <w:rsid w:val="00125C0B"/>
    <w:pPr>
      <w:keepNext/>
      <w:numPr>
        <w:ilvl w:val="12"/>
      </w:numPr>
      <w:bidi w:val="0"/>
      <w:ind w:left="-1"/>
      <w:jc w:val="lowKashida"/>
      <w:outlineLvl w:val="6"/>
    </w:pPr>
    <w:rPr>
      <w:rFonts w:cs="Simplified Arabic"/>
      <w:b/>
      <w:bCs/>
      <w:sz w:val="24"/>
      <w:szCs w:val="24"/>
    </w:rPr>
  </w:style>
  <w:style w:type="paragraph" w:styleId="Heading8">
    <w:name w:val="heading 8"/>
    <w:basedOn w:val="Normal"/>
    <w:next w:val="Normal"/>
    <w:qFormat/>
    <w:rsid w:val="00125C0B"/>
    <w:pPr>
      <w:keepNext/>
      <w:tabs>
        <w:tab w:val="right" w:pos="0"/>
      </w:tabs>
      <w:bidi w:val="0"/>
      <w:jc w:val="center"/>
      <w:outlineLvl w:val="7"/>
    </w:pPr>
    <w:rPr>
      <w:b/>
      <w:bCs/>
      <w:sz w:val="28"/>
      <w:szCs w:val="28"/>
    </w:rPr>
  </w:style>
  <w:style w:type="paragraph" w:styleId="Heading9">
    <w:name w:val="heading 9"/>
    <w:basedOn w:val="Normal"/>
    <w:next w:val="Normal"/>
    <w:qFormat/>
    <w:rsid w:val="00125C0B"/>
    <w:pPr>
      <w:keepNext/>
      <w:bidi w:val="0"/>
      <w:jc w:val="lowKashida"/>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5C0B"/>
    <w:pPr>
      <w:tabs>
        <w:tab w:val="center" w:pos="4153"/>
        <w:tab w:val="right" w:pos="8306"/>
      </w:tabs>
    </w:pPr>
  </w:style>
  <w:style w:type="paragraph" w:styleId="Footer">
    <w:name w:val="footer"/>
    <w:basedOn w:val="Normal"/>
    <w:link w:val="FooterChar"/>
    <w:rsid w:val="00125C0B"/>
    <w:pPr>
      <w:tabs>
        <w:tab w:val="center" w:pos="4153"/>
        <w:tab w:val="right" w:pos="8306"/>
      </w:tabs>
    </w:pPr>
  </w:style>
  <w:style w:type="character" w:styleId="PageNumber">
    <w:name w:val="page number"/>
    <w:basedOn w:val="DefaultParagraphFont"/>
    <w:semiHidden/>
    <w:rsid w:val="00125C0B"/>
  </w:style>
  <w:style w:type="paragraph" w:styleId="BodyText">
    <w:name w:val="Body Text"/>
    <w:basedOn w:val="Normal"/>
    <w:link w:val="BodyTextChar"/>
    <w:semiHidden/>
    <w:rsid w:val="00125C0B"/>
    <w:pPr>
      <w:bidi w:val="0"/>
      <w:jc w:val="lowKashida"/>
    </w:pPr>
    <w:rPr>
      <w:sz w:val="24"/>
    </w:rPr>
  </w:style>
  <w:style w:type="paragraph" w:styleId="Title">
    <w:name w:val="Title"/>
    <w:basedOn w:val="Normal"/>
    <w:qFormat/>
    <w:rsid w:val="00125C0B"/>
    <w:pPr>
      <w:bidi w:val="0"/>
      <w:jc w:val="center"/>
    </w:pPr>
    <w:rPr>
      <w:b/>
      <w:bCs/>
      <w:sz w:val="32"/>
      <w:szCs w:val="28"/>
    </w:rPr>
  </w:style>
  <w:style w:type="paragraph" w:styleId="BodyTextIndent">
    <w:name w:val="Body Text Indent"/>
    <w:basedOn w:val="Normal"/>
    <w:semiHidden/>
    <w:rsid w:val="00125C0B"/>
    <w:pPr>
      <w:bidi w:val="0"/>
      <w:jc w:val="lowKashida"/>
    </w:pPr>
    <w:rPr>
      <w:snapToGrid w:val="0"/>
      <w:color w:val="000000"/>
      <w:sz w:val="24"/>
      <w:szCs w:val="28"/>
      <w:lang w:eastAsia="ar-SA"/>
    </w:rPr>
  </w:style>
  <w:style w:type="paragraph" w:styleId="BodyText2">
    <w:name w:val="Body Text 2"/>
    <w:basedOn w:val="Normal"/>
    <w:link w:val="BodyText2Char"/>
    <w:semiHidden/>
    <w:rsid w:val="00125C0B"/>
    <w:pPr>
      <w:bidi w:val="0"/>
      <w:jc w:val="lowKashida"/>
    </w:pPr>
    <w:rPr>
      <w:sz w:val="24"/>
      <w:szCs w:val="24"/>
    </w:rPr>
  </w:style>
  <w:style w:type="paragraph" w:styleId="BodyText3">
    <w:name w:val="Body Text 3"/>
    <w:basedOn w:val="Normal"/>
    <w:link w:val="BodyText3Char"/>
    <w:semiHidden/>
    <w:rsid w:val="00125C0B"/>
    <w:pPr>
      <w:bidi w:val="0"/>
      <w:jc w:val="both"/>
    </w:pPr>
    <w:rPr>
      <w:sz w:val="24"/>
    </w:rPr>
  </w:style>
  <w:style w:type="paragraph" w:styleId="BodyTextIndent2">
    <w:name w:val="Body Text Indent 2"/>
    <w:basedOn w:val="Normal"/>
    <w:semiHidden/>
    <w:rsid w:val="00125C0B"/>
    <w:pPr>
      <w:bidi w:val="0"/>
      <w:ind w:firstLine="3"/>
      <w:jc w:val="both"/>
    </w:pPr>
    <w:rPr>
      <w:sz w:val="24"/>
    </w:rPr>
  </w:style>
  <w:style w:type="paragraph" w:styleId="ListBullet2">
    <w:name w:val="List Bullet 2"/>
    <w:basedOn w:val="Normal"/>
    <w:autoRedefine/>
    <w:semiHidden/>
    <w:rsid w:val="00125C0B"/>
    <w:pPr>
      <w:ind w:left="720" w:right="720" w:hanging="360"/>
    </w:pPr>
    <w:rPr>
      <w:snapToGrid w:val="0"/>
    </w:rPr>
  </w:style>
  <w:style w:type="character" w:styleId="Hyperlink">
    <w:name w:val="Hyperlink"/>
    <w:basedOn w:val="DefaultParagraphFont"/>
    <w:semiHidden/>
    <w:rsid w:val="00125C0B"/>
    <w:rPr>
      <w:color w:val="0000FF"/>
      <w:u w:val="single"/>
    </w:rPr>
  </w:style>
  <w:style w:type="paragraph" w:styleId="NormalWeb">
    <w:name w:val="Normal (Web)"/>
    <w:basedOn w:val="Normal"/>
    <w:semiHidden/>
    <w:rsid w:val="00125C0B"/>
    <w:pPr>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125C0B"/>
  </w:style>
  <w:style w:type="paragraph" w:styleId="BlockText">
    <w:name w:val="Block Text"/>
    <w:basedOn w:val="Normal"/>
    <w:semiHidden/>
    <w:rsid w:val="00125C0B"/>
    <w:pPr>
      <w:bidi w:val="0"/>
      <w:ind w:left="567" w:right="-1" w:hanging="567"/>
      <w:jc w:val="lowKashida"/>
    </w:pPr>
    <w:rPr>
      <w:sz w:val="24"/>
    </w:rPr>
  </w:style>
  <w:style w:type="paragraph" w:styleId="BodyTextIndent3">
    <w:name w:val="Body Text Indent 3"/>
    <w:basedOn w:val="Normal"/>
    <w:semiHidden/>
    <w:rsid w:val="00125C0B"/>
    <w:pPr>
      <w:bidi w:val="0"/>
      <w:ind w:left="567" w:hanging="567"/>
      <w:jc w:val="lowKashida"/>
    </w:pPr>
    <w:rPr>
      <w:sz w:val="24"/>
    </w:rPr>
  </w:style>
  <w:style w:type="character" w:styleId="FollowedHyperlink">
    <w:name w:val="FollowedHyperlink"/>
    <w:basedOn w:val="DefaultParagraphFont"/>
    <w:semiHidden/>
    <w:rsid w:val="00125C0B"/>
    <w:rPr>
      <w:color w:val="800080"/>
      <w:u w:val="single"/>
    </w:rPr>
  </w:style>
  <w:style w:type="paragraph" w:styleId="BalloonText">
    <w:name w:val="Balloon Text"/>
    <w:basedOn w:val="Normal"/>
    <w:semiHidden/>
    <w:unhideWhenUsed/>
    <w:rsid w:val="00125C0B"/>
    <w:rPr>
      <w:rFonts w:ascii="Tahoma" w:hAnsi="Tahoma" w:cs="Tahoma"/>
      <w:sz w:val="16"/>
      <w:szCs w:val="16"/>
    </w:rPr>
  </w:style>
  <w:style w:type="character" w:customStyle="1" w:styleId="BalloonTextChar">
    <w:name w:val="Balloon Text Char"/>
    <w:basedOn w:val="DefaultParagraphFont"/>
    <w:semiHidden/>
    <w:rsid w:val="00125C0B"/>
    <w:rPr>
      <w:rFonts w:ascii="Tahoma" w:hAnsi="Tahoma" w:cs="Tahoma"/>
      <w:sz w:val="16"/>
      <w:szCs w:val="16"/>
    </w:rPr>
  </w:style>
  <w:style w:type="paragraph" w:customStyle="1" w:styleId="xl35">
    <w:name w:val="xl35"/>
    <w:basedOn w:val="Normal"/>
    <w:rsid w:val="00125C0B"/>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125C0B"/>
    <w:pPr>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5876D7"/>
    <w:rPr>
      <w:b/>
      <w:bCs/>
      <w:sz w:val="22"/>
      <w:szCs w:val="22"/>
    </w:rPr>
  </w:style>
  <w:style w:type="character" w:customStyle="1" w:styleId="Heading6Char">
    <w:name w:val="Heading 6 Char"/>
    <w:basedOn w:val="DefaultParagraphFont"/>
    <w:link w:val="Heading6"/>
    <w:rsid w:val="005876D7"/>
    <w:rPr>
      <w:rFonts w:cs="Simplified Arabic"/>
      <w:b/>
      <w:bCs/>
      <w:sz w:val="24"/>
      <w:szCs w:val="24"/>
    </w:rPr>
  </w:style>
  <w:style w:type="character" w:customStyle="1" w:styleId="FooterChar">
    <w:name w:val="Footer Char"/>
    <w:basedOn w:val="DefaultParagraphFont"/>
    <w:link w:val="Footer"/>
    <w:rsid w:val="005876D7"/>
  </w:style>
  <w:style w:type="character" w:customStyle="1" w:styleId="BodyTextChar">
    <w:name w:val="Body Text Char"/>
    <w:basedOn w:val="DefaultParagraphFont"/>
    <w:link w:val="BodyText"/>
    <w:semiHidden/>
    <w:rsid w:val="005876D7"/>
    <w:rPr>
      <w:sz w:val="24"/>
    </w:rPr>
  </w:style>
  <w:style w:type="character" w:customStyle="1" w:styleId="BodyText2Char">
    <w:name w:val="Body Text 2 Char"/>
    <w:basedOn w:val="DefaultParagraphFont"/>
    <w:link w:val="BodyText2"/>
    <w:semiHidden/>
    <w:rsid w:val="005876D7"/>
    <w:rPr>
      <w:sz w:val="24"/>
      <w:szCs w:val="24"/>
    </w:rPr>
  </w:style>
  <w:style w:type="character" w:customStyle="1" w:styleId="BodyText3Char">
    <w:name w:val="Body Text 3 Char"/>
    <w:basedOn w:val="DefaultParagraphFont"/>
    <w:link w:val="BodyText3"/>
    <w:semiHidden/>
    <w:rsid w:val="005876D7"/>
    <w:rPr>
      <w:sz w:val="24"/>
    </w:rPr>
  </w:style>
  <w:style w:type="paragraph" w:styleId="ListParagraph">
    <w:name w:val="List Paragraph"/>
    <w:basedOn w:val="Normal"/>
    <w:uiPriority w:val="34"/>
    <w:qFormat/>
    <w:rsid w:val="00FC0D50"/>
    <w:pPr>
      <w:ind w:left="720"/>
      <w:contextualSpacing/>
    </w:pPr>
  </w:style>
  <w:style w:type="character" w:customStyle="1" w:styleId="HeaderChar">
    <w:name w:val="Header Char"/>
    <w:basedOn w:val="DefaultParagraphFont"/>
    <w:link w:val="Header"/>
    <w:uiPriority w:val="99"/>
    <w:rsid w:val="00BF346F"/>
  </w:style>
  <w:style w:type="character" w:customStyle="1" w:styleId="hps">
    <w:name w:val="hps"/>
    <w:basedOn w:val="DefaultParagraphFont"/>
    <w:rsid w:val="00910002"/>
  </w:style>
  <w:style w:type="character" w:customStyle="1" w:styleId="shorttext">
    <w:name w:val="short_text"/>
    <w:basedOn w:val="DefaultParagraphFont"/>
    <w:rsid w:val="00910002"/>
  </w:style>
  <w:style w:type="paragraph" w:customStyle="1" w:styleId="xl36">
    <w:name w:val="xl36"/>
    <w:basedOn w:val="Normal"/>
    <w:rsid w:val="00910002"/>
    <w:pPr>
      <w:pBdr>
        <w:right w:val="single" w:sz="4" w:space="27" w:color="auto"/>
      </w:pBdr>
      <w:bidi w:val="0"/>
      <w:spacing w:before="100" w:beforeAutospacing="1" w:after="100" w:afterAutospacing="1"/>
      <w:ind w:firstLineChars="300" w:firstLine="300"/>
      <w:jc w:val="right"/>
      <w:textAlignment w:val="center"/>
    </w:pPr>
    <w:rPr>
      <w:rFonts w:ascii="Arial" w:eastAsia="Arial Unicode MS" w:hAnsi="Arial" w:cs="Arial"/>
      <w:sz w:val="24"/>
      <w:szCs w:val="24"/>
      <w:lang w:eastAsia="ar-SA"/>
    </w:rPr>
  </w:style>
  <w:style w:type="character" w:styleId="CommentReference">
    <w:name w:val="annotation reference"/>
    <w:basedOn w:val="DefaultParagraphFont"/>
    <w:uiPriority w:val="99"/>
    <w:semiHidden/>
    <w:unhideWhenUsed/>
    <w:rsid w:val="004260CC"/>
    <w:rPr>
      <w:sz w:val="16"/>
      <w:szCs w:val="16"/>
    </w:rPr>
  </w:style>
  <w:style w:type="paragraph" w:styleId="CommentText">
    <w:name w:val="annotation text"/>
    <w:basedOn w:val="Normal"/>
    <w:link w:val="CommentTextChar"/>
    <w:uiPriority w:val="99"/>
    <w:semiHidden/>
    <w:unhideWhenUsed/>
    <w:rsid w:val="004260CC"/>
  </w:style>
  <w:style w:type="character" w:customStyle="1" w:styleId="CommentTextChar">
    <w:name w:val="Comment Text Char"/>
    <w:basedOn w:val="DefaultParagraphFont"/>
    <w:link w:val="CommentText"/>
    <w:uiPriority w:val="99"/>
    <w:semiHidden/>
    <w:rsid w:val="004260CC"/>
  </w:style>
  <w:style w:type="paragraph" w:styleId="CommentSubject">
    <w:name w:val="annotation subject"/>
    <w:basedOn w:val="CommentText"/>
    <w:next w:val="CommentText"/>
    <w:link w:val="CommentSubjectChar"/>
    <w:uiPriority w:val="99"/>
    <w:semiHidden/>
    <w:unhideWhenUsed/>
    <w:rsid w:val="004260CC"/>
    <w:rPr>
      <w:b/>
      <w:bCs/>
    </w:rPr>
  </w:style>
  <w:style w:type="character" w:customStyle="1" w:styleId="CommentSubjectChar">
    <w:name w:val="Comment Subject Char"/>
    <w:basedOn w:val="CommentTextChar"/>
    <w:link w:val="CommentSubject"/>
    <w:uiPriority w:val="99"/>
    <w:semiHidden/>
    <w:rsid w:val="004260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120855">
      <w:bodyDiv w:val="1"/>
      <w:marLeft w:val="0"/>
      <w:marRight w:val="0"/>
      <w:marTop w:val="0"/>
      <w:marBottom w:val="0"/>
      <w:divBdr>
        <w:top w:val="none" w:sz="0" w:space="0" w:color="auto"/>
        <w:left w:val="none" w:sz="0" w:space="0" w:color="auto"/>
        <w:bottom w:val="none" w:sz="0" w:space="0" w:color="auto"/>
        <w:right w:val="none" w:sz="0" w:space="0" w:color="auto"/>
      </w:divBdr>
    </w:div>
    <w:div w:id="117451785">
      <w:bodyDiv w:val="1"/>
      <w:marLeft w:val="0"/>
      <w:marRight w:val="0"/>
      <w:marTop w:val="0"/>
      <w:marBottom w:val="0"/>
      <w:divBdr>
        <w:top w:val="none" w:sz="0" w:space="0" w:color="auto"/>
        <w:left w:val="none" w:sz="0" w:space="0" w:color="auto"/>
        <w:bottom w:val="none" w:sz="0" w:space="0" w:color="auto"/>
        <w:right w:val="none" w:sz="0" w:space="0" w:color="auto"/>
      </w:divBdr>
    </w:div>
    <w:div w:id="523595395">
      <w:bodyDiv w:val="1"/>
      <w:marLeft w:val="0"/>
      <w:marRight w:val="0"/>
      <w:marTop w:val="0"/>
      <w:marBottom w:val="0"/>
      <w:divBdr>
        <w:top w:val="none" w:sz="0" w:space="0" w:color="auto"/>
        <w:left w:val="none" w:sz="0" w:space="0" w:color="auto"/>
        <w:bottom w:val="none" w:sz="0" w:space="0" w:color="auto"/>
        <w:right w:val="none" w:sz="0" w:space="0" w:color="auto"/>
      </w:divBdr>
    </w:div>
    <w:div w:id="650519382">
      <w:bodyDiv w:val="1"/>
      <w:marLeft w:val="0"/>
      <w:marRight w:val="0"/>
      <w:marTop w:val="0"/>
      <w:marBottom w:val="0"/>
      <w:divBdr>
        <w:top w:val="none" w:sz="0" w:space="0" w:color="auto"/>
        <w:left w:val="none" w:sz="0" w:space="0" w:color="auto"/>
        <w:bottom w:val="none" w:sz="0" w:space="0" w:color="auto"/>
        <w:right w:val="none" w:sz="0" w:space="0" w:color="auto"/>
      </w:divBdr>
    </w:div>
    <w:div w:id="721028066">
      <w:bodyDiv w:val="1"/>
      <w:marLeft w:val="0"/>
      <w:marRight w:val="0"/>
      <w:marTop w:val="0"/>
      <w:marBottom w:val="0"/>
      <w:divBdr>
        <w:top w:val="none" w:sz="0" w:space="0" w:color="auto"/>
        <w:left w:val="none" w:sz="0" w:space="0" w:color="auto"/>
        <w:bottom w:val="none" w:sz="0" w:space="0" w:color="auto"/>
        <w:right w:val="none" w:sz="0" w:space="0" w:color="auto"/>
      </w:divBdr>
    </w:div>
    <w:div w:id="910963872">
      <w:bodyDiv w:val="1"/>
      <w:marLeft w:val="0"/>
      <w:marRight w:val="0"/>
      <w:marTop w:val="0"/>
      <w:marBottom w:val="0"/>
      <w:divBdr>
        <w:top w:val="none" w:sz="0" w:space="0" w:color="auto"/>
        <w:left w:val="none" w:sz="0" w:space="0" w:color="auto"/>
        <w:bottom w:val="none" w:sz="0" w:space="0" w:color="auto"/>
        <w:right w:val="none" w:sz="0" w:space="0" w:color="auto"/>
      </w:divBdr>
    </w:div>
    <w:div w:id="17747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igital_Subscriber_Line" TargetMode="External"/><Relationship Id="rId13" Type="http://schemas.openxmlformats.org/officeDocument/2006/relationships/hyperlink" Target="http://en.wikipedia.org/wiki/Telephone_lin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Internet_access" TargetMode="External"/><Relationship Id="rId17" Type="http://schemas.openxmlformats.org/officeDocument/2006/relationships/hyperlink" Target="http://en.wikipedia.org/wiki/Internet" TargetMode="External"/><Relationship Id="rId2" Type="http://schemas.openxmlformats.org/officeDocument/2006/relationships/numbering" Target="numbering.xml"/><Relationship Id="rId16" Type="http://schemas.openxmlformats.org/officeDocument/2006/relationships/hyperlink" Target="http://en.wikipedia.org/wiki/Rout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odem" TargetMode="External"/><Relationship Id="rId5" Type="http://schemas.openxmlformats.org/officeDocument/2006/relationships/webSettings" Target="webSettings.xml"/><Relationship Id="rId15" Type="http://schemas.openxmlformats.org/officeDocument/2006/relationships/hyperlink" Target="http://en.wikipedia.org/wiki/Internet_service_provider" TargetMode="External"/><Relationship Id="rId10" Type="http://schemas.openxmlformats.org/officeDocument/2006/relationships/hyperlink" Target="http://en.wikipedia.org/wiki/Telephon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wikipedia.org/wiki/Copper" TargetMode="External"/><Relationship Id="rId14" Type="http://schemas.openxmlformats.org/officeDocument/2006/relationships/hyperlink" Target="http://en.wikipedia.org/wiki/Modem" TargetMode="External"/><Relationship Id="rId22" Type="http://schemas.openxmlformats.org/officeDocument/2006/relationships/theme" Target="theme/theme1.xm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553D1-C700-43F1-A9A4-2851EB3E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11</Pages>
  <Words>3174</Words>
  <Characters>18429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21560</CharactersWithSpaces>
  <SharedDoc>false</SharedDoc>
  <HLinks>
    <vt:vector size="6" baseType="variant">
      <vt:variant>
        <vt:i4>3801168</vt:i4>
      </vt:variant>
      <vt:variant>
        <vt:i4>40986</vt:i4>
      </vt:variant>
      <vt:variant>
        <vt:i4>1025</vt:i4>
      </vt:variant>
      <vt:variant>
        <vt:i4>1</vt:i4>
      </vt:variant>
      <vt:variant>
        <vt:lpwstr>BD14655_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subject/>
  <dc:creator>Information Systems Unit</dc:creator>
  <cp:keywords/>
  <cp:lastModifiedBy>asaleh</cp:lastModifiedBy>
  <cp:revision>193</cp:revision>
  <cp:lastPrinted>2015-01-28T08:17:00Z</cp:lastPrinted>
  <dcterms:created xsi:type="dcterms:W3CDTF">2011-10-06T07:43:00Z</dcterms:created>
  <dcterms:modified xsi:type="dcterms:W3CDTF">2015-01-28T09:35:00Z</dcterms:modified>
</cp:coreProperties>
</file>