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6321" w:rsidRDefault="00C36321" w:rsidP="0052505C">
      <w:pPr>
        <w:jc w:val="center"/>
        <w:rPr>
          <w:rFonts w:cs="Simplified Arabic"/>
        </w:rPr>
      </w:pPr>
      <w:r>
        <w:rPr>
          <w:rFonts w:cs="Simplified Arabic" w:hint="cs"/>
          <w:rtl/>
        </w:rPr>
        <w:t xml:space="preserve">  </w:t>
      </w:r>
      <w:r w:rsidR="00401142">
        <w:rPr>
          <w:rFonts w:cs="Simplified Arabic"/>
          <w:noProof/>
          <w:lang w:eastAsia="en-US"/>
        </w:rPr>
        <w:drawing>
          <wp:inline distT="0" distB="0" distL="0" distR="0">
            <wp:extent cx="1143000" cy="1609725"/>
            <wp:effectExtent l="19050" t="0" r="0" b="0"/>
            <wp:docPr id="2" name="Picture 1"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 cmyk small"/>
                    <pic:cNvPicPr>
                      <a:picLocks noChangeAspect="1" noChangeArrowheads="1"/>
                    </pic:cNvPicPr>
                  </pic:nvPicPr>
                  <pic:blipFill>
                    <a:blip r:embed="rId8" cstate="print"/>
                    <a:srcRect/>
                    <a:stretch>
                      <a:fillRect/>
                    </a:stretch>
                  </pic:blipFill>
                  <pic:spPr bwMode="auto">
                    <a:xfrm>
                      <a:off x="0" y="0"/>
                      <a:ext cx="1143000" cy="1609725"/>
                    </a:xfrm>
                    <a:prstGeom prst="rect">
                      <a:avLst/>
                    </a:prstGeom>
                    <a:noFill/>
                    <a:ln w="9525">
                      <a:noFill/>
                      <a:miter lim="800000"/>
                      <a:headEnd/>
                      <a:tailEnd/>
                    </a:ln>
                  </pic:spPr>
                </pic:pic>
              </a:graphicData>
            </a:graphic>
          </wp:inline>
        </w:drawing>
      </w:r>
    </w:p>
    <w:p w:rsidR="00C36321" w:rsidRDefault="00C36321">
      <w:pPr>
        <w:jc w:val="center"/>
        <w:rPr>
          <w:rtl/>
        </w:rPr>
      </w:pPr>
    </w:p>
    <w:p w:rsidR="00C36321" w:rsidRDefault="0052505C">
      <w:pPr>
        <w:pStyle w:val="Header"/>
        <w:tabs>
          <w:tab w:val="clear" w:pos="4153"/>
          <w:tab w:val="clear" w:pos="8306"/>
        </w:tabs>
        <w:jc w:val="center"/>
        <w:rPr>
          <w:rFonts w:cs="Simplified Arabic"/>
          <w:b/>
          <w:bCs/>
          <w:sz w:val="52"/>
          <w:szCs w:val="52"/>
          <w:rtl/>
        </w:rPr>
      </w:pPr>
      <w:r>
        <w:rPr>
          <w:rFonts w:cs="Simplified Arabic" w:hint="cs"/>
          <w:b/>
          <w:bCs/>
          <w:sz w:val="52"/>
          <w:szCs w:val="52"/>
          <w:rtl/>
        </w:rPr>
        <w:t>دولة فلسطين</w:t>
      </w:r>
    </w:p>
    <w:p w:rsidR="00C36321" w:rsidRDefault="00C36321">
      <w:pPr>
        <w:pStyle w:val="Header"/>
        <w:tabs>
          <w:tab w:val="clear" w:pos="4153"/>
          <w:tab w:val="clear" w:pos="8306"/>
        </w:tabs>
        <w:jc w:val="center"/>
        <w:rPr>
          <w:rFonts w:cs="Simplified Arabic"/>
          <w:b/>
          <w:bCs/>
          <w:sz w:val="56"/>
          <w:szCs w:val="56"/>
          <w:rtl/>
        </w:rPr>
      </w:pPr>
      <w:r>
        <w:rPr>
          <w:rFonts w:cs="Simplified Arabic"/>
          <w:b/>
          <w:bCs/>
          <w:sz w:val="56"/>
          <w:szCs w:val="56"/>
          <w:rtl/>
        </w:rPr>
        <w:t>الجهاز المركزي للإحصاء الفلسطيني</w:t>
      </w:r>
    </w:p>
    <w:p w:rsidR="00C36321" w:rsidRDefault="00C36321">
      <w:pPr>
        <w:pStyle w:val="Header"/>
        <w:tabs>
          <w:tab w:val="clear" w:pos="4153"/>
          <w:tab w:val="clear" w:pos="8306"/>
        </w:tabs>
        <w:jc w:val="center"/>
        <w:rPr>
          <w:rFonts w:cs="Simplified Arabic"/>
          <w:b/>
          <w:bCs/>
          <w:sz w:val="56"/>
          <w:szCs w:val="56"/>
          <w:rtl/>
        </w:rPr>
      </w:pPr>
    </w:p>
    <w:p w:rsidR="00B821B4" w:rsidRDefault="00B821B4">
      <w:pPr>
        <w:pStyle w:val="Header"/>
        <w:tabs>
          <w:tab w:val="clear" w:pos="4153"/>
          <w:tab w:val="clear" w:pos="8306"/>
        </w:tabs>
        <w:jc w:val="center"/>
        <w:rPr>
          <w:rFonts w:cs="Simplified Arabic"/>
          <w:b/>
          <w:bCs/>
          <w:sz w:val="56"/>
          <w:szCs w:val="56"/>
          <w:rtl/>
        </w:rPr>
      </w:pPr>
    </w:p>
    <w:p w:rsidR="00C36321" w:rsidRDefault="00C36321">
      <w:pPr>
        <w:pStyle w:val="Header"/>
        <w:tabs>
          <w:tab w:val="clear" w:pos="4153"/>
          <w:tab w:val="clear" w:pos="8306"/>
        </w:tabs>
        <w:jc w:val="center"/>
        <w:rPr>
          <w:rFonts w:cs="Simplified Arabic"/>
          <w:b/>
          <w:bCs/>
          <w:sz w:val="56"/>
          <w:szCs w:val="56"/>
          <w:rtl/>
        </w:rPr>
      </w:pPr>
    </w:p>
    <w:p w:rsidR="00C36321" w:rsidRDefault="00C36321">
      <w:pPr>
        <w:pStyle w:val="Header"/>
        <w:tabs>
          <w:tab w:val="clear" w:pos="4153"/>
          <w:tab w:val="clear" w:pos="8306"/>
        </w:tabs>
        <w:jc w:val="center"/>
        <w:rPr>
          <w:rFonts w:cs="Simplified Arabic"/>
          <w:b/>
          <w:bCs/>
          <w:sz w:val="56"/>
          <w:szCs w:val="56"/>
          <w:rtl/>
        </w:rPr>
      </w:pPr>
    </w:p>
    <w:p w:rsidR="00C36321" w:rsidRDefault="00C36321" w:rsidP="0052505C">
      <w:pPr>
        <w:pStyle w:val="Header"/>
        <w:tabs>
          <w:tab w:val="clear" w:pos="4153"/>
          <w:tab w:val="clear" w:pos="8306"/>
        </w:tabs>
        <w:jc w:val="center"/>
        <w:rPr>
          <w:rFonts w:cs="Simplified Arabic"/>
          <w:b/>
          <w:bCs/>
          <w:sz w:val="40"/>
          <w:szCs w:val="40"/>
          <w:rtl/>
        </w:rPr>
      </w:pPr>
      <w:r>
        <w:rPr>
          <w:rFonts w:cs="Simplified Arabic" w:hint="cs"/>
          <w:b/>
          <w:bCs/>
          <w:sz w:val="40"/>
          <w:szCs w:val="40"/>
          <w:rtl/>
        </w:rPr>
        <w:t xml:space="preserve">مسح الثقافة الأسري، </w:t>
      </w:r>
      <w:r w:rsidR="0052505C">
        <w:rPr>
          <w:rFonts w:cs="Simplified Arabic" w:hint="cs"/>
          <w:b/>
          <w:bCs/>
          <w:sz w:val="40"/>
          <w:szCs w:val="40"/>
          <w:rtl/>
        </w:rPr>
        <w:t>2014</w:t>
      </w:r>
      <w:r>
        <w:rPr>
          <w:rFonts w:cs="Simplified Arabic" w:hint="cs"/>
          <w:b/>
          <w:bCs/>
          <w:sz w:val="40"/>
          <w:szCs w:val="40"/>
          <w:rtl/>
        </w:rPr>
        <w:t xml:space="preserve"> </w:t>
      </w:r>
    </w:p>
    <w:p w:rsidR="00C36321" w:rsidRDefault="00C36321">
      <w:pPr>
        <w:pStyle w:val="Header"/>
        <w:tabs>
          <w:tab w:val="clear" w:pos="4153"/>
          <w:tab w:val="clear" w:pos="8306"/>
        </w:tabs>
        <w:jc w:val="center"/>
        <w:rPr>
          <w:rFonts w:cs="Simplified Arabic"/>
          <w:b/>
          <w:bCs/>
          <w:sz w:val="40"/>
          <w:szCs w:val="40"/>
          <w:rtl/>
        </w:rPr>
      </w:pPr>
      <w:r>
        <w:rPr>
          <w:rFonts w:cs="Simplified Arabic" w:hint="cs"/>
          <w:b/>
          <w:bCs/>
          <w:sz w:val="40"/>
          <w:szCs w:val="40"/>
          <w:rtl/>
        </w:rPr>
        <w:t xml:space="preserve">النتائج الرئيسية </w:t>
      </w:r>
    </w:p>
    <w:p w:rsidR="00C36321" w:rsidRDefault="00C36321">
      <w:pPr>
        <w:jc w:val="center"/>
        <w:rPr>
          <w:rFonts w:cs="Simplified Arabic"/>
          <w:sz w:val="52"/>
          <w:szCs w:val="52"/>
          <w:rtl/>
        </w:rPr>
      </w:pPr>
    </w:p>
    <w:p w:rsidR="00C36321" w:rsidRDefault="00C36321">
      <w:pPr>
        <w:jc w:val="center"/>
        <w:rPr>
          <w:rFonts w:cs="Simplified Arabic"/>
          <w:sz w:val="52"/>
          <w:szCs w:val="52"/>
          <w:rtl/>
        </w:rPr>
      </w:pPr>
    </w:p>
    <w:p w:rsidR="00C36321" w:rsidRDefault="00C36321">
      <w:pPr>
        <w:jc w:val="center"/>
        <w:rPr>
          <w:rFonts w:cs="Simplified Arabic"/>
          <w:sz w:val="52"/>
          <w:szCs w:val="52"/>
          <w:rtl/>
        </w:rPr>
      </w:pPr>
    </w:p>
    <w:p w:rsidR="00C36321" w:rsidRDefault="00C36321">
      <w:pPr>
        <w:rPr>
          <w:rtl/>
        </w:rPr>
      </w:pPr>
    </w:p>
    <w:p w:rsidR="00923792" w:rsidRDefault="00923792" w:rsidP="00923792">
      <w:pPr>
        <w:pStyle w:val="Heading1"/>
        <w:rPr>
          <w:b/>
          <w:bCs/>
          <w:rtl/>
        </w:rPr>
      </w:pPr>
    </w:p>
    <w:p w:rsidR="007B0768" w:rsidRDefault="00C36321" w:rsidP="00BF27DF">
      <w:pPr>
        <w:pStyle w:val="Heading1"/>
        <w:rPr>
          <w:b/>
          <w:bCs/>
          <w:rtl/>
        </w:rPr>
        <w:sectPr w:rsidR="007B0768" w:rsidSect="004F2B79">
          <w:pgSz w:w="11907" w:h="16840" w:code="9"/>
          <w:pgMar w:top="1418" w:right="1418" w:bottom="1418" w:left="1418" w:header="709" w:footer="709" w:gutter="0"/>
          <w:pgNumType w:start="25"/>
          <w:cols w:space="720"/>
          <w:bidi/>
          <w:rtlGutter/>
          <w:docGrid w:linePitch="360"/>
        </w:sectPr>
      </w:pPr>
      <w:r>
        <w:rPr>
          <w:rFonts w:hint="cs"/>
          <w:b/>
          <w:bCs/>
          <w:rtl/>
        </w:rPr>
        <w:t>كانون أول</w:t>
      </w:r>
      <w:r w:rsidR="00DE7A2D">
        <w:rPr>
          <w:rFonts w:hint="cs"/>
          <w:b/>
          <w:bCs/>
          <w:rtl/>
        </w:rPr>
        <w:t>،</w:t>
      </w:r>
      <w:r>
        <w:rPr>
          <w:rFonts w:hint="cs"/>
          <w:b/>
          <w:bCs/>
          <w:rtl/>
        </w:rPr>
        <w:t>ديسمبر،</w:t>
      </w:r>
      <w:r w:rsidR="00830EE8">
        <w:rPr>
          <w:b/>
          <w:bCs/>
        </w:rPr>
        <w:t>14</w:t>
      </w:r>
      <w:r>
        <w:rPr>
          <w:rFonts w:hint="cs"/>
          <w:b/>
          <w:bCs/>
          <w:rtl/>
        </w:rPr>
        <w:t>20</w:t>
      </w:r>
    </w:p>
    <w:p w:rsidR="00BF27DF" w:rsidRDefault="00BF27DF" w:rsidP="00BF27DF">
      <w:pPr>
        <w:pStyle w:val="Heading1"/>
        <w:rPr>
          <w:b/>
          <w:bCs/>
          <w:rtl/>
        </w:rPr>
      </w:pPr>
    </w:p>
    <w:p w:rsidR="00BF27DF" w:rsidRDefault="00BF27DF" w:rsidP="00BF27DF">
      <w:pPr>
        <w:rPr>
          <w:rtl/>
        </w:rPr>
      </w:pPr>
    </w:p>
    <w:p w:rsidR="00BF27DF" w:rsidRPr="00BF27DF" w:rsidRDefault="00BF27DF" w:rsidP="00BF27DF">
      <w:pPr>
        <w:rPr>
          <w:rtl/>
        </w:rPr>
      </w:pPr>
    </w:p>
    <w:p w:rsidR="00BF27DF" w:rsidRDefault="00BF27DF" w:rsidP="00BF27DF">
      <w:pPr>
        <w:tabs>
          <w:tab w:val="left" w:pos="3849"/>
        </w:tabs>
        <w:rPr>
          <w:rFonts w:cs="Simplified Arabic"/>
          <w:sz w:val="16"/>
          <w:szCs w:val="16"/>
          <w:rtl/>
        </w:rPr>
      </w:pPr>
    </w:p>
    <w:p w:rsidR="00BF27DF" w:rsidRDefault="00BF27DF" w:rsidP="00BF27DF">
      <w:pPr>
        <w:tabs>
          <w:tab w:val="left" w:pos="3849"/>
        </w:tabs>
        <w:rPr>
          <w:rFonts w:cs="Simplified Arabic"/>
          <w:sz w:val="16"/>
          <w:szCs w:val="16"/>
          <w:rtl/>
        </w:rPr>
      </w:pPr>
    </w:p>
    <w:p w:rsidR="00C36321" w:rsidRDefault="002A236A">
      <w:pPr>
        <w:jc w:val="right"/>
        <w:rPr>
          <w:rFonts w:cs="Simplified Arabic"/>
          <w:sz w:val="16"/>
          <w:szCs w:val="16"/>
          <w:rtl/>
        </w:rPr>
      </w:pPr>
      <w:r>
        <w:rPr>
          <w:rFonts w:cs="Simplified Arabic"/>
          <w:noProof/>
          <w:sz w:val="16"/>
          <w:szCs w:val="16"/>
          <w:rtl/>
          <w:lang w:eastAsia="en-US"/>
        </w:rPr>
        <w:pict>
          <v:shapetype id="_x0000_t202" coordsize="21600,21600" o:spt="202" path="m,l,21600r21600,l21600,xe">
            <v:stroke joinstyle="miter"/>
            <v:path gradientshapeok="t" o:connecttype="rect"/>
          </v:shapetype>
          <v:shape id="_x0000_s1043" type="#_x0000_t202" style="position:absolute;margin-left:7.85pt;margin-top:1.7pt;width:410.95pt;height:65.55pt;z-index:251657216" strokeweight="7.5pt">
            <v:stroke linestyle="thickBetweenThin"/>
            <v:textbox style="mso-next-textbox:#_x0000_s1043">
              <w:txbxContent>
                <w:p w:rsidR="00CC2743" w:rsidRPr="0019403F" w:rsidRDefault="00CC2743" w:rsidP="0052505C">
                  <w:pPr>
                    <w:jc w:val="both"/>
                    <w:rPr>
                      <w:rFonts w:cs="Simplified Arabic"/>
                      <w:sz w:val="32"/>
                      <w:szCs w:val="32"/>
                    </w:rPr>
                  </w:pPr>
                  <w:r w:rsidRPr="0019403F">
                    <w:rPr>
                      <w:rFonts w:cs="Simplified Arabic" w:hint="cs"/>
                      <w:sz w:val="32"/>
                      <w:szCs w:val="32"/>
                      <w:rtl/>
                    </w:rPr>
                    <w:t>تم إعداد هذا التقرير حسب الإجراءات المعيارية المحددة في ميثاق الممارسات للإحصاءات الرسمية الفلسطيني</w:t>
                  </w:r>
                  <w:r w:rsidRPr="0019403F">
                    <w:rPr>
                      <w:rFonts w:cs="Simplified Arabic" w:hint="eastAsia"/>
                      <w:sz w:val="32"/>
                      <w:szCs w:val="32"/>
                      <w:rtl/>
                    </w:rPr>
                    <w:t>ة</w:t>
                  </w:r>
                  <w:r w:rsidRPr="0019403F">
                    <w:rPr>
                      <w:rFonts w:cs="Simplified Arabic" w:hint="cs"/>
                      <w:sz w:val="32"/>
                      <w:szCs w:val="32"/>
                      <w:rtl/>
                    </w:rPr>
                    <w:t xml:space="preserve"> 2006</w:t>
                  </w:r>
                </w:p>
              </w:txbxContent>
            </v:textbox>
            <w10:wrap anchorx="page"/>
          </v:shape>
        </w:pict>
      </w:r>
    </w:p>
    <w:p w:rsidR="00C36321" w:rsidRDefault="00C36321">
      <w:pPr>
        <w:jc w:val="right"/>
        <w:rPr>
          <w:rFonts w:cs="Simplified Arabic"/>
          <w:sz w:val="16"/>
          <w:szCs w:val="16"/>
          <w:rtl/>
        </w:rPr>
      </w:pPr>
    </w:p>
    <w:p w:rsidR="00C36321" w:rsidRDefault="00C36321">
      <w:pPr>
        <w:jc w:val="right"/>
        <w:rPr>
          <w:rFonts w:cs="Simplified Arabic"/>
          <w:sz w:val="16"/>
          <w:szCs w:val="16"/>
          <w:rtl/>
        </w:rPr>
      </w:pPr>
    </w:p>
    <w:p w:rsidR="00C36321" w:rsidRDefault="00C36321">
      <w:pPr>
        <w:jc w:val="right"/>
        <w:rPr>
          <w:rFonts w:cs="Simplified Arabic"/>
          <w:sz w:val="16"/>
          <w:szCs w:val="16"/>
          <w:rtl/>
        </w:rPr>
      </w:pPr>
    </w:p>
    <w:p w:rsidR="00C36321" w:rsidRDefault="00C36321">
      <w:pPr>
        <w:pStyle w:val="BodyText"/>
        <w:pBdr>
          <w:top w:val="none" w:sz="0" w:space="0" w:color="auto"/>
          <w:left w:val="none" w:sz="0" w:space="0" w:color="auto"/>
          <w:bottom w:val="none" w:sz="0" w:space="0" w:color="auto"/>
          <w:right w:val="none" w:sz="0" w:space="0" w:color="auto"/>
        </w:pBdr>
        <w:rPr>
          <w:sz w:val="32"/>
          <w:szCs w:val="32"/>
          <w:rtl/>
        </w:rPr>
      </w:pPr>
    </w:p>
    <w:p w:rsidR="00C36321" w:rsidRDefault="00C36321">
      <w:pPr>
        <w:pStyle w:val="BodyText"/>
        <w:pBdr>
          <w:top w:val="none" w:sz="0" w:space="0" w:color="auto"/>
          <w:left w:val="none" w:sz="0" w:space="0" w:color="auto"/>
          <w:bottom w:val="none" w:sz="0" w:space="0" w:color="auto"/>
          <w:right w:val="none" w:sz="0" w:space="0" w:color="auto"/>
        </w:pBdr>
        <w:rPr>
          <w:sz w:val="32"/>
          <w:szCs w:val="32"/>
          <w:rtl/>
        </w:rPr>
      </w:pPr>
    </w:p>
    <w:p w:rsidR="00C36321" w:rsidRDefault="00C36321">
      <w:pPr>
        <w:pStyle w:val="BodyText"/>
        <w:pBdr>
          <w:top w:val="none" w:sz="0" w:space="0" w:color="auto"/>
          <w:left w:val="none" w:sz="0" w:space="0" w:color="auto"/>
          <w:bottom w:val="none" w:sz="0" w:space="0" w:color="auto"/>
          <w:right w:val="none" w:sz="0" w:space="0" w:color="auto"/>
        </w:pBdr>
        <w:rPr>
          <w:sz w:val="32"/>
          <w:szCs w:val="32"/>
          <w:rtl/>
        </w:rPr>
      </w:pPr>
    </w:p>
    <w:p w:rsidR="00C36321" w:rsidRDefault="00C36321">
      <w:pPr>
        <w:pStyle w:val="BodyText"/>
        <w:pBdr>
          <w:top w:val="none" w:sz="0" w:space="0" w:color="auto"/>
          <w:left w:val="none" w:sz="0" w:space="0" w:color="auto"/>
          <w:bottom w:val="none" w:sz="0" w:space="0" w:color="auto"/>
          <w:right w:val="none" w:sz="0" w:space="0" w:color="auto"/>
        </w:pBdr>
        <w:rPr>
          <w:sz w:val="32"/>
          <w:szCs w:val="32"/>
          <w:rtl/>
        </w:rPr>
      </w:pPr>
    </w:p>
    <w:p w:rsidR="00C36321" w:rsidRDefault="00C36321">
      <w:pPr>
        <w:tabs>
          <w:tab w:val="left" w:pos="4728"/>
        </w:tabs>
        <w:jc w:val="lowKashida"/>
        <w:rPr>
          <w:rFonts w:cs="Simplified Arabic"/>
          <w:sz w:val="20"/>
          <w:szCs w:val="20"/>
          <w:rtl/>
        </w:rPr>
      </w:pPr>
    </w:p>
    <w:p w:rsidR="00C36321" w:rsidRDefault="00C36321">
      <w:pPr>
        <w:tabs>
          <w:tab w:val="left" w:pos="4728"/>
        </w:tabs>
        <w:jc w:val="lowKashida"/>
        <w:rPr>
          <w:rFonts w:cs="Simplified Arabic"/>
          <w:sz w:val="20"/>
          <w:szCs w:val="20"/>
          <w:rtl/>
        </w:rPr>
      </w:pPr>
    </w:p>
    <w:p w:rsidR="00C36321" w:rsidRDefault="00C36321">
      <w:pPr>
        <w:tabs>
          <w:tab w:val="left" w:pos="4728"/>
        </w:tabs>
        <w:jc w:val="lowKashida"/>
        <w:rPr>
          <w:rFonts w:cs="Simplified Arabic"/>
          <w:sz w:val="20"/>
          <w:szCs w:val="20"/>
          <w:rtl/>
        </w:rPr>
      </w:pPr>
    </w:p>
    <w:p w:rsidR="00C36321" w:rsidRDefault="00C36321">
      <w:pPr>
        <w:tabs>
          <w:tab w:val="left" w:pos="4728"/>
        </w:tabs>
        <w:jc w:val="lowKashida"/>
        <w:rPr>
          <w:rFonts w:cs="Simplified Arabic"/>
          <w:sz w:val="20"/>
          <w:szCs w:val="20"/>
          <w:rtl/>
        </w:rPr>
      </w:pPr>
    </w:p>
    <w:p w:rsidR="00C36321" w:rsidRDefault="00C36321">
      <w:pPr>
        <w:tabs>
          <w:tab w:val="left" w:pos="4728"/>
        </w:tabs>
        <w:jc w:val="lowKashida"/>
        <w:rPr>
          <w:rFonts w:cs="Simplified Arabic"/>
          <w:sz w:val="20"/>
          <w:szCs w:val="20"/>
          <w:rtl/>
        </w:rPr>
      </w:pPr>
    </w:p>
    <w:p w:rsidR="00C36321" w:rsidRDefault="00C36321">
      <w:pPr>
        <w:tabs>
          <w:tab w:val="left" w:pos="4728"/>
        </w:tabs>
        <w:jc w:val="lowKashida"/>
        <w:rPr>
          <w:rFonts w:cs="Simplified Arabic"/>
          <w:sz w:val="20"/>
          <w:szCs w:val="20"/>
          <w:rtl/>
        </w:rPr>
      </w:pPr>
    </w:p>
    <w:p w:rsidR="00C36321" w:rsidRDefault="00C36321">
      <w:pPr>
        <w:tabs>
          <w:tab w:val="left" w:pos="4728"/>
        </w:tabs>
        <w:jc w:val="lowKashida"/>
        <w:rPr>
          <w:rFonts w:cs="Simplified Arabic"/>
          <w:sz w:val="20"/>
          <w:szCs w:val="20"/>
          <w:rtl/>
        </w:rPr>
      </w:pPr>
    </w:p>
    <w:p w:rsidR="00BF27DF" w:rsidRDefault="00BF27DF">
      <w:pPr>
        <w:tabs>
          <w:tab w:val="left" w:pos="4728"/>
        </w:tabs>
        <w:jc w:val="lowKashida"/>
        <w:rPr>
          <w:rFonts w:cs="Simplified Arabic"/>
          <w:sz w:val="20"/>
          <w:szCs w:val="20"/>
          <w:rtl/>
        </w:rPr>
      </w:pPr>
    </w:p>
    <w:p w:rsidR="00BF27DF" w:rsidRDefault="00BF27DF">
      <w:pPr>
        <w:tabs>
          <w:tab w:val="left" w:pos="4728"/>
        </w:tabs>
        <w:jc w:val="lowKashida"/>
        <w:rPr>
          <w:rFonts w:cs="Simplified Arabic"/>
          <w:sz w:val="20"/>
          <w:szCs w:val="20"/>
          <w:rtl/>
        </w:rPr>
      </w:pPr>
    </w:p>
    <w:p w:rsidR="00C36321" w:rsidRDefault="00C36321">
      <w:pPr>
        <w:tabs>
          <w:tab w:val="left" w:pos="4728"/>
        </w:tabs>
        <w:jc w:val="lowKashida"/>
        <w:rPr>
          <w:rFonts w:cs="Simplified Arabic"/>
          <w:sz w:val="20"/>
          <w:szCs w:val="20"/>
          <w:rtl/>
        </w:rPr>
      </w:pPr>
    </w:p>
    <w:p w:rsidR="00C36321" w:rsidRDefault="00C36321" w:rsidP="00362D11">
      <w:pPr>
        <w:tabs>
          <w:tab w:val="left" w:pos="4728"/>
        </w:tabs>
        <w:jc w:val="lowKashida"/>
        <w:rPr>
          <w:rFonts w:cs="Simplified Arabic"/>
          <w:sz w:val="20"/>
          <w:szCs w:val="20"/>
          <w:rtl/>
        </w:rPr>
      </w:pPr>
      <w:r>
        <w:rPr>
          <w:rFonts w:cs="Simplified Arabic"/>
          <w:sz w:val="20"/>
          <w:szCs w:val="20"/>
        </w:rPr>
        <w:sym w:font="Symbol" w:char="F0E3"/>
      </w:r>
      <w:r>
        <w:rPr>
          <w:rFonts w:cs="Simplified Arabic"/>
          <w:sz w:val="20"/>
          <w:szCs w:val="20"/>
          <w:rtl/>
        </w:rPr>
        <w:t xml:space="preserve"> </w:t>
      </w:r>
      <w:r w:rsidR="000F6AFA" w:rsidRPr="000F6AFA">
        <w:rPr>
          <w:rFonts w:cs="Simplified Arabic" w:hint="cs"/>
          <w:sz w:val="20"/>
          <w:szCs w:val="20"/>
          <w:rtl/>
        </w:rPr>
        <w:t>صفر</w:t>
      </w:r>
      <w:r w:rsidRPr="000F6AFA">
        <w:rPr>
          <w:rFonts w:cs="Simplified Arabic"/>
          <w:sz w:val="20"/>
          <w:szCs w:val="20"/>
          <w:rtl/>
        </w:rPr>
        <w:t xml:space="preserve">، </w:t>
      </w:r>
      <w:r w:rsidRPr="000F6AFA">
        <w:rPr>
          <w:rFonts w:cs="Simplified Arabic" w:hint="cs"/>
          <w:sz w:val="20"/>
          <w:szCs w:val="20"/>
          <w:rtl/>
        </w:rPr>
        <w:t>143</w:t>
      </w:r>
      <w:r w:rsidR="00362D11">
        <w:rPr>
          <w:rFonts w:cs="Simplified Arabic" w:hint="cs"/>
          <w:sz w:val="20"/>
          <w:szCs w:val="20"/>
          <w:rtl/>
        </w:rPr>
        <w:t>6</w:t>
      </w:r>
      <w:r w:rsidRPr="000F6AFA">
        <w:rPr>
          <w:rFonts w:cs="Simplified Arabic"/>
          <w:sz w:val="20"/>
          <w:szCs w:val="20"/>
          <w:rtl/>
        </w:rPr>
        <w:t>هـ</w:t>
      </w:r>
      <w:r w:rsidRPr="00BF27DF">
        <w:rPr>
          <w:rFonts w:cs="Simplified Arabic"/>
          <w:color w:val="FF0000"/>
          <w:sz w:val="20"/>
          <w:szCs w:val="20"/>
          <w:rtl/>
        </w:rPr>
        <w:t xml:space="preserve"> </w:t>
      </w:r>
      <w:r w:rsidRPr="00BF27DF">
        <w:rPr>
          <w:rFonts w:cs="Simplified Arabic"/>
          <w:color w:val="FF0000"/>
          <w:sz w:val="20"/>
          <w:szCs w:val="20"/>
        </w:rPr>
        <w:t xml:space="preserve"> </w:t>
      </w:r>
      <w:r w:rsidRPr="00DA1334">
        <w:rPr>
          <w:rFonts w:cs="Simplified Arabic"/>
          <w:sz w:val="20"/>
          <w:szCs w:val="20"/>
        </w:rPr>
        <w:t>-</w:t>
      </w:r>
      <w:r w:rsidRPr="00DA1334">
        <w:rPr>
          <w:rFonts w:cs="Simplified Arabic" w:hint="cs"/>
          <w:sz w:val="20"/>
          <w:szCs w:val="20"/>
          <w:rtl/>
        </w:rPr>
        <w:t>كانون أول</w:t>
      </w:r>
      <w:r>
        <w:rPr>
          <w:rFonts w:cs="Simplified Arabic"/>
          <w:sz w:val="20"/>
          <w:szCs w:val="20"/>
          <w:rtl/>
        </w:rPr>
        <w:t xml:space="preserve">، </w:t>
      </w:r>
      <w:r w:rsidR="0052505C">
        <w:rPr>
          <w:rFonts w:cs="Simplified Arabic" w:hint="cs"/>
          <w:sz w:val="20"/>
          <w:szCs w:val="20"/>
          <w:rtl/>
        </w:rPr>
        <w:t>2014</w:t>
      </w:r>
      <w:r>
        <w:rPr>
          <w:rFonts w:cs="Simplified Arabic"/>
          <w:sz w:val="20"/>
          <w:szCs w:val="20"/>
          <w:rtl/>
        </w:rPr>
        <w:t>.</w:t>
      </w:r>
    </w:p>
    <w:p w:rsidR="00C36321" w:rsidRDefault="00C36321">
      <w:pPr>
        <w:tabs>
          <w:tab w:val="left" w:pos="4728"/>
        </w:tabs>
        <w:rPr>
          <w:rFonts w:cs="Simplified Arabic"/>
          <w:b/>
          <w:bCs/>
          <w:sz w:val="20"/>
          <w:szCs w:val="20"/>
          <w:rtl/>
        </w:rPr>
      </w:pPr>
      <w:r>
        <w:rPr>
          <w:rFonts w:cs="Simplified Arabic"/>
          <w:b/>
          <w:bCs/>
          <w:sz w:val="20"/>
          <w:szCs w:val="20"/>
          <w:rtl/>
        </w:rPr>
        <w:t>جميع الحقوق محفوظة.</w:t>
      </w:r>
    </w:p>
    <w:p w:rsidR="00C36321" w:rsidRDefault="00C36321">
      <w:pPr>
        <w:rPr>
          <w:rFonts w:cs="Simplified Arabic"/>
          <w:b/>
          <w:bCs/>
          <w:sz w:val="20"/>
          <w:szCs w:val="20"/>
          <w:rtl/>
        </w:rPr>
      </w:pPr>
    </w:p>
    <w:p w:rsidR="00C36321" w:rsidRDefault="00C36321">
      <w:pPr>
        <w:rPr>
          <w:rFonts w:cs="Simplified Arabic"/>
          <w:b/>
          <w:bCs/>
          <w:sz w:val="20"/>
          <w:szCs w:val="20"/>
          <w:rtl/>
        </w:rPr>
      </w:pPr>
      <w:r>
        <w:rPr>
          <w:rFonts w:cs="Simplified Arabic"/>
          <w:b/>
          <w:bCs/>
          <w:sz w:val="20"/>
          <w:szCs w:val="20"/>
          <w:rtl/>
        </w:rPr>
        <w:t>في حالة الاقتباس، يرجى الإشارة إلى هذه المطبوعة كالتالي:</w:t>
      </w:r>
    </w:p>
    <w:p w:rsidR="00C36321" w:rsidRDefault="00C36321">
      <w:pPr>
        <w:ind w:left="84"/>
        <w:jc w:val="lowKashida"/>
        <w:rPr>
          <w:rFonts w:cs="Simplified Arabic"/>
          <w:b/>
          <w:bCs/>
          <w:sz w:val="20"/>
          <w:szCs w:val="20"/>
          <w:rtl/>
        </w:rPr>
      </w:pPr>
    </w:p>
    <w:p w:rsidR="00C36321" w:rsidRDefault="00C36321" w:rsidP="00712A76">
      <w:pPr>
        <w:ind w:left="84" w:hanging="86"/>
        <w:jc w:val="lowKashida"/>
        <w:rPr>
          <w:rFonts w:cs="Simplified Arabic"/>
          <w:i/>
          <w:iCs/>
          <w:rtl/>
        </w:rPr>
      </w:pPr>
      <w:r>
        <w:rPr>
          <w:rFonts w:cs="Simplified Arabic"/>
          <w:b/>
          <w:bCs/>
          <w:rtl/>
        </w:rPr>
        <w:t xml:space="preserve">الجهاز </w:t>
      </w:r>
      <w:r>
        <w:rPr>
          <w:rFonts w:cs="Simplified Arabic" w:hint="cs"/>
          <w:b/>
          <w:bCs/>
          <w:rtl/>
        </w:rPr>
        <w:t>المركزي</w:t>
      </w:r>
      <w:r>
        <w:rPr>
          <w:rFonts w:cs="Simplified Arabic"/>
          <w:b/>
          <w:bCs/>
          <w:rtl/>
        </w:rPr>
        <w:t xml:space="preserve"> للإحصاء الفلسطيني، </w:t>
      </w:r>
      <w:r w:rsidR="0052505C">
        <w:rPr>
          <w:rFonts w:cs="Simplified Arabic" w:hint="cs"/>
          <w:b/>
          <w:bCs/>
          <w:rtl/>
        </w:rPr>
        <w:t>2014</w:t>
      </w:r>
      <w:r>
        <w:rPr>
          <w:rFonts w:cs="Simplified Arabic" w:hint="cs"/>
          <w:b/>
          <w:bCs/>
          <w:rtl/>
        </w:rPr>
        <w:t>.</w:t>
      </w:r>
      <w:r>
        <w:rPr>
          <w:rFonts w:cs="Simplified Arabic" w:hint="cs"/>
          <w:rtl/>
        </w:rPr>
        <w:t xml:space="preserve">  </w:t>
      </w:r>
      <w:r w:rsidRPr="00BF27DF">
        <w:rPr>
          <w:rFonts w:cs="Simplified Arabic" w:hint="cs"/>
          <w:i/>
          <w:iCs/>
          <w:rtl/>
        </w:rPr>
        <w:t>مسح</w:t>
      </w:r>
      <w:r w:rsidRPr="00BF27DF">
        <w:rPr>
          <w:rFonts w:cs="Simplified Arabic"/>
          <w:i/>
          <w:iCs/>
          <w:rtl/>
        </w:rPr>
        <w:t xml:space="preserve"> </w:t>
      </w:r>
      <w:r w:rsidRPr="00BF27DF">
        <w:rPr>
          <w:rFonts w:cs="Simplified Arabic" w:hint="cs"/>
          <w:i/>
          <w:iCs/>
          <w:rtl/>
        </w:rPr>
        <w:t xml:space="preserve">الثقافة الأسري </w:t>
      </w:r>
      <w:r w:rsidR="0052505C" w:rsidRPr="00BF27DF">
        <w:rPr>
          <w:rFonts w:cs="Simplified Arabic" w:hint="cs"/>
          <w:i/>
          <w:iCs/>
          <w:rtl/>
        </w:rPr>
        <w:t>2014</w:t>
      </w:r>
      <w:r w:rsidRPr="00BF27DF">
        <w:rPr>
          <w:rFonts w:cs="Simplified Arabic" w:hint="cs"/>
          <w:i/>
          <w:iCs/>
          <w:rtl/>
        </w:rPr>
        <w:t>، النتائج الرئيسية</w:t>
      </w:r>
      <w:r>
        <w:rPr>
          <w:rFonts w:cs="Simplified Arabic" w:hint="cs"/>
          <w:i/>
          <w:iCs/>
          <w:rtl/>
        </w:rPr>
        <w:t>.</w:t>
      </w:r>
    </w:p>
    <w:p w:rsidR="00C36321" w:rsidRPr="00BF27DF" w:rsidRDefault="00C36321">
      <w:pPr>
        <w:ind w:left="84" w:hanging="86"/>
        <w:jc w:val="lowKashida"/>
        <w:rPr>
          <w:rFonts w:cs="Simplified Arabic"/>
          <w:b/>
          <w:bCs/>
          <w:rtl/>
        </w:rPr>
      </w:pPr>
      <w:r w:rsidRPr="00BF27DF">
        <w:rPr>
          <w:rFonts w:cs="Simplified Arabic" w:hint="cs"/>
          <w:b/>
          <w:bCs/>
          <w:i/>
          <w:iCs/>
          <w:rtl/>
        </w:rPr>
        <w:t xml:space="preserve"> </w:t>
      </w:r>
      <w:r w:rsidRPr="00BF27DF">
        <w:rPr>
          <w:rFonts w:cs="Simplified Arabic"/>
          <w:b/>
          <w:bCs/>
          <w:rtl/>
        </w:rPr>
        <w:t xml:space="preserve">رام الله </w:t>
      </w:r>
      <w:r w:rsidRPr="00BF27DF">
        <w:rPr>
          <w:rFonts w:cs="Simplified Arabic"/>
          <w:b/>
          <w:bCs/>
        </w:rPr>
        <w:t>-</w:t>
      </w:r>
      <w:r w:rsidRPr="00BF27DF">
        <w:rPr>
          <w:rFonts w:cs="Simplified Arabic"/>
          <w:b/>
          <w:bCs/>
          <w:rtl/>
        </w:rPr>
        <w:t xml:space="preserve"> فلسطين.</w:t>
      </w:r>
    </w:p>
    <w:p w:rsidR="00C36321" w:rsidRDefault="00C36321">
      <w:pPr>
        <w:ind w:hanging="86"/>
        <w:jc w:val="lowKashida"/>
        <w:rPr>
          <w:rFonts w:cs="Simplified Arabic"/>
          <w:b/>
          <w:bCs/>
          <w:sz w:val="20"/>
          <w:szCs w:val="20"/>
          <w:rtl/>
        </w:rPr>
      </w:pPr>
    </w:p>
    <w:p w:rsidR="0052505C" w:rsidRDefault="0052505C" w:rsidP="0052505C">
      <w:pPr>
        <w:jc w:val="lowKashida"/>
        <w:rPr>
          <w:rFonts w:cs="Simplified Arabic"/>
          <w:sz w:val="20"/>
          <w:szCs w:val="20"/>
          <w:rtl/>
        </w:rPr>
      </w:pPr>
      <w:r>
        <w:rPr>
          <w:rFonts w:cs="Simplified Arabic" w:hint="cs"/>
          <w:sz w:val="20"/>
          <w:szCs w:val="20"/>
          <w:rtl/>
        </w:rPr>
        <w:t xml:space="preserve">جميع المراسلات توجه إلى: </w:t>
      </w:r>
    </w:p>
    <w:p w:rsidR="0052505C" w:rsidRDefault="0052505C" w:rsidP="0052505C">
      <w:pPr>
        <w:pStyle w:val="Heading4"/>
        <w:jc w:val="lowKashida"/>
        <w:rPr>
          <w:b w:val="0"/>
          <w:bCs w:val="0"/>
          <w:szCs w:val="20"/>
          <w:rtl/>
        </w:rPr>
      </w:pPr>
      <w:r>
        <w:rPr>
          <w:szCs w:val="20"/>
          <w:rtl/>
        </w:rPr>
        <w:t>الجهاز المركزي للإحصاء الفلسطيني</w:t>
      </w:r>
      <w:r>
        <w:rPr>
          <w:rFonts w:hint="cs"/>
          <w:szCs w:val="20"/>
          <w:rtl/>
        </w:rPr>
        <w:t xml:space="preserve">  </w:t>
      </w:r>
    </w:p>
    <w:p w:rsidR="0052505C" w:rsidRDefault="0052505C" w:rsidP="0052505C">
      <w:pPr>
        <w:jc w:val="lowKashida"/>
        <w:rPr>
          <w:rFonts w:cs="Simplified Arabic"/>
          <w:b/>
          <w:bCs/>
          <w:sz w:val="20"/>
          <w:szCs w:val="20"/>
          <w:rtl/>
        </w:rPr>
      </w:pPr>
      <w:r>
        <w:rPr>
          <w:rFonts w:cs="Simplified Arabic"/>
          <w:b/>
          <w:bCs/>
          <w:sz w:val="20"/>
          <w:szCs w:val="20"/>
          <w:rtl/>
        </w:rPr>
        <w:t>ص.ب.  1647</w:t>
      </w:r>
      <w:r>
        <w:rPr>
          <w:rFonts w:cs="Simplified Arabic" w:hint="cs"/>
          <w:b/>
          <w:bCs/>
          <w:sz w:val="20"/>
          <w:szCs w:val="20"/>
          <w:rtl/>
        </w:rPr>
        <w:t>،</w:t>
      </w:r>
      <w:r>
        <w:rPr>
          <w:rFonts w:cs="Simplified Arabic"/>
          <w:b/>
          <w:bCs/>
          <w:sz w:val="20"/>
          <w:szCs w:val="20"/>
          <w:rtl/>
        </w:rPr>
        <w:t xml:space="preserve"> رام الله – فلسطين</w:t>
      </w:r>
      <w:r>
        <w:rPr>
          <w:rFonts w:cs="Simplified Arabic" w:hint="cs"/>
          <w:b/>
          <w:bCs/>
          <w:sz w:val="20"/>
          <w:szCs w:val="20"/>
          <w:rtl/>
        </w:rPr>
        <w:t xml:space="preserve"> .</w:t>
      </w:r>
    </w:p>
    <w:p w:rsidR="0052505C" w:rsidRDefault="0052505C" w:rsidP="0052505C">
      <w:pPr>
        <w:jc w:val="lowKashida"/>
        <w:rPr>
          <w:rFonts w:cs="Simplified Arabic"/>
          <w:b/>
          <w:bCs/>
          <w:sz w:val="20"/>
          <w:szCs w:val="20"/>
          <w:rtl/>
        </w:rPr>
      </w:pPr>
    </w:p>
    <w:p w:rsidR="0052505C" w:rsidRDefault="0052505C" w:rsidP="0052505C">
      <w:pPr>
        <w:jc w:val="lowKashida"/>
        <w:rPr>
          <w:rFonts w:cs="Simplified Arabic"/>
          <w:sz w:val="20"/>
          <w:szCs w:val="20"/>
          <w:rtl/>
        </w:rPr>
      </w:pPr>
      <w:r>
        <w:rPr>
          <w:rFonts w:cs="Simplified Arabic"/>
          <w:sz w:val="20"/>
          <w:szCs w:val="20"/>
          <w:rtl/>
        </w:rPr>
        <w:t xml:space="preserve">هاتف: </w:t>
      </w:r>
      <w:r>
        <w:rPr>
          <w:rFonts w:cs="Simplified Arabic"/>
          <w:sz w:val="20"/>
          <w:szCs w:val="20"/>
        </w:rPr>
        <w:t>298 2700</w:t>
      </w:r>
      <w:r>
        <w:rPr>
          <w:rFonts w:cs="Simplified Arabic" w:hint="cs"/>
          <w:sz w:val="20"/>
          <w:szCs w:val="20"/>
          <w:rtl/>
        </w:rPr>
        <w:t xml:space="preserve"> 2 (972</w:t>
      </w:r>
      <w:r w:rsidR="00DE7A2D">
        <w:rPr>
          <w:rFonts w:cs="Simplified Arabic" w:hint="cs"/>
          <w:sz w:val="20"/>
          <w:szCs w:val="20"/>
          <w:rtl/>
        </w:rPr>
        <w:t>،</w:t>
      </w:r>
      <w:r>
        <w:rPr>
          <w:rFonts w:cs="Simplified Arabic" w:hint="cs"/>
          <w:sz w:val="20"/>
          <w:szCs w:val="20"/>
          <w:rtl/>
        </w:rPr>
        <w:t>970)</w:t>
      </w:r>
    </w:p>
    <w:p w:rsidR="0052505C" w:rsidRDefault="0052505C" w:rsidP="0052505C">
      <w:pPr>
        <w:jc w:val="lowKashida"/>
        <w:rPr>
          <w:rFonts w:cs="Simplified Arabic"/>
          <w:sz w:val="20"/>
          <w:szCs w:val="20"/>
          <w:rtl/>
        </w:rPr>
      </w:pPr>
      <w:r>
        <w:rPr>
          <w:rFonts w:cs="Simplified Arabic"/>
          <w:sz w:val="20"/>
          <w:szCs w:val="20"/>
          <w:rtl/>
        </w:rPr>
        <w:t xml:space="preserve">فاكس: </w:t>
      </w:r>
      <w:r>
        <w:rPr>
          <w:rFonts w:cs="Simplified Arabic"/>
          <w:sz w:val="20"/>
          <w:szCs w:val="20"/>
        </w:rPr>
        <w:t>298 2710</w:t>
      </w:r>
      <w:r>
        <w:rPr>
          <w:rFonts w:cs="Simplified Arabic" w:hint="cs"/>
          <w:sz w:val="20"/>
          <w:szCs w:val="20"/>
          <w:rtl/>
        </w:rPr>
        <w:t xml:space="preserve"> 2 (972</w:t>
      </w:r>
      <w:r w:rsidR="00DE7A2D">
        <w:rPr>
          <w:rFonts w:cs="Simplified Arabic" w:hint="cs"/>
          <w:sz w:val="20"/>
          <w:szCs w:val="20"/>
          <w:rtl/>
        </w:rPr>
        <w:t>،</w:t>
      </w:r>
      <w:r>
        <w:rPr>
          <w:rFonts w:cs="Simplified Arabic" w:hint="cs"/>
          <w:sz w:val="20"/>
          <w:szCs w:val="20"/>
          <w:rtl/>
        </w:rPr>
        <w:t>970)</w:t>
      </w:r>
    </w:p>
    <w:p w:rsidR="0052505C" w:rsidRDefault="0052505C" w:rsidP="0052505C">
      <w:pPr>
        <w:jc w:val="lowKashida"/>
        <w:rPr>
          <w:rFonts w:cs="Simplified Arabic"/>
          <w:sz w:val="20"/>
          <w:szCs w:val="20"/>
          <w:rtl/>
        </w:rPr>
      </w:pPr>
      <w:r>
        <w:rPr>
          <w:rFonts w:cs="Simplified Arabic" w:hint="cs"/>
          <w:sz w:val="20"/>
          <w:szCs w:val="20"/>
          <w:rtl/>
        </w:rPr>
        <w:t>الرقم المجاني: 1800300300</w:t>
      </w:r>
    </w:p>
    <w:p w:rsidR="0052505C" w:rsidRDefault="0052505C" w:rsidP="0052505C">
      <w:pPr>
        <w:jc w:val="lowKashida"/>
        <w:rPr>
          <w:rFonts w:cs="Simplified Arabic"/>
          <w:sz w:val="20"/>
          <w:szCs w:val="20"/>
          <w:rtl/>
        </w:rPr>
      </w:pPr>
      <w:r>
        <w:rPr>
          <w:rFonts w:cs="Simplified Arabic"/>
          <w:sz w:val="20"/>
          <w:szCs w:val="20"/>
          <w:rtl/>
        </w:rPr>
        <w:t xml:space="preserve">بريد إلكتروني: </w:t>
      </w:r>
      <w:hyperlink r:id="rId9" w:history="1">
        <w:r w:rsidRPr="002E6A3F">
          <w:rPr>
            <w:rStyle w:val="Hyperlink"/>
            <w:rFonts w:cs="Simplified Arabic"/>
            <w:color w:val="000000"/>
            <w:sz w:val="20"/>
            <w:szCs w:val="20"/>
          </w:rPr>
          <w:t>diwan@pcbs.gov.ps</w:t>
        </w:r>
      </w:hyperlink>
    </w:p>
    <w:p w:rsidR="0052505C" w:rsidRPr="0024089E" w:rsidRDefault="0052505C" w:rsidP="00DE7A2D">
      <w:pPr>
        <w:jc w:val="lowKashida"/>
        <w:rPr>
          <w:rFonts w:cs="Simplified Arabic"/>
          <w:sz w:val="20"/>
          <w:szCs w:val="20"/>
        </w:rPr>
      </w:pPr>
      <w:r w:rsidRPr="009914A1">
        <w:rPr>
          <w:rFonts w:cs="Simplified Arabic" w:hint="cs"/>
          <w:sz w:val="20"/>
          <w:szCs w:val="20"/>
          <w:rtl/>
        </w:rPr>
        <w:t>ال</w:t>
      </w:r>
      <w:r w:rsidRPr="009914A1">
        <w:rPr>
          <w:rFonts w:cs="Simplified Arabic"/>
          <w:sz w:val="20"/>
          <w:szCs w:val="20"/>
          <w:rtl/>
        </w:rPr>
        <w:t xml:space="preserve">صفحة إلكترونية: </w:t>
      </w:r>
      <w:hyperlink r:id="rId10" w:history="1">
        <w:r w:rsidRPr="009914A1">
          <w:rPr>
            <w:sz w:val="20"/>
            <w:szCs w:val="20"/>
          </w:rPr>
          <w:t>http:</w:t>
        </w:r>
        <w:r w:rsidR="00DE7A2D">
          <w:rPr>
            <w:sz w:val="20"/>
            <w:szCs w:val="20"/>
            <w:rtl/>
          </w:rPr>
          <w:t>،،</w:t>
        </w:r>
        <w:r w:rsidRPr="009914A1">
          <w:rPr>
            <w:sz w:val="20"/>
            <w:szCs w:val="20"/>
          </w:rPr>
          <w:t>www.pcbs.gov.ps</w:t>
        </w:r>
      </w:hyperlink>
      <w:r w:rsidRPr="0024089E">
        <w:rPr>
          <w:rFonts w:cs="Simplified Arabic" w:hint="cs"/>
          <w:sz w:val="20"/>
          <w:szCs w:val="20"/>
          <w:rtl/>
        </w:rPr>
        <w:t xml:space="preserve">                                </w:t>
      </w:r>
      <w:r>
        <w:rPr>
          <w:rFonts w:cs="Simplified Arabic" w:hint="cs"/>
          <w:sz w:val="20"/>
          <w:szCs w:val="20"/>
          <w:rtl/>
        </w:rPr>
        <w:t xml:space="preserve">  </w:t>
      </w:r>
      <w:r w:rsidRPr="0024089E">
        <w:rPr>
          <w:rFonts w:cs="Simplified Arabic" w:hint="cs"/>
          <w:sz w:val="20"/>
          <w:szCs w:val="20"/>
          <w:rtl/>
        </w:rPr>
        <w:t xml:space="preserve">    </w:t>
      </w:r>
      <w:r>
        <w:rPr>
          <w:rFonts w:cs="Simplified Arabic" w:hint="cs"/>
          <w:b/>
          <w:bCs/>
          <w:sz w:val="20"/>
          <w:szCs w:val="20"/>
          <w:rtl/>
        </w:rPr>
        <w:t xml:space="preserve">         </w:t>
      </w:r>
      <w:r w:rsidRPr="009914A1">
        <w:rPr>
          <w:rFonts w:cs="Simplified Arabic" w:hint="cs"/>
          <w:b/>
          <w:bCs/>
          <w:sz w:val="20"/>
          <w:szCs w:val="20"/>
          <w:rtl/>
        </w:rPr>
        <w:t xml:space="preserve">           </w:t>
      </w:r>
      <w:r>
        <w:rPr>
          <w:rFonts w:cs="Simplified Arabic" w:hint="cs"/>
          <w:b/>
          <w:bCs/>
          <w:sz w:val="20"/>
          <w:szCs w:val="20"/>
          <w:rtl/>
        </w:rPr>
        <w:t>الرمز</w:t>
      </w:r>
      <w:r w:rsidRPr="00952D59">
        <w:rPr>
          <w:rFonts w:cs="Simplified Arabic" w:hint="cs"/>
          <w:b/>
          <w:bCs/>
          <w:sz w:val="20"/>
          <w:szCs w:val="20"/>
          <w:rtl/>
        </w:rPr>
        <w:t xml:space="preserve"> المرجع</w:t>
      </w:r>
      <w:r>
        <w:rPr>
          <w:rFonts w:cs="Simplified Arabic" w:hint="cs"/>
          <w:b/>
          <w:bCs/>
          <w:sz w:val="20"/>
          <w:szCs w:val="20"/>
          <w:rtl/>
        </w:rPr>
        <w:t>ي</w:t>
      </w:r>
      <w:r w:rsidRPr="00952D59">
        <w:rPr>
          <w:rFonts w:cs="Simplified Arabic" w:hint="cs"/>
          <w:b/>
          <w:bCs/>
          <w:sz w:val="20"/>
          <w:szCs w:val="20"/>
          <w:rtl/>
        </w:rPr>
        <w:t xml:space="preserve">: </w:t>
      </w:r>
      <w:r w:rsidR="00FD6C0F" w:rsidRPr="00FD6C0F">
        <w:rPr>
          <w:rFonts w:cs="Simplified Arabic"/>
          <w:b/>
          <w:bCs/>
          <w:sz w:val="20"/>
          <w:szCs w:val="20"/>
        </w:rPr>
        <w:t>2089</w:t>
      </w:r>
    </w:p>
    <w:p w:rsidR="00C36321" w:rsidRDefault="00C36321">
      <w:pPr>
        <w:pStyle w:val="Header"/>
        <w:tabs>
          <w:tab w:val="clear" w:pos="4153"/>
          <w:tab w:val="clear" w:pos="8306"/>
        </w:tabs>
        <w:jc w:val="center"/>
        <w:rPr>
          <w:rFonts w:cs="Simplified Arabic"/>
          <w:b/>
          <w:bCs/>
          <w:sz w:val="28"/>
          <w:szCs w:val="28"/>
          <w:rtl/>
        </w:rPr>
      </w:pPr>
      <w:r>
        <w:rPr>
          <w:rFonts w:cs="Simplified Arabic"/>
          <w:b/>
          <w:bCs/>
          <w:sz w:val="28"/>
          <w:szCs w:val="28"/>
          <w:rtl/>
        </w:rPr>
        <w:br w:type="page"/>
      </w:r>
      <w:r>
        <w:rPr>
          <w:rFonts w:cs="Simplified Arabic" w:hint="cs"/>
          <w:b/>
          <w:bCs/>
          <w:sz w:val="28"/>
          <w:szCs w:val="28"/>
          <w:rtl/>
        </w:rPr>
        <w:lastRenderedPageBreak/>
        <w:t>خارطة فلسطين</w:t>
      </w:r>
      <w:r>
        <w:rPr>
          <w:rFonts w:cs="Simplified Arabic"/>
          <w:b/>
          <w:bCs/>
          <w:sz w:val="28"/>
          <w:szCs w:val="28"/>
          <w:rtl/>
        </w:rPr>
        <w:br w:type="page"/>
      </w:r>
      <w:r w:rsidR="00ED30D4">
        <w:rPr>
          <w:rFonts w:cs="Simplified Arabic"/>
          <w:b/>
          <w:bCs/>
          <w:sz w:val="28"/>
          <w:szCs w:val="28"/>
          <w:rtl/>
        </w:rPr>
        <w:lastRenderedPageBreak/>
        <w:br w:type="page"/>
      </w:r>
      <w:r>
        <w:rPr>
          <w:rFonts w:cs="Simplified Arabic" w:hint="cs"/>
          <w:b/>
          <w:bCs/>
          <w:sz w:val="28"/>
          <w:szCs w:val="28"/>
          <w:rtl/>
        </w:rPr>
        <w:lastRenderedPageBreak/>
        <w:t>شكر وتقدير</w:t>
      </w:r>
    </w:p>
    <w:p w:rsidR="00C36321" w:rsidRDefault="00C36321">
      <w:pPr>
        <w:pStyle w:val="Header"/>
        <w:tabs>
          <w:tab w:val="clear" w:pos="4153"/>
          <w:tab w:val="clear" w:pos="8306"/>
        </w:tabs>
        <w:jc w:val="center"/>
        <w:rPr>
          <w:rFonts w:cs="Simplified Arabic"/>
          <w:b/>
          <w:bCs/>
          <w:sz w:val="28"/>
          <w:szCs w:val="28"/>
          <w:rtl/>
        </w:rPr>
      </w:pPr>
    </w:p>
    <w:p w:rsidR="00C36321" w:rsidRDefault="00C36321">
      <w:pPr>
        <w:pStyle w:val="BodyText"/>
        <w:pBdr>
          <w:top w:val="none" w:sz="0" w:space="0" w:color="auto"/>
          <w:left w:val="none" w:sz="0" w:space="0" w:color="auto"/>
          <w:bottom w:val="none" w:sz="0" w:space="0" w:color="auto"/>
          <w:right w:val="none" w:sz="0" w:space="0" w:color="auto"/>
        </w:pBdr>
        <w:jc w:val="lowKashida"/>
        <w:rPr>
          <w:b/>
          <w:bCs/>
          <w:szCs w:val="24"/>
          <w:rtl/>
        </w:rPr>
      </w:pPr>
      <w:r>
        <w:rPr>
          <w:rFonts w:hint="cs"/>
          <w:b/>
          <w:bCs/>
          <w:szCs w:val="24"/>
          <w:rtl/>
        </w:rPr>
        <w:t>يتقدم الجهاز المركزي للإحصاء الفلسطيني بالشكر والتقدير إلى كل الأسر الفلسطينية التي ساهمت في إنجاح جمع بيانات المسح، والى جميع العاملين في هذا المسح لما أبدوه من حرص منقطع النظير أثناء تأدية واجبهم.</w:t>
      </w:r>
    </w:p>
    <w:p w:rsidR="00C36321" w:rsidRDefault="00C36321">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712A76" w:rsidRDefault="00C36321" w:rsidP="00712A76">
      <w:pPr>
        <w:pStyle w:val="BodyText"/>
        <w:pBdr>
          <w:top w:val="none" w:sz="0" w:space="0" w:color="auto"/>
          <w:left w:val="none" w:sz="0" w:space="0" w:color="auto"/>
          <w:bottom w:val="none" w:sz="0" w:space="0" w:color="auto"/>
          <w:right w:val="none" w:sz="0" w:space="0" w:color="auto"/>
        </w:pBdr>
        <w:ind w:left="-2"/>
        <w:jc w:val="lowKashida"/>
        <w:rPr>
          <w:b/>
          <w:bCs/>
          <w:szCs w:val="24"/>
          <w:rtl/>
        </w:rPr>
      </w:pPr>
      <w:r w:rsidRPr="00712A76">
        <w:rPr>
          <w:rFonts w:hint="cs"/>
          <w:b/>
          <w:bCs/>
          <w:sz w:val="24"/>
          <w:szCs w:val="24"/>
          <w:rtl/>
        </w:rPr>
        <w:t xml:space="preserve">لقد تم تخطيط وتنفيذ مسح الثقافة الأسري </w:t>
      </w:r>
      <w:r w:rsidR="0052505C" w:rsidRPr="00712A76">
        <w:rPr>
          <w:rFonts w:hint="cs"/>
          <w:b/>
          <w:bCs/>
          <w:sz w:val="24"/>
          <w:szCs w:val="24"/>
          <w:rtl/>
        </w:rPr>
        <w:t>2014</w:t>
      </w:r>
      <w:r w:rsidRPr="00712A76">
        <w:rPr>
          <w:rFonts w:hint="cs"/>
          <w:b/>
          <w:bCs/>
          <w:sz w:val="24"/>
          <w:szCs w:val="24"/>
          <w:rtl/>
        </w:rPr>
        <w:t xml:space="preserve"> </w:t>
      </w:r>
      <w:r w:rsidR="00712A76" w:rsidRPr="00712A76">
        <w:rPr>
          <w:rFonts w:hint="cs"/>
          <w:b/>
          <w:bCs/>
          <w:sz w:val="24"/>
          <w:szCs w:val="24"/>
          <w:rtl/>
        </w:rPr>
        <w:t>بقيادة فريق فني من الجهاز</w:t>
      </w:r>
      <w:r w:rsidR="00712A76" w:rsidRPr="00712A76">
        <w:rPr>
          <w:b/>
          <w:bCs/>
          <w:sz w:val="24"/>
          <w:szCs w:val="24"/>
          <w:rtl/>
        </w:rPr>
        <w:t xml:space="preserve"> المركزي للإحصاء الفلسطيني</w:t>
      </w:r>
      <w:r w:rsidR="00712A76" w:rsidRPr="00712A76">
        <w:rPr>
          <w:rFonts w:hint="cs"/>
          <w:b/>
          <w:bCs/>
          <w:sz w:val="24"/>
          <w:szCs w:val="24"/>
          <w:rtl/>
        </w:rPr>
        <w:t>، و</w:t>
      </w:r>
      <w:r w:rsidR="00712A76" w:rsidRPr="00712A76">
        <w:rPr>
          <w:b/>
          <w:bCs/>
          <w:sz w:val="24"/>
          <w:szCs w:val="24"/>
          <w:rtl/>
        </w:rPr>
        <w:t xml:space="preserve">بدعم مالي </w:t>
      </w:r>
      <w:r w:rsidR="00712A76" w:rsidRPr="00712A76">
        <w:rPr>
          <w:rFonts w:hint="cs"/>
          <w:b/>
          <w:bCs/>
          <w:sz w:val="24"/>
          <w:szCs w:val="24"/>
          <w:rtl/>
        </w:rPr>
        <w:t>مشترك بين كل من دولة فلسطين وعدد من أعضاء مجموعة التمويل الرئيسية للجهاز (</w:t>
      </w:r>
      <w:r w:rsidR="00712A76" w:rsidRPr="00712A76">
        <w:rPr>
          <w:b/>
          <w:bCs/>
          <w:sz w:val="24"/>
          <w:szCs w:val="24"/>
        </w:rPr>
        <w:t>CFG</w:t>
      </w:r>
      <w:r w:rsidR="00712A76" w:rsidRPr="00712A76">
        <w:rPr>
          <w:rFonts w:hint="cs"/>
          <w:b/>
          <w:bCs/>
          <w:sz w:val="24"/>
          <w:szCs w:val="24"/>
          <w:rtl/>
        </w:rPr>
        <w:t>) لعام 2014 ممثلة بمكتب الممثلية النرويجية لدى دولة فلسطين، والوكالة السويسرية للتنمية والتعاون (</w:t>
      </w:r>
      <w:r w:rsidR="00712A76" w:rsidRPr="00712A76">
        <w:rPr>
          <w:b/>
          <w:bCs/>
          <w:sz w:val="24"/>
          <w:szCs w:val="24"/>
        </w:rPr>
        <w:t>SDC</w:t>
      </w:r>
      <w:r w:rsidR="00712A76" w:rsidRPr="00712A76">
        <w:rPr>
          <w:rFonts w:hint="cs"/>
          <w:b/>
          <w:bCs/>
          <w:sz w:val="24"/>
          <w:szCs w:val="24"/>
          <w:rtl/>
        </w:rPr>
        <w:t>)</w:t>
      </w:r>
      <w:r w:rsidR="00712A76" w:rsidRPr="00712A76">
        <w:rPr>
          <w:b/>
          <w:bCs/>
          <w:sz w:val="24"/>
          <w:szCs w:val="24"/>
          <w:rtl/>
        </w:rPr>
        <w:t xml:space="preserve">. </w:t>
      </w:r>
    </w:p>
    <w:p w:rsidR="00C36321" w:rsidRPr="00712A76" w:rsidRDefault="00712A76" w:rsidP="00712A76">
      <w:pPr>
        <w:pStyle w:val="BodyText"/>
        <w:pBdr>
          <w:top w:val="none" w:sz="0" w:space="0" w:color="auto"/>
          <w:left w:val="none" w:sz="0" w:space="0" w:color="auto"/>
          <w:bottom w:val="none" w:sz="0" w:space="0" w:color="auto"/>
          <w:right w:val="none" w:sz="0" w:space="0" w:color="auto"/>
        </w:pBdr>
        <w:ind w:left="-2"/>
        <w:jc w:val="lowKashida"/>
        <w:rPr>
          <w:b/>
          <w:bCs/>
          <w:szCs w:val="24"/>
          <w:rtl/>
        </w:rPr>
      </w:pPr>
      <w:r w:rsidRPr="00712A76">
        <w:rPr>
          <w:b/>
          <w:bCs/>
          <w:szCs w:val="24"/>
          <w:rtl/>
        </w:rPr>
        <w:t xml:space="preserve"> </w:t>
      </w:r>
    </w:p>
    <w:p w:rsidR="00C36321" w:rsidRDefault="00C36321"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r>
        <w:rPr>
          <w:rFonts w:hint="cs"/>
          <w:b/>
          <w:bCs/>
          <w:szCs w:val="24"/>
          <w:rtl/>
        </w:rPr>
        <w:t>يتقدم الجهاز المركزي للإحصاء الفلسطيني بالشكر والتقدير الى أعضاء مجموعة التمويل الرئيسية للجهاز          (</w:t>
      </w:r>
      <w:r>
        <w:rPr>
          <w:b/>
          <w:bCs/>
          <w:sz w:val="24"/>
          <w:szCs w:val="24"/>
        </w:rPr>
        <w:t>CFG</w:t>
      </w:r>
      <w:r>
        <w:rPr>
          <w:rFonts w:hint="cs"/>
          <w:b/>
          <w:bCs/>
          <w:szCs w:val="24"/>
          <w:rtl/>
        </w:rPr>
        <w:t>)، الذين ساهموا بالتمويل على مس</w:t>
      </w:r>
      <w:r w:rsidR="00AE034B">
        <w:rPr>
          <w:rFonts w:hint="cs"/>
          <w:b/>
          <w:bCs/>
          <w:szCs w:val="24"/>
          <w:rtl/>
        </w:rPr>
        <w:t>اهمتهم القيمة في تنفيذ هذا المسح.</w:t>
      </w: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7A14B9" w:rsidRDefault="007A14B9" w:rsidP="007A14B9">
      <w:pPr>
        <w:pStyle w:val="Header"/>
        <w:tabs>
          <w:tab w:val="clear" w:pos="4153"/>
          <w:tab w:val="clear" w:pos="8306"/>
        </w:tabs>
        <w:rPr>
          <w:rFonts w:cs="Simplified Arabic"/>
          <w:sz w:val="24"/>
          <w:szCs w:val="24"/>
          <w:rtl/>
        </w:rPr>
      </w:pPr>
    </w:p>
    <w:p w:rsidR="007A14B9" w:rsidRDefault="00ED30D4" w:rsidP="007A14B9">
      <w:pPr>
        <w:pStyle w:val="Header"/>
        <w:tabs>
          <w:tab w:val="clear" w:pos="4153"/>
          <w:tab w:val="clear" w:pos="8306"/>
        </w:tabs>
        <w:jc w:val="center"/>
        <w:rPr>
          <w:rFonts w:cs="Simplified Arabic"/>
          <w:b/>
          <w:bCs/>
          <w:sz w:val="28"/>
          <w:szCs w:val="28"/>
          <w:rtl/>
        </w:rPr>
      </w:pPr>
      <w:r>
        <w:rPr>
          <w:rFonts w:cs="Simplified Arabic"/>
          <w:b/>
          <w:bCs/>
          <w:sz w:val="28"/>
          <w:szCs w:val="28"/>
          <w:rtl/>
        </w:rPr>
        <w:br w:type="page"/>
      </w:r>
      <w:r>
        <w:rPr>
          <w:rFonts w:cs="Simplified Arabic"/>
          <w:b/>
          <w:bCs/>
          <w:sz w:val="28"/>
          <w:szCs w:val="28"/>
          <w:rtl/>
        </w:rPr>
        <w:lastRenderedPageBreak/>
        <w:br w:type="page"/>
      </w:r>
      <w:r w:rsidR="007A14B9">
        <w:rPr>
          <w:rFonts w:cs="Simplified Arabic" w:hint="cs"/>
          <w:b/>
          <w:bCs/>
          <w:sz w:val="28"/>
          <w:szCs w:val="28"/>
          <w:rtl/>
        </w:rPr>
        <w:lastRenderedPageBreak/>
        <w:t>فريق العمل</w:t>
      </w:r>
    </w:p>
    <w:p w:rsidR="007A14B9" w:rsidRDefault="007A14B9" w:rsidP="007A14B9">
      <w:pPr>
        <w:pStyle w:val="Header"/>
        <w:tabs>
          <w:tab w:val="clear" w:pos="4153"/>
          <w:tab w:val="clear" w:pos="8306"/>
        </w:tabs>
        <w:jc w:val="center"/>
        <w:rPr>
          <w:rFonts w:cs="Simplified Arabic"/>
          <w:b/>
          <w:bCs/>
          <w:sz w:val="28"/>
          <w:szCs w:val="28"/>
          <w:rtl/>
        </w:rPr>
      </w:pPr>
    </w:p>
    <w:tbl>
      <w:tblPr>
        <w:bidiVisual/>
        <w:tblW w:w="6804" w:type="dxa"/>
        <w:tblInd w:w="247" w:type="dxa"/>
        <w:tblLayout w:type="fixed"/>
        <w:tblLook w:val="0000"/>
      </w:tblPr>
      <w:tblGrid>
        <w:gridCol w:w="472"/>
        <w:gridCol w:w="2520"/>
        <w:gridCol w:w="360"/>
        <w:gridCol w:w="1222"/>
        <w:gridCol w:w="2230"/>
      </w:tblGrid>
      <w:tr w:rsidR="007A14B9" w:rsidTr="000F6AFA">
        <w:trPr>
          <w:trHeight w:val="284"/>
        </w:trPr>
        <w:tc>
          <w:tcPr>
            <w:tcW w:w="2992" w:type="dxa"/>
            <w:gridSpan w:val="2"/>
          </w:tcPr>
          <w:p w:rsidR="007A14B9" w:rsidRDefault="007A14B9" w:rsidP="00F34287">
            <w:pPr>
              <w:pStyle w:val="Header"/>
              <w:numPr>
                <w:ilvl w:val="0"/>
                <w:numId w:val="2"/>
              </w:numPr>
              <w:ind w:right="0"/>
              <w:rPr>
                <w:rFonts w:cs="Simplified Arabic"/>
                <w:b/>
                <w:bCs/>
                <w:szCs w:val="24"/>
              </w:rPr>
            </w:pPr>
            <w:r>
              <w:rPr>
                <w:rFonts w:cs="Simplified Arabic" w:hint="cs"/>
                <w:b/>
                <w:bCs/>
                <w:szCs w:val="24"/>
                <w:rtl/>
              </w:rPr>
              <w:t>اللجنة الفنية</w:t>
            </w:r>
          </w:p>
        </w:tc>
        <w:tc>
          <w:tcPr>
            <w:tcW w:w="3812" w:type="dxa"/>
            <w:gridSpan w:val="3"/>
          </w:tcPr>
          <w:p w:rsidR="007A14B9" w:rsidRDefault="007A14B9" w:rsidP="00F34287">
            <w:pPr>
              <w:pStyle w:val="Header"/>
              <w:rPr>
                <w:rFonts w:cs="Simplified Arabic"/>
                <w:b/>
                <w:bCs/>
                <w:szCs w:val="24"/>
              </w:rPr>
            </w:pPr>
          </w:p>
        </w:tc>
      </w:tr>
      <w:tr w:rsidR="007A14B9" w:rsidTr="000F6AFA">
        <w:trPr>
          <w:trHeight w:val="284"/>
        </w:trPr>
        <w:tc>
          <w:tcPr>
            <w:tcW w:w="472" w:type="dxa"/>
          </w:tcPr>
          <w:p w:rsidR="007A14B9" w:rsidRDefault="007A14B9" w:rsidP="00F34287">
            <w:pPr>
              <w:pStyle w:val="Header"/>
              <w:tabs>
                <w:tab w:val="clear" w:pos="4153"/>
                <w:tab w:val="clear" w:pos="8306"/>
              </w:tabs>
              <w:rPr>
                <w:rFonts w:cs="Simplified Arabic"/>
                <w:b/>
                <w:bCs/>
                <w:szCs w:val="24"/>
              </w:rPr>
            </w:pPr>
          </w:p>
        </w:tc>
        <w:tc>
          <w:tcPr>
            <w:tcW w:w="2520" w:type="dxa"/>
          </w:tcPr>
          <w:p w:rsidR="007A14B9" w:rsidRDefault="007A14B9" w:rsidP="00F34287">
            <w:pPr>
              <w:pStyle w:val="Header"/>
              <w:tabs>
                <w:tab w:val="clear" w:pos="4153"/>
                <w:tab w:val="clear" w:pos="8306"/>
              </w:tabs>
              <w:rPr>
                <w:rFonts w:cs="Simplified Arabic"/>
                <w:szCs w:val="24"/>
              </w:rPr>
            </w:pPr>
            <w:r>
              <w:rPr>
                <w:rFonts w:cs="Simplified Arabic" w:hint="cs"/>
                <w:szCs w:val="24"/>
                <w:rtl/>
              </w:rPr>
              <w:t>ماهر صبيح</w:t>
            </w:r>
          </w:p>
        </w:tc>
        <w:tc>
          <w:tcPr>
            <w:tcW w:w="3812" w:type="dxa"/>
            <w:gridSpan w:val="3"/>
          </w:tcPr>
          <w:p w:rsidR="007A14B9" w:rsidRDefault="007A14B9" w:rsidP="00F34287">
            <w:pPr>
              <w:pStyle w:val="Header"/>
              <w:tabs>
                <w:tab w:val="clear" w:pos="4153"/>
                <w:tab w:val="clear" w:pos="8306"/>
              </w:tabs>
              <w:rPr>
                <w:rFonts w:cs="Simplified Arabic"/>
                <w:szCs w:val="24"/>
              </w:rPr>
            </w:pPr>
            <w:r>
              <w:rPr>
                <w:rFonts w:cs="Simplified Arabic" w:hint="cs"/>
                <w:szCs w:val="24"/>
                <w:rtl/>
              </w:rPr>
              <w:t>رئيس اللجنة</w:t>
            </w:r>
          </w:p>
        </w:tc>
      </w:tr>
      <w:tr w:rsidR="007A14B9" w:rsidTr="000F6AFA">
        <w:trPr>
          <w:trHeight w:val="284"/>
        </w:trPr>
        <w:tc>
          <w:tcPr>
            <w:tcW w:w="472" w:type="dxa"/>
          </w:tcPr>
          <w:p w:rsidR="007A14B9" w:rsidRPr="00A86FFE" w:rsidRDefault="007A14B9" w:rsidP="00F34287">
            <w:pPr>
              <w:pStyle w:val="Header"/>
              <w:tabs>
                <w:tab w:val="clear" w:pos="4153"/>
                <w:tab w:val="clear" w:pos="8306"/>
              </w:tabs>
              <w:rPr>
                <w:rFonts w:cs="Simplified Arabic"/>
                <w:b/>
                <w:bCs/>
                <w:color w:val="000000"/>
                <w:szCs w:val="24"/>
              </w:rPr>
            </w:pPr>
          </w:p>
        </w:tc>
        <w:tc>
          <w:tcPr>
            <w:tcW w:w="2520" w:type="dxa"/>
          </w:tcPr>
          <w:p w:rsidR="007A14B9" w:rsidRPr="00A86FFE" w:rsidRDefault="00894EE6" w:rsidP="00F34287">
            <w:pPr>
              <w:pStyle w:val="Header"/>
              <w:tabs>
                <w:tab w:val="clear" w:pos="4153"/>
                <w:tab w:val="clear" w:pos="8306"/>
              </w:tabs>
              <w:rPr>
                <w:rFonts w:cs="Simplified Arabic"/>
                <w:color w:val="000000"/>
                <w:szCs w:val="24"/>
              </w:rPr>
            </w:pPr>
            <w:r>
              <w:rPr>
                <w:rFonts w:cs="Simplified Arabic" w:hint="cs"/>
                <w:color w:val="000000"/>
                <w:szCs w:val="24"/>
                <w:rtl/>
              </w:rPr>
              <w:t>مأ</w:t>
            </w:r>
            <w:r w:rsidR="00A86FFE" w:rsidRPr="00A86FFE">
              <w:rPr>
                <w:rFonts w:cs="Simplified Arabic" w:hint="cs"/>
                <w:color w:val="000000"/>
                <w:szCs w:val="24"/>
                <w:rtl/>
              </w:rPr>
              <w:t>مون النجار</w:t>
            </w:r>
          </w:p>
        </w:tc>
        <w:tc>
          <w:tcPr>
            <w:tcW w:w="3812" w:type="dxa"/>
            <w:gridSpan w:val="3"/>
          </w:tcPr>
          <w:p w:rsidR="007A14B9" w:rsidRDefault="007A14B9" w:rsidP="00F34287">
            <w:pPr>
              <w:pStyle w:val="Header"/>
              <w:tabs>
                <w:tab w:val="clear" w:pos="4153"/>
                <w:tab w:val="clear" w:pos="8306"/>
              </w:tabs>
              <w:rPr>
                <w:rFonts w:cs="Simplified Arabic"/>
                <w:b/>
                <w:bCs/>
                <w:szCs w:val="24"/>
              </w:rPr>
            </w:pPr>
          </w:p>
        </w:tc>
      </w:tr>
      <w:tr w:rsidR="007A14B9" w:rsidTr="000F6AFA">
        <w:trPr>
          <w:trHeight w:val="284"/>
        </w:trPr>
        <w:tc>
          <w:tcPr>
            <w:tcW w:w="472" w:type="dxa"/>
          </w:tcPr>
          <w:p w:rsidR="007A14B9" w:rsidRPr="00A86FFE" w:rsidRDefault="007A14B9" w:rsidP="00F34287">
            <w:pPr>
              <w:pStyle w:val="Header"/>
              <w:tabs>
                <w:tab w:val="clear" w:pos="4153"/>
                <w:tab w:val="clear" w:pos="8306"/>
              </w:tabs>
              <w:rPr>
                <w:rFonts w:cs="Simplified Arabic"/>
                <w:b/>
                <w:bCs/>
                <w:color w:val="000000"/>
                <w:szCs w:val="24"/>
              </w:rPr>
            </w:pPr>
          </w:p>
        </w:tc>
        <w:tc>
          <w:tcPr>
            <w:tcW w:w="2520" w:type="dxa"/>
          </w:tcPr>
          <w:p w:rsidR="007A14B9" w:rsidRPr="00A86FFE" w:rsidRDefault="00A86FFE" w:rsidP="00F34287">
            <w:pPr>
              <w:pStyle w:val="Header"/>
              <w:tabs>
                <w:tab w:val="clear" w:pos="4153"/>
                <w:tab w:val="clear" w:pos="8306"/>
              </w:tabs>
              <w:rPr>
                <w:rFonts w:cs="Simplified Arabic"/>
                <w:color w:val="000000"/>
                <w:szCs w:val="24"/>
              </w:rPr>
            </w:pPr>
            <w:r w:rsidRPr="00A86FFE">
              <w:rPr>
                <w:rFonts w:cs="Simplified Arabic" w:hint="cs"/>
                <w:color w:val="000000"/>
                <w:szCs w:val="24"/>
                <w:rtl/>
              </w:rPr>
              <w:t>محمد الصيرفي</w:t>
            </w:r>
          </w:p>
        </w:tc>
        <w:tc>
          <w:tcPr>
            <w:tcW w:w="3812" w:type="dxa"/>
            <w:gridSpan w:val="3"/>
          </w:tcPr>
          <w:p w:rsidR="007A14B9" w:rsidRDefault="007A14B9" w:rsidP="00F34287">
            <w:pPr>
              <w:pStyle w:val="Header"/>
              <w:tabs>
                <w:tab w:val="clear" w:pos="4153"/>
                <w:tab w:val="clear" w:pos="8306"/>
              </w:tabs>
              <w:rPr>
                <w:rFonts w:cs="Simplified Arabic"/>
                <w:b/>
                <w:bCs/>
                <w:szCs w:val="24"/>
              </w:rPr>
            </w:pPr>
          </w:p>
        </w:tc>
      </w:tr>
      <w:tr w:rsidR="007A14B9" w:rsidTr="000F6AFA">
        <w:trPr>
          <w:trHeight w:val="284"/>
        </w:trPr>
        <w:tc>
          <w:tcPr>
            <w:tcW w:w="472" w:type="dxa"/>
          </w:tcPr>
          <w:p w:rsidR="007A14B9" w:rsidRPr="00A86FFE" w:rsidRDefault="007A14B9" w:rsidP="00F34287">
            <w:pPr>
              <w:pStyle w:val="Header"/>
              <w:tabs>
                <w:tab w:val="clear" w:pos="4153"/>
                <w:tab w:val="clear" w:pos="8306"/>
              </w:tabs>
              <w:rPr>
                <w:rFonts w:cs="Simplified Arabic"/>
                <w:b/>
                <w:bCs/>
                <w:color w:val="000000"/>
                <w:szCs w:val="24"/>
              </w:rPr>
            </w:pPr>
          </w:p>
        </w:tc>
        <w:tc>
          <w:tcPr>
            <w:tcW w:w="2520" w:type="dxa"/>
          </w:tcPr>
          <w:p w:rsidR="007A14B9" w:rsidRPr="00A86FFE" w:rsidRDefault="00A86FFE" w:rsidP="00F34287">
            <w:pPr>
              <w:pStyle w:val="Header"/>
              <w:tabs>
                <w:tab w:val="clear" w:pos="4153"/>
                <w:tab w:val="clear" w:pos="8306"/>
              </w:tabs>
              <w:rPr>
                <w:rFonts w:cs="Simplified Arabic"/>
                <w:color w:val="000000"/>
                <w:szCs w:val="24"/>
                <w:rtl/>
              </w:rPr>
            </w:pPr>
            <w:r w:rsidRPr="00A86FFE">
              <w:rPr>
                <w:rFonts w:cs="Simplified Arabic" w:hint="cs"/>
                <w:color w:val="000000"/>
                <w:szCs w:val="24"/>
                <w:rtl/>
              </w:rPr>
              <w:t>زياد قلالوة</w:t>
            </w:r>
          </w:p>
        </w:tc>
        <w:tc>
          <w:tcPr>
            <w:tcW w:w="3812" w:type="dxa"/>
            <w:gridSpan w:val="3"/>
          </w:tcPr>
          <w:p w:rsidR="007A14B9" w:rsidRDefault="007A14B9" w:rsidP="00F34287">
            <w:pPr>
              <w:pStyle w:val="Header"/>
              <w:tabs>
                <w:tab w:val="clear" w:pos="4153"/>
                <w:tab w:val="clear" w:pos="8306"/>
              </w:tabs>
              <w:rPr>
                <w:rFonts w:cs="Simplified Arabic"/>
                <w:b/>
                <w:bCs/>
                <w:szCs w:val="24"/>
              </w:rPr>
            </w:pPr>
          </w:p>
        </w:tc>
      </w:tr>
      <w:tr w:rsidR="007A14B9" w:rsidTr="000F6AFA">
        <w:trPr>
          <w:trHeight w:val="284"/>
        </w:trPr>
        <w:tc>
          <w:tcPr>
            <w:tcW w:w="472" w:type="dxa"/>
          </w:tcPr>
          <w:p w:rsidR="007A14B9" w:rsidRPr="00A86FFE" w:rsidRDefault="007A14B9" w:rsidP="00F34287">
            <w:pPr>
              <w:pStyle w:val="Header"/>
              <w:tabs>
                <w:tab w:val="clear" w:pos="4153"/>
                <w:tab w:val="clear" w:pos="8306"/>
              </w:tabs>
              <w:rPr>
                <w:rFonts w:cs="Simplified Arabic"/>
                <w:b/>
                <w:bCs/>
                <w:color w:val="000000"/>
                <w:szCs w:val="24"/>
              </w:rPr>
            </w:pPr>
          </w:p>
        </w:tc>
        <w:tc>
          <w:tcPr>
            <w:tcW w:w="2520" w:type="dxa"/>
          </w:tcPr>
          <w:p w:rsidR="007A14B9" w:rsidRPr="00A86FFE" w:rsidRDefault="00A86FFE" w:rsidP="00F34287">
            <w:pPr>
              <w:pStyle w:val="Header"/>
              <w:tabs>
                <w:tab w:val="clear" w:pos="4153"/>
                <w:tab w:val="clear" w:pos="8306"/>
              </w:tabs>
              <w:rPr>
                <w:rFonts w:cs="Simplified Arabic"/>
                <w:color w:val="000000"/>
                <w:szCs w:val="24"/>
              </w:rPr>
            </w:pPr>
            <w:r w:rsidRPr="00A86FFE">
              <w:rPr>
                <w:rFonts w:cs="Simplified Arabic" w:hint="cs"/>
                <w:color w:val="000000"/>
                <w:szCs w:val="24"/>
                <w:rtl/>
              </w:rPr>
              <w:t>خالد قلالوة</w:t>
            </w:r>
          </w:p>
        </w:tc>
        <w:tc>
          <w:tcPr>
            <w:tcW w:w="3812" w:type="dxa"/>
            <w:gridSpan w:val="3"/>
          </w:tcPr>
          <w:p w:rsidR="007A14B9" w:rsidRDefault="007A14B9" w:rsidP="00F34287">
            <w:pPr>
              <w:pStyle w:val="Header"/>
              <w:tabs>
                <w:tab w:val="clear" w:pos="4153"/>
                <w:tab w:val="clear" w:pos="8306"/>
              </w:tabs>
              <w:rPr>
                <w:rFonts w:cs="Simplified Arabic"/>
                <w:b/>
                <w:bCs/>
                <w:szCs w:val="24"/>
              </w:rPr>
            </w:pPr>
          </w:p>
        </w:tc>
      </w:tr>
      <w:tr w:rsidR="007A14B9" w:rsidTr="000F6AFA">
        <w:trPr>
          <w:trHeight w:val="284"/>
        </w:trPr>
        <w:tc>
          <w:tcPr>
            <w:tcW w:w="6804" w:type="dxa"/>
            <w:gridSpan w:val="5"/>
          </w:tcPr>
          <w:p w:rsidR="007A14B9" w:rsidRDefault="007A14B9" w:rsidP="00F34287">
            <w:pPr>
              <w:pStyle w:val="Header"/>
              <w:rPr>
                <w:rFonts w:cs="Simplified Arabic"/>
                <w:b/>
                <w:bCs/>
                <w:szCs w:val="24"/>
              </w:rPr>
            </w:pPr>
          </w:p>
        </w:tc>
      </w:tr>
      <w:tr w:rsidR="007A14B9" w:rsidTr="000F6AFA">
        <w:trPr>
          <w:trHeight w:val="284"/>
        </w:trPr>
        <w:tc>
          <w:tcPr>
            <w:tcW w:w="4574" w:type="dxa"/>
            <w:gridSpan w:val="4"/>
          </w:tcPr>
          <w:p w:rsidR="007A14B9" w:rsidRDefault="007A14B9" w:rsidP="00F34287">
            <w:pPr>
              <w:pStyle w:val="Header"/>
              <w:numPr>
                <w:ilvl w:val="0"/>
                <w:numId w:val="2"/>
              </w:numPr>
              <w:ind w:right="0"/>
              <w:rPr>
                <w:rFonts w:cs="Simplified Arabic"/>
                <w:szCs w:val="24"/>
              </w:rPr>
            </w:pPr>
            <w:r>
              <w:rPr>
                <w:rFonts w:cs="Simplified Arabic" w:hint="cs"/>
                <w:b/>
                <w:bCs/>
                <w:szCs w:val="24"/>
                <w:rtl/>
              </w:rPr>
              <w:t>إعداد التقرير</w:t>
            </w:r>
          </w:p>
        </w:tc>
        <w:tc>
          <w:tcPr>
            <w:tcW w:w="2230" w:type="dxa"/>
          </w:tcPr>
          <w:p w:rsidR="007A14B9" w:rsidRDefault="007A14B9" w:rsidP="00F34287">
            <w:pPr>
              <w:pStyle w:val="Header"/>
              <w:rPr>
                <w:rFonts w:cs="Simplified Arabic"/>
                <w:b/>
                <w:bCs/>
                <w:szCs w:val="24"/>
              </w:rPr>
            </w:pPr>
          </w:p>
        </w:tc>
      </w:tr>
      <w:tr w:rsidR="00F97470" w:rsidTr="000F6AFA">
        <w:trPr>
          <w:trHeight w:val="284"/>
        </w:trPr>
        <w:tc>
          <w:tcPr>
            <w:tcW w:w="472" w:type="dxa"/>
          </w:tcPr>
          <w:p w:rsidR="00F97470" w:rsidRDefault="00F97470" w:rsidP="009649B2">
            <w:pPr>
              <w:pStyle w:val="Header"/>
              <w:rPr>
                <w:rFonts w:cs="Simplified Arabic"/>
                <w:b/>
                <w:bCs/>
                <w:szCs w:val="24"/>
              </w:rPr>
            </w:pPr>
          </w:p>
        </w:tc>
        <w:tc>
          <w:tcPr>
            <w:tcW w:w="4102" w:type="dxa"/>
            <w:gridSpan w:val="3"/>
          </w:tcPr>
          <w:p w:rsidR="00F97470" w:rsidRDefault="000F6AFA" w:rsidP="009649B2">
            <w:pPr>
              <w:pStyle w:val="Header"/>
              <w:rPr>
                <w:rFonts w:cs="Simplified Arabic"/>
                <w:szCs w:val="24"/>
              </w:rPr>
            </w:pPr>
            <w:r>
              <w:rPr>
                <w:rFonts w:cs="Simplified Arabic" w:hint="cs"/>
                <w:szCs w:val="24"/>
                <w:rtl/>
              </w:rPr>
              <w:t>ماسة زيدان</w:t>
            </w:r>
          </w:p>
        </w:tc>
        <w:tc>
          <w:tcPr>
            <w:tcW w:w="2230" w:type="dxa"/>
          </w:tcPr>
          <w:p w:rsidR="00F97470" w:rsidRDefault="00F97470" w:rsidP="009649B2">
            <w:pPr>
              <w:pStyle w:val="Header"/>
              <w:rPr>
                <w:rFonts w:cs="Simplified Arabic"/>
                <w:b/>
                <w:bCs/>
                <w:szCs w:val="24"/>
              </w:rPr>
            </w:pPr>
          </w:p>
        </w:tc>
      </w:tr>
      <w:tr w:rsidR="007A14B9" w:rsidTr="000F6AFA">
        <w:trPr>
          <w:trHeight w:val="284"/>
        </w:trPr>
        <w:tc>
          <w:tcPr>
            <w:tcW w:w="472" w:type="dxa"/>
          </w:tcPr>
          <w:p w:rsidR="007A14B9" w:rsidRDefault="007A14B9" w:rsidP="00F34287">
            <w:pPr>
              <w:pStyle w:val="Header"/>
              <w:rPr>
                <w:rFonts w:cs="Simplified Arabic"/>
                <w:b/>
                <w:bCs/>
                <w:szCs w:val="24"/>
              </w:rPr>
            </w:pPr>
          </w:p>
        </w:tc>
        <w:tc>
          <w:tcPr>
            <w:tcW w:w="4102" w:type="dxa"/>
            <w:gridSpan w:val="3"/>
          </w:tcPr>
          <w:p w:rsidR="00C24A74" w:rsidRDefault="000F6AFA" w:rsidP="00F97470">
            <w:pPr>
              <w:pStyle w:val="Header"/>
              <w:rPr>
                <w:rFonts w:cs="Simplified Arabic"/>
                <w:szCs w:val="24"/>
              </w:rPr>
            </w:pPr>
            <w:r>
              <w:rPr>
                <w:rFonts w:cs="Simplified Arabic" w:hint="cs"/>
                <w:szCs w:val="24"/>
                <w:rtl/>
              </w:rPr>
              <w:t>ماهر صبيح</w:t>
            </w:r>
          </w:p>
        </w:tc>
        <w:tc>
          <w:tcPr>
            <w:tcW w:w="2230" w:type="dxa"/>
          </w:tcPr>
          <w:p w:rsidR="007A14B9" w:rsidRDefault="007A14B9" w:rsidP="00F34287">
            <w:pPr>
              <w:pStyle w:val="Header"/>
              <w:rPr>
                <w:rFonts w:cs="Simplified Arabic"/>
                <w:b/>
                <w:bCs/>
                <w:szCs w:val="24"/>
              </w:rPr>
            </w:pPr>
          </w:p>
        </w:tc>
      </w:tr>
      <w:tr w:rsidR="007A14B9" w:rsidTr="000F6AFA">
        <w:trPr>
          <w:trHeight w:val="284"/>
        </w:trPr>
        <w:tc>
          <w:tcPr>
            <w:tcW w:w="6804" w:type="dxa"/>
            <w:gridSpan w:val="5"/>
          </w:tcPr>
          <w:p w:rsidR="007A14B9" w:rsidRDefault="007A14B9" w:rsidP="00F34287">
            <w:pPr>
              <w:pStyle w:val="Header"/>
              <w:rPr>
                <w:rFonts w:cs="Simplified Arabic"/>
                <w:b/>
                <w:bCs/>
                <w:szCs w:val="24"/>
              </w:rPr>
            </w:pPr>
          </w:p>
        </w:tc>
      </w:tr>
      <w:tr w:rsidR="007A14B9" w:rsidTr="000F6AFA">
        <w:trPr>
          <w:trHeight w:val="284"/>
        </w:trPr>
        <w:tc>
          <w:tcPr>
            <w:tcW w:w="4574" w:type="dxa"/>
            <w:gridSpan w:val="4"/>
          </w:tcPr>
          <w:p w:rsidR="007A14B9" w:rsidRDefault="007A14B9" w:rsidP="00F34287">
            <w:pPr>
              <w:pStyle w:val="Header"/>
              <w:numPr>
                <w:ilvl w:val="0"/>
                <w:numId w:val="2"/>
              </w:numPr>
              <w:ind w:right="0"/>
              <w:rPr>
                <w:rFonts w:cs="Simplified Arabic"/>
                <w:b/>
                <w:bCs/>
                <w:szCs w:val="24"/>
                <w:rtl/>
              </w:rPr>
            </w:pPr>
            <w:r>
              <w:rPr>
                <w:rFonts w:cs="Simplified Arabic" w:hint="cs"/>
                <w:b/>
                <w:bCs/>
                <w:szCs w:val="24"/>
                <w:rtl/>
              </w:rPr>
              <w:t>تصميم الخرائط</w:t>
            </w:r>
          </w:p>
        </w:tc>
        <w:tc>
          <w:tcPr>
            <w:tcW w:w="2230" w:type="dxa"/>
          </w:tcPr>
          <w:p w:rsidR="007A14B9" w:rsidRDefault="007A14B9" w:rsidP="00F34287">
            <w:pPr>
              <w:pStyle w:val="Header"/>
              <w:rPr>
                <w:rFonts w:cs="Simplified Arabic"/>
                <w:b/>
                <w:bCs/>
                <w:szCs w:val="24"/>
              </w:rPr>
            </w:pPr>
          </w:p>
        </w:tc>
      </w:tr>
      <w:tr w:rsidR="007A14B9" w:rsidTr="000F6AFA">
        <w:trPr>
          <w:trHeight w:val="284"/>
        </w:trPr>
        <w:tc>
          <w:tcPr>
            <w:tcW w:w="472" w:type="dxa"/>
          </w:tcPr>
          <w:p w:rsidR="007A14B9" w:rsidRDefault="007A14B9" w:rsidP="00F34287">
            <w:pPr>
              <w:pStyle w:val="Header"/>
              <w:rPr>
                <w:rFonts w:cs="Simplified Arabic"/>
                <w:b/>
                <w:bCs/>
                <w:szCs w:val="24"/>
              </w:rPr>
            </w:pPr>
          </w:p>
        </w:tc>
        <w:tc>
          <w:tcPr>
            <w:tcW w:w="4102" w:type="dxa"/>
            <w:gridSpan w:val="3"/>
          </w:tcPr>
          <w:p w:rsidR="007A14B9" w:rsidRPr="000F6AFA" w:rsidRDefault="000F6AFA" w:rsidP="00F34287">
            <w:pPr>
              <w:pStyle w:val="Header"/>
              <w:rPr>
                <w:rFonts w:cs="Simplified Arabic"/>
                <w:szCs w:val="24"/>
              </w:rPr>
            </w:pPr>
            <w:r w:rsidRPr="000F6AFA">
              <w:rPr>
                <w:rFonts w:cs="Simplified Arabic" w:hint="cs"/>
                <w:szCs w:val="24"/>
                <w:rtl/>
              </w:rPr>
              <w:t>رانية وكيلة</w:t>
            </w:r>
          </w:p>
        </w:tc>
        <w:tc>
          <w:tcPr>
            <w:tcW w:w="2230" w:type="dxa"/>
          </w:tcPr>
          <w:p w:rsidR="007A14B9" w:rsidRDefault="007A14B9" w:rsidP="00F34287">
            <w:pPr>
              <w:pStyle w:val="Header"/>
              <w:rPr>
                <w:rFonts w:cs="Simplified Arabic"/>
                <w:b/>
                <w:bCs/>
                <w:szCs w:val="24"/>
              </w:rPr>
            </w:pPr>
          </w:p>
        </w:tc>
      </w:tr>
      <w:tr w:rsidR="007A14B9" w:rsidTr="000F6AFA">
        <w:trPr>
          <w:trHeight w:val="284"/>
        </w:trPr>
        <w:tc>
          <w:tcPr>
            <w:tcW w:w="6804" w:type="dxa"/>
            <w:gridSpan w:val="5"/>
          </w:tcPr>
          <w:p w:rsidR="007A14B9" w:rsidRDefault="007A14B9" w:rsidP="00F34287">
            <w:pPr>
              <w:pStyle w:val="Header"/>
              <w:rPr>
                <w:rFonts w:cs="Simplified Arabic"/>
                <w:b/>
                <w:bCs/>
                <w:szCs w:val="24"/>
              </w:rPr>
            </w:pPr>
          </w:p>
        </w:tc>
      </w:tr>
      <w:tr w:rsidR="007A14B9" w:rsidTr="000F6AFA">
        <w:trPr>
          <w:trHeight w:val="284"/>
        </w:trPr>
        <w:tc>
          <w:tcPr>
            <w:tcW w:w="4574" w:type="dxa"/>
            <w:gridSpan w:val="4"/>
          </w:tcPr>
          <w:p w:rsidR="007A14B9" w:rsidRDefault="00BF6546" w:rsidP="00F34287">
            <w:pPr>
              <w:pStyle w:val="Header"/>
              <w:numPr>
                <w:ilvl w:val="0"/>
                <w:numId w:val="2"/>
              </w:numPr>
              <w:ind w:right="0"/>
              <w:rPr>
                <w:rFonts w:cs="Simplified Arabic"/>
                <w:b/>
                <w:bCs/>
                <w:szCs w:val="24"/>
                <w:rtl/>
              </w:rPr>
            </w:pPr>
            <w:r>
              <w:rPr>
                <w:rFonts w:cs="Simplified Arabic" w:hint="cs"/>
                <w:b/>
                <w:bCs/>
                <w:szCs w:val="24"/>
                <w:rtl/>
              </w:rPr>
              <w:t>تدقيق معايير النشر</w:t>
            </w:r>
          </w:p>
        </w:tc>
        <w:tc>
          <w:tcPr>
            <w:tcW w:w="2230" w:type="dxa"/>
          </w:tcPr>
          <w:p w:rsidR="007A14B9" w:rsidRDefault="007A14B9" w:rsidP="00F34287">
            <w:pPr>
              <w:pStyle w:val="Header"/>
              <w:rPr>
                <w:rFonts w:cs="Simplified Arabic"/>
                <w:b/>
                <w:bCs/>
                <w:szCs w:val="24"/>
              </w:rPr>
            </w:pPr>
          </w:p>
        </w:tc>
      </w:tr>
      <w:tr w:rsidR="007A14B9" w:rsidTr="000F6AFA">
        <w:trPr>
          <w:trHeight w:val="284"/>
        </w:trPr>
        <w:tc>
          <w:tcPr>
            <w:tcW w:w="472" w:type="dxa"/>
          </w:tcPr>
          <w:p w:rsidR="007A14B9" w:rsidRDefault="007A14B9" w:rsidP="00F34287">
            <w:pPr>
              <w:pStyle w:val="Header"/>
              <w:rPr>
                <w:rFonts w:cs="Simplified Arabic"/>
                <w:b/>
                <w:bCs/>
                <w:szCs w:val="24"/>
              </w:rPr>
            </w:pPr>
          </w:p>
        </w:tc>
        <w:tc>
          <w:tcPr>
            <w:tcW w:w="4102" w:type="dxa"/>
            <w:gridSpan w:val="3"/>
          </w:tcPr>
          <w:p w:rsidR="007A14B9" w:rsidRDefault="00BF6546" w:rsidP="00F34287">
            <w:pPr>
              <w:pStyle w:val="Header"/>
              <w:rPr>
                <w:rFonts w:cs="Simplified Arabic"/>
                <w:szCs w:val="24"/>
              </w:rPr>
            </w:pPr>
            <w:r>
              <w:rPr>
                <w:rFonts w:cs="Simplified Arabic" w:hint="cs"/>
                <w:szCs w:val="24"/>
                <w:rtl/>
              </w:rPr>
              <w:t>حنان جناجرة</w:t>
            </w:r>
          </w:p>
        </w:tc>
        <w:tc>
          <w:tcPr>
            <w:tcW w:w="2230" w:type="dxa"/>
          </w:tcPr>
          <w:p w:rsidR="007A14B9" w:rsidRDefault="007A14B9" w:rsidP="00F34287">
            <w:pPr>
              <w:pStyle w:val="Header"/>
              <w:rPr>
                <w:rFonts w:cs="Simplified Arabic"/>
                <w:b/>
                <w:bCs/>
                <w:szCs w:val="24"/>
              </w:rPr>
            </w:pPr>
          </w:p>
        </w:tc>
      </w:tr>
      <w:tr w:rsidR="007A14B9" w:rsidTr="000F6AFA">
        <w:trPr>
          <w:trHeight w:val="284"/>
        </w:trPr>
        <w:tc>
          <w:tcPr>
            <w:tcW w:w="6804" w:type="dxa"/>
            <w:gridSpan w:val="5"/>
          </w:tcPr>
          <w:p w:rsidR="007A14B9" w:rsidRDefault="007A14B9" w:rsidP="00F34287">
            <w:pPr>
              <w:pStyle w:val="Header"/>
              <w:rPr>
                <w:rFonts w:cs="Simplified Arabic"/>
                <w:b/>
                <w:bCs/>
                <w:szCs w:val="24"/>
              </w:rPr>
            </w:pPr>
          </w:p>
        </w:tc>
      </w:tr>
      <w:tr w:rsidR="007A14B9" w:rsidTr="000F6AFA">
        <w:trPr>
          <w:trHeight w:val="284"/>
        </w:trPr>
        <w:tc>
          <w:tcPr>
            <w:tcW w:w="4574" w:type="dxa"/>
            <w:gridSpan w:val="4"/>
          </w:tcPr>
          <w:p w:rsidR="007A14B9" w:rsidRDefault="00BF6546" w:rsidP="00F34287">
            <w:pPr>
              <w:pStyle w:val="Header"/>
              <w:numPr>
                <w:ilvl w:val="0"/>
                <w:numId w:val="2"/>
              </w:numPr>
              <w:ind w:right="0"/>
              <w:rPr>
                <w:rFonts w:cs="Simplified Arabic"/>
                <w:b/>
                <w:bCs/>
                <w:szCs w:val="24"/>
              </w:rPr>
            </w:pPr>
            <w:r>
              <w:rPr>
                <w:rFonts w:cs="Simplified Arabic" w:hint="cs"/>
                <w:b/>
                <w:bCs/>
                <w:szCs w:val="24"/>
                <w:rtl/>
              </w:rPr>
              <w:t>المراجعة الأولية</w:t>
            </w:r>
          </w:p>
        </w:tc>
        <w:tc>
          <w:tcPr>
            <w:tcW w:w="2230" w:type="dxa"/>
          </w:tcPr>
          <w:p w:rsidR="007A14B9" w:rsidRDefault="007A14B9" w:rsidP="00F34287">
            <w:pPr>
              <w:pStyle w:val="Header"/>
              <w:rPr>
                <w:rFonts w:cs="Simplified Arabic"/>
                <w:b/>
                <w:bCs/>
                <w:szCs w:val="24"/>
              </w:rPr>
            </w:pPr>
          </w:p>
        </w:tc>
      </w:tr>
      <w:tr w:rsidR="007A14B9" w:rsidTr="000F6AFA">
        <w:trPr>
          <w:trHeight w:val="284"/>
        </w:trPr>
        <w:tc>
          <w:tcPr>
            <w:tcW w:w="472" w:type="dxa"/>
          </w:tcPr>
          <w:p w:rsidR="007A14B9" w:rsidRDefault="007A14B9" w:rsidP="00F34287">
            <w:pPr>
              <w:pStyle w:val="Header"/>
              <w:rPr>
                <w:rFonts w:cs="Simplified Arabic"/>
                <w:b/>
                <w:bCs/>
                <w:szCs w:val="24"/>
              </w:rPr>
            </w:pPr>
          </w:p>
        </w:tc>
        <w:tc>
          <w:tcPr>
            <w:tcW w:w="4102" w:type="dxa"/>
            <w:gridSpan w:val="3"/>
          </w:tcPr>
          <w:p w:rsidR="007A14B9" w:rsidRDefault="00BF6546" w:rsidP="00F34287">
            <w:pPr>
              <w:pStyle w:val="Header"/>
              <w:rPr>
                <w:rFonts w:cs="Simplified Arabic"/>
                <w:szCs w:val="24"/>
                <w:rtl/>
              </w:rPr>
            </w:pPr>
            <w:r>
              <w:rPr>
                <w:rFonts w:cs="Simplified Arabic" w:hint="cs"/>
                <w:szCs w:val="24"/>
                <w:rtl/>
              </w:rPr>
              <w:t>ماهر صبيح</w:t>
            </w:r>
          </w:p>
          <w:p w:rsidR="00BF6546" w:rsidRDefault="00C24A74" w:rsidP="00F34287">
            <w:pPr>
              <w:pStyle w:val="Header"/>
              <w:rPr>
                <w:rFonts w:cs="Simplified Arabic"/>
                <w:szCs w:val="24"/>
                <w:rtl/>
              </w:rPr>
            </w:pPr>
            <w:r w:rsidRPr="00C24A74">
              <w:rPr>
                <w:rFonts w:cs="Simplified Arabic" w:hint="cs"/>
                <w:szCs w:val="24"/>
                <w:rtl/>
              </w:rPr>
              <w:t>جواد الصالح</w:t>
            </w:r>
          </w:p>
          <w:p w:rsidR="00A95EDC" w:rsidRPr="00C24A74" w:rsidRDefault="00A95EDC" w:rsidP="00A95EDC">
            <w:pPr>
              <w:pStyle w:val="Header"/>
              <w:ind w:right="340"/>
              <w:rPr>
                <w:rFonts w:cs="Simplified Arabic"/>
                <w:szCs w:val="24"/>
              </w:rPr>
            </w:pPr>
            <w:r>
              <w:rPr>
                <w:rFonts w:cs="Simplified Arabic" w:hint="cs"/>
                <w:szCs w:val="24"/>
                <w:rtl/>
              </w:rPr>
              <w:t>محمد قلالوة</w:t>
            </w:r>
          </w:p>
        </w:tc>
        <w:tc>
          <w:tcPr>
            <w:tcW w:w="2230" w:type="dxa"/>
          </w:tcPr>
          <w:p w:rsidR="007A14B9" w:rsidRDefault="007A14B9" w:rsidP="00F34287">
            <w:pPr>
              <w:pStyle w:val="Header"/>
              <w:rPr>
                <w:rFonts w:cs="Simplified Arabic"/>
                <w:b/>
                <w:bCs/>
                <w:szCs w:val="24"/>
              </w:rPr>
            </w:pPr>
          </w:p>
        </w:tc>
      </w:tr>
      <w:tr w:rsidR="007A14B9" w:rsidTr="000F6AFA">
        <w:trPr>
          <w:trHeight w:val="284"/>
        </w:trPr>
        <w:tc>
          <w:tcPr>
            <w:tcW w:w="6804" w:type="dxa"/>
            <w:gridSpan w:val="5"/>
          </w:tcPr>
          <w:p w:rsidR="007A14B9" w:rsidRDefault="007A14B9" w:rsidP="00F34287">
            <w:pPr>
              <w:pStyle w:val="Header"/>
              <w:rPr>
                <w:rFonts w:cs="Simplified Arabic"/>
                <w:b/>
                <w:bCs/>
                <w:szCs w:val="24"/>
              </w:rPr>
            </w:pPr>
          </w:p>
        </w:tc>
      </w:tr>
      <w:tr w:rsidR="007A14B9" w:rsidTr="000F6AFA">
        <w:trPr>
          <w:trHeight w:val="284"/>
        </w:trPr>
        <w:tc>
          <w:tcPr>
            <w:tcW w:w="3352" w:type="dxa"/>
            <w:gridSpan w:val="3"/>
          </w:tcPr>
          <w:p w:rsidR="00433943" w:rsidRDefault="007A14B9" w:rsidP="00F34287">
            <w:pPr>
              <w:pStyle w:val="Header"/>
              <w:numPr>
                <w:ilvl w:val="0"/>
                <w:numId w:val="2"/>
              </w:numPr>
              <w:ind w:right="0"/>
              <w:rPr>
                <w:rFonts w:cs="Simplified Arabic"/>
                <w:b/>
                <w:bCs/>
                <w:szCs w:val="24"/>
              </w:rPr>
            </w:pPr>
            <w:r>
              <w:rPr>
                <w:rFonts w:cs="Simplified Arabic" w:hint="cs"/>
                <w:b/>
                <w:bCs/>
                <w:szCs w:val="24"/>
                <w:rtl/>
              </w:rPr>
              <w:t>المراجعة النهائية</w:t>
            </w:r>
          </w:p>
          <w:p w:rsidR="00433943" w:rsidRDefault="00D500F9" w:rsidP="00433943">
            <w:pPr>
              <w:pStyle w:val="Header"/>
              <w:ind w:left="340" w:right="340"/>
              <w:rPr>
                <w:rFonts w:cs="Simplified Arabic"/>
                <w:szCs w:val="24"/>
                <w:rtl/>
              </w:rPr>
            </w:pPr>
            <w:r>
              <w:rPr>
                <w:rFonts w:cs="Simplified Arabic" w:hint="cs"/>
                <w:szCs w:val="24"/>
                <w:rtl/>
              </w:rPr>
              <w:t xml:space="preserve"> </w:t>
            </w:r>
            <w:r w:rsidR="00117E37" w:rsidRPr="00117E37">
              <w:rPr>
                <w:rFonts w:cs="Simplified Arabic" w:hint="cs"/>
                <w:szCs w:val="24"/>
                <w:rtl/>
              </w:rPr>
              <w:t>عناية زيدان</w:t>
            </w:r>
          </w:p>
          <w:p w:rsidR="00433943" w:rsidRPr="00433943" w:rsidRDefault="00433943" w:rsidP="00433943">
            <w:pPr>
              <w:pStyle w:val="Header"/>
              <w:ind w:left="340" w:right="340"/>
              <w:rPr>
                <w:rFonts w:cs="Simplified Arabic"/>
                <w:szCs w:val="24"/>
              </w:rPr>
            </w:pPr>
          </w:p>
          <w:p w:rsidR="007A14B9" w:rsidRDefault="007A14B9" w:rsidP="00433943">
            <w:pPr>
              <w:pStyle w:val="Header"/>
              <w:numPr>
                <w:ilvl w:val="0"/>
                <w:numId w:val="2"/>
              </w:numPr>
              <w:ind w:right="0"/>
              <w:rPr>
                <w:rFonts w:cs="Simplified Arabic"/>
                <w:b/>
                <w:bCs/>
                <w:szCs w:val="24"/>
              </w:rPr>
            </w:pPr>
            <w:r>
              <w:rPr>
                <w:rFonts w:cs="Simplified Arabic" w:hint="cs"/>
                <w:b/>
                <w:bCs/>
                <w:szCs w:val="24"/>
                <w:rtl/>
              </w:rPr>
              <w:t xml:space="preserve"> الإشراف العام  </w:t>
            </w:r>
          </w:p>
        </w:tc>
        <w:tc>
          <w:tcPr>
            <w:tcW w:w="3452" w:type="dxa"/>
            <w:gridSpan w:val="2"/>
          </w:tcPr>
          <w:p w:rsidR="007A14B9" w:rsidRDefault="007A14B9" w:rsidP="00F34287">
            <w:pPr>
              <w:pStyle w:val="Header"/>
              <w:rPr>
                <w:rFonts w:cs="Simplified Arabic"/>
                <w:b/>
                <w:bCs/>
                <w:szCs w:val="24"/>
              </w:rPr>
            </w:pPr>
          </w:p>
        </w:tc>
      </w:tr>
      <w:tr w:rsidR="007A14B9" w:rsidTr="000F6AFA">
        <w:trPr>
          <w:trHeight w:val="284"/>
        </w:trPr>
        <w:tc>
          <w:tcPr>
            <w:tcW w:w="472" w:type="dxa"/>
          </w:tcPr>
          <w:p w:rsidR="007A14B9" w:rsidRDefault="007A14B9" w:rsidP="00F34287">
            <w:pPr>
              <w:pStyle w:val="Header"/>
              <w:tabs>
                <w:tab w:val="clear" w:pos="4153"/>
                <w:tab w:val="clear" w:pos="8306"/>
              </w:tabs>
              <w:rPr>
                <w:rFonts w:cs="Simplified Arabic"/>
                <w:b/>
                <w:bCs/>
                <w:szCs w:val="24"/>
              </w:rPr>
            </w:pPr>
          </w:p>
        </w:tc>
        <w:tc>
          <w:tcPr>
            <w:tcW w:w="2520" w:type="dxa"/>
          </w:tcPr>
          <w:p w:rsidR="007A14B9" w:rsidRDefault="007A14B9" w:rsidP="00F34287">
            <w:pPr>
              <w:pStyle w:val="Header"/>
              <w:rPr>
                <w:rFonts w:cs="Simplified Arabic"/>
                <w:sz w:val="24"/>
                <w:szCs w:val="24"/>
                <w:rtl/>
              </w:rPr>
            </w:pPr>
            <w:r>
              <w:rPr>
                <w:rFonts w:cs="Simplified Arabic"/>
                <w:sz w:val="24"/>
                <w:szCs w:val="24"/>
                <w:rtl/>
                <w:lang w:eastAsia="ar-SA"/>
              </w:rPr>
              <w:t>علا عوض</w:t>
            </w:r>
          </w:p>
          <w:p w:rsidR="007A14B9" w:rsidRDefault="007A14B9" w:rsidP="00F34287">
            <w:pPr>
              <w:pStyle w:val="Header"/>
              <w:rPr>
                <w:rFonts w:cs="Simplified Arabic"/>
                <w:sz w:val="24"/>
                <w:szCs w:val="24"/>
              </w:rPr>
            </w:pPr>
          </w:p>
        </w:tc>
        <w:tc>
          <w:tcPr>
            <w:tcW w:w="3812" w:type="dxa"/>
            <w:gridSpan w:val="3"/>
          </w:tcPr>
          <w:p w:rsidR="007A14B9" w:rsidRDefault="00765479" w:rsidP="00F34287">
            <w:pPr>
              <w:pStyle w:val="Header"/>
              <w:tabs>
                <w:tab w:val="clear" w:pos="4153"/>
                <w:tab w:val="clear" w:pos="8306"/>
              </w:tabs>
              <w:rPr>
                <w:rFonts w:cs="Simplified Arabic"/>
                <w:sz w:val="24"/>
                <w:szCs w:val="24"/>
              </w:rPr>
            </w:pPr>
            <w:r>
              <w:rPr>
                <w:rFonts w:cs="Simplified Arabic" w:hint="cs"/>
                <w:sz w:val="24"/>
                <w:szCs w:val="24"/>
                <w:rtl/>
                <w:lang w:eastAsia="ar-SA"/>
              </w:rPr>
              <w:t xml:space="preserve"> </w:t>
            </w:r>
            <w:r w:rsidR="007A14B9">
              <w:rPr>
                <w:rFonts w:cs="Simplified Arabic"/>
                <w:sz w:val="24"/>
                <w:szCs w:val="24"/>
                <w:rtl/>
                <w:lang w:eastAsia="ar-SA"/>
              </w:rPr>
              <w:t>رئيس الجهاز</w:t>
            </w:r>
          </w:p>
        </w:tc>
      </w:tr>
    </w:tbl>
    <w:p w:rsidR="007A14B9" w:rsidRDefault="007A14B9" w:rsidP="007A14B9">
      <w:pPr>
        <w:pStyle w:val="Header"/>
        <w:tabs>
          <w:tab w:val="clear" w:pos="4153"/>
          <w:tab w:val="clear" w:pos="8306"/>
          <w:tab w:val="left" w:pos="3691"/>
          <w:tab w:val="center" w:pos="4535"/>
        </w:tabs>
        <w:rPr>
          <w:rFonts w:cs="Simplified Arabic"/>
          <w:b/>
          <w:bCs/>
          <w:sz w:val="28"/>
          <w:szCs w:val="28"/>
          <w:rtl/>
        </w:rPr>
      </w:pPr>
    </w:p>
    <w:p w:rsidR="007A14B9" w:rsidRDefault="007A14B9" w:rsidP="007A14B9">
      <w:pPr>
        <w:pStyle w:val="Header"/>
        <w:tabs>
          <w:tab w:val="clear" w:pos="4153"/>
          <w:tab w:val="clear" w:pos="8306"/>
          <w:tab w:val="left" w:pos="3691"/>
          <w:tab w:val="center" w:pos="4535"/>
        </w:tabs>
        <w:rPr>
          <w:rFonts w:cs="Simplified Arabic"/>
          <w:b/>
          <w:bCs/>
          <w:sz w:val="28"/>
          <w:szCs w:val="28"/>
          <w:rtl/>
        </w:rPr>
      </w:pPr>
    </w:p>
    <w:p w:rsidR="000128AB" w:rsidRDefault="000128AB" w:rsidP="007A14B9">
      <w:pPr>
        <w:pStyle w:val="Header"/>
        <w:tabs>
          <w:tab w:val="clear" w:pos="4153"/>
          <w:tab w:val="clear" w:pos="8306"/>
          <w:tab w:val="left" w:pos="3691"/>
          <w:tab w:val="center" w:pos="4535"/>
        </w:tabs>
        <w:rPr>
          <w:rFonts w:cs="Simplified Arabic"/>
          <w:b/>
          <w:bCs/>
          <w:sz w:val="28"/>
          <w:szCs w:val="28"/>
          <w:rtl/>
        </w:rPr>
      </w:pPr>
    </w:p>
    <w:p w:rsidR="007A14B9" w:rsidRDefault="007A14B9" w:rsidP="007A14B9">
      <w:pPr>
        <w:pStyle w:val="Header"/>
        <w:tabs>
          <w:tab w:val="clear" w:pos="4153"/>
          <w:tab w:val="clear" w:pos="8306"/>
          <w:tab w:val="left" w:pos="3691"/>
          <w:tab w:val="center" w:pos="4535"/>
        </w:tabs>
        <w:rPr>
          <w:rFonts w:cs="Simplified Arabic"/>
          <w:b/>
          <w:bCs/>
          <w:sz w:val="28"/>
          <w:szCs w:val="28"/>
          <w:rtl/>
        </w:rPr>
      </w:pPr>
    </w:p>
    <w:p w:rsidR="00103D2F" w:rsidRDefault="00103D2F">
      <w:pPr>
        <w:pStyle w:val="Header"/>
        <w:tabs>
          <w:tab w:val="clear" w:pos="4153"/>
          <w:tab w:val="clear" w:pos="8306"/>
        </w:tabs>
        <w:rPr>
          <w:rFonts w:cs="Simplified Arabic"/>
          <w:b/>
          <w:bCs/>
          <w:sz w:val="28"/>
          <w:szCs w:val="28"/>
          <w:rtl/>
        </w:rPr>
      </w:pPr>
    </w:p>
    <w:p w:rsidR="000128AB" w:rsidRDefault="000128AB">
      <w:pPr>
        <w:pStyle w:val="Header"/>
        <w:tabs>
          <w:tab w:val="clear" w:pos="4153"/>
          <w:tab w:val="clear" w:pos="8306"/>
        </w:tabs>
        <w:rPr>
          <w:rFonts w:cs="Simplified Arabic"/>
          <w:sz w:val="24"/>
          <w:szCs w:val="24"/>
          <w:rtl/>
        </w:rPr>
      </w:pPr>
    </w:p>
    <w:p w:rsidR="00EA7726" w:rsidRDefault="00BF484E" w:rsidP="00EA7726">
      <w:pPr>
        <w:jc w:val="center"/>
        <w:rPr>
          <w:rFonts w:cs="Simplified Arabic"/>
          <w:b/>
          <w:bCs/>
          <w:sz w:val="28"/>
          <w:szCs w:val="28"/>
          <w:rtl/>
        </w:rPr>
      </w:pPr>
      <w:r>
        <w:rPr>
          <w:rFonts w:cs="Simplified Arabic"/>
          <w:b/>
          <w:bCs/>
          <w:sz w:val="28"/>
          <w:szCs w:val="28"/>
          <w:rtl/>
        </w:rPr>
        <w:br w:type="page"/>
      </w:r>
      <w:r>
        <w:rPr>
          <w:rFonts w:cs="Simplified Arabic"/>
          <w:b/>
          <w:bCs/>
          <w:sz w:val="28"/>
          <w:szCs w:val="28"/>
          <w:rtl/>
        </w:rPr>
        <w:lastRenderedPageBreak/>
        <w:br w:type="page"/>
      </w:r>
      <w:r w:rsidR="00EA7726">
        <w:rPr>
          <w:rFonts w:cs="Simplified Arabic"/>
          <w:b/>
          <w:bCs/>
          <w:sz w:val="28"/>
          <w:szCs w:val="28"/>
          <w:rtl/>
        </w:rPr>
        <w:lastRenderedPageBreak/>
        <w:t>قائمة المحتويات</w:t>
      </w:r>
    </w:p>
    <w:p w:rsidR="00EA7726" w:rsidRDefault="00EA7726" w:rsidP="00EA7726">
      <w:pPr>
        <w:jc w:val="center"/>
        <w:rPr>
          <w:rFonts w:cs="Simplified Arabic"/>
          <w:b/>
          <w:bCs/>
          <w:sz w:val="18"/>
          <w:szCs w:val="18"/>
          <w:rtl/>
        </w:rPr>
      </w:pPr>
    </w:p>
    <w:tbl>
      <w:tblPr>
        <w:bidiVisual/>
        <w:tblW w:w="0" w:type="auto"/>
        <w:jc w:val="center"/>
        <w:tblLook w:val="0000"/>
      </w:tblPr>
      <w:tblGrid>
        <w:gridCol w:w="1488"/>
        <w:gridCol w:w="426"/>
        <w:gridCol w:w="5884"/>
        <w:gridCol w:w="1134"/>
      </w:tblGrid>
      <w:tr w:rsidR="00EA7726" w:rsidTr="00B40917">
        <w:trPr>
          <w:trHeight w:val="340"/>
          <w:tblHeader/>
          <w:jc w:val="center"/>
        </w:trPr>
        <w:tc>
          <w:tcPr>
            <w:tcW w:w="1488" w:type="dxa"/>
          </w:tcPr>
          <w:p w:rsidR="00EA7726" w:rsidRDefault="00EA7726" w:rsidP="001256D8">
            <w:pPr>
              <w:rPr>
                <w:rFonts w:cs="Simplified Arabic"/>
                <w:b/>
                <w:bCs/>
                <w:rtl/>
              </w:rPr>
            </w:pPr>
            <w:r>
              <w:rPr>
                <w:rFonts w:cs="Simplified Arabic"/>
                <w:b/>
                <w:bCs/>
                <w:rtl/>
              </w:rPr>
              <w:t>الموضـوع</w:t>
            </w:r>
          </w:p>
        </w:tc>
        <w:tc>
          <w:tcPr>
            <w:tcW w:w="6310" w:type="dxa"/>
            <w:gridSpan w:val="2"/>
          </w:tcPr>
          <w:p w:rsidR="00EA7726" w:rsidRDefault="00EA7726" w:rsidP="001256D8">
            <w:pPr>
              <w:jc w:val="center"/>
              <w:rPr>
                <w:rFonts w:cs="Simplified Arabic"/>
                <w:b/>
                <w:bCs/>
                <w:sz w:val="28"/>
                <w:szCs w:val="28"/>
                <w:rtl/>
              </w:rPr>
            </w:pPr>
          </w:p>
        </w:tc>
        <w:tc>
          <w:tcPr>
            <w:tcW w:w="1134" w:type="dxa"/>
          </w:tcPr>
          <w:p w:rsidR="00EA7726" w:rsidRDefault="00EA7726" w:rsidP="001256D8">
            <w:pPr>
              <w:jc w:val="center"/>
              <w:rPr>
                <w:rFonts w:cs="Simplified Arabic"/>
                <w:b/>
                <w:bCs/>
                <w:sz w:val="8"/>
                <w:szCs w:val="8"/>
                <w:rtl/>
              </w:rPr>
            </w:pPr>
            <w:r>
              <w:rPr>
                <w:rFonts w:cs="Simplified Arabic"/>
                <w:b/>
                <w:bCs/>
                <w:rtl/>
              </w:rPr>
              <w:t>الصفحة</w:t>
            </w:r>
          </w:p>
        </w:tc>
      </w:tr>
      <w:tr w:rsidR="00EA7726" w:rsidTr="00B40917">
        <w:trPr>
          <w:trHeight w:val="70"/>
          <w:jc w:val="center"/>
        </w:trPr>
        <w:tc>
          <w:tcPr>
            <w:tcW w:w="1488" w:type="dxa"/>
          </w:tcPr>
          <w:p w:rsidR="00EA7726" w:rsidRDefault="00EA7726" w:rsidP="001256D8">
            <w:pPr>
              <w:jc w:val="center"/>
              <w:rPr>
                <w:rFonts w:cs="Simplified Arabic"/>
                <w:sz w:val="8"/>
                <w:szCs w:val="8"/>
                <w:rtl/>
              </w:rPr>
            </w:pPr>
          </w:p>
        </w:tc>
        <w:tc>
          <w:tcPr>
            <w:tcW w:w="6310" w:type="dxa"/>
            <w:gridSpan w:val="2"/>
          </w:tcPr>
          <w:p w:rsidR="00EA7726" w:rsidRDefault="00EA7726" w:rsidP="001256D8">
            <w:pPr>
              <w:jc w:val="both"/>
              <w:rPr>
                <w:rFonts w:cs="Simplified Arabic"/>
                <w:b/>
                <w:bCs/>
                <w:sz w:val="8"/>
                <w:szCs w:val="8"/>
                <w:rtl/>
              </w:rPr>
            </w:pPr>
          </w:p>
        </w:tc>
        <w:tc>
          <w:tcPr>
            <w:tcW w:w="1134" w:type="dxa"/>
          </w:tcPr>
          <w:p w:rsidR="00EA7726" w:rsidRDefault="00EA7726" w:rsidP="001256D8">
            <w:pPr>
              <w:jc w:val="center"/>
              <w:rPr>
                <w:rFonts w:cs="Simplified Arabic"/>
                <w:b/>
                <w:bCs/>
                <w:sz w:val="8"/>
                <w:szCs w:val="8"/>
                <w:rtl/>
              </w:rPr>
            </w:pPr>
          </w:p>
        </w:tc>
      </w:tr>
      <w:tr w:rsidR="00EA7726" w:rsidTr="00B40917">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EA7726" w:rsidP="001256D8">
            <w:pPr>
              <w:rPr>
                <w:rFonts w:cs="Simplified Arabic"/>
                <w:rtl/>
              </w:rPr>
            </w:pPr>
            <w:r>
              <w:rPr>
                <w:rFonts w:cs="Simplified Arabic"/>
                <w:rtl/>
              </w:rPr>
              <w:t>قائمة الجداول</w:t>
            </w:r>
          </w:p>
        </w:tc>
        <w:tc>
          <w:tcPr>
            <w:tcW w:w="1134" w:type="dxa"/>
          </w:tcPr>
          <w:p w:rsidR="00EA7726" w:rsidRPr="00D12E33" w:rsidRDefault="00EA7726" w:rsidP="001256D8">
            <w:pPr>
              <w:jc w:val="center"/>
              <w:rPr>
                <w:rFonts w:cs="Simplified Arabic"/>
                <w:rtl/>
              </w:rPr>
            </w:pPr>
          </w:p>
        </w:tc>
      </w:tr>
      <w:tr w:rsidR="00EA7726" w:rsidTr="00B40917">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EA7726" w:rsidP="001256D8">
            <w:pPr>
              <w:jc w:val="both"/>
              <w:rPr>
                <w:rFonts w:cs="Simplified Arabic"/>
                <w:b/>
                <w:bCs/>
                <w:sz w:val="28"/>
                <w:szCs w:val="28"/>
                <w:rtl/>
              </w:rPr>
            </w:pPr>
            <w:r>
              <w:rPr>
                <w:rFonts w:cs="Simplified Arabic"/>
                <w:b/>
                <w:bCs/>
                <w:rtl/>
              </w:rPr>
              <w:t>المقدمة</w:t>
            </w:r>
          </w:p>
        </w:tc>
        <w:tc>
          <w:tcPr>
            <w:tcW w:w="1134" w:type="dxa"/>
          </w:tcPr>
          <w:p w:rsidR="00EA7726" w:rsidRDefault="00EA7726" w:rsidP="001256D8">
            <w:pPr>
              <w:jc w:val="center"/>
              <w:rPr>
                <w:rFonts w:cs="Simplified Arabic"/>
                <w:b/>
                <w:bCs/>
                <w:rtl/>
              </w:rPr>
            </w:pPr>
          </w:p>
        </w:tc>
      </w:tr>
      <w:tr w:rsidR="00EA7726" w:rsidRPr="00A4511A" w:rsidTr="00B40917">
        <w:trPr>
          <w:trHeight w:val="70"/>
          <w:jc w:val="center"/>
        </w:trPr>
        <w:tc>
          <w:tcPr>
            <w:tcW w:w="1488" w:type="dxa"/>
          </w:tcPr>
          <w:p w:rsidR="00EA7726" w:rsidRPr="00A4511A" w:rsidRDefault="00EA7726" w:rsidP="001256D8">
            <w:pPr>
              <w:jc w:val="center"/>
              <w:rPr>
                <w:rFonts w:cs="Simplified Arabic"/>
                <w:sz w:val="8"/>
                <w:szCs w:val="8"/>
                <w:rtl/>
              </w:rPr>
            </w:pPr>
          </w:p>
        </w:tc>
        <w:tc>
          <w:tcPr>
            <w:tcW w:w="6310" w:type="dxa"/>
            <w:gridSpan w:val="2"/>
          </w:tcPr>
          <w:p w:rsidR="00EA7726" w:rsidRPr="00A4511A" w:rsidRDefault="00EA7726" w:rsidP="001256D8">
            <w:pPr>
              <w:jc w:val="both"/>
              <w:rPr>
                <w:rFonts w:cs="Simplified Arabic"/>
                <w:b/>
                <w:bCs/>
                <w:sz w:val="8"/>
                <w:szCs w:val="8"/>
                <w:rtl/>
              </w:rPr>
            </w:pPr>
          </w:p>
        </w:tc>
        <w:tc>
          <w:tcPr>
            <w:tcW w:w="1134" w:type="dxa"/>
          </w:tcPr>
          <w:p w:rsidR="00EA7726" w:rsidRPr="00A4511A" w:rsidRDefault="00EA7726" w:rsidP="001256D8">
            <w:pPr>
              <w:jc w:val="center"/>
              <w:rPr>
                <w:rFonts w:cs="Simplified Arabic"/>
                <w:b/>
                <w:bCs/>
                <w:sz w:val="8"/>
                <w:szCs w:val="8"/>
                <w:rtl/>
              </w:rPr>
            </w:pPr>
          </w:p>
        </w:tc>
      </w:tr>
      <w:tr w:rsidR="00EA7726" w:rsidTr="00B40917">
        <w:trPr>
          <w:trHeight w:val="340"/>
          <w:jc w:val="center"/>
        </w:trPr>
        <w:tc>
          <w:tcPr>
            <w:tcW w:w="1488" w:type="dxa"/>
          </w:tcPr>
          <w:p w:rsidR="00EA7726" w:rsidRDefault="00EA7726" w:rsidP="001256D8">
            <w:pPr>
              <w:jc w:val="center"/>
              <w:rPr>
                <w:rFonts w:cs="Simplified Arabic"/>
                <w:rtl/>
              </w:rPr>
            </w:pPr>
            <w:r>
              <w:rPr>
                <w:rFonts w:cs="Simplified Arabic"/>
                <w:rtl/>
              </w:rPr>
              <w:t xml:space="preserve">الفصل </w:t>
            </w:r>
            <w:r>
              <w:rPr>
                <w:rFonts w:cs="Simplified Arabic" w:hint="cs"/>
                <w:rtl/>
              </w:rPr>
              <w:t>الأول</w:t>
            </w:r>
            <w:r>
              <w:rPr>
                <w:rFonts w:cs="Simplified Arabic"/>
                <w:rtl/>
              </w:rPr>
              <w:t>:</w:t>
            </w:r>
          </w:p>
        </w:tc>
        <w:tc>
          <w:tcPr>
            <w:tcW w:w="6310" w:type="dxa"/>
            <w:gridSpan w:val="2"/>
          </w:tcPr>
          <w:p w:rsidR="00EA7726" w:rsidRDefault="00EA7726" w:rsidP="001256D8">
            <w:pPr>
              <w:jc w:val="both"/>
              <w:rPr>
                <w:rFonts w:cs="Simplified Arabic"/>
                <w:b/>
                <w:bCs/>
                <w:rtl/>
              </w:rPr>
            </w:pPr>
            <w:r>
              <w:rPr>
                <w:rFonts w:cs="Simplified Arabic"/>
                <w:b/>
                <w:bCs/>
                <w:rtl/>
              </w:rPr>
              <w:t xml:space="preserve">النتائج </w:t>
            </w:r>
            <w:r>
              <w:rPr>
                <w:rFonts w:cs="Simplified Arabic" w:hint="cs"/>
                <w:b/>
                <w:bCs/>
                <w:rtl/>
              </w:rPr>
              <w:t>الرئيسية</w:t>
            </w:r>
          </w:p>
        </w:tc>
        <w:tc>
          <w:tcPr>
            <w:tcW w:w="1134" w:type="dxa"/>
          </w:tcPr>
          <w:p w:rsidR="00EA7726" w:rsidRPr="00597EBA" w:rsidRDefault="00AE3AFE" w:rsidP="001256D8">
            <w:pPr>
              <w:jc w:val="center"/>
              <w:rPr>
                <w:rFonts w:cs="Simplified Arabic"/>
                <w:b/>
                <w:bCs/>
                <w:rtl/>
              </w:rPr>
            </w:pPr>
            <w:r w:rsidRPr="00597EBA">
              <w:rPr>
                <w:rFonts w:cs="Simplified Arabic" w:hint="cs"/>
                <w:b/>
                <w:bCs/>
                <w:rtl/>
              </w:rPr>
              <w:t>19</w:t>
            </w:r>
          </w:p>
        </w:tc>
      </w:tr>
      <w:tr w:rsidR="00EA7726" w:rsidTr="00B40917">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EA7726" w:rsidP="00351A37">
            <w:pPr>
              <w:rPr>
                <w:rFonts w:cs="Simplified Arabic"/>
                <w:rtl/>
              </w:rPr>
            </w:pPr>
            <w:r>
              <w:rPr>
                <w:rFonts w:cs="Simplified Arabic" w:hint="cs"/>
                <w:rtl/>
              </w:rPr>
              <w:t>1.1</w:t>
            </w:r>
            <w:r>
              <w:rPr>
                <w:rFonts w:cs="Simplified Arabic"/>
                <w:rtl/>
              </w:rPr>
              <w:t xml:space="preserve"> </w:t>
            </w:r>
            <w:r w:rsidR="00351A37">
              <w:rPr>
                <w:rFonts w:cs="Simplified Arabic" w:hint="cs"/>
                <w:rtl/>
              </w:rPr>
              <w:t>توفر المكتبة البيتية</w:t>
            </w:r>
          </w:p>
        </w:tc>
        <w:tc>
          <w:tcPr>
            <w:tcW w:w="1134" w:type="dxa"/>
          </w:tcPr>
          <w:p w:rsidR="00EA7726" w:rsidRPr="00597EBA" w:rsidRDefault="00AE3AFE" w:rsidP="001256D8">
            <w:pPr>
              <w:jc w:val="center"/>
              <w:rPr>
                <w:rFonts w:cs="Simplified Arabic"/>
                <w:rtl/>
              </w:rPr>
            </w:pPr>
            <w:r w:rsidRPr="00597EBA">
              <w:rPr>
                <w:rFonts w:cs="Simplified Arabic" w:hint="cs"/>
                <w:rtl/>
              </w:rPr>
              <w:t>19</w:t>
            </w:r>
          </w:p>
        </w:tc>
      </w:tr>
      <w:tr w:rsidR="00EA7726" w:rsidTr="00B40917">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EA7726" w:rsidP="001256D8">
            <w:pPr>
              <w:rPr>
                <w:rFonts w:cs="Simplified Arabic"/>
                <w:rtl/>
              </w:rPr>
            </w:pPr>
            <w:r>
              <w:rPr>
                <w:rFonts w:cs="Simplified Arabic" w:hint="cs"/>
                <w:rtl/>
              </w:rPr>
              <w:t>2.1</w:t>
            </w:r>
            <w:r>
              <w:rPr>
                <w:rFonts w:cs="Simplified Arabic"/>
                <w:rtl/>
              </w:rPr>
              <w:t xml:space="preserve"> </w:t>
            </w:r>
            <w:r w:rsidR="00D925AF">
              <w:rPr>
                <w:rFonts w:cs="Simplified Arabic" w:hint="cs"/>
                <w:rtl/>
              </w:rPr>
              <w:t>قراءة الكتب</w:t>
            </w:r>
          </w:p>
        </w:tc>
        <w:tc>
          <w:tcPr>
            <w:tcW w:w="1134" w:type="dxa"/>
          </w:tcPr>
          <w:p w:rsidR="00EA7726" w:rsidRPr="00597EBA" w:rsidRDefault="00AE3AFE" w:rsidP="001256D8">
            <w:pPr>
              <w:jc w:val="center"/>
              <w:rPr>
                <w:rFonts w:cs="Simplified Arabic"/>
                <w:rtl/>
              </w:rPr>
            </w:pPr>
            <w:r w:rsidRPr="00597EBA">
              <w:rPr>
                <w:rFonts w:cs="Simplified Arabic" w:hint="cs"/>
                <w:rtl/>
              </w:rPr>
              <w:t>20</w:t>
            </w:r>
          </w:p>
        </w:tc>
      </w:tr>
      <w:tr w:rsidR="00EA7726" w:rsidTr="00B40917">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EA7726" w:rsidP="001256D8">
            <w:pPr>
              <w:rPr>
                <w:rFonts w:cs="Simplified Arabic"/>
                <w:rtl/>
              </w:rPr>
            </w:pPr>
            <w:r>
              <w:rPr>
                <w:rFonts w:cs="Simplified Arabic" w:hint="cs"/>
                <w:rtl/>
              </w:rPr>
              <w:t>3.1</w:t>
            </w:r>
            <w:r>
              <w:rPr>
                <w:rFonts w:cs="Simplified Arabic"/>
                <w:rtl/>
              </w:rPr>
              <w:t xml:space="preserve"> </w:t>
            </w:r>
            <w:r w:rsidR="00D925AF">
              <w:rPr>
                <w:rFonts w:cs="Simplified Arabic"/>
                <w:rtl/>
              </w:rPr>
              <w:t>الحصول على الصحف ومطالعتها</w:t>
            </w:r>
          </w:p>
        </w:tc>
        <w:tc>
          <w:tcPr>
            <w:tcW w:w="1134" w:type="dxa"/>
          </w:tcPr>
          <w:p w:rsidR="00EA7726" w:rsidRPr="00597EBA" w:rsidRDefault="00AE3AFE" w:rsidP="001256D8">
            <w:pPr>
              <w:jc w:val="center"/>
              <w:rPr>
                <w:rFonts w:cs="Simplified Arabic"/>
                <w:rtl/>
              </w:rPr>
            </w:pPr>
            <w:r w:rsidRPr="00597EBA">
              <w:rPr>
                <w:rFonts w:cs="Simplified Arabic" w:hint="cs"/>
                <w:rtl/>
              </w:rPr>
              <w:t>20</w:t>
            </w:r>
          </w:p>
        </w:tc>
      </w:tr>
      <w:tr w:rsidR="00EA7726" w:rsidTr="00B40917">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EA7726" w:rsidP="00D925AF">
            <w:pPr>
              <w:rPr>
                <w:rFonts w:cs="Simplified Arabic"/>
                <w:rtl/>
              </w:rPr>
            </w:pPr>
            <w:r>
              <w:rPr>
                <w:rFonts w:cs="Simplified Arabic" w:hint="cs"/>
                <w:rtl/>
              </w:rPr>
              <w:t>4.1</w:t>
            </w:r>
            <w:r>
              <w:rPr>
                <w:rFonts w:cs="Simplified Arabic"/>
                <w:rtl/>
              </w:rPr>
              <w:t xml:space="preserve"> </w:t>
            </w:r>
            <w:r w:rsidR="00D925AF">
              <w:rPr>
                <w:rFonts w:cs="Simplified Arabic" w:hint="cs"/>
                <w:rtl/>
              </w:rPr>
              <w:t>مطالعة المجلات الدورية</w:t>
            </w:r>
          </w:p>
        </w:tc>
        <w:tc>
          <w:tcPr>
            <w:tcW w:w="1134" w:type="dxa"/>
          </w:tcPr>
          <w:p w:rsidR="00EA7726" w:rsidRPr="00597EBA" w:rsidRDefault="00AE3AFE" w:rsidP="001256D8">
            <w:pPr>
              <w:jc w:val="center"/>
              <w:rPr>
                <w:rFonts w:cs="Simplified Arabic"/>
                <w:rtl/>
              </w:rPr>
            </w:pPr>
            <w:r w:rsidRPr="00597EBA">
              <w:rPr>
                <w:rFonts w:cs="Simplified Arabic" w:hint="cs"/>
                <w:rtl/>
              </w:rPr>
              <w:t>20</w:t>
            </w:r>
          </w:p>
        </w:tc>
      </w:tr>
      <w:tr w:rsidR="00EA7726" w:rsidTr="00B40917">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EA7726" w:rsidP="001256D8">
            <w:pPr>
              <w:rPr>
                <w:rFonts w:cs="Simplified Arabic"/>
                <w:rtl/>
              </w:rPr>
            </w:pPr>
            <w:r>
              <w:rPr>
                <w:rFonts w:cs="Simplified Arabic" w:hint="cs"/>
                <w:rtl/>
              </w:rPr>
              <w:t>5.1</w:t>
            </w:r>
            <w:r>
              <w:rPr>
                <w:rFonts w:cs="Simplified Arabic"/>
                <w:rtl/>
              </w:rPr>
              <w:t xml:space="preserve"> </w:t>
            </w:r>
            <w:r w:rsidR="00972C6B">
              <w:rPr>
                <w:rFonts w:cs="Simplified Arabic" w:hint="cs"/>
                <w:rtl/>
              </w:rPr>
              <w:t>الاستماع للمحطات الإذاعية</w:t>
            </w:r>
          </w:p>
        </w:tc>
        <w:tc>
          <w:tcPr>
            <w:tcW w:w="1134" w:type="dxa"/>
          </w:tcPr>
          <w:p w:rsidR="00EA7726" w:rsidRPr="00597EBA" w:rsidRDefault="00712A76" w:rsidP="001256D8">
            <w:pPr>
              <w:jc w:val="center"/>
              <w:rPr>
                <w:rFonts w:cs="Simplified Arabic"/>
                <w:rtl/>
              </w:rPr>
            </w:pPr>
            <w:r>
              <w:rPr>
                <w:rFonts w:cs="Simplified Arabic" w:hint="cs"/>
                <w:rtl/>
              </w:rPr>
              <w:t>21</w:t>
            </w:r>
          </w:p>
        </w:tc>
      </w:tr>
      <w:tr w:rsidR="00EA7726" w:rsidTr="00B40917">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EA7726" w:rsidP="00972C6B">
            <w:pPr>
              <w:rPr>
                <w:rFonts w:cs="Simplified Arabic"/>
                <w:rtl/>
              </w:rPr>
            </w:pPr>
            <w:r>
              <w:rPr>
                <w:rFonts w:cs="Simplified Arabic" w:hint="cs"/>
                <w:rtl/>
              </w:rPr>
              <w:t>6.1</w:t>
            </w:r>
            <w:r>
              <w:rPr>
                <w:rFonts w:cs="Simplified Arabic"/>
                <w:rtl/>
              </w:rPr>
              <w:t xml:space="preserve"> </w:t>
            </w:r>
            <w:r w:rsidR="00972C6B">
              <w:rPr>
                <w:rFonts w:cs="Simplified Arabic" w:hint="cs"/>
                <w:rtl/>
              </w:rPr>
              <w:t>مشاهدة التلفزيون والمحطات التلفزيونية المحلية</w:t>
            </w:r>
          </w:p>
        </w:tc>
        <w:tc>
          <w:tcPr>
            <w:tcW w:w="1134" w:type="dxa"/>
          </w:tcPr>
          <w:p w:rsidR="00EA7726" w:rsidRPr="00597EBA" w:rsidRDefault="00AE3AFE" w:rsidP="001256D8">
            <w:pPr>
              <w:jc w:val="center"/>
              <w:rPr>
                <w:rFonts w:cs="Simplified Arabic"/>
                <w:rtl/>
              </w:rPr>
            </w:pPr>
            <w:r w:rsidRPr="00597EBA">
              <w:rPr>
                <w:rFonts w:cs="Simplified Arabic" w:hint="cs"/>
                <w:rtl/>
              </w:rPr>
              <w:t>21</w:t>
            </w:r>
          </w:p>
        </w:tc>
      </w:tr>
      <w:tr w:rsidR="00EA7726" w:rsidTr="00B40917">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1256D8" w:rsidP="001256D8">
            <w:pPr>
              <w:rPr>
                <w:rFonts w:cs="Simplified Arabic"/>
                <w:rtl/>
              </w:rPr>
            </w:pPr>
            <w:r>
              <w:rPr>
                <w:rFonts w:cs="Simplified Arabic" w:hint="cs"/>
                <w:rtl/>
              </w:rPr>
              <w:t xml:space="preserve">7.1 </w:t>
            </w:r>
            <w:r w:rsidR="00972C6B">
              <w:rPr>
                <w:rFonts w:cs="Simplified Arabic"/>
                <w:rtl/>
              </w:rPr>
              <w:t>الإقبال على تلفزيون وصوت فلسطين</w:t>
            </w:r>
          </w:p>
        </w:tc>
        <w:tc>
          <w:tcPr>
            <w:tcW w:w="1134" w:type="dxa"/>
          </w:tcPr>
          <w:p w:rsidR="00EA7726" w:rsidRPr="00597EBA" w:rsidRDefault="00AE3AFE" w:rsidP="001256D8">
            <w:pPr>
              <w:jc w:val="center"/>
              <w:rPr>
                <w:rFonts w:cs="Simplified Arabic"/>
              </w:rPr>
            </w:pPr>
            <w:r w:rsidRPr="00597EBA">
              <w:rPr>
                <w:rFonts w:cs="Simplified Arabic" w:hint="cs"/>
                <w:rtl/>
              </w:rPr>
              <w:t>21</w:t>
            </w:r>
          </w:p>
        </w:tc>
      </w:tr>
      <w:tr w:rsidR="00EA7726" w:rsidTr="00B40917">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1256D8" w:rsidP="00582AC0">
            <w:pPr>
              <w:rPr>
                <w:rFonts w:cs="Simplified Arabic"/>
                <w:rtl/>
              </w:rPr>
            </w:pPr>
            <w:r>
              <w:rPr>
                <w:rFonts w:cs="Simplified Arabic" w:hint="cs"/>
                <w:rtl/>
              </w:rPr>
              <w:t xml:space="preserve">8.1 </w:t>
            </w:r>
            <w:r w:rsidR="00582AC0">
              <w:rPr>
                <w:rFonts w:cs="Simplified Arabic" w:hint="cs"/>
                <w:rtl/>
              </w:rPr>
              <w:t>مشاهدة المسلسلات المترجمة والمدبلجة</w:t>
            </w:r>
          </w:p>
        </w:tc>
        <w:tc>
          <w:tcPr>
            <w:tcW w:w="1134" w:type="dxa"/>
          </w:tcPr>
          <w:p w:rsidR="00EA7726" w:rsidRPr="00597EBA" w:rsidRDefault="00AE3AFE" w:rsidP="001256D8">
            <w:pPr>
              <w:jc w:val="center"/>
              <w:rPr>
                <w:rFonts w:cs="Simplified Arabic"/>
              </w:rPr>
            </w:pPr>
            <w:r w:rsidRPr="00597EBA">
              <w:rPr>
                <w:rFonts w:cs="Simplified Arabic" w:hint="cs"/>
                <w:rtl/>
              </w:rPr>
              <w:t>22</w:t>
            </w:r>
          </w:p>
        </w:tc>
      </w:tr>
      <w:tr w:rsidR="00EA7726" w:rsidTr="00B40917">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1256D8" w:rsidP="00592397">
            <w:pPr>
              <w:rPr>
                <w:rFonts w:cs="Simplified Arabic"/>
                <w:rtl/>
              </w:rPr>
            </w:pPr>
            <w:r>
              <w:rPr>
                <w:rFonts w:cs="Simplified Arabic" w:hint="cs"/>
                <w:rtl/>
              </w:rPr>
              <w:t xml:space="preserve">9.1 </w:t>
            </w:r>
            <w:r w:rsidR="00592397">
              <w:rPr>
                <w:rFonts w:cs="Simplified Arabic" w:hint="cs"/>
                <w:rtl/>
              </w:rPr>
              <w:t>الاستماع الى الموسيقى</w:t>
            </w:r>
            <w:r>
              <w:rPr>
                <w:rFonts w:cs="Simplified Arabic" w:hint="cs"/>
                <w:rtl/>
              </w:rPr>
              <w:t xml:space="preserve">    </w:t>
            </w:r>
          </w:p>
        </w:tc>
        <w:tc>
          <w:tcPr>
            <w:tcW w:w="1134" w:type="dxa"/>
          </w:tcPr>
          <w:p w:rsidR="00EA7726" w:rsidRPr="00597EBA" w:rsidRDefault="00AE3AFE" w:rsidP="001256D8">
            <w:pPr>
              <w:jc w:val="center"/>
              <w:rPr>
                <w:rFonts w:cs="Simplified Arabic"/>
              </w:rPr>
            </w:pPr>
            <w:r w:rsidRPr="00597EBA">
              <w:rPr>
                <w:rFonts w:cs="Simplified Arabic" w:hint="cs"/>
                <w:rtl/>
              </w:rPr>
              <w:t>23</w:t>
            </w:r>
          </w:p>
        </w:tc>
      </w:tr>
      <w:tr w:rsidR="00EA7726" w:rsidTr="00B40917">
        <w:trPr>
          <w:trHeight w:val="340"/>
          <w:jc w:val="center"/>
        </w:trPr>
        <w:tc>
          <w:tcPr>
            <w:tcW w:w="1488" w:type="dxa"/>
          </w:tcPr>
          <w:p w:rsidR="00EA7726" w:rsidRDefault="00EA7726" w:rsidP="001256D8">
            <w:pPr>
              <w:rPr>
                <w:rFonts w:cs="Simplified Arabic"/>
                <w:rtl/>
              </w:rPr>
            </w:pPr>
          </w:p>
        </w:tc>
        <w:tc>
          <w:tcPr>
            <w:tcW w:w="6310" w:type="dxa"/>
            <w:gridSpan w:val="2"/>
          </w:tcPr>
          <w:p w:rsidR="00EA7726" w:rsidRDefault="001256D8" w:rsidP="00EF7505">
            <w:pPr>
              <w:rPr>
                <w:rFonts w:cs="Simplified Arabic"/>
                <w:rtl/>
              </w:rPr>
            </w:pPr>
            <w:r>
              <w:rPr>
                <w:rFonts w:cs="Simplified Arabic" w:hint="cs"/>
                <w:rtl/>
              </w:rPr>
              <w:t xml:space="preserve">10.1 </w:t>
            </w:r>
            <w:r w:rsidR="00EF7505">
              <w:rPr>
                <w:rFonts w:cs="Simplified Arabic" w:hint="cs"/>
                <w:rtl/>
              </w:rPr>
              <w:t>ممارسة الأنشطة الثقافية في المؤسسات التعليمية</w:t>
            </w:r>
          </w:p>
        </w:tc>
        <w:tc>
          <w:tcPr>
            <w:tcW w:w="1134" w:type="dxa"/>
          </w:tcPr>
          <w:p w:rsidR="00EA7726" w:rsidRPr="00597EBA" w:rsidRDefault="00AE3AFE" w:rsidP="001256D8">
            <w:pPr>
              <w:jc w:val="center"/>
              <w:rPr>
                <w:rFonts w:cs="Simplified Arabic"/>
              </w:rPr>
            </w:pPr>
            <w:r w:rsidRPr="00597EBA">
              <w:rPr>
                <w:rFonts w:cs="Simplified Arabic" w:hint="cs"/>
                <w:rtl/>
              </w:rPr>
              <w:t>24</w:t>
            </w:r>
          </w:p>
        </w:tc>
      </w:tr>
      <w:tr w:rsidR="00EA7726" w:rsidTr="00B40917">
        <w:trPr>
          <w:trHeight w:val="393"/>
          <w:jc w:val="center"/>
        </w:trPr>
        <w:tc>
          <w:tcPr>
            <w:tcW w:w="1488" w:type="dxa"/>
          </w:tcPr>
          <w:p w:rsidR="00EA7726" w:rsidRDefault="00EA7726" w:rsidP="001256D8">
            <w:pPr>
              <w:jc w:val="center"/>
              <w:rPr>
                <w:rFonts w:cs="Simplified Arabic"/>
                <w:sz w:val="8"/>
                <w:szCs w:val="8"/>
                <w:rtl/>
              </w:rPr>
            </w:pPr>
          </w:p>
        </w:tc>
        <w:tc>
          <w:tcPr>
            <w:tcW w:w="6310" w:type="dxa"/>
            <w:gridSpan w:val="2"/>
          </w:tcPr>
          <w:p w:rsidR="00EA7726" w:rsidRDefault="002374F3" w:rsidP="0012580A">
            <w:pPr>
              <w:rPr>
                <w:rFonts w:cs="Simplified Arabic"/>
                <w:sz w:val="8"/>
                <w:szCs w:val="8"/>
                <w:rtl/>
              </w:rPr>
            </w:pPr>
            <w:r>
              <w:rPr>
                <w:rFonts w:cs="Simplified Arabic" w:hint="cs"/>
                <w:rtl/>
              </w:rPr>
              <w:t xml:space="preserve">11.1 </w:t>
            </w:r>
            <w:r w:rsidR="0012580A">
              <w:rPr>
                <w:rFonts w:cs="Simplified Arabic" w:hint="cs"/>
                <w:rtl/>
              </w:rPr>
              <w:t>ممارسة الأنشطة الثقافية أثناء وقت الفراغ</w:t>
            </w:r>
          </w:p>
        </w:tc>
        <w:tc>
          <w:tcPr>
            <w:tcW w:w="1134" w:type="dxa"/>
          </w:tcPr>
          <w:p w:rsidR="00EA7726" w:rsidRPr="00597EBA" w:rsidRDefault="00AE3AFE" w:rsidP="001256D8">
            <w:pPr>
              <w:jc w:val="center"/>
              <w:rPr>
                <w:rFonts w:cs="Simplified Arabic"/>
                <w:sz w:val="8"/>
                <w:szCs w:val="8"/>
                <w:rtl/>
              </w:rPr>
            </w:pPr>
            <w:r w:rsidRPr="00597EBA">
              <w:rPr>
                <w:rFonts w:cs="Simplified Arabic" w:hint="cs"/>
                <w:rtl/>
              </w:rPr>
              <w:t>24</w:t>
            </w:r>
          </w:p>
        </w:tc>
      </w:tr>
      <w:tr w:rsidR="003D2A9F" w:rsidTr="00B40917">
        <w:trPr>
          <w:trHeight w:val="413"/>
          <w:jc w:val="center"/>
        </w:trPr>
        <w:tc>
          <w:tcPr>
            <w:tcW w:w="1488" w:type="dxa"/>
          </w:tcPr>
          <w:p w:rsidR="003D2A9F" w:rsidRDefault="003D2A9F" w:rsidP="001256D8">
            <w:pPr>
              <w:jc w:val="center"/>
              <w:rPr>
                <w:rFonts w:cs="Simplified Arabic"/>
                <w:sz w:val="8"/>
                <w:szCs w:val="8"/>
                <w:rtl/>
              </w:rPr>
            </w:pPr>
          </w:p>
        </w:tc>
        <w:tc>
          <w:tcPr>
            <w:tcW w:w="6310" w:type="dxa"/>
            <w:gridSpan w:val="2"/>
          </w:tcPr>
          <w:p w:rsidR="003D2A9F" w:rsidRDefault="002374F3" w:rsidP="00D5492B">
            <w:pPr>
              <w:rPr>
                <w:rFonts w:cs="Simplified Arabic"/>
                <w:sz w:val="8"/>
                <w:szCs w:val="8"/>
                <w:rtl/>
              </w:rPr>
            </w:pPr>
            <w:r>
              <w:rPr>
                <w:rFonts w:cs="Simplified Arabic" w:hint="cs"/>
                <w:rtl/>
              </w:rPr>
              <w:t xml:space="preserve">12.1 </w:t>
            </w:r>
            <w:r w:rsidR="00D5492B">
              <w:rPr>
                <w:rFonts w:cs="Simplified Arabic" w:hint="cs"/>
                <w:rtl/>
              </w:rPr>
              <w:t>الرغبة بالقيام بالأنشطة الثقافية</w:t>
            </w:r>
          </w:p>
        </w:tc>
        <w:tc>
          <w:tcPr>
            <w:tcW w:w="1134" w:type="dxa"/>
          </w:tcPr>
          <w:p w:rsidR="003D2A9F" w:rsidRPr="00597EBA" w:rsidRDefault="00AE3AFE" w:rsidP="001256D8">
            <w:pPr>
              <w:jc w:val="center"/>
              <w:rPr>
                <w:rFonts w:cs="Simplified Arabic"/>
                <w:sz w:val="8"/>
                <w:szCs w:val="8"/>
                <w:rtl/>
              </w:rPr>
            </w:pPr>
            <w:r w:rsidRPr="00597EBA">
              <w:rPr>
                <w:rFonts w:cs="Simplified Arabic" w:hint="cs"/>
                <w:rtl/>
              </w:rPr>
              <w:t>24</w:t>
            </w:r>
          </w:p>
        </w:tc>
      </w:tr>
      <w:tr w:rsidR="003D2A9F" w:rsidTr="00B40917">
        <w:trPr>
          <w:trHeight w:val="419"/>
          <w:jc w:val="center"/>
        </w:trPr>
        <w:tc>
          <w:tcPr>
            <w:tcW w:w="1488" w:type="dxa"/>
          </w:tcPr>
          <w:p w:rsidR="003D2A9F" w:rsidRDefault="003D2A9F" w:rsidP="001256D8">
            <w:pPr>
              <w:jc w:val="center"/>
              <w:rPr>
                <w:rFonts w:cs="Simplified Arabic"/>
                <w:sz w:val="8"/>
                <w:szCs w:val="8"/>
                <w:rtl/>
              </w:rPr>
            </w:pPr>
          </w:p>
        </w:tc>
        <w:tc>
          <w:tcPr>
            <w:tcW w:w="6310" w:type="dxa"/>
            <w:gridSpan w:val="2"/>
          </w:tcPr>
          <w:p w:rsidR="003D2A9F" w:rsidRDefault="002374F3" w:rsidP="002374F3">
            <w:pPr>
              <w:rPr>
                <w:rFonts w:cs="Simplified Arabic"/>
                <w:sz w:val="8"/>
                <w:szCs w:val="8"/>
                <w:rtl/>
              </w:rPr>
            </w:pPr>
            <w:r>
              <w:rPr>
                <w:rFonts w:cs="Simplified Arabic" w:hint="cs"/>
                <w:rtl/>
              </w:rPr>
              <w:t xml:space="preserve">13.1 </w:t>
            </w:r>
            <w:r w:rsidR="001E5FFA">
              <w:rPr>
                <w:rFonts w:cs="Simplified Arabic" w:hint="cs"/>
                <w:rtl/>
              </w:rPr>
              <w:t>الانتساب للمؤسسات العامة</w:t>
            </w:r>
          </w:p>
        </w:tc>
        <w:tc>
          <w:tcPr>
            <w:tcW w:w="1134" w:type="dxa"/>
          </w:tcPr>
          <w:p w:rsidR="003D2A9F" w:rsidRPr="00597EBA" w:rsidRDefault="00AE3AFE" w:rsidP="00AE3AFE">
            <w:pPr>
              <w:jc w:val="center"/>
              <w:rPr>
                <w:rFonts w:cs="Simplified Arabic"/>
                <w:sz w:val="8"/>
                <w:szCs w:val="8"/>
                <w:rtl/>
              </w:rPr>
            </w:pPr>
            <w:r w:rsidRPr="00597EBA">
              <w:rPr>
                <w:rFonts w:cs="Simplified Arabic" w:hint="cs"/>
                <w:rtl/>
              </w:rPr>
              <w:t>25</w:t>
            </w:r>
          </w:p>
        </w:tc>
      </w:tr>
      <w:tr w:rsidR="003D2A9F" w:rsidTr="00B40917">
        <w:trPr>
          <w:trHeight w:val="396"/>
          <w:jc w:val="center"/>
        </w:trPr>
        <w:tc>
          <w:tcPr>
            <w:tcW w:w="1488" w:type="dxa"/>
          </w:tcPr>
          <w:p w:rsidR="003D2A9F" w:rsidRDefault="003D2A9F" w:rsidP="001256D8">
            <w:pPr>
              <w:jc w:val="center"/>
              <w:rPr>
                <w:rFonts w:cs="Simplified Arabic"/>
                <w:sz w:val="8"/>
                <w:szCs w:val="8"/>
                <w:rtl/>
              </w:rPr>
            </w:pPr>
          </w:p>
        </w:tc>
        <w:tc>
          <w:tcPr>
            <w:tcW w:w="6310" w:type="dxa"/>
            <w:gridSpan w:val="2"/>
          </w:tcPr>
          <w:p w:rsidR="003D2A9F" w:rsidRDefault="002374F3" w:rsidP="002374F3">
            <w:pPr>
              <w:rPr>
                <w:rFonts w:cs="Simplified Arabic"/>
                <w:sz w:val="8"/>
                <w:szCs w:val="8"/>
                <w:rtl/>
              </w:rPr>
            </w:pPr>
            <w:r>
              <w:rPr>
                <w:rFonts w:cs="Simplified Arabic" w:hint="cs"/>
                <w:rtl/>
              </w:rPr>
              <w:t xml:space="preserve">14.1 </w:t>
            </w:r>
            <w:r w:rsidR="001E5FFA">
              <w:rPr>
                <w:rFonts w:cs="Simplified Arabic"/>
                <w:rtl/>
              </w:rPr>
              <w:t xml:space="preserve">حديث </w:t>
            </w:r>
            <w:r w:rsidR="001E5FFA">
              <w:rPr>
                <w:rFonts w:cs="Simplified Arabic" w:hint="cs"/>
                <w:rtl/>
              </w:rPr>
              <w:t>الأسرة</w:t>
            </w:r>
            <w:r w:rsidR="001E5FFA">
              <w:rPr>
                <w:rFonts w:cs="Simplified Arabic"/>
                <w:rtl/>
              </w:rPr>
              <w:t xml:space="preserve"> </w:t>
            </w:r>
            <w:r w:rsidR="001E5FFA">
              <w:rPr>
                <w:rFonts w:cs="Simplified Arabic" w:hint="cs"/>
                <w:rtl/>
              </w:rPr>
              <w:t>بمواضيع ثقافية متوارثة</w:t>
            </w:r>
          </w:p>
        </w:tc>
        <w:tc>
          <w:tcPr>
            <w:tcW w:w="1134" w:type="dxa"/>
          </w:tcPr>
          <w:p w:rsidR="003D2A9F" w:rsidRPr="00597EBA" w:rsidRDefault="00AE3AFE" w:rsidP="001256D8">
            <w:pPr>
              <w:jc w:val="center"/>
              <w:rPr>
                <w:rFonts w:cs="Simplified Arabic"/>
                <w:sz w:val="8"/>
                <w:szCs w:val="8"/>
                <w:rtl/>
              </w:rPr>
            </w:pPr>
            <w:r w:rsidRPr="00597EBA">
              <w:rPr>
                <w:rFonts w:cs="Simplified Arabic" w:hint="cs"/>
                <w:rtl/>
              </w:rPr>
              <w:t>25</w:t>
            </w:r>
          </w:p>
        </w:tc>
      </w:tr>
      <w:tr w:rsidR="003D2A9F" w:rsidTr="00B40917">
        <w:trPr>
          <w:trHeight w:val="417"/>
          <w:jc w:val="center"/>
        </w:trPr>
        <w:tc>
          <w:tcPr>
            <w:tcW w:w="1488" w:type="dxa"/>
          </w:tcPr>
          <w:p w:rsidR="003D2A9F" w:rsidRDefault="003D2A9F" w:rsidP="001256D8">
            <w:pPr>
              <w:jc w:val="center"/>
              <w:rPr>
                <w:rFonts w:cs="Simplified Arabic"/>
                <w:sz w:val="8"/>
                <w:szCs w:val="8"/>
                <w:rtl/>
              </w:rPr>
            </w:pPr>
          </w:p>
        </w:tc>
        <w:tc>
          <w:tcPr>
            <w:tcW w:w="6310" w:type="dxa"/>
            <w:gridSpan w:val="2"/>
          </w:tcPr>
          <w:p w:rsidR="003D2A9F" w:rsidRDefault="002374F3" w:rsidP="00140219">
            <w:pPr>
              <w:rPr>
                <w:rFonts w:cs="Simplified Arabic"/>
                <w:sz w:val="8"/>
                <w:szCs w:val="8"/>
                <w:rtl/>
              </w:rPr>
            </w:pPr>
            <w:r>
              <w:rPr>
                <w:rFonts w:cs="Simplified Arabic" w:hint="cs"/>
                <w:rtl/>
              </w:rPr>
              <w:t xml:space="preserve">15.1 </w:t>
            </w:r>
            <w:r w:rsidR="00140219">
              <w:rPr>
                <w:rFonts w:cs="Simplified Arabic" w:hint="cs"/>
                <w:rtl/>
              </w:rPr>
              <w:t xml:space="preserve">ارتداء اللباس الفلسطيني التقليدي </w:t>
            </w:r>
          </w:p>
        </w:tc>
        <w:tc>
          <w:tcPr>
            <w:tcW w:w="1134" w:type="dxa"/>
          </w:tcPr>
          <w:p w:rsidR="003D2A9F" w:rsidRPr="00597EBA" w:rsidRDefault="00AE3AFE" w:rsidP="001256D8">
            <w:pPr>
              <w:jc w:val="center"/>
              <w:rPr>
                <w:rFonts w:cs="Simplified Arabic"/>
                <w:sz w:val="8"/>
                <w:szCs w:val="8"/>
                <w:rtl/>
              </w:rPr>
            </w:pPr>
            <w:r w:rsidRPr="00597EBA">
              <w:rPr>
                <w:rFonts w:cs="Simplified Arabic" w:hint="cs"/>
                <w:rtl/>
              </w:rPr>
              <w:t>25</w:t>
            </w:r>
          </w:p>
        </w:tc>
      </w:tr>
      <w:tr w:rsidR="005F0074" w:rsidTr="00B40917">
        <w:trPr>
          <w:trHeight w:val="409"/>
          <w:jc w:val="center"/>
        </w:trPr>
        <w:tc>
          <w:tcPr>
            <w:tcW w:w="1488" w:type="dxa"/>
          </w:tcPr>
          <w:p w:rsidR="005F0074" w:rsidRDefault="005F0074" w:rsidP="00B007CF">
            <w:pPr>
              <w:tabs>
                <w:tab w:val="left" w:pos="1092"/>
              </w:tabs>
              <w:rPr>
                <w:rFonts w:cs="Simplified Arabic"/>
                <w:sz w:val="8"/>
                <w:szCs w:val="8"/>
                <w:rtl/>
              </w:rPr>
            </w:pPr>
            <w:r>
              <w:rPr>
                <w:rFonts w:cs="Simplified Arabic"/>
                <w:sz w:val="8"/>
                <w:szCs w:val="8"/>
                <w:rtl/>
              </w:rPr>
              <w:tab/>
            </w:r>
          </w:p>
        </w:tc>
        <w:tc>
          <w:tcPr>
            <w:tcW w:w="6310" w:type="dxa"/>
            <w:gridSpan w:val="2"/>
          </w:tcPr>
          <w:p w:rsidR="005F0074" w:rsidRDefault="005F0074" w:rsidP="005F0074">
            <w:pPr>
              <w:rPr>
                <w:rFonts w:cs="Simplified Arabic"/>
                <w:sz w:val="8"/>
                <w:szCs w:val="8"/>
                <w:rtl/>
              </w:rPr>
            </w:pPr>
            <w:r>
              <w:rPr>
                <w:rFonts w:cs="Simplified Arabic" w:hint="cs"/>
                <w:rtl/>
              </w:rPr>
              <w:t>16.1 مراقبة الأسر لاستخدام أطفالهم (5-17 سنة) للتلفزيون</w:t>
            </w:r>
          </w:p>
        </w:tc>
        <w:tc>
          <w:tcPr>
            <w:tcW w:w="1134" w:type="dxa"/>
          </w:tcPr>
          <w:p w:rsidR="005F0074" w:rsidRPr="00597EBA" w:rsidRDefault="00AE3AFE" w:rsidP="00AE3AFE">
            <w:pPr>
              <w:jc w:val="center"/>
              <w:rPr>
                <w:rFonts w:cs="Simplified Arabic"/>
                <w:sz w:val="8"/>
                <w:szCs w:val="8"/>
                <w:rtl/>
              </w:rPr>
            </w:pPr>
            <w:r w:rsidRPr="00597EBA">
              <w:rPr>
                <w:rFonts w:cs="Simplified Arabic" w:hint="cs"/>
                <w:rtl/>
              </w:rPr>
              <w:t>26</w:t>
            </w:r>
          </w:p>
        </w:tc>
      </w:tr>
      <w:tr w:rsidR="005F0074" w:rsidTr="00B40917">
        <w:trPr>
          <w:trHeight w:val="70"/>
          <w:jc w:val="center"/>
        </w:trPr>
        <w:tc>
          <w:tcPr>
            <w:tcW w:w="1488" w:type="dxa"/>
          </w:tcPr>
          <w:p w:rsidR="005F0074" w:rsidRDefault="005F0074" w:rsidP="00B007CF">
            <w:pPr>
              <w:tabs>
                <w:tab w:val="left" w:pos="1092"/>
              </w:tabs>
              <w:rPr>
                <w:rFonts w:cs="Simplified Arabic"/>
                <w:sz w:val="8"/>
                <w:szCs w:val="8"/>
                <w:rtl/>
              </w:rPr>
            </w:pPr>
          </w:p>
        </w:tc>
        <w:tc>
          <w:tcPr>
            <w:tcW w:w="6310" w:type="dxa"/>
            <w:gridSpan w:val="2"/>
          </w:tcPr>
          <w:p w:rsidR="005F0074" w:rsidRDefault="005F0074" w:rsidP="00B007CF">
            <w:pPr>
              <w:rPr>
                <w:rFonts w:cs="Simplified Arabic"/>
                <w:sz w:val="8"/>
                <w:szCs w:val="8"/>
                <w:rtl/>
              </w:rPr>
            </w:pPr>
          </w:p>
        </w:tc>
        <w:tc>
          <w:tcPr>
            <w:tcW w:w="1134" w:type="dxa"/>
          </w:tcPr>
          <w:p w:rsidR="005F0074" w:rsidRDefault="005F0074" w:rsidP="00B007CF">
            <w:pPr>
              <w:jc w:val="center"/>
              <w:rPr>
                <w:rFonts w:cs="Simplified Arabic"/>
                <w:sz w:val="8"/>
                <w:szCs w:val="8"/>
                <w:rtl/>
              </w:rPr>
            </w:pPr>
          </w:p>
        </w:tc>
      </w:tr>
      <w:tr w:rsidR="00EA7726" w:rsidTr="00B40917">
        <w:trPr>
          <w:trHeight w:val="340"/>
          <w:jc w:val="center"/>
        </w:trPr>
        <w:tc>
          <w:tcPr>
            <w:tcW w:w="1488" w:type="dxa"/>
          </w:tcPr>
          <w:p w:rsidR="00EA7726" w:rsidRDefault="00EA7726" w:rsidP="001256D8">
            <w:pPr>
              <w:jc w:val="center"/>
              <w:rPr>
                <w:rFonts w:cs="Simplified Arabic"/>
                <w:rtl/>
              </w:rPr>
            </w:pPr>
            <w:r>
              <w:rPr>
                <w:rFonts w:cs="Simplified Arabic"/>
                <w:rtl/>
              </w:rPr>
              <w:t xml:space="preserve">الفصل </w:t>
            </w:r>
            <w:r>
              <w:rPr>
                <w:rFonts w:cs="Simplified Arabic" w:hint="cs"/>
                <w:rtl/>
              </w:rPr>
              <w:t>الثاني</w:t>
            </w:r>
            <w:r>
              <w:rPr>
                <w:rFonts w:cs="Simplified Arabic"/>
                <w:rtl/>
              </w:rPr>
              <w:t>:</w:t>
            </w:r>
          </w:p>
        </w:tc>
        <w:tc>
          <w:tcPr>
            <w:tcW w:w="6310" w:type="dxa"/>
            <w:gridSpan w:val="2"/>
          </w:tcPr>
          <w:p w:rsidR="00EA7726" w:rsidRDefault="00EA7726" w:rsidP="001256D8">
            <w:pPr>
              <w:jc w:val="both"/>
              <w:rPr>
                <w:rFonts w:cs="Simplified Arabic"/>
                <w:b/>
                <w:bCs/>
                <w:rtl/>
              </w:rPr>
            </w:pPr>
            <w:r>
              <w:rPr>
                <w:rFonts w:cs="Simplified Arabic"/>
                <w:b/>
                <w:bCs/>
                <w:rtl/>
              </w:rPr>
              <w:t>المنهجية</w:t>
            </w:r>
            <w:r>
              <w:rPr>
                <w:rFonts w:cs="Simplified Arabic" w:hint="cs"/>
                <w:b/>
                <w:bCs/>
                <w:rtl/>
              </w:rPr>
              <w:t xml:space="preserve"> والجودة</w:t>
            </w:r>
          </w:p>
        </w:tc>
        <w:tc>
          <w:tcPr>
            <w:tcW w:w="1134" w:type="dxa"/>
          </w:tcPr>
          <w:p w:rsidR="00EA7726" w:rsidRPr="00F12BB9" w:rsidRDefault="00F12BB9" w:rsidP="001256D8">
            <w:pPr>
              <w:pStyle w:val="Heading1"/>
              <w:keepNext w:val="0"/>
              <w:rPr>
                <w:rtl/>
              </w:rPr>
            </w:pPr>
            <w:r w:rsidRPr="00F12BB9">
              <w:rPr>
                <w:rFonts w:hint="cs"/>
                <w:rtl/>
              </w:rPr>
              <w:t>27</w:t>
            </w:r>
          </w:p>
        </w:tc>
      </w:tr>
      <w:tr w:rsidR="00EA7726" w:rsidTr="00B40917">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580034" w:rsidP="001256D8">
            <w:pPr>
              <w:rPr>
                <w:rFonts w:cs="Simplified Arabic"/>
                <w:rtl/>
              </w:rPr>
            </w:pPr>
            <w:r>
              <w:rPr>
                <w:rFonts w:cs="Simplified Arabic" w:hint="cs"/>
                <w:rtl/>
              </w:rPr>
              <w:t>1</w:t>
            </w:r>
            <w:r w:rsidR="00EA7726">
              <w:rPr>
                <w:rFonts w:cs="Simplified Arabic"/>
                <w:rtl/>
              </w:rPr>
              <w:t>.</w:t>
            </w:r>
            <w:r w:rsidR="00EA7726">
              <w:rPr>
                <w:rFonts w:cs="Simplified Arabic" w:hint="cs"/>
                <w:rtl/>
              </w:rPr>
              <w:t>2</w:t>
            </w:r>
            <w:r w:rsidR="00EA7726">
              <w:rPr>
                <w:rFonts w:cs="Simplified Arabic"/>
                <w:rtl/>
              </w:rPr>
              <w:t xml:space="preserve"> استمارة المسح</w:t>
            </w:r>
          </w:p>
        </w:tc>
        <w:tc>
          <w:tcPr>
            <w:tcW w:w="1134" w:type="dxa"/>
          </w:tcPr>
          <w:p w:rsidR="00EA7726" w:rsidRPr="00F12BB9" w:rsidRDefault="00F12BB9" w:rsidP="001256D8">
            <w:pPr>
              <w:jc w:val="center"/>
              <w:rPr>
                <w:rFonts w:cs="Simplified Arabic"/>
                <w:rtl/>
              </w:rPr>
            </w:pPr>
            <w:r w:rsidRPr="00F12BB9">
              <w:rPr>
                <w:rFonts w:cs="Simplified Arabic" w:hint="cs"/>
                <w:rtl/>
              </w:rPr>
              <w:t>27</w:t>
            </w:r>
          </w:p>
        </w:tc>
      </w:tr>
      <w:tr w:rsidR="00EA7726" w:rsidTr="00B40917">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580034" w:rsidP="001256D8">
            <w:pPr>
              <w:rPr>
                <w:rFonts w:cs="Simplified Arabic"/>
                <w:rtl/>
              </w:rPr>
            </w:pPr>
            <w:r>
              <w:rPr>
                <w:rFonts w:cs="Simplified Arabic" w:hint="cs"/>
                <w:rtl/>
              </w:rPr>
              <w:t>2</w:t>
            </w:r>
            <w:r w:rsidR="00EA7726">
              <w:rPr>
                <w:rFonts w:cs="Simplified Arabic"/>
                <w:rtl/>
              </w:rPr>
              <w:t>.</w:t>
            </w:r>
            <w:r w:rsidR="00EA7726">
              <w:rPr>
                <w:rFonts w:cs="Simplified Arabic" w:hint="cs"/>
                <w:rtl/>
              </w:rPr>
              <w:t>2</w:t>
            </w:r>
            <w:r w:rsidR="00EA7726">
              <w:rPr>
                <w:rFonts w:cs="Simplified Arabic"/>
                <w:rtl/>
              </w:rPr>
              <w:t xml:space="preserve"> الإطار والعينة </w:t>
            </w:r>
          </w:p>
        </w:tc>
        <w:tc>
          <w:tcPr>
            <w:tcW w:w="1134" w:type="dxa"/>
          </w:tcPr>
          <w:p w:rsidR="00EA7726" w:rsidRPr="00F12BB9" w:rsidRDefault="00F12BB9" w:rsidP="001256D8">
            <w:pPr>
              <w:jc w:val="center"/>
              <w:rPr>
                <w:rFonts w:cs="Simplified Arabic"/>
                <w:rtl/>
              </w:rPr>
            </w:pPr>
            <w:r w:rsidRPr="00F12BB9">
              <w:rPr>
                <w:rFonts w:cs="Simplified Arabic" w:hint="cs"/>
                <w:rtl/>
              </w:rPr>
              <w:t>27</w:t>
            </w:r>
          </w:p>
        </w:tc>
      </w:tr>
      <w:tr w:rsidR="00EA7726" w:rsidTr="00B40917">
        <w:trPr>
          <w:trHeight w:val="340"/>
          <w:jc w:val="center"/>
        </w:trPr>
        <w:tc>
          <w:tcPr>
            <w:tcW w:w="1488" w:type="dxa"/>
          </w:tcPr>
          <w:p w:rsidR="00EA7726" w:rsidRDefault="00EA7726" w:rsidP="001256D8">
            <w:pPr>
              <w:jc w:val="center"/>
              <w:rPr>
                <w:rFonts w:cs="Simplified Arabic"/>
              </w:rPr>
            </w:pPr>
          </w:p>
        </w:tc>
        <w:tc>
          <w:tcPr>
            <w:tcW w:w="426" w:type="dxa"/>
          </w:tcPr>
          <w:p w:rsidR="00EA7726" w:rsidRDefault="00EA7726" w:rsidP="001256D8">
            <w:pPr>
              <w:ind w:firstLine="316"/>
              <w:jc w:val="both"/>
              <w:rPr>
                <w:rFonts w:cs="Simplified Arabic"/>
              </w:rPr>
            </w:pPr>
          </w:p>
        </w:tc>
        <w:tc>
          <w:tcPr>
            <w:tcW w:w="5884" w:type="dxa"/>
          </w:tcPr>
          <w:p w:rsidR="00EA7726" w:rsidRDefault="00EA7726" w:rsidP="00580034">
            <w:pPr>
              <w:jc w:val="both"/>
              <w:rPr>
                <w:rFonts w:cs="Simplified Arabic"/>
                <w:rtl/>
              </w:rPr>
            </w:pPr>
            <w:r>
              <w:rPr>
                <w:rFonts w:cs="Simplified Arabic"/>
                <w:rtl/>
              </w:rPr>
              <w:t>1.</w:t>
            </w:r>
            <w:r w:rsidR="00580034">
              <w:rPr>
                <w:rFonts w:cs="Simplified Arabic" w:hint="cs"/>
                <w:rtl/>
              </w:rPr>
              <w:t>2</w:t>
            </w:r>
            <w:r>
              <w:rPr>
                <w:rFonts w:cs="Simplified Arabic"/>
                <w:rtl/>
              </w:rPr>
              <w:t>.</w:t>
            </w:r>
            <w:r w:rsidR="001D114F">
              <w:rPr>
                <w:rFonts w:cs="Simplified Arabic" w:hint="cs"/>
                <w:rtl/>
              </w:rPr>
              <w:t xml:space="preserve">2 </w:t>
            </w:r>
            <w:r>
              <w:rPr>
                <w:rFonts w:cs="Simplified Arabic" w:hint="cs"/>
                <w:rtl/>
              </w:rPr>
              <w:t>مجتمع ال</w:t>
            </w:r>
            <w:r w:rsidR="001D114F">
              <w:rPr>
                <w:rFonts w:cs="Simplified Arabic" w:hint="cs"/>
                <w:rtl/>
              </w:rPr>
              <w:t>هدف</w:t>
            </w:r>
          </w:p>
        </w:tc>
        <w:tc>
          <w:tcPr>
            <w:tcW w:w="1134" w:type="dxa"/>
          </w:tcPr>
          <w:p w:rsidR="00EA7726" w:rsidRPr="00F12BB9" w:rsidRDefault="00F12BB9" w:rsidP="001256D8">
            <w:pPr>
              <w:jc w:val="center"/>
              <w:rPr>
                <w:rFonts w:cs="Simplified Arabic"/>
              </w:rPr>
            </w:pPr>
            <w:r w:rsidRPr="00F12BB9">
              <w:rPr>
                <w:rFonts w:cs="Simplified Arabic" w:hint="cs"/>
                <w:rtl/>
              </w:rPr>
              <w:t>27</w:t>
            </w:r>
          </w:p>
        </w:tc>
      </w:tr>
      <w:tr w:rsidR="00EA7726" w:rsidTr="00B40917">
        <w:trPr>
          <w:trHeight w:val="340"/>
          <w:jc w:val="center"/>
        </w:trPr>
        <w:tc>
          <w:tcPr>
            <w:tcW w:w="1488" w:type="dxa"/>
          </w:tcPr>
          <w:p w:rsidR="00EA7726" w:rsidRDefault="00EA7726" w:rsidP="001256D8">
            <w:pPr>
              <w:jc w:val="center"/>
              <w:rPr>
                <w:rFonts w:cs="Simplified Arabic"/>
              </w:rPr>
            </w:pPr>
          </w:p>
        </w:tc>
        <w:tc>
          <w:tcPr>
            <w:tcW w:w="426" w:type="dxa"/>
          </w:tcPr>
          <w:p w:rsidR="00EA7726" w:rsidRDefault="00EA7726" w:rsidP="001256D8">
            <w:pPr>
              <w:ind w:firstLine="316"/>
              <w:jc w:val="both"/>
              <w:rPr>
                <w:rFonts w:cs="Simplified Arabic"/>
              </w:rPr>
            </w:pPr>
          </w:p>
        </w:tc>
        <w:tc>
          <w:tcPr>
            <w:tcW w:w="5884" w:type="dxa"/>
          </w:tcPr>
          <w:p w:rsidR="00EA7726" w:rsidRDefault="00EA7726" w:rsidP="00056BBC">
            <w:pPr>
              <w:jc w:val="both"/>
              <w:rPr>
                <w:rFonts w:cs="Simplified Arabic"/>
                <w:rtl/>
              </w:rPr>
            </w:pPr>
            <w:r>
              <w:rPr>
                <w:rFonts w:cs="Simplified Arabic" w:hint="cs"/>
                <w:rtl/>
              </w:rPr>
              <w:t>2.</w:t>
            </w:r>
            <w:r w:rsidR="00580034">
              <w:rPr>
                <w:rFonts w:cs="Simplified Arabic" w:hint="cs"/>
                <w:rtl/>
              </w:rPr>
              <w:t>2</w:t>
            </w:r>
            <w:r>
              <w:rPr>
                <w:rFonts w:cs="Simplified Arabic" w:hint="cs"/>
                <w:rtl/>
              </w:rPr>
              <w:t xml:space="preserve">.2 </w:t>
            </w:r>
            <w:r w:rsidR="00056BBC">
              <w:rPr>
                <w:rFonts w:cs="Simplified Arabic" w:hint="cs"/>
                <w:rtl/>
              </w:rPr>
              <w:t>اطار المعاينة</w:t>
            </w:r>
          </w:p>
        </w:tc>
        <w:tc>
          <w:tcPr>
            <w:tcW w:w="1134" w:type="dxa"/>
          </w:tcPr>
          <w:p w:rsidR="00EA7726" w:rsidRPr="00F12BB9" w:rsidRDefault="00F12BB9" w:rsidP="001256D8">
            <w:pPr>
              <w:jc w:val="center"/>
              <w:rPr>
                <w:rFonts w:cs="Simplified Arabic"/>
                <w:rtl/>
              </w:rPr>
            </w:pPr>
            <w:r w:rsidRPr="00F12BB9">
              <w:rPr>
                <w:rFonts w:cs="Simplified Arabic"/>
              </w:rPr>
              <w:t>27</w:t>
            </w:r>
          </w:p>
        </w:tc>
      </w:tr>
      <w:tr w:rsidR="00EA7726" w:rsidTr="00B40917">
        <w:trPr>
          <w:trHeight w:val="340"/>
          <w:jc w:val="center"/>
        </w:trPr>
        <w:tc>
          <w:tcPr>
            <w:tcW w:w="1488" w:type="dxa"/>
          </w:tcPr>
          <w:p w:rsidR="00EA7726" w:rsidRDefault="00EA7726" w:rsidP="001256D8">
            <w:pPr>
              <w:jc w:val="center"/>
              <w:rPr>
                <w:rFonts w:cs="Simplified Arabic"/>
              </w:rPr>
            </w:pPr>
          </w:p>
        </w:tc>
        <w:tc>
          <w:tcPr>
            <w:tcW w:w="426" w:type="dxa"/>
          </w:tcPr>
          <w:p w:rsidR="00EA7726" w:rsidRDefault="00EA7726" w:rsidP="001256D8">
            <w:pPr>
              <w:ind w:firstLine="316"/>
              <w:jc w:val="both"/>
              <w:rPr>
                <w:rFonts w:cs="Simplified Arabic"/>
              </w:rPr>
            </w:pPr>
          </w:p>
        </w:tc>
        <w:tc>
          <w:tcPr>
            <w:tcW w:w="5884" w:type="dxa"/>
          </w:tcPr>
          <w:p w:rsidR="00EA7726" w:rsidRDefault="00EA7726" w:rsidP="00580034">
            <w:pPr>
              <w:jc w:val="both"/>
              <w:rPr>
                <w:rFonts w:cs="Simplified Arabic"/>
                <w:rtl/>
              </w:rPr>
            </w:pPr>
            <w:r>
              <w:rPr>
                <w:rFonts w:cs="Simplified Arabic" w:hint="cs"/>
                <w:rtl/>
              </w:rPr>
              <w:t>3.</w:t>
            </w:r>
            <w:r w:rsidR="00580034">
              <w:rPr>
                <w:rFonts w:cs="Simplified Arabic" w:hint="cs"/>
                <w:rtl/>
              </w:rPr>
              <w:t>2</w:t>
            </w:r>
            <w:r>
              <w:rPr>
                <w:rFonts w:cs="Simplified Arabic" w:hint="cs"/>
                <w:rtl/>
              </w:rPr>
              <w:t>.2 حجم العينة</w:t>
            </w:r>
          </w:p>
        </w:tc>
        <w:tc>
          <w:tcPr>
            <w:tcW w:w="1134" w:type="dxa"/>
          </w:tcPr>
          <w:p w:rsidR="00EA7726" w:rsidRPr="00F12BB9" w:rsidRDefault="00F12BB9" w:rsidP="001256D8">
            <w:pPr>
              <w:jc w:val="center"/>
              <w:rPr>
                <w:rFonts w:cs="Simplified Arabic"/>
                <w:rtl/>
              </w:rPr>
            </w:pPr>
            <w:r w:rsidRPr="00F12BB9">
              <w:rPr>
                <w:rFonts w:cs="Simplified Arabic"/>
              </w:rPr>
              <w:t>27</w:t>
            </w:r>
          </w:p>
        </w:tc>
      </w:tr>
      <w:tr w:rsidR="00EA7726" w:rsidTr="00B40917">
        <w:trPr>
          <w:trHeight w:val="340"/>
          <w:jc w:val="center"/>
        </w:trPr>
        <w:tc>
          <w:tcPr>
            <w:tcW w:w="1488" w:type="dxa"/>
          </w:tcPr>
          <w:p w:rsidR="00EA7726" w:rsidRDefault="00EA7726" w:rsidP="001256D8">
            <w:pPr>
              <w:jc w:val="center"/>
              <w:rPr>
                <w:rFonts w:cs="Simplified Arabic"/>
              </w:rPr>
            </w:pPr>
          </w:p>
        </w:tc>
        <w:tc>
          <w:tcPr>
            <w:tcW w:w="426" w:type="dxa"/>
          </w:tcPr>
          <w:p w:rsidR="00EA7726" w:rsidRDefault="00EA7726" w:rsidP="001256D8">
            <w:pPr>
              <w:ind w:firstLine="316"/>
              <w:jc w:val="both"/>
              <w:rPr>
                <w:rFonts w:cs="Simplified Arabic"/>
              </w:rPr>
            </w:pPr>
          </w:p>
        </w:tc>
        <w:tc>
          <w:tcPr>
            <w:tcW w:w="5884" w:type="dxa"/>
          </w:tcPr>
          <w:p w:rsidR="00EA7726" w:rsidRDefault="00EA7726" w:rsidP="00580034">
            <w:pPr>
              <w:jc w:val="both"/>
              <w:rPr>
                <w:rFonts w:cs="Simplified Arabic"/>
                <w:rtl/>
              </w:rPr>
            </w:pPr>
            <w:r>
              <w:rPr>
                <w:rFonts w:cs="Simplified Arabic" w:hint="cs"/>
                <w:rtl/>
              </w:rPr>
              <w:t>4.</w:t>
            </w:r>
            <w:r w:rsidR="00580034">
              <w:rPr>
                <w:rFonts w:cs="Simplified Arabic" w:hint="cs"/>
                <w:rtl/>
              </w:rPr>
              <w:t>2</w:t>
            </w:r>
            <w:r>
              <w:rPr>
                <w:rFonts w:cs="Simplified Arabic" w:hint="cs"/>
                <w:rtl/>
              </w:rPr>
              <w:t>.2 تصميم العينة</w:t>
            </w:r>
          </w:p>
        </w:tc>
        <w:tc>
          <w:tcPr>
            <w:tcW w:w="1134" w:type="dxa"/>
          </w:tcPr>
          <w:p w:rsidR="00EA7726" w:rsidRPr="00F12BB9" w:rsidRDefault="00F12BB9" w:rsidP="001256D8">
            <w:pPr>
              <w:jc w:val="center"/>
              <w:rPr>
                <w:rFonts w:cs="Simplified Arabic"/>
                <w:rtl/>
              </w:rPr>
            </w:pPr>
            <w:r w:rsidRPr="00F12BB9">
              <w:rPr>
                <w:rFonts w:cs="Simplified Arabic"/>
              </w:rPr>
              <w:t>28</w:t>
            </w:r>
          </w:p>
        </w:tc>
      </w:tr>
      <w:tr w:rsidR="00EA7726" w:rsidTr="00B40917">
        <w:trPr>
          <w:trHeight w:val="340"/>
          <w:jc w:val="center"/>
        </w:trPr>
        <w:tc>
          <w:tcPr>
            <w:tcW w:w="1488" w:type="dxa"/>
          </w:tcPr>
          <w:p w:rsidR="00EA7726" w:rsidRDefault="00EA7726" w:rsidP="001256D8">
            <w:pPr>
              <w:jc w:val="center"/>
              <w:rPr>
                <w:rFonts w:cs="Simplified Arabic"/>
              </w:rPr>
            </w:pPr>
          </w:p>
        </w:tc>
        <w:tc>
          <w:tcPr>
            <w:tcW w:w="426" w:type="dxa"/>
          </w:tcPr>
          <w:p w:rsidR="00EA7726" w:rsidRDefault="00EA7726" w:rsidP="001256D8">
            <w:pPr>
              <w:ind w:firstLine="316"/>
              <w:jc w:val="both"/>
              <w:rPr>
                <w:rFonts w:cs="Simplified Arabic"/>
              </w:rPr>
            </w:pPr>
          </w:p>
        </w:tc>
        <w:tc>
          <w:tcPr>
            <w:tcW w:w="5884" w:type="dxa"/>
          </w:tcPr>
          <w:p w:rsidR="00EA7726" w:rsidRDefault="00EA7726" w:rsidP="00580034">
            <w:pPr>
              <w:jc w:val="both"/>
              <w:rPr>
                <w:rFonts w:cs="Simplified Arabic"/>
                <w:rtl/>
              </w:rPr>
            </w:pPr>
            <w:r w:rsidRPr="002A6675">
              <w:rPr>
                <w:rFonts w:cs="Simplified Arabic"/>
              </w:rPr>
              <w:t xml:space="preserve"> 5.</w:t>
            </w:r>
            <w:r w:rsidR="00580034">
              <w:rPr>
                <w:rFonts w:cs="Simplified Arabic"/>
              </w:rPr>
              <w:t>2</w:t>
            </w:r>
            <w:r w:rsidRPr="002A6675">
              <w:rPr>
                <w:rFonts w:cs="Simplified Arabic"/>
              </w:rPr>
              <w:t>.2</w:t>
            </w:r>
            <w:r w:rsidR="001D114F">
              <w:rPr>
                <w:rFonts w:cs="Simplified Arabic" w:hint="cs"/>
                <w:rtl/>
              </w:rPr>
              <w:t xml:space="preserve"> </w:t>
            </w:r>
            <w:r w:rsidR="00580034">
              <w:rPr>
                <w:rFonts w:cs="Simplified Arabic" w:hint="cs"/>
                <w:rtl/>
              </w:rPr>
              <w:t>طبقات العينة</w:t>
            </w:r>
          </w:p>
        </w:tc>
        <w:tc>
          <w:tcPr>
            <w:tcW w:w="1134" w:type="dxa"/>
          </w:tcPr>
          <w:p w:rsidR="00EA7726" w:rsidRPr="00F12BB9" w:rsidRDefault="00F12BB9" w:rsidP="001256D8">
            <w:pPr>
              <w:jc w:val="center"/>
              <w:rPr>
                <w:rFonts w:cs="Simplified Arabic"/>
              </w:rPr>
            </w:pPr>
            <w:r w:rsidRPr="00F12BB9">
              <w:rPr>
                <w:rFonts w:cs="Simplified Arabic"/>
              </w:rPr>
              <w:t>28</w:t>
            </w:r>
          </w:p>
        </w:tc>
      </w:tr>
      <w:tr w:rsidR="00A02244" w:rsidTr="00B40917">
        <w:trPr>
          <w:trHeight w:val="340"/>
          <w:jc w:val="center"/>
        </w:trPr>
        <w:tc>
          <w:tcPr>
            <w:tcW w:w="1488" w:type="dxa"/>
          </w:tcPr>
          <w:p w:rsidR="00A02244" w:rsidRDefault="00A02244" w:rsidP="001256D8">
            <w:pPr>
              <w:jc w:val="center"/>
              <w:rPr>
                <w:rFonts w:cs="Simplified Arabic"/>
                <w:rtl/>
              </w:rPr>
            </w:pPr>
          </w:p>
        </w:tc>
        <w:tc>
          <w:tcPr>
            <w:tcW w:w="6310" w:type="dxa"/>
            <w:gridSpan w:val="2"/>
          </w:tcPr>
          <w:p w:rsidR="00A02244" w:rsidRDefault="00D76DE2" w:rsidP="00870A61">
            <w:pPr>
              <w:rPr>
                <w:rFonts w:cs="Simplified Arabic"/>
                <w:rtl/>
              </w:rPr>
            </w:pPr>
            <w:r>
              <w:rPr>
                <w:rFonts w:cs="Simplified Arabic" w:hint="cs"/>
                <w:rtl/>
              </w:rPr>
              <w:t>3</w:t>
            </w:r>
            <w:r w:rsidR="00A02244">
              <w:rPr>
                <w:rFonts w:cs="Simplified Arabic"/>
                <w:rtl/>
              </w:rPr>
              <w:t>.</w:t>
            </w:r>
            <w:r w:rsidR="00A02244">
              <w:rPr>
                <w:rFonts w:cs="Simplified Arabic" w:hint="cs"/>
                <w:rtl/>
              </w:rPr>
              <w:t>2</w:t>
            </w:r>
            <w:r w:rsidR="00A02244">
              <w:rPr>
                <w:rFonts w:cs="Simplified Arabic"/>
                <w:rtl/>
              </w:rPr>
              <w:t xml:space="preserve"> </w:t>
            </w:r>
            <w:r w:rsidR="00A02244">
              <w:rPr>
                <w:rFonts w:cs="Simplified Arabic" w:hint="cs"/>
                <w:rtl/>
              </w:rPr>
              <w:t xml:space="preserve">حساب الأوزان </w:t>
            </w:r>
          </w:p>
        </w:tc>
        <w:tc>
          <w:tcPr>
            <w:tcW w:w="1134" w:type="dxa"/>
          </w:tcPr>
          <w:p w:rsidR="00A02244" w:rsidRPr="00F12BB9" w:rsidRDefault="00F12BB9" w:rsidP="001256D8">
            <w:pPr>
              <w:jc w:val="center"/>
              <w:rPr>
                <w:rFonts w:cs="Simplified Arabic"/>
              </w:rPr>
            </w:pPr>
            <w:r w:rsidRPr="00F12BB9">
              <w:rPr>
                <w:rFonts w:cs="Simplified Arabic" w:hint="cs"/>
                <w:rtl/>
              </w:rPr>
              <w:t>28</w:t>
            </w:r>
          </w:p>
        </w:tc>
      </w:tr>
      <w:tr w:rsidR="00EA7726" w:rsidTr="00B40917">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D76DE2" w:rsidP="001256D8">
            <w:pPr>
              <w:rPr>
                <w:rFonts w:cs="Simplified Arabic"/>
                <w:rtl/>
              </w:rPr>
            </w:pPr>
            <w:r>
              <w:rPr>
                <w:rFonts w:cs="Simplified Arabic" w:hint="cs"/>
                <w:rtl/>
              </w:rPr>
              <w:t>4</w:t>
            </w:r>
            <w:r w:rsidR="00EA7726">
              <w:rPr>
                <w:rFonts w:cs="Simplified Arabic"/>
                <w:rtl/>
              </w:rPr>
              <w:t>.</w:t>
            </w:r>
            <w:r w:rsidR="00EA7726">
              <w:rPr>
                <w:rFonts w:cs="Simplified Arabic" w:hint="cs"/>
                <w:rtl/>
              </w:rPr>
              <w:t>2</w:t>
            </w:r>
            <w:r w:rsidR="00EA7726">
              <w:rPr>
                <w:rFonts w:cs="Simplified Arabic"/>
                <w:rtl/>
              </w:rPr>
              <w:t xml:space="preserve"> </w:t>
            </w:r>
            <w:r w:rsidR="00EA7726">
              <w:rPr>
                <w:rFonts w:cs="Simplified Arabic" w:hint="cs"/>
                <w:rtl/>
              </w:rPr>
              <w:t>العمليات الميدانية</w:t>
            </w:r>
          </w:p>
        </w:tc>
        <w:tc>
          <w:tcPr>
            <w:tcW w:w="1134" w:type="dxa"/>
          </w:tcPr>
          <w:p w:rsidR="00EA7726" w:rsidRPr="00F12BB9" w:rsidRDefault="00F12BB9" w:rsidP="001256D8">
            <w:pPr>
              <w:jc w:val="center"/>
              <w:rPr>
                <w:rFonts w:cs="Simplified Arabic"/>
                <w:rtl/>
              </w:rPr>
            </w:pPr>
            <w:r w:rsidRPr="00F12BB9">
              <w:rPr>
                <w:rFonts w:cs="Simplified Arabic"/>
              </w:rPr>
              <w:t>28</w:t>
            </w:r>
          </w:p>
        </w:tc>
      </w:tr>
      <w:tr w:rsidR="00EA7726" w:rsidTr="00B40917">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EA7726" w:rsidP="00FD5C1F">
            <w:pPr>
              <w:rPr>
                <w:rFonts w:cs="Simplified Arabic"/>
                <w:rtl/>
              </w:rPr>
            </w:pPr>
            <w:r>
              <w:rPr>
                <w:rFonts w:cs="Simplified Arabic" w:hint="cs"/>
                <w:rtl/>
              </w:rPr>
              <w:t xml:space="preserve">      1.</w:t>
            </w:r>
            <w:r w:rsidR="00FD5C1F">
              <w:rPr>
                <w:rFonts w:cs="Simplified Arabic" w:hint="cs"/>
                <w:rtl/>
              </w:rPr>
              <w:t>4</w:t>
            </w:r>
            <w:r>
              <w:rPr>
                <w:rFonts w:cs="Simplified Arabic" w:hint="cs"/>
                <w:rtl/>
              </w:rPr>
              <w:t xml:space="preserve">.2 </w:t>
            </w:r>
            <w:r w:rsidR="00F11CA2">
              <w:rPr>
                <w:rFonts w:cs="Simplified Arabic" w:hint="cs"/>
                <w:rtl/>
              </w:rPr>
              <w:t>تجهيز كتيب تدريب الباحثي</w:t>
            </w:r>
            <w:r w:rsidR="00F11CA2">
              <w:rPr>
                <w:rFonts w:cs="Simplified Arabic" w:hint="eastAsia"/>
                <w:rtl/>
              </w:rPr>
              <w:t>ن</w:t>
            </w:r>
            <w:r w:rsidR="00F11CA2">
              <w:rPr>
                <w:rFonts w:cs="Simplified Arabic" w:hint="cs"/>
                <w:rtl/>
              </w:rPr>
              <w:t xml:space="preserve"> وتدريب الفريق</w:t>
            </w:r>
          </w:p>
        </w:tc>
        <w:tc>
          <w:tcPr>
            <w:tcW w:w="1134" w:type="dxa"/>
          </w:tcPr>
          <w:p w:rsidR="00EA7726" w:rsidRPr="00F12BB9" w:rsidRDefault="00F12BB9" w:rsidP="001256D8">
            <w:pPr>
              <w:jc w:val="center"/>
              <w:rPr>
                <w:rFonts w:cs="Simplified Arabic"/>
                <w:rtl/>
              </w:rPr>
            </w:pPr>
            <w:r w:rsidRPr="00F12BB9">
              <w:rPr>
                <w:rFonts w:cs="Simplified Arabic"/>
              </w:rPr>
              <w:t>28</w:t>
            </w:r>
          </w:p>
        </w:tc>
      </w:tr>
      <w:tr w:rsidR="00EA7726" w:rsidTr="00B40917">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EA7726" w:rsidP="00FD5C1F">
            <w:pPr>
              <w:rPr>
                <w:rFonts w:cs="Simplified Arabic"/>
                <w:rtl/>
              </w:rPr>
            </w:pPr>
            <w:r>
              <w:rPr>
                <w:rFonts w:cs="Simplified Arabic" w:hint="cs"/>
                <w:rtl/>
              </w:rPr>
              <w:t xml:space="preserve">      2.</w:t>
            </w:r>
            <w:r w:rsidR="00FD5C1F">
              <w:rPr>
                <w:rFonts w:cs="Simplified Arabic" w:hint="cs"/>
                <w:rtl/>
              </w:rPr>
              <w:t>4</w:t>
            </w:r>
            <w:r>
              <w:rPr>
                <w:rFonts w:cs="Simplified Arabic" w:hint="cs"/>
                <w:rtl/>
              </w:rPr>
              <w:t xml:space="preserve">.2 </w:t>
            </w:r>
            <w:r w:rsidR="00F11CA2">
              <w:rPr>
                <w:rFonts w:cs="Simplified Arabic" w:hint="cs"/>
                <w:rtl/>
              </w:rPr>
              <w:t>العمل الميداني للمسح الرئيسي</w:t>
            </w:r>
          </w:p>
        </w:tc>
        <w:tc>
          <w:tcPr>
            <w:tcW w:w="1134" w:type="dxa"/>
          </w:tcPr>
          <w:p w:rsidR="00EA7726" w:rsidRPr="00D64587" w:rsidRDefault="00D64587" w:rsidP="001256D8">
            <w:pPr>
              <w:jc w:val="center"/>
              <w:rPr>
                <w:rFonts w:cs="Simplified Arabic"/>
                <w:rtl/>
              </w:rPr>
            </w:pPr>
            <w:r w:rsidRPr="00D64587">
              <w:rPr>
                <w:rFonts w:cs="Simplified Arabic"/>
              </w:rPr>
              <w:t>29</w:t>
            </w:r>
          </w:p>
        </w:tc>
      </w:tr>
      <w:tr w:rsidR="00F11CA2" w:rsidTr="00B40917">
        <w:trPr>
          <w:trHeight w:val="340"/>
          <w:jc w:val="center"/>
        </w:trPr>
        <w:tc>
          <w:tcPr>
            <w:tcW w:w="1488" w:type="dxa"/>
          </w:tcPr>
          <w:p w:rsidR="00F11CA2" w:rsidRDefault="00F11CA2" w:rsidP="001256D8">
            <w:pPr>
              <w:jc w:val="center"/>
              <w:rPr>
                <w:rFonts w:cs="Simplified Arabic"/>
                <w:rtl/>
              </w:rPr>
            </w:pPr>
          </w:p>
        </w:tc>
        <w:tc>
          <w:tcPr>
            <w:tcW w:w="6310" w:type="dxa"/>
            <w:gridSpan w:val="2"/>
          </w:tcPr>
          <w:p w:rsidR="00F11CA2" w:rsidRDefault="00F11CA2" w:rsidP="00FD5C1F">
            <w:pPr>
              <w:rPr>
                <w:rFonts w:cs="Simplified Arabic"/>
                <w:rtl/>
              </w:rPr>
            </w:pPr>
            <w:r>
              <w:rPr>
                <w:rFonts w:cs="Simplified Arabic" w:hint="cs"/>
                <w:rtl/>
              </w:rPr>
              <w:t xml:space="preserve">      3.</w:t>
            </w:r>
            <w:r w:rsidR="00FD5C1F">
              <w:rPr>
                <w:rFonts w:cs="Simplified Arabic" w:hint="cs"/>
                <w:rtl/>
              </w:rPr>
              <w:t>4</w:t>
            </w:r>
            <w:r>
              <w:rPr>
                <w:rFonts w:cs="Simplified Arabic" w:hint="cs"/>
                <w:rtl/>
              </w:rPr>
              <w:t>.2 تدقيق البيانات في الميدان</w:t>
            </w:r>
          </w:p>
        </w:tc>
        <w:tc>
          <w:tcPr>
            <w:tcW w:w="1134" w:type="dxa"/>
          </w:tcPr>
          <w:p w:rsidR="00F11CA2" w:rsidRPr="00D64587" w:rsidRDefault="00D64587" w:rsidP="001256D8">
            <w:pPr>
              <w:jc w:val="center"/>
              <w:rPr>
                <w:rFonts w:cs="Simplified Arabic"/>
              </w:rPr>
            </w:pPr>
            <w:r w:rsidRPr="00D64587">
              <w:rPr>
                <w:rFonts w:cs="Simplified Arabic"/>
              </w:rPr>
              <w:t>29</w:t>
            </w:r>
          </w:p>
        </w:tc>
      </w:tr>
      <w:tr w:rsidR="00F11CA2" w:rsidTr="00B40917">
        <w:trPr>
          <w:trHeight w:val="340"/>
          <w:jc w:val="center"/>
        </w:trPr>
        <w:tc>
          <w:tcPr>
            <w:tcW w:w="1488" w:type="dxa"/>
          </w:tcPr>
          <w:p w:rsidR="00F11CA2" w:rsidRDefault="00F11CA2" w:rsidP="001256D8">
            <w:pPr>
              <w:jc w:val="center"/>
              <w:rPr>
                <w:rFonts w:cs="Simplified Arabic"/>
                <w:rtl/>
              </w:rPr>
            </w:pPr>
          </w:p>
        </w:tc>
        <w:tc>
          <w:tcPr>
            <w:tcW w:w="6310" w:type="dxa"/>
            <w:gridSpan w:val="2"/>
          </w:tcPr>
          <w:p w:rsidR="00F11CA2" w:rsidRDefault="00F11CA2" w:rsidP="00FD5C1F">
            <w:pPr>
              <w:rPr>
                <w:rFonts w:cs="Simplified Arabic"/>
                <w:rtl/>
              </w:rPr>
            </w:pPr>
            <w:r>
              <w:rPr>
                <w:rFonts w:cs="Simplified Arabic" w:hint="cs"/>
                <w:rtl/>
              </w:rPr>
              <w:t xml:space="preserve">      4.</w:t>
            </w:r>
            <w:r w:rsidR="00FD5C1F">
              <w:rPr>
                <w:rFonts w:cs="Simplified Arabic" w:hint="cs"/>
                <w:rtl/>
              </w:rPr>
              <w:t>4</w:t>
            </w:r>
            <w:r>
              <w:rPr>
                <w:rFonts w:cs="Simplified Arabic" w:hint="cs"/>
                <w:rtl/>
              </w:rPr>
              <w:t>.2 آلية الإشراف والمتابعة</w:t>
            </w:r>
          </w:p>
        </w:tc>
        <w:tc>
          <w:tcPr>
            <w:tcW w:w="1134" w:type="dxa"/>
          </w:tcPr>
          <w:p w:rsidR="00F11CA2" w:rsidRPr="00D64587" w:rsidRDefault="00D64587" w:rsidP="001256D8">
            <w:pPr>
              <w:jc w:val="center"/>
              <w:rPr>
                <w:rFonts w:cs="Simplified Arabic"/>
              </w:rPr>
            </w:pPr>
            <w:r w:rsidRPr="00D64587">
              <w:rPr>
                <w:rFonts w:cs="Simplified Arabic"/>
              </w:rPr>
              <w:t>29</w:t>
            </w:r>
          </w:p>
        </w:tc>
      </w:tr>
      <w:tr w:rsidR="00EA7726" w:rsidTr="00B40917">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FD5C1F" w:rsidP="001256D8">
            <w:pPr>
              <w:rPr>
                <w:rFonts w:cs="Simplified Arabic"/>
                <w:rtl/>
              </w:rPr>
            </w:pPr>
            <w:r>
              <w:rPr>
                <w:rFonts w:cs="Simplified Arabic" w:hint="cs"/>
                <w:rtl/>
              </w:rPr>
              <w:t>5</w:t>
            </w:r>
            <w:r w:rsidR="00EA7726">
              <w:rPr>
                <w:rFonts w:cs="Simplified Arabic"/>
                <w:rtl/>
              </w:rPr>
              <w:t>.</w:t>
            </w:r>
            <w:r w:rsidR="00EA7726">
              <w:rPr>
                <w:rFonts w:cs="Simplified Arabic" w:hint="cs"/>
                <w:rtl/>
              </w:rPr>
              <w:t>2</w:t>
            </w:r>
            <w:r w:rsidR="00EA7726">
              <w:rPr>
                <w:rFonts w:cs="Simplified Arabic"/>
                <w:rtl/>
              </w:rPr>
              <w:t xml:space="preserve"> معالجة البيانات</w:t>
            </w:r>
          </w:p>
        </w:tc>
        <w:tc>
          <w:tcPr>
            <w:tcW w:w="1134" w:type="dxa"/>
          </w:tcPr>
          <w:p w:rsidR="00EA7726" w:rsidRPr="00D64587" w:rsidRDefault="00D64587" w:rsidP="001256D8">
            <w:pPr>
              <w:jc w:val="center"/>
              <w:rPr>
                <w:rFonts w:cs="Simplified Arabic"/>
                <w:rtl/>
              </w:rPr>
            </w:pPr>
            <w:r w:rsidRPr="00D64587">
              <w:rPr>
                <w:rFonts w:cs="Simplified Arabic"/>
              </w:rPr>
              <w:t>30</w:t>
            </w:r>
          </w:p>
        </w:tc>
      </w:tr>
      <w:tr w:rsidR="00F11CA2" w:rsidTr="00B40917">
        <w:trPr>
          <w:trHeight w:val="340"/>
          <w:jc w:val="center"/>
        </w:trPr>
        <w:tc>
          <w:tcPr>
            <w:tcW w:w="1488" w:type="dxa"/>
          </w:tcPr>
          <w:p w:rsidR="00F11CA2" w:rsidRDefault="00F11CA2" w:rsidP="001256D8">
            <w:pPr>
              <w:jc w:val="center"/>
              <w:rPr>
                <w:rFonts w:cs="Simplified Arabic"/>
                <w:rtl/>
              </w:rPr>
            </w:pPr>
          </w:p>
        </w:tc>
        <w:tc>
          <w:tcPr>
            <w:tcW w:w="6310" w:type="dxa"/>
            <w:gridSpan w:val="2"/>
          </w:tcPr>
          <w:p w:rsidR="00F11CA2" w:rsidRDefault="00F11CA2" w:rsidP="00FD5C1F">
            <w:pPr>
              <w:rPr>
                <w:rFonts w:cs="Simplified Arabic"/>
                <w:rtl/>
              </w:rPr>
            </w:pPr>
            <w:r>
              <w:rPr>
                <w:rFonts w:cs="Simplified Arabic" w:hint="cs"/>
                <w:rtl/>
              </w:rPr>
              <w:t xml:space="preserve">       1.</w:t>
            </w:r>
            <w:r w:rsidR="00FD5C1F">
              <w:rPr>
                <w:rFonts w:cs="Simplified Arabic" w:hint="cs"/>
                <w:rtl/>
              </w:rPr>
              <w:t>5</w:t>
            </w:r>
            <w:r>
              <w:rPr>
                <w:rFonts w:cs="Simplified Arabic" w:hint="cs"/>
                <w:rtl/>
              </w:rPr>
              <w:t xml:space="preserve">.2 </w:t>
            </w:r>
            <w:r w:rsidR="00B92930">
              <w:rPr>
                <w:rFonts w:cs="Simplified Arabic" w:hint="cs"/>
                <w:rtl/>
              </w:rPr>
              <w:t>تجهيز برامج الإدخال</w:t>
            </w:r>
          </w:p>
        </w:tc>
        <w:tc>
          <w:tcPr>
            <w:tcW w:w="1134" w:type="dxa"/>
          </w:tcPr>
          <w:p w:rsidR="00F11CA2" w:rsidRPr="00D64587" w:rsidRDefault="00D64587" w:rsidP="001256D8">
            <w:pPr>
              <w:jc w:val="center"/>
              <w:rPr>
                <w:rFonts w:cs="Simplified Arabic"/>
              </w:rPr>
            </w:pPr>
            <w:r w:rsidRPr="00D64587">
              <w:rPr>
                <w:rFonts w:cs="Simplified Arabic"/>
              </w:rPr>
              <w:t>30</w:t>
            </w:r>
          </w:p>
        </w:tc>
      </w:tr>
      <w:tr w:rsidR="00F11CA2" w:rsidTr="00B40917">
        <w:trPr>
          <w:trHeight w:val="340"/>
          <w:jc w:val="center"/>
        </w:trPr>
        <w:tc>
          <w:tcPr>
            <w:tcW w:w="1488" w:type="dxa"/>
          </w:tcPr>
          <w:p w:rsidR="00F11CA2" w:rsidRDefault="00F11CA2" w:rsidP="001256D8">
            <w:pPr>
              <w:jc w:val="center"/>
              <w:rPr>
                <w:rFonts w:cs="Simplified Arabic"/>
                <w:rtl/>
              </w:rPr>
            </w:pPr>
          </w:p>
        </w:tc>
        <w:tc>
          <w:tcPr>
            <w:tcW w:w="6310" w:type="dxa"/>
            <w:gridSpan w:val="2"/>
          </w:tcPr>
          <w:p w:rsidR="00F11CA2" w:rsidRDefault="00F11CA2" w:rsidP="00FD5C1F">
            <w:pPr>
              <w:tabs>
                <w:tab w:val="left" w:pos="411"/>
                <w:tab w:val="left" w:pos="1014"/>
              </w:tabs>
              <w:rPr>
                <w:rFonts w:cs="Simplified Arabic"/>
                <w:rtl/>
              </w:rPr>
            </w:pPr>
            <w:r>
              <w:rPr>
                <w:rFonts w:cs="Simplified Arabic" w:hint="cs"/>
                <w:rtl/>
              </w:rPr>
              <w:t xml:space="preserve">   </w:t>
            </w:r>
            <w:r>
              <w:rPr>
                <w:rFonts w:cs="Simplified Arabic"/>
                <w:rtl/>
              </w:rPr>
              <w:tab/>
            </w:r>
            <w:r>
              <w:rPr>
                <w:rFonts w:cs="Simplified Arabic" w:hint="cs"/>
                <w:rtl/>
              </w:rPr>
              <w:t xml:space="preserve">  2.</w:t>
            </w:r>
            <w:r w:rsidR="00FD5C1F">
              <w:rPr>
                <w:rFonts w:cs="Simplified Arabic" w:hint="cs"/>
                <w:rtl/>
              </w:rPr>
              <w:t>5</w:t>
            </w:r>
            <w:r>
              <w:rPr>
                <w:rFonts w:cs="Simplified Arabic" w:hint="cs"/>
                <w:rtl/>
              </w:rPr>
              <w:t>.2</w:t>
            </w:r>
            <w:r w:rsidR="00B92930">
              <w:rPr>
                <w:rFonts w:cs="Simplified Arabic" w:hint="cs"/>
                <w:rtl/>
              </w:rPr>
              <w:t xml:space="preserve"> إدخال البيانات</w:t>
            </w:r>
          </w:p>
        </w:tc>
        <w:tc>
          <w:tcPr>
            <w:tcW w:w="1134" w:type="dxa"/>
          </w:tcPr>
          <w:p w:rsidR="00F11CA2" w:rsidRPr="00D64587" w:rsidRDefault="00D64587" w:rsidP="001256D8">
            <w:pPr>
              <w:jc w:val="center"/>
              <w:rPr>
                <w:rFonts w:cs="Simplified Arabic"/>
              </w:rPr>
            </w:pPr>
            <w:r w:rsidRPr="00D64587">
              <w:rPr>
                <w:rFonts w:cs="Simplified Arabic"/>
              </w:rPr>
              <w:t>30</w:t>
            </w:r>
          </w:p>
        </w:tc>
      </w:tr>
      <w:tr w:rsidR="00EA7726" w:rsidTr="00B40917">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FD5C1F" w:rsidP="004849B5">
            <w:pPr>
              <w:rPr>
                <w:rFonts w:cs="Simplified Arabic"/>
                <w:rtl/>
              </w:rPr>
            </w:pPr>
            <w:r>
              <w:rPr>
                <w:rFonts w:cs="Simplified Arabic" w:hint="cs"/>
                <w:rtl/>
              </w:rPr>
              <w:t>6</w:t>
            </w:r>
            <w:r w:rsidR="00EA7726">
              <w:rPr>
                <w:rFonts w:cs="Simplified Arabic"/>
                <w:rtl/>
              </w:rPr>
              <w:t>.</w:t>
            </w:r>
            <w:r w:rsidR="00EA7726">
              <w:rPr>
                <w:rFonts w:cs="Simplified Arabic" w:hint="cs"/>
                <w:rtl/>
              </w:rPr>
              <w:t xml:space="preserve">2 </w:t>
            </w:r>
            <w:r w:rsidR="004849B5">
              <w:rPr>
                <w:rFonts w:cs="Simplified Arabic" w:hint="cs"/>
                <w:rtl/>
              </w:rPr>
              <w:t>دقة</w:t>
            </w:r>
            <w:r w:rsidR="00EA7726">
              <w:rPr>
                <w:rFonts w:cs="Simplified Arabic" w:hint="cs"/>
                <w:rtl/>
              </w:rPr>
              <w:t xml:space="preserve"> البيانات</w:t>
            </w:r>
          </w:p>
        </w:tc>
        <w:tc>
          <w:tcPr>
            <w:tcW w:w="1134" w:type="dxa"/>
          </w:tcPr>
          <w:p w:rsidR="00EA7726" w:rsidRPr="00CD5D6C" w:rsidRDefault="00D64587" w:rsidP="001256D8">
            <w:pPr>
              <w:pStyle w:val="Heading1"/>
              <w:keepNext w:val="0"/>
              <w:rPr>
                <w:b/>
                <w:bCs/>
                <w:sz w:val="24"/>
                <w:szCs w:val="24"/>
                <w:rtl/>
              </w:rPr>
            </w:pPr>
            <w:r w:rsidRPr="00CD5D6C">
              <w:rPr>
                <w:sz w:val="24"/>
                <w:szCs w:val="24"/>
              </w:rPr>
              <w:t>30</w:t>
            </w:r>
          </w:p>
        </w:tc>
      </w:tr>
      <w:tr w:rsidR="00EA7726" w:rsidTr="00B40917">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EA7726" w:rsidP="00FD5C1F">
            <w:pPr>
              <w:rPr>
                <w:rFonts w:cs="Simplified Arabic"/>
                <w:rtl/>
              </w:rPr>
            </w:pPr>
            <w:r>
              <w:rPr>
                <w:rFonts w:cs="Simplified Arabic" w:hint="cs"/>
                <w:rtl/>
              </w:rPr>
              <w:t xml:space="preserve">       1.</w:t>
            </w:r>
            <w:r w:rsidR="00FD5C1F">
              <w:rPr>
                <w:rFonts w:cs="Simplified Arabic" w:hint="cs"/>
                <w:rtl/>
              </w:rPr>
              <w:t>6</w:t>
            </w:r>
            <w:r>
              <w:rPr>
                <w:rFonts w:cs="Simplified Arabic" w:hint="cs"/>
                <w:rtl/>
              </w:rPr>
              <w:t>.2</w:t>
            </w:r>
            <w:r w:rsidR="008F6A2C">
              <w:rPr>
                <w:rFonts w:cs="Simplified Arabic" w:hint="cs"/>
                <w:rtl/>
              </w:rPr>
              <w:t xml:space="preserve"> الأخطاء الاحصائية</w:t>
            </w:r>
          </w:p>
        </w:tc>
        <w:tc>
          <w:tcPr>
            <w:tcW w:w="1134" w:type="dxa"/>
          </w:tcPr>
          <w:p w:rsidR="00EA7726" w:rsidRPr="00CD5D6C" w:rsidRDefault="00D64587" w:rsidP="001256D8">
            <w:pPr>
              <w:pStyle w:val="Heading1"/>
              <w:keepNext w:val="0"/>
              <w:rPr>
                <w:b/>
                <w:bCs/>
                <w:sz w:val="24"/>
                <w:szCs w:val="24"/>
                <w:rtl/>
              </w:rPr>
            </w:pPr>
            <w:r w:rsidRPr="00CD5D6C">
              <w:rPr>
                <w:sz w:val="24"/>
                <w:szCs w:val="24"/>
              </w:rPr>
              <w:t>30</w:t>
            </w:r>
          </w:p>
        </w:tc>
      </w:tr>
      <w:tr w:rsidR="00EA7726" w:rsidTr="00B40917">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EA7726" w:rsidP="00C97171">
            <w:pPr>
              <w:rPr>
                <w:rFonts w:cs="Simplified Arabic"/>
                <w:rtl/>
              </w:rPr>
            </w:pPr>
            <w:r>
              <w:rPr>
                <w:rFonts w:cs="Simplified Arabic" w:hint="cs"/>
                <w:rtl/>
              </w:rPr>
              <w:t xml:space="preserve">       </w:t>
            </w:r>
            <w:r w:rsidR="00C97171">
              <w:rPr>
                <w:rFonts w:cs="Simplified Arabic" w:hint="cs"/>
                <w:rtl/>
              </w:rPr>
              <w:t>2</w:t>
            </w:r>
            <w:r>
              <w:rPr>
                <w:rFonts w:cs="Simplified Arabic" w:hint="cs"/>
                <w:rtl/>
              </w:rPr>
              <w:t>.</w:t>
            </w:r>
            <w:r w:rsidR="00FD5C1F">
              <w:rPr>
                <w:rFonts w:cs="Simplified Arabic" w:hint="cs"/>
                <w:rtl/>
              </w:rPr>
              <w:t>6</w:t>
            </w:r>
            <w:r>
              <w:rPr>
                <w:rFonts w:cs="Simplified Arabic" w:hint="cs"/>
                <w:rtl/>
              </w:rPr>
              <w:t xml:space="preserve">.2 </w:t>
            </w:r>
            <w:r w:rsidR="00FD5C1F">
              <w:rPr>
                <w:rFonts w:cs="Simplified Arabic" w:hint="cs"/>
                <w:rtl/>
              </w:rPr>
              <w:t>أخطاء غير ال</w:t>
            </w:r>
            <w:r w:rsidR="008F6A2C">
              <w:rPr>
                <w:rFonts w:cs="Simplified Arabic" w:hint="cs"/>
                <w:rtl/>
              </w:rPr>
              <w:t>احصائية</w:t>
            </w:r>
          </w:p>
        </w:tc>
        <w:tc>
          <w:tcPr>
            <w:tcW w:w="1134" w:type="dxa"/>
          </w:tcPr>
          <w:p w:rsidR="00EA7726" w:rsidRPr="00CD5D6C" w:rsidRDefault="00D64587" w:rsidP="001256D8">
            <w:pPr>
              <w:pStyle w:val="Heading1"/>
              <w:keepNext w:val="0"/>
              <w:rPr>
                <w:b/>
                <w:bCs/>
                <w:sz w:val="24"/>
                <w:szCs w:val="24"/>
                <w:rtl/>
              </w:rPr>
            </w:pPr>
            <w:r w:rsidRPr="00CD5D6C">
              <w:rPr>
                <w:sz w:val="24"/>
                <w:szCs w:val="24"/>
              </w:rPr>
              <w:t>31</w:t>
            </w:r>
          </w:p>
        </w:tc>
      </w:tr>
      <w:tr w:rsidR="00FD5C1F" w:rsidTr="00B40917">
        <w:trPr>
          <w:trHeight w:val="340"/>
          <w:jc w:val="center"/>
        </w:trPr>
        <w:tc>
          <w:tcPr>
            <w:tcW w:w="1488" w:type="dxa"/>
          </w:tcPr>
          <w:p w:rsidR="00FD5C1F" w:rsidRDefault="00FD5C1F" w:rsidP="001256D8">
            <w:pPr>
              <w:jc w:val="center"/>
              <w:rPr>
                <w:rFonts w:cs="Simplified Arabic"/>
                <w:rtl/>
              </w:rPr>
            </w:pPr>
          </w:p>
        </w:tc>
        <w:tc>
          <w:tcPr>
            <w:tcW w:w="6310" w:type="dxa"/>
            <w:gridSpan w:val="2"/>
          </w:tcPr>
          <w:p w:rsidR="00FD5C1F" w:rsidRDefault="00FD5C1F" w:rsidP="00C97171">
            <w:pPr>
              <w:rPr>
                <w:rFonts w:cs="Simplified Arabic"/>
                <w:rtl/>
              </w:rPr>
            </w:pPr>
            <w:r>
              <w:rPr>
                <w:rFonts w:cs="Simplified Arabic" w:hint="cs"/>
                <w:rtl/>
              </w:rPr>
              <w:t xml:space="preserve">       </w:t>
            </w:r>
            <w:r w:rsidR="00C97171">
              <w:rPr>
                <w:rFonts w:cs="Simplified Arabic" w:hint="cs"/>
                <w:rtl/>
              </w:rPr>
              <w:t>3</w:t>
            </w:r>
            <w:r>
              <w:rPr>
                <w:rFonts w:cs="Simplified Arabic" w:hint="cs"/>
                <w:rtl/>
              </w:rPr>
              <w:t>.6.2 معدلات الاستجابة</w:t>
            </w:r>
          </w:p>
        </w:tc>
        <w:tc>
          <w:tcPr>
            <w:tcW w:w="1134" w:type="dxa"/>
          </w:tcPr>
          <w:p w:rsidR="00FD5C1F" w:rsidRPr="00CD5D6C" w:rsidRDefault="00D64587" w:rsidP="001256D8">
            <w:pPr>
              <w:pStyle w:val="Heading1"/>
              <w:keepNext w:val="0"/>
              <w:rPr>
                <w:sz w:val="24"/>
                <w:szCs w:val="24"/>
              </w:rPr>
            </w:pPr>
            <w:r w:rsidRPr="00CD5D6C">
              <w:rPr>
                <w:rFonts w:hint="cs"/>
                <w:sz w:val="24"/>
                <w:szCs w:val="24"/>
                <w:rtl/>
              </w:rPr>
              <w:t>32</w:t>
            </w:r>
          </w:p>
        </w:tc>
      </w:tr>
      <w:tr w:rsidR="00EA7726" w:rsidTr="00B40917">
        <w:trPr>
          <w:trHeight w:val="340"/>
          <w:jc w:val="center"/>
        </w:trPr>
        <w:tc>
          <w:tcPr>
            <w:tcW w:w="1488" w:type="dxa"/>
          </w:tcPr>
          <w:p w:rsidR="00EA7726" w:rsidRDefault="00EA7726" w:rsidP="001256D8">
            <w:pPr>
              <w:jc w:val="center"/>
              <w:rPr>
                <w:rFonts w:cs="Simplified Arabic"/>
                <w:rtl/>
              </w:rPr>
            </w:pPr>
          </w:p>
        </w:tc>
        <w:tc>
          <w:tcPr>
            <w:tcW w:w="6310" w:type="dxa"/>
            <w:gridSpan w:val="2"/>
          </w:tcPr>
          <w:p w:rsidR="00EA7726" w:rsidRDefault="00AA28C2" w:rsidP="00FA29C6">
            <w:pPr>
              <w:rPr>
                <w:rFonts w:cs="Simplified Arabic"/>
                <w:rtl/>
              </w:rPr>
            </w:pPr>
            <w:r>
              <w:rPr>
                <w:rFonts w:cs="Simplified Arabic" w:hint="cs"/>
                <w:rtl/>
              </w:rPr>
              <w:t>7</w:t>
            </w:r>
            <w:r w:rsidR="00EA7726">
              <w:rPr>
                <w:rFonts w:cs="Simplified Arabic" w:hint="cs"/>
                <w:rtl/>
              </w:rPr>
              <w:t xml:space="preserve">.2 </w:t>
            </w:r>
            <w:r w:rsidR="00FA29C6">
              <w:rPr>
                <w:rFonts w:cs="Simplified Arabic" w:hint="cs"/>
                <w:rtl/>
              </w:rPr>
              <w:t>مقارنة البيانات</w:t>
            </w:r>
          </w:p>
        </w:tc>
        <w:tc>
          <w:tcPr>
            <w:tcW w:w="1134" w:type="dxa"/>
          </w:tcPr>
          <w:p w:rsidR="00EA7726" w:rsidRPr="00CD5D6C" w:rsidRDefault="00D64587" w:rsidP="001256D8">
            <w:pPr>
              <w:pStyle w:val="Heading1"/>
              <w:keepNext w:val="0"/>
              <w:rPr>
                <w:b/>
                <w:bCs/>
                <w:sz w:val="24"/>
                <w:szCs w:val="24"/>
                <w:rtl/>
              </w:rPr>
            </w:pPr>
            <w:r w:rsidRPr="00CD5D6C">
              <w:rPr>
                <w:rFonts w:hint="cs"/>
                <w:sz w:val="24"/>
                <w:szCs w:val="24"/>
                <w:rtl/>
              </w:rPr>
              <w:t>33</w:t>
            </w:r>
          </w:p>
        </w:tc>
      </w:tr>
      <w:tr w:rsidR="00EA7726" w:rsidTr="00B40917">
        <w:trPr>
          <w:trHeight w:val="340"/>
          <w:jc w:val="center"/>
        </w:trPr>
        <w:tc>
          <w:tcPr>
            <w:tcW w:w="1488" w:type="dxa"/>
          </w:tcPr>
          <w:p w:rsidR="00EA7726" w:rsidRDefault="00EA7726" w:rsidP="001256D8">
            <w:pPr>
              <w:keepNext/>
              <w:jc w:val="center"/>
              <w:rPr>
                <w:rFonts w:cs="Simplified Arabic"/>
                <w:rtl/>
              </w:rPr>
            </w:pPr>
          </w:p>
        </w:tc>
        <w:tc>
          <w:tcPr>
            <w:tcW w:w="6310" w:type="dxa"/>
            <w:gridSpan w:val="2"/>
          </w:tcPr>
          <w:p w:rsidR="00EA7726" w:rsidRDefault="00F544B4" w:rsidP="001256D8">
            <w:pPr>
              <w:keepNext/>
              <w:rPr>
                <w:rFonts w:cs="Simplified Arabic"/>
                <w:rtl/>
              </w:rPr>
            </w:pPr>
            <w:r>
              <w:rPr>
                <w:rFonts w:cs="Simplified Arabic" w:hint="cs"/>
                <w:rtl/>
              </w:rPr>
              <w:t>8</w:t>
            </w:r>
            <w:r w:rsidR="00EA7726">
              <w:rPr>
                <w:rFonts w:cs="Simplified Arabic" w:hint="cs"/>
                <w:rtl/>
              </w:rPr>
              <w:t>.2 إجراءات ضبط الجودة</w:t>
            </w:r>
          </w:p>
        </w:tc>
        <w:tc>
          <w:tcPr>
            <w:tcW w:w="1134" w:type="dxa"/>
          </w:tcPr>
          <w:p w:rsidR="00EA7726" w:rsidRPr="00CD5D6C" w:rsidRDefault="00D64587" w:rsidP="001256D8">
            <w:pPr>
              <w:pStyle w:val="Heading1"/>
              <w:rPr>
                <w:b/>
                <w:bCs/>
                <w:sz w:val="24"/>
                <w:szCs w:val="24"/>
                <w:rtl/>
              </w:rPr>
            </w:pPr>
            <w:r w:rsidRPr="00CD5D6C">
              <w:rPr>
                <w:rFonts w:hint="cs"/>
                <w:sz w:val="24"/>
                <w:szCs w:val="24"/>
                <w:rtl/>
              </w:rPr>
              <w:t>33</w:t>
            </w:r>
          </w:p>
        </w:tc>
      </w:tr>
      <w:tr w:rsidR="00EA7726" w:rsidTr="00B40917">
        <w:trPr>
          <w:trHeight w:val="340"/>
          <w:jc w:val="center"/>
        </w:trPr>
        <w:tc>
          <w:tcPr>
            <w:tcW w:w="1488" w:type="dxa"/>
          </w:tcPr>
          <w:p w:rsidR="00EA7726" w:rsidRDefault="00EA7726" w:rsidP="001256D8">
            <w:pPr>
              <w:keepNext/>
              <w:jc w:val="center"/>
              <w:rPr>
                <w:rFonts w:cs="Simplified Arabic"/>
                <w:rtl/>
              </w:rPr>
            </w:pPr>
          </w:p>
        </w:tc>
        <w:tc>
          <w:tcPr>
            <w:tcW w:w="6310" w:type="dxa"/>
            <w:gridSpan w:val="2"/>
          </w:tcPr>
          <w:p w:rsidR="00EA7726" w:rsidRDefault="00F544B4" w:rsidP="00103DDB">
            <w:pPr>
              <w:keepNext/>
              <w:rPr>
                <w:rFonts w:cs="Simplified Arabic"/>
                <w:rtl/>
              </w:rPr>
            </w:pPr>
            <w:r>
              <w:rPr>
                <w:rFonts w:cs="Simplified Arabic" w:hint="cs"/>
                <w:rtl/>
              </w:rPr>
              <w:t>9</w:t>
            </w:r>
            <w:r w:rsidR="00EA7726">
              <w:rPr>
                <w:rFonts w:cs="Simplified Arabic" w:hint="cs"/>
                <w:rtl/>
              </w:rPr>
              <w:t xml:space="preserve">.2 </w:t>
            </w:r>
            <w:r w:rsidR="00103DDB">
              <w:rPr>
                <w:rFonts w:cs="Simplified Arabic" w:hint="cs"/>
                <w:rtl/>
              </w:rPr>
              <w:t>الملاحظات الفنية</w:t>
            </w:r>
          </w:p>
        </w:tc>
        <w:tc>
          <w:tcPr>
            <w:tcW w:w="1134" w:type="dxa"/>
          </w:tcPr>
          <w:p w:rsidR="00EA7726" w:rsidRPr="00CD5D6C" w:rsidRDefault="00D64587" w:rsidP="001256D8">
            <w:pPr>
              <w:pStyle w:val="Heading1"/>
              <w:rPr>
                <w:b/>
                <w:bCs/>
                <w:sz w:val="24"/>
                <w:szCs w:val="24"/>
                <w:rtl/>
              </w:rPr>
            </w:pPr>
            <w:r w:rsidRPr="00CD5D6C">
              <w:rPr>
                <w:rFonts w:hint="cs"/>
                <w:sz w:val="24"/>
                <w:szCs w:val="24"/>
                <w:rtl/>
              </w:rPr>
              <w:t>34</w:t>
            </w:r>
          </w:p>
        </w:tc>
      </w:tr>
      <w:tr w:rsidR="00EA7726" w:rsidTr="00B40917">
        <w:trPr>
          <w:trHeight w:val="116"/>
          <w:jc w:val="center"/>
        </w:trPr>
        <w:tc>
          <w:tcPr>
            <w:tcW w:w="1488" w:type="dxa"/>
          </w:tcPr>
          <w:p w:rsidR="00EA7726" w:rsidRPr="00A4511A" w:rsidRDefault="00EA7726" w:rsidP="001256D8">
            <w:pPr>
              <w:keepNext/>
              <w:jc w:val="center"/>
              <w:rPr>
                <w:rFonts w:cs="Simplified Arabic"/>
                <w:sz w:val="8"/>
                <w:szCs w:val="8"/>
                <w:rtl/>
              </w:rPr>
            </w:pPr>
          </w:p>
        </w:tc>
        <w:tc>
          <w:tcPr>
            <w:tcW w:w="6310" w:type="dxa"/>
            <w:gridSpan w:val="2"/>
          </w:tcPr>
          <w:p w:rsidR="00EA7726" w:rsidRPr="00A4511A" w:rsidRDefault="00EA7726" w:rsidP="001256D8">
            <w:pPr>
              <w:keepNext/>
              <w:rPr>
                <w:rFonts w:cs="Simplified Arabic"/>
                <w:sz w:val="8"/>
                <w:szCs w:val="8"/>
                <w:rtl/>
              </w:rPr>
            </w:pPr>
          </w:p>
        </w:tc>
        <w:tc>
          <w:tcPr>
            <w:tcW w:w="1134" w:type="dxa"/>
          </w:tcPr>
          <w:p w:rsidR="00EA7726" w:rsidRPr="00D64587" w:rsidRDefault="00EA7726" w:rsidP="001256D8">
            <w:pPr>
              <w:pStyle w:val="Heading1"/>
              <w:rPr>
                <w:b/>
                <w:bCs/>
                <w:sz w:val="8"/>
                <w:szCs w:val="8"/>
                <w:rtl/>
              </w:rPr>
            </w:pPr>
          </w:p>
        </w:tc>
      </w:tr>
      <w:tr w:rsidR="00EA7726" w:rsidTr="00B40917">
        <w:trPr>
          <w:trHeight w:val="340"/>
          <w:jc w:val="center"/>
        </w:trPr>
        <w:tc>
          <w:tcPr>
            <w:tcW w:w="1488" w:type="dxa"/>
            <w:vAlign w:val="center"/>
          </w:tcPr>
          <w:p w:rsidR="00EA7726" w:rsidRPr="002520A5" w:rsidRDefault="00EA7726" w:rsidP="001256D8">
            <w:pPr>
              <w:keepNext/>
              <w:jc w:val="center"/>
              <w:rPr>
                <w:rFonts w:cs="Simplified Arabic"/>
                <w:rtl/>
              </w:rPr>
            </w:pPr>
            <w:r w:rsidRPr="002520A5">
              <w:rPr>
                <w:rFonts w:cs="Simplified Arabic" w:hint="cs"/>
                <w:rtl/>
              </w:rPr>
              <w:t>الفصل الثالث:</w:t>
            </w:r>
          </w:p>
        </w:tc>
        <w:tc>
          <w:tcPr>
            <w:tcW w:w="6310" w:type="dxa"/>
            <w:gridSpan w:val="2"/>
            <w:vAlign w:val="center"/>
          </w:tcPr>
          <w:p w:rsidR="00EA7726" w:rsidRPr="003A10D0" w:rsidRDefault="00EA7726" w:rsidP="001256D8">
            <w:pPr>
              <w:pStyle w:val="Heading6"/>
              <w:spacing w:line="240" w:lineRule="exact"/>
              <w:rPr>
                <w:b/>
                <w:bCs/>
                <w:rtl/>
              </w:rPr>
            </w:pPr>
            <w:r w:rsidRPr="003A10D0">
              <w:rPr>
                <w:rFonts w:hint="cs"/>
                <w:b/>
                <w:bCs/>
                <w:rtl/>
              </w:rPr>
              <w:t>المفاهيم والمصطلحات</w:t>
            </w:r>
          </w:p>
        </w:tc>
        <w:tc>
          <w:tcPr>
            <w:tcW w:w="1134" w:type="dxa"/>
            <w:vAlign w:val="center"/>
          </w:tcPr>
          <w:p w:rsidR="00EA7726" w:rsidRPr="00D64587" w:rsidRDefault="00D64587" w:rsidP="001256D8">
            <w:pPr>
              <w:keepNext/>
              <w:spacing w:line="240" w:lineRule="exact"/>
              <w:jc w:val="center"/>
              <w:rPr>
                <w:rFonts w:cs="Simplified Arabic"/>
                <w:b/>
                <w:bCs/>
                <w:rtl/>
              </w:rPr>
            </w:pPr>
            <w:r w:rsidRPr="00D64587">
              <w:rPr>
                <w:rFonts w:cs="Simplified Arabic" w:hint="cs"/>
                <w:b/>
                <w:bCs/>
                <w:rtl/>
              </w:rPr>
              <w:t>35</w:t>
            </w:r>
          </w:p>
        </w:tc>
      </w:tr>
      <w:tr w:rsidR="00EA7726" w:rsidTr="00B40917">
        <w:trPr>
          <w:trHeight w:val="137"/>
          <w:jc w:val="center"/>
        </w:trPr>
        <w:tc>
          <w:tcPr>
            <w:tcW w:w="1488" w:type="dxa"/>
          </w:tcPr>
          <w:p w:rsidR="00EA7726" w:rsidRDefault="00EA7726" w:rsidP="001256D8">
            <w:pPr>
              <w:keepNext/>
              <w:jc w:val="center"/>
              <w:rPr>
                <w:rFonts w:cs="Simplified Arabic"/>
                <w:sz w:val="8"/>
                <w:szCs w:val="8"/>
                <w:rtl/>
              </w:rPr>
            </w:pPr>
          </w:p>
        </w:tc>
        <w:tc>
          <w:tcPr>
            <w:tcW w:w="6310" w:type="dxa"/>
            <w:gridSpan w:val="2"/>
          </w:tcPr>
          <w:p w:rsidR="00EA7726" w:rsidRPr="00AE182D" w:rsidRDefault="00EA7726" w:rsidP="001256D8">
            <w:pPr>
              <w:keepNext/>
              <w:rPr>
                <w:rFonts w:cs="Simplified Arabic"/>
                <w:b/>
                <w:bCs/>
                <w:sz w:val="8"/>
                <w:szCs w:val="8"/>
                <w:rtl/>
              </w:rPr>
            </w:pPr>
          </w:p>
        </w:tc>
        <w:tc>
          <w:tcPr>
            <w:tcW w:w="1134" w:type="dxa"/>
          </w:tcPr>
          <w:p w:rsidR="00EA7726" w:rsidRPr="00D64587" w:rsidRDefault="00EA7726" w:rsidP="001256D8">
            <w:pPr>
              <w:pStyle w:val="Heading1"/>
              <w:rPr>
                <w:sz w:val="8"/>
                <w:szCs w:val="8"/>
                <w:rtl/>
              </w:rPr>
            </w:pPr>
          </w:p>
        </w:tc>
      </w:tr>
      <w:tr w:rsidR="00EA7726" w:rsidTr="00B40917">
        <w:trPr>
          <w:trHeight w:val="340"/>
          <w:jc w:val="center"/>
        </w:trPr>
        <w:tc>
          <w:tcPr>
            <w:tcW w:w="1488" w:type="dxa"/>
          </w:tcPr>
          <w:p w:rsidR="00EA7726" w:rsidRDefault="00EA7726" w:rsidP="001256D8">
            <w:pPr>
              <w:keepNext/>
              <w:jc w:val="center"/>
              <w:rPr>
                <w:rFonts w:cs="Simplified Arabic"/>
                <w:b/>
                <w:bCs/>
                <w:rtl/>
              </w:rPr>
            </w:pPr>
          </w:p>
        </w:tc>
        <w:tc>
          <w:tcPr>
            <w:tcW w:w="6310" w:type="dxa"/>
            <w:gridSpan w:val="2"/>
            <w:vAlign w:val="center"/>
          </w:tcPr>
          <w:p w:rsidR="00EA7726" w:rsidRPr="00AE182D" w:rsidRDefault="00EA7726" w:rsidP="001256D8">
            <w:pPr>
              <w:keepNext/>
              <w:spacing w:line="240" w:lineRule="exact"/>
              <w:rPr>
                <w:rFonts w:cs="Simplified Arabic"/>
                <w:b/>
                <w:bCs/>
                <w:rtl/>
              </w:rPr>
            </w:pPr>
            <w:r w:rsidRPr="00AE182D">
              <w:rPr>
                <w:rFonts w:cs="Simplified Arabic" w:hint="cs"/>
                <w:b/>
                <w:bCs/>
                <w:rtl/>
              </w:rPr>
              <w:t>المراجع</w:t>
            </w:r>
          </w:p>
        </w:tc>
        <w:tc>
          <w:tcPr>
            <w:tcW w:w="1134" w:type="dxa"/>
            <w:vAlign w:val="center"/>
          </w:tcPr>
          <w:p w:rsidR="00EA7726" w:rsidRPr="00D64587" w:rsidRDefault="00D64587" w:rsidP="001256D8">
            <w:pPr>
              <w:keepNext/>
              <w:spacing w:line="240" w:lineRule="exact"/>
              <w:jc w:val="center"/>
              <w:rPr>
                <w:rFonts w:cs="Simplified Arabic"/>
                <w:b/>
                <w:bCs/>
                <w:rtl/>
              </w:rPr>
            </w:pPr>
            <w:r w:rsidRPr="00D64587">
              <w:rPr>
                <w:rFonts w:cs="Simplified Arabic" w:hint="cs"/>
                <w:b/>
                <w:bCs/>
                <w:rtl/>
              </w:rPr>
              <w:t>37</w:t>
            </w:r>
          </w:p>
        </w:tc>
      </w:tr>
      <w:tr w:rsidR="00EA7726" w:rsidTr="00B40917">
        <w:trPr>
          <w:trHeight w:val="145"/>
          <w:jc w:val="center"/>
        </w:trPr>
        <w:tc>
          <w:tcPr>
            <w:tcW w:w="1488" w:type="dxa"/>
          </w:tcPr>
          <w:p w:rsidR="00EA7726" w:rsidRDefault="00EA7726" w:rsidP="001256D8">
            <w:pPr>
              <w:jc w:val="center"/>
              <w:rPr>
                <w:rFonts w:cs="Simplified Arabic"/>
                <w:sz w:val="8"/>
                <w:szCs w:val="8"/>
                <w:rtl/>
              </w:rPr>
            </w:pPr>
          </w:p>
        </w:tc>
        <w:tc>
          <w:tcPr>
            <w:tcW w:w="6310" w:type="dxa"/>
            <w:gridSpan w:val="2"/>
          </w:tcPr>
          <w:p w:rsidR="00EA7726" w:rsidRPr="00AE182D" w:rsidRDefault="00EA7726" w:rsidP="001256D8">
            <w:pPr>
              <w:rPr>
                <w:rFonts w:cs="Simplified Arabic"/>
                <w:b/>
                <w:bCs/>
                <w:sz w:val="8"/>
                <w:szCs w:val="8"/>
                <w:rtl/>
              </w:rPr>
            </w:pPr>
          </w:p>
        </w:tc>
        <w:tc>
          <w:tcPr>
            <w:tcW w:w="1134" w:type="dxa"/>
          </w:tcPr>
          <w:p w:rsidR="00EA7726" w:rsidRPr="00D64587" w:rsidRDefault="00EA7726" w:rsidP="001256D8">
            <w:pPr>
              <w:pStyle w:val="Heading1"/>
              <w:keepNext w:val="0"/>
              <w:rPr>
                <w:sz w:val="8"/>
                <w:szCs w:val="8"/>
                <w:rtl/>
              </w:rPr>
            </w:pPr>
          </w:p>
        </w:tc>
      </w:tr>
      <w:tr w:rsidR="00EA7726" w:rsidTr="00B40917">
        <w:trPr>
          <w:trHeight w:val="340"/>
          <w:jc w:val="center"/>
        </w:trPr>
        <w:tc>
          <w:tcPr>
            <w:tcW w:w="1488" w:type="dxa"/>
          </w:tcPr>
          <w:p w:rsidR="00EA7726" w:rsidRDefault="00EA7726" w:rsidP="001256D8">
            <w:pPr>
              <w:jc w:val="center"/>
              <w:rPr>
                <w:rFonts w:cs="Simplified Arabic"/>
                <w:b/>
                <w:bCs/>
                <w:rtl/>
              </w:rPr>
            </w:pPr>
          </w:p>
        </w:tc>
        <w:tc>
          <w:tcPr>
            <w:tcW w:w="6310" w:type="dxa"/>
            <w:gridSpan w:val="2"/>
            <w:vAlign w:val="center"/>
          </w:tcPr>
          <w:p w:rsidR="00EA7726" w:rsidRPr="00AE182D" w:rsidRDefault="00EA7726" w:rsidP="001256D8">
            <w:pPr>
              <w:spacing w:line="240" w:lineRule="exact"/>
              <w:rPr>
                <w:rFonts w:cs="Simplified Arabic"/>
                <w:b/>
                <w:bCs/>
                <w:rtl/>
              </w:rPr>
            </w:pPr>
            <w:r w:rsidRPr="00AE182D">
              <w:rPr>
                <w:rFonts w:cs="Simplified Arabic" w:hint="cs"/>
                <w:b/>
                <w:bCs/>
                <w:rtl/>
              </w:rPr>
              <w:t>الجداول</w:t>
            </w:r>
          </w:p>
        </w:tc>
        <w:tc>
          <w:tcPr>
            <w:tcW w:w="1134" w:type="dxa"/>
            <w:vAlign w:val="center"/>
          </w:tcPr>
          <w:p w:rsidR="00EA7726" w:rsidRPr="00D64587" w:rsidRDefault="00DE7A2D" w:rsidP="001256D8">
            <w:pPr>
              <w:bidi w:val="0"/>
              <w:spacing w:line="240" w:lineRule="exact"/>
              <w:jc w:val="center"/>
              <w:rPr>
                <w:rFonts w:cs="Simplified Arabic"/>
                <w:b/>
                <w:bCs/>
              </w:rPr>
            </w:pPr>
            <w:r>
              <w:rPr>
                <w:rFonts w:cs="Simplified Arabic" w:hint="cs"/>
                <w:b/>
                <w:bCs/>
                <w:rtl/>
              </w:rPr>
              <w:t>39</w:t>
            </w:r>
          </w:p>
        </w:tc>
      </w:tr>
      <w:tr w:rsidR="00EA7726" w:rsidRPr="00EA3B3A" w:rsidTr="00B40917">
        <w:trPr>
          <w:trHeight w:val="170"/>
          <w:jc w:val="center"/>
        </w:trPr>
        <w:tc>
          <w:tcPr>
            <w:tcW w:w="1488" w:type="dxa"/>
          </w:tcPr>
          <w:p w:rsidR="00EA7726" w:rsidRPr="00EA3B3A" w:rsidRDefault="00EA7726" w:rsidP="001256D8">
            <w:pPr>
              <w:jc w:val="center"/>
              <w:rPr>
                <w:rFonts w:cs="Simplified Arabic"/>
                <w:b/>
                <w:bCs/>
                <w:sz w:val="8"/>
                <w:szCs w:val="8"/>
                <w:rtl/>
              </w:rPr>
            </w:pPr>
          </w:p>
        </w:tc>
        <w:tc>
          <w:tcPr>
            <w:tcW w:w="6310" w:type="dxa"/>
            <w:gridSpan w:val="2"/>
            <w:vAlign w:val="center"/>
          </w:tcPr>
          <w:p w:rsidR="00EA7726" w:rsidRPr="00EA3B3A" w:rsidRDefault="00EA7726" w:rsidP="001256D8">
            <w:pPr>
              <w:spacing w:line="240" w:lineRule="exact"/>
              <w:rPr>
                <w:rFonts w:cs="Simplified Arabic"/>
                <w:b/>
                <w:bCs/>
                <w:sz w:val="8"/>
                <w:szCs w:val="8"/>
                <w:rtl/>
              </w:rPr>
            </w:pPr>
          </w:p>
        </w:tc>
        <w:tc>
          <w:tcPr>
            <w:tcW w:w="1134" w:type="dxa"/>
            <w:vAlign w:val="center"/>
          </w:tcPr>
          <w:p w:rsidR="00EA7726" w:rsidRPr="00D64587" w:rsidRDefault="00EA7726" w:rsidP="001256D8">
            <w:pPr>
              <w:bidi w:val="0"/>
              <w:spacing w:line="240" w:lineRule="exact"/>
              <w:jc w:val="center"/>
              <w:rPr>
                <w:rFonts w:cs="Simplified Arabic"/>
                <w:b/>
                <w:bCs/>
                <w:sz w:val="8"/>
                <w:szCs w:val="8"/>
              </w:rPr>
            </w:pPr>
          </w:p>
        </w:tc>
      </w:tr>
    </w:tbl>
    <w:p w:rsidR="00C36321" w:rsidRDefault="00C36321"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9E548A" w:rsidRDefault="009E548A" w:rsidP="009E548A">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9E548A" w:rsidRDefault="009E548A" w:rsidP="009E548A">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tabs>
          <w:tab w:val="left" w:pos="4071"/>
        </w:tabs>
        <w:bidi/>
        <w:spacing w:before="0" w:beforeAutospacing="0" w:after="0" w:afterAutospacing="0"/>
        <w:textAlignment w:val="auto"/>
        <w:rPr>
          <w:rFonts w:hint="default"/>
          <w:rtl/>
          <w:lang w:eastAsia="ar-SA"/>
        </w:rPr>
      </w:pPr>
    </w:p>
    <w:p w:rsidR="00B83BF8" w:rsidRDefault="00B83BF8" w:rsidP="00B83BF8">
      <w:pPr>
        <w:pStyle w:val="xl27"/>
        <w:pBdr>
          <w:left w:val="none" w:sz="0" w:space="0" w:color="auto"/>
          <w:bottom w:val="none" w:sz="0" w:space="0" w:color="auto"/>
          <w:right w:val="none" w:sz="0" w:space="0" w:color="auto"/>
        </w:pBdr>
        <w:tabs>
          <w:tab w:val="left" w:pos="4071"/>
        </w:tabs>
        <w:bidi/>
        <w:spacing w:before="0" w:beforeAutospacing="0" w:after="0" w:afterAutospacing="0"/>
        <w:textAlignment w:val="auto"/>
        <w:rPr>
          <w:rFonts w:hint="default"/>
          <w:rtl/>
          <w:lang w:eastAsia="ar-SA"/>
        </w:rPr>
      </w:pPr>
    </w:p>
    <w:p w:rsidR="00103D2F" w:rsidRDefault="00103D2F" w:rsidP="00103D2F">
      <w:pPr>
        <w:pStyle w:val="xl27"/>
        <w:pBdr>
          <w:left w:val="none" w:sz="0" w:space="0" w:color="auto"/>
          <w:bottom w:val="none" w:sz="0" w:space="0" w:color="auto"/>
          <w:right w:val="none" w:sz="0" w:space="0" w:color="auto"/>
        </w:pBdr>
        <w:tabs>
          <w:tab w:val="left" w:pos="4071"/>
        </w:tabs>
        <w:bidi/>
        <w:spacing w:before="0" w:beforeAutospacing="0" w:after="0" w:afterAutospacing="0"/>
        <w:textAlignment w:val="auto"/>
        <w:rPr>
          <w:rFonts w:hint="default"/>
          <w:rtl/>
          <w:lang w:eastAsia="ar-SA"/>
        </w:rPr>
      </w:pPr>
    </w:p>
    <w:p w:rsidR="00894858" w:rsidRDefault="00894858" w:rsidP="00894858">
      <w:pPr>
        <w:pStyle w:val="xl27"/>
        <w:pBdr>
          <w:left w:val="none" w:sz="0" w:space="0" w:color="auto"/>
          <w:bottom w:val="none" w:sz="0" w:space="0" w:color="auto"/>
          <w:right w:val="none" w:sz="0" w:space="0" w:color="auto"/>
        </w:pBdr>
        <w:tabs>
          <w:tab w:val="left" w:pos="4071"/>
        </w:tabs>
        <w:bidi/>
        <w:spacing w:before="0" w:beforeAutospacing="0" w:after="0" w:afterAutospacing="0"/>
        <w:textAlignment w:val="auto"/>
        <w:rPr>
          <w:rFonts w:hint="default"/>
          <w:rtl/>
          <w:lang w:eastAsia="ar-SA"/>
        </w:rPr>
      </w:pPr>
    </w:p>
    <w:p w:rsidR="00894858" w:rsidRDefault="00894858" w:rsidP="00894858">
      <w:pPr>
        <w:pStyle w:val="xl27"/>
        <w:pBdr>
          <w:left w:val="none" w:sz="0" w:space="0" w:color="auto"/>
          <w:bottom w:val="none" w:sz="0" w:space="0" w:color="auto"/>
          <w:right w:val="none" w:sz="0" w:space="0" w:color="auto"/>
        </w:pBdr>
        <w:tabs>
          <w:tab w:val="left" w:pos="4071"/>
        </w:tabs>
        <w:bidi/>
        <w:spacing w:before="0" w:beforeAutospacing="0" w:after="0" w:afterAutospacing="0"/>
        <w:textAlignment w:val="auto"/>
        <w:rPr>
          <w:rFonts w:hint="default"/>
          <w:rtl/>
          <w:lang w:eastAsia="ar-SA"/>
        </w:rPr>
      </w:pPr>
    </w:p>
    <w:tbl>
      <w:tblPr>
        <w:bidiVisual/>
        <w:tblW w:w="0" w:type="auto"/>
        <w:jc w:val="center"/>
        <w:tblInd w:w="-399" w:type="dxa"/>
        <w:tblLayout w:type="fixed"/>
        <w:tblLook w:val="0000"/>
      </w:tblPr>
      <w:tblGrid>
        <w:gridCol w:w="7633"/>
        <w:gridCol w:w="1301"/>
      </w:tblGrid>
      <w:tr w:rsidR="00C36321" w:rsidTr="00C36321">
        <w:trPr>
          <w:trHeight w:hRule="exact" w:val="160"/>
          <w:jc w:val="center"/>
        </w:trPr>
        <w:tc>
          <w:tcPr>
            <w:tcW w:w="7633" w:type="dxa"/>
          </w:tcPr>
          <w:p w:rsidR="00C36321" w:rsidRDefault="00C36321" w:rsidP="00D63305">
            <w:pPr>
              <w:bidi w:val="0"/>
              <w:rPr>
                <w:rFonts w:cs="Simplified Arabic"/>
              </w:rPr>
            </w:pPr>
          </w:p>
        </w:tc>
        <w:tc>
          <w:tcPr>
            <w:tcW w:w="1301" w:type="dxa"/>
          </w:tcPr>
          <w:p w:rsidR="00C36321" w:rsidRDefault="00C36321">
            <w:pPr>
              <w:rPr>
                <w:rFonts w:cs="Simplified Arabic"/>
                <w:rtl/>
              </w:rPr>
            </w:pPr>
          </w:p>
        </w:tc>
      </w:tr>
    </w:tbl>
    <w:p w:rsidR="00C36321" w:rsidRPr="00F50EAF" w:rsidRDefault="00B44399" w:rsidP="00B44399">
      <w:pPr>
        <w:pStyle w:val="BodyText"/>
        <w:pBdr>
          <w:top w:val="none" w:sz="0" w:space="0" w:color="auto"/>
          <w:left w:val="none" w:sz="0" w:space="0" w:color="auto"/>
          <w:bottom w:val="none" w:sz="0" w:space="0" w:color="auto"/>
          <w:right w:val="none" w:sz="0" w:space="0" w:color="auto"/>
        </w:pBdr>
        <w:rPr>
          <w:b/>
          <w:bCs/>
          <w:rtl/>
        </w:rPr>
      </w:pPr>
      <w:r w:rsidRPr="00F50EAF">
        <w:rPr>
          <w:rFonts w:hint="cs"/>
          <w:b/>
          <w:bCs/>
          <w:rtl/>
        </w:rPr>
        <w:lastRenderedPageBreak/>
        <w:t>قائمة الجداول</w:t>
      </w:r>
    </w:p>
    <w:p w:rsidR="00C36321" w:rsidRPr="00B44399" w:rsidRDefault="00C36321">
      <w:pPr>
        <w:jc w:val="center"/>
        <w:rPr>
          <w:rFonts w:cs="Simplified Arabic"/>
          <w:b/>
          <w:bCs/>
          <w:sz w:val="18"/>
          <w:szCs w:val="18"/>
          <w:rtl/>
        </w:rPr>
      </w:pPr>
    </w:p>
    <w:tbl>
      <w:tblPr>
        <w:bidiVisual/>
        <w:tblW w:w="9213" w:type="dxa"/>
        <w:jc w:val="center"/>
        <w:tblLook w:val="0000"/>
      </w:tblPr>
      <w:tblGrid>
        <w:gridCol w:w="1222"/>
        <w:gridCol w:w="6781"/>
        <w:gridCol w:w="1210"/>
      </w:tblGrid>
      <w:tr w:rsidR="00C36321" w:rsidRPr="00440804" w:rsidTr="00E315AE">
        <w:trPr>
          <w:trHeight w:val="397"/>
          <w:tblHeader/>
          <w:jc w:val="center"/>
        </w:trPr>
        <w:tc>
          <w:tcPr>
            <w:tcW w:w="1222" w:type="dxa"/>
          </w:tcPr>
          <w:p w:rsidR="00C36321" w:rsidRPr="00F90616" w:rsidRDefault="00C36321" w:rsidP="00C70FE6">
            <w:pPr>
              <w:jc w:val="center"/>
              <w:rPr>
                <w:rFonts w:ascii="Simplified Arabic" w:hAnsi="Simplified Arabic" w:cs="Simplified Arabic"/>
                <w:b/>
                <w:bCs/>
                <w:rtl/>
              </w:rPr>
            </w:pPr>
            <w:r w:rsidRPr="00F90616">
              <w:rPr>
                <w:rFonts w:ascii="Simplified Arabic" w:hAnsi="Simplified Arabic" w:cs="Simplified Arabic"/>
                <w:b/>
                <w:bCs/>
                <w:rtl/>
              </w:rPr>
              <w:t>الجدول</w:t>
            </w:r>
          </w:p>
        </w:tc>
        <w:tc>
          <w:tcPr>
            <w:tcW w:w="6781" w:type="dxa"/>
          </w:tcPr>
          <w:p w:rsidR="00C36321" w:rsidRPr="00F90616" w:rsidRDefault="00C36321" w:rsidP="00C70FE6">
            <w:pPr>
              <w:jc w:val="center"/>
              <w:rPr>
                <w:rFonts w:ascii="Simplified Arabic" w:hAnsi="Simplified Arabic" w:cs="Simplified Arabic"/>
              </w:rPr>
            </w:pPr>
          </w:p>
        </w:tc>
        <w:tc>
          <w:tcPr>
            <w:tcW w:w="1210" w:type="dxa"/>
          </w:tcPr>
          <w:p w:rsidR="00C36321" w:rsidRPr="00440804" w:rsidRDefault="00C36321" w:rsidP="00C70FE6">
            <w:pPr>
              <w:jc w:val="center"/>
              <w:rPr>
                <w:rFonts w:cs="Simplified Arabic"/>
                <w:b/>
                <w:bCs/>
                <w:rtl/>
              </w:rPr>
            </w:pPr>
            <w:r w:rsidRPr="00440804">
              <w:rPr>
                <w:rFonts w:cs="Simplified Arabic"/>
                <w:b/>
                <w:bCs/>
                <w:rtl/>
              </w:rPr>
              <w:t>ا</w:t>
            </w:r>
            <w:r w:rsidRPr="00440804">
              <w:rPr>
                <w:rFonts w:cs="Simplified Arabic" w:hint="cs"/>
                <w:b/>
                <w:bCs/>
                <w:rtl/>
              </w:rPr>
              <w:t>لصفحة</w:t>
            </w:r>
          </w:p>
        </w:tc>
      </w:tr>
      <w:tr w:rsidR="002730AC" w:rsidRPr="00440804" w:rsidTr="00E315AE">
        <w:trPr>
          <w:jc w:val="center"/>
        </w:trPr>
        <w:tc>
          <w:tcPr>
            <w:tcW w:w="1222" w:type="dxa"/>
          </w:tcPr>
          <w:p w:rsidR="002730AC" w:rsidRPr="00F90616" w:rsidRDefault="002730AC" w:rsidP="00F90616">
            <w:pPr>
              <w:jc w:val="both"/>
              <w:rPr>
                <w:rFonts w:ascii="Simplified Arabic" w:hAnsi="Simplified Arabic" w:cs="Simplified Arabic"/>
                <w:b/>
                <w:bCs/>
              </w:rPr>
            </w:pPr>
            <w:r w:rsidRPr="00F90616">
              <w:rPr>
                <w:rFonts w:ascii="Simplified Arabic" w:hAnsi="Simplified Arabic" w:cs="Simplified Arabic"/>
                <w:b/>
                <w:bCs/>
                <w:rtl/>
              </w:rPr>
              <w:t>جدول 1:</w:t>
            </w:r>
          </w:p>
        </w:tc>
        <w:tc>
          <w:tcPr>
            <w:tcW w:w="6781" w:type="dxa"/>
            <w:vAlign w:val="bottom"/>
          </w:tcPr>
          <w:p w:rsidR="002730AC" w:rsidRPr="00F90616" w:rsidRDefault="000B556D" w:rsidP="009F2074">
            <w:pPr>
              <w:jc w:val="both"/>
              <w:rPr>
                <w:rFonts w:ascii="Simplified Arabic" w:hAnsi="Simplified Arabic" w:cs="Simplified Arabic"/>
              </w:rPr>
            </w:pPr>
            <w:r w:rsidRPr="00F90616">
              <w:rPr>
                <w:rFonts w:ascii="Simplified Arabic" w:hAnsi="Simplified Arabic" w:cs="Simplified Arabic"/>
                <w:rtl/>
              </w:rPr>
              <w:t>المؤشرات الرئيسية لمسح الثقافة الأسري لعامي 2009، 2014</w:t>
            </w:r>
          </w:p>
        </w:tc>
        <w:tc>
          <w:tcPr>
            <w:tcW w:w="1210" w:type="dxa"/>
          </w:tcPr>
          <w:p w:rsidR="002730AC" w:rsidRPr="00440804" w:rsidRDefault="00492DAA">
            <w:pPr>
              <w:pStyle w:val="Heading2"/>
              <w:spacing w:before="0" w:after="0"/>
              <w:rPr>
                <w:rtl/>
                <w:lang w:eastAsia="ar-SA"/>
              </w:rPr>
            </w:pPr>
            <w:r>
              <w:rPr>
                <w:rFonts w:hint="cs"/>
                <w:rtl/>
                <w:lang w:eastAsia="ar-SA"/>
              </w:rPr>
              <w:t>41</w:t>
            </w:r>
          </w:p>
        </w:tc>
      </w:tr>
      <w:tr w:rsidR="002730AC" w:rsidRPr="00440804" w:rsidTr="00E315AE">
        <w:trPr>
          <w:trHeight w:hRule="exact" w:val="100"/>
          <w:jc w:val="center"/>
        </w:trPr>
        <w:tc>
          <w:tcPr>
            <w:tcW w:w="1222" w:type="dxa"/>
          </w:tcPr>
          <w:p w:rsidR="002730AC" w:rsidRPr="00F90616" w:rsidRDefault="002730AC" w:rsidP="00F90616">
            <w:pPr>
              <w:jc w:val="both"/>
              <w:rPr>
                <w:rFonts w:ascii="Simplified Arabic" w:hAnsi="Simplified Arabic" w:cs="Simplified Arabic"/>
                <w:b/>
                <w:bCs/>
                <w:u w:val="single"/>
                <w:rtl/>
              </w:rPr>
            </w:pPr>
          </w:p>
        </w:tc>
        <w:tc>
          <w:tcPr>
            <w:tcW w:w="6781" w:type="dxa"/>
            <w:vAlign w:val="bottom"/>
          </w:tcPr>
          <w:p w:rsidR="002730AC" w:rsidRPr="00F90616" w:rsidRDefault="002730AC" w:rsidP="00F90616">
            <w:pPr>
              <w:bidi w:val="0"/>
              <w:jc w:val="both"/>
              <w:rPr>
                <w:rFonts w:ascii="Simplified Arabic" w:hAnsi="Simplified Arabic" w:cs="Simplified Arabic"/>
              </w:rPr>
            </w:pPr>
          </w:p>
        </w:tc>
        <w:tc>
          <w:tcPr>
            <w:tcW w:w="1210" w:type="dxa"/>
          </w:tcPr>
          <w:p w:rsidR="002730AC" w:rsidRPr="00440804" w:rsidRDefault="002730AC">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2:</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لأفراد أسر العينة حسب بعض الخصائص الخلفية، 2014</w:t>
            </w:r>
          </w:p>
        </w:tc>
        <w:tc>
          <w:tcPr>
            <w:tcW w:w="1210" w:type="dxa"/>
          </w:tcPr>
          <w:p w:rsidR="009B689D" w:rsidRPr="00440804" w:rsidRDefault="00492DAA">
            <w:pPr>
              <w:jc w:val="center"/>
              <w:rPr>
                <w:rFonts w:cs="Simplified Arabic"/>
                <w:b/>
                <w:bCs/>
                <w:rtl/>
              </w:rPr>
            </w:pPr>
            <w:r>
              <w:rPr>
                <w:rFonts w:cs="Simplified Arabic" w:hint="cs"/>
                <w:b/>
                <w:bCs/>
                <w:rtl/>
              </w:rPr>
              <w:t>42</w:t>
            </w:r>
          </w:p>
        </w:tc>
      </w:tr>
      <w:tr w:rsidR="009B689D" w:rsidRPr="00440804" w:rsidTr="00E315AE">
        <w:trPr>
          <w:trHeight w:hRule="exact" w:val="100"/>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3:</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فأكثر) الذين تم اختيارهم (من خلال جداول كش) حسب بعض الخصائص الخلفية، 2014 </w:t>
            </w:r>
          </w:p>
        </w:tc>
        <w:tc>
          <w:tcPr>
            <w:tcW w:w="1210" w:type="dxa"/>
          </w:tcPr>
          <w:p w:rsidR="009B689D" w:rsidRPr="00440804" w:rsidRDefault="00492DAA">
            <w:pPr>
              <w:jc w:val="center"/>
              <w:rPr>
                <w:rFonts w:cs="Simplified Arabic"/>
                <w:b/>
                <w:bCs/>
                <w:rtl/>
              </w:rPr>
            </w:pPr>
            <w:r>
              <w:rPr>
                <w:rFonts w:cs="Simplified Arabic" w:hint="cs"/>
                <w:b/>
                <w:bCs/>
                <w:rtl/>
              </w:rPr>
              <w:t>43</w:t>
            </w:r>
          </w:p>
        </w:tc>
      </w:tr>
      <w:tr w:rsidR="009B689D" w:rsidRPr="00440804" w:rsidTr="00E315AE">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4:</w:t>
            </w:r>
          </w:p>
        </w:tc>
        <w:tc>
          <w:tcPr>
            <w:tcW w:w="6781" w:type="dxa"/>
            <w:vAlign w:val="bottom"/>
          </w:tcPr>
          <w:p w:rsidR="009B689D" w:rsidRPr="00F90616" w:rsidRDefault="009B689D" w:rsidP="00C70FE6">
            <w:pPr>
              <w:jc w:val="both"/>
              <w:rPr>
                <w:rFonts w:ascii="Simplified Arabic" w:hAnsi="Simplified Arabic" w:cs="Simplified Arabic"/>
              </w:rPr>
            </w:pPr>
            <w:r w:rsidRPr="00F90616">
              <w:rPr>
                <w:rFonts w:ascii="Simplified Arabic" w:hAnsi="Simplified Arabic" w:cs="Simplified Arabic"/>
                <w:rtl/>
              </w:rPr>
              <w:t>التوزيع النسبي للأسر حسب توفر مكتبة بيتي</w:t>
            </w:r>
            <w:r w:rsidR="00C70FE6">
              <w:rPr>
                <w:rFonts w:ascii="Simplified Arabic" w:hAnsi="Simplified Arabic" w:cs="Simplified Arabic" w:hint="cs"/>
                <w:rtl/>
              </w:rPr>
              <w:t>ة</w:t>
            </w:r>
            <w:r w:rsidRPr="00F90616">
              <w:rPr>
                <w:rFonts w:ascii="Simplified Arabic" w:hAnsi="Simplified Arabic" w:cs="Simplified Arabic"/>
                <w:rtl/>
              </w:rPr>
              <w:t xml:space="preserve">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حجم الأسرة، 2014</w:t>
            </w:r>
          </w:p>
        </w:tc>
        <w:tc>
          <w:tcPr>
            <w:tcW w:w="1210" w:type="dxa"/>
          </w:tcPr>
          <w:p w:rsidR="009B689D" w:rsidRPr="00440804" w:rsidRDefault="00492DAA">
            <w:pPr>
              <w:jc w:val="center"/>
              <w:rPr>
                <w:rFonts w:cs="Simplified Arabic"/>
                <w:b/>
                <w:bCs/>
                <w:rtl/>
              </w:rPr>
            </w:pPr>
            <w:r>
              <w:rPr>
                <w:rFonts w:cs="Simplified Arabic" w:hint="cs"/>
                <w:b/>
                <w:bCs/>
                <w:rtl/>
              </w:rPr>
              <w:t>44</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5:</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نسبة الأسر التي لديها مكتبة حسب مواضيع الكتب المتوفرة في المكتبة والمنطقة، 2014</w:t>
            </w:r>
          </w:p>
        </w:tc>
        <w:tc>
          <w:tcPr>
            <w:tcW w:w="1210" w:type="dxa"/>
          </w:tcPr>
          <w:p w:rsidR="009B689D" w:rsidRPr="00440804" w:rsidRDefault="00492DAA">
            <w:pPr>
              <w:jc w:val="center"/>
              <w:rPr>
                <w:rFonts w:cs="Simplified Arabic"/>
                <w:b/>
                <w:bCs/>
                <w:rtl/>
              </w:rPr>
            </w:pPr>
            <w:r>
              <w:rPr>
                <w:rFonts w:cs="Simplified Arabic" w:hint="cs"/>
                <w:b/>
                <w:bCs/>
                <w:rtl/>
              </w:rPr>
              <w:t>45</w:t>
            </w:r>
          </w:p>
        </w:tc>
      </w:tr>
      <w:tr w:rsidR="009B689D" w:rsidRPr="00440804" w:rsidTr="00E315AE">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sz w:val="12"/>
                <w:szCs w:val="12"/>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6:</w:t>
            </w:r>
          </w:p>
        </w:tc>
        <w:tc>
          <w:tcPr>
            <w:tcW w:w="6781" w:type="dxa"/>
            <w:vAlign w:val="bottom"/>
          </w:tcPr>
          <w:p w:rsidR="009B689D" w:rsidRPr="00F90616" w:rsidRDefault="009B689D" w:rsidP="00086700">
            <w:pPr>
              <w:jc w:val="both"/>
              <w:rPr>
                <w:rFonts w:ascii="Simplified Arabic" w:hAnsi="Simplified Arabic" w:cs="Simplified Arabic"/>
              </w:rPr>
            </w:pPr>
            <w:r w:rsidRPr="00F90616">
              <w:rPr>
                <w:rFonts w:ascii="Simplified Arabic" w:hAnsi="Simplified Arabic" w:cs="Simplified Arabic"/>
                <w:rtl/>
              </w:rPr>
              <w:t>نسبة الأفراد (10 سنوات فأكثر) الذين يقرؤون الكتب حسب الجنس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المؤهل العلمي</w:t>
            </w:r>
            <w:r w:rsidR="00DE7A2D">
              <w:rPr>
                <w:rFonts w:ascii="Simplified Arabic" w:hAnsi="Simplified Arabic" w:cs="Simplified Arabic" w:hint="cs"/>
                <w:rtl/>
              </w:rPr>
              <w:t>،</w:t>
            </w:r>
            <w:r w:rsidRPr="00F90616">
              <w:rPr>
                <w:rFonts w:ascii="Simplified Arabic" w:hAnsi="Simplified Arabic" w:cs="Simplified Arabic"/>
                <w:rtl/>
              </w:rPr>
              <w:t>العمر، 2014</w:t>
            </w:r>
          </w:p>
        </w:tc>
        <w:tc>
          <w:tcPr>
            <w:tcW w:w="1210" w:type="dxa"/>
          </w:tcPr>
          <w:p w:rsidR="009B689D" w:rsidRPr="00440804" w:rsidRDefault="00492DAA">
            <w:pPr>
              <w:jc w:val="center"/>
              <w:rPr>
                <w:rFonts w:cs="Simplified Arabic"/>
                <w:b/>
                <w:bCs/>
                <w:rtl/>
              </w:rPr>
            </w:pPr>
            <w:r>
              <w:rPr>
                <w:rFonts w:cs="Simplified Arabic" w:hint="cs"/>
                <w:b/>
                <w:bCs/>
                <w:rtl/>
              </w:rPr>
              <w:t>46</w:t>
            </w:r>
          </w:p>
        </w:tc>
      </w:tr>
      <w:tr w:rsidR="009B689D" w:rsidRPr="00440804" w:rsidTr="00E315AE">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7:</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الذين يمارسون عادة القراءة للكتب حسب المنطقة وهدف القراءة والجنس، 2014</w:t>
            </w:r>
          </w:p>
        </w:tc>
        <w:tc>
          <w:tcPr>
            <w:tcW w:w="1210" w:type="dxa"/>
          </w:tcPr>
          <w:p w:rsidR="009B689D" w:rsidRPr="00440804" w:rsidRDefault="00492DAA">
            <w:pPr>
              <w:jc w:val="center"/>
              <w:rPr>
                <w:rFonts w:cs="Simplified Arabic"/>
                <w:b/>
                <w:bCs/>
                <w:rtl/>
              </w:rPr>
            </w:pPr>
            <w:r>
              <w:rPr>
                <w:rFonts w:cs="Simplified Arabic" w:hint="cs"/>
                <w:b/>
                <w:bCs/>
                <w:rtl/>
              </w:rPr>
              <w:t>47</w:t>
            </w:r>
          </w:p>
        </w:tc>
      </w:tr>
      <w:tr w:rsidR="009B689D" w:rsidRPr="00440804" w:rsidTr="00E315AE">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pStyle w:val="xl32"/>
              <w:bidi/>
              <w:spacing w:before="0" w:beforeAutospacing="0" w:after="0" w:afterAutospacing="0"/>
              <w:jc w:val="both"/>
              <w:textAlignment w:val="auto"/>
              <w:rPr>
                <w:rFonts w:ascii="Simplified Arabic" w:eastAsia="Times New Roman" w:hAnsi="Simplified Arabic" w:cs="Simplified Arabic"/>
                <w:rtl/>
              </w:rPr>
            </w:pPr>
            <w:r w:rsidRPr="00F90616">
              <w:rPr>
                <w:rFonts w:ascii="Simplified Arabic" w:eastAsia="Times New Roman" w:hAnsi="Simplified Arabic" w:cs="Simplified Arabic"/>
                <w:rtl/>
              </w:rPr>
              <w:t>جدول 8:</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 xml:space="preserve"> نسبة الأفراد (10 سنوات </w:t>
            </w:r>
            <w:r w:rsidR="009051B8" w:rsidRPr="00F90616">
              <w:rPr>
                <w:rFonts w:ascii="Simplified Arabic" w:hAnsi="Simplified Arabic" w:cs="Simplified Arabic" w:hint="cs"/>
                <w:rtl/>
              </w:rPr>
              <w:t>فأكثر</w:t>
            </w:r>
            <w:r w:rsidRPr="00F90616">
              <w:rPr>
                <w:rFonts w:ascii="Simplified Arabic" w:hAnsi="Simplified Arabic" w:cs="Simplified Arabic"/>
                <w:rtl/>
              </w:rPr>
              <w:t>) الذين يمارسون عادة القراءة للكتب ويقرؤونها ورقيا حسب الجنس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المؤهل العلمي</w:t>
            </w:r>
            <w:r w:rsidR="00DE7A2D">
              <w:rPr>
                <w:rFonts w:ascii="Simplified Arabic" w:hAnsi="Simplified Arabic" w:cs="Simplified Arabic"/>
                <w:rtl/>
              </w:rPr>
              <w:t>،</w:t>
            </w:r>
            <w:r w:rsidRPr="00F90616">
              <w:rPr>
                <w:rFonts w:ascii="Simplified Arabic" w:hAnsi="Simplified Arabic" w:cs="Simplified Arabic"/>
                <w:rtl/>
              </w:rPr>
              <w:t>العمر، 2014</w:t>
            </w:r>
          </w:p>
        </w:tc>
        <w:tc>
          <w:tcPr>
            <w:tcW w:w="1210" w:type="dxa"/>
          </w:tcPr>
          <w:p w:rsidR="009B689D" w:rsidRPr="00440804" w:rsidRDefault="00492DAA">
            <w:pPr>
              <w:jc w:val="center"/>
              <w:rPr>
                <w:rFonts w:cs="Simplified Arabic"/>
                <w:b/>
                <w:bCs/>
                <w:rtl/>
              </w:rPr>
            </w:pPr>
            <w:r>
              <w:rPr>
                <w:rFonts w:cs="Simplified Arabic" w:hint="cs"/>
                <w:b/>
                <w:bCs/>
                <w:rtl/>
              </w:rPr>
              <w:t>48</w:t>
            </w:r>
          </w:p>
        </w:tc>
      </w:tr>
      <w:tr w:rsidR="009B689D" w:rsidRPr="00440804" w:rsidTr="00E315AE">
        <w:trPr>
          <w:trHeight w:hRule="exact" w:val="102"/>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9:</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 xml:space="preserve">نسبة الأفراد (10 سنوات </w:t>
            </w:r>
            <w:r w:rsidR="009051B8" w:rsidRPr="00F90616">
              <w:rPr>
                <w:rFonts w:ascii="Simplified Arabic" w:hAnsi="Simplified Arabic" w:cs="Simplified Arabic" w:hint="cs"/>
                <w:rtl/>
              </w:rPr>
              <w:t>فأكثر</w:t>
            </w:r>
            <w:r w:rsidRPr="00F90616">
              <w:rPr>
                <w:rFonts w:ascii="Simplified Arabic" w:hAnsi="Simplified Arabic" w:cs="Simplified Arabic"/>
                <w:rtl/>
              </w:rPr>
              <w:t>) الذين يمارسون عادة القراءة للكتب ويقرؤونها الكترونيا حسب الجنس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المؤهل العلمي</w:t>
            </w:r>
            <w:r w:rsidR="00DE7A2D">
              <w:rPr>
                <w:rFonts w:ascii="Simplified Arabic" w:hAnsi="Simplified Arabic" w:cs="Simplified Arabic"/>
                <w:rtl/>
              </w:rPr>
              <w:t>،</w:t>
            </w:r>
            <w:r w:rsidRPr="00F90616">
              <w:rPr>
                <w:rFonts w:ascii="Simplified Arabic" w:hAnsi="Simplified Arabic" w:cs="Simplified Arabic"/>
                <w:rtl/>
              </w:rPr>
              <w:t>العمر، 2014</w:t>
            </w:r>
          </w:p>
        </w:tc>
        <w:tc>
          <w:tcPr>
            <w:tcW w:w="1210" w:type="dxa"/>
          </w:tcPr>
          <w:p w:rsidR="009B689D" w:rsidRPr="00440804" w:rsidRDefault="00492DAA">
            <w:pPr>
              <w:jc w:val="center"/>
              <w:rPr>
                <w:rFonts w:cs="Simplified Arabic"/>
                <w:b/>
                <w:bCs/>
                <w:rtl/>
              </w:rPr>
            </w:pPr>
            <w:r>
              <w:rPr>
                <w:rFonts w:cs="Simplified Arabic" w:hint="cs"/>
                <w:b/>
                <w:bCs/>
                <w:rtl/>
              </w:rPr>
              <w:t>49</w:t>
            </w:r>
          </w:p>
        </w:tc>
      </w:tr>
      <w:tr w:rsidR="009B689D" w:rsidRPr="00440804" w:rsidTr="00E315AE">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10:</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نسبة الأفراد (10 سنوات فأكثر) الذين يقرؤون الكتب حسب نوع الكتب التي يتم مطالعتها والمنطقة والجنس، 2014</w:t>
            </w:r>
          </w:p>
        </w:tc>
        <w:tc>
          <w:tcPr>
            <w:tcW w:w="1210" w:type="dxa"/>
          </w:tcPr>
          <w:p w:rsidR="009B689D" w:rsidRPr="00440804" w:rsidRDefault="00492DAA">
            <w:pPr>
              <w:jc w:val="center"/>
              <w:rPr>
                <w:rFonts w:cs="Simplified Arabic"/>
                <w:b/>
                <w:bCs/>
                <w:rtl/>
              </w:rPr>
            </w:pPr>
            <w:r>
              <w:rPr>
                <w:rFonts w:cs="Simplified Arabic" w:hint="cs"/>
                <w:b/>
                <w:bCs/>
                <w:rtl/>
              </w:rPr>
              <w:t>50</w:t>
            </w:r>
          </w:p>
        </w:tc>
      </w:tr>
      <w:tr w:rsidR="009B689D" w:rsidRPr="00440804" w:rsidTr="00E315AE">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sz w:val="12"/>
                <w:szCs w:val="12"/>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11:</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المعدل الأسبوعي لعدد ساعات قراءة الكتب للأفراد (10 سنوات فأكثر) الذين يقرؤون الكتب حسب الجنس والمنطقة</w:t>
            </w:r>
            <w:r w:rsidR="00DE7A2D">
              <w:rPr>
                <w:rFonts w:ascii="Simplified Arabic" w:hAnsi="Simplified Arabic" w:cs="Simplified Arabic"/>
                <w:rtl/>
              </w:rPr>
              <w:t>،</w:t>
            </w:r>
            <w:r w:rsidR="00471021"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العمر</w:t>
            </w:r>
            <w:r w:rsidR="00DE7A2D">
              <w:rPr>
                <w:rFonts w:ascii="Simplified Arabic" w:hAnsi="Simplified Arabic" w:cs="Simplified Arabic"/>
                <w:rtl/>
              </w:rPr>
              <w:t>،</w:t>
            </w:r>
            <w:r w:rsidRPr="00F90616">
              <w:rPr>
                <w:rFonts w:ascii="Simplified Arabic" w:hAnsi="Simplified Arabic" w:cs="Simplified Arabic"/>
                <w:rtl/>
              </w:rPr>
              <w:t>المؤهل العلمي، 2014</w:t>
            </w:r>
          </w:p>
        </w:tc>
        <w:tc>
          <w:tcPr>
            <w:tcW w:w="1210" w:type="dxa"/>
          </w:tcPr>
          <w:p w:rsidR="009B689D" w:rsidRPr="00440804" w:rsidRDefault="00492DAA">
            <w:pPr>
              <w:jc w:val="center"/>
              <w:rPr>
                <w:rFonts w:cs="Simplified Arabic"/>
                <w:b/>
                <w:bCs/>
                <w:rtl/>
              </w:rPr>
            </w:pPr>
            <w:r>
              <w:rPr>
                <w:rFonts w:cs="Simplified Arabic" w:hint="cs"/>
                <w:b/>
                <w:bCs/>
                <w:rtl/>
              </w:rPr>
              <w:t>51</w:t>
            </w:r>
          </w:p>
        </w:tc>
      </w:tr>
      <w:tr w:rsidR="009B689D" w:rsidRPr="00440804" w:rsidTr="00E315AE">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vAlign w:val="center"/>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12:</w:t>
            </w:r>
          </w:p>
        </w:tc>
        <w:tc>
          <w:tcPr>
            <w:tcW w:w="6781" w:type="dxa"/>
            <w:vAlign w:val="bottom"/>
          </w:tcPr>
          <w:p w:rsidR="009B689D" w:rsidRPr="00F90616" w:rsidRDefault="009B689D" w:rsidP="00086700">
            <w:pPr>
              <w:jc w:val="both"/>
              <w:rPr>
                <w:rFonts w:ascii="Simplified Arabic" w:hAnsi="Simplified Arabic" w:cs="Simplified Arabic"/>
              </w:rPr>
            </w:pPr>
            <w:r w:rsidRPr="00F90616">
              <w:rPr>
                <w:rFonts w:ascii="Simplified Arabic" w:hAnsi="Simplified Arabic" w:cs="Simplified Arabic"/>
                <w:rtl/>
              </w:rPr>
              <w:t>معدل عدد الكتب التي قرأها الأفراد (10 سنوات فأكثر)</w:t>
            </w:r>
            <w:r w:rsidR="00A91C37">
              <w:rPr>
                <w:rFonts w:ascii="Simplified Arabic" w:hAnsi="Simplified Arabic" w:cs="Simplified Arabic" w:hint="cs"/>
                <w:rtl/>
              </w:rPr>
              <w:t xml:space="preserve"> الذين يقرؤون الكتب</w:t>
            </w:r>
            <w:r w:rsidRPr="00F90616">
              <w:rPr>
                <w:rFonts w:ascii="Simplified Arabic" w:hAnsi="Simplified Arabic" w:cs="Simplified Arabic"/>
                <w:rtl/>
              </w:rPr>
              <w:t xml:space="preserve"> </w:t>
            </w:r>
            <w:r w:rsidR="00363BA7">
              <w:rPr>
                <w:rFonts w:ascii="Simplified Arabic" w:hAnsi="Simplified Arabic" w:cs="Simplified Arabic"/>
                <w:rtl/>
              </w:rPr>
              <w:t>خلال 12 شهراً الماضية حسب الجنس</w:t>
            </w:r>
            <w:r w:rsidR="00363BA7">
              <w:rPr>
                <w:rFonts w:ascii="Simplified Arabic" w:hAnsi="Simplified Arabic" w:cs="Simplified Arabic" w:hint="cs"/>
                <w:rtl/>
              </w:rPr>
              <w:t xml:space="preserve"> </w:t>
            </w:r>
            <w:r w:rsidRPr="00F90616">
              <w:rPr>
                <w:rFonts w:ascii="Simplified Arabic" w:hAnsi="Simplified Arabic" w:cs="Simplified Arabic"/>
                <w:rtl/>
              </w:rPr>
              <w:t>والمنطقة</w:t>
            </w:r>
            <w:r w:rsidR="00DE7A2D">
              <w:rPr>
                <w:rFonts w:ascii="Simplified Arabic" w:hAnsi="Simplified Arabic" w:cs="Simplified Arabic"/>
                <w:rtl/>
              </w:rPr>
              <w:t>،</w:t>
            </w:r>
            <w:r w:rsidR="006107BD"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العمر</w:t>
            </w:r>
            <w:r w:rsidR="00DE7A2D">
              <w:rPr>
                <w:rFonts w:ascii="Simplified Arabic" w:hAnsi="Simplified Arabic" w:cs="Simplified Arabic"/>
                <w:rtl/>
              </w:rPr>
              <w:t>،</w:t>
            </w:r>
            <w:r w:rsidRPr="00F90616">
              <w:rPr>
                <w:rFonts w:ascii="Simplified Arabic" w:hAnsi="Simplified Arabic" w:cs="Simplified Arabic"/>
                <w:rtl/>
              </w:rPr>
              <w:t>المؤهل</w:t>
            </w:r>
            <w:r w:rsidR="00086700">
              <w:rPr>
                <w:rFonts w:ascii="Simplified Arabic" w:hAnsi="Simplified Arabic" w:cs="Simplified Arabic" w:hint="cs"/>
                <w:rtl/>
              </w:rPr>
              <w:t xml:space="preserve"> </w:t>
            </w:r>
            <w:r w:rsidRPr="00F90616">
              <w:rPr>
                <w:rFonts w:ascii="Simplified Arabic" w:hAnsi="Simplified Arabic" w:cs="Simplified Arabic"/>
                <w:rtl/>
              </w:rPr>
              <w:t>العلمي، 2014</w:t>
            </w:r>
          </w:p>
        </w:tc>
        <w:tc>
          <w:tcPr>
            <w:tcW w:w="1210" w:type="dxa"/>
          </w:tcPr>
          <w:p w:rsidR="009B689D" w:rsidRPr="00440804" w:rsidRDefault="00492DAA">
            <w:pPr>
              <w:pStyle w:val="Heading2"/>
              <w:spacing w:before="0" w:after="0"/>
              <w:rPr>
                <w:rtl/>
                <w:lang w:eastAsia="ar-SA"/>
              </w:rPr>
            </w:pPr>
            <w:r>
              <w:rPr>
                <w:rFonts w:hint="cs"/>
                <w:rtl/>
                <w:lang w:eastAsia="ar-SA"/>
              </w:rPr>
              <w:t>52</w:t>
            </w:r>
          </w:p>
        </w:tc>
      </w:tr>
      <w:tr w:rsidR="009B689D" w:rsidRPr="00440804" w:rsidTr="00E315AE">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keepNext/>
              <w:jc w:val="both"/>
              <w:rPr>
                <w:rFonts w:ascii="Simplified Arabic" w:hAnsi="Simplified Arabic" w:cs="Simplified Arabic"/>
                <w:b/>
                <w:bCs/>
                <w:rtl/>
              </w:rPr>
            </w:pPr>
            <w:r w:rsidRPr="00F90616">
              <w:rPr>
                <w:rFonts w:ascii="Simplified Arabic" w:hAnsi="Simplified Arabic" w:cs="Simplified Arabic"/>
                <w:b/>
                <w:bCs/>
                <w:rtl/>
              </w:rPr>
              <w:t>جدول 13:</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للأسر حسب الحصول على الصحف اليومية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حجم الأسرة، 2014</w:t>
            </w:r>
          </w:p>
        </w:tc>
        <w:tc>
          <w:tcPr>
            <w:tcW w:w="1210" w:type="dxa"/>
          </w:tcPr>
          <w:p w:rsidR="009B689D" w:rsidRPr="00440804" w:rsidRDefault="00492DAA">
            <w:pPr>
              <w:jc w:val="center"/>
              <w:rPr>
                <w:rFonts w:cs="Simplified Arabic"/>
                <w:b/>
                <w:bCs/>
                <w:rtl/>
              </w:rPr>
            </w:pPr>
            <w:r>
              <w:rPr>
                <w:rFonts w:cs="Simplified Arabic" w:hint="cs"/>
                <w:b/>
                <w:bCs/>
                <w:rtl/>
              </w:rPr>
              <w:t>53</w:t>
            </w:r>
          </w:p>
        </w:tc>
      </w:tr>
      <w:tr w:rsidR="009B689D" w:rsidRPr="00440804" w:rsidTr="00E315AE">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14:</w:t>
            </w:r>
          </w:p>
        </w:tc>
        <w:tc>
          <w:tcPr>
            <w:tcW w:w="6781" w:type="dxa"/>
            <w:vAlign w:val="bottom"/>
          </w:tcPr>
          <w:p w:rsidR="009B689D" w:rsidRDefault="009B689D" w:rsidP="00F90616">
            <w:pPr>
              <w:jc w:val="both"/>
              <w:rPr>
                <w:rFonts w:ascii="Simplified Arabic" w:hAnsi="Simplified Arabic" w:cs="Simplified Arabic"/>
                <w:rtl/>
              </w:rPr>
            </w:pPr>
            <w:r w:rsidRPr="00F90616">
              <w:rPr>
                <w:rFonts w:ascii="Simplified Arabic" w:hAnsi="Simplified Arabic" w:cs="Simplified Arabic"/>
                <w:rtl/>
              </w:rPr>
              <w:t>نسبة الأفراد (10 سنوات فأكثر) الذين يقرؤون الصحف حسب الجنس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المؤهل العلمي والعمر، 2014</w:t>
            </w:r>
          </w:p>
          <w:p w:rsidR="000128AB" w:rsidRPr="00F90616" w:rsidRDefault="000128AB" w:rsidP="00F90616">
            <w:pPr>
              <w:jc w:val="both"/>
              <w:rPr>
                <w:rFonts w:ascii="Simplified Arabic" w:hAnsi="Simplified Arabic" w:cs="Simplified Arabic"/>
              </w:rPr>
            </w:pPr>
          </w:p>
        </w:tc>
        <w:tc>
          <w:tcPr>
            <w:tcW w:w="1210" w:type="dxa"/>
          </w:tcPr>
          <w:p w:rsidR="009B689D" w:rsidRPr="00440804" w:rsidRDefault="00492DAA">
            <w:pPr>
              <w:jc w:val="center"/>
              <w:rPr>
                <w:rFonts w:cs="Simplified Arabic"/>
                <w:b/>
                <w:bCs/>
                <w:rtl/>
              </w:rPr>
            </w:pPr>
            <w:r>
              <w:rPr>
                <w:rFonts w:cs="Simplified Arabic" w:hint="cs"/>
                <w:b/>
                <w:bCs/>
                <w:rtl/>
              </w:rPr>
              <w:t>54</w:t>
            </w:r>
          </w:p>
        </w:tc>
      </w:tr>
      <w:tr w:rsidR="009B689D" w:rsidRPr="00440804" w:rsidTr="00E315AE">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lastRenderedPageBreak/>
              <w:t>جدول 15:</w:t>
            </w:r>
          </w:p>
        </w:tc>
        <w:tc>
          <w:tcPr>
            <w:tcW w:w="6781" w:type="dxa"/>
            <w:vAlign w:val="bottom"/>
          </w:tcPr>
          <w:p w:rsidR="009B689D" w:rsidRPr="00F90616" w:rsidRDefault="009B689D" w:rsidP="00086700">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الذين يقرؤون الصحف حسب طريقة الاطلاع على الصحيفة التي يطالعها أكثر من غيرها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الجنس</w:t>
            </w:r>
            <w:r w:rsidR="00DE7A2D">
              <w:rPr>
                <w:rFonts w:ascii="Simplified Arabic" w:hAnsi="Simplified Arabic" w:cs="Simplified Arabic"/>
                <w:rtl/>
              </w:rPr>
              <w:t>،</w:t>
            </w:r>
            <w:r w:rsidRPr="00F90616">
              <w:rPr>
                <w:rFonts w:ascii="Simplified Arabic" w:hAnsi="Simplified Arabic" w:cs="Simplified Arabic"/>
                <w:rtl/>
              </w:rPr>
              <w:t>العمر</w:t>
            </w:r>
            <w:r w:rsidR="00DE7A2D">
              <w:rPr>
                <w:rFonts w:ascii="Simplified Arabic" w:hAnsi="Simplified Arabic" w:cs="Simplified Arabic" w:hint="cs"/>
                <w:rtl/>
              </w:rPr>
              <w:t>،</w:t>
            </w:r>
            <w:r w:rsidRPr="00F90616">
              <w:rPr>
                <w:rFonts w:ascii="Simplified Arabic" w:hAnsi="Simplified Arabic" w:cs="Simplified Arabic"/>
                <w:rtl/>
              </w:rPr>
              <w:t>المؤهل العلمي، 2014</w:t>
            </w:r>
          </w:p>
        </w:tc>
        <w:tc>
          <w:tcPr>
            <w:tcW w:w="1210" w:type="dxa"/>
          </w:tcPr>
          <w:p w:rsidR="009B689D" w:rsidRPr="00440804" w:rsidRDefault="00492DAA">
            <w:pPr>
              <w:jc w:val="center"/>
              <w:rPr>
                <w:rFonts w:cs="Simplified Arabic"/>
                <w:b/>
                <w:bCs/>
                <w:rtl/>
              </w:rPr>
            </w:pPr>
            <w:r>
              <w:rPr>
                <w:rFonts w:cs="Simplified Arabic" w:hint="cs"/>
                <w:b/>
                <w:bCs/>
                <w:rtl/>
              </w:rPr>
              <w:t>55</w:t>
            </w:r>
          </w:p>
        </w:tc>
      </w:tr>
      <w:tr w:rsidR="009B689D" w:rsidRPr="00440804" w:rsidTr="00E315AE">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vAlign w:val="center"/>
          </w:tcPr>
          <w:p w:rsidR="009B689D" w:rsidRPr="00440804" w:rsidRDefault="009B689D">
            <w:pPr>
              <w:jc w:val="center"/>
              <w:rPr>
                <w:rFonts w:cs="Simplified Arabic"/>
                <w:rtl/>
              </w:rPr>
            </w:pPr>
          </w:p>
        </w:tc>
      </w:tr>
      <w:tr w:rsidR="009B689D" w:rsidRPr="00440804" w:rsidTr="00E315AE">
        <w:trPr>
          <w:jc w:val="center"/>
        </w:trPr>
        <w:tc>
          <w:tcPr>
            <w:tcW w:w="1222" w:type="dxa"/>
          </w:tcPr>
          <w:p w:rsidR="009B689D" w:rsidRPr="00F90616" w:rsidRDefault="009B689D" w:rsidP="00F90616">
            <w:pPr>
              <w:keepNext/>
              <w:jc w:val="both"/>
              <w:rPr>
                <w:rFonts w:ascii="Simplified Arabic" w:hAnsi="Simplified Arabic" w:cs="Simplified Arabic"/>
                <w:b/>
                <w:bCs/>
                <w:rtl/>
              </w:rPr>
            </w:pPr>
            <w:r w:rsidRPr="00F90616">
              <w:rPr>
                <w:rFonts w:ascii="Simplified Arabic" w:hAnsi="Simplified Arabic" w:cs="Simplified Arabic"/>
                <w:b/>
                <w:bCs/>
                <w:rtl/>
              </w:rPr>
              <w:t>جدول 16:</w:t>
            </w:r>
          </w:p>
        </w:tc>
        <w:tc>
          <w:tcPr>
            <w:tcW w:w="6781" w:type="dxa"/>
            <w:vAlign w:val="bottom"/>
          </w:tcPr>
          <w:p w:rsidR="009B689D" w:rsidRPr="00F90616" w:rsidRDefault="009B689D" w:rsidP="00086700">
            <w:pPr>
              <w:jc w:val="both"/>
              <w:rPr>
                <w:rFonts w:ascii="Simplified Arabic" w:hAnsi="Simplified Arabic" w:cs="Simplified Arabic"/>
              </w:rPr>
            </w:pPr>
            <w:r w:rsidRPr="00F90616">
              <w:rPr>
                <w:rFonts w:ascii="Simplified Arabic" w:hAnsi="Simplified Arabic" w:cs="Simplified Arabic"/>
                <w:rtl/>
              </w:rPr>
              <w:t xml:space="preserve">المعدل الشهري لعدد مرات مطالعة الصحف للأفراد (10 سنوات </w:t>
            </w:r>
            <w:r w:rsidR="009051B8" w:rsidRPr="00F90616">
              <w:rPr>
                <w:rFonts w:ascii="Simplified Arabic" w:hAnsi="Simplified Arabic" w:cs="Simplified Arabic" w:hint="cs"/>
                <w:rtl/>
              </w:rPr>
              <w:t>فأكثر</w:t>
            </w:r>
            <w:r w:rsidRPr="00F90616">
              <w:rPr>
                <w:rFonts w:ascii="Simplified Arabic" w:hAnsi="Simplified Arabic" w:cs="Simplified Arabic"/>
                <w:rtl/>
              </w:rPr>
              <w:t>) الذين يطالعون الصحف حسب الجنس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المؤهل العلمي</w:t>
            </w:r>
            <w:r w:rsidR="00DE7A2D">
              <w:rPr>
                <w:rFonts w:ascii="Simplified Arabic" w:hAnsi="Simplified Arabic" w:cs="Simplified Arabic" w:hint="cs"/>
                <w:rtl/>
              </w:rPr>
              <w:t>،</w:t>
            </w:r>
            <w:r w:rsidRPr="00F90616">
              <w:rPr>
                <w:rFonts w:ascii="Simplified Arabic" w:hAnsi="Simplified Arabic" w:cs="Simplified Arabic"/>
                <w:rtl/>
              </w:rPr>
              <w:t>العمر، 2014</w:t>
            </w:r>
          </w:p>
        </w:tc>
        <w:tc>
          <w:tcPr>
            <w:tcW w:w="1210" w:type="dxa"/>
          </w:tcPr>
          <w:p w:rsidR="009B689D" w:rsidRPr="00440804" w:rsidRDefault="00492DAA">
            <w:pPr>
              <w:pStyle w:val="Heading2"/>
              <w:spacing w:before="0" w:after="0"/>
              <w:rPr>
                <w:rtl/>
                <w:lang w:eastAsia="ar-SA"/>
              </w:rPr>
            </w:pPr>
            <w:r>
              <w:rPr>
                <w:rFonts w:hint="cs"/>
                <w:rtl/>
                <w:lang w:eastAsia="ar-SA"/>
              </w:rPr>
              <w:t>56</w:t>
            </w:r>
          </w:p>
        </w:tc>
      </w:tr>
      <w:tr w:rsidR="009B689D" w:rsidRPr="00440804" w:rsidTr="00E315AE">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17:</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فأكثر) الذين يطالعون الصحف حسب مطالعتهم لأبواب الصحيفة </w:t>
            </w:r>
            <w:r w:rsidR="00616B80" w:rsidRPr="00F90616">
              <w:rPr>
                <w:rFonts w:ascii="Simplified Arabic" w:hAnsi="Simplified Arabic" w:cs="Simplified Arabic"/>
                <w:rtl/>
              </w:rPr>
              <w:t xml:space="preserve">والجنس </w:t>
            </w:r>
            <w:r w:rsidRPr="00F90616">
              <w:rPr>
                <w:rFonts w:ascii="Simplified Arabic" w:hAnsi="Simplified Arabic" w:cs="Simplified Arabic"/>
                <w:rtl/>
              </w:rPr>
              <w:t>والمنطقة، 2014</w:t>
            </w:r>
          </w:p>
        </w:tc>
        <w:tc>
          <w:tcPr>
            <w:tcW w:w="1210" w:type="dxa"/>
          </w:tcPr>
          <w:p w:rsidR="009B689D" w:rsidRPr="00440804" w:rsidRDefault="00492DAA">
            <w:pPr>
              <w:jc w:val="center"/>
              <w:rPr>
                <w:rFonts w:cs="Simplified Arabic"/>
                <w:b/>
                <w:bCs/>
                <w:rtl/>
              </w:rPr>
            </w:pPr>
            <w:r>
              <w:rPr>
                <w:rFonts w:cs="Simplified Arabic" w:hint="cs"/>
                <w:b/>
                <w:bCs/>
                <w:rtl/>
              </w:rPr>
              <w:t>57</w:t>
            </w:r>
          </w:p>
        </w:tc>
      </w:tr>
      <w:tr w:rsidR="009B689D" w:rsidRPr="00440804" w:rsidTr="00E315AE">
        <w:trPr>
          <w:trHeight w:hRule="exact" w:val="102"/>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18:</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الذين يطالعون الصحف حسب مطالعة أبواب الصحيفة بالدرجة الأولى والمنطقة والجنس، 2014</w:t>
            </w:r>
          </w:p>
        </w:tc>
        <w:tc>
          <w:tcPr>
            <w:tcW w:w="1210" w:type="dxa"/>
          </w:tcPr>
          <w:p w:rsidR="009B689D" w:rsidRPr="00440804" w:rsidRDefault="00492DAA">
            <w:pPr>
              <w:jc w:val="center"/>
              <w:rPr>
                <w:rFonts w:cs="Simplified Arabic"/>
                <w:b/>
                <w:bCs/>
                <w:rtl/>
              </w:rPr>
            </w:pPr>
            <w:r>
              <w:rPr>
                <w:rFonts w:cs="Simplified Arabic" w:hint="cs"/>
                <w:b/>
                <w:bCs/>
                <w:rtl/>
              </w:rPr>
              <w:t>60</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19:</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حسب مدى الرضى عن تغطية الأخبار المحلية في الصحف والجنس والمنطقة، 2014</w:t>
            </w:r>
          </w:p>
        </w:tc>
        <w:tc>
          <w:tcPr>
            <w:tcW w:w="1210" w:type="dxa"/>
          </w:tcPr>
          <w:p w:rsidR="009B689D" w:rsidRPr="00440804" w:rsidRDefault="00492DAA">
            <w:pPr>
              <w:jc w:val="center"/>
              <w:rPr>
                <w:rFonts w:cs="Simplified Arabic"/>
                <w:b/>
                <w:bCs/>
                <w:rtl/>
              </w:rPr>
            </w:pPr>
            <w:r>
              <w:rPr>
                <w:rFonts w:cs="Simplified Arabic" w:hint="cs"/>
                <w:b/>
                <w:bCs/>
                <w:rtl/>
              </w:rPr>
              <w:t>62</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20:</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الذين لا يقرؤون الصحف حسب السبب والجنس والمنطقة، 2014</w:t>
            </w:r>
          </w:p>
        </w:tc>
        <w:tc>
          <w:tcPr>
            <w:tcW w:w="1210" w:type="dxa"/>
          </w:tcPr>
          <w:p w:rsidR="009B689D" w:rsidRPr="00440804" w:rsidRDefault="00492DAA">
            <w:pPr>
              <w:jc w:val="center"/>
              <w:rPr>
                <w:rFonts w:cs="Simplified Arabic"/>
                <w:b/>
                <w:bCs/>
                <w:rtl/>
              </w:rPr>
            </w:pPr>
            <w:r>
              <w:rPr>
                <w:rFonts w:cs="Simplified Arabic" w:hint="cs"/>
                <w:b/>
                <w:bCs/>
                <w:rtl/>
              </w:rPr>
              <w:t>63</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21:</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نسبة الأفراد (10 سنوات فأكثر) الذين يقرؤون المجلات الدورية حسب الجنس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العمر</w:t>
            </w:r>
            <w:r w:rsidR="00DE7A2D">
              <w:rPr>
                <w:rFonts w:ascii="Simplified Arabic" w:hAnsi="Simplified Arabic" w:cs="Simplified Arabic"/>
                <w:rtl/>
              </w:rPr>
              <w:t>،</w:t>
            </w:r>
            <w:r w:rsidRPr="00F90616">
              <w:rPr>
                <w:rFonts w:ascii="Simplified Arabic" w:hAnsi="Simplified Arabic" w:cs="Simplified Arabic"/>
                <w:rtl/>
              </w:rPr>
              <w:t>المؤهل العلمي، 2014</w:t>
            </w:r>
          </w:p>
        </w:tc>
        <w:tc>
          <w:tcPr>
            <w:tcW w:w="1210" w:type="dxa"/>
          </w:tcPr>
          <w:p w:rsidR="009B689D" w:rsidRPr="00440804" w:rsidRDefault="00492DAA">
            <w:pPr>
              <w:jc w:val="center"/>
              <w:rPr>
                <w:rFonts w:cs="Simplified Arabic"/>
                <w:b/>
                <w:bCs/>
                <w:rtl/>
              </w:rPr>
            </w:pPr>
            <w:r>
              <w:rPr>
                <w:rFonts w:cs="Simplified Arabic" w:hint="cs"/>
                <w:b/>
                <w:bCs/>
                <w:rtl/>
              </w:rPr>
              <w:t>64</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22:</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الذين يطالعون المجلات حسب مطالعتهم لأبواب المجلة والمنطقة، 2014</w:t>
            </w:r>
          </w:p>
        </w:tc>
        <w:tc>
          <w:tcPr>
            <w:tcW w:w="1210" w:type="dxa"/>
          </w:tcPr>
          <w:p w:rsidR="009B689D" w:rsidRPr="00440804" w:rsidRDefault="00492DAA">
            <w:pPr>
              <w:jc w:val="center"/>
              <w:rPr>
                <w:rFonts w:cs="Simplified Arabic"/>
                <w:b/>
                <w:bCs/>
                <w:rtl/>
              </w:rPr>
            </w:pPr>
            <w:r>
              <w:rPr>
                <w:rFonts w:cs="Simplified Arabic" w:hint="cs"/>
                <w:b/>
                <w:bCs/>
                <w:rtl/>
              </w:rPr>
              <w:t>65</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23:</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الذين يطالعون المجلات حسب مطالعة أبواب المجلة بالدرجة الأولى والمنطقة والجنس، 2014</w:t>
            </w:r>
          </w:p>
        </w:tc>
        <w:tc>
          <w:tcPr>
            <w:tcW w:w="1210" w:type="dxa"/>
          </w:tcPr>
          <w:p w:rsidR="009B689D" w:rsidRPr="00440804" w:rsidRDefault="00492DAA">
            <w:pPr>
              <w:jc w:val="center"/>
              <w:rPr>
                <w:rFonts w:cs="Simplified Arabic"/>
                <w:b/>
                <w:bCs/>
                <w:rtl/>
              </w:rPr>
            </w:pPr>
            <w:r>
              <w:rPr>
                <w:rFonts w:cs="Simplified Arabic" w:hint="cs"/>
                <w:b/>
                <w:bCs/>
                <w:rtl/>
              </w:rPr>
              <w:t>66</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24:</w:t>
            </w:r>
          </w:p>
        </w:tc>
        <w:tc>
          <w:tcPr>
            <w:tcW w:w="6781" w:type="dxa"/>
            <w:vAlign w:val="bottom"/>
          </w:tcPr>
          <w:p w:rsidR="009B689D" w:rsidRPr="00F90616" w:rsidRDefault="009B689D" w:rsidP="00086700">
            <w:pPr>
              <w:jc w:val="both"/>
              <w:rPr>
                <w:rFonts w:ascii="Simplified Arabic" w:hAnsi="Simplified Arabic" w:cs="Simplified Arabic"/>
              </w:rPr>
            </w:pPr>
            <w:r w:rsidRPr="00F90616">
              <w:rPr>
                <w:rFonts w:ascii="Simplified Arabic" w:hAnsi="Simplified Arabic" w:cs="Simplified Arabic"/>
                <w:rtl/>
              </w:rPr>
              <w:t>نسبة الأفراد (10 سنوات فأكثر) الذين يستمعون للموسيقى حسب الجنس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العمر</w:t>
            </w:r>
            <w:r w:rsidR="00DE7A2D">
              <w:rPr>
                <w:rFonts w:ascii="Simplified Arabic" w:hAnsi="Simplified Arabic" w:cs="Simplified Arabic" w:hint="cs"/>
                <w:rtl/>
              </w:rPr>
              <w:t>،</w:t>
            </w:r>
            <w:r w:rsidRPr="00F90616">
              <w:rPr>
                <w:rFonts w:ascii="Simplified Arabic" w:hAnsi="Simplified Arabic" w:cs="Simplified Arabic"/>
                <w:rtl/>
              </w:rPr>
              <w:t>المؤهل العلمي، 2014</w:t>
            </w:r>
          </w:p>
        </w:tc>
        <w:tc>
          <w:tcPr>
            <w:tcW w:w="1210" w:type="dxa"/>
          </w:tcPr>
          <w:p w:rsidR="009B689D" w:rsidRPr="00440804" w:rsidRDefault="00492DAA">
            <w:pPr>
              <w:jc w:val="center"/>
              <w:rPr>
                <w:rFonts w:cs="Simplified Arabic"/>
                <w:b/>
                <w:bCs/>
                <w:rtl/>
              </w:rPr>
            </w:pPr>
            <w:r>
              <w:rPr>
                <w:rFonts w:cs="Simplified Arabic" w:hint="cs"/>
                <w:b/>
                <w:bCs/>
                <w:rtl/>
              </w:rPr>
              <w:t>68</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trHeight w:val="633"/>
          <w:jc w:val="center"/>
        </w:trPr>
        <w:tc>
          <w:tcPr>
            <w:tcW w:w="1222" w:type="dxa"/>
          </w:tcPr>
          <w:p w:rsidR="009B689D" w:rsidRPr="00F90616" w:rsidRDefault="009B689D" w:rsidP="00F90616">
            <w:pPr>
              <w:keepNext/>
              <w:jc w:val="both"/>
              <w:rPr>
                <w:rFonts w:ascii="Simplified Arabic" w:hAnsi="Simplified Arabic" w:cs="Simplified Arabic"/>
                <w:b/>
                <w:bCs/>
                <w:rtl/>
              </w:rPr>
            </w:pPr>
            <w:r w:rsidRPr="00F90616">
              <w:rPr>
                <w:rFonts w:ascii="Simplified Arabic" w:hAnsi="Simplified Arabic" w:cs="Simplified Arabic"/>
                <w:b/>
                <w:bCs/>
                <w:rtl/>
              </w:rPr>
              <w:t>جدول 25:</w:t>
            </w:r>
          </w:p>
        </w:tc>
        <w:tc>
          <w:tcPr>
            <w:tcW w:w="6781" w:type="dxa"/>
            <w:vAlign w:val="bottom"/>
          </w:tcPr>
          <w:p w:rsidR="009B689D" w:rsidRPr="00F90616" w:rsidRDefault="009B689D" w:rsidP="00086700">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الذين يستمعون للموسيقى حسب نوع الموسيقى التي يستمعون اليها بشكل عام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003144F3" w:rsidRPr="00F90616">
              <w:rPr>
                <w:rFonts w:ascii="Simplified Arabic" w:hAnsi="Simplified Arabic" w:cs="Simplified Arabic"/>
                <w:rtl/>
              </w:rPr>
              <w:t>الجنس</w:t>
            </w:r>
            <w:r w:rsidR="00DE7A2D">
              <w:rPr>
                <w:rFonts w:ascii="Simplified Arabic" w:hAnsi="Simplified Arabic" w:cs="Simplified Arabic"/>
                <w:rtl/>
              </w:rPr>
              <w:t>،</w:t>
            </w:r>
            <w:r w:rsidRPr="00F90616">
              <w:rPr>
                <w:rFonts w:ascii="Simplified Arabic" w:hAnsi="Simplified Arabic" w:cs="Simplified Arabic"/>
                <w:rtl/>
              </w:rPr>
              <w:t>العمر</w:t>
            </w:r>
            <w:r w:rsidR="00DE7A2D">
              <w:rPr>
                <w:rFonts w:ascii="Simplified Arabic" w:hAnsi="Simplified Arabic" w:cs="Simplified Arabic" w:hint="cs"/>
                <w:rtl/>
              </w:rPr>
              <w:t>،</w:t>
            </w:r>
            <w:r w:rsidRPr="00F90616">
              <w:rPr>
                <w:rFonts w:ascii="Simplified Arabic" w:hAnsi="Simplified Arabic" w:cs="Simplified Arabic"/>
                <w:rtl/>
              </w:rPr>
              <w:t>المؤهل العلمي، 2014</w:t>
            </w:r>
          </w:p>
        </w:tc>
        <w:tc>
          <w:tcPr>
            <w:tcW w:w="1210" w:type="dxa"/>
          </w:tcPr>
          <w:p w:rsidR="009B689D" w:rsidRPr="00440804" w:rsidRDefault="00492DAA">
            <w:pPr>
              <w:jc w:val="center"/>
              <w:rPr>
                <w:rFonts w:cs="Simplified Arabic"/>
                <w:b/>
                <w:bCs/>
                <w:rtl/>
              </w:rPr>
            </w:pPr>
            <w:r>
              <w:rPr>
                <w:rFonts w:cs="Simplified Arabic" w:hint="cs"/>
                <w:b/>
                <w:bCs/>
                <w:rtl/>
              </w:rPr>
              <w:t>69</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trHeight w:val="556"/>
          <w:jc w:val="center"/>
        </w:trPr>
        <w:tc>
          <w:tcPr>
            <w:tcW w:w="1222" w:type="dxa"/>
          </w:tcPr>
          <w:p w:rsidR="009B689D" w:rsidRPr="00F90616" w:rsidRDefault="009B689D" w:rsidP="00F90616">
            <w:pPr>
              <w:keepNext/>
              <w:jc w:val="both"/>
              <w:rPr>
                <w:rFonts w:ascii="Simplified Arabic" w:hAnsi="Simplified Arabic" w:cs="Simplified Arabic"/>
                <w:b/>
                <w:bCs/>
                <w:rtl/>
              </w:rPr>
            </w:pPr>
            <w:r w:rsidRPr="00F90616">
              <w:rPr>
                <w:rFonts w:ascii="Simplified Arabic" w:hAnsi="Simplified Arabic" w:cs="Simplified Arabic"/>
                <w:b/>
                <w:bCs/>
                <w:rtl/>
              </w:rPr>
              <w:t>جدول 26:</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نسبة الأفراد (10 سنوات فأكثر)</w:t>
            </w:r>
            <w:r w:rsidR="000D0482">
              <w:rPr>
                <w:rFonts w:ascii="Simplified Arabic" w:hAnsi="Simplified Arabic" w:cs="Simplified Arabic" w:hint="cs"/>
                <w:rtl/>
              </w:rPr>
              <w:t xml:space="preserve"> الملتحقين بالتعليم</w:t>
            </w:r>
            <w:r w:rsidRPr="00F90616">
              <w:rPr>
                <w:rFonts w:ascii="Simplified Arabic" w:hAnsi="Simplified Arabic" w:cs="Simplified Arabic"/>
                <w:rtl/>
              </w:rPr>
              <w:t xml:space="preserve"> الذين مارسوا خلال العام الدراسي الحالي أي نشاط في المدرسة</w:t>
            </w:r>
            <w:r w:rsidR="00DE7A2D">
              <w:rPr>
                <w:rFonts w:ascii="Simplified Arabic" w:hAnsi="Simplified Arabic" w:cs="Simplified Arabic"/>
                <w:rtl/>
              </w:rPr>
              <w:t>،</w:t>
            </w:r>
            <w:r w:rsidRPr="00F90616">
              <w:rPr>
                <w:rFonts w:ascii="Simplified Arabic" w:hAnsi="Simplified Arabic" w:cs="Simplified Arabic"/>
                <w:rtl/>
              </w:rPr>
              <w:t>الجامعة حسب نوع النشاط والمنطقة والجنس، 2014</w:t>
            </w:r>
          </w:p>
        </w:tc>
        <w:tc>
          <w:tcPr>
            <w:tcW w:w="1210" w:type="dxa"/>
          </w:tcPr>
          <w:p w:rsidR="009B689D" w:rsidRPr="00440804" w:rsidRDefault="00492DAA">
            <w:pPr>
              <w:jc w:val="center"/>
              <w:rPr>
                <w:rFonts w:cs="Simplified Arabic"/>
                <w:b/>
                <w:bCs/>
                <w:rtl/>
              </w:rPr>
            </w:pPr>
            <w:r>
              <w:rPr>
                <w:rFonts w:cs="Simplified Arabic" w:hint="cs"/>
                <w:b/>
                <w:bCs/>
                <w:rtl/>
              </w:rPr>
              <w:t>70</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vAlign w:val="center"/>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keepNext/>
              <w:jc w:val="both"/>
              <w:rPr>
                <w:rFonts w:ascii="Simplified Arabic" w:hAnsi="Simplified Arabic" w:cs="Simplified Arabic"/>
                <w:b/>
                <w:bCs/>
                <w:rtl/>
              </w:rPr>
            </w:pPr>
            <w:r w:rsidRPr="00F90616">
              <w:rPr>
                <w:rFonts w:ascii="Simplified Arabic" w:hAnsi="Simplified Arabic" w:cs="Simplified Arabic"/>
                <w:b/>
                <w:bCs/>
                <w:rtl/>
              </w:rPr>
              <w:t>جدول 27:</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للأسر حسب الاستماع للمحطات الإذاعية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حجم الأسرة، 2014</w:t>
            </w:r>
          </w:p>
        </w:tc>
        <w:tc>
          <w:tcPr>
            <w:tcW w:w="1210" w:type="dxa"/>
          </w:tcPr>
          <w:p w:rsidR="009B689D" w:rsidRPr="00440804" w:rsidRDefault="00492DAA">
            <w:pPr>
              <w:pStyle w:val="Heading2"/>
              <w:spacing w:before="0" w:after="0"/>
              <w:rPr>
                <w:rtl/>
                <w:lang w:eastAsia="ar-SA"/>
              </w:rPr>
            </w:pPr>
            <w:r>
              <w:rPr>
                <w:rFonts w:hint="cs"/>
                <w:rtl/>
                <w:lang w:eastAsia="ar-SA"/>
              </w:rPr>
              <w:t>71</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rtl/>
              </w:rPr>
            </w:pPr>
          </w:p>
        </w:tc>
      </w:tr>
      <w:tr w:rsidR="009B689D" w:rsidRPr="00440804" w:rsidTr="00E315AE">
        <w:trPr>
          <w:jc w:val="center"/>
        </w:trPr>
        <w:tc>
          <w:tcPr>
            <w:tcW w:w="1222" w:type="dxa"/>
          </w:tcPr>
          <w:p w:rsidR="009B689D" w:rsidRPr="00F90616" w:rsidRDefault="009B689D" w:rsidP="00F90616">
            <w:pPr>
              <w:keepNext/>
              <w:jc w:val="both"/>
              <w:rPr>
                <w:rFonts w:ascii="Simplified Arabic" w:hAnsi="Simplified Arabic" w:cs="Simplified Arabic"/>
                <w:b/>
                <w:bCs/>
                <w:rtl/>
              </w:rPr>
            </w:pPr>
            <w:r w:rsidRPr="00F90616">
              <w:rPr>
                <w:rFonts w:ascii="Simplified Arabic" w:hAnsi="Simplified Arabic" w:cs="Simplified Arabic"/>
                <w:b/>
                <w:bCs/>
                <w:rtl/>
              </w:rPr>
              <w:lastRenderedPageBreak/>
              <w:t>جدول 28:</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نسبة الأسر التي تستمع للمحطات الإذاعية حسب نوع البرنامج الذي يستمعون إليه والمنطقة، 2014</w:t>
            </w:r>
          </w:p>
        </w:tc>
        <w:tc>
          <w:tcPr>
            <w:tcW w:w="1210" w:type="dxa"/>
          </w:tcPr>
          <w:p w:rsidR="009B689D" w:rsidRPr="00440804" w:rsidRDefault="00492DAA">
            <w:pPr>
              <w:pStyle w:val="Heading2"/>
              <w:spacing w:before="0" w:after="0"/>
              <w:rPr>
                <w:rtl/>
                <w:lang w:eastAsia="ar-SA"/>
              </w:rPr>
            </w:pPr>
            <w:r>
              <w:rPr>
                <w:rFonts w:hint="cs"/>
                <w:rtl/>
                <w:lang w:eastAsia="ar-SA"/>
              </w:rPr>
              <w:t>72</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Pr>
            </w:pPr>
            <w:r w:rsidRPr="00F90616">
              <w:rPr>
                <w:rFonts w:ascii="Simplified Arabic" w:hAnsi="Simplified Arabic" w:cs="Simplified Arabic"/>
                <w:b/>
                <w:bCs/>
                <w:rtl/>
              </w:rPr>
              <w:t>جدول 29:</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للأسر التي تستمع للمحطات الإذاعية حسب نوع البرنامج الذي يستمعون إليه أكثر من غيره والمنطقة، 2014</w:t>
            </w:r>
          </w:p>
        </w:tc>
        <w:tc>
          <w:tcPr>
            <w:tcW w:w="1210" w:type="dxa"/>
          </w:tcPr>
          <w:p w:rsidR="009B689D" w:rsidRPr="00440804" w:rsidRDefault="00492DAA">
            <w:pPr>
              <w:jc w:val="center"/>
              <w:rPr>
                <w:rFonts w:cs="Simplified Arabic"/>
                <w:b/>
                <w:bCs/>
              </w:rPr>
            </w:pPr>
            <w:r>
              <w:rPr>
                <w:rFonts w:cs="Simplified Arabic" w:hint="cs"/>
                <w:b/>
                <w:bCs/>
                <w:rtl/>
              </w:rPr>
              <w:t>73</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Pr>
            </w:pPr>
            <w:r w:rsidRPr="00F90616">
              <w:rPr>
                <w:rFonts w:ascii="Simplified Arabic" w:hAnsi="Simplified Arabic" w:cs="Simplified Arabic"/>
                <w:b/>
                <w:bCs/>
                <w:rtl/>
              </w:rPr>
              <w:t>جدول 30:</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نسبة الأفراد (10 سنوات فأكثر) الذين يستمعون للراديو حسب الجنس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المؤهل العلمي والعمر، 2014</w:t>
            </w:r>
          </w:p>
        </w:tc>
        <w:tc>
          <w:tcPr>
            <w:tcW w:w="1210" w:type="dxa"/>
          </w:tcPr>
          <w:p w:rsidR="009B689D" w:rsidRPr="00440804" w:rsidRDefault="00492DAA">
            <w:pPr>
              <w:jc w:val="center"/>
              <w:rPr>
                <w:rFonts w:cs="Simplified Arabic"/>
                <w:b/>
                <w:bCs/>
              </w:rPr>
            </w:pPr>
            <w:r>
              <w:rPr>
                <w:rFonts w:cs="Simplified Arabic" w:hint="cs"/>
                <w:b/>
                <w:bCs/>
                <w:rtl/>
              </w:rPr>
              <w:t>74</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Pr>
            </w:pPr>
            <w:r w:rsidRPr="00F90616">
              <w:rPr>
                <w:rFonts w:ascii="Simplified Arabic" w:hAnsi="Simplified Arabic" w:cs="Simplified Arabic"/>
                <w:b/>
                <w:bCs/>
                <w:rtl/>
              </w:rPr>
              <w:t>جدول 31:</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الذين يستمعون للراديو حسب أكثر مكان يستمعون فيه للراديو والمنطقة والجنس، 2014</w:t>
            </w:r>
          </w:p>
        </w:tc>
        <w:tc>
          <w:tcPr>
            <w:tcW w:w="1210" w:type="dxa"/>
          </w:tcPr>
          <w:p w:rsidR="009B689D" w:rsidRPr="00440804" w:rsidRDefault="00492DAA">
            <w:pPr>
              <w:jc w:val="center"/>
              <w:rPr>
                <w:rFonts w:cs="Simplified Arabic"/>
                <w:b/>
                <w:bCs/>
              </w:rPr>
            </w:pPr>
            <w:r>
              <w:rPr>
                <w:rFonts w:cs="Simplified Arabic" w:hint="cs"/>
                <w:b/>
                <w:bCs/>
                <w:rtl/>
              </w:rPr>
              <w:t>75</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vAlign w:val="center"/>
          </w:tcPr>
          <w:p w:rsidR="009B689D" w:rsidRPr="00440804" w:rsidRDefault="009B689D">
            <w:pPr>
              <w:jc w:val="center"/>
              <w:rPr>
                <w:rFonts w:cs="Simplified Arabic"/>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Pr>
            </w:pPr>
            <w:r w:rsidRPr="00F90616">
              <w:rPr>
                <w:rFonts w:ascii="Simplified Arabic" w:hAnsi="Simplified Arabic" w:cs="Simplified Arabic"/>
                <w:b/>
                <w:bCs/>
                <w:rtl/>
              </w:rPr>
              <w:t>جدول 32:</w:t>
            </w:r>
          </w:p>
        </w:tc>
        <w:tc>
          <w:tcPr>
            <w:tcW w:w="6781" w:type="dxa"/>
            <w:vAlign w:val="bottom"/>
          </w:tcPr>
          <w:p w:rsidR="009B689D" w:rsidRPr="00F90616" w:rsidRDefault="009B689D" w:rsidP="00086700">
            <w:pPr>
              <w:jc w:val="both"/>
              <w:rPr>
                <w:rFonts w:ascii="Simplified Arabic" w:hAnsi="Simplified Arabic" w:cs="Simplified Arabic"/>
              </w:rPr>
            </w:pPr>
            <w:r w:rsidRPr="00F90616">
              <w:rPr>
                <w:rFonts w:ascii="Simplified Arabic" w:hAnsi="Simplified Arabic" w:cs="Simplified Arabic"/>
                <w:rtl/>
              </w:rPr>
              <w:t>معدل ساعات الاستماع اليومية للراديو التي يسمعها الأفراد (10 سنوات فأكثر) حسب الجنس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العمر</w:t>
            </w:r>
            <w:r w:rsidR="00DE7A2D">
              <w:rPr>
                <w:rFonts w:ascii="Simplified Arabic" w:hAnsi="Simplified Arabic" w:cs="Simplified Arabic" w:hint="cs"/>
                <w:rtl/>
              </w:rPr>
              <w:t>،</w:t>
            </w:r>
            <w:r w:rsidRPr="00F90616">
              <w:rPr>
                <w:rFonts w:ascii="Simplified Arabic" w:hAnsi="Simplified Arabic" w:cs="Simplified Arabic"/>
                <w:rtl/>
              </w:rPr>
              <w:t>المؤهل العلمي، 2014</w:t>
            </w:r>
          </w:p>
        </w:tc>
        <w:tc>
          <w:tcPr>
            <w:tcW w:w="1210" w:type="dxa"/>
          </w:tcPr>
          <w:p w:rsidR="009B689D" w:rsidRPr="00440804" w:rsidRDefault="00492DAA">
            <w:pPr>
              <w:pStyle w:val="Heading2"/>
              <w:spacing w:before="0" w:after="0"/>
              <w:rPr>
                <w:lang w:eastAsia="ar-SA"/>
              </w:rPr>
            </w:pPr>
            <w:r>
              <w:rPr>
                <w:rFonts w:hint="cs"/>
                <w:rtl/>
                <w:lang w:eastAsia="ar-SA"/>
              </w:rPr>
              <w:t>76</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Pr>
            </w:pPr>
            <w:r w:rsidRPr="00F90616">
              <w:rPr>
                <w:rFonts w:ascii="Simplified Arabic" w:hAnsi="Simplified Arabic" w:cs="Simplified Arabic"/>
                <w:b/>
                <w:bCs/>
                <w:rtl/>
              </w:rPr>
              <w:t>جدول 33:</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الذين يستمعون للمحطات الاذاعية حسب الجنس وأكثر وقت للاستماع والمنطقة، 2014</w:t>
            </w:r>
          </w:p>
        </w:tc>
        <w:tc>
          <w:tcPr>
            <w:tcW w:w="1210" w:type="dxa"/>
          </w:tcPr>
          <w:p w:rsidR="009B689D" w:rsidRPr="00440804" w:rsidRDefault="00492DAA">
            <w:pPr>
              <w:jc w:val="center"/>
              <w:rPr>
                <w:rFonts w:cs="Simplified Arabic"/>
                <w:b/>
                <w:bCs/>
              </w:rPr>
            </w:pPr>
            <w:r>
              <w:rPr>
                <w:rFonts w:cs="Simplified Arabic" w:hint="cs"/>
                <w:b/>
                <w:bCs/>
                <w:rtl/>
              </w:rPr>
              <w:t>77</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pStyle w:val="xl32"/>
              <w:bidi/>
              <w:spacing w:before="0" w:beforeAutospacing="0" w:after="0" w:afterAutospacing="0"/>
              <w:jc w:val="both"/>
              <w:textAlignment w:val="auto"/>
              <w:rPr>
                <w:rFonts w:ascii="Simplified Arabic" w:eastAsia="Times New Roman" w:hAnsi="Simplified Arabic" w:cs="Simplified Arabic"/>
              </w:rPr>
            </w:pPr>
            <w:r w:rsidRPr="00F90616">
              <w:rPr>
                <w:rFonts w:ascii="Simplified Arabic" w:eastAsia="Times New Roman" w:hAnsi="Simplified Arabic" w:cs="Simplified Arabic"/>
                <w:rtl/>
              </w:rPr>
              <w:t>جدول 34:</w:t>
            </w:r>
          </w:p>
        </w:tc>
        <w:tc>
          <w:tcPr>
            <w:tcW w:w="6781" w:type="dxa"/>
            <w:vAlign w:val="bottom"/>
          </w:tcPr>
          <w:p w:rsidR="009B689D" w:rsidRPr="00F90616" w:rsidRDefault="009B689D" w:rsidP="00086700">
            <w:pPr>
              <w:jc w:val="both"/>
              <w:rPr>
                <w:rFonts w:ascii="Simplified Arabic" w:hAnsi="Simplified Arabic" w:cs="Simplified Arabic"/>
              </w:rPr>
            </w:pPr>
            <w:r w:rsidRPr="00F90616">
              <w:rPr>
                <w:rFonts w:ascii="Simplified Arabic" w:hAnsi="Simplified Arabic" w:cs="Simplified Arabic"/>
                <w:rtl/>
              </w:rPr>
              <w:t>نسبة الأفراد (10 سنوات فأكثر) الذين يستمعون لصوت فلسطين حسب الجنس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العمر</w:t>
            </w:r>
            <w:r w:rsidR="00DE7A2D">
              <w:rPr>
                <w:rFonts w:ascii="Simplified Arabic" w:hAnsi="Simplified Arabic" w:cs="Simplified Arabic" w:hint="cs"/>
                <w:rtl/>
              </w:rPr>
              <w:t>،</w:t>
            </w:r>
            <w:r w:rsidRPr="00F90616">
              <w:rPr>
                <w:rFonts w:ascii="Simplified Arabic" w:hAnsi="Simplified Arabic" w:cs="Simplified Arabic"/>
                <w:rtl/>
              </w:rPr>
              <w:t>المؤهل العلمي، 2014</w:t>
            </w:r>
          </w:p>
        </w:tc>
        <w:tc>
          <w:tcPr>
            <w:tcW w:w="1210" w:type="dxa"/>
          </w:tcPr>
          <w:p w:rsidR="009B689D" w:rsidRPr="00440804" w:rsidRDefault="00492DAA">
            <w:pPr>
              <w:jc w:val="center"/>
              <w:rPr>
                <w:rFonts w:cs="Simplified Arabic"/>
                <w:b/>
                <w:bCs/>
              </w:rPr>
            </w:pPr>
            <w:r>
              <w:rPr>
                <w:rFonts w:cs="Simplified Arabic" w:hint="cs"/>
                <w:b/>
                <w:bCs/>
                <w:rtl/>
              </w:rPr>
              <w:t>78</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35:</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الذين لا يستمعون للراديو حسب الجنس والسبب والمنطقة، 2014</w:t>
            </w:r>
          </w:p>
        </w:tc>
        <w:tc>
          <w:tcPr>
            <w:tcW w:w="1210" w:type="dxa"/>
          </w:tcPr>
          <w:p w:rsidR="009B689D" w:rsidRPr="00440804" w:rsidRDefault="00492DAA">
            <w:pPr>
              <w:jc w:val="center"/>
              <w:rPr>
                <w:rFonts w:cs="Simplified Arabic"/>
                <w:b/>
                <w:bCs/>
              </w:rPr>
            </w:pPr>
            <w:r>
              <w:rPr>
                <w:rFonts w:cs="Simplified Arabic" w:hint="cs"/>
                <w:b/>
                <w:bCs/>
                <w:rtl/>
              </w:rPr>
              <w:t>79</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36:</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للأسر حسب توفر جهاز تلفزيون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حجم الأسرة، 2014</w:t>
            </w:r>
          </w:p>
        </w:tc>
        <w:tc>
          <w:tcPr>
            <w:tcW w:w="1210" w:type="dxa"/>
          </w:tcPr>
          <w:p w:rsidR="009B689D" w:rsidRPr="00440804" w:rsidRDefault="00492DAA">
            <w:pPr>
              <w:jc w:val="center"/>
              <w:rPr>
                <w:rFonts w:cs="Simplified Arabic"/>
                <w:b/>
                <w:bCs/>
              </w:rPr>
            </w:pPr>
            <w:r>
              <w:rPr>
                <w:rFonts w:cs="Simplified Arabic" w:hint="cs"/>
                <w:b/>
                <w:bCs/>
                <w:rtl/>
              </w:rPr>
              <w:t>80</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37:</w:t>
            </w:r>
          </w:p>
        </w:tc>
        <w:tc>
          <w:tcPr>
            <w:tcW w:w="6781" w:type="dxa"/>
            <w:vAlign w:val="bottom"/>
          </w:tcPr>
          <w:p w:rsidR="009B689D" w:rsidRPr="00F90616" w:rsidRDefault="009B689D" w:rsidP="00086700">
            <w:pPr>
              <w:jc w:val="both"/>
              <w:rPr>
                <w:rFonts w:ascii="Simplified Arabic" w:hAnsi="Simplified Arabic" w:cs="Simplified Arabic"/>
              </w:rPr>
            </w:pPr>
            <w:r w:rsidRPr="00F90616">
              <w:rPr>
                <w:rFonts w:ascii="Simplified Arabic" w:hAnsi="Simplified Arabic" w:cs="Simplified Arabic"/>
                <w:rtl/>
              </w:rPr>
              <w:t>التوزيع النسبي للأسر التي يتوفر لديها جهاز تلفزيون حسب عدد أجهزة التلفزيون المتوفرة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hint="cs"/>
                <w:rtl/>
              </w:rPr>
              <w:t>،</w:t>
            </w:r>
            <w:r w:rsidRPr="00F90616">
              <w:rPr>
                <w:rFonts w:ascii="Simplified Arabic" w:hAnsi="Simplified Arabic" w:cs="Simplified Arabic"/>
                <w:rtl/>
              </w:rPr>
              <w:t>حجم الأسرة، 2014</w:t>
            </w:r>
          </w:p>
        </w:tc>
        <w:tc>
          <w:tcPr>
            <w:tcW w:w="1210" w:type="dxa"/>
          </w:tcPr>
          <w:p w:rsidR="009B689D" w:rsidRPr="00440804" w:rsidRDefault="00492DAA">
            <w:pPr>
              <w:jc w:val="center"/>
              <w:rPr>
                <w:rFonts w:cs="Simplified Arabic"/>
                <w:b/>
                <w:bCs/>
              </w:rPr>
            </w:pPr>
            <w:r>
              <w:rPr>
                <w:rFonts w:cs="Simplified Arabic" w:hint="cs"/>
                <w:b/>
                <w:bCs/>
                <w:rtl/>
              </w:rPr>
              <w:t>81</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38:</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للأسر حسب توفر جهاز فيديو</w:t>
            </w:r>
            <w:r w:rsidR="00DE7A2D">
              <w:rPr>
                <w:rFonts w:ascii="Simplified Arabic" w:hAnsi="Simplified Arabic" w:cs="Simplified Arabic"/>
                <w:rtl/>
              </w:rPr>
              <w:t>،</w:t>
            </w:r>
            <w:r w:rsidRPr="00F90616">
              <w:rPr>
                <w:rFonts w:ascii="Simplified Arabic" w:hAnsi="Simplified Arabic" w:cs="Simplified Arabic"/>
              </w:rPr>
              <w:t>DVD</w:t>
            </w:r>
            <w:r w:rsidRPr="00F90616">
              <w:rPr>
                <w:rFonts w:ascii="Simplified Arabic" w:hAnsi="Simplified Arabic" w:cs="Simplified Arabic"/>
                <w:rtl/>
              </w:rPr>
              <w:t xml:space="preserve">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حجم الأسرة، 2014</w:t>
            </w:r>
          </w:p>
        </w:tc>
        <w:tc>
          <w:tcPr>
            <w:tcW w:w="1210" w:type="dxa"/>
          </w:tcPr>
          <w:p w:rsidR="009B689D" w:rsidRPr="00440804" w:rsidRDefault="00492DAA">
            <w:pPr>
              <w:jc w:val="center"/>
              <w:rPr>
                <w:rFonts w:cs="Simplified Arabic"/>
                <w:b/>
                <w:bCs/>
              </w:rPr>
            </w:pPr>
            <w:r>
              <w:rPr>
                <w:rFonts w:cs="Simplified Arabic" w:hint="cs"/>
                <w:b/>
                <w:bCs/>
                <w:rtl/>
              </w:rPr>
              <w:t>82</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39:</w:t>
            </w:r>
          </w:p>
        </w:tc>
        <w:tc>
          <w:tcPr>
            <w:tcW w:w="6781" w:type="dxa"/>
            <w:vAlign w:val="bottom"/>
          </w:tcPr>
          <w:p w:rsidR="009B689D" w:rsidRPr="00F90616" w:rsidRDefault="004410F4" w:rsidP="00F90616">
            <w:pPr>
              <w:jc w:val="both"/>
              <w:rPr>
                <w:rFonts w:ascii="Simplified Arabic" w:hAnsi="Simplified Arabic" w:cs="Simplified Arabic"/>
              </w:rPr>
            </w:pPr>
            <w:r>
              <w:rPr>
                <w:rFonts w:ascii="Simplified Arabic" w:hAnsi="Simplified Arabic" w:cs="Simplified Arabic" w:hint="cs"/>
                <w:rtl/>
              </w:rPr>
              <w:t>ا</w:t>
            </w:r>
            <w:r w:rsidR="009B689D" w:rsidRPr="00F90616">
              <w:rPr>
                <w:rFonts w:ascii="Simplified Arabic" w:hAnsi="Simplified Arabic" w:cs="Simplified Arabic"/>
                <w:rtl/>
              </w:rPr>
              <w:t>لتوزيع النسبي للأسر التي</w:t>
            </w:r>
            <w:r w:rsidR="00217709">
              <w:rPr>
                <w:rFonts w:ascii="Simplified Arabic" w:hAnsi="Simplified Arabic" w:cs="Simplified Arabic" w:hint="cs"/>
                <w:rtl/>
              </w:rPr>
              <w:t xml:space="preserve"> لديها تلفزيون</w:t>
            </w:r>
            <w:r w:rsidR="009B689D" w:rsidRPr="00F90616">
              <w:rPr>
                <w:rFonts w:ascii="Simplified Arabic" w:hAnsi="Simplified Arabic" w:cs="Simplified Arabic"/>
                <w:rtl/>
              </w:rPr>
              <w:t xml:space="preserve"> </w:t>
            </w:r>
            <w:r w:rsidR="00217709">
              <w:rPr>
                <w:rFonts w:ascii="Simplified Arabic" w:hAnsi="Simplified Arabic" w:cs="Simplified Arabic" w:hint="cs"/>
                <w:rtl/>
              </w:rPr>
              <w:t>و</w:t>
            </w:r>
            <w:r w:rsidR="009B689D" w:rsidRPr="00F90616">
              <w:rPr>
                <w:rFonts w:ascii="Simplified Arabic" w:hAnsi="Simplified Arabic" w:cs="Simplified Arabic"/>
                <w:rtl/>
              </w:rPr>
              <w:t>تشاهد التلفزيون حسب اكثر وقت للمشاهدة والمنطقة وحجم الأسرة، 2014</w:t>
            </w:r>
          </w:p>
        </w:tc>
        <w:tc>
          <w:tcPr>
            <w:tcW w:w="1210" w:type="dxa"/>
          </w:tcPr>
          <w:p w:rsidR="009B689D" w:rsidRPr="00440804" w:rsidRDefault="00492DAA">
            <w:pPr>
              <w:jc w:val="center"/>
              <w:rPr>
                <w:rFonts w:cs="Simplified Arabic"/>
                <w:b/>
                <w:bCs/>
              </w:rPr>
            </w:pPr>
            <w:r>
              <w:rPr>
                <w:rFonts w:cs="Simplified Arabic" w:hint="cs"/>
                <w:b/>
                <w:bCs/>
                <w:rtl/>
              </w:rPr>
              <w:t>83</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40:</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معدل ساعات المشاهدة اليومية للتلفزيون من قبل أفراد الأسرة</w:t>
            </w:r>
            <w:r w:rsidR="00073F5B">
              <w:rPr>
                <w:rFonts w:ascii="Simplified Arabic" w:hAnsi="Simplified Arabic" w:cs="Simplified Arabic" w:hint="cs"/>
                <w:rtl/>
              </w:rPr>
              <w:t xml:space="preserve"> التي لديها تلفزيون</w:t>
            </w:r>
            <w:r w:rsidRPr="00F90616">
              <w:rPr>
                <w:rFonts w:ascii="Simplified Arabic" w:hAnsi="Simplified Arabic" w:cs="Simplified Arabic"/>
                <w:rtl/>
              </w:rPr>
              <w:t xml:space="preserve"> حسب</w:t>
            </w:r>
            <w:r w:rsidR="004D69E7" w:rsidRPr="00F90616">
              <w:rPr>
                <w:rFonts w:ascii="Simplified Arabic" w:hAnsi="Simplified Arabic" w:cs="Simplified Arabic"/>
                <w:rtl/>
              </w:rPr>
              <w:t xml:space="preserve"> نوع التجمع</w:t>
            </w:r>
            <w:r w:rsidRPr="00F90616">
              <w:rPr>
                <w:rFonts w:ascii="Simplified Arabic" w:hAnsi="Simplified Arabic" w:cs="Simplified Arabic"/>
                <w:rtl/>
              </w:rPr>
              <w:t xml:space="preserve"> </w:t>
            </w:r>
            <w:r w:rsidR="004D69E7" w:rsidRPr="00F90616">
              <w:rPr>
                <w:rFonts w:ascii="Simplified Arabic" w:hAnsi="Simplified Arabic" w:cs="Simplified Arabic"/>
                <w:rtl/>
              </w:rPr>
              <w:t>و</w:t>
            </w:r>
            <w:r w:rsidRPr="00F90616">
              <w:rPr>
                <w:rFonts w:ascii="Simplified Arabic" w:hAnsi="Simplified Arabic" w:cs="Simplified Arabic"/>
                <w:rtl/>
              </w:rPr>
              <w:t>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حجم ا</w:t>
            </w:r>
            <w:r w:rsidR="004D69E7" w:rsidRPr="00F90616">
              <w:rPr>
                <w:rFonts w:ascii="Simplified Arabic" w:hAnsi="Simplified Arabic" w:cs="Simplified Arabic"/>
                <w:rtl/>
              </w:rPr>
              <w:t>لأسرة</w:t>
            </w:r>
            <w:r w:rsidRPr="00F90616">
              <w:rPr>
                <w:rFonts w:ascii="Simplified Arabic" w:hAnsi="Simplified Arabic" w:cs="Simplified Arabic"/>
                <w:rtl/>
              </w:rPr>
              <w:t xml:space="preserve">، 2014 </w:t>
            </w:r>
          </w:p>
        </w:tc>
        <w:tc>
          <w:tcPr>
            <w:tcW w:w="1210" w:type="dxa"/>
          </w:tcPr>
          <w:p w:rsidR="009B689D" w:rsidRPr="00440804" w:rsidRDefault="00492DAA">
            <w:pPr>
              <w:jc w:val="center"/>
              <w:rPr>
                <w:rFonts w:cs="Simplified Arabic"/>
                <w:b/>
                <w:bCs/>
              </w:rPr>
            </w:pPr>
            <w:r>
              <w:rPr>
                <w:rFonts w:cs="Simplified Arabic" w:hint="cs"/>
                <w:b/>
                <w:bCs/>
                <w:rtl/>
              </w:rPr>
              <w:t>85</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41:</w:t>
            </w:r>
          </w:p>
        </w:tc>
        <w:tc>
          <w:tcPr>
            <w:tcW w:w="6781" w:type="dxa"/>
            <w:vAlign w:val="bottom"/>
          </w:tcPr>
          <w:p w:rsidR="00C32635" w:rsidRPr="00F90616" w:rsidRDefault="009B689D" w:rsidP="009F2BC0">
            <w:pPr>
              <w:jc w:val="both"/>
              <w:rPr>
                <w:rFonts w:ascii="Simplified Arabic" w:hAnsi="Simplified Arabic" w:cs="Simplified Arabic"/>
              </w:rPr>
            </w:pPr>
            <w:r w:rsidRPr="00F90616">
              <w:rPr>
                <w:rFonts w:ascii="Simplified Arabic" w:hAnsi="Simplified Arabic" w:cs="Simplified Arabic"/>
                <w:rtl/>
              </w:rPr>
              <w:t>نسبة الأفراد (10 سنوات فأكثر) الذين يشاهدون التلفزيون حسب الجنس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العمر والمؤهل العلمي، 2014</w:t>
            </w:r>
          </w:p>
        </w:tc>
        <w:tc>
          <w:tcPr>
            <w:tcW w:w="1210" w:type="dxa"/>
          </w:tcPr>
          <w:p w:rsidR="009B689D" w:rsidRPr="00440804" w:rsidRDefault="00492DAA">
            <w:pPr>
              <w:jc w:val="center"/>
              <w:rPr>
                <w:rFonts w:cs="Simplified Arabic"/>
                <w:b/>
                <w:bCs/>
              </w:rPr>
            </w:pPr>
            <w:r>
              <w:rPr>
                <w:rFonts w:cs="Simplified Arabic" w:hint="cs"/>
                <w:b/>
                <w:bCs/>
                <w:rtl/>
              </w:rPr>
              <w:t>86</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42:</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الذين يشاهدون التلفزيون حسب أكثر وقت للمشاهدة والمنطقة والجنس، 2014</w:t>
            </w:r>
          </w:p>
        </w:tc>
        <w:tc>
          <w:tcPr>
            <w:tcW w:w="1210" w:type="dxa"/>
          </w:tcPr>
          <w:p w:rsidR="009B689D" w:rsidRPr="00440804" w:rsidRDefault="00492DAA">
            <w:pPr>
              <w:jc w:val="center"/>
              <w:rPr>
                <w:rFonts w:cs="Simplified Arabic"/>
                <w:b/>
                <w:bCs/>
              </w:rPr>
            </w:pPr>
            <w:r>
              <w:rPr>
                <w:rFonts w:cs="Simplified Arabic" w:hint="cs"/>
                <w:b/>
                <w:bCs/>
                <w:rtl/>
              </w:rPr>
              <w:t>87</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vAlign w:val="center"/>
          </w:tcPr>
          <w:p w:rsidR="009B689D" w:rsidRPr="00440804" w:rsidRDefault="009B689D">
            <w:pPr>
              <w:jc w:val="center"/>
              <w:rPr>
                <w:rFonts w:cs="Simplified Arabic"/>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43:</w:t>
            </w:r>
          </w:p>
        </w:tc>
        <w:tc>
          <w:tcPr>
            <w:tcW w:w="6781" w:type="dxa"/>
            <w:vAlign w:val="bottom"/>
          </w:tcPr>
          <w:p w:rsidR="009B689D" w:rsidRPr="00F90616" w:rsidRDefault="009B689D" w:rsidP="00086700">
            <w:pPr>
              <w:jc w:val="both"/>
              <w:rPr>
                <w:rFonts w:ascii="Simplified Arabic" w:hAnsi="Simplified Arabic" w:cs="Simplified Arabic"/>
              </w:rPr>
            </w:pPr>
            <w:r w:rsidRPr="00F90616">
              <w:rPr>
                <w:rFonts w:ascii="Simplified Arabic" w:hAnsi="Simplified Arabic" w:cs="Simplified Arabic"/>
                <w:rtl/>
              </w:rPr>
              <w:t>معدل ساعات المشاهدة اليومية للتلفزيون للأفراد (10 سنوات فأكثر) حسب الجنس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العمر</w:t>
            </w:r>
            <w:r w:rsidR="00DE7A2D">
              <w:rPr>
                <w:rFonts w:ascii="Simplified Arabic" w:hAnsi="Simplified Arabic" w:cs="Simplified Arabic" w:hint="cs"/>
                <w:rtl/>
              </w:rPr>
              <w:t>،</w:t>
            </w:r>
            <w:r w:rsidRPr="00F90616">
              <w:rPr>
                <w:rFonts w:ascii="Simplified Arabic" w:hAnsi="Simplified Arabic" w:cs="Simplified Arabic"/>
                <w:rtl/>
              </w:rPr>
              <w:t>المؤهل العلمي، 2014</w:t>
            </w:r>
          </w:p>
        </w:tc>
        <w:tc>
          <w:tcPr>
            <w:tcW w:w="1210" w:type="dxa"/>
          </w:tcPr>
          <w:p w:rsidR="009B689D" w:rsidRPr="00440804" w:rsidRDefault="00492DAA">
            <w:pPr>
              <w:pStyle w:val="Heading2"/>
              <w:spacing w:before="0" w:after="0"/>
              <w:rPr>
                <w:lang w:eastAsia="ar-SA"/>
              </w:rPr>
            </w:pPr>
            <w:r>
              <w:rPr>
                <w:rFonts w:hint="cs"/>
                <w:rtl/>
                <w:lang w:eastAsia="ar-SA"/>
              </w:rPr>
              <w:t>88</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44:</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للأسر التي لديها تلفزيون حسب مشاهدة المسلسلات التلفزيونية المترجمة الى اللغة العربية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حجم الأسرة، 2014</w:t>
            </w:r>
          </w:p>
        </w:tc>
        <w:tc>
          <w:tcPr>
            <w:tcW w:w="1210" w:type="dxa"/>
          </w:tcPr>
          <w:p w:rsidR="009B689D" w:rsidRPr="00440804" w:rsidRDefault="00492DAA">
            <w:pPr>
              <w:jc w:val="center"/>
              <w:rPr>
                <w:rFonts w:cs="Simplified Arabic"/>
                <w:b/>
                <w:bCs/>
              </w:rPr>
            </w:pPr>
            <w:r>
              <w:rPr>
                <w:rFonts w:cs="Simplified Arabic" w:hint="cs"/>
                <w:b/>
                <w:bCs/>
                <w:rtl/>
              </w:rPr>
              <w:t>89</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45:</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للأسر التي لديها تلفزيون حسب مشاهدة المسلسلات التلفزيونية المدبلجة الى العربية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حجم الأسرة، 2014</w:t>
            </w:r>
          </w:p>
        </w:tc>
        <w:tc>
          <w:tcPr>
            <w:tcW w:w="1210" w:type="dxa"/>
          </w:tcPr>
          <w:p w:rsidR="009B689D" w:rsidRPr="00440804" w:rsidRDefault="00492DAA">
            <w:pPr>
              <w:jc w:val="center"/>
              <w:rPr>
                <w:rFonts w:cs="Simplified Arabic"/>
                <w:b/>
                <w:bCs/>
              </w:rPr>
            </w:pPr>
            <w:r>
              <w:rPr>
                <w:rFonts w:cs="Simplified Arabic" w:hint="cs"/>
                <w:b/>
                <w:bCs/>
                <w:rtl/>
              </w:rPr>
              <w:t>90</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46:</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للأسر التي</w:t>
            </w:r>
            <w:r w:rsidR="00DE4A3B">
              <w:rPr>
                <w:rFonts w:ascii="Simplified Arabic" w:hAnsi="Simplified Arabic" w:cs="Simplified Arabic" w:hint="cs"/>
                <w:rtl/>
              </w:rPr>
              <w:t xml:space="preserve"> لديها تلفزيون</w:t>
            </w:r>
            <w:r w:rsidRPr="00F90616">
              <w:rPr>
                <w:rFonts w:ascii="Simplified Arabic" w:hAnsi="Simplified Arabic" w:cs="Simplified Arabic"/>
                <w:rtl/>
              </w:rPr>
              <w:t xml:space="preserve"> </w:t>
            </w:r>
            <w:r w:rsidR="00DE4A3B">
              <w:rPr>
                <w:rFonts w:ascii="Simplified Arabic" w:hAnsi="Simplified Arabic" w:cs="Simplified Arabic" w:hint="cs"/>
                <w:rtl/>
              </w:rPr>
              <w:t>و</w:t>
            </w:r>
            <w:r w:rsidRPr="00F90616">
              <w:rPr>
                <w:rFonts w:ascii="Simplified Arabic" w:hAnsi="Simplified Arabic" w:cs="Simplified Arabic"/>
                <w:rtl/>
              </w:rPr>
              <w:t>تشاهد المسلسلات التلفزيونية المدبلجة الى اللغة العربية حسب التأثير على ثقافة الأسرة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حجم الأسرة، 2014</w:t>
            </w:r>
          </w:p>
        </w:tc>
        <w:tc>
          <w:tcPr>
            <w:tcW w:w="1210" w:type="dxa"/>
          </w:tcPr>
          <w:p w:rsidR="009B689D" w:rsidRPr="00440804" w:rsidRDefault="00492DAA">
            <w:pPr>
              <w:jc w:val="center"/>
              <w:rPr>
                <w:rFonts w:cs="Simplified Arabic"/>
                <w:b/>
                <w:bCs/>
              </w:rPr>
            </w:pPr>
            <w:r>
              <w:rPr>
                <w:rFonts w:cs="Simplified Arabic" w:hint="cs"/>
                <w:b/>
                <w:bCs/>
                <w:rtl/>
              </w:rPr>
              <w:t>91</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vAlign w:val="center"/>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47:</w:t>
            </w:r>
          </w:p>
        </w:tc>
        <w:tc>
          <w:tcPr>
            <w:tcW w:w="6781" w:type="dxa"/>
            <w:vAlign w:val="bottom"/>
          </w:tcPr>
          <w:p w:rsidR="009B689D" w:rsidRPr="00F90616" w:rsidRDefault="00ED60A0" w:rsidP="00157327">
            <w:pPr>
              <w:jc w:val="both"/>
              <w:rPr>
                <w:rFonts w:ascii="Simplified Arabic" w:hAnsi="Simplified Arabic" w:cs="Simplified Arabic"/>
              </w:rPr>
            </w:pPr>
            <w:r>
              <w:rPr>
                <w:rFonts w:ascii="Simplified Arabic" w:hAnsi="Simplified Arabic" w:cs="Simplified Arabic"/>
                <w:rtl/>
              </w:rPr>
              <w:t>التوزيع النسبي للأس</w:t>
            </w:r>
            <w:r>
              <w:rPr>
                <w:rFonts w:ascii="Simplified Arabic" w:hAnsi="Simplified Arabic" w:cs="Simplified Arabic" w:hint="cs"/>
                <w:rtl/>
              </w:rPr>
              <w:t>ر</w:t>
            </w:r>
            <w:r w:rsidR="009B689D" w:rsidRPr="00F90616">
              <w:rPr>
                <w:rFonts w:ascii="Simplified Arabic" w:hAnsi="Simplified Arabic" w:cs="Simplified Arabic"/>
                <w:rtl/>
              </w:rPr>
              <w:t xml:space="preserve"> التي</w:t>
            </w:r>
            <w:r>
              <w:rPr>
                <w:rFonts w:ascii="Simplified Arabic" w:hAnsi="Simplified Arabic" w:cs="Simplified Arabic" w:hint="cs"/>
                <w:rtl/>
              </w:rPr>
              <w:t xml:space="preserve"> لديها تلفزيون</w:t>
            </w:r>
            <w:r w:rsidR="009B689D" w:rsidRPr="00F90616">
              <w:rPr>
                <w:rFonts w:ascii="Simplified Arabic" w:hAnsi="Simplified Arabic" w:cs="Simplified Arabic"/>
                <w:rtl/>
              </w:rPr>
              <w:t xml:space="preserve"> </w:t>
            </w:r>
            <w:r>
              <w:rPr>
                <w:rFonts w:ascii="Simplified Arabic" w:hAnsi="Simplified Arabic" w:cs="Simplified Arabic" w:hint="cs"/>
                <w:rtl/>
              </w:rPr>
              <w:t>و</w:t>
            </w:r>
            <w:r w:rsidR="009B689D" w:rsidRPr="00F90616">
              <w:rPr>
                <w:rFonts w:ascii="Simplified Arabic" w:hAnsi="Simplified Arabic" w:cs="Simplified Arabic"/>
                <w:rtl/>
              </w:rPr>
              <w:t>تشاهد المسلسلات التلفزيونية المدبلجة الى اللغة العربية حسب التأثير</w:t>
            </w:r>
            <w:r w:rsidR="00157327">
              <w:rPr>
                <w:rFonts w:ascii="Simplified Arabic" w:hAnsi="Simplified Arabic" w:cs="Simplified Arabic" w:hint="cs"/>
                <w:rtl/>
              </w:rPr>
              <w:t xml:space="preserve"> على ثقافة الأسرة</w:t>
            </w:r>
            <w:r w:rsidR="009B689D" w:rsidRPr="00F90616">
              <w:rPr>
                <w:rFonts w:ascii="Simplified Arabic" w:hAnsi="Simplified Arabic" w:cs="Simplified Arabic"/>
                <w:rtl/>
              </w:rPr>
              <w:t xml:space="preserve"> والموضوع والمنطقة، 2014 </w:t>
            </w:r>
          </w:p>
        </w:tc>
        <w:tc>
          <w:tcPr>
            <w:tcW w:w="1210" w:type="dxa"/>
          </w:tcPr>
          <w:p w:rsidR="009B689D" w:rsidRPr="00440804" w:rsidRDefault="00492DAA">
            <w:pPr>
              <w:pStyle w:val="Heading2"/>
              <w:spacing w:before="0" w:after="0"/>
              <w:rPr>
                <w:lang w:eastAsia="ar-SA"/>
              </w:rPr>
            </w:pPr>
            <w:r>
              <w:rPr>
                <w:rFonts w:hint="cs"/>
                <w:rtl/>
                <w:lang w:eastAsia="ar-SA"/>
              </w:rPr>
              <w:t>92</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48:</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للأسر التي لديها تلفزيون حسب مشاهدتهم للمحطات التلفزيونية المحلية (الخاصة)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حجم الأسرة، 2014</w:t>
            </w:r>
          </w:p>
        </w:tc>
        <w:tc>
          <w:tcPr>
            <w:tcW w:w="1210" w:type="dxa"/>
          </w:tcPr>
          <w:p w:rsidR="009B689D" w:rsidRPr="00440804" w:rsidRDefault="00492DAA">
            <w:pPr>
              <w:jc w:val="center"/>
              <w:rPr>
                <w:rFonts w:cs="Simplified Arabic"/>
                <w:b/>
                <w:bCs/>
              </w:rPr>
            </w:pPr>
            <w:r>
              <w:rPr>
                <w:rFonts w:cs="Simplified Arabic" w:hint="cs"/>
                <w:b/>
                <w:bCs/>
                <w:rtl/>
              </w:rPr>
              <w:t>93</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bookmarkStart w:id="0" w:name="OLE_LINK1"/>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bookmarkEnd w:id="0"/>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49:</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نسبة الأسر التي</w:t>
            </w:r>
            <w:r w:rsidR="00012675">
              <w:rPr>
                <w:rFonts w:ascii="Simplified Arabic" w:hAnsi="Simplified Arabic" w:cs="Simplified Arabic" w:hint="cs"/>
                <w:rtl/>
              </w:rPr>
              <w:t xml:space="preserve"> لديها تلفزيون</w:t>
            </w:r>
            <w:r w:rsidRPr="00F90616">
              <w:rPr>
                <w:rFonts w:ascii="Simplified Arabic" w:hAnsi="Simplified Arabic" w:cs="Simplified Arabic"/>
                <w:rtl/>
              </w:rPr>
              <w:t xml:space="preserve"> </w:t>
            </w:r>
            <w:r w:rsidR="00012675">
              <w:rPr>
                <w:rFonts w:ascii="Simplified Arabic" w:hAnsi="Simplified Arabic" w:cs="Simplified Arabic" w:hint="cs"/>
                <w:rtl/>
              </w:rPr>
              <w:t>و</w:t>
            </w:r>
            <w:r w:rsidRPr="00F90616">
              <w:rPr>
                <w:rFonts w:ascii="Simplified Arabic" w:hAnsi="Simplified Arabic" w:cs="Simplified Arabic"/>
                <w:rtl/>
              </w:rPr>
              <w:t>تشاهد المحطات التلفزيونية المحلية (الخاصة) حسب البرنامج والمنطقة، 2014</w:t>
            </w:r>
          </w:p>
        </w:tc>
        <w:tc>
          <w:tcPr>
            <w:tcW w:w="1210" w:type="dxa"/>
          </w:tcPr>
          <w:p w:rsidR="009B689D" w:rsidRPr="00440804" w:rsidRDefault="00492DAA">
            <w:pPr>
              <w:jc w:val="center"/>
              <w:rPr>
                <w:rFonts w:cs="Simplified Arabic"/>
                <w:b/>
                <w:bCs/>
              </w:rPr>
            </w:pPr>
            <w:r>
              <w:rPr>
                <w:rFonts w:cs="Simplified Arabic" w:hint="cs"/>
                <w:b/>
                <w:bCs/>
                <w:rtl/>
              </w:rPr>
              <w:t>94</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50:</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للأسر التي</w:t>
            </w:r>
            <w:r w:rsidR="00495681">
              <w:rPr>
                <w:rFonts w:ascii="Simplified Arabic" w:hAnsi="Simplified Arabic" w:cs="Simplified Arabic" w:hint="cs"/>
                <w:rtl/>
              </w:rPr>
              <w:t xml:space="preserve"> لديها تلفزيون</w:t>
            </w:r>
            <w:r w:rsidRPr="00F90616">
              <w:rPr>
                <w:rFonts w:ascii="Simplified Arabic" w:hAnsi="Simplified Arabic" w:cs="Simplified Arabic"/>
                <w:rtl/>
              </w:rPr>
              <w:t xml:space="preserve"> </w:t>
            </w:r>
            <w:r w:rsidR="00495681">
              <w:rPr>
                <w:rFonts w:ascii="Simplified Arabic" w:hAnsi="Simplified Arabic" w:cs="Simplified Arabic" w:hint="cs"/>
                <w:rtl/>
              </w:rPr>
              <w:t>و</w:t>
            </w:r>
            <w:r w:rsidRPr="00F90616">
              <w:rPr>
                <w:rFonts w:ascii="Simplified Arabic" w:hAnsi="Simplified Arabic" w:cs="Simplified Arabic"/>
                <w:rtl/>
              </w:rPr>
              <w:t>تشاهد المحطات التلفزيونية المحلية (الخاصة) حسب البرنامج الذي تشاهده أكثر من غيره والمنطقة، 2014</w:t>
            </w:r>
          </w:p>
        </w:tc>
        <w:tc>
          <w:tcPr>
            <w:tcW w:w="1210" w:type="dxa"/>
          </w:tcPr>
          <w:p w:rsidR="009B689D" w:rsidRPr="00440804" w:rsidRDefault="00492DAA">
            <w:pPr>
              <w:pStyle w:val="Heading2"/>
              <w:spacing w:before="0" w:after="0"/>
              <w:rPr>
                <w:lang w:eastAsia="ar-SA"/>
              </w:rPr>
            </w:pPr>
            <w:r>
              <w:rPr>
                <w:rFonts w:hint="cs"/>
                <w:rtl/>
                <w:lang w:eastAsia="ar-SA"/>
              </w:rPr>
              <w:t>95</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trHeight w:val="436"/>
          <w:jc w:val="center"/>
        </w:trPr>
        <w:tc>
          <w:tcPr>
            <w:tcW w:w="1222" w:type="dxa"/>
          </w:tcPr>
          <w:p w:rsidR="009B689D" w:rsidRPr="00F90616" w:rsidRDefault="009B689D" w:rsidP="00F90616">
            <w:pPr>
              <w:pStyle w:val="xl32"/>
              <w:bidi/>
              <w:spacing w:before="0" w:beforeAutospacing="0" w:after="0" w:afterAutospacing="0"/>
              <w:jc w:val="both"/>
              <w:textAlignment w:val="auto"/>
              <w:rPr>
                <w:rFonts w:ascii="Simplified Arabic" w:eastAsia="Times New Roman" w:hAnsi="Simplified Arabic" w:cs="Simplified Arabic"/>
              </w:rPr>
            </w:pPr>
            <w:r w:rsidRPr="00F90616">
              <w:rPr>
                <w:rFonts w:ascii="Simplified Arabic" w:eastAsia="Times New Roman" w:hAnsi="Simplified Arabic" w:cs="Simplified Arabic"/>
                <w:rtl/>
              </w:rPr>
              <w:t>جدول 51:</w:t>
            </w:r>
          </w:p>
        </w:tc>
        <w:tc>
          <w:tcPr>
            <w:tcW w:w="6781" w:type="dxa"/>
            <w:vAlign w:val="bottom"/>
          </w:tcPr>
          <w:p w:rsidR="009B689D" w:rsidRPr="00F90616" w:rsidRDefault="00C32635" w:rsidP="00F90616">
            <w:pPr>
              <w:jc w:val="both"/>
              <w:rPr>
                <w:rFonts w:ascii="Simplified Arabic" w:hAnsi="Simplified Arabic" w:cs="Simplified Arabic"/>
              </w:rPr>
            </w:pPr>
            <w:r>
              <w:rPr>
                <w:rFonts w:ascii="Simplified Arabic" w:hAnsi="Simplified Arabic" w:cs="Simplified Arabic" w:hint="cs"/>
                <w:rtl/>
              </w:rPr>
              <w:t>ا</w:t>
            </w:r>
            <w:r w:rsidR="009B689D" w:rsidRPr="00F90616">
              <w:rPr>
                <w:rFonts w:ascii="Simplified Arabic" w:hAnsi="Simplified Arabic" w:cs="Simplified Arabic"/>
                <w:rtl/>
              </w:rPr>
              <w:t>لتوزيع النسبي للأسر التي لديها تلفزيون حسب مشاهدة تلفزيون فلسطين والمنطقة</w:t>
            </w:r>
            <w:r w:rsidR="00DE7A2D">
              <w:rPr>
                <w:rFonts w:ascii="Simplified Arabic" w:hAnsi="Simplified Arabic" w:cs="Simplified Arabic"/>
                <w:rtl/>
              </w:rPr>
              <w:t>،</w:t>
            </w:r>
            <w:r w:rsidR="009B689D" w:rsidRPr="00F90616">
              <w:rPr>
                <w:rFonts w:ascii="Simplified Arabic" w:hAnsi="Simplified Arabic" w:cs="Simplified Arabic"/>
                <w:rtl/>
              </w:rPr>
              <w:t>المحافظة</w:t>
            </w:r>
            <w:r w:rsidR="00DE7A2D">
              <w:rPr>
                <w:rFonts w:ascii="Simplified Arabic" w:hAnsi="Simplified Arabic" w:cs="Simplified Arabic"/>
                <w:rtl/>
              </w:rPr>
              <w:t>،</w:t>
            </w:r>
            <w:r w:rsidR="009B689D" w:rsidRPr="00F90616">
              <w:rPr>
                <w:rFonts w:ascii="Simplified Arabic" w:hAnsi="Simplified Arabic" w:cs="Simplified Arabic"/>
                <w:rtl/>
              </w:rPr>
              <w:t>نوع التجمع</w:t>
            </w:r>
            <w:r w:rsidR="00DE7A2D">
              <w:rPr>
                <w:rFonts w:ascii="Simplified Arabic" w:hAnsi="Simplified Arabic" w:cs="Simplified Arabic"/>
                <w:rtl/>
              </w:rPr>
              <w:t>،</w:t>
            </w:r>
            <w:r w:rsidR="009B689D" w:rsidRPr="00F90616">
              <w:rPr>
                <w:rFonts w:ascii="Simplified Arabic" w:hAnsi="Simplified Arabic" w:cs="Simplified Arabic"/>
                <w:rtl/>
              </w:rPr>
              <w:t>حجم الأسرة، 2014</w:t>
            </w:r>
          </w:p>
        </w:tc>
        <w:tc>
          <w:tcPr>
            <w:tcW w:w="1210" w:type="dxa"/>
          </w:tcPr>
          <w:p w:rsidR="009B689D" w:rsidRPr="00440804" w:rsidRDefault="00492DAA">
            <w:pPr>
              <w:jc w:val="center"/>
              <w:rPr>
                <w:rFonts w:cs="Simplified Arabic"/>
                <w:b/>
                <w:bCs/>
              </w:rPr>
            </w:pPr>
            <w:r>
              <w:rPr>
                <w:rFonts w:cs="Simplified Arabic" w:hint="cs"/>
                <w:b/>
                <w:bCs/>
                <w:rtl/>
              </w:rPr>
              <w:t>96</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b/>
                <w:bCs/>
                <w:rtl/>
              </w:rPr>
              <w:t>جدول 52:</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للأسر التي</w:t>
            </w:r>
            <w:r w:rsidR="007A62ED">
              <w:rPr>
                <w:rFonts w:ascii="Simplified Arabic" w:hAnsi="Simplified Arabic" w:cs="Simplified Arabic" w:hint="cs"/>
                <w:rtl/>
              </w:rPr>
              <w:t xml:space="preserve"> لديها تلفزيون</w:t>
            </w:r>
            <w:r w:rsidRPr="00F90616">
              <w:rPr>
                <w:rFonts w:ascii="Simplified Arabic" w:hAnsi="Simplified Arabic" w:cs="Simplified Arabic"/>
                <w:rtl/>
              </w:rPr>
              <w:t xml:space="preserve"> </w:t>
            </w:r>
            <w:r w:rsidR="007A62ED">
              <w:rPr>
                <w:rFonts w:ascii="Simplified Arabic" w:hAnsi="Simplified Arabic" w:cs="Simplified Arabic" w:hint="cs"/>
                <w:rtl/>
              </w:rPr>
              <w:t>و</w:t>
            </w:r>
            <w:r w:rsidRPr="00F90616">
              <w:rPr>
                <w:rFonts w:ascii="Simplified Arabic" w:hAnsi="Simplified Arabic" w:cs="Simplified Arabic"/>
                <w:rtl/>
              </w:rPr>
              <w:t>تشاهد التلفزيون الفلسطيني حسب اكثر وقت للمشاهدة والمنطقة وحجم الأسرة، 2014</w:t>
            </w:r>
          </w:p>
        </w:tc>
        <w:tc>
          <w:tcPr>
            <w:tcW w:w="1210" w:type="dxa"/>
          </w:tcPr>
          <w:p w:rsidR="009B689D" w:rsidRPr="00440804" w:rsidRDefault="00492DAA">
            <w:pPr>
              <w:jc w:val="center"/>
              <w:rPr>
                <w:rFonts w:cs="Simplified Arabic"/>
                <w:b/>
                <w:bCs/>
              </w:rPr>
            </w:pPr>
            <w:r>
              <w:rPr>
                <w:rFonts w:cs="Simplified Arabic" w:hint="cs"/>
                <w:b/>
                <w:bCs/>
                <w:rtl/>
              </w:rPr>
              <w:t>97</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b/>
                <w:bCs/>
                <w:rtl/>
              </w:rPr>
              <w:t>جدول 53:</w:t>
            </w:r>
          </w:p>
        </w:tc>
        <w:tc>
          <w:tcPr>
            <w:tcW w:w="6781" w:type="dxa"/>
            <w:vAlign w:val="bottom"/>
          </w:tcPr>
          <w:p w:rsidR="009B689D" w:rsidRPr="00F90616" w:rsidRDefault="00BF56F1" w:rsidP="00F90616">
            <w:pPr>
              <w:jc w:val="both"/>
              <w:rPr>
                <w:rFonts w:ascii="Simplified Arabic" w:hAnsi="Simplified Arabic" w:cs="Simplified Arabic"/>
              </w:rPr>
            </w:pPr>
            <w:r>
              <w:rPr>
                <w:rFonts w:ascii="Simplified Arabic" w:hAnsi="Simplified Arabic" w:cs="Simplified Arabic" w:hint="cs"/>
                <w:rtl/>
              </w:rPr>
              <w:t>ا</w:t>
            </w:r>
            <w:r w:rsidR="009B689D" w:rsidRPr="00F90616">
              <w:rPr>
                <w:rFonts w:ascii="Simplified Arabic" w:hAnsi="Simplified Arabic" w:cs="Simplified Arabic"/>
                <w:rtl/>
              </w:rPr>
              <w:t>لتوزيع النسبي للأسر التي</w:t>
            </w:r>
            <w:r w:rsidR="00051D2D">
              <w:rPr>
                <w:rFonts w:ascii="Simplified Arabic" w:hAnsi="Simplified Arabic" w:cs="Simplified Arabic" w:hint="cs"/>
                <w:rtl/>
              </w:rPr>
              <w:t xml:space="preserve"> لديها تلفزيون</w:t>
            </w:r>
            <w:r w:rsidR="009B689D" w:rsidRPr="00F90616">
              <w:rPr>
                <w:rFonts w:ascii="Simplified Arabic" w:hAnsi="Simplified Arabic" w:cs="Simplified Arabic"/>
                <w:rtl/>
              </w:rPr>
              <w:t xml:space="preserve"> </w:t>
            </w:r>
            <w:r w:rsidR="00051D2D">
              <w:rPr>
                <w:rFonts w:ascii="Simplified Arabic" w:hAnsi="Simplified Arabic" w:cs="Simplified Arabic" w:hint="cs"/>
                <w:rtl/>
              </w:rPr>
              <w:t>و</w:t>
            </w:r>
            <w:r w:rsidR="009B689D" w:rsidRPr="00F90616">
              <w:rPr>
                <w:rFonts w:ascii="Simplified Arabic" w:hAnsi="Simplified Arabic" w:cs="Simplified Arabic"/>
                <w:rtl/>
              </w:rPr>
              <w:t>لا تشاهد تلفزيون فلسطين حسب السبب الرئيسي لعدم المشاهدة والمنطقة وحجم الأسرة، 2014</w:t>
            </w:r>
          </w:p>
        </w:tc>
        <w:tc>
          <w:tcPr>
            <w:tcW w:w="1210" w:type="dxa"/>
          </w:tcPr>
          <w:p w:rsidR="009B689D" w:rsidRPr="00440804" w:rsidRDefault="00492DAA">
            <w:pPr>
              <w:jc w:val="center"/>
              <w:rPr>
                <w:rFonts w:cs="Simplified Arabic"/>
                <w:b/>
                <w:bCs/>
              </w:rPr>
            </w:pPr>
            <w:r>
              <w:rPr>
                <w:rFonts w:cs="Simplified Arabic" w:hint="cs"/>
                <w:b/>
                <w:bCs/>
                <w:rtl/>
              </w:rPr>
              <w:t>99</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b/>
                <w:bCs/>
                <w:rtl/>
              </w:rPr>
              <w:t>جدول 54:</w:t>
            </w:r>
          </w:p>
        </w:tc>
        <w:tc>
          <w:tcPr>
            <w:tcW w:w="6781" w:type="dxa"/>
            <w:vAlign w:val="bottom"/>
          </w:tcPr>
          <w:p w:rsidR="009B689D" w:rsidRPr="00F90616" w:rsidRDefault="009B689D" w:rsidP="00086700">
            <w:pPr>
              <w:jc w:val="both"/>
              <w:rPr>
                <w:rFonts w:ascii="Simplified Arabic" w:hAnsi="Simplified Arabic" w:cs="Simplified Arabic"/>
              </w:rPr>
            </w:pPr>
            <w:r w:rsidRPr="00F90616">
              <w:rPr>
                <w:rFonts w:ascii="Simplified Arabic" w:hAnsi="Simplified Arabic" w:cs="Simplified Arabic"/>
                <w:rtl/>
              </w:rPr>
              <w:t>التوزيع النسبي للأسر</w:t>
            </w:r>
            <w:r w:rsidR="00CF6890">
              <w:rPr>
                <w:rFonts w:ascii="Simplified Arabic" w:hAnsi="Simplified Arabic" w:cs="Simplified Arabic" w:hint="cs"/>
                <w:rtl/>
              </w:rPr>
              <w:t xml:space="preserve"> التي لديها تلفزيون</w:t>
            </w:r>
            <w:r w:rsidRPr="00F90616">
              <w:rPr>
                <w:rFonts w:ascii="Simplified Arabic" w:hAnsi="Simplified Arabic" w:cs="Simplified Arabic"/>
                <w:rtl/>
              </w:rPr>
              <w:t xml:space="preserve"> حسب مراقبة نوع البرامج التي يشاهدها الأطفال (5-17 سنة)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hint="cs"/>
                <w:rtl/>
              </w:rPr>
              <w:t>،</w:t>
            </w:r>
            <w:r w:rsidRPr="00F90616">
              <w:rPr>
                <w:rFonts w:ascii="Simplified Arabic" w:hAnsi="Simplified Arabic" w:cs="Simplified Arabic"/>
                <w:rtl/>
              </w:rPr>
              <w:t>حجم الأسرة ، 2014</w:t>
            </w:r>
          </w:p>
        </w:tc>
        <w:tc>
          <w:tcPr>
            <w:tcW w:w="1210" w:type="dxa"/>
          </w:tcPr>
          <w:p w:rsidR="009B689D" w:rsidRPr="00440804" w:rsidRDefault="00492DAA">
            <w:pPr>
              <w:jc w:val="center"/>
              <w:rPr>
                <w:rFonts w:cs="Simplified Arabic"/>
                <w:b/>
                <w:bCs/>
              </w:rPr>
            </w:pPr>
            <w:r>
              <w:rPr>
                <w:rFonts w:cs="Simplified Arabic" w:hint="cs"/>
                <w:b/>
                <w:bCs/>
                <w:rtl/>
              </w:rPr>
              <w:t>101</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pStyle w:val="xl32"/>
              <w:bidi/>
              <w:spacing w:before="0" w:beforeAutospacing="0" w:after="0" w:afterAutospacing="0"/>
              <w:jc w:val="both"/>
              <w:textAlignment w:val="auto"/>
              <w:rPr>
                <w:rFonts w:ascii="Simplified Arabic" w:eastAsia="Times New Roman" w:hAnsi="Simplified Arabic" w:cs="Simplified Arabic"/>
              </w:rPr>
            </w:pPr>
            <w:r w:rsidRPr="00F90616">
              <w:rPr>
                <w:rFonts w:ascii="Simplified Arabic" w:eastAsia="Times New Roman" w:hAnsi="Simplified Arabic" w:cs="Simplified Arabic"/>
                <w:rtl/>
              </w:rPr>
              <w:t>جدول 55:</w:t>
            </w:r>
          </w:p>
        </w:tc>
        <w:tc>
          <w:tcPr>
            <w:tcW w:w="6781" w:type="dxa"/>
            <w:vAlign w:val="bottom"/>
          </w:tcPr>
          <w:p w:rsidR="004726F9" w:rsidRPr="00F90616" w:rsidRDefault="009B689D" w:rsidP="006640CE">
            <w:pPr>
              <w:jc w:val="both"/>
              <w:rPr>
                <w:rFonts w:ascii="Simplified Arabic" w:hAnsi="Simplified Arabic" w:cs="Simplified Arabic"/>
              </w:rPr>
            </w:pPr>
            <w:r w:rsidRPr="00F90616">
              <w:rPr>
                <w:rFonts w:ascii="Simplified Arabic" w:hAnsi="Simplified Arabic" w:cs="Simplified Arabic"/>
                <w:rtl/>
              </w:rPr>
              <w:t>التوزيع النسبي للأسر</w:t>
            </w:r>
            <w:r w:rsidR="00644C3D">
              <w:rPr>
                <w:rFonts w:ascii="Simplified Arabic" w:hAnsi="Simplified Arabic" w:cs="Simplified Arabic" w:hint="cs"/>
                <w:rtl/>
              </w:rPr>
              <w:t xml:space="preserve"> التي لديها تلفزيون</w:t>
            </w:r>
            <w:r w:rsidRPr="00F90616">
              <w:rPr>
                <w:rFonts w:ascii="Simplified Arabic" w:hAnsi="Simplified Arabic" w:cs="Simplified Arabic"/>
                <w:rtl/>
              </w:rPr>
              <w:t xml:space="preserve"> حسب مراقبتها عدد ساعات المشاهدة اليومية للتلفزيون من قبل الأطفال (5-17سنة) 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 وحجم الأسرة، 2014</w:t>
            </w:r>
          </w:p>
        </w:tc>
        <w:tc>
          <w:tcPr>
            <w:tcW w:w="1210" w:type="dxa"/>
          </w:tcPr>
          <w:p w:rsidR="009B689D" w:rsidRPr="00440804" w:rsidRDefault="00492DAA">
            <w:pPr>
              <w:jc w:val="center"/>
              <w:rPr>
                <w:rFonts w:cs="Simplified Arabic"/>
                <w:b/>
                <w:bCs/>
              </w:rPr>
            </w:pPr>
            <w:r>
              <w:rPr>
                <w:rFonts w:cs="Simplified Arabic" w:hint="cs"/>
                <w:b/>
                <w:bCs/>
                <w:rtl/>
              </w:rPr>
              <w:t>102</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b/>
                <w:bCs/>
                <w:rtl/>
              </w:rPr>
              <w:t>جدول 56:</w:t>
            </w:r>
          </w:p>
        </w:tc>
        <w:tc>
          <w:tcPr>
            <w:tcW w:w="6781" w:type="dxa"/>
            <w:vAlign w:val="bottom"/>
          </w:tcPr>
          <w:p w:rsidR="00A02F2A" w:rsidRPr="00F90616" w:rsidRDefault="00086700" w:rsidP="004726F9">
            <w:pPr>
              <w:jc w:val="both"/>
              <w:rPr>
                <w:rFonts w:ascii="Simplified Arabic" w:hAnsi="Simplified Arabic" w:cs="Simplified Arabic"/>
              </w:rPr>
            </w:pPr>
            <w:r w:rsidRPr="00086700">
              <w:rPr>
                <w:rFonts w:ascii="Simplified Arabic" w:hAnsi="Simplified Arabic" w:cs="Simplified Arabic"/>
                <w:rtl/>
              </w:rPr>
              <w:t>التوزيع النسبي للأسر التي لديها جهاز تلفزيون حسب توفر لاقط فضائي والمنطقة</w:t>
            </w:r>
            <w:r w:rsidR="00DE7A2D">
              <w:rPr>
                <w:rFonts w:ascii="Simplified Arabic" w:hAnsi="Simplified Arabic" w:cs="Simplified Arabic"/>
                <w:rtl/>
              </w:rPr>
              <w:t>،</w:t>
            </w:r>
            <w:r w:rsidRPr="00086700">
              <w:rPr>
                <w:rFonts w:ascii="Simplified Arabic" w:hAnsi="Simplified Arabic" w:cs="Simplified Arabic"/>
                <w:rtl/>
              </w:rPr>
              <w:t>المحافظة</w:t>
            </w:r>
            <w:r w:rsidR="00DE7A2D">
              <w:rPr>
                <w:rFonts w:ascii="Simplified Arabic" w:hAnsi="Simplified Arabic" w:cs="Simplified Arabic"/>
                <w:rtl/>
              </w:rPr>
              <w:t>،</w:t>
            </w:r>
            <w:r w:rsidRPr="00086700">
              <w:rPr>
                <w:rFonts w:ascii="Simplified Arabic" w:hAnsi="Simplified Arabic" w:cs="Simplified Arabic"/>
                <w:rtl/>
              </w:rPr>
              <w:t>نوع التجمع</w:t>
            </w:r>
            <w:r w:rsidR="00DE7A2D">
              <w:rPr>
                <w:rFonts w:ascii="Simplified Arabic" w:hAnsi="Simplified Arabic" w:cs="Simplified Arabic"/>
                <w:rtl/>
              </w:rPr>
              <w:t>،</w:t>
            </w:r>
            <w:r w:rsidRPr="00086700">
              <w:rPr>
                <w:rFonts w:ascii="Simplified Arabic" w:hAnsi="Simplified Arabic" w:cs="Simplified Arabic"/>
                <w:rtl/>
              </w:rPr>
              <w:t>حجم الأسرة، 2014</w:t>
            </w:r>
          </w:p>
        </w:tc>
        <w:tc>
          <w:tcPr>
            <w:tcW w:w="1210" w:type="dxa"/>
          </w:tcPr>
          <w:p w:rsidR="009B689D" w:rsidRPr="00440804" w:rsidRDefault="00492DAA">
            <w:pPr>
              <w:jc w:val="center"/>
              <w:rPr>
                <w:rFonts w:cs="Simplified Arabic"/>
                <w:b/>
                <w:bCs/>
              </w:rPr>
            </w:pPr>
            <w:r>
              <w:rPr>
                <w:rFonts w:cs="Simplified Arabic" w:hint="cs"/>
                <w:b/>
                <w:bCs/>
                <w:rtl/>
              </w:rPr>
              <w:t>103</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492DAA" w:rsidRDefault="009B689D" w:rsidP="00F90616">
            <w:pPr>
              <w:bidi w:val="0"/>
              <w:jc w:val="both"/>
              <w:rPr>
                <w:rFonts w:ascii="Calibri" w:hAnsi="Calibri"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pStyle w:val="xl32"/>
              <w:bidi/>
              <w:spacing w:before="0" w:beforeAutospacing="0" w:after="0" w:afterAutospacing="0"/>
              <w:jc w:val="both"/>
              <w:textAlignment w:val="auto"/>
              <w:rPr>
                <w:rFonts w:ascii="Simplified Arabic" w:eastAsia="Times New Roman" w:hAnsi="Simplified Arabic" w:cs="Simplified Arabic"/>
              </w:rPr>
            </w:pPr>
            <w:r w:rsidRPr="00F90616">
              <w:rPr>
                <w:rFonts w:ascii="Simplified Arabic" w:eastAsia="Times New Roman" w:hAnsi="Simplified Arabic" w:cs="Simplified Arabic"/>
                <w:rtl/>
              </w:rPr>
              <w:t>جدول 57:</w:t>
            </w:r>
          </w:p>
        </w:tc>
        <w:tc>
          <w:tcPr>
            <w:tcW w:w="6781" w:type="dxa"/>
            <w:vAlign w:val="bottom"/>
          </w:tcPr>
          <w:p w:rsidR="002C1C87" w:rsidRPr="00F90616" w:rsidRDefault="009B689D" w:rsidP="00A02F2A">
            <w:pPr>
              <w:jc w:val="both"/>
              <w:rPr>
                <w:rFonts w:ascii="Simplified Arabic" w:hAnsi="Simplified Arabic" w:cs="Simplified Arabic"/>
              </w:rPr>
            </w:pPr>
            <w:r w:rsidRPr="00F90616">
              <w:rPr>
                <w:rFonts w:ascii="Simplified Arabic" w:hAnsi="Simplified Arabic" w:cs="Simplified Arabic"/>
                <w:rtl/>
              </w:rPr>
              <w:t>نسبة الأسر التي يتوفر لديها لاقط فضائي حسب نوع اللاقط</w:t>
            </w:r>
            <w:r w:rsidR="00363BA7">
              <w:rPr>
                <w:rFonts w:ascii="Simplified Arabic" w:hAnsi="Simplified Arabic" w:cs="Simplified Arabic"/>
                <w:rtl/>
              </w:rPr>
              <w:t xml:space="preserve"> والمنطقة</w:t>
            </w:r>
            <w:r w:rsidR="00DE7A2D">
              <w:rPr>
                <w:rFonts w:ascii="Simplified Arabic" w:hAnsi="Simplified Arabic" w:cs="Simplified Arabic"/>
                <w:rtl/>
              </w:rPr>
              <w:t>،</w:t>
            </w:r>
            <w:r w:rsidR="00363BA7">
              <w:rPr>
                <w:rFonts w:ascii="Simplified Arabic" w:hAnsi="Simplified Arabic" w:cs="Simplified Arabic"/>
                <w:rtl/>
              </w:rPr>
              <w:t>المحافظة</w:t>
            </w:r>
            <w:r w:rsidR="00DE7A2D">
              <w:rPr>
                <w:rFonts w:ascii="Simplified Arabic" w:hAnsi="Simplified Arabic" w:cs="Simplified Arabic"/>
                <w:rtl/>
              </w:rPr>
              <w:t>،</w:t>
            </w:r>
            <w:r w:rsidR="00363BA7">
              <w:rPr>
                <w:rFonts w:ascii="Simplified Arabic" w:hAnsi="Simplified Arabic" w:cs="Simplified Arabic"/>
                <w:rtl/>
              </w:rPr>
              <w:t>نوع التجمع و</w:t>
            </w:r>
            <w:r w:rsidRPr="00F90616">
              <w:rPr>
                <w:rFonts w:ascii="Simplified Arabic" w:hAnsi="Simplified Arabic" w:cs="Simplified Arabic"/>
                <w:rtl/>
              </w:rPr>
              <w:t>حجم الأسرة ، 2014</w:t>
            </w:r>
          </w:p>
        </w:tc>
        <w:tc>
          <w:tcPr>
            <w:tcW w:w="1210" w:type="dxa"/>
          </w:tcPr>
          <w:p w:rsidR="009B689D" w:rsidRPr="00440804" w:rsidRDefault="00492DAA">
            <w:pPr>
              <w:jc w:val="center"/>
              <w:rPr>
                <w:rFonts w:cs="Simplified Arabic"/>
                <w:b/>
                <w:bCs/>
              </w:rPr>
            </w:pPr>
            <w:r>
              <w:rPr>
                <w:rFonts w:cs="Simplified Arabic" w:hint="cs"/>
                <w:b/>
                <w:bCs/>
                <w:rtl/>
              </w:rPr>
              <w:t>104</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vAlign w:val="center"/>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b/>
                <w:bCs/>
                <w:rtl/>
              </w:rPr>
              <w:t>جدول 58:</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نسبة الأسر التي</w:t>
            </w:r>
            <w:r w:rsidR="00405D4E">
              <w:rPr>
                <w:rFonts w:ascii="Simplified Arabic" w:hAnsi="Simplified Arabic" w:cs="Simplified Arabic" w:hint="cs"/>
                <w:rtl/>
              </w:rPr>
              <w:t xml:space="preserve"> لديها لاقط فضائي</w:t>
            </w:r>
            <w:r w:rsidRPr="00F90616">
              <w:rPr>
                <w:rFonts w:ascii="Simplified Arabic" w:hAnsi="Simplified Arabic" w:cs="Simplified Arabic"/>
                <w:rtl/>
              </w:rPr>
              <w:t xml:space="preserve"> </w:t>
            </w:r>
            <w:r w:rsidR="00405D4E">
              <w:rPr>
                <w:rFonts w:ascii="Simplified Arabic" w:hAnsi="Simplified Arabic" w:cs="Simplified Arabic" w:hint="cs"/>
                <w:rtl/>
              </w:rPr>
              <w:t>و</w:t>
            </w:r>
            <w:r w:rsidRPr="00F90616">
              <w:rPr>
                <w:rFonts w:ascii="Simplified Arabic" w:hAnsi="Simplified Arabic" w:cs="Simplified Arabic"/>
                <w:rtl/>
              </w:rPr>
              <w:t>تشاهد المحطات التلفزيونية الفضائية (ستالايت) حسب البرنامج والمنطقة، 2014</w:t>
            </w:r>
          </w:p>
        </w:tc>
        <w:tc>
          <w:tcPr>
            <w:tcW w:w="1210" w:type="dxa"/>
          </w:tcPr>
          <w:p w:rsidR="009B689D" w:rsidRPr="00440804" w:rsidRDefault="00492DAA">
            <w:pPr>
              <w:pStyle w:val="Heading2"/>
              <w:spacing w:before="0" w:after="0"/>
              <w:rPr>
                <w:lang w:eastAsia="ar-SA"/>
              </w:rPr>
            </w:pPr>
            <w:r>
              <w:rPr>
                <w:rFonts w:hint="cs"/>
                <w:rtl/>
                <w:lang w:eastAsia="ar-SA"/>
              </w:rPr>
              <w:t>105</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b/>
                <w:bCs/>
                <w:rtl/>
              </w:rPr>
              <w:t>جدول 59:</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للأسر التي</w:t>
            </w:r>
            <w:r w:rsidR="00F6678C">
              <w:rPr>
                <w:rFonts w:ascii="Simplified Arabic" w:hAnsi="Simplified Arabic" w:cs="Simplified Arabic" w:hint="cs"/>
                <w:rtl/>
              </w:rPr>
              <w:t xml:space="preserve"> لديها لاقط فضائي</w:t>
            </w:r>
            <w:r w:rsidRPr="00F90616">
              <w:rPr>
                <w:rFonts w:ascii="Simplified Arabic" w:hAnsi="Simplified Arabic" w:cs="Simplified Arabic"/>
                <w:rtl/>
              </w:rPr>
              <w:t xml:space="preserve"> </w:t>
            </w:r>
            <w:r w:rsidR="00F6678C">
              <w:rPr>
                <w:rFonts w:ascii="Simplified Arabic" w:hAnsi="Simplified Arabic" w:cs="Simplified Arabic" w:hint="cs"/>
                <w:rtl/>
              </w:rPr>
              <w:t>و</w:t>
            </w:r>
            <w:r w:rsidRPr="00F90616">
              <w:rPr>
                <w:rFonts w:ascii="Simplified Arabic" w:hAnsi="Simplified Arabic" w:cs="Simplified Arabic"/>
                <w:rtl/>
              </w:rPr>
              <w:t>تشاهد المحطات التلفزيونية الفضائية (ستالايت) حسب البرنامج الذي تشاهده أكثر من غيره والمنطقة، 2014</w:t>
            </w:r>
          </w:p>
        </w:tc>
        <w:tc>
          <w:tcPr>
            <w:tcW w:w="1210" w:type="dxa"/>
          </w:tcPr>
          <w:p w:rsidR="009B689D" w:rsidRPr="00440804" w:rsidRDefault="00492DAA">
            <w:pPr>
              <w:jc w:val="center"/>
              <w:rPr>
                <w:rFonts w:cs="Simplified Arabic"/>
                <w:b/>
                <w:bCs/>
              </w:rPr>
            </w:pPr>
            <w:r>
              <w:rPr>
                <w:rFonts w:cs="Simplified Arabic" w:hint="cs"/>
                <w:b/>
                <w:bCs/>
                <w:rtl/>
              </w:rPr>
              <w:t>106</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b/>
                <w:bCs/>
                <w:rtl/>
              </w:rPr>
              <w:t>جدول 60:</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للأسر التي لديها تلفزيون حسب مشاهدة محطات تلفزيونية فضائية</w:t>
            </w:r>
            <w:r w:rsidR="0022213F">
              <w:rPr>
                <w:rFonts w:ascii="Simplified Arabic" w:hAnsi="Simplified Arabic" w:cs="Simplified Arabic" w:hint="cs"/>
                <w:rtl/>
              </w:rPr>
              <w:t xml:space="preserve"> فلسطينية</w:t>
            </w:r>
            <w:r w:rsidRPr="00F90616">
              <w:rPr>
                <w:rFonts w:ascii="Simplified Arabic" w:hAnsi="Simplified Arabic" w:cs="Simplified Arabic"/>
                <w:rtl/>
              </w:rPr>
              <w:t xml:space="preserve"> أخرى (غير تلفزيون فلسطين)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حجم الأسرة، 2014</w:t>
            </w:r>
          </w:p>
        </w:tc>
        <w:tc>
          <w:tcPr>
            <w:tcW w:w="1210" w:type="dxa"/>
          </w:tcPr>
          <w:p w:rsidR="009B689D" w:rsidRPr="00440804" w:rsidRDefault="00492DAA">
            <w:pPr>
              <w:jc w:val="center"/>
              <w:rPr>
                <w:rFonts w:cs="Simplified Arabic"/>
                <w:b/>
                <w:bCs/>
              </w:rPr>
            </w:pPr>
            <w:r>
              <w:rPr>
                <w:rFonts w:cs="Simplified Arabic" w:hint="cs"/>
                <w:b/>
                <w:bCs/>
                <w:rtl/>
              </w:rPr>
              <w:t>107</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b/>
                <w:bCs/>
                <w:rtl/>
              </w:rPr>
              <w:t>جدول 61:</w:t>
            </w:r>
          </w:p>
        </w:tc>
        <w:tc>
          <w:tcPr>
            <w:tcW w:w="6781" w:type="dxa"/>
            <w:vAlign w:val="bottom"/>
          </w:tcPr>
          <w:p w:rsidR="009B689D" w:rsidRPr="00F90616" w:rsidRDefault="009B689D" w:rsidP="00086700">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حسب وقت الفراغ لديهم والجنس</w:t>
            </w:r>
            <w:r w:rsidR="00DE7A2D">
              <w:rPr>
                <w:rFonts w:ascii="Simplified Arabic" w:hAnsi="Simplified Arabic" w:cs="Simplified Arabic"/>
                <w:rtl/>
              </w:rPr>
              <w:t>،</w:t>
            </w:r>
            <w:r w:rsidRPr="00F90616">
              <w:rPr>
                <w:rFonts w:ascii="Simplified Arabic" w:hAnsi="Simplified Arabic" w:cs="Simplified Arabic"/>
                <w:rtl/>
              </w:rPr>
              <w:t>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العمر</w:t>
            </w:r>
            <w:r w:rsidR="00DE7A2D">
              <w:rPr>
                <w:rFonts w:ascii="Simplified Arabic" w:hAnsi="Simplified Arabic" w:cs="Simplified Arabic" w:hint="cs"/>
                <w:rtl/>
              </w:rPr>
              <w:t>،</w:t>
            </w:r>
            <w:r w:rsidRPr="00F90616">
              <w:rPr>
                <w:rFonts w:ascii="Simplified Arabic" w:hAnsi="Simplified Arabic" w:cs="Simplified Arabic"/>
                <w:rtl/>
              </w:rPr>
              <w:t>المؤهل العلمي، 2014</w:t>
            </w:r>
          </w:p>
        </w:tc>
        <w:tc>
          <w:tcPr>
            <w:tcW w:w="1210" w:type="dxa"/>
          </w:tcPr>
          <w:p w:rsidR="009B689D" w:rsidRPr="00440804" w:rsidRDefault="00492DAA">
            <w:pPr>
              <w:jc w:val="center"/>
              <w:rPr>
                <w:rFonts w:cs="Simplified Arabic"/>
                <w:b/>
                <w:bCs/>
              </w:rPr>
            </w:pPr>
            <w:r>
              <w:rPr>
                <w:rFonts w:cs="Simplified Arabic" w:hint="cs"/>
                <w:b/>
                <w:bCs/>
                <w:rtl/>
              </w:rPr>
              <w:t>108</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vAlign w:val="center"/>
          </w:tcPr>
          <w:p w:rsidR="009B689D" w:rsidRPr="00440804" w:rsidRDefault="009B689D">
            <w:pPr>
              <w:jc w:val="center"/>
              <w:rPr>
                <w:rFonts w:cs="Simplified Arabic"/>
                <w:rtl/>
              </w:rPr>
            </w:pPr>
          </w:p>
        </w:tc>
      </w:tr>
      <w:tr w:rsidR="009B689D" w:rsidRPr="00440804" w:rsidTr="00E315AE">
        <w:trPr>
          <w:jc w:val="center"/>
        </w:trPr>
        <w:tc>
          <w:tcPr>
            <w:tcW w:w="1222" w:type="dxa"/>
          </w:tcPr>
          <w:p w:rsidR="009B689D" w:rsidRPr="00F90616" w:rsidRDefault="009B689D" w:rsidP="00F90616">
            <w:pPr>
              <w:pStyle w:val="xl32"/>
              <w:bidi/>
              <w:spacing w:before="0" w:beforeAutospacing="0" w:after="0" w:afterAutospacing="0"/>
              <w:jc w:val="both"/>
              <w:textAlignment w:val="auto"/>
              <w:rPr>
                <w:rFonts w:ascii="Simplified Arabic" w:eastAsia="Times New Roman" w:hAnsi="Simplified Arabic" w:cs="Simplified Arabic"/>
              </w:rPr>
            </w:pPr>
            <w:r w:rsidRPr="00F90616">
              <w:rPr>
                <w:rFonts w:ascii="Simplified Arabic" w:eastAsia="Times New Roman" w:hAnsi="Simplified Arabic" w:cs="Simplified Arabic"/>
                <w:rtl/>
              </w:rPr>
              <w:t>جدول 62:</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 xml:space="preserve">التوزيع النسبي للأفراد (10 سنوات </w:t>
            </w:r>
            <w:r w:rsidR="009051B8" w:rsidRPr="00F90616">
              <w:rPr>
                <w:rFonts w:ascii="Simplified Arabic" w:hAnsi="Simplified Arabic" w:cs="Simplified Arabic" w:hint="cs"/>
                <w:rtl/>
              </w:rPr>
              <w:t>فأكثر</w:t>
            </w:r>
            <w:r w:rsidRPr="00F90616">
              <w:rPr>
                <w:rFonts w:ascii="Simplified Arabic" w:hAnsi="Simplified Arabic" w:cs="Simplified Arabic"/>
                <w:rtl/>
              </w:rPr>
              <w:t>)</w:t>
            </w:r>
            <w:r w:rsidR="00F36811">
              <w:rPr>
                <w:rFonts w:ascii="Simplified Arabic" w:hAnsi="Simplified Arabic" w:cs="Simplified Arabic" w:hint="cs"/>
                <w:rtl/>
              </w:rPr>
              <w:t xml:space="preserve"> الذين لديهم وقت فراغ</w:t>
            </w:r>
            <w:r w:rsidRPr="00F90616">
              <w:rPr>
                <w:rFonts w:ascii="Simplified Arabic" w:hAnsi="Simplified Arabic" w:cs="Simplified Arabic"/>
                <w:rtl/>
              </w:rPr>
              <w:t xml:space="preserve"> حسب أهم مكان يقضون به وقت فراغهم والجنس والمنطقة، 2014 </w:t>
            </w:r>
          </w:p>
        </w:tc>
        <w:tc>
          <w:tcPr>
            <w:tcW w:w="1210" w:type="dxa"/>
          </w:tcPr>
          <w:p w:rsidR="009B689D" w:rsidRPr="00440804" w:rsidRDefault="00492DAA">
            <w:pPr>
              <w:pStyle w:val="Heading2"/>
              <w:spacing w:before="0" w:after="0"/>
              <w:rPr>
                <w:lang w:eastAsia="ar-SA"/>
              </w:rPr>
            </w:pPr>
            <w:r>
              <w:rPr>
                <w:rFonts w:hint="cs"/>
                <w:rtl/>
                <w:lang w:eastAsia="ar-SA"/>
              </w:rPr>
              <w:t>111</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pStyle w:val="xl32"/>
              <w:bidi/>
              <w:spacing w:before="0" w:beforeAutospacing="0" w:after="0" w:afterAutospacing="0"/>
              <w:jc w:val="both"/>
              <w:textAlignment w:val="auto"/>
              <w:rPr>
                <w:rFonts w:ascii="Simplified Arabic" w:eastAsia="Times New Roman" w:hAnsi="Simplified Arabic" w:cs="Simplified Arabic"/>
              </w:rPr>
            </w:pPr>
            <w:r w:rsidRPr="00F90616">
              <w:rPr>
                <w:rFonts w:ascii="Simplified Arabic" w:eastAsia="Times New Roman" w:hAnsi="Simplified Arabic" w:cs="Simplified Arabic"/>
                <w:rtl/>
              </w:rPr>
              <w:t>جدول 63:</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الذين لديهم وقت فراغ حسب أهم نشاط يقومون به في وقت فراغهم والجنس والمنطقة، 2014</w:t>
            </w:r>
          </w:p>
        </w:tc>
        <w:tc>
          <w:tcPr>
            <w:tcW w:w="1210" w:type="dxa"/>
          </w:tcPr>
          <w:p w:rsidR="009B689D" w:rsidRPr="00440804" w:rsidRDefault="00492DAA">
            <w:pPr>
              <w:jc w:val="center"/>
              <w:rPr>
                <w:rFonts w:cs="Simplified Arabic"/>
                <w:b/>
                <w:bCs/>
              </w:rPr>
            </w:pPr>
            <w:r>
              <w:rPr>
                <w:rFonts w:cs="Simplified Arabic" w:hint="cs"/>
                <w:b/>
                <w:bCs/>
                <w:rtl/>
              </w:rPr>
              <w:t>112</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b/>
                <w:bCs/>
                <w:rtl/>
              </w:rPr>
              <w:t>جدول 64:</w:t>
            </w:r>
          </w:p>
        </w:tc>
        <w:tc>
          <w:tcPr>
            <w:tcW w:w="6781" w:type="dxa"/>
          </w:tcPr>
          <w:p w:rsidR="009B689D" w:rsidRPr="00F90616" w:rsidRDefault="009B689D" w:rsidP="00086700">
            <w:pPr>
              <w:jc w:val="both"/>
              <w:rPr>
                <w:rFonts w:ascii="Simplified Arabic" w:hAnsi="Simplified Arabic" w:cs="Simplified Arabic"/>
              </w:rPr>
            </w:pPr>
            <w:r w:rsidRPr="00F90616">
              <w:rPr>
                <w:rFonts w:ascii="Simplified Arabic" w:hAnsi="Simplified Arabic" w:cs="Simplified Arabic"/>
                <w:rtl/>
              </w:rPr>
              <w:t>نسبة الأفراد (10 سنوات فأكثر) الذين لديهم وقت فراغ ويرغبون القيام بنشاط أثناء وقت فراغهم ولكن لم يقوموا به حسب الجنس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العمر</w:t>
            </w:r>
            <w:r w:rsidR="00DE7A2D">
              <w:rPr>
                <w:rFonts w:ascii="Simplified Arabic" w:hAnsi="Simplified Arabic" w:cs="Simplified Arabic" w:hint="cs"/>
                <w:rtl/>
              </w:rPr>
              <w:t>،</w:t>
            </w:r>
            <w:r w:rsidRPr="00F90616">
              <w:rPr>
                <w:rFonts w:ascii="Simplified Arabic" w:hAnsi="Simplified Arabic" w:cs="Simplified Arabic"/>
                <w:rtl/>
              </w:rPr>
              <w:t>المؤهل العلمي، 2014</w:t>
            </w:r>
          </w:p>
        </w:tc>
        <w:tc>
          <w:tcPr>
            <w:tcW w:w="1210" w:type="dxa"/>
          </w:tcPr>
          <w:p w:rsidR="009B689D" w:rsidRPr="00440804" w:rsidRDefault="00492DAA">
            <w:pPr>
              <w:jc w:val="center"/>
              <w:rPr>
                <w:rFonts w:cs="Simplified Arabic"/>
                <w:b/>
                <w:bCs/>
              </w:rPr>
            </w:pPr>
            <w:r>
              <w:rPr>
                <w:rFonts w:cs="Simplified Arabic" w:hint="cs"/>
                <w:b/>
                <w:bCs/>
                <w:rtl/>
              </w:rPr>
              <w:t>113</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u w:val="single"/>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tl/>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b/>
                <w:bCs/>
                <w:rtl/>
              </w:rPr>
              <w:t>جدول 65:</w:t>
            </w:r>
          </w:p>
        </w:tc>
        <w:tc>
          <w:tcPr>
            <w:tcW w:w="6781" w:type="dxa"/>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الذين لديهم وقت فراغ حسب النشاط الرئيسي الذي يرغب الفرد بممارسته ولا يمارسه في وقت فراغه والجنس والمنطقة، 2014</w:t>
            </w:r>
          </w:p>
        </w:tc>
        <w:tc>
          <w:tcPr>
            <w:tcW w:w="1210" w:type="dxa"/>
          </w:tcPr>
          <w:p w:rsidR="009B689D" w:rsidRPr="00440804" w:rsidRDefault="00492DAA">
            <w:pPr>
              <w:jc w:val="center"/>
              <w:rPr>
                <w:rFonts w:cs="Simplified Arabic"/>
                <w:b/>
                <w:bCs/>
              </w:rPr>
            </w:pPr>
            <w:r>
              <w:rPr>
                <w:rFonts w:cs="Simplified Arabic" w:hint="cs"/>
                <w:b/>
                <w:bCs/>
                <w:rtl/>
              </w:rPr>
              <w:t>114</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66:</w:t>
            </w:r>
          </w:p>
        </w:tc>
        <w:tc>
          <w:tcPr>
            <w:tcW w:w="6781" w:type="dxa"/>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نسبة الأفراد (10 سنوات فأكثر) الذين يرغبون القيام بنشاط ثقافي ولا يمارسونه حسب السبب الذي حال دون قيامهم به والمنطقة والجنس، 2014</w:t>
            </w:r>
          </w:p>
        </w:tc>
        <w:tc>
          <w:tcPr>
            <w:tcW w:w="1210" w:type="dxa"/>
          </w:tcPr>
          <w:p w:rsidR="009B689D" w:rsidRPr="00440804" w:rsidRDefault="00492DAA">
            <w:pPr>
              <w:jc w:val="center"/>
              <w:rPr>
                <w:rFonts w:cs="Simplified Arabic"/>
                <w:b/>
                <w:bCs/>
              </w:rPr>
            </w:pPr>
            <w:r>
              <w:rPr>
                <w:rFonts w:cs="Simplified Arabic" w:hint="cs"/>
                <w:b/>
                <w:bCs/>
                <w:rtl/>
              </w:rPr>
              <w:t>116</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CF5A14">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67:</w:t>
            </w:r>
          </w:p>
        </w:tc>
        <w:tc>
          <w:tcPr>
            <w:tcW w:w="6781" w:type="dxa"/>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للأفراد (10 سنوات فأكثر) الذين يرغبون القيام بنشاط ثقافي ولا يمارسونه حسب السبب الرئيسي الذي حال دون قيامهم به والمنطقة والجنس، 2014</w:t>
            </w:r>
          </w:p>
        </w:tc>
        <w:tc>
          <w:tcPr>
            <w:tcW w:w="1210" w:type="dxa"/>
          </w:tcPr>
          <w:p w:rsidR="009B689D" w:rsidRPr="00440804" w:rsidRDefault="00492DAA" w:rsidP="00492DAA">
            <w:pPr>
              <w:jc w:val="center"/>
              <w:rPr>
                <w:rFonts w:cs="Simplified Arabic"/>
                <w:b/>
                <w:bCs/>
              </w:rPr>
            </w:pPr>
            <w:r>
              <w:rPr>
                <w:rFonts w:cs="Simplified Arabic" w:hint="cs"/>
                <w:b/>
                <w:bCs/>
                <w:rtl/>
              </w:rPr>
              <w:t>117</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CF5A14">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68:</w:t>
            </w:r>
          </w:p>
        </w:tc>
        <w:tc>
          <w:tcPr>
            <w:tcW w:w="6781" w:type="dxa"/>
          </w:tcPr>
          <w:p w:rsidR="005C1AB9" w:rsidRPr="00F90616" w:rsidRDefault="009B689D" w:rsidP="009C44AF">
            <w:pPr>
              <w:jc w:val="both"/>
              <w:rPr>
                <w:rFonts w:ascii="Simplified Arabic" w:hAnsi="Simplified Arabic" w:cs="Simplified Arabic"/>
              </w:rPr>
            </w:pPr>
            <w:r w:rsidRPr="00F90616">
              <w:rPr>
                <w:rFonts w:ascii="Simplified Arabic" w:hAnsi="Simplified Arabic" w:cs="Simplified Arabic"/>
                <w:rtl/>
              </w:rPr>
              <w:t>نسبة الأفراد (10 سنوات فأكثر) المنتسبين لمؤسسات عامة حسب نوع المؤسسة العامة والجنس والمنطقة، 2014</w:t>
            </w:r>
          </w:p>
        </w:tc>
        <w:tc>
          <w:tcPr>
            <w:tcW w:w="1210" w:type="dxa"/>
          </w:tcPr>
          <w:p w:rsidR="009B689D" w:rsidRPr="00440804" w:rsidRDefault="00492DAA">
            <w:pPr>
              <w:jc w:val="center"/>
              <w:rPr>
                <w:rFonts w:cs="Simplified Arabic"/>
                <w:b/>
                <w:bCs/>
              </w:rPr>
            </w:pPr>
            <w:r>
              <w:rPr>
                <w:rFonts w:cs="Simplified Arabic" w:hint="cs"/>
                <w:b/>
                <w:bCs/>
                <w:rtl/>
              </w:rPr>
              <w:t>118</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CF5A14">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69:</w:t>
            </w:r>
          </w:p>
        </w:tc>
        <w:tc>
          <w:tcPr>
            <w:tcW w:w="6781" w:type="dxa"/>
          </w:tcPr>
          <w:p w:rsidR="00D17AE5" w:rsidRPr="00F90616" w:rsidRDefault="009B689D" w:rsidP="0080719A">
            <w:pPr>
              <w:jc w:val="both"/>
              <w:rPr>
                <w:rFonts w:ascii="Simplified Arabic" w:hAnsi="Simplified Arabic" w:cs="Simplified Arabic"/>
              </w:rPr>
            </w:pPr>
            <w:r w:rsidRPr="00F90616">
              <w:rPr>
                <w:rFonts w:ascii="Simplified Arabic" w:hAnsi="Simplified Arabic" w:cs="Simplified Arabic"/>
                <w:rtl/>
              </w:rPr>
              <w:t>نسبة الأفراد (10 سنوات فأكثر) الذين مارسوا خلال الـ 12 شهرا الماضية أنشطة</w:t>
            </w:r>
            <w:r w:rsidR="005C1AB9">
              <w:rPr>
                <w:rFonts w:ascii="Simplified Arabic" w:hAnsi="Simplified Arabic" w:cs="Simplified Arabic" w:hint="cs"/>
                <w:rtl/>
              </w:rPr>
              <w:t xml:space="preserve"> ترفيهية</w:t>
            </w:r>
            <w:r w:rsidRPr="00F90616">
              <w:rPr>
                <w:rFonts w:ascii="Simplified Arabic" w:hAnsi="Simplified Arabic" w:cs="Simplified Arabic"/>
                <w:rtl/>
              </w:rPr>
              <w:t xml:space="preserve"> حسب نوع النشاط والمنطقة والجنس، 2014</w:t>
            </w:r>
          </w:p>
        </w:tc>
        <w:tc>
          <w:tcPr>
            <w:tcW w:w="1210" w:type="dxa"/>
          </w:tcPr>
          <w:p w:rsidR="009B689D" w:rsidRPr="00440804" w:rsidRDefault="00492DAA" w:rsidP="00CF5A14">
            <w:pPr>
              <w:jc w:val="center"/>
              <w:rPr>
                <w:rFonts w:cs="Simplified Arabic"/>
                <w:b/>
                <w:bCs/>
              </w:rPr>
            </w:pPr>
            <w:r>
              <w:rPr>
                <w:rFonts w:cs="Simplified Arabic" w:hint="cs"/>
                <w:b/>
                <w:bCs/>
                <w:rtl/>
              </w:rPr>
              <w:t>119</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CF5A14">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70:</w:t>
            </w:r>
          </w:p>
        </w:tc>
        <w:tc>
          <w:tcPr>
            <w:tcW w:w="6781" w:type="dxa"/>
          </w:tcPr>
          <w:p w:rsidR="009B689D" w:rsidRPr="00F90616" w:rsidRDefault="00D84C47" w:rsidP="00F90616">
            <w:pPr>
              <w:jc w:val="both"/>
              <w:rPr>
                <w:rFonts w:ascii="Simplified Arabic" w:hAnsi="Simplified Arabic" w:cs="Simplified Arabic"/>
              </w:rPr>
            </w:pPr>
            <w:r w:rsidRPr="00D84C47">
              <w:rPr>
                <w:rFonts w:ascii="Simplified Arabic" w:hAnsi="Simplified Arabic" w:cs="Simplified Arabic"/>
                <w:rtl/>
              </w:rPr>
              <w:t xml:space="preserve">التوزيع النسبي للأفراد (10 سنوات فأكثر) الذين مارسوا خلال الـ 12 شهرا الماضية </w:t>
            </w:r>
            <w:r w:rsidRPr="00D84C47">
              <w:rPr>
                <w:rFonts w:ascii="Simplified Arabic" w:hAnsi="Simplified Arabic" w:cs="Simplified Arabic"/>
                <w:rtl/>
              </w:rPr>
              <w:lastRenderedPageBreak/>
              <w:t>أنشطة ترفيهية حسب نوع النشاط الاكثر ممارسة والمنطقة والجنس، 2014</w:t>
            </w:r>
          </w:p>
        </w:tc>
        <w:tc>
          <w:tcPr>
            <w:tcW w:w="1210" w:type="dxa"/>
          </w:tcPr>
          <w:p w:rsidR="009B689D" w:rsidRPr="00440804" w:rsidRDefault="00492DAA" w:rsidP="00CF5A14">
            <w:pPr>
              <w:jc w:val="center"/>
              <w:rPr>
                <w:rFonts w:cs="Simplified Arabic"/>
                <w:b/>
                <w:bCs/>
              </w:rPr>
            </w:pPr>
            <w:r>
              <w:rPr>
                <w:rFonts w:cs="Simplified Arabic" w:hint="cs"/>
                <w:b/>
                <w:bCs/>
                <w:rtl/>
              </w:rPr>
              <w:lastRenderedPageBreak/>
              <w:t>120</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CF5A14">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71:</w:t>
            </w:r>
          </w:p>
        </w:tc>
        <w:tc>
          <w:tcPr>
            <w:tcW w:w="6781" w:type="dxa"/>
          </w:tcPr>
          <w:p w:rsidR="00AC6186" w:rsidRPr="00F90616" w:rsidRDefault="009B689D" w:rsidP="006C3DC8">
            <w:pPr>
              <w:jc w:val="both"/>
              <w:rPr>
                <w:rFonts w:ascii="Simplified Arabic" w:hAnsi="Simplified Arabic" w:cs="Simplified Arabic"/>
              </w:rPr>
            </w:pPr>
            <w:r w:rsidRPr="00F90616">
              <w:rPr>
                <w:rFonts w:ascii="Simplified Arabic" w:hAnsi="Simplified Arabic" w:cs="Simplified Arabic"/>
                <w:rtl/>
              </w:rPr>
              <w:t>نسبة الأفراد (10 سنوات فأكثر) الذين مارسوا خلال الـ 12 شهرا الماضية أنشطة ثقافية أو فنية حسب نوع النشاط الذي مارسوه والمنطقة والجنس، 2014</w:t>
            </w:r>
          </w:p>
        </w:tc>
        <w:tc>
          <w:tcPr>
            <w:tcW w:w="1210" w:type="dxa"/>
          </w:tcPr>
          <w:p w:rsidR="009B689D" w:rsidRPr="00440804" w:rsidRDefault="00492DAA" w:rsidP="00CF5A14">
            <w:pPr>
              <w:jc w:val="center"/>
              <w:rPr>
                <w:rFonts w:cs="Simplified Arabic"/>
                <w:b/>
                <w:bCs/>
              </w:rPr>
            </w:pPr>
            <w:r>
              <w:rPr>
                <w:rFonts w:cs="Simplified Arabic" w:hint="cs"/>
                <w:b/>
                <w:bCs/>
                <w:rtl/>
              </w:rPr>
              <w:t>122</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CF5A14">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72:</w:t>
            </w:r>
          </w:p>
        </w:tc>
        <w:tc>
          <w:tcPr>
            <w:tcW w:w="6781" w:type="dxa"/>
          </w:tcPr>
          <w:p w:rsidR="009B689D" w:rsidRPr="00F90616" w:rsidRDefault="008C3AF4" w:rsidP="00F90616">
            <w:pPr>
              <w:jc w:val="both"/>
              <w:rPr>
                <w:rFonts w:ascii="Simplified Arabic" w:hAnsi="Simplified Arabic" w:cs="Simplified Arabic"/>
              </w:rPr>
            </w:pPr>
            <w:r w:rsidRPr="008C3AF4">
              <w:rPr>
                <w:rFonts w:ascii="Simplified Arabic" w:hAnsi="Simplified Arabic" w:cs="Simplified Arabic"/>
                <w:rtl/>
              </w:rPr>
              <w:t>التوزيع النسبي للأفراد (10 سنوات فأكثر) الذين مارسوا خلال الـ 12 شهرا الماضية أنشطة ثقافية أو فنية حسب نوع النشاط الأكثر ممارسة والمنطقة والجنس، 2014</w:t>
            </w:r>
          </w:p>
        </w:tc>
        <w:tc>
          <w:tcPr>
            <w:tcW w:w="1210" w:type="dxa"/>
          </w:tcPr>
          <w:p w:rsidR="009B689D" w:rsidRPr="00440804" w:rsidRDefault="00492DAA" w:rsidP="00CF5A14">
            <w:pPr>
              <w:jc w:val="center"/>
              <w:rPr>
                <w:rFonts w:cs="Simplified Arabic"/>
                <w:b/>
                <w:bCs/>
              </w:rPr>
            </w:pPr>
            <w:r>
              <w:rPr>
                <w:rFonts w:cs="Simplified Arabic" w:hint="cs"/>
                <w:b/>
                <w:bCs/>
                <w:rtl/>
              </w:rPr>
              <w:t>124</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CF5A14">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73:</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للأسر التي يتم الحديث فيها حول بعض المواضيع الثقافية المتوارثة حسب موضوع الحديث والمنطقة، 2014</w:t>
            </w:r>
          </w:p>
        </w:tc>
        <w:tc>
          <w:tcPr>
            <w:tcW w:w="1210" w:type="dxa"/>
          </w:tcPr>
          <w:p w:rsidR="009B689D" w:rsidRPr="00440804" w:rsidRDefault="00492DAA" w:rsidP="00CF5A14">
            <w:pPr>
              <w:jc w:val="center"/>
              <w:rPr>
                <w:rFonts w:cs="Simplified Arabic"/>
                <w:b/>
                <w:bCs/>
              </w:rPr>
            </w:pPr>
            <w:r>
              <w:rPr>
                <w:rFonts w:cs="Simplified Arabic" w:hint="cs"/>
                <w:b/>
                <w:bCs/>
                <w:rtl/>
              </w:rPr>
              <w:t>126</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CF5A14">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74:</w:t>
            </w:r>
          </w:p>
        </w:tc>
        <w:tc>
          <w:tcPr>
            <w:tcW w:w="6781" w:type="dxa"/>
            <w:vAlign w:val="bottom"/>
          </w:tcPr>
          <w:p w:rsidR="009B689D" w:rsidRPr="00F90616" w:rsidRDefault="009B689D" w:rsidP="008E14B9">
            <w:pPr>
              <w:jc w:val="both"/>
              <w:rPr>
                <w:rFonts w:ascii="Simplified Arabic" w:hAnsi="Simplified Arabic" w:cs="Simplified Arabic"/>
              </w:rPr>
            </w:pPr>
            <w:r w:rsidRPr="00F90616">
              <w:rPr>
                <w:rFonts w:ascii="Simplified Arabic" w:hAnsi="Simplified Arabic" w:cs="Simplified Arabic"/>
                <w:rtl/>
              </w:rPr>
              <w:t xml:space="preserve">نسبة الأسر حسب نوع </w:t>
            </w:r>
            <w:r w:rsidR="008E14B9">
              <w:rPr>
                <w:rFonts w:ascii="Simplified Arabic" w:hAnsi="Simplified Arabic" w:cs="Simplified Arabic" w:hint="cs"/>
                <w:rtl/>
              </w:rPr>
              <w:t>المنتجات الثقافية</w:t>
            </w:r>
            <w:r w:rsidRPr="00F90616">
              <w:rPr>
                <w:rFonts w:ascii="Simplified Arabic" w:hAnsi="Simplified Arabic" w:cs="Simplified Arabic"/>
                <w:rtl/>
              </w:rPr>
              <w:t xml:space="preserve"> المتوفرة</w:t>
            </w:r>
            <w:r w:rsidR="00EA359A" w:rsidRPr="00F90616">
              <w:rPr>
                <w:rFonts w:ascii="Simplified Arabic" w:hAnsi="Simplified Arabic" w:cs="Simplified Arabic"/>
                <w:rtl/>
              </w:rPr>
              <w:t xml:space="preserve"> في المنزل والمنطقة ونوع التجمع</w:t>
            </w:r>
            <w:r w:rsidRPr="00F90616">
              <w:rPr>
                <w:rFonts w:ascii="Simplified Arabic" w:hAnsi="Simplified Arabic" w:cs="Simplified Arabic"/>
                <w:rtl/>
              </w:rPr>
              <w:t>، 2014</w:t>
            </w:r>
          </w:p>
        </w:tc>
        <w:tc>
          <w:tcPr>
            <w:tcW w:w="1210" w:type="dxa"/>
          </w:tcPr>
          <w:p w:rsidR="009B689D" w:rsidRPr="00440804" w:rsidRDefault="00A049E7" w:rsidP="00CF5A14">
            <w:pPr>
              <w:jc w:val="center"/>
              <w:rPr>
                <w:rFonts w:cs="Simplified Arabic"/>
                <w:b/>
                <w:bCs/>
              </w:rPr>
            </w:pPr>
            <w:r>
              <w:rPr>
                <w:rFonts w:cs="Simplified Arabic" w:hint="cs"/>
                <w:b/>
                <w:bCs/>
                <w:rtl/>
              </w:rPr>
              <w:t>127</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CF5A14">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75:</w:t>
            </w:r>
          </w:p>
        </w:tc>
        <w:tc>
          <w:tcPr>
            <w:tcW w:w="6781" w:type="dxa"/>
            <w:vAlign w:val="bottom"/>
          </w:tcPr>
          <w:p w:rsidR="009B689D" w:rsidRPr="00F90616" w:rsidRDefault="009B689D" w:rsidP="00F90616">
            <w:pPr>
              <w:jc w:val="both"/>
              <w:rPr>
                <w:rFonts w:ascii="Simplified Arabic" w:hAnsi="Simplified Arabic" w:cs="Simplified Arabic"/>
              </w:rPr>
            </w:pPr>
            <w:r w:rsidRPr="00F90616">
              <w:rPr>
                <w:rFonts w:ascii="Simplified Arabic" w:hAnsi="Simplified Arabic" w:cs="Simplified Arabic"/>
                <w:rtl/>
              </w:rPr>
              <w:t>التوزيع النسبي للأسر حسب وجود فرد أو أفراد لديها يرتدون اللباس الفلسطيني التقليدي (في العادة) والمنطقة</w:t>
            </w:r>
            <w:r w:rsidR="00DE7A2D">
              <w:rPr>
                <w:rFonts w:ascii="Simplified Arabic" w:hAnsi="Simplified Arabic" w:cs="Simplified Arabic"/>
                <w:rtl/>
              </w:rPr>
              <w:t>،</w:t>
            </w:r>
            <w:r w:rsidRPr="00F90616">
              <w:rPr>
                <w:rFonts w:ascii="Simplified Arabic" w:hAnsi="Simplified Arabic" w:cs="Simplified Arabic"/>
                <w:rtl/>
              </w:rPr>
              <w:t>المحافظة</w:t>
            </w:r>
            <w:r w:rsidR="00DE7A2D">
              <w:rPr>
                <w:rFonts w:ascii="Simplified Arabic" w:hAnsi="Simplified Arabic" w:cs="Simplified Arabic"/>
                <w:rtl/>
              </w:rPr>
              <w:t>،</w:t>
            </w:r>
            <w:r w:rsidRPr="00F90616">
              <w:rPr>
                <w:rFonts w:ascii="Simplified Arabic" w:hAnsi="Simplified Arabic" w:cs="Simplified Arabic"/>
                <w:rtl/>
              </w:rPr>
              <w:t>نوع التجمع</w:t>
            </w:r>
            <w:r w:rsidR="00DE7A2D">
              <w:rPr>
                <w:rFonts w:ascii="Simplified Arabic" w:hAnsi="Simplified Arabic" w:cs="Simplified Arabic"/>
                <w:rtl/>
              </w:rPr>
              <w:t>،</w:t>
            </w:r>
            <w:r w:rsidRPr="00F90616">
              <w:rPr>
                <w:rFonts w:ascii="Simplified Arabic" w:hAnsi="Simplified Arabic" w:cs="Simplified Arabic"/>
                <w:rtl/>
              </w:rPr>
              <w:t>حجم الأسرة، 2014</w:t>
            </w:r>
          </w:p>
        </w:tc>
        <w:tc>
          <w:tcPr>
            <w:tcW w:w="1210" w:type="dxa"/>
          </w:tcPr>
          <w:p w:rsidR="009B689D" w:rsidRPr="00440804" w:rsidRDefault="00A049E7" w:rsidP="00CF5A14">
            <w:pPr>
              <w:jc w:val="center"/>
              <w:rPr>
                <w:rFonts w:cs="Simplified Arabic"/>
                <w:b/>
                <w:bCs/>
              </w:rPr>
            </w:pPr>
            <w:r>
              <w:rPr>
                <w:rFonts w:cs="Simplified Arabic" w:hint="cs"/>
                <w:b/>
                <w:bCs/>
                <w:rtl/>
              </w:rPr>
              <w:t>128</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CF5A14">
            <w:pPr>
              <w:jc w:val="center"/>
              <w:rPr>
                <w:rFonts w:cs="Simplified Arabic"/>
                <w:b/>
                <w:bCs/>
              </w:rPr>
            </w:pPr>
          </w:p>
        </w:tc>
      </w:tr>
      <w:tr w:rsidR="009B689D" w:rsidRPr="00440804" w:rsidTr="00E315AE">
        <w:trPr>
          <w:jc w:val="center"/>
        </w:trPr>
        <w:tc>
          <w:tcPr>
            <w:tcW w:w="1222" w:type="dxa"/>
          </w:tcPr>
          <w:p w:rsidR="009B689D" w:rsidRPr="00F90616" w:rsidRDefault="009B689D" w:rsidP="00F90616">
            <w:pPr>
              <w:jc w:val="both"/>
              <w:rPr>
                <w:rFonts w:ascii="Simplified Arabic" w:hAnsi="Simplified Arabic" w:cs="Simplified Arabic"/>
                <w:b/>
                <w:bCs/>
                <w:rtl/>
              </w:rPr>
            </w:pPr>
            <w:r w:rsidRPr="00F90616">
              <w:rPr>
                <w:rFonts w:ascii="Simplified Arabic" w:hAnsi="Simplified Arabic" w:cs="Simplified Arabic"/>
                <w:b/>
                <w:bCs/>
                <w:rtl/>
              </w:rPr>
              <w:t>جدول 76:</w:t>
            </w:r>
          </w:p>
        </w:tc>
        <w:tc>
          <w:tcPr>
            <w:tcW w:w="6781" w:type="dxa"/>
            <w:vAlign w:val="bottom"/>
          </w:tcPr>
          <w:p w:rsidR="009B689D" w:rsidRPr="00F90616" w:rsidRDefault="009B689D" w:rsidP="00C55298">
            <w:pPr>
              <w:jc w:val="both"/>
              <w:rPr>
                <w:rFonts w:ascii="Simplified Arabic" w:hAnsi="Simplified Arabic" w:cs="Simplified Arabic"/>
              </w:rPr>
            </w:pPr>
            <w:r w:rsidRPr="00F90616">
              <w:rPr>
                <w:rFonts w:ascii="Simplified Arabic" w:hAnsi="Simplified Arabic" w:cs="Simplified Arabic"/>
                <w:rtl/>
              </w:rPr>
              <w:t>التوزيع النسبي للأسر حسب المعرفة الكافية بأصدقاء أطفالهم (5-17 سنة)</w:t>
            </w:r>
            <w:r w:rsidR="00363BA7">
              <w:rPr>
                <w:rFonts w:ascii="Simplified Arabic" w:hAnsi="Simplified Arabic" w:cs="Simplified Arabic"/>
                <w:rtl/>
              </w:rPr>
              <w:t xml:space="preserve"> والمنطقة</w:t>
            </w:r>
            <w:r w:rsidR="00DE7A2D">
              <w:rPr>
                <w:rFonts w:ascii="Simplified Arabic" w:hAnsi="Simplified Arabic" w:cs="Simplified Arabic"/>
                <w:rtl/>
              </w:rPr>
              <w:t>،</w:t>
            </w:r>
            <w:r w:rsidR="00363BA7">
              <w:rPr>
                <w:rFonts w:ascii="Simplified Arabic" w:hAnsi="Simplified Arabic" w:cs="Simplified Arabic"/>
                <w:rtl/>
              </w:rPr>
              <w:t>المحافظة</w:t>
            </w:r>
            <w:r w:rsidR="00DE7A2D">
              <w:rPr>
                <w:rFonts w:ascii="Simplified Arabic" w:hAnsi="Simplified Arabic" w:cs="Simplified Arabic"/>
                <w:rtl/>
              </w:rPr>
              <w:t>،</w:t>
            </w:r>
            <w:r w:rsidR="00363BA7">
              <w:rPr>
                <w:rFonts w:ascii="Simplified Arabic" w:hAnsi="Simplified Arabic" w:cs="Simplified Arabic"/>
                <w:rtl/>
              </w:rPr>
              <w:t>نوع التجمع</w:t>
            </w:r>
            <w:r w:rsidR="00DE7A2D">
              <w:rPr>
                <w:rFonts w:ascii="Simplified Arabic" w:hAnsi="Simplified Arabic" w:cs="Simplified Arabic" w:hint="cs"/>
                <w:rtl/>
              </w:rPr>
              <w:t>،</w:t>
            </w:r>
            <w:r w:rsidRPr="00F90616">
              <w:rPr>
                <w:rFonts w:ascii="Simplified Arabic" w:hAnsi="Simplified Arabic" w:cs="Simplified Arabic"/>
                <w:rtl/>
              </w:rPr>
              <w:t>حجم الأسرة، 2014</w:t>
            </w:r>
          </w:p>
        </w:tc>
        <w:tc>
          <w:tcPr>
            <w:tcW w:w="1210" w:type="dxa"/>
          </w:tcPr>
          <w:p w:rsidR="009B689D" w:rsidRPr="00440804" w:rsidRDefault="00A049E7" w:rsidP="00CF5A14">
            <w:pPr>
              <w:jc w:val="center"/>
              <w:rPr>
                <w:rFonts w:cs="Simplified Arabic"/>
                <w:b/>
                <w:bCs/>
              </w:rPr>
            </w:pPr>
            <w:r>
              <w:rPr>
                <w:rFonts w:cs="Simplified Arabic" w:hint="cs"/>
                <w:b/>
                <w:bCs/>
                <w:rtl/>
              </w:rPr>
              <w:t>129</w:t>
            </w:r>
          </w:p>
        </w:tc>
      </w:tr>
      <w:tr w:rsidR="009B689D" w:rsidRPr="00440804" w:rsidTr="00E315AE">
        <w:trPr>
          <w:trHeight w:hRule="exact" w:val="113"/>
          <w:jc w:val="center"/>
        </w:trPr>
        <w:tc>
          <w:tcPr>
            <w:tcW w:w="1222" w:type="dxa"/>
          </w:tcPr>
          <w:p w:rsidR="009B689D" w:rsidRPr="00F90616" w:rsidRDefault="009B689D" w:rsidP="00F90616">
            <w:pPr>
              <w:jc w:val="both"/>
              <w:rPr>
                <w:rFonts w:ascii="Simplified Arabic" w:hAnsi="Simplified Arabic" w:cs="Simplified Arabic"/>
                <w:b/>
                <w:bCs/>
                <w:rtl/>
              </w:rPr>
            </w:pPr>
          </w:p>
        </w:tc>
        <w:tc>
          <w:tcPr>
            <w:tcW w:w="6781" w:type="dxa"/>
            <w:vAlign w:val="bottom"/>
          </w:tcPr>
          <w:p w:rsidR="009B689D" w:rsidRPr="00F90616" w:rsidRDefault="009B689D" w:rsidP="00F90616">
            <w:pPr>
              <w:bidi w:val="0"/>
              <w:jc w:val="both"/>
              <w:rPr>
                <w:rFonts w:ascii="Simplified Arabic" w:hAnsi="Simplified Arabic" w:cs="Simplified Arabic"/>
              </w:rPr>
            </w:pPr>
          </w:p>
        </w:tc>
        <w:tc>
          <w:tcPr>
            <w:tcW w:w="1210" w:type="dxa"/>
          </w:tcPr>
          <w:p w:rsidR="009B689D" w:rsidRPr="00440804" w:rsidRDefault="009B689D" w:rsidP="00CF5A14">
            <w:pPr>
              <w:jc w:val="center"/>
              <w:rPr>
                <w:rFonts w:cs="Simplified Arabic"/>
                <w:b/>
                <w:bCs/>
              </w:rPr>
            </w:pPr>
          </w:p>
        </w:tc>
      </w:tr>
    </w:tbl>
    <w:p w:rsidR="00C36321" w:rsidRDefault="00C36321">
      <w:pPr>
        <w:rPr>
          <w:rFonts w:cs="Simplified Arabic"/>
          <w:b/>
          <w:bCs/>
          <w:szCs w:val="28"/>
          <w:rtl/>
        </w:rPr>
      </w:pPr>
    </w:p>
    <w:p w:rsidR="00C36321" w:rsidRDefault="00C36321">
      <w:pPr>
        <w:jc w:val="center"/>
        <w:rPr>
          <w:rFonts w:cs="Simplified Arabic"/>
          <w:b/>
          <w:bCs/>
          <w:szCs w:val="28"/>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712A76" w:rsidRDefault="00712A76" w:rsidP="00BF484E">
      <w:pPr>
        <w:pStyle w:val="BodyText"/>
        <w:pBdr>
          <w:top w:val="none" w:sz="0" w:space="0" w:color="auto"/>
          <w:left w:val="none" w:sz="0" w:space="0" w:color="auto"/>
          <w:bottom w:val="none" w:sz="0" w:space="0" w:color="auto"/>
          <w:right w:val="none" w:sz="0" w:space="0" w:color="auto"/>
        </w:pBdr>
        <w:rPr>
          <w:b/>
          <w:bCs/>
          <w:rtl/>
        </w:rPr>
      </w:pPr>
    </w:p>
    <w:p w:rsidR="00712A76" w:rsidRDefault="00712A76"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343FB8" w:rsidRDefault="00343FB8" w:rsidP="00BF484E">
      <w:pPr>
        <w:pStyle w:val="BodyText"/>
        <w:pBdr>
          <w:top w:val="none" w:sz="0" w:space="0" w:color="auto"/>
          <w:left w:val="none" w:sz="0" w:space="0" w:color="auto"/>
          <w:bottom w:val="none" w:sz="0" w:space="0" w:color="auto"/>
          <w:right w:val="none" w:sz="0" w:space="0" w:color="auto"/>
        </w:pBdr>
        <w:rPr>
          <w:b/>
          <w:bCs/>
          <w:rtl/>
        </w:rPr>
      </w:pPr>
    </w:p>
    <w:p w:rsidR="00343FB8" w:rsidRDefault="00343FB8" w:rsidP="00BF484E">
      <w:pPr>
        <w:pStyle w:val="BodyText"/>
        <w:pBdr>
          <w:top w:val="none" w:sz="0" w:space="0" w:color="auto"/>
          <w:left w:val="none" w:sz="0" w:space="0" w:color="auto"/>
          <w:bottom w:val="none" w:sz="0" w:space="0" w:color="auto"/>
          <w:right w:val="none" w:sz="0" w:space="0" w:color="auto"/>
        </w:pBdr>
        <w:rPr>
          <w:b/>
          <w:bCs/>
          <w:rtl/>
        </w:rPr>
      </w:pPr>
    </w:p>
    <w:p w:rsidR="00DA2DC8" w:rsidRDefault="00DA2DC8">
      <w:pPr>
        <w:bidi w:val="0"/>
        <w:rPr>
          <w:rFonts w:cs="Simplified Arabic"/>
          <w:b/>
          <w:bCs/>
          <w:sz w:val="28"/>
          <w:szCs w:val="28"/>
          <w:rtl/>
        </w:rPr>
      </w:pPr>
      <w:r>
        <w:rPr>
          <w:b/>
          <w:bCs/>
          <w:rtl/>
        </w:rPr>
        <w:br w:type="page"/>
      </w:r>
    </w:p>
    <w:p w:rsidR="00317A57" w:rsidRDefault="00317A57" w:rsidP="00317A57">
      <w:pPr>
        <w:pStyle w:val="BodyText"/>
        <w:pBdr>
          <w:top w:val="none" w:sz="0" w:space="0" w:color="auto"/>
          <w:left w:val="none" w:sz="0" w:space="0" w:color="auto"/>
          <w:bottom w:val="none" w:sz="0" w:space="0" w:color="auto"/>
          <w:right w:val="none" w:sz="0" w:space="0" w:color="auto"/>
        </w:pBdr>
        <w:rPr>
          <w:b/>
          <w:bCs/>
          <w:rtl/>
        </w:rPr>
      </w:pPr>
      <w:r>
        <w:rPr>
          <w:rFonts w:hint="cs"/>
          <w:b/>
          <w:bCs/>
          <w:rtl/>
        </w:rPr>
        <w:lastRenderedPageBreak/>
        <w:t>المقدمة</w:t>
      </w:r>
    </w:p>
    <w:p w:rsidR="00317A57" w:rsidRPr="00F90616" w:rsidRDefault="00317A57" w:rsidP="00317A57">
      <w:pPr>
        <w:pStyle w:val="Header"/>
        <w:tabs>
          <w:tab w:val="clear" w:pos="4153"/>
          <w:tab w:val="clear" w:pos="8306"/>
        </w:tabs>
        <w:jc w:val="center"/>
        <w:rPr>
          <w:rFonts w:cs="Simplified Arabic"/>
          <w:b/>
          <w:bCs/>
          <w:sz w:val="24"/>
          <w:szCs w:val="24"/>
          <w:rtl/>
        </w:rPr>
      </w:pPr>
    </w:p>
    <w:p w:rsidR="00317A57" w:rsidRDefault="00317A57" w:rsidP="00317A57">
      <w:pPr>
        <w:jc w:val="lowKashida"/>
        <w:rPr>
          <w:rFonts w:cs="Simplified Arabic"/>
          <w:rtl/>
        </w:rPr>
      </w:pPr>
      <w:r>
        <w:rPr>
          <w:rFonts w:cs="Simplified Arabic"/>
          <w:rtl/>
        </w:rPr>
        <w:t>يضع الجهاز المركزي للإحصاء الفلسطيني</w:t>
      </w:r>
      <w:r>
        <w:rPr>
          <w:rFonts w:cs="Simplified Arabic"/>
          <w:b/>
          <w:bCs/>
          <w:rtl/>
        </w:rPr>
        <w:t xml:space="preserve"> </w:t>
      </w:r>
      <w:r>
        <w:rPr>
          <w:rFonts w:cs="Simplified Arabic"/>
          <w:rtl/>
        </w:rPr>
        <w:t>في صلب اهتمامه مسألة توفير الرقم الرسمي الخاص بمسيرة المجتمع الفلسطيني بأبعادها الاجتماعية والاقتصادية والجغرافية، ونتوخى من خلال إنجاز هذه المهام إتاحة الفرصة الكاملة للمخطط وصانع القرار الفلسطيني في اتخاذ القرار التنموي بناء على أسس علمية مدروسة.</w:t>
      </w:r>
    </w:p>
    <w:p w:rsidR="00317A57" w:rsidRDefault="00317A57" w:rsidP="00317A57">
      <w:pPr>
        <w:jc w:val="lowKashida"/>
        <w:rPr>
          <w:rFonts w:cs="Simplified Arabic"/>
          <w:rtl/>
        </w:rPr>
      </w:pPr>
    </w:p>
    <w:p w:rsidR="00317A57" w:rsidRDefault="00317A57" w:rsidP="00225235">
      <w:pPr>
        <w:jc w:val="both"/>
        <w:rPr>
          <w:rFonts w:cs="Simplified Arabic"/>
          <w:rtl/>
        </w:rPr>
      </w:pPr>
      <w:r>
        <w:rPr>
          <w:rFonts w:cs="Simplified Arabic" w:hint="cs"/>
          <w:rtl/>
        </w:rPr>
        <w:t>ونظر</w:t>
      </w:r>
      <w:r w:rsidR="00504E46">
        <w:rPr>
          <w:rFonts w:cs="Simplified Arabic"/>
          <w:b/>
          <w:bCs/>
          <w:rtl/>
        </w:rPr>
        <w:t>اً</w:t>
      </w:r>
      <w:r>
        <w:rPr>
          <w:rFonts w:cs="Simplified Arabic" w:hint="cs"/>
          <w:rtl/>
        </w:rPr>
        <w:t xml:space="preserve"> لأهمية الثقافة ودورها في </w:t>
      </w:r>
      <w:r w:rsidR="00225235">
        <w:rPr>
          <w:rFonts w:cs="Simplified Arabic" w:hint="cs"/>
          <w:rtl/>
        </w:rPr>
        <w:t>بناء</w:t>
      </w:r>
      <w:r>
        <w:rPr>
          <w:rFonts w:cs="Simplified Arabic" w:hint="cs"/>
          <w:rtl/>
        </w:rPr>
        <w:t xml:space="preserve"> الإنسان وما ينت</w:t>
      </w:r>
      <w:r>
        <w:rPr>
          <w:rFonts w:cs="Simplified Arabic" w:hint="eastAsia"/>
          <w:rtl/>
        </w:rPr>
        <w:t>ج</w:t>
      </w:r>
      <w:r>
        <w:rPr>
          <w:rFonts w:cs="Simplified Arabic" w:hint="cs"/>
          <w:rtl/>
        </w:rPr>
        <w:t xml:space="preserve"> عن هذا الدور من تأثير على بناء المجتمع ككل، قام الجهاز المركزي للإحصاء الفلسطيني بتنفيذ مسح حول ثقافة الأسر والأفراد في فلسطين، حيث </w:t>
      </w:r>
      <w:r>
        <w:rPr>
          <w:rFonts w:cs="Simplified Arabic"/>
          <w:rtl/>
        </w:rPr>
        <w:t xml:space="preserve">يأتي </w:t>
      </w:r>
      <w:r>
        <w:rPr>
          <w:rFonts w:cs="Simplified Arabic" w:hint="cs"/>
          <w:rtl/>
        </w:rPr>
        <w:t xml:space="preserve">هذا التقرير </w:t>
      </w:r>
      <w:r>
        <w:rPr>
          <w:rFonts w:cs="Simplified Arabic"/>
          <w:rtl/>
        </w:rPr>
        <w:t>كتعبير مباشر عن اهتمام الجهاز بتوفير المعطيات الكمية الضرورية حول هذا البعد في مسيرة تكوين الإنسان الفلسطيني</w:t>
      </w:r>
      <w:r w:rsidR="00712A76">
        <w:rPr>
          <w:rFonts w:cs="Simplified Arabic" w:hint="cs"/>
          <w:rtl/>
        </w:rPr>
        <w:t>.</w:t>
      </w:r>
    </w:p>
    <w:p w:rsidR="00317A57" w:rsidRPr="00F90616" w:rsidRDefault="00317A57" w:rsidP="00317A57">
      <w:pPr>
        <w:jc w:val="lowKashida"/>
        <w:rPr>
          <w:rFonts w:cs="Simplified Arabic"/>
          <w:sz w:val="18"/>
          <w:szCs w:val="18"/>
          <w:rtl/>
        </w:rPr>
      </w:pPr>
    </w:p>
    <w:p w:rsidR="00317A57" w:rsidRDefault="00317A57" w:rsidP="00317A57">
      <w:pPr>
        <w:jc w:val="lowKashida"/>
        <w:rPr>
          <w:rFonts w:cs="Simplified Arabic"/>
          <w:rtl/>
        </w:rPr>
      </w:pPr>
      <w:r>
        <w:rPr>
          <w:rFonts w:cs="Simplified Arabic"/>
          <w:rtl/>
        </w:rPr>
        <w:t xml:space="preserve">يأتي تقرير </w:t>
      </w:r>
      <w:r>
        <w:rPr>
          <w:rFonts w:cs="Simplified Arabic" w:hint="cs"/>
          <w:rtl/>
        </w:rPr>
        <w:t>النتائج الرئيسية لمسح الثقافة الأسري 2014 كجزء من سياسة</w:t>
      </w:r>
      <w:r>
        <w:rPr>
          <w:rFonts w:cs="Simplified Arabic"/>
          <w:rtl/>
        </w:rPr>
        <w:t xml:space="preserve"> الجهاز بتوفير </w:t>
      </w:r>
      <w:r>
        <w:rPr>
          <w:rFonts w:cs="Simplified Arabic" w:hint="cs"/>
          <w:rtl/>
        </w:rPr>
        <w:t>المؤشرات الإحصائية حول ثقافة الأسر والأفراد بشكل خاص</w:t>
      </w:r>
      <w:r>
        <w:rPr>
          <w:rFonts w:cs="Simplified Arabic"/>
          <w:rtl/>
        </w:rPr>
        <w:t xml:space="preserve">، ونأمل أن تبادر المؤسسات والدوائر الرسمية والباحثون إلى دراسة </w:t>
      </w:r>
      <w:r>
        <w:rPr>
          <w:rFonts w:cs="Simplified Arabic" w:hint="cs"/>
          <w:rtl/>
        </w:rPr>
        <w:t>النتائج والاستفادة منها في مجالات</w:t>
      </w:r>
      <w:r>
        <w:rPr>
          <w:rFonts w:cs="Simplified Arabic"/>
          <w:rtl/>
        </w:rPr>
        <w:t xml:space="preserve"> </w:t>
      </w:r>
      <w:r>
        <w:rPr>
          <w:rFonts w:cs="Simplified Arabic" w:hint="cs"/>
          <w:rtl/>
        </w:rPr>
        <w:t>التخطيط ورسم السياسات</w:t>
      </w:r>
      <w:r>
        <w:rPr>
          <w:rFonts w:cs="Simplified Arabic"/>
          <w:rtl/>
        </w:rPr>
        <w:t>.</w:t>
      </w:r>
    </w:p>
    <w:p w:rsidR="00317A57" w:rsidRPr="00F90616" w:rsidRDefault="00317A57" w:rsidP="00317A57">
      <w:pPr>
        <w:jc w:val="lowKashida"/>
        <w:rPr>
          <w:rFonts w:cs="Simplified Arabic"/>
          <w:sz w:val="20"/>
          <w:szCs w:val="20"/>
          <w:rtl/>
        </w:rPr>
      </w:pPr>
    </w:p>
    <w:p w:rsidR="00317A57" w:rsidRDefault="00317A57" w:rsidP="00317A57">
      <w:pPr>
        <w:jc w:val="lowKashida"/>
        <w:rPr>
          <w:rFonts w:cs="Simplified Arabic"/>
          <w:rtl/>
        </w:rPr>
      </w:pPr>
      <w:r>
        <w:rPr>
          <w:rFonts w:cs="Simplified Arabic" w:hint="cs"/>
          <w:rtl/>
        </w:rPr>
        <w:t>يوفر التقرير العديد من الم</w:t>
      </w:r>
      <w:r>
        <w:rPr>
          <w:rFonts w:cs="Simplified Arabic"/>
          <w:rtl/>
        </w:rPr>
        <w:t>ؤشرات</w:t>
      </w:r>
      <w:r>
        <w:rPr>
          <w:rFonts w:cs="Simplified Arabic" w:hint="cs"/>
          <w:rtl/>
        </w:rPr>
        <w:t xml:space="preserve"> والمعلومات القابلة للقياس الكمي التي تتعلق بالأنشطة الثقافية والإعلام لنشر الثقافة، و</w:t>
      </w:r>
      <w:r>
        <w:rPr>
          <w:rFonts w:cs="Simplified Arabic"/>
          <w:rtl/>
        </w:rPr>
        <w:t>قد تم اشتقاق العديد من المؤشرات حول عاد</w:t>
      </w:r>
      <w:r>
        <w:rPr>
          <w:rFonts w:cs="Simplified Arabic" w:hint="cs"/>
          <w:rtl/>
        </w:rPr>
        <w:t>ة</w:t>
      </w:r>
      <w:r>
        <w:rPr>
          <w:rFonts w:cs="Simplified Arabic"/>
          <w:rtl/>
        </w:rPr>
        <w:t xml:space="preserve"> القراءة، </w:t>
      </w:r>
      <w:r>
        <w:rPr>
          <w:rFonts w:cs="Simplified Arabic" w:hint="cs"/>
          <w:rtl/>
        </w:rPr>
        <w:t>و</w:t>
      </w:r>
      <w:r>
        <w:rPr>
          <w:rFonts w:cs="Simplified Arabic"/>
          <w:rtl/>
        </w:rPr>
        <w:t>مطالعة الصحف،</w:t>
      </w:r>
      <w:r>
        <w:rPr>
          <w:rFonts w:cs="Simplified Arabic" w:hint="cs"/>
          <w:rtl/>
        </w:rPr>
        <w:t xml:space="preserve"> و</w:t>
      </w:r>
      <w:r>
        <w:rPr>
          <w:rFonts w:cs="Simplified Arabic"/>
          <w:rtl/>
        </w:rPr>
        <w:t>الاستماع للراديو،</w:t>
      </w:r>
      <w:r>
        <w:rPr>
          <w:rFonts w:cs="Simplified Arabic" w:hint="cs"/>
          <w:rtl/>
        </w:rPr>
        <w:t xml:space="preserve"> و</w:t>
      </w:r>
      <w:r>
        <w:rPr>
          <w:rFonts w:cs="Simplified Arabic"/>
          <w:rtl/>
        </w:rPr>
        <w:t xml:space="preserve">مشاهدة </w:t>
      </w:r>
      <w:r>
        <w:rPr>
          <w:rFonts w:cs="Simplified Arabic" w:hint="cs"/>
          <w:rtl/>
        </w:rPr>
        <w:t>التلفزيون</w:t>
      </w:r>
      <w:r>
        <w:rPr>
          <w:rFonts w:cs="Simplified Arabic"/>
          <w:rtl/>
        </w:rPr>
        <w:t xml:space="preserve">، </w:t>
      </w:r>
      <w:r>
        <w:rPr>
          <w:rFonts w:cs="Simplified Arabic" w:hint="cs"/>
          <w:rtl/>
        </w:rPr>
        <w:t>و</w:t>
      </w:r>
      <w:r>
        <w:rPr>
          <w:rFonts w:cs="Simplified Arabic"/>
          <w:rtl/>
        </w:rPr>
        <w:t xml:space="preserve">العلاقة بالمؤسسات الثقافية، وممارسة أنشطة ثقافية، والرغبة في ممارسة أنشطة ثقافية، والأسباب </w:t>
      </w:r>
      <w:r>
        <w:rPr>
          <w:rFonts w:cs="Simplified Arabic" w:hint="cs"/>
          <w:rtl/>
        </w:rPr>
        <w:t xml:space="preserve">الرئيسية </w:t>
      </w:r>
      <w:r>
        <w:rPr>
          <w:rFonts w:cs="Simplified Arabic"/>
          <w:rtl/>
        </w:rPr>
        <w:t xml:space="preserve">التي أدت إلى عدم القيام </w:t>
      </w:r>
      <w:r>
        <w:rPr>
          <w:rFonts w:cs="Simplified Arabic" w:hint="cs"/>
          <w:rtl/>
        </w:rPr>
        <w:t xml:space="preserve">بهذه </w:t>
      </w:r>
      <w:r>
        <w:rPr>
          <w:rFonts w:cs="Simplified Arabic"/>
          <w:rtl/>
        </w:rPr>
        <w:t>الأنشطة</w:t>
      </w:r>
      <w:r>
        <w:rPr>
          <w:rFonts w:cs="Simplified Arabic" w:hint="cs"/>
          <w:rtl/>
        </w:rPr>
        <w:t>. كما يوفر بيانات حول العديد من المواضيع المرتبطة باستخدام وسائل الإعلام, المسموعة أو المرئية أو المقروءة.</w:t>
      </w:r>
    </w:p>
    <w:p w:rsidR="00317A57" w:rsidRPr="00F90616" w:rsidRDefault="00317A57" w:rsidP="00317A57">
      <w:pPr>
        <w:jc w:val="lowKashida"/>
        <w:rPr>
          <w:rFonts w:cs="Simplified Arabic"/>
          <w:sz w:val="20"/>
          <w:szCs w:val="20"/>
          <w:rtl/>
        </w:rPr>
      </w:pPr>
    </w:p>
    <w:p w:rsidR="00317A57" w:rsidRDefault="00317A57" w:rsidP="00317A57">
      <w:pPr>
        <w:jc w:val="lowKashida"/>
        <w:rPr>
          <w:rFonts w:cs="Simplified Arabic"/>
          <w:rtl/>
        </w:rPr>
      </w:pPr>
      <w:r>
        <w:rPr>
          <w:rFonts w:cs="Simplified Arabic" w:hint="cs"/>
          <w:rtl/>
        </w:rPr>
        <w:t>يتكون هذا التقرير من ثلاثة فصول بالإضافة إلى المقدمة، يتناول الفصل الأول النتائج الرئيسية للمسح، بينما يعرض الفصل الثاني المنهجية المستخدمة في المسح بالإضافة الى اجراءات ضبط جودة البيانات، في حين يتطرق الفصل الثالث من التقرير إلى المفاهيم والمصطلحات المستخدمة في المسح.</w:t>
      </w:r>
    </w:p>
    <w:p w:rsidR="00317A57" w:rsidRPr="00F90616" w:rsidRDefault="00317A57" w:rsidP="00317A57">
      <w:pPr>
        <w:jc w:val="lowKashida"/>
        <w:rPr>
          <w:rFonts w:cs="Simplified Arabic"/>
          <w:sz w:val="20"/>
          <w:szCs w:val="20"/>
          <w:rtl/>
        </w:rPr>
      </w:pPr>
    </w:p>
    <w:p w:rsidR="00317A57" w:rsidRDefault="00317A57" w:rsidP="00317A57">
      <w:pPr>
        <w:pStyle w:val="BodyText2"/>
        <w:rPr>
          <w:rtl/>
        </w:rPr>
      </w:pPr>
      <w:r>
        <w:rPr>
          <w:rtl/>
        </w:rPr>
        <w:t xml:space="preserve">نأمل أن </w:t>
      </w:r>
      <w:r>
        <w:rPr>
          <w:rFonts w:hint="cs"/>
          <w:rtl/>
        </w:rPr>
        <w:t>نكون</w:t>
      </w:r>
      <w:r>
        <w:rPr>
          <w:rtl/>
        </w:rPr>
        <w:t xml:space="preserve"> قد وفقنا في سد ثغرة إضافية في الجانب المعلوماتي حول </w:t>
      </w:r>
      <w:r>
        <w:rPr>
          <w:rFonts w:hint="cs"/>
          <w:rtl/>
        </w:rPr>
        <w:t>ثقافة الأسرة</w:t>
      </w:r>
      <w:r>
        <w:rPr>
          <w:rtl/>
        </w:rPr>
        <w:t xml:space="preserve"> ونشاطاتها، ونرجو أن يكون في هذا الجهد فائدة  للمخطط وصانع القرار الفلسطيني في اتخاذ القرارات الفعالة في مجال الثقافة</w:t>
      </w:r>
      <w:r>
        <w:rPr>
          <w:rFonts w:hint="cs"/>
          <w:rtl/>
        </w:rPr>
        <w:t>.</w:t>
      </w:r>
    </w:p>
    <w:p w:rsidR="00317A57" w:rsidRDefault="00317A57" w:rsidP="00317A57">
      <w:pPr>
        <w:ind w:right="284"/>
        <w:rPr>
          <w:rFonts w:cs="Simplified Arabic"/>
          <w:rtl/>
        </w:rPr>
      </w:pPr>
    </w:p>
    <w:p w:rsidR="00317A57" w:rsidRDefault="00317A57" w:rsidP="00317A57">
      <w:pPr>
        <w:ind w:left="566" w:right="284"/>
        <w:jc w:val="center"/>
        <w:rPr>
          <w:rFonts w:cs="Simplified Arabic"/>
          <w:rtl/>
        </w:rPr>
      </w:pPr>
      <w:r w:rsidRPr="002A02E4">
        <w:rPr>
          <w:rFonts w:cs="Simplified Arabic"/>
          <w:rtl/>
        </w:rPr>
        <w:t>والله نسأل أن يتكلل عملنا بالنجاح</w:t>
      </w:r>
    </w:p>
    <w:p w:rsidR="00317A57" w:rsidRPr="00EB601C" w:rsidRDefault="00317A57" w:rsidP="00317A57">
      <w:pPr>
        <w:ind w:left="566" w:right="284"/>
        <w:jc w:val="center"/>
        <w:rPr>
          <w:b/>
          <w:bCs/>
          <w:sz w:val="2"/>
          <w:szCs w:val="2"/>
          <w:rtl/>
        </w:rPr>
      </w:pPr>
    </w:p>
    <w:tbl>
      <w:tblPr>
        <w:bidiVisual/>
        <w:tblW w:w="0" w:type="auto"/>
        <w:tblLook w:val="04A0"/>
      </w:tblPr>
      <w:tblGrid>
        <w:gridCol w:w="4643"/>
        <w:gridCol w:w="4644"/>
      </w:tblGrid>
      <w:tr w:rsidR="00317A57" w:rsidTr="00712A76">
        <w:tc>
          <w:tcPr>
            <w:tcW w:w="4643" w:type="dxa"/>
          </w:tcPr>
          <w:p w:rsidR="00317A57" w:rsidRPr="00712A76" w:rsidRDefault="00317A57" w:rsidP="00712A76">
            <w:pPr>
              <w:pStyle w:val="BodyText"/>
              <w:pBdr>
                <w:top w:val="none" w:sz="0" w:space="0" w:color="auto"/>
                <w:left w:val="none" w:sz="0" w:space="0" w:color="auto"/>
                <w:bottom w:val="none" w:sz="0" w:space="0" w:color="auto"/>
                <w:right w:val="none" w:sz="0" w:space="0" w:color="auto"/>
              </w:pBdr>
              <w:jc w:val="left"/>
              <w:rPr>
                <w:b/>
                <w:bCs/>
                <w:szCs w:val="24"/>
                <w:rtl/>
              </w:rPr>
            </w:pPr>
            <w:r w:rsidRPr="00712A76">
              <w:rPr>
                <w:rFonts w:hint="cs"/>
                <w:b/>
                <w:bCs/>
                <w:szCs w:val="24"/>
                <w:rtl/>
              </w:rPr>
              <w:t>كانون أول، 2014</w:t>
            </w:r>
          </w:p>
        </w:tc>
        <w:tc>
          <w:tcPr>
            <w:tcW w:w="4644" w:type="dxa"/>
          </w:tcPr>
          <w:p w:rsidR="00317A57" w:rsidRPr="00712A76" w:rsidRDefault="00317A57" w:rsidP="00712A76">
            <w:pPr>
              <w:pStyle w:val="BodyText"/>
              <w:pBdr>
                <w:top w:val="none" w:sz="0" w:space="0" w:color="auto"/>
                <w:left w:val="none" w:sz="0" w:space="0" w:color="auto"/>
                <w:bottom w:val="none" w:sz="0" w:space="0" w:color="auto"/>
                <w:right w:val="none" w:sz="0" w:space="0" w:color="auto"/>
              </w:pBdr>
              <w:jc w:val="right"/>
              <w:rPr>
                <w:b/>
                <w:bCs/>
                <w:szCs w:val="24"/>
                <w:rtl/>
              </w:rPr>
            </w:pPr>
            <w:r w:rsidRPr="00712A76">
              <w:rPr>
                <w:rFonts w:hint="cs"/>
                <w:b/>
                <w:bCs/>
                <w:szCs w:val="24"/>
                <w:rtl/>
              </w:rPr>
              <w:t>علا عوض</w:t>
            </w:r>
          </w:p>
        </w:tc>
      </w:tr>
      <w:tr w:rsidR="00317A57" w:rsidTr="00712A76">
        <w:tc>
          <w:tcPr>
            <w:tcW w:w="4643" w:type="dxa"/>
          </w:tcPr>
          <w:p w:rsidR="00317A57" w:rsidRPr="00712A76" w:rsidRDefault="00317A57" w:rsidP="00712A76">
            <w:pPr>
              <w:pStyle w:val="BodyText"/>
              <w:pBdr>
                <w:top w:val="none" w:sz="0" w:space="0" w:color="auto"/>
                <w:left w:val="none" w:sz="0" w:space="0" w:color="auto"/>
                <w:bottom w:val="none" w:sz="0" w:space="0" w:color="auto"/>
                <w:right w:val="none" w:sz="0" w:space="0" w:color="auto"/>
              </w:pBdr>
              <w:rPr>
                <w:b/>
                <w:bCs/>
                <w:szCs w:val="24"/>
                <w:rtl/>
              </w:rPr>
            </w:pPr>
          </w:p>
        </w:tc>
        <w:tc>
          <w:tcPr>
            <w:tcW w:w="4644" w:type="dxa"/>
          </w:tcPr>
          <w:p w:rsidR="00317A57" w:rsidRPr="00712A76" w:rsidRDefault="00317A57" w:rsidP="00712A76">
            <w:pPr>
              <w:pStyle w:val="BodyText"/>
              <w:pBdr>
                <w:top w:val="none" w:sz="0" w:space="0" w:color="auto"/>
                <w:left w:val="none" w:sz="0" w:space="0" w:color="auto"/>
                <w:bottom w:val="none" w:sz="0" w:space="0" w:color="auto"/>
                <w:right w:val="none" w:sz="0" w:space="0" w:color="auto"/>
              </w:pBdr>
              <w:jc w:val="right"/>
              <w:rPr>
                <w:b/>
                <w:bCs/>
                <w:szCs w:val="24"/>
                <w:rtl/>
              </w:rPr>
            </w:pPr>
            <w:r w:rsidRPr="00712A76">
              <w:rPr>
                <w:rFonts w:hint="cs"/>
                <w:b/>
                <w:bCs/>
                <w:szCs w:val="24"/>
                <w:rtl/>
              </w:rPr>
              <w:t>رئيس الجهاز</w:t>
            </w:r>
          </w:p>
        </w:tc>
      </w:tr>
    </w:tbl>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sectPr w:rsidR="00BF484E" w:rsidSect="004F2B79">
          <w:headerReference w:type="default" r:id="rId11"/>
          <w:pgSz w:w="11907" w:h="16840" w:code="9"/>
          <w:pgMar w:top="1418" w:right="1418" w:bottom="1418" w:left="1418" w:header="709" w:footer="709" w:gutter="0"/>
          <w:pgNumType w:start="25"/>
          <w:cols w:space="720"/>
          <w:bidi/>
          <w:rtlGutter/>
          <w:docGrid w:linePitch="360"/>
        </w:sectPr>
      </w:pPr>
    </w:p>
    <w:p w:rsidR="00921998" w:rsidRDefault="00921998" w:rsidP="00921998">
      <w:pPr>
        <w:pStyle w:val="BodyText"/>
        <w:pBdr>
          <w:top w:val="none" w:sz="0" w:space="0" w:color="auto"/>
          <w:left w:val="none" w:sz="0" w:space="0" w:color="auto"/>
          <w:bottom w:val="none" w:sz="0" w:space="0" w:color="auto"/>
          <w:right w:val="none" w:sz="0" w:space="0" w:color="auto"/>
        </w:pBdr>
        <w:rPr>
          <w:szCs w:val="24"/>
          <w:rtl/>
        </w:rPr>
        <w:sectPr w:rsidR="00921998" w:rsidSect="00BF484E">
          <w:footerReference w:type="default" r:id="rId12"/>
          <w:pgSz w:w="11907" w:h="16840" w:code="9"/>
          <w:pgMar w:top="1418" w:right="1418" w:bottom="1418" w:left="1418" w:header="709" w:footer="709" w:gutter="0"/>
          <w:pgNumType w:start="17"/>
          <w:cols w:space="720"/>
          <w:bidi/>
          <w:rtlGutter/>
          <w:docGrid w:linePitch="360"/>
        </w:sectPr>
      </w:pPr>
    </w:p>
    <w:p w:rsidR="009A2CD6" w:rsidRDefault="0027639F" w:rsidP="00921998">
      <w:pPr>
        <w:pStyle w:val="BodyText"/>
        <w:pBdr>
          <w:top w:val="none" w:sz="0" w:space="0" w:color="auto"/>
          <w:left w:val="none" w:sz="0" w:space="0" w:color="auto"/>
          <w:bottom w:val="none" w:sz="0" w:space="0" w:color="auto"/>
          <w:right w:val="none" w:sz="0" w:space="0" w:color="auto"/>
        </w:pBdr>
        <w:rPr>
          <w:szCs w:val="24"/>
          <w:rtl/>
        </w:rPr>
      </w:pPr>
      <w:r>
        <w:rPr>
          <w:szCs w:val="24"/>
          <w:rtl/>
        </w:rPr>
        <w:lastRenderedPageBreak/>
        <w:t>الفصل ال</w:t>
      </w:r>
      <w:r>
        <w:rPr>
          <w:rFonts w:hint="cs"/>
          <w:szCs w:val="24"/>
          <w:rtl/>
        </w:rPr>
        <w:t>اول</w:t>
      </w:r>
    </w:p>
    <w:p w:rsidR="009A2CD6" w:rsidRDefault="009A2CD6" w:rsidP="009A2CD6">
      <w:pPr>
        <w:jc w:val="center"/>
        <w:rPr>
          <w:sz w:val="20"/>
          <w:szCs w:val="20"/>
          <w:rtl/>
        </w:rPr>
      </w:pPr>
    </w:p>
    <w:p w:rsidR="009A2CD6" w:rsidRPr="00CC3B29" w:rsidRDefault="009A2CD6" w:rsidP="009A2CD6">
      <w:pPr>
        <w:pStyle w:val="Heading5"/>
        <w:ind w:left="-2"/>
        <w:jc w:val="center"/>
        <w:rPr>
          <w:rFonts w:ascii="Times New Roman" w:hAnsi="Times New Roman" w:cs="Times New Roman"/>
          <w:sz w:val="28"/>
          <w:szCs w:val="28"/>
          <w:rtl/>
        </w:rPr>
      </w:pPr>
      <w:r w:rsidRPr="00CC3B29">
        <w:rPr>
          <w:rFonts w:hint="cs"/>
          <w:sz w:val="28"/>
          <w:szCs w:val="28"/>
          <w:rtl/>
        </w:rPr>
        <w:t>النتائج الرئيسية</w:t>
      </w:r>
    </w:p>
    <w:p w:rsidR="00C66692" w:rsidRPr="00CC3B29" w:rsidRDefault="00E14C51" w:rsidP="00C66692">
      <w:pPr>
        <w:jc w:val="lowKashida"/>
        <w:rPr>
          <w:rFonts w:cs="Simplified Arabic"/>
          <w:b/>
          <w:bCs/>
          <w:rtl/>
        </w:rPr>
      </w:pPr>
      <w:r w:rsidRPr="00CC3B29">
        <w:rPr>
          <w:rFonts w:cs="Simplified Arabic" w:hint="cs"/>
          <w:b/>
          <w:bCs/>
          <w:rtl/>
        </w:rPr>
        <w:t>1</w:t>
      </w:r>
      <w:r w:rsidR="00C66692" w:rsidRPr="00CC3B29">
        <w:rPr>
          <w:rFonts w:cs="Simplified Arabic" w:hint="cs"/>
          <w:b/>
          <w:bCs/>
          <w:rtl/>
        </w:rPr>
        <w:t>.1  ت</w:t>
      </w:r>
      <w:r w:rsidR="00C66692" w:rsidRPr="00CC3B29">
        <w:rPr>
          <w:rFonts w:cs="Simplified Arabic"/>
          <w:b/>
          <w:bCs/>
          <w:rtl/>
        </w:rPr>
        <w:t xml:space="preserve">وفر </w:t>
      </w:r>
      <w:r w:rsidR="00C66692" w:rsidRPr="00CC3B29">
        <w:rPr>
          <w:rFonts w:cs="Simplified Arabic" w:hint="cs"/>
          <w:b/>
          <w:bCs/>
          <w:rtl/>
        </w:rPr>
        <w:t>ال</w:t>
      </w:r>
      <w:r w:rsidR="00C66692" w:rsidRPr="00CC3B29">
        <w:rPr>
          <w:rFonts w:cs="Simplified Arabic"/>
          <w:b/>
          <w:bCs/>
          <w:rtl/>
        </w:rPr>
        <w:t xml:space="preserve">مكتبة </w:t>
      </w:r>
      <w:r w:rsidR="00C66692" w:rsidRPr="00CC3B29">
        <w:rPr>
          <w:rFonts w:cs="Simplified Arabic" w:hint="cs"/>
          <w:b/>
          <w:bCs/>
          <w:rtl/>
        </w:rPr>
        <w:t>ال</w:t>
      </w:r>
      <w:r w:rsidR="00C66692" w:rsidRPr="00CC3B29">
        <w:rPr>
          <w:rFonts w:cs="Simplified Arabic"/>
          <w:b/>
          <w:bCs/>
          <w:rtl/>
        </w:rPr>
        <w:t xml:space="preserve">بيتية </w:t>
      </w:r>
    </w:p>
    <w:p w:rsidR="0080033F" w:rsidRPr="00CC3B29" w:rsidRDefault="00C66692" w:rsidP="00FF3CA3">
      <w:pPr>
        <w:pStyle w:val="BodyText"/>
        <w:pBdr>
          <w:top w:val="none" w:sz="0" w:space="0" w:color="auto"/>
          <w:left w:val="none" w:sz="0" w:space="0" w:color="auto"/>
          <w:bottom w:val="none" w:sz="0" w:space="0" w:color="auto"/>
          <w:right w:val="none" w:sz="0" w:space="0" w:color="auto"/>
        </w:pBdr>
        <w:jc w:val="lowKashida"/>
        <w:rPr>
          <w:sz w:val="24"/>
          <w:szCs w:val="24"/>
          <w:rtl/>
        </w:rPr>
      </w:pPr>
      <w:r w:rsidRPr="00CC3B29">
        <w:rPr>
          <w:rFonts w:hint="cs"/>
          <w:sz w:val="24"/>
          <w:szCs w:val="24"/>
          <w:rtl/>
        </w:rPr>
        <w:t>تشير</w:t>
      </w:r>
      <w:r w:rsidRPr="00CC3B29">
        <w:rPr>
          <w:sz w:val="24"/>
          <w:szCs w:val="24"/>
          <w:rtl/>
        </w:rPr>
        <w:t xml:space="preserve"> نتائج المسح</w:t>
      </w:r>
      <w:r w:rsidR="004F22FE">
        <w:rPr>
          <w:rFonts w:hint="cs"/>
          <w:sz w:val="24"/>
          <w:szCs w:val="24"/>
          <w:rtl/>
        </w:rPr>
        <w:t xml:space="preserve"> لعام 2014</w:t>
      </w:r>
      <w:r w:rsidRPr="00CC3B29">
        <w:rPr>
          <w:sz w:val="24"/>
          <w:szCs w:val="24"/>
          <w:rtl/>
        </w:rPr>
        <w:t xml:space="preserve"> </w:t>
      </w:r>
      <w:r w:rsidRPr="00CC3B29">
        <w:rPr>
          <w:rFonts w:hint="cs"/>
          <w:sz w:val="24"/>
          <w:szCs w:val="24"/>
          <w:rtl/>
        </w:rPr>
        <w:t xml:space="preserve">إلى </w:t>
      </w:r>
      <w:r w:rsidRPr="00CC3B29">
        <w:rPr>
          <w:sz w:val="24"/>
          <w:szCs w:val="24"/>
          <w:rtl/>
        </w:rPr>
        <w:t>أن</w:t>
      </w:r>
      <w:r w:rsidR="00AD5358">
        <w:rPr>
          <w:rFonts w:hint="cs"/>
          <w:sz w:val="24"/>
          <w:szCs w:val="24"/>
          <w:rtl/>
        </w:rPr>
        <w:t>ّ</w:t>
      </w:r>
      <w:r w:rsidRPr="00CC3B29">
        <w:rPr>
          <w:sz w:val="24"/>
          <w:szCs w:val="24"/>
          <w:rtl/>
        </w:rPr>
        <w:t xml:space="preserve"> </w:t>
      </w:r>
      <w:r w:rsidR="00CC3B29" w:rsidRPr="00CC3B29">
        <w:rPr>
          <w:rFonts w:hint="cs"/>
          <w:sz w:val="24"/>
          <w:szCs w:val="24"/>
          <w:rtl/>
        </w:rPr>
        <w:t>من بين</w:t>
      </w:r>
      <w:r w:rsidR="00AD5358">
        <w:rPr>
          <w:rFonts w:hint="cs"/>
          <w:sz w:val="24"/>
          <w:szCs w:val="24"/>
          <w:rtl/>
        </w:rPr>
        <w:t xml:space="preserve"> كل</w:t>
      </w:r>
      <w:r w:rsidR="00CC3B29" w:rsidRPr="00CC3B29">
        <w:rPr>
          <w:rFonts w:hint="cs"/>
          <w:sz w:val="24"/>
          <w:szCs w:val="24"/>
          <w:rtl/>
        </w:rPr>
        <w:t xml:space="preserve"> 100 أسرة في فلسطين يوجد 2</w:t>
      </w:r>
      <w:r w:rsidR="00286E41">
        <w:rPr>
          <w:rFonts w:hint="cs"/>
          <w:sz w:val="24"/>
          <w:szCs w:val="24"/>
          <w:rtl/>
        </w:rPr>
        <w:t>7</w:t>
      </w:r>
      <w:r w:rsidR="00CC3B29" w:rsidRPr="00CC3B29">
        <w:rPr>
          <w:rFonts w:hint="cs"/>
          <w:sz w:val="24"/>
          <w:szCs w:val="24"/>
          <w:rtl/>
        </w:rPr>
        <w:t xml:space="preserve"> أسرة لديها مكتبة بيتية 27.0</w:t>
      </w:r>
      <w:r w:rsidR="00CC3B29" w:rsidRPr="00CC3B29">
        <w:rPr>
          <w:sz w:val="24"/>
          <w:szCs w:val="24"/>
          <w:rtl/>
        </w:rPr>
        <w:t>%</w:t>
      </w:r>
      <w:r w:rsidRPr="00CC3B29">
        <w:rPr>
          <w:rFonts w:hint="cs"/>
          <w:sz w:val="24"/>
          <w:szCs w:val="24"/>
          <w:rtl/>
        </w:rPr>
        <w:t xml:space="preserve"> </w:t>
      </w:r>
      <w:r w:rsidR="00286E41">
        <w:rPr>
          <w:rFonts w:hint="cs"/>
          <w:sz w:val="24"/>
          <w:szCs w:val="24"/>
          <w:rtl/>
        </w:rPr>
        <w:t>(</w:t>
      </w:r>
      <w:r w:rsidRPr="00CC3B29">
        <w:rPr>
          <w:sz w:val="24"/>
          <w:szCs w:val="24"/>
          <w:rtl/>
        </w:rPr>
        <w:t xml:space="preserve">بواقع </w:t>
      </w:r>
      <w:r w:rsidRPr="00CC3B29">
        <w:rPr>
          <w:rFonts w:hint="cs"/>
          <w:sz w:val="24"/>
          <w:szCs w:val="24"/>
          <w:rtl/>
        </w:rPr>
        <w:t>2</w:t>
      </w:r>
      <w:r w:rsidR="00CC3B29" w:rsidRPr="00CC3B29">
        <w:rPr>
          <w:rFonts w:hint="cs"/>
          <w:sz w:val="24"/>
          <w:szCs w:val="24"/>
          <w:rtl/>
        </w:rPr>
        <w:t>6</w:t>
      </w:r>
      <w:r w:rsidRPr="00CC3B29">
        <w:rPr>
          <w:rFonts w:hint="cs"/>
          <w:sz w:val="24"/>
          <w:szCs w:val="24"/>
          <w:rtl/>
        </w:rPr>
        <w:t>.</w:t>
      </w:r>
      <w:r w:rsidR="00CC3B29" w:rsidRPr="00CC3B29">
        <w:rPr>
          <w:rFonts w:hint="cs"/>
          <w:sz w:val="24"/>
          <w:szCs w:val="24"/>
          <w:rtl/>
        </w:rPr>
        <w:t>6</w:t>
      </w:r>
      <w:r w:rsidRPr="00CC3B29">
        <w:rPr>
          <w:sz w:val="24"/>
          <w:szCs w:val="24"/>
          <w:rtl/>
        </w:rPr>
        <w:t>% في الضفة الغربية و</w:t>
      </w:r>
      <w:r w:rsidR="00CC3B29" w:rsidRPr="00CC3B29">
        <w:rPr>
          <w:rFonts w:hint="cs"/>
          <w:sz w:val="24"/>
          <w:szCs w:val="24"/>
          <w:rtl/>
        </w:rPr>
        <w:t>27</w:t>
      </w:r>
      <w:r w:rsidRPr="00CC3B29">
        <w:rPr>
          <w:rFonts w:hint="cs"/>
          <w:sz w:val="24"/>
          <w:szCs w:val="24"/>
          <w:rtl/>
        </w:rPr>
        <w:t>.</w:t>
      </w:r>
      <w:r w:rsidR="00CC3B29" w:rsidRPr="00CC3B29">
        <w:rPr>
          <w:rFonts w:hint="cs"/>
          <w:sz w:val="24"/>
          <w:szCs w:val="24"/>
          <w:rtl/>
        </w:rPr>
        <w:t>7</w:t>
      </w:r>
      <w:r w:rsidRPr="00CC3B29">
        <w:rPr>
          <w:sz w:val="24"/>
          <w:szCs w:val="24"/>
          <w:rtl/>
        </w:rPr>
        <w:t>% في قطاع غزة</w:t>
      </w:r>
      <w:r w:rsidRPr="00CC3B29">
        <w:rPr>
          <w:rFonts w:hint="cs"/>
          <w:sz w:val="24"/>
          <w:szCs w:val="24"/>
          <w:rtl/>
        </w:rPr>
        <w:t>)</w:t>
      </w:r>
      <w:r w:rsidRPr="00CC3B29">
        <w:rPr>
          <w:sz w:val="24"/>
          <w:szCs w:val="24"/>
          <w:rtl/>
        </w:rPr>
        <w:t xml:space="preserve">. </w:t>
      </w:r>
      <w:r w:rsidRPr="00CC3B29">
        <w:rPr>
          <w:rFonts w:hint="cs"/>
          <w:sz w:val="24"/>
          <w:szCs w:val="24"/>
          <w:rtl/>
        </w:rPr>
        <w:t>في حين بلغت النسبة في فلسطين 2</w:t>
      </w:r>
      <w:r w:rsidR="00CC3B29" w:rsidRPr="00CC3B29">
        <w:rPr>
          <w:rFonts w:hint="cs"/>
          <w:sz w:val="24"/>
          <w:szCs w:val="24"/>
          <w:rtl/>
        </w:rPr>
        <w:t>0</w:t>
      </w:r>
      <w:r w:rsidRPr="00CC3B29">
        <w:rPr>
          <w:rFonts w:hint="cs"/>
          <w:sz w:val="24"/>
          <w:szCs w:val="24"/>
          <w:rtl/>
        </w:rPr>
        <w:t>.</w:t>
      </w:r>
      <w:r w:rsidR="00CC3B29" w:rsidRPr="00CC3B29">
        <w:rPr>
          <w:rFonts w:hint="cs"/>
          <w:sz w:val="24"/>
          <w:szCs w:val="24"/>
          <w:rtl/>
        </w:rPr>
        <w:t>3</w:t>
      </w:r>
      <w:r w:rsidRPr="00CC3B29">
        <w:rPr>
          <w:rFonts w:hint="cs"/>
          <w:sz w:val="24"/>
          <w:szCs w:val="24"/>
          <w:rtl/>
        </w:rPr>
        <w:t>% في العام 2009.</w:t>
      </w:r>
    </w:p>
    <w:p w:rsidR="00C66692" w:rsidRPr="00893FB1" w:rsidRDefault="00C66692" w:rsidP="00893FB1">
      <w:pPr>
        <w:jc w:val="lowKashida"/>
        <w:rPr>
          <w:rFonts w:cs="Simplified Arabic"/>
          <w:rtl/>
        </w:rPr>
      </w:pPr>
      <w:r w:rsidRPr="00CC3B29">
        <w:rPr>
          <w:rFonts w:cs="Simplified Arabic" w:hint="cs"/>
          <w:rtl/>
        </w:rPr>
        <w:t xml:space="preserve">كما </w:t>
      </w:r>
      <w:r w:rsidRPr="00CC3B29">
        <w:rPr>
          <w:rFonts w:cs="Simplified Arabic"/>
          <w:rtl/>
        </w:rPr>
        <w:t xml:space="preserve">بينت نتائج المسح أن </w:t>
      </w:r>
      <w:r w:rsidRPr="00CC3B29">
        <w:rPr>
          <w:rFonts w:cs="Simplified Arabic" w:hint="eastAsia"/>
        </w:rPr>
        <w:t>2</w:t>
      </w:r>
      <w:r w:rsidR="00CC3B29" w:rsidRPr="00CC3B29">
        <w:rPr>
          <w:rFonts w:cs="Simplified Arabic"/>
        </w:rPr>
        <w:t>8</w:t>
      </w:r>
      <w:r w:rsidRPr="00CC3B29">
        <w:rPr>
          <w:rFonts w:cs="Simplified Arabic" w:hint="eastAsia"/>
        </w:rPr>
        <w:t>.</w:t>
      </w:r>
      <w:r w:rsidR="00CC3B29" w:rsidRPr="00CC3B29">
        <w:rPr>
          <w:rFonts w:cs="Simplified Arabic"/>
        </w:rPr>
        <w:t>2</w:t>
      </w:r>
      <w:r w:rsidRPr="00CC3B29">
        <w:rPr>
          <w:rFonts w:cs="Simplified Arabic"/>
          <w:rtl/>
        </w:rPr>
        <w:t xml:space="preserve">% من الأسر في </w:t>
      </w:r>
      <w:r w:rsidRPr="00CC3B29">
        <w:rPr>
          <w:rFonts w:cs="Simplified Arabic" w:hint="cs"/>
          <w:rtl/>
        </w:rPr>
        <w:t>التجمعات الحضرية</w:t>
      </w:r>
      <w:r w:rsidRPr="00CC3B29">
        <w:rPr>
          <w:rFonts w:cs="Simplified Arabic"/>
          <w:rtl/>
        </w:rPr>
        <w:t xml:space="preserve"> يتوفر لديه</w:t>
      </w:r>
      <w:r w:rsidRPr="00CC3B29">
        <w:rPr>
          <w:rFonts w:cs="Simplified Arabic" w:hint="cs"/>
          <w:rtl/>
        </w:rPr>
        <w:t>م</w:t>
      </w:r>
      <w:r w:rsidRPr="00CC3B29">
        <w:rPr>
          <w:rFonts w:cs="Simplified Arabic"/>
          <w:rtl/>
        </w:rPr>
        <w:t xml:space="preserve"> </w:t>
      </w:r>
      <w:r w:rsidRPr="00CC3B29">
        <w:rPr>
          <w:rFonts w:cs="Simplified Arabic" w:hint="cs"/>
          <w:rtl/>
        </w:rPr>
        <w:t xml:space="preserve">مكتبة بيتية مقابل </w:t>
      </w:r>
      <w:r w:rsidR="00CC3B29" w:rsidRPr="00CC3B29">
        <w:rPr>
          <w:rFonts w:cs="Simplified Arabic"/>
        </w:rPr>
        <w:t>22</w:t>
      </w:r>
      <w:r w:rsidRPr="00CC3B29">
        <w:rPr>
          <w:rFonts w:cs="Simplified Arabic" w:hint="eastAsia"/>
        </w:rPr>
        <w:t>.</w:t>
      </w:r>
      <w:r w:rsidR="00CC3B29" w:rsidRPr="00CC3B29">
        <w:rPr>
          <w:rFonts w:cs="Simplified Arabic"/>
        </w:rPr>
        <w:t>6</w:t>
      </w:r>
      <w:r w:rsidRPr="00CC3B29">
        <w:rPr>
          <w:rFonts w:cs="Simplified Arabic"/>
          <w:rtl/>
        </w:rPr>
        <w:t xml:space="preserve">% في </w:t>
      </w:r>
      <w:r w:rsidRPr="00CC3B29">
        <w:rPr>
          <w:rFonts w:cs="Simplified Arabic" w:hint="cs"/>
          <w:rtl/>
        </w:rPr>
        <w:t>التجمعات الريفية</w:t>
      </w:r>
      <w:r w:rsidRPr="00CC3B29">
        <w:rPr>
          <w:rFonts w:cs="Simplified Arabic"/>
          <w:rtl/>
        </w:rPr>
        <w:t xml:space="preserve"> و</w:t>
      </w:r>
      <w:r w:rsidR="00CC3B29" w:rsidRPr="00CC3B29">
        <w:rPr>
          <w:rFonts w:cs="Simplified Arabic"/>
        </w:rPr>
        <w:t>25</w:t>
      </w:r>
      <w:r w:rsidRPr="00CC3B29">
        <w:rPr>
          <w:rFonts w:cs="Simplified Arabic" w:hint="eastAsia"/>
        </w:rPr>
        <w:t>.</w:t>
      </w:r>
      <w:r w:rsidR="00CC3B29" w:rsidRPr="00CC3B29">
        <w:rPr>
          <w:rFonts w:cs="Simplified Arabic"/>
        </w:rPr>
        <w:t>7</w:t>
      </w:r>
      <w:r w:rsidRPr="00CC3B29">
        <w:rPr>
          <w:rFonts w:cs="Simplified Arabic"/>
          <w:rtl/>
        </w:rPr>
        <w:t>% في المخيمات</w:t>
      </w:r>
      <w:r w:rsidRPr="00CC3B29">
        <w:rPr>
          <w:rFonts w:cs="Simplified Arabic" w:hint="cs"/>
          <w:rtl/>
        </w:rPr>
        <w:t xml:space="preserve">، كما أظهرت النتائج أن هناك تفاوت ملحوظ في </w:t>
      </w:r>
      <w:r w:rsidRPr="00CC3B29">
        <w:rPr>
          <w:rFonts w:cs="Simplified Arabic"/>
          <w:rtl/>
        </w:rPr>
        <w:t xml:space="preserve">نسبة الأسر التي لديها </w:t>
      </w:r>
      <w:r w:rsidRPr="00CC3B29">
        <w:rPr>
          <w:rFonts w:cs="Simplified Arabic" w:hint="cs"/>
          <w:rtl/>
        </w:rPr>
        <w:t>مكتبة بيتية من محافظة لأخرى.</w:t>
      </w:r>
    </w:p>
    <w:p w:rsidR="00893FB1" w:rsidRDefault="00893FB1" w:rsidP="00893FB1">
      <w:pPr>
        <w:jc w:val="center"/>
        <w:rPr>
          <w:rFonts w:cs="Simplified Arabic"/>
          <w:b/>
          <w:bCs/>
          <w:noProof/>
          <w:sz w:val="22"/>
          <w:szCs w:val="22"/>
          <w:rtl/>
        </w:rPr>
      </w:pPr>
      <w:r w:rsidRPr="00893FB1">
        <w:rPr>
          <w:rFonts w:cs="Simplified Arabic" w:hint="cs"/>
          <w:b/>
          <w:bCs/>
          <w:noProof/>
          <w:sz w:val="22"/>
          <w:szCs w:val="22"/>
          <w:rtl/>
        </w:rPr>
        <w:t>نسبة الأسر التي يتوفر لديها مكتبة بيتية حسب المحافظة، 2014</w:t>
      </w:r>
    </w:p>
    <w:p w:rsidR="00893FB1" w:rsidRPr="00893FB1" w:rsidRDefault="00401142" w:rsidP="007D7C42">
      <w:pPr>
        <w:jc w:val="center"/>
        <w:rPr>
          <w:rFonts w:cs="Simplified Arabic"/>
          <w:b/>
          <w:bCs/>
          <w:noProof/>
          <w:sz w:val="22"/>
          <w:szCs w:val="22"/>
          <w:rtl/>
        </w:rPr>
      </w:pPr>
      <w:r>
        <w:rPr>
          <w:rFonts w:cs="Simplified Arabic"/>
          <w:b/>
          <w:bCs/>
          <w:noProof/>
          <w:sz w:val="22"/>
          <w:szCs w:val="22"/>
          <w:lang w:eastAsia="en-US"/>
        </w:rPr>
        <w:drawing>
          <wp:inline distT="0" distB="0" distL="0" distR="0">
            <wp:extent cx="5276850" cy="6153150"/>
            <wp:effectExtent l="19050" t="0" r="0" b="0"/>
            <wp:docPr id="3" name="Picture 0" descr="Home Libr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Home Library.png"/>
                    <pic:cNvPicPr>
                      <a:picLocks noChangeAspect="1" noChangeArrowheads="1"/>
                    </pic:cNvPicPr>
                  </pic:nvPicPr>
                  <pic:blipFill>
                    <a:blip r:embed="rId13" cstate="print"/>
                    <a:srcRect/>
                    <a:stretch>
                      <a:fillRect/>
                    </a:stretch>
                  </pic:blipFill>
                  <pic:spPr bwMode="auto">
                    <a:xfrm>
                      <a:off x="0" y="0"/>
                      <a:ext cx="5276850" cy="6153150"/>
                    </a:xfrm>
                    <a:prstGeom prst="rect">
                      <a:avLst/>
                    </a:prstGeom>
                    <a:noFill/>
                    <a:ln w="9525">
                      <a:noFill/>
                      <a:miter lim="800000"/>
                      <a:headEnd/>
                      <a:tailEnd/>
                    </a:ln>
                  </pic:spPr>
                </pic:pic>
              </a:graphicData>
            </a:graphic>
          </wp:inline>
        </w:drawing>
      </w:r>
    </w:p>
    <w:p w:rsidR="00C66692" w:rsidRDefault="00E14C51" w:rsidP="00C66692">
      <w:pPr>
        <w:pStyle w:val="Heading1"/>
        <w:jc w:val="lowKashida"/>
        <w:rPr>
          <w:b/>
          <w:bCs/>
          <w:sz w:val="24"/>
          <w:szCs w:val="24"/>
          <w:rtl/>
        </w:rPr>
      </w:pPr>
      <w:r>
        <w:rPr>
          <w:rFonts w:hint="cs"/>
          <w:b/>
          <w:bCs/>
          <w:sz w:val="24"/>
          <w:szCs w:val="24"/>
          <w:rtl/>
        </w:rPr>
        <w:lastRenderedPageBreak/>
        <w:t>2</w:t>
      </w:r>
      <w:r w:rsidR="00C66692">
        <w:rPr>
          <w:rFonts w:hint="cs"/>
          <w:b/>
          <w:bCs/>
          <w:sz w:val="24"/>
          <w:szCs w:val="24"/>
          <w:rtl/>
        </w:rPr>
        <w:t>.1  قراءة الكتب</w:t>
      </w:r>
    </w:p>
    <w:p w:rsidR="00C66692" w:rsidRDefault="00C66692" w:rsidP="00712A76">
      <w:pPr>
        <w:pStyle w:val="BodyText2"/>
        <w:rPr>
          <w:rtl/>
        </w:rPr>
      </w:pPr>
      <w:r w:rsidRPr="005818CB">
        <w:rPr>
          <w:rFonts w:hint="cs"/>
          <w:rtl/>
        </w:rPr>
        <w:t>أشارت نتائج المسح</w:t>
      </w:r>
      <w:r w:rsidR="0091337F">
        <w:rPr>
          <w:rFonts w:hint="cs"/>
          <w:rtl/>
        </w:rPr>
        <w:t xml:space="preserve"> لعام 2014</w:t>
      </w:r>
      <w:r w:rsidRPr="005818CB">
        <w:rPr>
          <w:rFonts w:hint="cs"/>
          <w:rtl/>
        </w:rPr>
        <w:t xml:space="preserve"> إلى أن </w:t>
      </w:r>
      <w:r w:rsidR="001F1018" w:rsidRPr="005818CB">
        <w:rPr>
          <w:rFonts w:hint="cs"/>
          <w:rtl/>
        </w:rPr>
        <w:t>32</w:t>
      </w:r>
      <w:r w:rsidRPr="005818CB">
        <w:rPr>
          <w:rFonts w:hint="cs"/>
          <w:rtl/>
        </w:rPr>
        <w:t>.</w:t>
      </w:r>
      <w:r w:rsidR="001F1018" w:rsidRPr="005818CB">
        <w:rPr>
          <w:rFonts w:hint="cs"/>
          <w:rtl/>
        </w:rPr>
        <w:t>6</w:t>
      </w:r>
      <w:r w:rsidRPr="005818CB">
        <w:rPr>
          <w:rFonts w:hint="cs"/>
          <w:rtl/>
        </w:rPr>
        <w:t>% من الأفراد (10 سنوات فأكثر) يقرؤون الكتب</w:t>
      </w:r>
      <w:r w:rsidR="00F21B8D">
        <w:rPr>
          <w:rFonts w:hint="cs"/>
          <w:rtl/>
        </w:rPr>
        <w:t xml:space="preserve"> من خارج نطاق التحضير للدراسة</w:t>
      </w:r>
      <w:r w:rsidRPr="005818CB">
        <w:rPr>
          <w:rFonts w:hint="cs"/>
          <w:rtl/>
        </w:rPr>
        <w:t xml:space="preserve"> (أي أنه من بين كل 10 أفراد أعمارهم 10 سنوات فأكثر في فلسطين هناك </w:t>
      </w:r>
      <w:r w:rsidR="001F1018" w:rsidRPr="005818CB">
        <w:rPr>
          <w:rFonts w:hint="cs"/>
          <w:rtl/>
        </w:rPr>
        <w:t>3</w:t>
      </w:r>
      <w:r w:rsidRPr="005818CB">
        <w:rPr>
          <w:rFonts w:hint="cs"/>
          <w:rtl/>
        </w:rPr>
        <w:t xml:space="preserve"> أفراد يقرؤون الكتب)، بواقع </w:t>
      </w:r>
      <w:r w:rsidR="001F1018" w:rsidRPr="005818CB">
        <w:rPr>
          <w:rFonts w:hint="cs"/>
          <w:rtl/>
        </w:rPr>
        <w:t>28</w:t>
      </w:r>
      <w:r w:rsidRPr="005818CB">
        <w:rPr>
          <w:rFonts w:hint="cs"/>
          <w:rtl/>
        </w:rPr>
        <w:t>.</w:t>
      </w:r>
      <w:r w:rsidR="001F1018" w:rsidRPr="005818CB">
        <w:rPr>
          <w:rFonts w:hint="cs"/>
          <w:rtl/>
        </w:rPr>
        <w:t>8</w:t>
      </w:r>
      <w:r w:rsidRPr="005818CB">
        <w:rPr>
          <w:rFonts w:hint="cs"/>
          <w:rtl/>
        </w:rPr>
        <w:t>% في الضفة الغربية</w:t>
      </w:r>
      <w:r w:rsidR="0080033F">
        <w:rPr>
          <w:rFonts w:hint="cs"/>
          <w:rtl/>
        </w:rPr>
        <w:t xml:space="preserve"> </w:t>
      </w:r>
      <w:r w:rsidRPr="005818CB">
        <w:rPr>
          <w:rFonts w:hint="cs"/>
          <w:rtl/>
        </w:rPr>
        <w:t>و</w:t>
      </w:r>
      <w:r w:rsidR="001F1018" w:rsidRPr="005818CB">
        <w:rPr>
          <w:rFonts w:hint="cs"/>
          <w:rtl/>
        </w:rPr>
        <w:t>3</w:t>
      </w:r>
      <w:r w:rsidRPr="005818CB">
        <w:rPr>
          <w:rFonts w:hint="cs"/>
          <w:rtl/>
        </w:rPr>
        <w:t>8.</w:t>
      </w:r>
      <w:r w:rsidR="001F1018" w:rsidRPr="005818CB">
        <w:rPr>
          <w:rFonts w:hint="cs"/>
          <w:rtl/>
        </w:rPr>
        <w:t>8</w:t>
      </w:r>
      <w:r w:rsidRPr="005818CB">
        <w:rPr>
          <w:rFonts w:hint="cs"/>
          <w:rtl/>
        </w:rPr>
        <w:t xml:space="preserve">% في قطاع غزة. </w:t>
      </w:r>
      <w:r w:rsidR="00712A76">
        <w:rPr>
          <w:rFonts w:hint="cs"/>
          <w:rtl/>
        </w:rPr>
        <w:t>وعلى مستوى الجنس بلغت النسبة</w:t>
      </w:r>
      <w:r w:rsidRPr="005818CB">
        <w:rPr>
          <w:rFonts w:hint="cs"/>
          <w:rtl/>
        </w:rPr>
        <w:t xml:space="preserve"> </w:t>
      </w:r>
      <w:r w:rsidR="001F1018" w:rsidRPr="005818CB">
        <w:rPr>
          <w:rFonts w:hint="cs"/>
          <w:rtl/>
        </w:rPr>
        <w:t>27</w:t>
      </w:r>
      <w:r w:rsidRPr="005818CB">
        <w:rPr>
          <w:rFonts w:hint="cs"/>
          <w:rtl/>
        </w:rPr>
        <w:t>.</w:t>
      </w:r>
      <w:r w:rsidR="001F1018" w:rsidRPr="005818CB">
        <w:rPr>
          <w:rFonts w:hint="cs"/>
          <w:rtl/>
        </w:rPr>
        <w:t>3</w:t>
      </w:r>
      <w:r w:rsidRPr="005818CB">
        <w:rPr>
          <w:rFonts w:hint="cs"/>
          <w:rtl/>
        </w:rPr>
        <w:t>% للذكور</w:t>
      </w:r>
      <w:r w:rsidR="00712A76">
        <w:rPr>
          <w:rFonts w:hint="cs"/>
          <w:rtl/>
        </w:rPr>
        <w:t xml:space="preserve"> مقابل </w:t>
      </w:r>
      <w:r w:rsidR="001F1018" w:rsidRPr="005818CB">
        <w:rPr>
          <w:rFonts w:hint="cs"/>
          <w:rtl/>
        </w:rPr>
        <w:t>38</w:t>
      </w:r>
      <w:r w:rsidRPr="005818CB">
        <w:rPr>
          <w:rFonts w:hint="cs"/>
          <w:rtl/>
        </w:rPr>
        <w:t>.</w:t>
      </w:r>
      <w:r w:rsidR="001F1018" w:rsidRPr="005818CB">
        <w:rPr>
          <w:rFonts w:hint="cs"/>
          <w:rtl/>
        </w:rPr>
        <w:t>1</w:t>
      </w:r>
      <w:r w:rsidRPr="005818CB">
        <w:rPr>
          <w:rFonts w:hint="cs"/>
          <w:rtl/>
        </w:rPr>
        <w:t xml:space="preserve">% للإناث. </w:t>
      </w:r>
      <w:r w:rsidR="001F1018" w:rsidRPr="005818CB">
        <w:rPr>
          <w:rFonts w:hint="cs"/>
          <w:rtl/>
        </w:rPr>
        <w:t xml:space="preserve">إلا أنّ نسبة القراءة حسب الغرض كانت كالآتي: تنمية المواهب والمعرفة بنسبة 98.8%، </w:t>
      </w:r>
      <w:r w:rsidR="00712A76">
        <w:rPr>
          <w:rFonts w:hint="cs"/>
          <w:rtl/>
        </w:rPr>
        <w:t>إ</w:t>
      </w:r>
      <w:r w:rsidR="001F1018" w:rsidRPr="005818CB">
        <w:rPr>
          <w:rFonts w:hint="cs"/>
          <w:rtl/>
        </w:rPr>
        <w:t>عداد الدراسات والأبحاث بنسبة 10.1%، أغراض العمل بنسبة 8.6%.</w:t>
      </w:r>
    </w:p>
    <w:p w:rsidR="00BA1D58" w:rsidRDefault="00401142" w:rsidP="00C70FE6">
      <w:pPr>
        <w:pStyle w:val="BodyText2"/>
        <w:rPr>
          <w:rtl/>
        </w:rPr>
      </w:pPr>
      <w:r>
        <w:rPr>
          <w:noProof/>
          <w:rtl/>
        </w:rPr>
        <w:drawing>
          <wp:anchor distT="0" distB="0" distL="114300" distR="114300" simplePos="0" relativeHeight="251658240" behindDoc="0" locked="0" layoutInCell="1" allowOverlap="1">
            <wp:simplePos x="0" y="0"/>
            <wp:positionH relativeFrom="column">
              <wp:posOffset>40005</wp:posOffset>
            </wp:positionH>
            <wp:positionV relativeFrom="paragraph">
              <wp:posOffset>511810</wp:posOffset>
            </wp:positionV>
            <wp:extent cx="5511800" cy="2607310"/>
            <wp:effectExtent l="0" t="0" r="635" b="0"/>
            <wp:wrapSquare wrapText="bothSides"/>
            <wp:docPr id="25" name="Objec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p>
    <w:p w:rsidR="00BA1D58" w:rsidRDefault="00BA1D58" w:rsidP="0028737E">
      <w:pPr>
        <w:pStyle w:val="BodyText2"/>
        <w:jc w:val="center"/>
        <w:rPr>
          <w:b/>
          <w:bCs/>
          <w:sz w:val="22"/>
          <w:szCs w:val="22"/>
          <w:rtl/>
        </w:rPr>
      </w:pPr>
      <w:r w:rsidRPr="00BA1D58">
        <w:rPr>
          <w:b/>
          <w:bCs/>
          <w:sz w:val="22"/>
          <w:szCs w:val="22"/>
          <w:rtl/>
        </w:rPr>
        <w:t>نسبة الأفراد (10 سنوات فأكثر) الذين يمارسون عادة القراءة للكتب حسب الغرض من القراءة، 2014</w:t>
      </w:r>
    </w:p>
    <w:p w:rsidR="009135A1" w:rsidRPr="009135A1" w:rsidRDefault="009135A1" w:rsidP="00C66692">
      <w:pPr>
        <w:pStyle w:val="BodyText2"/>
        <w:rPr>
          <w:color w:val="000000"/>
          <w:sz w:val="20"/>
          <w:szCs w:val="20"/>
          <w:rtl/>
        </w:rPr>
      </w:pPr>
    </w:p>
    <w:p w:rsidR="009135A1" w:rsidRDefault="00E14C51" w:rsidP="00042FB3">
      <w:pPr>
        <w:jc w:val="lowKashida"/>
        <w:rPr>
          <w:rFonts w:cs="Simplified Arabic"/>
          <w:b/>
          <w:bCs/>
          <w:rtl/>
        </w:rPr>
      </w:pPr>
      <w:r>
        <w:rPr>
          <w:rFonts w:cs="Simplified Arabic" w:hint="cs"/>
          <w:b/>
          <w:bCs/>
          <w:rtl/>
        </w:rPr>
        <w:t>3</w:t>
      </w:r>
      <w:r w:rsidR="009135A1">
        <w:rPr>
          <w:rFonts w:cs="Simplified Arabic" w:hint="cs"/>
          <w:b/>
          <w:bCs/>
          <w:rtl/>
        </w:rPr>
        <w:t xml:space="preserve">.1  </w:t>
      </w:r>
      <w:r w:rsidR="009135A1">
        <w:rPr>
          <w:rFonts w:cs="Simplified Arabic"/>
          <w:b/>
          <w:bCs/>
          <w:rtl/>
        </w:rPr>
        <w:t>الحصول على ال</w:t>
      </w:r>
      <w:r w:rsidR="00042FB3">
        <w:rPr>
          <w:rFonts w:cs="Simplified Arabic" w:hint="cs"/>
          <w:b/>
          <w:bCs/>
          <w:rtl/>
        </w:rPr>
        <w:t xml:space="preserve">صحف </w:t>
      </w:r>
      <w:r w:rsidR="009135A1">
        <w:rPr>
          <w:rFonts w:cs="Simplified Arabic"/>
          <w:b/>
          <w:bCs/>
          <w:rtl/>
        </w:rPr>
        <w:t>ومطالعتها</w:t>
      </w:r>
    </w:p>
    <w:p w:rsidR="009135A1" w:rsidRPr="0011278E" w:rsidRDefault="009135A1" w:rsidP="00712A76">
      <w:pPr>
        <w:pStyle w:val="BodyText"/>
        <w:pBdr>
          <w:top w:val="none" w:sz="0" w:space="0" w:color="auto"/>
          <w:left w:val="none" w:sz="0" w:space="0" w:color="auto"/>
          <w:bottom w:val="none" w:sz="0" w:space="0" w:color="auto"/>
          <w:right w:val="none" w:sz="0" w:space="0" w:color="auto"/>
        </w:pBdr>
        <w:jc w:val="lowKashida"/>
        <w:rPr>
          <w:sz w:val="24"/>
          <w:szCs w:val="24"/>
          <w:rtl/>
        </w:rPr>
      </w:pPr>
      <w:r w:rsidRPr="0011278E">
        <w:rPr>
          <w:rFonts w:hint="cs"/>
          <w:sz w:val="24"/>
          <w:szCs w:val="24"/>
          <w:rtl/>
        </w:rPr>
        <w:t>تشير</w:t>
      </w:r>
      <w:r w:rsidRPr="0011278E">
        <w:rPr>
          <w:sz w:val="24"/>
          <w:szCs w:val="24"/>
          <w:rtl/>
        </w:rPr>
        <w:t xml:space="preserve"> النتائج</w:t>
      </w:r>
      <w:r w:rsidR="00545834">
        <w:rPr>
          <w:rFonts w:hint="cs"/>
          <w:sz w:val="24"/>
          <w:szCs w:val="24"/>
          <w:rtl/>
        </w:rPr>
        <w:t xml:space="preserve"> لعام 2014</w:t>
      </w:r>
      <w:r w:rsidRPr="0011278E">
        <w:rPr>
          <w:sz w:val="24"/>
          <w:szCs w:val="24"/>
          <w:rtl/>
        </w:rPr>
        <w:t xml:space="preserve"> </w:t>
      </w:r>
      <w:r w:rsidRPr="0011278E">
        <w:rPr>
          <w:rFonts w:hint="cs"/>
          <w:sz w:val="24"/>
          <w:szCs w:val="24"/>
          <w:rtl/>
        </w:rPr>
        <w:t xml:space="preserve">إلى </w:t>
      </w:r>
      <w:r w:rsidRPr="0011278E">
        <w:rPr>
          <w:sz w:val="24"/>
          <w:szCs w:val="24"/>
          <w:rtl/>
        </w:rPr>
        <w:t xml:space="preserve">أن </w:t>
      </w:r>
      <w:r w:rsidR="00DB5438" w:rsidRPr="0011278E">
        <w:rPr>
          <w:rFonts w:hint="cs"/>
          <w:sz w:val="24"/>
          <w:szCs w:val="24"/>
          <w:rtl/>
        </w:rPr>
        <w:t>20</w:t>
      </w:r>
      <w:r w:rsidRPr="0011278E">
        <w:rPr>
          <w:rFonts w:hint="cs"/>
          <w:sz w:val="24"/>
          <w:szCs w:val="24"/>
          <w:rtl/>
        </w:rPr>
        <w:t>.</w:t>
      </w:r>
      <w:r w:rsidR="00DB5438" w:rsidRPr="0011278E">
        <w:rPr>
          <w:rFonts w:hint="cs"/>
          <w:sz w:val="24"/>
          <w:szCs w:val="24"/>
          <w:rtl/>
        </w:rPr>
        <w:t>4</w:t>
      </w:r>
      <w:r w:rsidRPr="0011278E">
        <w:rPr>
          <w:sz w:val="24"/>
          <w:szCs w:val="24"/>
          <w:rtl/>
        </w:rPr>
        <w:t xml:space="preserve">% من الأسر الفلسطينية تحصل على الصحف اليومية، </w:t>
      </w:r>
      <w:r w:rsidRPr="0011278E">
        <w:rPr>
          <w:rFonts w:hint="cs"/>
          <w:sz w:val="24"/>
          <w:szCs w:val="24"/>
          <w:rtl/>
        </w:rPr>
        <w:t xml:space="preserve">بواقع </w:t>
      </w:r>
      <w:r w:rsidR="00DB5438" w:rsidRPr="0011278E">
        <w:rPr>
          <w:rFonts w:hint="cs"/>
          <w:sz w:val="24"/>
          <w:szCs w:val="24"/>
          <w:rtl/>
        </w:rPr>
        <w:t>23</w:t>
      </w:r>
      <w:r w:rsidRPr="0011278E">
        <w:rPr>
          <w:rFonts w:hint="cs"/>
          <w:sz w:val="24"/>
          <w:szCs w:val="24"/>
          <w:rtl/>
        </w:rPr>
        <w:t>.</w:t>
      </w:r>
      <w:r w:rsidR="00DB5438" w:rsidRPr="0011278E">
        <w:rPr>
          <w:rFonts w:hint="cs"/>
          <w:sz w:val="24"/>
          <w:szCs w:val="24"/>
          <w:rtl/>
        </w:rPr>
        <w:t>7</w:t>
      </w:r>
      <w:r w:rsidR="00362C09">
        <w:rPr>
          <w:rFonts w:hint="cs"/>
          <w:sz w:val="24"/>
          <w:szCs w:val="24"/>
          <w:rtl/>
        </w:rPr>
        <w:t xml:space="preserve">% في الضفة الغربية </w:t>
      </w:r>
      <w:r w:rsidRPr="0011278E">
        <w:rPr>
          <w:rFonts w:hint="cs"/>
          <w:sz w:val="24"/>
          <w:szCs w:val="24"/>
          <w:rtl/>
        </w:rPr>
        <w:t xml:space="preserve"> و</w:t>
      </w:r>
      <w:r w:rsidR="00DB5438" w:rsidRPr="0011278E">
        <w:rPr>
          <w:rFonts w:hint="cs"/>
          <w:sz w:val="24"/>
          <w:szCs w:val="24"/>
          <w:rtl/>
        </w:rPr>
        <w:t>14</w:t>
      </w:r>
      <w:r w:rsidRPr="0011278E">
        <w:rPr>
          <w:rFonts w:hint="cs"/>
          <w:sz w:val="24"/>
          <w:szCs w:val="24"/>
          <w:rtl/>
        </w:rPr>
        <w:t>.</w:t>
      </w:r>
      <w:r w:rsidR="00DB5438" w:rsidRPr="0011278E">
        <w:rPr>
          <w:rFonts w:hint="cs"/>
          <w:sz w:val="24"/>
          <w:szCs w:val="24"/>
          <w:rtl/>
        </w:rPr>
        <w:t>1</w:t>
      </w:r>
      <w:r w:rsidRPr="0011278E">
        <w:rPr>
          <w:rFonts w:hint="cs"/>
          <w:sz w:val="24"/>
          <w:szCs w:val="24"/>
          <w:rtl/>
        </w:rPr>
        <w:t>% في قطاع غزة، في حين أن النسبة في فلسطين بلغت 32.1% عام 2009.</w:t>
      </w:r>
    </w:p>
    <w:p w:rsidR="009135A1" w:rsidRPr="0011278E" w:rsidRDefault="009135A1" w:rsidP="009135A1">
      <w:pPr>
        <w:pStyle w:val="BodyText"/>
        <w:pBdr>
          <w:top w:val="none" w:sz="0" w:space="0" w:color="auto"/>
          <w:left w:val="none" w:sz="0" w:space="0" w:color="auto"/>
          <w:bottom w:val="none" w:sz="0" w:space="0" w:color="auto"/>
          <w:right w:val="none" w:sz="0" w:space="0" w:color="auto"/>
        </w:pBdr>
        <w:jc w:val="lowKashida"/>
        <w:rPr>
          <w:sz w:val="18"/>
          <w:szCs w:val="18"/>
          <w:rtl/>
        </w:rPr>
      </w:pPr>
    </w:p>
    <w:p w:rsidR="009135A1" w:rsidRDefault="009135A1" w:rsidP="00712A76">
      <w:pPr>
        <w:pStyle w:val="BodyText"/>
        <w:pBdr>
          <w:top w:val="none" w:sz="0" w:space="0" w:color="auto"/>
          <w:left w:val="none" w:sz="0" w:space="0" w:color="auto"/>
          <w:bottom w:val="none" w:sz="0" w:space="0" w:color="auto"/>
          <w:right w:val="none" w:sz="0" w:space="0" w:color="auto"/>
        </w:pBdr>
        <w:jc w:val="lowKashida"/>
        <w:rPr>
          <w:sz w:val="24"/>
          <w:szCs w:val="24"/>
          <w:rtl/>
        </w:rPr>
      </w:pPr>
      <w:r w:rsidRPr="0011278E">
        <w:rPr>
          <w:rFonts w:hint="cs"/>
          <w:sz w:val="24"/>
          <w:szCs w:val="24"/>
          <w:rtl/>
        </w:rPr>
        <w:t>أظهرت نتائج المسح</w:t>
      </w:r>
      <w:r w:rsidRPr="0011278E">
        <w:rPr>
          <w:sz w:val="24"/>
          <w:szCs w:val="24"/>
          <w:rtl/>
        </w:rPr>
        <w:t xml:space="preserve"> أن </w:t>
      </w:r>
      <w:r w:rsidR="007C666A" w:rsidRPr="0011278E">
        <w:rPr>
          <w:rFonts w:hint="cs"/>
          <w:sz w:val="24"/>
          <w:szCs w:val="24"/>
          <w:rtl/>
        </w:rPr>
        <w:t>22</w:t>
      </w:r>
      <w:r w:rsidRPr="0011278E">
        <w:rPr>
          <w:rFonts w:hint="cs"/>
          <w:sz w:val="24"/>
          <w:szCs w:val="24"/>
          <w:rtl/>
        </w:rPr>
        <w:t>.</w:t>
      </w:r>
      <w:r w:rsidR="007C666A" w:rsidRPr="0011278E">
        <w:rPr>
          <w:rFonts w:hint="cs"/>
          <w:sz w:val="24"/>
          <w:szCs w:val="24"/>
          <w:rtl/>
        </w:rPr>
        <w:t>6</w:t>
      </w:r>
      <w:r w:rsidRPr="0011278E">
        <w:rPr>
          <w:sz w:val="24"/>
          <w:szCs w:val="24"/>
          <w:rtl/>
        </w:rPr>
        <w:t xml:space="preserve">% من الأفراد الذين أعمارهم </w:t>
      </w:r>
      <w:r w:rsidRPr="0011278E">
        <w:rPr>
          <w:rFonts w:hint="cs"/>
          <w:sz w:val="24"/>
          <w:szCs w:val="24"/>
          <w:rtl/>
        </w:rPr>
        <w:t>10</w:t>
      </w:r>
      <w:r w:rsidRPr="0011278E">
        <w:rPr>
          <w:sz w:val="24"/>
          <w:szCs w:val="24"/>
          <w:rtl/>
        </w:rPr>
        <w:t xml:space="preserve"> سنوات وأكثر في المجتمع الفلسطيني</w:t>
      </w:r>
      <w:r w:rsidR="00712A76">
        <w:rPr>
          <w:rFonts w:hint="cs"/>
          <w:sz w:val="24"/>
          <w:szCs w:val="24"/>
          <w:rtl/>
        </w:rPr>
        <w:t xml:space="preserve"> </w:t>
      </w:r>
      <w:r w:rsidRPr="0011278E">
        <w:rPr>
          <w:rFonts w:hint="cs"/>
          <w:sz w:val="24"/>
          <w:szCs w:val="24"/>
          <w:rtl/>
        </w:rPr>
        <w:t>يقرؤون</w:t>
      </w:r>
      <w:r w:rsidRPr="0011278E">
        <w:rPr>
          <w:sz w:val="24"/>
          <w:szCs w:val="24"/>
          <w:rtl/>
        </w:rPr>
        <w:t xml:space="preserve"> الصحف</w:t>
      </w:r>
      <w:r w:rsidRPr="0011278E">
        <w:rPr>
          <w:rFonts w:hint="cs"/>
          <w:sz w:val="24"/>
          <w:szCs w:val="24"/>
          <w:rtl/>
        </w:rPr>
        <w:t xml:space="preserve"> (بواقع </w:t>
      </w:r>
      <w:r w:rsidR="00AC5AF2" w:rsidRPr="0011278E">
        <w:rPr>
          <w:rFonts w:eastAsia="SimSun"/>
          <w:sz w:val="24"/>
          <w:szCs w:val="24"/>
          <w:lang w:eastAsia="zh-CN"/>
        </w:rPr>
        <w:t>26</w:t>
      </w:r>
      <w:r w:rsidRPr="0011278E">
        <w:rPr>
          <w:rFonts w:eastAsia="SimSun" w:hint="eastAsia"/>
          <w:sz w:val="24"/>
          <w:szCs w:val="24"/>
          <w:lang w:eastAsia="zh-CN"/>
        </w:rPr>
        <w:t>.9</w:t>
      </w:r>
      <w:r w:rsidRPr="0011278E">
        <w:rPr>
          <w:rFonts w:hint="cs"/>
          <w:sz w:val="24"/>
          <w:szCs w:val="24"/>
          <w:rtl/>
        </w:rPr>
        <w:t>% للذكور و</w:t>
      </w:r>
      <w:r w:rsidR="00AC5AF2" w:rsidRPr="0011278E">
        <w:rPr>
          <w:rFonts w:hint="cs"/>
          <w:sz w:val="24"/>
          <w:szCs w:val="24"/>
          <w:rtl/>
        </w:rPr>
        <w:t>1</w:t>
      </w:r>
      <w:r w:rsidRPr="0011278E">
        <w:rPr>
          <w:rFonts w:hint="cs"/>
          <w:sz w:val="24"/>
          <w:szCs w:val="24"/>
          <w:rtl/>
        </w:rPr>
        <w:t>8.</w:t>
      </w:r>
      <w:r w:rsidR="00AC5AF2" w:rsidRPr="0011278E">
        <w:rPr>
          <w:rFonts w:hint="cs"/>
          <w:sz w:val="24"/>
          <w:szCs w:val="24"/>
          <w:rtl/>
        </w:rPr>
        <w:t>2</w:t>
      </w:r>
      <w:r w:rsidRPr="0011278E">
        <w:rPr>
          <w:rFonts w:hint="cs"/>
          <w:sz w:val="24"/>
          <w:szCs w:val="24"/>
          <w:rtl/>
        </w:rPr>
        <w:t>% للإناث)،</w:t>
      </w:r>
      <w:r w:rsidRPr="0011278E">
        <w:rPr>
          <w:sz w:val="24"/>
          <w:szCs w:val="24"/>
          <w:rtl/>
        </w:rPr>
        <w:t xml:space="preserve"> </w:t>
      </w:r>
      <w:r w:rsidR="00AC5AF2" w:rsidRPr="0011278E">
        <w:rPr>
          <w:rFonts w:hint="cs"/>
          <w:sz w:val="24"/>
          <w:szCs w:val="24"/>
          <w:rtl/>
        </w:rPr>
        <w:t xml:space="preserve">وبواقع </w:t>
      </w:r>
      <w:r w:rsidR="00AC5AF2" w:rsidRPr="0011278E">
        <w:rPr>
          <w:rFonts w:eastAsia="SimSun"/>
          <w:sz w:val="24"/>
          <w:szCs w:val="24"/>
          <w:lang w:eastAsia="zh-CN"/>
        </w:rPr>
        <w:t>23</w:t>
      </w:r>
      <w:r w:rsidR="00AC5AF2" w:rsidRPr="0011278E">
        <w:rPr>
          <w:rFonts w:eastAsia="SimSun" w:hint="eastAsia"/>
          <w:sz w:val="24"/>
          <w:szCs w:val="24"/>
          <w:lang w:eastAsia="zh-CN"/>
        </w:rPr>
        <w:t>.</w:t>
      </w:r>
      <w:r w:rsidR="00AC5AF2" w:rsidRPr="0011278E">
        <w:rPr>
          <w:rFonts w:eastAsia="SimSun"/>
          <w:sz w:val="24"/>
          <w:szCs w:val="24"/>
          <w:lang w:eastAsia="zh-CN"/>
        </w:rPr>
        <w:t>4</w:t>
      </w:r>
      <w:r w:rsidR="00AC5AF2" w:rsidRPr="0011278E">
        <w:rPr>
          <w:rFonts w:hint="cs"/>
          <w:sz w:val="24"/>
          <w:szCs w:val="24"/>
          <w:rtl/>
        </w:rPr>
        <w:t>% في الضفة الغربية و</w:t>
      </w:r>
      <w:r w:rsidR="00AC5AF2" w:rsidRPr="0011278E">
        <w:rPr>
          <w:rFonts w:eastAsia="SimSun"/>
          <w:sz w:val="24"/>
          <w:szCs w:val="24"/>
          <w:lang w:eastAsia="zh-CN"/>
        </w:rPr>
        <w:t>21</w:t>
      </w:r>
      <w:r w:rsidR="00AC5AF2" w:rsidRPr="0011278E">
        <w:rPr>
          <w:rFonts w:eastAsia="SimSun" w:hint="eastAsia"/>
          <w:sz w:val="24"/>
          <w:szCs w:val="24"/>
          <w:lang w:eastAsia="zh-CN"/>
        </w:rPr>
        <w:t>.</w:t>
      </w:r>
      <w:r w:rsidR="00AC5AF2" w:rsidRPr="0011278E">
        <w:rPr>
          <w:rFonts w:eastAsia="SimSun"/>
          <w:sz w:val="24"/>
          <w:szCs w:val="24"/>
          <w:lang w:eastAsia="zh-CN"/>
        </w:rPr>
        <w:t>2</w:t>
      </w:r>
      <w:r w:rsidR="00AC5AF2" w:rsidRPr="0011278E">
        <w:rPr>
          <w:rFonts w:hint="cs"/>
          <w:sz w:val="24"/>
          <w:szCs w:val="24"/>
          <w:rtl/>
        </w:rPr>
        <w:t xml:space="preserve">% </w:t>
      </w:r>
      <w:r w:rsidR="00F856C0">
        <w:rPr>
          <w:rFonts w:hint="cs"/>
          <w:sz w:val="24"/>
          <w:szCs w:val="24"/>
          <w:rtl/>
        </w:rPr>
        <w:t>في قطاع غزة</w:t>
      </w:r>
      <w:r w:rsidRPr="0011278E">
        <w:rPr>
          <w:rFonts w:hint="cs"/>
          <w:sz w:val="24"/>
          <w:szCs w:val="24"/>
          <w:rtl/>
        </w:rPr>
        <w:t xml:space="preserve">، </w:t>
      </w:r>
      <w:r w:rsidRPr="0011278E">
        <w:rPr>
          <w:rFonts w:hint="cs"/>
          <w:szCs w:val="24"/>
          <w:rtl/>
        </w:rPr>
        <w:t xml:space="preserve">وقد أفادت النتائج أن </w:t>
      </w:r>
      <w:r w:rsidRPr="0011278E">
        <w:rPr>
          <w:rFonts w:hint="cs"/>
          <w:sz w:val="24"/>
          <w:szCs w:val="24"/>
          <w:rtl/>
        </w:rPr>
        <w:t>5</w:t>
      </w:r>
      <w:r w:rsidR="00AC5AF2" w:rsidRPr="0011278E">
        <w:rPr>
          <w:rFonts w:hint="cs"/>
          <w:sz w:val="24"/>
          <w:szCs w:val="24"/>
          <w:rtl/>
        </w:rPr>
        <w:t>1</w:t>
      </w:r>
      <w:r w:rsidRPr="0011278E">
        <w:rPr>
          <w:rFonts w:hint="cs"/>
          <w:sz w:val="24"/>
          <w:szCs w:val="24"/>
          <w:rtl/>
        </w:rPr>
        <w:t>.</w:t>
      </w:r>
      <w:r w:rsidR="00AC5AF2" w:rsidRPr="0011278E">
        <w:rPr>
          <w:rFonts w:hint="cs"/>
          <w:sz w:val="24"/>
          <w:szCs w:val="24"/>
          <w:rtl/>
        </w:rPr>
        <w:t>2</w:t>
      </w:r>
      <w:r w:rsidRPr="0011278E">
        <w:rPr>
          <w:rFonts w:hint="cs"/>
          <w:sz w:val="24"/>
          <w:szCs w:val="24"/>
          <w:rtl/>
        </w:rPr>
        <w:t xml:space="preserve">% </w:t>
      </w:r>
      <w:r w:rsidRPr="0011278E">
        <w:rPr>
          <w:rFonts w:hint="cs"/>
          <w:szCs w:val="24"/>
          <w:rtl/>
        </w:rPr>
        <w:t xml:space="preserve">من الأفراد (10سنوات فأكثر) لا يقرؤون الصحف بسبب </w:t>
      </w:r>
      <w:r w:rsidRPr="0011278E">
        <w:rPr>
          <w:rFonts w:hint="cs"/>
          <w:sz w:val="24"/>
          <w:szCs w:val="24"/>
          <w:rtl/>
        </w:rPr>
        <w:t xml:space="preserve">عدم رغبة الأفراد أو </w:t>
      </w:r>
      <w:r w:rsidR="00AC5AF2" w:rsidRPr="0011278E">
        <w:rPr>
          <w:rFonts w:hint="cs"/>
          <w:sz w:val="24"/>
          <w:szCs w:val="24"/>
          <w:rtl/>
        </w:rPr>
        <w:t>اهتمامهم في قراءة الصحف</w:t>
      </w:r>
      <w:r w:rsidRPr="0011278E">
        <w:rPr>
          <w:rFonts w:hint="cs"/>
          <w:sz w:val="24"/>
          <w:szCs w:val="24"/>
          <w:rtl/>
        </w:rPr>
        <w:t xml:space="preserve"> وتتوزع هذه النسبة </w:t>
      </w:r>
      <w:r w:rsidRPr="0011278E">
        <w:rPr>
          <w:rFonts w:hint="cs"/>
          <w:szCs w:val="24"/>
          <w:rtl/>
        </w:rPr>
        <w:t>بواقع 51.</w:t>
      </w:r>
      <w:r w:rsidR="00097EE1">
        <w:rPr>
          <w:rFonts w:hint="cs"/>
          <w:szCs w:val="24"/>
          <w:rtl/>
        </w:rPr>
        <w:t>1</w:t>
      </w:r>
      <w:r w:rsidRPr="0011278E">
        <w:rPr>
          <w:rFonts w:hint="cs"/>
          <w:szCs w:val="24"/>
          <w:rtl/>
        </w:rPr>
        <w:t>% في الضفة الغربية مقابل 5</w:t>
      </w:r>
      <w:r w:rsidR="00AC5AF2" w:rsidRPr="0011278E">
        <w:rPr>
          <w:rFonts w:hint="cs"/>
          <w:szCs w:val="24"/>
          <w:rtl/>
        </w:rPr>
        <w:t>1</w:t>
      </w:r>
      <w:r w:rsidRPr="0011278E">
        <w:rPr>
          <w:rFonts w:hint="cs"/>
          <w:szCs w:val="24"/>
          <w:rtl/>
        </w:rPr>
        <w:t>.</w:t>
      </w:r>
      <w:r w:rsidR="00097EE1">
        <w:rPr>
          <w:rFonts w:hint="cs"/>
          <w:szCs w:val="24"/>
          <w:rtl/>
        </w:rPr>
        <w:t>3</w:t>
      </w:r>
      <w:r w:rsidRPr="0011278E">
        <w:rPr>
          <w:rFonts w:hint="cs"/>
          <w:szCs w:val="24"/>
          <w:rtl/>
        </w:rPr>
        <w:t>% في قطاع غزة.</w:t>
      </w:r>
    </w:p>
    <w:p w:rsidR="009135A1" w:rsidRPr="009135A1" w:rsidRDefault="009135A1" w:rsidP="009135A1">
      <w:pPr>
        <w:pStyle w:val="BodyText"/>
        <w:pBdr>
          <w:top w:val="none" w:sz="0" w:space="0" w:color="auto"/>
          <w:left w:val="none" w:sz="0" w:space="0" w:color="auto"/>
          <w:bottom w:val="none" w:sz="0" w:space="0" w:color="auto"/>
          <w:right w:val="none" w:sz="0" w:space="0" w:color="auto"/>
        </w:pBdr>
        <w:jc w:val="lowKashida"/>
        <w:rPr>
          <w:sz w:val="20"/>
          <w:szCs w:val="20"/>
          <w:rtl/>
        </w:rPr>
      </w:pPr>
    </w:p>
    <w:p w:rsidR="009135A1" w:rsidRPr="00A543A3" w:rsidRDefault="00E14C51" w:rsidP="00613E73">
      <w:pPr>
        <w:jc w:val="lowKashida"/>
        <w:rPr>
          <w:rFonts w:cs="Simplified Arabic"/>
          <w:b/>
          <w:bCs/>
          <w:rtl/>
        </w:rPr>
      </w:pPr>
      <w:r>
        <w:rPr>
          <w:rFonts w:cs="Simplified Arabic" w:hint="cs"/>
          <w:b/>
          <w:bCs/>
          <w:rtl/>
        </w:rPr>
        <w:t>4</w:t>
      </w:r>
      <w:r w:rsidR="009135A1">
        <w:rPr>
          <w:rFonts w:cs="Simplified Arabic" w:hint="cs"/>
          <w:b/>
          <w:bCs/>
          <w:rtl/>
        </w:rPr>
        <w:t xml:space="preserve">.1  </w:t>
      </w:r>
      <w:r w:rsidR="00613E73">
        <w:rPr>
          <w:rFonts w:cs="Simplified Arabic" w:hint="cs"/>
          <w:b/>
          <w:bCs/>
          <w:rtl/>
        </w:rPr>
        <w:t xml:space="preserve">مطالعة </w:t>
      </w:r>
      <w:r w:rsidR="009135A1">
        <w:rPr>
          <w:rFonts w:cs="Simplified Arabic"/>
          <w:b/>
          <w:bCs/>
          <w:rtl/>
        </w:rPr>
        <w:t>ال</w:t>
      </w:r>
      <w:r w:rsidR="00042FB3">
        <w:rPr>
          <w:rFonts w:cs="Simplified Arabic" w:hint="cs"/>
          <w:b/>
          <w:bCs/>
          <w:rtl/>
        </w:rPr>
        <w:t>مجلات الدورية</w:t>
      </w:r>
      <w:r w:rsidR="009135A1">
        <w:rPr>
          <w:rFonts w:cs="Simplified Arabic"/>
          <w:b/>
          <w:bCs/>
          <w:rtl/>
        </w:rPr>
        <w:t xml:space="preserve"> </w:t>
      </w:r>
    </w:p>
    <w:p w:rsidR="00A02F2A" w:rsidRDefault="009135A1" w:rsidP="00362C09">
      <w:pPr>
        <w:pStyle w:val="BodyText"/>
        <w:pBdr>
          <w:top w:val="none" w:sz="0" w:space="0" w:color="auto"/>
          <w:left w:val="none" w:sz="0" w:space="0" w:color="auto"/>
          <w:bottom w:val="none" w:sz="0" w:space="0" w:color="auto"/>
          <w:right w:val="none" w:sz="0" w:space="0" w:color="auto"/>
        </w:pBdr>
        <w:jc w:val="lowKashida"/>
        <w:rPr>
          <w:sz w:val="24"/>
          <w:szCs w:val="24"/>
          <w:rtl/>
        </w:rPr>
      </w:pPr>
      <w:r w:rsidRPr="000B5CC4">
        <w:rPr>
          <w:rFonts w:hint="cs"/>
          <w:sz w:val="24"/>
          <w:szCs w:val="24"/>
          <w:rtl/>
        </w:rPr>
        <w:t>أظهرت نتائج المسح</w:t>
      </w:r>
      <w:r w:rsidR="004169BD">
        <w:rPr>
          <w:rFonts w:hint="cs"/>
          <w:sz w:val="24"/>
          <w:szCs w:val="24"/>
          <w:rtl/>
        </w:rPr>
        <w:t xml:space="preserve"> لعام 2014</w:t>
      </w:r>
      <w:r w:rsidRPr="000B5CC4">
        <w:rPr>
          <w:sz w:val="24"/>
          <w:szCs w:val="24"/>
          <w:rtl/>
        </w:rPr>
        <w:t xml:space="preserve"> أن </w:t>
      </w:r>
      <w:r w:rsidR="00A543A3" w:rsidRPr="000B5CC4">
        <w:rPr>
          <w:rFonts w:hint="cs"/>
          <w:sz w:val="24"/>
          <w:szCs w:val="24"/>
          <w:rtl/>
        </w:rPr>
        <w:t>10</w:t>
      </w:r>
      <w:r w:rsidRPr="000B5CC4">
        <w:rPr>
          <w:rFonts w:hint="cs"/>
          <w:sz w:val="24"/>
          <w:szCs w:val="24"/>
          <w:rtl/>
        </w:rPr>
        <w:t>.</w:t>
      </w:r>
      <w:r w:rsidR="00A543A3" w:rsidRPr="000B5CC4">
        <w:rPr>
          <w:rFonts w:hint="cs"/>
          <w:sz w:val="24"/>
          <w:szCs w:val="24"/>
          <w:rtl/>
        </w:rPr>
        <w:t>6</w:t>
      </w:r>
      <w:r w:rsidRPr="000B5CC4">
        <w:rPr>
          <w:sz w:val="24"/>
          <w:szCs w:val="24"/>
          <w:rtl/>
        </w:rPr>
        <w:t xml:space="preserve">% من الأفراد الذين أعمارهم </w:t>
      </w:r>
      <w:r w:rsidRPr="000B5CC4">
        <w:rPr>
          <w:rFonts w:hint="cs"/>
          <w:sz w:val="24"/>
          <w:szCs w:val="24"/>
          <w:rtl/>
        </w:rPr>
        <w:t>10</w:t>
      </w:r>
      <w:r w:rsidRPr="000B5CC4">
        <w:rPr>
          <w:sz w:val="24"/>
          <w:szCs w:val="24"/>
          <w:rtl/>
        </w:rPr>
        <w:t xml:space="preserve"> سنوات وأكثر في المجتمع الفلسطيني  </w:t>
      </w:r>
      <w:r w:rsidRPr="000B5CC4">
        <w:rPr>
          <w:rFonts w:hint="cs"/>
          <w:sz w:val="24"/>
          <w:szCs w:val="24"/>
          <w:rtl/>
        </w:rPr>
        <w:t>يقرؤون</w:t>
      </w:r>
      <w:r w:rsidRPr="000B5CC4">
        <w:rPr>
          <w:sz w:val="24"/>
          <w:szCs w:val="24"/>
          <w:rtl/>
        </w:rPr>
        <w:t xml:space="preserve"> </w:t>
      </w:r>
      <w:r w:rsidR="00A543A3" w:rsidRPr="000B5CC4">
        <w:rPr>
          <w:rFonts w:hint="cs"/>
          <w:sz w:val="24"/>
          <w:szCs w:val="24"/>
          <w:rtl/>
        </w:rPr>
        <w:t>المجلات الدورية</w:t>
      </w:r>
      <w:r w:rsidRPr="000B5CC4">
        <w:rPr>
          <w:rFonts w:hint="cs"/>
          <w:sz w:val="24"/>
          <w:szCs w:val="24"/>
          <w:rtl/>
        </w:rPr>
        <w:t xml:space="preserve"> (بواقع </w:t>
      </w:r>
      <w:r w:rsidR="00A543A3" w:rsidRPr="000B5CC4">
        <w:rPr>
          <w:rFonts w:eastAsia="SimSun"/>
          <w:sz w:val="24"/>
          <w:szCs w:val="24"/>
          <w:lang w:eastAsia="zh-CN"/>
        </w:rPr>
        <w:t>8</w:t>
      </w:r>
      <w:r w:rsidRPr="000B5CC4">
        <w:rPr>
          <w:rFonts w:eastAsia="SimSun" w:hint="eastAsia"/>
          <w:sz w:val="24"/>
          <w:szCs w:val="24"/>
          <w:lang w:eastAsia="zh-CN"/>
        </w:rPr>
        <w:t>.</w:t>
      </w:r>
      <w:r w:rsidR="00A543A3" w:rsidRPr="000B5CC4">
        <w:rPr>
          <w:rFonts w:eastAsia="SimSun"/>
          <w:sz w:val="24"/>
          <w:szCs w:val="24"/>
          <w:lang w:eastAsia="zh-CN"/>
        </w:rPr>
        <w:t>1</w:t>
      </w:r>
      <w:r w:rsidRPr="000B5CC4">
        <w:rPr>
          <w:rFonts w:hint="cs"/>
          <w:sz w:val="24"/>
          <w:szCs w:val="24"/>
          <w:rtl/>
        </w:rPr>
        <w:t>% للذكور و</w:t>
      </w:r>
      <w:r w:rsidR="00A543A3" w:rsidRPr="000B5CC4">
        <w:rPr>
          <w:rFonts w:hint="cs"/>
          <w:sz w:val="24"/>
          <w:szCs w:val="24"/>
          <w:rtl/>
        </w:rPr>
        <w:t>13</w:t>
      </w:r>
      <w:r w:rsidRPr="000B5CC4">
        <w:rPr>
          <w:rFonts w:hint="cs"/>
          <w:sz w:val="24"/>
          <w:szCs w:val="24"/>
          <w:rtl/>
        </w:rPr>
        <w:t>.</w:t>
      </w:r>
      <w:r w:rsidR="00B92826">
        <w:rPr>
          <w:rFonts w:hint="cs"/>
          <w:sz w:val="24"/>
          <w:szCs w:val="24"/>
          <w:rtl/>
        </w:rPr>
        <w:t>3</w:t>
      </w:r>
      <w:r w:rsidRPr="000B5CC4">
        <w:rPr>
          <w:rFonts w:hint="cs"/>
          <w:sz w:val="24"/>
          <w:szCs w:val="24"/>
          <w:rtl/>
        </w:rPr>
        <w:t>% للإناث)،</w:t>
      </w:r>
      <w:r w:rsidRPr="000B5CC4">
        <w:rPr>
          <w:sz w:val="24"/>
          <w:szCs w:val="24"/>
          <w:rtl/>
        </w:rPr>
        <w:t xml:space="preserve"> علما بأن هناك اختلا</w:t>
      </w:r>
      <w:r w:rsidR="00A543A3" w:rsidRPr="000B5CC4">
        <w:rPr>
          <w:sz w:val="24"/>
          <w:szCs w:val="24"/>
          <w:rtl/>
        </w:rPr>
        <w:t xml:space="preserve">ف ملحوظ في هذه النسبة بين </w:t>
      </w:r>
      <w:r w:rsidR="00A543A3" w:rsidRPr="000B5CC4">
        <w:rPr>
          <w:rFonts w:hint="cs"/>
          <w:sz w:val="24"/>
          <w:szCs w:val="24"/>
          <w:rtl/>
        </w:rPr>
        <w:t>المحافظات.</w:t>
      </w:r>
    </w:p>
    <w:p w:rsidR="00362C09" w:rsidRDefault="00362C09" w:rsidP="00362C09">
      <w:pPr>
        <w:pStyle w:val="BodyText"/>
        <w:pBdr>
          <w:top w:val="none" w:sz="0" w:space="0" w:color="auto"/>
          <w:left w:val="none" w:sz="0" w:space="0" w:color="auto"/>
          <w:bottom w:val="none" w:sz="0" w:space="0" w:color="auto"/>
          <w:right w:val="none" w:sz="0" w:space="0" w:color="auto"/>
        </w:pBdr>
        <w:jc w:val="lowKashida"/>
        <w:rPr>
          <w:sz w:val="20"/>
          <w:szCs w:val="20"/>
          <w:rtl/>
        </w:rPr>
      </w:pPr>
    </w:p>
    <w:p w:rsidR="00712A76" w:rsidRDefault="00712A76" w:rsidP="00362C09">
      <w:pPr>
        <w:pStyle w:val="BodyText"/>
        <w:pBdr>
          <w:top w:val="none" w:sz="0" w:space="0" w:color="auto"/>
          <w:left w:val="none" w:sz="0" w:space="0" w:color="auto"/>
          <w:bottom w:val="none" w:sz="0" w:space="0" w:color="auto"/>
          <w:right w:val="none" w:sz="0" w:space="0" w:color="auto"/>
        </w:pBdr>
        <w:jc w:val="lowKashida"/>
        <w:rPr>
          <w:sz w:val="20"/>
          <w:szCs w:val="20"/>
          <w:rtl/>
        </w:rPr>
      </w:pPr>
    </w:p>
    <w:p w:rsidR="00712A76" w:rsidRPr="008812FD" w:rsidRDefault="00712A76" w:rsidP="00362C09">
      <w:pPr>
        <w:pStyle w:val="BodyText"/>
        <w:pBdr>
          <w:top w:val="none" w:sz="0" w:space="0" w:color="auto"/>
          <w:left w:val="none" w:sz="0" w:space="0" w:color="auto"/>
          <w:bottom w:val="none" w:sz="0" w:space="0" w:color="auto"/>
          <w:right w:val="none" w:sz="0" w:space="0" w:color="auto"/>
        </w:pBdr>
        <w:jc w:val="lowKashida"/>
        <w:rPr>
          <w:sz w:val="20"/>
          <w:szCs w:val="20"/>
          <w:rtl/>
        </w:rPr>
      </w:pPr>
    </w:p>
    <w:p w:rsidR="00042FB3" w:rsidRDefault="00E14C51" w:rsidP="00042FB3">
      <w:pPr>
        <w:jc w:val="lowKashida"/>
        <w:rPr>
          <w:rFonts w:cs="Simplified Arabic"/>
          <w:rtl/>
        </w:rPr>
      </w:pPr>
      <w:r>
        <w:rPr>
          <w:rFonts w:cs="Simplified Arabic" w:hint="cs"/>
          <w:b/>
          <w:bCs/>
          <w:rtl/>
        </w:rPr>
        <w:lastRenderedPageBreak/>
        <w:t>5</w:t>
      </w:r>
      <w:r w:rsidR="00042FB3">
        <w:rPr>
          <w:rFonts w:cs="Simplified Arabic" w:hint="cs"/>
          <w:b/>
          <w:bCs/>
          <w:rtl/>
        </w:rPr>
        <w:t>.1  الاستماع للمحطات الإذاعية</w:t>
      </w:r>
    </w:p>
    <w:p w:rsidR="00042FB3" w:rsidRPr="00955A5B" w:rsidRDefault="00042FB3" w:rsidP="00712A76">
      <w:pPr>
        <w:jc w:val="lowKashida"/>
        <w:rPr>
          <w:rFonts w:cs="Simplified Arabic"/>
          <w:rtl/>
        </w:rPr>
      </w:pPr>
      <w:r w:rsidRPr="00955A5B">
        <w:rPr>
          <w:rFonts w:cs="Simplified Arabic"/>
          <w:rtl/>
        </w:rPr>
        <w:t xml:space="preserve">تشير </w:t>
      </w:r>
      <w:r w:rsidRPr="00955A5B">
        <w:rPr>
          <w:rFonts w:cs="Simplified Arabic" w:hint="cs"/>
          <w:rtl/>
        </w:rPr>
        <w:t>نتائج المسح</w:t>
      </w:r>
      <w:r w:rsidR="002C5D6B">
        <w:rPr>
          <w:rFonts w:cs="Simplified Arabic" w:hint="cs"/>
          <w:rtl/>
        </w:rPr>
        <w:t xml:space="preserve"> لعام 2014</w:t>
      </w:r>
      <w:r w:rsidRPr="00955A5B">
        <w:rPr>
          <w:rFonts w:cs="Simplified Arabic" w:hint="cs"/>
          <w:rtl/>
        </w:rPr>
        <w:t xml:space="preserve"> إلى</w:t>
      </w:r>
      <w:r w:rsidRPr="00955A5B">
        <w:rPr>
          <w:rFonts w:cs="Simplified Arabic"/>
          <w:rtl/>
        </w:rPr>
        <w:t xml:space="preserve"> أن </w:t>
      </w:r>
      <w:r w:rsidR="001621C9" w:rsidRPr="00955A5B">
        <w:rPr>
          <w:rFonts w:cs="Simplified Arabic" w:hint="cs"/>
          <w:rtl/>
        </w:rPr>
        <w:t>60</w:t>
      </w:r>
      <w:r w:rsidRPr="00955A5B">
        <w:rPr>
          <w:rFonts w:cs="Simplified Arabic" w:hint="cs"/>
          <w:rtl/>
        </w:rPr>
        <w:t>.</w:t>
      </w:r>
      <w:r w:rsidR="001621C9" w:rsidRPr="00955A5B">
        <w:rPr>
          <w:rFonts w:cs="Simplified Arabic" w:hint="cs"/>
          <w:rtl/>
        </w:rPr>
        <w:t>8</w:t>
      </w:r>
      <w:r w:rsidRPr="00955A5B">
        <w:rPr>
          <w:rFonts w:cs="Simplified Arabic"/>
          <w:rtl/>
        </w:rPr>
        <w:t>% من الأسر</w:t>
      </w:r>
      <w:r w:rsidRPr="00955A5B">
        <w:rPr>
          <w:rFonts w:cs="Simplified Arabic" w:hint="cs"/>
          <w:rtl/>
        </w:rPr>
        <w:t xml:space="preserve"> تستمع للمحطات الإذاعية (</w:t>
      </w:r>
      <w:r w:rsidRPr="00955A5B">
        <w:rPr>
          <w:rFonts w:cs="Simplified Arabic"/>
          <w:rtl/>
        </w:rPr>
        <w:t xml:space="preserve">بواقع </w:t>
      </w:r>
      <w:r w:rsidRPr="00955A5B">
        <w:rPr>
          <w:rFonts w:cs="Simplified Arabic" w:hint="cs"/>
          <w:rtl/>
        </w:rPr>
        <w:t>5</w:t>
      </w:r>
      <w:r w:rsidR="001621C9" w:rsidRPr="00955A5B">
        <w:rPr>
          <w:rFonts w:cs="Simplified Arabic" w:hint="cs"/>
          <w:rtl/>
        </w:rPr>
        <w:t>7</w:t>
      </w:r>
      <w:r w:rsidRPr="00955A5B">
        <w:rPr>
          <w:rFonts w:cs="Simplified Arabic" w:hint="cs"/>
          <w:rtl/>
        </w:rPr>
        <w:t>.</w:t>
      </w:r>
      <w:r w:rsidR="001621C9" w:rsidRPr="00955A5B">
        <w:rPr>
          <w:rFonts w:cs="Simplified Arabic" w:hint="cs"/>
          <w:rtl/>
        </w:rPr>
        <w:t>3</w:t>
      </w:r>
      <w:r w:rsidRPr="00955A5B">
        <w:rPr>
          <w:rFonts w:cs="Simplified Arabic"/>
          <w:rtl/>
        </w:rPr>
        <w:t>% في الضفة الغربية</w:t>
      </w:r>
      <w:r w:rsidRPr="00955A5B">
        <w:rPr>
          <w:rFonts w:cs="Simplified Arabic" w:hint="cs"/>
          <w:rtl/>
        </w:rPr>
        <w:t xml:space="preserve"> و6</w:t>
      </w:r>
      <w:r w:rsidR="001621C9" w:rsidRPr="00955A5B">
        <w:rPr>
          <w:rFonts w:cs="Simplified Arabic" w:hint="cs"/>
          <w:rtl/>
        </w:rPr>
        <w:t>7</w:t>
      </w:r>
      <w:r w:rsidRPr="00955A5B">
        <w:rPr>
          <w:rFonts w:cs="Simplified Arabic" w:hint="cs"/>
          <w:rtl/>
        </w:rPr>
        <w:t>.</w:t>
      </w:r>
      <w:r w:rsidR="001621C9" w:rsidRPr="00955A5B">
        <w:rPr>
          <w:rFonts w:cs="Simplified Arabic" w:hint="cs"/>
          <w:rtl/>
        </w:rPr>
        <w:t>6</w:t>
      </w:r>
      <w:r w:rsidRPr="00955A5B">
        <w:rPr>
          <w:rFonts w:cs="Simplified Arabic"/>
          <w:rtl/>
        </w:rPr>
        <w:t>% في قطاع غزة</w:t>
      </w:r>
      <w:r w:rsidRPr="00955A5B">
        <w:rPr>
          <w:rFonts w:cs="Simplified Arabic" w:hint="cs"/>
          <w:rtl/>
        </w:rPr>
        <w:t xml:space="preserve">)، وقد أشارت النتائج أن البرنامج الذي تستمع إليه الأسر بالدرجة الأولى هو لمتابعة نشرات الأخبار حيث بلغت </w:t>
      </w:r>
      <w:r w:rsidR="00712A76">
        <w:rPr>
          <w:rFonts w:cs="Simplified Arabic" w:hint="cs"/>
          <w:rtl/>
        </w:rPr>
        <w:t>ال</w:t>
      </w:r>
      <w:r w:rsidRPr="00955A5B">
        <w:rPr>
          <w:rFonts w:cs="Simplified Arabic" w:hint="cs"/>
          <w:rtl/>
        </w:rPr>
        <w:t>نسبة 5</w:t>
      </w:r>
      <w:r w:rsidR="001621C9" w:rsidRPr="00955A5B">
        <w:rPr>
          <w:rFonts w:cs="Simplified Arabic" w:hint="cs"/>
          <w:rtl/>
        </w:rPr>
        <w:t>1</w:t>
      </w:r>
      <w:r w:rsidRPr="00955A5B">
        <w:rPr>
          <w:rFonts w:cs="Simplified Arabic" w:hint="cs"/>
          <w:rtl/>
        </w:rPr>
        <w:t>.</w:t>
      </w:r>
      <w:r w:rsidR="00D67142">
        <w:rPr>
          <w:rFonts w:cs="Simplified Arabic" w:hint="cs"/>
          <w:rtl/>
        </w:rPr>
        <w:t>5</w:t>
      </w:r>
      <w:r w:rsidRPr="00955A5B">
        <w:rPr>
          <w:rFonts w:cs="Simplified Arabic" w:hint="cs"/>
          <w:rtl/>
        </w:rPr>
        <w:t>% (بواقع 4</w:t>
      </w:r>
      <w:r w:rsidR="001621C9" w:rsidRPr="00955A5B">
        <w:rPr>
          <w:rFonts w:cs="Simplified Arabic" w:hint="cs"/>
          <w:rtl/>
        </w:rPr>
        <w:t>7</w:t>
      </w:r>
      <w:r w:rsidRPr="00955A5B">
        <w:rPr>
          <w:rFonts w:cs="Simplified Arabic" w:hint="cs"/>
          <w:rtl/>
        </w:rPr>
        <w:t>.</w:t>
      </w:r>
      <w:r w:rsidR="00D67142">
        <w:rPr>
          <w:rFonts w:cs="Simplified Arabic" w:hint="cs"/>
          <w:rtl/>
        </w:rPr>
        <w:t>7</w:t>
      </w:r>
      <w:r w:rsidRPr="00955A5B">
        <w:rPr>
          <w:rFonts w:cs="Simplified Arabic" w:hint="cs"/>
          <w:rtl/>
        </w:rPr>
        <w:t>% في الضفة الغربية و</w:t>
      </w:r>
      <w:r w:rsidR="001621C9" w:rsidRPr="00955A5B">
        <w:rPr>
          <w:rFonts w:cs="Simplified Arabic" w:hint="cs"/>
          <w:rtl/>
        </w:rPr>
        <w:t>57</w:t>
      </w:r>
      <w:r w:rsidRPr="00955A5B">
        <w:rPr>
          <w:rFonts w:cs="Simplified Arabic" w:hint="cs"/>
          <w:rtl/>
        </w:rPr>
        <w:t>.</w:t>
      </w:r>
      <w:r w:rsidR="00D67142">
        <w:rPr>
          <w:rFonts w:cs="Simplified Arabic" w:hint="cs"/>
          <w:rtl/>
        </w:rPr>
        <w:t>8</w:t>
      </w:r>
      <w:r w:rsidRPr="00955A5B">
        <w:rPr>
          <w:rFonts w:cs="Simplified Arabic" w:hint="cs"/>
          <w:rtl/>
        </w:rPr>
        <w:t xml:space="preserve"> % في قطاع غزة).  </w:t>
      </w:r>
    </w:p>
    <w:p w:rsidR="00042FB3" w:rsidRDefault="00042FB3" w:rsidP="00042FB3">
      <w:pPr>
        <w:jc w:val="lowKashida"/>
        <w:rPr>
          <w:rFonts w:cs="Simplified Arabic"/>
          <w:sz w:val="18"/>
          <w:szCs w:val="18"/>
          <w:rtl/>
        </w:rPr>
      </w:pPr>
    </w:p>
    <w:p w:rsidR="009A2CD6" w:rsidRPr="004A1621" w:rsidRDefault="00B050D7" w:rsidP="00712A76">
      <w:pPr>
        <w:jc w:val="lowKashida"/>
        <w:rPr>
          <w:rFonts w:cs="Simplified Arabic"/>
          <w:rtl/>
        </w:rPr>
      </w:pPr>
      <w:r>
        <w:rPr>
          <w:rFonts w:cs="Simplified Arabic" w:hint="cs"/>
          <w:rtl/>
        </w:rPr>
        <w:t>في حين بلغت نسبة الأفراد (10 سنوات فأكثر) الذين يستمعون للراديو</w:t>
      </w:r>
      <w:r w:rsidR="00042FB3" w:rsidRPr="004A1621">
        <w:rPr>
          <w:rFonts w:cs="Simplified Arabic" w:hint="cs"/>
          <w:rtl/>
        </w:rPr>
        <w:t xml:space="preserve"> في فلسطين</w:t>
      </w:r>
      <w:r>
        <w:rPr>
          <w:rFonts w:cs="Simplified Arabic" w:hint="cs"/>
          <w:rtl/>
        </w:rPr>
        <w:t xml:space="preserve"> </w:t>
      </w:r>
      <w:r w:rsidRPr="004A1621">
        <w:rPr>
          <w:rFonts w:cs="Simplified Arabic" w:hint="cs"/>
          <w:rtl/>
        </w:rPr>
        <w:t>49.2</w:t>
      </w:r>
      <w:r>
        <w:rPr>
          <w:rFonts w:cs="Simplified Arabic" w:hint="cs"/>
          <w:rtl/>
        </w:rPr>
        <w:t>%</w:t>
      </w:r>
      <w:r w:rsidR="00042FB3" w:rsidRPr="004A1621">
        <w:rPr>
          <w:rFonts w:cs="Simplified Arabic" w:hint="cs"/>
          <w:rtl/>
        </w:rPr>
        <w:t xml:space="preserve"> (بواقع </w:t>
      </w:r>
      <w:r w:rsidR="00F03D32" w:rsidRPr="004A1621">
        <w:rPr>
          <w:rFonts w:cs="Simplified Arabic" w:hint="cs"/>
          <w:rtl/>
        </w:rPr>
        <w:t>51</w:t>
      </w:r>
      <w:r w:rsidR="00042FB3" w:rsidRPr="004A1621">
        <w:rPr>
          <w:rFonts w:cs="Simplified Arabic" w:hint="cs"/>
          <w:rtl/>
        </w:rPr>
        <w:t>.</w:t>
      </w:r>
      <w:r w:rsidR="00F03D32" w:rsidRPr="004A1621">
        <w:rPr>
          <w:rFonts w:cs="Simplified Arabic" w:hint="cs"/>
          <w:rtl/>
        </w:rPr>
        <w:t>5</w:t>
      </w:r>
      <w:r w:rsidR="00042FB3" w:rsidRPr="004A1621">
        <w:rPr>
          <w:rFonts w:cs="Simplified Arabic" w:hint="cs"/>
          <w:rtl/>
        </w:rPr>
        <w:t>% للذكور و4</w:t>
      </w:r>
      <w:r w:rsidR="00F03D32" w:rsidRPr="004A1621">
        <w:rPr>
          <w:rFonts w:cs="Simplified Arabic" w:hint="cs"/>
          <w:rtl/>
        </w:rPr>
        <w:t>6</w:t>
      </w:r>
      <w:r w:rsidR="00042FB3" w:rsidRPr="004A1621">
        <w:rPr>
          <w:rFonts w:cs="Simplified Arabic" w:hint="cs"/>
          <w:rtl/>
        </w:rPr>
        <w:t>.</w:t>
      </w:r>
      <w:r w:rsidR="00F03D32" w:rsidRPr="004A1621">
        <w:rPr>
          <w:rFonts w:cs="Simplified Arabic" w:hint="cs"/>
          <w:rtl/>
        </w:rPr>
        <w:t>8</w:t>
      </w:r>
      <w:r w:rsidR="00042FB3" w:rsidRPr="004A1621">
        <w:rPr>
          <w:rFonts w:cs="Simplified Arabic" w:hint="cs"/>
          <w:rtl/>
        </w:rPr>
        <w:t>% للإناث)، وقد أفادت النتائج أن اكثر وقت يستمع فيه الأفراد (10 سنوات فأكثر) للمحطات الإذاعية هو من ال</w:t>
      </w:r>
      <w:r w:rsidR="00F03D32" w:rsidRPr="004A1621">
        <w:rPr>
          <w:rFonts w:cs="Simplified Arabic" w:hint="cs"/>
          <w:rtl/>
        </w:rPr>
        <w:t>ثامنة</w:t>
      </w:r>
      <w:r w:rsidR="00042FB3" w:rsidRPr="004A1621">
        <w:rPr>
          <w:rFonts w:cs="Simplified Arabic" w:hint="cs"/>
          <w:rtl/>
        </w:rPr>
        <w:t xml:space="preserve"> حتى الثانية عشر صباحا، وقد بلغت النسبة في فلسطين </w:t>
      </w:r>
      <w:r w:rsidR="00F03D32" w:rsidRPr="004A1621">
        <w:rPr>
          <w:rFonts w:cs="Simplified Arabic" w:hint="cs"/>
          <w:rtl/>
        </w:rPr>
        <w:t>48</w:t>
      </w:r>
      <w:r w:rsidR="00042FB3" w:rsidRPr="004A1621">
        <w:rPr>
          <w:rFonts w:cs="Simplified Arabic" w:hint="cs"/>
          <w:rtl/>
        </w:rPr>
        <w:t>.</w:t>
      </w:r>
      <w:r w:rsidR="00F03D32" w:rsidRPr="004A1621">
        <w:rPr>
          <w:rFonts w:cs="Simplified Arabic" w:hint="cs"/>
          <w:rtl/>
        </w:rPr>
        <w:t>9</w:t>
      </w:r>
      <w:r w:rsidR="00042FB3" w:rsidRPr="004A1621">
        <w:rPr>
          <w:rFonts w:cs="Simplified Arabic" w:hint="cs"/>
          <w:rtl/>
        </w:rPr>
        <w:t>% بواقع (</w:t>
      </w:r>
      <w:r w:rsidR="00F03D32" w:rsidRPr="004A1621">
        <w:rPr>
          <w:rFonts w:cs="Simplified Arabic" w:hint="cs"/>
          <w:rtl/>
        </w:rPr>
        <w:t>4</w:t>
      </w:r>
      <w:r w:rsidR="00042FB3" w:rsidRPr="004A1621">
        <w:rPr>
          <w:rFonts w:cs="Simplified Arabic" w:hint="cs"/>
          <w:rtl/>
        </w:rPr>
        <w:t>5.</w:t>
      </w:r>
      <w:r w:rsidR="00F03D32" w:rsidRPr="004A1621">
        <w:rPr>
          <w:rFonts w:cs="Simplified Arabic" w:hint="cs"/>
          <w:rtl/>
        </w:rPr>
        <w:t>4</w:t>
      </w:r>
      <w:r w:rsidR="00042FB3" w:rsidRPr="004A1621">
        <w:rPr>
          <w:rFonts w:cs="Simplified Arabic" w:hint="cs"/>
          <w:rtl/>
        </w:rPr>
        <w:t>% للذكور و</w:t>
      </w:r>
      <w:r w:rsidR="00F03D32" w:rsidRPr="004A1621">
        <w:rPr>
          <w:rFonts w:cs="Simplified Arabic" w:hint="cs"/>
          <w:rtl/>
        </w:rPr>
        <w:t>52</w:t>
      </w:r>
      <w:r w:rsidR="00042FB3" w:rsidRPr="004A1621">
        <w:rPr>
          <w:rFonts w:cs="Simplified Arabic" w:hint="cs"/>
          <w:rtl/>
        </w:rPr>
        <w:t xml:space="preserve">.8% للإناث)، أما بالنسبة لسبب عدم استماع الأفراد (10 سنوات فأكثر) للراديو </w:t>
      </w:r>
      <w:r w:rsidR="00712A76">
        <w:rPr>
          <w:rFonts w:cs="Simplified Arabic" w:hint="cs"/>
          <w:rtl/>
        </w:rPr>
        <w:t>ف</w:t>
      </w:r>
      <w:r w:rsidR="00042FB3" w:rsidRPr="004A1621">
        <w:rPr>
          <w:rFonts w:cs="Simplified Arabic" w:hint="cs"/>
          <w:rtl/>
        </w:rPr>
        <w:t>هو وجود بديل افضل وقد بلغت النسبة 4</w:t>
      </w:r>
      <w:r w:rsidR="00F03D32" w:rsidRPr="004A1621">
        <w:rPr>
          <w:rFonts w:cs="Simplified Arabic" w:hint="cs"/>
          <w:rtl/>
        </w:rPr>
        <w:t>6</w:t>
      </w:r>
      <w:r w:rsidR="00042FB3" w:rsidRPr="004A1621">
        <w:rPr>
          <w:rFonts w:cs="Simplified Arabic" w:hint="cs"/>
          <w:rtl/>
        </w:rPr>
        <w:t>.</w:t>
      </w:r>
      <w:r w:rsidR="00F03D32" w:rsidRPr="004A1621">
        <w:rPr>
          <w:rFonts w:cs="Simplified Arabic" w:hint="cs"/>
          <w:rtl/>
        </w:rPr>
        <w:t>2</w:t>
      </w:r>
      <w:r w:rsidR="00042FB3" w:rsidRPr="004A1621">
        <w:rPr>
          <w:rFonts w:cs="Simplified Arabic" w:hint="cs"/>
          <w:rtl/>
        </w:rPr>
        <w:t>%.</w:t>
      </w:r>
    </w:p>
    <w:p w:rsidR="00042FB3" w:rsidRPr="00042FB3" w:rsidRDefault="00042FB3" w:rsidP="00042FB3">
      <w:pPr>
        <w:jc w:val="lowKashida"/>
        <w:rPr>
          <w:rFonts w:cs="Simplified Arabic"/>
          <w:sz w:val="20"/>
          <w:szCs w:val="20"/>
          <w:rtl/>
        </w:rPr>
      </w:pPr>
    </w:p>
    <w:p w:rsidR="009A2CD6" w:rsidRDefault="00E14C51" w:rsidP="009E548A">
      <w:pPr>
        <w:jc w:val="lowKashida"/>
        <w:rPr>
          <w:rFonts w:cs="Simplified Arabic"/>
          <w:b/>
          <w:bCs/>
          <w:rtl/>
        </w:rPr>
      </w:pPr>
      <w:r>
        <w:rPr>
          <w:rFonts w:cs="Simplified Arabic" w:hint="cs"/>
          <w:b/>
          <w:bCs/>
          <w:rtl/>
        </w:rPr>
        <w:t>6</w:t>
      </w:r>
      <w:r w:rsidR="009A2CD6">
        <w:rPr>
          <w:rFonts w:cs="Simplified Arabic" w:hint="cs"/>
          <w:b/>
          <w:bCs/>
          <w:rtl/>
        </w:rPr>
        <w:t>.</w:t>
      </w:r>
      <w:r w:rsidR="009E548A">
        <w:rPr>
          <w:rFonts w:cs="Simplified Arabic" w:hint="cs"/>
          <w:b/>
          <w:bCs/>
          <w:rtl/>
        </w:rPr>
        <w:t>1</w:t>
      </w:r>
      <w:r w:rsidR="009A2CD6">
        <w:rPr>
          <w:rFonts w:cs="Simplified Arabic" w:hint="cs"/>
          <w:b/>
          <w:bCs/>
          <w:rtl/>
        </w:rPr>
        <w:t xml:space="preserve">  </w:t>
      </w:r>
      <w:r w:rsidR="009A2CD6">
        <w:rPr>
          <w:rFonts w:cs="Simplified Arabic"/>
          <w:b/>
          <w:bCs/>
          <w:rtl/>
        </w:rPr>
        <w:t xml:space="preserve">مشاهدة </w:t>
      </w:r>
      <w:r w:rsidR="009A2CD6">
        <w:rPr>
          <w:rFonts w:cs="Simplified Arabic" w:hint="cs"/>
          <w:b/>
          <w:bCs/>
          <w:rtl/>
        </w:rPr>
        <w:t xml:space="preserve">التلفزيون والمحطات التلفزيونية المحلية </w:t>
      </w:r>
    </w:p>
    <w:p w:rsidR="009A2CD6" w:rsidRPr="00863A3A" w:rsidRDefault="009A2CD6" w:rsidP="00D112A2">
      <w:pPr>
        <w:pStyle w:val="BodyText"/>
        <w:pBdr>
          <w:top w:val="none" w:sz="0" w:space="0" w:color="auto"/>
          <w:left w:val="none" w:sz="0" w:space="0" w:color="auto"/>
          <w:bottom w:val="none" w:sz="0" w:space="0" w:color="auto"/>
          <w:right w:val="none" w:sz="0" w:space="0" w:color="auto"/>
        </w:pBdr>
        <w:jc w:val="lowKashida"/>
        <w:rPr>
          <w:sz w:val="24"/>
          <w:szCs w:val="24"/>
          <w:rtl/>
        </w:rPr>
      </w:pPr>
      <w:r w:rsidRPr="00863A3A">
        <w:rPr>
          <w:sz w:val="24"/>
          <w:szCs w:val="24"/>
          <w:rtl/>
        </w:rPr>
        <w:t xml:space="preserve">بخصوص </w:t>
      </w:r>
      <w:r w:rsidRPr="00863A3A">
        <w:rPr>
          <w:rFonts w:hint="cs"/>
          <w:sz w:val="24"/>
          <w:szCs w:val="24"/>
          <w:rtl/>
        </w:rPr>
        <w:t>مشاهدة الأفراد</w:t>
      </w:r>
      <w:r w:rsidRPr="00863A3A">
        <w:rPr>
          <w:sz w:val="24"/>
          <w:szCs w:val="24"/>
          <w:rtl/>
        </w:rPr>
        <w:t xml:space="preserve"> (</w:t>
      </w:r>
      <w:r w:rsidRPr="00863A3A">
        <w:rPr>
          <w:rFonts w:hint="cs"/>
          <w:sz w:val="24"/>
          <w:szCs w:val="24"/>
          <w:rtl/>
        </w:rPr>
        <w:t>10</w:t>
      </w:r>
      <w:r w:rsidRPr="00863A3A">
        <w:rPr>
          <w:sz w:val="24"/>
          <w:szCs w:val="24"/>
          <w:rtl/>
        </w:rPr>
        <w:t xml:space="preserve"> سن</w:t>
      </w:r>
      <w:r w:rsidRPr="00863A3A">
        <w:rPr>
          <w:rFonts w:hint="cs"/>
          <w:sz w:val="24"/>
          <w:szCs w:val="24"/>
          <w:rtl/>
        </w:rPr>
        <w:t>وات</w:t>
      </w:r>
      <w:r w:rsidRPr="00863A3A">
        <w:rPr>
          <w:sz w:val="24"/>
          <w:szCs w:val="24"/>
          <w:rtl/>
        </w:rPr>
        <w:t xml:space="preserve"> فأكثر) </w:t>
      </w:r>
      <w:r w:rsidRPr="00863A3A">
        <w:rPr>
          <w:rFonts w:hint="cs"/>
          <w:sz w:val="24"/>
          <w:szCs w:val="24"/>
          <w:rtl/>
        </w:rPr>
        <w:t>للتلفزيون</w:t>
      </w:r>
      <w:r w:rsidRPr="00863A3A">
        <w:rPr>
          <w:sz w:val="24"/>
          <w:szCs w:val="24"/>
          <w:rtl/>
        </w:rPr>
        <w:t xml:space="preserve">، فقد </w:t>
      </w:r>
      <w:r w:rsidRPr="00863A3A">
        <w:rPr>
          <w:rFonts w:hint="cs"/>
          <w:sz w:val="24"/>
          <w:szCs w:val="24"/>
          <w:rtl/>
        </w:rPr>
        <w:t>أظهرت</w:t>
      </w:r>
      <w:r w:rsidRPr="00863A3A">
        <w:rPr>
          <w:sz w:val="24"/>
          <w:szCs w:val="24"/>
          <w:rtl/>
        </w:rPr>
        <w:t xml:space="preserve"> النتائج </w:t>
      </w:r>
      <w:r w:rsidRPr="00863A3A">
        <w:rPr>
          <w:rFonts w:hint="cs"/>
          <w:sz w:val="24"/>
          <w:szCs w:val="24"/>
          <w:rtl/>
        </w:rPr>
        <w:t>أن</w:t>
      </w:r>
      <w:r w:rsidRPr="00863A3A">
        <w:rPr>
          <w:sz w:val="24"/>
          <w:szCs w:val="24"/>
          <w:rtl/>
        </w:rPr>
        <w:t xml:space="preserve"> </w:t>
      </w:r>
      <w:r w:rsidRPr="00863A3A">
        <w:rPr>
          <w:rFonts w:hint="cs"/>
          <w:sz w:val="24"/>
          <w:szCs w:val="24"/>
          <w:rtl/>
        </w:rPr>
        <w:t>9</w:t>
      </w:r>
      <w:r w:rsidR="004427C3" w:rsidRPr="00863A3A">
        <w:rPr>
          <w:rFonts w:hint="cs"/>
          <w:sz w:val="24"/>
          <w:szCs w:val="24"/>
          <w:rtl/>
        </w:rPr>
        <w:t>4</w:t>
      </w:r>
      <w:r w:rsidRPr="00863A3A">
        <w:rPr>
          <w:rFonts w:hint="cs"/>
          <w:sz w:val="24"/>
          <w:szCs w:val="24"/>
          <w:rtl/>
        </w:rPr>
        <w:t>.</w:t>
      </w:r>
      <w:r w:rsidR="004427C3" w:rsidRPr="00863A3A">
        <w:rPr>
          <w:rFonts w:hint="cs"/>
          <w:sz w:val="24"/>
          <w:szCs w:val="24"/>
          <w:rtl/>
        </w:rPr>
        <w:t>7</w:t>
      </w:r>
      <w:r w:rsidRPr="00863A3A">
        <w:rPr>
          <w:sz w:val="24"/>
          <w:szCs w:val="24"/>
          <w:rtl/>
        </w:rPr>
        <w:t xml:space="preserve">% منهم </w:t>
      </w:r>
      <w:r w:rsidRPr="00863A3A">
        <w:rPr>
          <w:rFonts w:hint="cs"/>
          <w:sz w:val="24"/>
          <w:szCs w:val="24"/>
          <w:rtl/>
        </w:rPr>
        <w:t>يشاهدون التلفزيون</w:t>
      </w:r>
      <w:r w:rsidR="00A245B6">
        <w:rPr>
          <w:rFonts w:hint="cs"/>
          <w:sz w:val="24"/>
          <w:szCs w:val="24"/>
          <w:rtl/>
        </w:rPr>
        <w:t xml:space="preserve"> </w:t>
      </w:r>
      <w:r w:rsidRPr="00863A3A">
        <w:rPr>
          <w:rFonts w:hint="cs"/>
          <w:sz w:val="24"/>
          <w:szCs w:val="24"/>
          <w:rtl/>
        </w:rPr>
        <w:t>(</w:t>
      </w:r>
      <w:r w:rsidRPr="00863A3A">
        <w:rPr>
          <w:sz w:val="24"/>
          <w:szCs w:val="24"/>
          <w:rtl/>
        </w:rPr>
        <w:t xml:space="preserve">بواقع </w:t>
      </w:r>
      <w:r w:rsidRPr="00863A3A">
        <w:rPr>
          <w:rFonts w:hint="cs"/>
          <w:sz w:val="24"/>
          <w:szCs w:val="24"/>
          <w:rtl/>
        </w:rPr>
        <w:t>9</w:t>
      </w:r>
      <w:r w:rsidR="004427C3" w:rsidRPr="00863A3A">
        <w:rPr>
          <w:rFonts w:hint="cs"/>
          <w:sz w:val="24"/>
          <w:szCs w:val="24"/>
          <w:rtl/>
        </w:rPr>
        <w:t>6</w:t>
      </w:r>
      <w:r w:rsidRPr="00863A3A">
        <w:rPr>
          <w:rFonts w:hint="cs"/>
          <w:sz w:val="24"/>
          <w:szCs w:val="24"/>
          <w:rtl/>
        </w:rPr>
        <w:t>.</w:t>
      </w:r>
      <w:r w:rsidR="004427C3" w:rsidRPr="00863A3A">
        <w:rPr>
          <w:rFonts w:hint="cs"/>
          <w:sz w:val="24"/>
          <w:szCs w:val="24"/>
          <w:rtl/>
        </w:rPr>
        <w:t>2</w:t>
      </w:r>
      <w:r w:rsidRPr="00863A3A">
        <w:rPr>
          <w:sz w:val="24"/>
          <w:szCs w:val="24"/>
          <w:rtl/>
        </w:rPr>
        <w:t>% في الضفة الغربية و</w:t>
      </w:r>
      <w:r w:rsidR="004427C3" w:rsidRPr="00863A3A">
        <w:rPr>
          <w:rFonts w:hint="cs"/>
          <w:sz w:val="24"/>
          <w:szCs w:val="24"/>
          <w:rtl/>
        </w:rPr>
        <w:t>92</w:t>
      </w:r>
      <w:r w:rsidRPr="00863A3A">
        <w:rPr>
          <w:rFonts w:hint="cs"/>
          <w:sz w:val="24"/>
          <w:szCs w:val="24"/>
          <w:rtl/>
        </w:rPr>
        <w:t>.</w:t>
      </w:r>
      <w:r w:rsidR="004427C3" w:rsidRPr="00863A3A">
        <w:rPr>
          <w:rFonts w:hint="cs"/>
          <w:sz w:val="24"/>
          <w:szCs w:val="24"/>
          <w:rtl/>
        </w:rPr>
        <w:t>2</w:t>
      </w:r>
      <w:r w:rsidRPr="00863A3A">
        <w:rPr>
          <w:sz w:val="24"/>
          <w:szCs w:val="24"/>
          <w:rtl/>
        </w:rPr>
        <w:t>% في قطاع غزة</w:t>
      </w:r>
      <w:r w:rsidRPr="00863A3A">
        <w:rPr>
          <w:rFonts w:hint="cs"/>
          <w:sz w:val="24"/>
          <w:szCs w:val="24"/>
          <w:rtl/>
        </w:rPr>
        <w:t xml:space="preserve">) </w:t>
      </w:r>
      <w:r w:rsidR="00B65A89" w:rsidRPr="00863A3A">
        <w:rPr>
          <w:rFonts w:hint="cs"/>
          <w:sz w:val="24"/>
          <w:szCs w:val="24"/>
          <w:rtl/>
        </w:rPr>
        <w:t>أما</w:t>
      </w:r>
      <w:r w:rsidRPr="00863A3A">
        <w:rPr>
          <w:rFonts w:hint="cs"/>
          <w:sz w:val="24"/>
          <w:szCs w:val="24"/>
          <w:rtl/>
        </w:rPr>
        <w:t xml:space="preserve"> بخصوص أكثر وقت لمشاهدة </w:t>
      </w:r>
      <w:r w:rsidRPr="00863A3A">
        <w:rPr>
          <w:sz w:val="24"/>
          <w:szCs w:val="24"/>
          <w:rtl/>
        </w:rPr>
        <w:t>الأفراد (</w:t>
      </w:r>
      <w:r w:rsidRPr="00863A3A">
        <w:rPr>
          <w:rFonts w:hint="cs"/>
          <w:sz w:val="24"/>
          <w:szCs w:val="24"/>
          <w:rtl/>
        </w:rPr>
        <w:t>10</w:t>
      </w:r>
      <w:r w:rsidRPr="00863A3A">
        <w:rPr>
          <w:sz w:val="24"/>
          <w:szCs w:val="24"/>
          <w:rtl/>
        </w:rPr>
        <w:t xml:space="preserve"> </w:t>
      </w:r>
      <w:r w:rsidRPr="00863A3A">
        <w:rPr>
          <w:rFonts w:hint="cs"/>
          <w:sz w:val="24"/>
          <w:szCs w:val="24"/>
          <w:rtl/>
        </w:rPr>
        <w:t>سنوات</w:t>
      </w:r>
      <w:r w:rsidRPr="00863A3A">
        <w:rPr>
          <w:sz w:val="24"/>
          <w:szCs w:val="24"/>
          <w:rtl/>
        </w:rPr>
        <w:t xml:space="preserve"> فأكثر)</w:t>
      </w:r>
      <w:r w:rsidRPr="00863A3A">
        <w:rPr>
          <w:rFonts w:hint="cs"/>
          <w:sz w:val="24"/>
          <w:szCs w:val="24"/>
          <w:rtl/>
        </w:rPr>
        <w:t xml:space="preserve"> للتلفزيون فكان من الساعة </w:t>
      </w:r>
      <w:r w:rsidR="004427C3" w:rsidRPr="00863A3A">
        <w:rPr>
          <w:rFonts w:hint="cs"/>
          <w:sz w:val="24"/>
          <w:szCs w:val="24"/>
          <w:rtl/>
        </w:rPr>
        <w:t>20</w:t>
      </w:r>
      <w:r w:rsidRPr="00863A3A">
        <w:rPr>
          <w:rFonts w:hint="cs"/>
          <w:sz w:val="24"/>
          <w:szCs w:val="24"/>
          <w:rtl/>
        </w:rPr>
        <w:t xml:space="preserve"> حتى الساعة 22 </w:t>
      </w:r>
      <w:r w:rsidR="00F87BCC">
        <w:rPr>
          <w:rFonts w:hint="cs"/>
          <w:sz w:val="24"/>
          <w:szCs w:val="24"/>
          <w:rtl/>
        </w:rPr>
        <w:t>(</w:t>
      </w:r>
      <w:r w:rsidRPr="00863A3A">
        <w:rPr>
          <w:rFonts w:hint="cs"/>
          <w:sz w:val="24"/>
          <w:szCs w:val="24"/>
          <w:rtl/>
        </w:rPr>
        <w:t xml:space="preserve">حيث بلغت النسبة </w:t>
      </w:r>
      <w:r w:rsidR="004427C3" w:rsidRPr="00863A3A">
        <w:rPr>
          <w:rFonts w:hint="cs"/>
          <w:sz w:val="24"/>
          <w:szCs w:val="24"/>
          <w:rtl/>
        </w:rPr>
        <w:t>48</w:t>
      </w:r>
      <w:r w:rsidRPr="00863A3A">
        <w:rPr>
          <w:rFonts w:hint="cs"/>
          <w:sz w:val="24"/>
          <w:szCs w:val="24"/>
          <w:rtl/>
        </w:rPr>
        <w:t>.</w:t>
      </w:r>
      <w:r w:rsidR="00D112A2">
        <w:rPr>
          <w:rFonts w:hint="cs"/>
          <w:sz w:val="24"/>
          <w:szCs w:val="24"/>
          <w:rtl/>
        </w:rPr>
        <w:t>3</w:t>
      </w:r>
      <w:r w:rsidR="0027639F" w:rsidRPr="00863A3A">
        <w:rPr>
          <w:rFonts w:hint="cs"/>
          <w:sz w:val="24"/>
          <w:szCs w:val="24"/>
          <w:rtl/>
        </w:rPr>
        <w:t>% في فلسطين</w:t>
      </w:r>
      <w:r w:rsidRPr="00863A3A">
        <w:rPr>
          <w:rFonts w:hint="cs"/>
          <w:sz w:val="24"/>
          <w:szCs w:val="24"/>
          <w:rtl/>
        </w:rPr>
        <w:t xml:space="preserve"> (بواقع </w:t>
      </w:r>
      <w:r w:rsidR="004427C3" w:rsidRPr="00863A3A">
        <w:rPr>
          <w:rFonts w:hint="cs"/>
          <w:sz w:val="24"/>
          <w:szCs w:val="24"/>
          <w:rtl/>
        </w:rPr>
        <w:t>51</w:t>
      </w:r>
      <w:r w:rsidRPr="00863A3A">
        <w:rPr>
          <w:rFonts w:hint="cs"/>
          <w:sz w:val="24"/>
          <w:szCs w:val="24"/>
          <w:rtl/>
        </w:rPr>
        <w:t>.</w:t>
      </w:r>
      <w:r w:rsidR="004427C3" w:rsidRPr="00863A3A">
        <w:rPr>
          <w:rFonts w:hint="cs"/>
          <w:sz w:val="24"/>
          <w:szCs w:val="24"/>
          <w:rtl/>
        </w:rPr>
        <w:t>9</w:t>
      </w:r>
      <w:r w:rsidRPr="00863A3A">
        <w:rPr>
          <w:rFonts w:hint="cs"/>
          <w:sz w:val="24"/>
          <w:szCs w:val="24"/>
          <w:rtl/>
        </w:rPr>
        <w:t xml:space="preserve">% في الضفة الغربية </w:t>
      </w:r>
      <w:r w:rsidR="004427C3" w:rsidRPr="00863A3A">
        <w:rPr>
          <w:rFonts w:hint="cs"/>
          <w:sz w:val="24"/>
          <w:szCs w:val="24"/>
          <w:rtl/>
        </w:rPr>
        <w:t>42</w:t>
      </w:r>
      <w:r w:rsidRPr="00863A3A">
        <w:rPr>
          <w:rFonts w:hint="cs"/>
          <w:sz w:val="24"/>
          <w:szCs w:val="24"/>
          <w:rtl/>
        </w:rPr>
        <w:t>.</w:t>
      </w:r>
      <w:r w:rsidR="00D112A2">
        <w:rPr>
          <w:rFonts w:hint="cs"/>
          <w:sz w:val="24"/>
          <w:szCs w:val="24"/>
          <w:rtl/>
        </w:rPr>
        <w:t>0</w:t>
      </w:r>
      <w:r w:rsidRPr="00863A3A">
        <w:rPr>
          <w:rFonts w:hint="cs"/>
          <w:sz w:val="24"/>
          <w:szCs w:val="24"/>
          <w:rtl/>
        </w:rPr>
        <w:t>% في قطاع غزة)</w:t>
      </w:r>
      <w:r w:rsidR="00F87BCC">
        <w:rPr>
          <w:rFonts w:hint="cs"/>
          <w:sz w:val="24"/>
          <w:szCs w:val="24"/>
          <w:rtl/>
        </w:rPr>
        <w:t>)</w:t>
      </w:r>
      <w:r w:rsidRPr="00863A3A">
        <w:rPr>
          <w:rFonts w:hint="cs"/>
          <w:sz w:val="24"/>
          <w:szCs w:val="24"/>
          <w:rtl/>
        </w:rPr>
        <w:t>.</w:t>
      </w:r>
    </w:p>
    <w:p w:rsidR="009A2CD6" w:rsidRPr="000E04EF" w:rsidRDefault="009A2CD6" w:rsidP="009A2CD6">
      <w:pPr>
        <w:pStyle w:val="BodyText"/>
        <w:pBdr>
          <w:top w:val="none" w:sz="0" w:space="0" w:color="auto"/>
          <w:left w:val="none" w:sz="0" w:space="0" w:color="auto"/>
          <w:bottom w:val="none" w:sz="0" w:space="0" w:color="auto"/>
          <w:right w:val="none" w:sz="0" w:space="0" w:color="auto"/>
        </w:pBdr>
        <w:jc w:val="lowKashida"/>
        <w:rPr>
          <w:sz w:val="24"/>
          <w:szCs w:val="24"/>
          <w:rtl/>
        </w:rPr>
      </w:pPr>
    </w:p>
    <w:p w:rsidR="00F34769" w:rsidRDefault="00712A76" w:rsidP="00BA670A">
      <w:pPr>
        <w:jc w:val="both"/>
        <w:rPr>
          <w:sz w:val="18"/>
          <w:szCs w:val="18"/>
          <w:rtl/>
        </w:rPr>
      </w:pPr>
      <w:r>
        <w:rPr>
          <w:rFonts w:cs="Simplified Arabic" w:hint="cs"/>
          <w:rtl/>
        </w:rPr>
        <w:t>كما تشير الن</w:t>
      </w:r>
      <w:r w:rsidR="00BA670A">
        <w:rPr>
          <w:rFonts w:cs="Simplified Arabic" w:hint="cs"/>
          <w:rtl/>
        </w:rPr>
        <w:t>تائج</w:t>
      </w:r>
      <w:r w:rsidR="009A2CD6" w:rsidRPr="000E04EF">
        <w:rPr>
          <w:rFonts w:cs="Simplified Arabic" w:hint="cs"/>
          <w:rtl/>
        </w:rPr>
        <w:t xml:space="preserve"> إلى</w:t>
      </w:r>
      <w:r w:rsidR="009A2CD6" w:rsidRPr="000E04EF">
        <w:rPr>
          <w:rFonts w:cs="Simplified Arabic"/>
          <w:rtl/>
        </w:rPr>
        <w:t xml:space="preserve"> أن </w:t>
      </w:r>
      <w:r w:rsidR="006D6257" w:rsidRPr="000E04EF">
        <w:rPr>
          <w:rFonts w:cs="Simplified Arabic" w:hint="cs"/>
          <w:rtl/>
        </w:rPr>
        <w:t>1</w:t>
      </w:r>
      <w:r w:rsidR="009A2CD6" w:rsidRPr="000E04EF">
        <w:rPr>
          <w:rFonts w:cs="Simplified Arabic" w:hint="cs"/>
          <w:rtl/>
        </w:rPr>
        <w:t>7.</w:t>
      </w:r>
      <w:r w:rsidR="006D6257" w:rsidRPr="000E04EF">
        <w:rPr>
          <w:rFonts w:cs="Simplified Arabic" w:hint="cs"/>
          <w:rtl/>
        </w:rPr>
        <w:t>2</w:t>
      </w:r>
      <w:r w:rsidR="009A2CD6" w:rsidRPr="000E04EF">
        <w:rPr>
          <w:rFonts w:cs="Simplified Arabic"/>
          <w:rtl/>
        </w:rPr>
        <w:t>% من الأسر</w:t>
      </w:r>
      <w:r w:rsidR="009A2CD6" w:rsidRPr="000E04EF">
        <w:rPr>
          <w:rFonts w:cs="Simplified Arabic" w:hint="cs"/>
          <w:rtl/>
        </w:rPr>
        <w:t xml:space="preserve"> التي لديها تلفزيون تشاهد المحطات التلفزيونية المحلية (</w:t>
      </w:r>
      <w:r w:rsidR="009A2CD6" w:rsidRPr="000E04EF">
        <w:rPr>
          <w:rFonts w:cs="Simplified Arabic"/>
          <w:rtl/>
        </w:rPr>
        <w:t xml:space="preserve">بواقع </w:t>
      </w:r>
      <w:r w:rsidR="009A2CD6" w:rsidRPr="000E04EF">
        <w:rPr>
          <w:rFonts w:cs="Simplified Arabic" w:hint="cs"/>
          <w:rtl/>
        </w:rPr>
        <w:t>1</w:t>
      </w:r>
      <w:r w:rsidR="006D6257" w:rsidRPr="000E04EF">
        <w:rPr>
          <w:rFonts w:cs="Simplified Arabic" w:hint="cs"/>
          <w:rtl/>
        </w:rPr>
        <w:t>6</w:t>
      </w:r>
      <w:r w:rsidR="009A2CD6" w:rsidRPr="000E04EF">
        <w:rPr>
          <w:rFonts w:cs="Simplified Arabic" w:hint="cs"/>
          <w:rtl/>
        </w:rPr>
        <w:t>.</w:t>
      </w:r>
      <w:r w:rsidR="006D6257" w:rsidRPr="000E04EF">
        <w:rPr>
          <w:rFonts w:cs="Simplified Arabic" w:hint="cs"/>
          <w:rtl/>
        </w:rPr>
        <w:t>2</w:t>
      </w:r>
      <w:r w:rsidR="009A2CD6" w:rsidRPr="000E04EF">
        <w:rPr>
          <w:rFonts w:cs="Simplified Arabic"/>
          <w:rtl/>
        </w:rPr>
        <w:t>% في الضفة الغربية</w:t>
      </w:r>
      <w:r w:rsidR="009A2CD6" w:rsidRPr="000E04EF">
        <w:rPr>
          <w:rFonts w:cs="Simplified Arabic" w:hint="cs"/>
          <w:rtl/>
        </w:rPr>
        <w:t xml:space="preserve"> و</w:t>
      </w:r>
      <w:r w:rsidR="006D6257" w:rsidRPr="000E04EF">
        <w:rPr>
          <w:rFonts w:cs="Simplified Arabic" w:hint="cs"/>
          <w:rtl/>
        </w:rPr>
        <w:t>19</w:t>
      </w:r>
      <w:r w:rsidR="009A2CD6" w:rsidRPr="000E04EF">
        <w:rPr>
          <w:rFonts w:cs="Simplified Arabic" w:hint="cs"/>
          <w:rtl/>
        </w:rPr>
        <w:t>.</w:t>
      </w:r>
      <w:r w:rsidR="006D6257" w:rsidRPr="000E04EF">
        <w:rPr>
          <w:rFonts w:cs="Simplified Arabic" w:hint="cs"/>
          <w:rtl/>
        </w:rPr>
        <w:t>2</w:t>
      </w:r>
      <w:r w:rsidR="009A2CD6" w:rsidRPr="000E04EF">
        <w:rPr>
          <w:rFonts w:cs="Simplified Arabic"/>
          <w:rtl/>
        </w:rPr>
        <w:t>% في قطاع غزة</w:t>
      </w:r>
      <w:r w:rsidR="009A2CD6" w:rsidRPr="000E04EF">
        <w:rPr>
          <w:rFonts w:cs="Simplified Arabic" w:hint="cs"/>
          <w:rtl/>
        </w:rPr>
        <w:t xml:space="preserve">). </w:t>
      </w:r>
      <w:r w:rsidR="000E04EF" w:rsidRPr="000E04EF">
        <w:rPr>
          <w:rFonts w:cs="Simplified Arabic" w:hint="cs"/>
          <w:rtl/>
        </w:rPr>
        <w:t>وقد أشارت النتائج أن البرنامج الذي تشاهده الأسر بالدرجة الأولى هو لمتابعة نشرات الأخبار ومتابعة البرامج الرياضية حيث بلغت نسبة</w:t>
      </w:r>
      <w:r w:rsidR="00052CA7">
        <w:rPr>
          <w:rFonts w:cs="Simplified Arabic" w:hint="cs"/>
          <w:rtl/>
        </w:rPr>
        <w:t xml:space="preserve"> هذه</w:t>
      </w:r>
      <w:r w:rsidR="000E04EF" w:rsidRPr="000E04EF">
        <w:rPr>
          <w:rFonts w:cs="Simplified Arabic" w:hint="cs"/>
          <w:rtl/>
        </w:rPr>
        <w:t xml:space="preserve"> الأسر في فلسطين </w:t>
      </w:r>
      <w:r w:rsidR="00F32EF1">
        <w:rPr>
          <w:rFonts w:cs="Simplified Arabic" w:hint="cs"/>
          <w:rtl/>
        </w:rPr>
        <w:t>4</w:t>
      </w:r>
      <w:r w:rsidR="000E04EF" w:rsidRPr="000E04EF">
        <w:rPr>
          <w:rFonts w:cs="Simplified Arabic" w:hint="cs"/>
          <w:rtl/>
        </w:rPr>
        <w:t>1.</w:t>
      </w:r>
      <w:r w:rsidR="00630F5D">
        <w:rPr>
          <w:rFonts w:cs="Simplified Arabic" w:hint="cs"/>
          <w:rtl/>
        </w:rPr>
        <w:t>5</w:t>
      </w:r>
      <w:r w:rsidR="000E04EF" w:rsidRPr="000E04EF">
        <w:rPr>
          <w:rFonts w:cs="Simplified Arabic" w:hint="cs"/>
          <w:rtl/>
        </w:rPr>
        <w:t xml:space="preserve">%، </w:t>
      </w:r>
      <w:r w:rsidR="00F32EF1">
        <w:rPr>
          <w:rFonts w:cs="Simplified Arabic" w:hint="cs"/>
          <w:rtl/>
        </w:rPr>
        <w:t>23</w:t>
      </w:r>
      <w:r w:rsidR="000E04EF" w:rsidRPr="000E04EF">
        <w:rPr>
          <w:rFonts w:cs="Simplified Arabic" w:hint="cs"/>
          <w:rtl/>
        </w:rPr>
        <w:t>.</w:t>
      </w:r>
      <w:r w:rsidR="00F32EF1">
        <w:rPr>
          <w:rFonts w:cs="Simplified Arabic" w:hint="cs"/>
          <w:rtl/>
        </w:rPr>
        <w:t>5</w:t>
      </w:r>
      <w:r w:rsidR="000E04EF" w:rsidRPr="000E04EF">
        <w:rPr>
          <w:rFonts w:cs="Simplified Arabic" w:hint="cs"/>
          <w:rtl/>
        </w:rPr>
        <w:t>%</w:t>
      </w:r>
      <w:r w:rsidR="00A1656A">
        <w:rPr>
          <w:rFonts w:cs="Simplified Arabic" w:hint="cs"/>
          <w:rtl/>
        </w:rPr>
        <w:t xml:space="preserve"> على التوالي.</w:t>
      </w:r>
    </w:p>
    <w:p w:rsidR="006C059B" w:rsidRDefault="009A2CD6" w:rsidP="00F34769">
      <w:pPr>
        <w:jc w:val="both"/>
        <w:rPr>
          <w:rFonts w:cs="Simplified Arabic"/>
        </w:rPr>
      </w:pPr>
      <w:r w:rsidRPr="00C21F75">
        <w:rPr>
          <w:rFonts w:cs="Simplified Arabic"/>
          <w:rtl/>
        </w:rPr>
        <w:br/>
      </w:r>
      <w:r w:rsidR="00E14C51">
        <w:rPr>
          <w:rFonts w:cs="Simplified Arabic"/>
          <w:b/>
          <w:bCs/>
        </w:rPr>
        <w:t>7</w:t>
      </w:r>
      <w:r w:rsidR="006C059B">
        <w:rPr>
          <w:rFonts w:cs="Simplified Arabic"/>
          <w:b/>
          <w:bCs/>
        </w:rPr>
        <w:t>.1</w:t>
      </w:r>
      <w:r w:rsidR="006C059B">
        <w:rPr>
          <w:rFonts w:cs="Simplified Arabic" w:hint="cs"/>
          <w:b/>
          <w:bCs/>
          <w:rtl/>
        </w:rPr>
        <w:t xml:space="preserve">  </w:t>
      </w:r>
      <w:r w:rsidR="006C059B">
        <w:rPr>
          <w:rFonts w:cs="Simplified Arabic"/>
          <w:b/>
          <w:bCs/>
          <w:rtl/>
        </w:rPr>
        <w:t>الإقبال على تلفزيون وصوت فلسطين</w:t>
      </w:r>
    </w:p>
    <w:p w:rsidR="006C059B" w:rsidRPr="00ED4FF1" w:rsidRDefault="006C059B" w:rsidP="00B905BC">
      <w:pPr>
        <w:pStyle w:val="BodyText"/>
        <w:pBdr>
          <w:top w:val="none" w:sz="0" w:space="0" w:color="auto"/>
          <w:left w:val="none" w:sz="0" w:space="0" w:color="auto"/>
          <w:bottom w:val="none" w:sz="0" w:space="0" w:color="auto"/>
          <w:right w:val="none" w:sz="0" w:space="0" w:color="auto"/>
        </w:pBdr>
        <w:jc w:val="lowKashida"/>
        <w:rPr>
          <w:szCs w:val="24"/>
          <w:rtl/>
        </w:rPr>
      </w:pPr>
      <w:r w:rsidRPr="00ED4FF1">
        <w:rPr>
          <w:sz w:val="24"/>
          <w:szCs w:val="24"/>
          <w:rtl/>
        </w:rPr>
        <w:t xml:space="preserve">أفادت </w:t>
      </w:r>
      <w:r w:rsidRPr="00ED4FF1">
        <w:rPr>
          <w:rFonts w:hint="cs"/>
          <w:sz w:val="24"/>
          <w:szCs w:val="24"/>
          <w:rtl/>
        </w:rPr>
        <w:t>نتائج المسح</w:t>
      </w:r>
      <w:r w:rsidR="007C3FC3">
        <w:rPr>
          <w:rFonts w:hint="cs"/>
          <w:sz w:val="24"/>
          <w:szCs w:val="24"/>
          <w:rtl/>
        </w:rPr>
        <w:t xml:space="preserve"> لعام 2014</w:t>
      </w:r>
      <w:r w:rsidRPr="00ED4FF1">
        <w:rPr>
          <w:rFonts w:hint="cs"/>
          <w:sz w:val="24"/>
          <w:szCs w:val="24"/>
          <w:rtl/>
        </w:rPr>
        <w:t xml:space="preserve"> أن</w:t>
      </w:r>
      <w:r w:rsidRPr="00ED4FF1">
        <w:rPr>
          <w:sz w:val="24"/>
          <w:szCs w:val="24"/>
          <w:rtl/>
        </w:rPr>
        <w:t xml:space="preserve"> </w:t>
      </w:r>
      <w:r w:rsidR="009E1F8C" w:rsidRPr="00ED4FF1">
        <w:rPr>
          <w:rFonts w:hint="cs"/>
          <w:sz w:val="24"/>
          <w:szCs w:val="24"/>
          <w:rtl/>
        </w:rPr>
        <w:t>39</w:t>
      </w:r>
      <w:r w:rsidRPr="00ED4FF1">
        <w:rPr>
          <w:rFonts w:hint="cs"/>
          <w:sz w:val="24"/>
          <w:szCs w:val="24"/>
          <w:rtl/>
        </w:rPr>
        <w:t>.</w:t>
      </w:r>
      <w:r w:rsidR="009E1F8C" w:rsidRPr="00ED4FF1">
        <w:rPr>
          <w:rFonts w:hint="cs"/>
          <w:sz w:val="24"/>
          <w:szCs w:val="24"/>
          <w:rtl/>
        </w:rPr>
        <w:t>1</w:t>
      </w:r>
      <w:r w:rsidRPr="00ED4FF1">
        <w:rPr>
          <w:sz w:val="24"/>
          <w:szCs w:val="24"/>
          <w:rtl/>
        </w:rPr>
        <w:t xml:space="preserve">% من الأسر </w:t>
      </w:r>
      <w:r w:rsidRPr="00ED4FF1">
        <w:rPr>
          <w:rFonts w:hint="cs"/>
          <w:sz w:val="24"/>
          <w:szCs w:val="24"/>
          <w:rtl/>
        </w:rPr>
        <w:t xml:space="preserve">التي لديها تلفزيون </w:t>
      </w:r>
      <w:r w:rsidRPr="00ED4FF1">
        <w:rPr>
          <w:sz w:val="24"/>
          <w:szCs w:val="24"/>
          <w:rtl/>
        </w:rPr>
        <w:t>تشاهد تلفزيون فلسطين دائما</w:t>
      </w:r>
      <w:r w:rsidRPr="00ED4FF1">
        <w:rPr>
          <w:rFonts w:hint="cs"/>
          <w:sz w:val="24"/>
          <w:szCs w:val="24"/>
          <w:rtl/>
        </w:rPr>
        <w:t>ً</w:t>
      </w:r>
      <w:r w:rsidRPr="00ED4FF1">
        <w:rPr>
          <w:sz w:val="24"/>
          <w:szCs w:val="24"/>
          <w:rtl/>
        </w:rPr>
        <w:t xml:space="preserve"> وبشكل يومي</w:t>
      </w:r>
      <w:r w:rsidRPr="00ED4FF1">
        <w:rPr>
          <w:rFonts w:hint="cs"/>
          <w:sz w:val="24"/>
          <w:szCs w:val="24"/>
          <w:rtl/>
        </w:rPr>
        <w:t xml:space="preserve"> (أي أنه من بين كل </w:t>
      </w:r>
      <w:r w:rsidR="009E1F8C" w:rsidRPr="00ED4FF1">
        <w:rPr>
          <w:rFonts w:hint="cs"/>
          <w:sz w:val="24"/>
          <w:szCs w:val="24"/>
          <w:rtl/>
        </w:rPr>
        <w:t>عشر</w:t>
      </w:r>
      <w:r w:rsidRPr="00ED4FF1">
        <w:rPr>
          <w:rFonts w:hint="cs"/>
          <w:sz w:val="24"/>
          <w:szCs w:val="24"/>
          <w:rtl/>
        </w:rPr>
        <w:t xml:space="preserve"> أسر في فلسطين لديها تلفزيون هناك </w:t>
      </w:r>
      <w:r w:rsidR="007908CC">
        <w:rPr>
          <w:rFonts w:hint="cs"/>
          <w:sz w:val="24"/>
          <w:szCs w:val="24"/>
          <w:rtl/>
        </w:rPr>
        <w:t xml:space="preserve">حوالي </w:t>
      </w:r>
      <w:r w:rsidR="009E1F8C" w:rsidRPr="00ED4FF1">
        <w:rPr>
          <w:rFonts w:hint="cs"/>
          <w:sz w:val="24"/>
          <w:szCs w:val="24"/>
          <w:rtl/>
        </w:rPr>
        <w:t>أربع أسر</w:t>
      </w:r>
      <w:r w:rsidRPr="00ED4FF1">
        <w:rPr>
          <w:rFonts w:hint="cs"/>
          <w:sz w:val="24"/>
          <w:szCs w:val="24"/>
          <w:rtl/>
        </w:rPr>
        <w:t xml:space="preserve"> </w:t>
      </w:r>
      <w:r w:rsidRPr="00ED4FF1">
        <w:rPr>
          <w:sz w:val="24"/>
          <w:szCs w:val="24"/>
          <w:rtl/>
        </w:rPr>
        <w:t xml:space="preserve">تشاهد </w:t>
      </w:r>
      <w:r w:rsidRPr="00ED4FF1">
        <w:rPr>
          <w:rFonts w:hint="cs"/>
          <w:sz w:val="24"/>
          <w:szCs w:val="24"/>
          <w:rtl/>
        </w:rPr>
        <w:t>تلفزيون فلسطين بشكل دائم ويومي)</w:t>
      </w:r>
      <w:r w:rsidRPr="00ED4FF1">
        <w:rPr>
          <w:sz w:val="24"/>
          <w:szCs w:val="24"/>
          <w:rtl/>
        </w:rPr>
        <w:t xml:space="preserve">، بواقع </w:t>
      </w:r>
      <w:r w:rsidR="009E1F8C" w:rsidRPr="00ED4FF1">
        <w:rPr>
          <w:rFonts w:hint="cs"/>
          <w:sz w:val="24"/>
          <w:szCs w:val="24"/>
          <w:rtl/>
        </w:rPr>
        <w:t>44</w:t>
      </w:r>
      <w:r w:rsidRPr="00ED4FF1">
        <w:rPr>
          <w:rFonts w:hint="cs"/>
          <w:sz w:val="24"/>
          <w:szCs w:val="24"/>
          <w:rtl/>
        </w:rPr>
        <w:t>.</w:t>
      </w:r>
      <w:r w:rsidR="00D43B92">
        <w:rPr>
          <w:rFonts w:hint="cs"/>
          <w:sz w:val="24"/>
          <w:szCs w:val="24"/>
          <w:rtl/>
        </w:rPr>
        <w:t>1</w:t>
      </w:r>
      <w:r w:rsidRPr="00ED4FF1">
        <w:rPr>
          <w:sz w:val="24"/>
          <w:szCs w:val="24"/>
          <w:rtl/>
        </w:rPr>
        <w:t>% في الضفة الغربية</w:t>
      </w:r>
      <w:r w:rsidR="0080033F">
        <w:rPr>
          <w:rFonts w:hint="cs"/>
          <w:sz w:val="24"/>
          <w:szCs w:val="24"/>
          <w:rtl/>
        </w:rPr>
        <w:t xml:space="preserve"> </w:t>
      </w:r>
      <w:r w:rsidRPr="00ED4FF1">
        <w:rPr>
          <w:sz w:val="24"/>
          <w:szCs w:val="24"/>
          <w:rtl/>
        </w:rPr>
        <w:t>و</w:t>
      </w:r>
      <w:r w:rsidRPr="00ED4FF1">
        <w:rPr>
          <w:rFonts w:hint="cs"/>
          <w:sz w:val="24"/>
          <w:szCs w:val="24"/>
          <w:rtl/>
        </w:rPr>
        <w:t>2</w:t>
      </w:r>
      <w:r w:rsidR="009E1F8C" w:rsidRPr="00ED4FF1">
        <w:rPr>
          <w:rFonts w:hint="cs"/>
          <w:sz w:val="24"/>
          <w:szCs w:val="24"/>
          <w:rtl/>
        </w:rPr>
        <w:t>9</w:t>
      </w:r>
      <w:r w:rsidRPr="00ED4FF1">
        <w:rPr>
          <w:rFonts w:hint="cs"/>
          <w:sz w:val="24"/>
          <w:szCs w:val="24"/>
          <w:rtl/>
        </w:rPr>
        <w:t>.</w:t>
      </w:r>
      <w:r w:rsidR="009E1F8C" w:rsidRPr="00ED4FF1">
        <w:rPr>
          <w:rFonts w:hint="cs"/>
          <w:sz w:val="24"/>
          <w:szCs w:val="24"/>
          <w:rtl/>
        </w:rPr>
        <w:t>3</w:t>
      </w:r>
      <w:r w:rsidRPr="00ED4FF1">
        <w:rPr>
          <w:sz w:val="24"/>
          <w:szCs w:val="24"/>
          <w:rtl/>
        </w:rPr>
        <w:t>% في قطاع غزة</w:t>
      </w:r>
      <w:r w:rsidRPr="00ED4FF1">
        <w:rPr>
          <w:rFonts w:hint="cs"/>
          <w:sz w:val="24"/>
          <w:szCs w:val="24"/>
          <w:rtl/>
        </w:rPr>
        <w:t xml:space="preserve">، </w:t>
      </w:r>
      <w:r w:rsidRPr="00ED4FF1">
        <w:rPr>
          <w:rFonts w:hint="cs"/>
          <w:szCs w:val="24"/>
          <w:rtl/>
        </w:rPr>
        <w:t>وقد كانت</w:t>
      </w:r>
      <w:r w:rsidRPr="00ED4FF1">
        <w:rPr>
          <w:szCs w:val="24"/>
          <w:rtl/>
        </w:rPr>
        <w:t xml:space="preserve"> </w:t>
      </w:r>
      <w:r w:rsidRPr="00ED4FF1">
        <w:rPr>
          <w:rFonts w:hint="cs"/>
          <w:szCs w:val="24"/>
          <w:rtl/>
        </w:rPr>
        <w:t xml:space="preserve">الفترة ما بين الساعة </w:t>
      </w:r>
      <w:r w:rsidR="009E1F8C" w:rsidRPr="00ED4FF1">
        <w:rPr>
          <w:rFonts w:hint="cs"/>
          <w:szCs w:val="24"/>
          <w:rtl/>
        </w:rPr>
        <w:t xml:space="preserve">20 وحتى الساعة 22 </w:t>
      </w:r>
      <w:r w:rsidRPr="00ED4FF1">
        <w:rPr>
          <w:szCs w:val="24"/>
          <w:rtl/>
        </w:rPr>
        <w:t xml:space="preserve">ليلاً، هي أكثر فترة تشاهد فيها الأسر تلفزيون فلسطين </w:t>
      </w:r>
      <w:r w:rsidR="006E33FC">
        <w:rPr>
          <w:rFonts w:hint="cs"/>
          <w:szCs w:val="24"/>
          <w:rtl/>
        </w:rPr>
        <w:t>بنسبة مقدارها</w:t>
      </w:r>
      <w:r w:rsidRPr="00ED4FF1">
        <w:rPr>
          <w:szCs w:val="24"/>
          <w:rtl/>
        </w:rPr>
        <w:t xml:space="preserve"> </w:t>
      </w:r>
      <w:r w:rsidR="009E1F8C" w:rsidRPr="00ED4FF1">
        <w:rPr>
          <w:rFonts w:hint="cs"/>
          <w:szCs w:val="24"/>
          <w:rtl/>
        </w:rPr>
        <w:t>33</w:t>
      </w:r>
      <w:r w:rsidRPr="00ED4FF1">
        <w:rPr>
          <w:rFonts w:hint="cs"/>
          <w:szCs w:val="24"/>
          <w:rtl/>
        </w:rPr>
        <w:t>.</w:t>
      </w:r>
      <w:r w:rsidR="00D43B92">
        <w:rPr>
          <w:rFonts w:hint="cs"/>
          <w:szCs w:val="24"/>
          <w:rtl/>
        </w:rPr>
        <w:t>8</w:t>
      </w:r>
      <w:r w:rsidRPr="00ED4FF1">
        <w:rPr>
          <w:szCs w:val="24"/>
          <w:rtl/>
        </w:rPr>
        <w:t>%</w:t>
      </w:r>
      <w:r w:rsidR="00B905BC">
        <w:rPr>
          <w:rFonts w:hint="cs"/>
          <w:szCs w:val="24"/>
          <w:rtl/>
        </w:rPr>
        <w:t>،</w:t>
      </w:r>
      <w:r w:rsidRPr="00ED4FF1">
        <w:rPr>
          <w:szCs w:val="24"/>
          <w:rtl/>
        </w:rPr>
        <w:t xml:space="preserve"> </w:t>
      </w:r>
      <w:r w:rsidR="00B905BC" w:rsidRPr="008A00B4">
        <w:rPr>
          <w:rFonts w:hint="cs"/>
          <w:sz w:val="24"/>
          <w:szCs w:val="24"/>
          <w:rtl/>
        </w:rPr>
        <w:t xml:space="preserve">علماً بأنه في العام 2009 كانت نسبة الأسر التي لديها تلفزيون وتشاهد </w:t>
      </w:r>
      <w:r w:rsidR="00B905BC" w:rsidRPr="008A00B4">
        <w:rPr>
          <w:sz w:val="24"/>
          <w:szCs w:val="24"/>
          <w:rtl/>
        </w:rPr>
        <w:t>تلفزيون فلسطين دائما</w:t>
      </w:r>
      <w:r w:rsidR="00B905BC" w:rsidRPr="008A00B4">
        <w:rPr>
          <w:rFonts w:hint="cs"/>
          <w:sz w:val="24"/>
          <w:szCs w:val="24"/>
          <w:rtl/>
        </w:rPr>
        <w:t>ً</w:t>
      </w:r>
      <w:r w:rsidR="00B905BC" w:rsidRPr="008A00B4">
        <w:rPr>
          <w:sz w:val="24"/>
          <w:szCs w:val="24"/>
          <w:rtl/>
        </w:rPr>
        <w:t xml:space="preserve"> وبشكل يومي</w:t>
      </w:r>
      <w:r w:rsidR="00B905BC" w:rsidRPr="008A00B4">
        <w:rPr>
          <w:rFonts w:hint="cs"/>
          <w:sz w:val="24"/>
          <w:szCs w:val="24"/>
          <w:rtl/>
        </w:rPr>
        <w:t xml:space="preserve"> 25.3%</w:t>
      </w:r>
      <w:r w:rsidR="00223DC1">
        <w:rPr>
          <w:rFonts w:hint="cs"/>
          <w:szCs w:val="24"/>
          <w:rtl/>
        </w:rPr>
        <w:t>.</w:t>
      </w:r>
    </w:p>
    <w:p w:rsidR="006C059B" w:rsidRDefault="006C059B" w:rsidP="006C059B">
      <w:pPr>
        <w:pStyle w:val="BodyText"/>
        <w:pBdr>
          <w:top w:val="none" w:sz="0" w:space="0" w:color="auto"/>
          <w:left w:val="none" w:sz="0" w:space="0" w:color="auto"/>
          <w:bottom w:val="none" w:sz="0" w:space="0" w:color="auto"/>
          <w:right w:val="none" w:sz="0" w:space="0" w:color="auto"/>
        </w:pBdr>
        <w:jc w:val="lowKashida"/>
        <w:rPr>
          <w:sz w:val="18"/>
          <w:szCs w:val="18"/>
          <w:rtl/>
        </w:rPr>
      </w:pPr>
    </w:p>
    <w:p w:rsidR="00733A49" w:rsidRDefault="006C059B" w:rsidP="00C63987">
      <w:pPr>
        <w:pStyle w:val="BodyText"/>
        <w:pBdr>
          <w:top w:val="none" w:sz="0" w:space="0" w:color="auto"/>
          <w:left w:val="none" w:sz="0" w:space="0" w:color="auto"/>
          <w:bottom w:val="none" w:sz="0" w:space="0" w:color="auto"/>
          <w:right w:val="none" w:sz="0" w:space="0" w:color="auto"/>
        </w:pBdr>
        <w:jc w:val="lowKashida"/>
        <w:rPr>
          <w:sz w:val="24"/>
          <w:szCs w:val="24"/>
          <w:rtl/>
        </w:rPr>
      </w:pPr>
      <w:r w:rsidRPr="008A00B4">
        <w:rPr>
          <w:sz w:val="24"/>
          <w:szCs w:val="24"/>
          <w:rtl/>
        </w:rPr>
        <w:t>بخصوص استماع الأفراد (</w:t>
      </w:r>
      <w:r w:rsidRPr="008A00B4">
        <w:rPr>
          <w:rFonts w:hint="cs"/>
          <w:sz w:val="24"/>
          <w:szCs w:val="24"/>
          <w:rtl/>
        </w:rPr>
        <w:t>10</w:t>
      </w:r>
      <w:r w:rsidRPr="008A00B4">
        <w:rPr>
          <w:sz w:val="24"/>
          <w:szCs w:val="24"/>
          <w:rtl/>
        </w:rPr>
        <w:t xml:space="preserve"> </w:t>
      </w:r>
      <w:r w:rsidRPr="008A00B4">
        <w:rPr>
          <w:rFonts w:hint="cs"/>
          <w:sz w:val="24"/>
          <w:szCs w:val="24"/>
          <w:rtl/>
        </w:rPr>
        <w:t>سنوات</w:t>
      </w:r>
      <w:r w:rsidRPr="008A00B4">
        <w:rPr>
          <w:sz w:val="24"/>
          <w:szCs w:val="24"/>
          <w:rtl/>
        </w:rPr>
        <w:t xml:space="preserve"> فأكثر) لصوت فلسطين، فقد أفادت </w:t>
      </w:r>
      <w:r w:rsidRPr="008A00B4">
        <w:rPr>
          <w:rFonts w:hint="cs"/>
          <w:sz w:val="24"/>
          <w:szCs w:val="24"/>
          <w:rtl/>
        </w:rPr>
        <w:t>نتائج المسح أن</w:t>
      </w:r>
      <w:r w:rsidRPr="008A00B4">
        <w:rPr>
          <w:sz w:val="24"/>
          <w:szCs w:val="24"/>
          <w:rtl/>
        </w:rPr>
        <w:t xml:space="preserve"> </w:t>
      </w:r>
      <w:r w:rsidR="008A00B4" w:rsidRPr="008A00B4">
        <w:rPr>
          <w:rFonts w:hint="cs"/>
          <w:sz w:val="24"/>
          <w:szCs w:val="24"/>
          <w:rtl/>
        </w:rPr>
        <w:t>54</w:t>
      </w:r>
      <w:r w:rsidRPr="008A00B4">
        <w:rPr>
          <w:rFonts w:hint="cs"/>
          <w:sz w:val="24"/>
          <w:szCs w:val="24"/>
          <w:rtl/>
        </w:rPr>
        <w:t>.</w:t>
      </w:r>
      <w:r w:rsidR="008A00B4" w:rsidRPr="008A00B4">
        <w:rPr>
          <w:rFonts w:hint="cs"/>
          <w:sz w:val="24"/>
          <w:szCs w:val="24"/>
          <w:rtl/>
        </w:rPr>
        <w:t>9</w:t>
      </w:r>
      <w:r w:rsidRPr="008A00B4">
        <w:rPr>
          <w:sz w:val="24"/>
          <w:szCs w:val="24"/>
          <w:rtl/>
        </w:rPr>
        <w:t xml:space="preserve">% </w:t>
      </w:r>
      <w:r w:rsidRPr="008A00B4">
        <w:rPr>
          <w:rFonts w:hint="cs"/>
          <w:sz w:val="24"/>
          <w:szCs w:val="24"/>
          <w:rtl/>
        </w:rPr>
        <w:t xml:space="preserve">من الأفراد </w:t>
      </w:r>
      <w:r w:rsidRPr="008A00B4">
        <w:rPr>
          <w:sz w:val="24"/>
          <w:szCs w:val="24"/>
          <w:rtl/>
        </w:rPr>
        <w:t>(</w:t>
      </w:r>
      <w:r w:rsidRPr="008A00B4">
        <w:rPr>
          <w:rFonts w:hint="cs"/>
          <w:sz w:val="24"/>
          <w:szCs w:val="24"/>
          <w:rtl/>
        </w:rPr>
        <w:t>10</w:t>
      </w:r>
      <w:r w:rsidRPr="008A00B4">
        <w:rPr>
          <w:sz w:val="24"/>
          <w:szCs w:val="24"/>
          <w:rtl/>
        </w:rPr>
        <w:t xml:space="preserve"> </w:t>
      </w:r>
      <w:r w:rsidRPr="008A00B4">
        <w:rPr>
          <w:rFonts w:hint="cs"/>
          <w:sz w:val="24"/>
          <w:szCs w:val="24"/>
          <w:rtl/>
        </w:rPr>
        <w:t>سنوات</w:t>
      </w:r>
      <w:r w:rsidRPr="008A00B4">
        <w:rPr>
          <w:sz w:val="24"/>
          <w:szCs w:val="24"/>
          <w:rtl/>
        </w:rPr>
        <w:t xml:space="preserve"> فأكثر)</w:t>
      </w:r>
      <w:r w:rsidRPr="008A00B4">
        <w:rPr>
          <w:rFonts w:hint="cs"/>
          <w:sz w:val="24"/>
          <w:szCs w:val="24"/>
          <w:rtl/>
        </w:rPr>
        <w:t xml:space="preserve"> </w:t>
      </w:r>
      <w:r w:rsidRPr="008A00B4">
        <w:rPr>
          <w:sz w:val="24"/>
          <w:szCs w:val="24"/>
          <w:rtl/>
        </w:rPr>
        <w:t xml:space="preserve"> يستمعون لصوت فلسطين</w:t>
      </w:r>
      <w:r w:rsidRPr="008A00B4">
        <w:rPr>
          <w:rFonts w:hint="cs"/>
          <w:sz w:val="24"/>
          <w:szCs w:val="24"/>
          <w:rtl/>
        </w:rPr>
        <w:t xml:space="preserve"> (أي أنه من بين كل 10 أفراد أعمارهم 10 سنوات فأكثر هناك</w:t>
      </w:r>
      <w:r w:rsidR="00EE678C">
        <w:rPr>
          <w:rFonts w:hint="cs"/>
          <w:sz w:val="24"/>
          <w:szCs w:val="24"/>
          <w:rtl/>
        </w:rPr>
        <w:t xml:space="preserve"> حوالي</w:t>
      </w:r>
      <w:r w:rsidRPr="008A00B4">
        <w:rPr>
          <w:rFonts w:hint="cs"/>
          <w:sz w:val="24"/>
          <w:szCs w:val="24"/>
          <w:rtl/>
        </w:rPr>
        <w:t xml:space="preserve"> </w:t>
      </w:r>
      <w:r w:rsidR="008A00B4" w:rsidRPr="008A00B4">
        <w:rPr>
          <w:rFonts w:hint="cs"/>
          <w:sz w:val="24"/>
          <w:szCs w:val="24"/>
          <w:rtl/>
        </w:rPr>
        <w:t>6</w:t>
      </w:r>
      <w:r w:rsidRPr="008A00B4">
        <w:rPr>
          <w:rFonts w:hint="cs"/>
          <w:sz w:val="24"/>
          <w:szCs w:val="24"/>
          <w:rtl/>
        </w:rPr>
        <w:t xml:space="preserve"> أفراد ي</w:t>
      </w:r>
      <w:r w:rsidRPr="008A00B4">
        <w:rPr>
          <w:sz w:val="24"/>
          <w:szCs w:val="24"/>
          <w:rtl/>
        </w:rPr>
        <w:t>ستم</w:t>
      </w:r>
      <w:r w:rsidRPr="008A00B4">
        <w:rPr>
          <w:rFonts w:hint="cs"/>
          <w:sz w:val="24"/>
          <w:szCs w:val="24"/>
          <w:rtl/>
        </w:rPr>
        <w:t>عون</w:t>
      </w:r>
      <w:r w:rsidRPr="008A00B4">
        <w:rPr>
          <w:sz w:val="24"/>
          <w:szCs w:val="24"/>
          <w:rtl/>
        </w:rPr>
        <w:t xml:space="preserve"> لصوت فلسطين</w:t>
      </w:r>
      <w:r w:rsidRPr="008A00B4">
        <w:rPr>
          <w:rFonts w:hint="cs"/>
          <w:sz w:val="24"/>
          <w:szCs w:val="24"/>
          <w:rtl/>
        </w:rPr>
        <w:t>)</w:t>
      </w:r>
      <w:r w:rsidRPr="008A00B4">
        <w:rPr>
          <w:sz w:val="24"/>
          <w:szCs w:val="24"/>
          <w:rtl/>
        </w:rPr>
        <w:t xml:space="preserve">، </w:t>
      </w:r>
      <w:r w:rsidR="00CC3698">
        <w:rPr>
          <w:rFonts w:hint="cs"/>
          <w:sz w:val="24"/>
          <w:szCs w:val="24"/>
          <w:rtl/>
        </w:rPr>
        <w:t>ولا يوجد فروق</w:t>
      </w:r>
      <w:r w:rsidR="003A7B5D">
        <w:rPr>
          <w:rFonts w:hint="cs"/>
          <w:sz w:val="24"/>
          <w:szCs w:val="24"/>
          <w:rtl/>
        </w:rPr>
        <w:t xml:space="preserve"> حسب الجنس</w:t>
      </w:r>
      <w:r w:rsidRPr="008A00B4">
        <w:rPr>
          <w:rFonts w:hint="cs"/>
          <w:sz w:val="24"/>
          <w:szCs w:val="24"/>
          <w:rtl/>
        </w:rPr>
        <w:t>،</w:t>
      </w:r>
      <w:r w:rsidR="00C63987">
        <w:rPr>
          <w:rFonts w:hint="cs"/>
          <w:sz w:val="24"/>
          <w:szCs w:val="24"/>
          <w:rtl/>
        </w:rPr>
        <w:t xml:space="preserve"> </w:t>
      </w:r>
      <w:r w:rsidR="00CF29D7">
        <w:rPr>
          <w:rFonts w:hint="cs"/>
          <w:sz w:val="24"/>
          <w:szCs w:val="24"/>
          <w:rtl/>
        </w:rPr>
        <w:t>علما بأنه في العام 2009 بلغت</w:t>
      </w:r>
      <w:r w:rsidRPr="008A00B4">
        <w:rPr>
          <w:rFonts w:hint="cs"/>
          <w:sz w:val="24"/>
          <w:szCs w:val="24"/>
          <w:rtl/>
        </w:rPr>
        <w:t xml:space="preserve"> نسبة </w:t>
      </w:r>
      <w:r w:rsidRPr="008A00B4">
        <w:rPr>
          <w:sz w:val="24"/>
          <w:szCs w:val="24"/>
          <w:rtl/>
        </w:rPr>
        <w:t>الأفراد</w:t>
      </w:r>
      <w:r w:rsidRPr="008A00B4">
        <w:rPr>
          <w:rFonts w:hint="cs"/>
          <w:sz w:val="24"/>
          <w:szCs w:val="24"/>
          <w:rtl/>
        </w:rPr>
        <w:t xml:space="preserve"> </w:t>
      </w:r>
      <w:r w:rsidRPr="008A00B4">
        <w:rPr>
          <w:sz w:val="24"/>
          <w:szCs w:val="24"/>
          <w:rtl/>
        </w:rPr>
        <w:t>(</w:t>
      </w:r>
      <w:r w:rsidRPr="008A00B4">
        <w:rPr>
          <w:rFonts w:hint="cs"/>
          <w:sz w:val="24"/>
          <w:szCs w:val="24"/>
          <w:rtl/>
        </w:rPr>
        <w:t>10</w:t>
      </w:r>
      <w:r w:rsidRPr="008A00B4">
        <w:rPr>
          <w:sz w:val="24"/>
          <w:szCs w:val="24"/>
          <w:rtl/>
        </w:rPr>
        <w:t xml:space="preserve"> </w:t>
      </w:r>
      <w:r w:rsidRPr="008A00B4">
        <w:rPr>
          <w:rFonts w:hint="cs"/>
          <w:sz w:val="24"/>
          <w:szCs w:val="24"/>
          <w:rtl/>
        </w:rPr>
        <w:t>سنوات</w:t>
      </w:r>
      <w:r w:rsidRPr="008A00B4">
        <w:rPr>
          <w:sz w:val="24"/>
          <w:szCs w:val="24"/>
          <w:rtl/>
        </w:rPr>
        <w:t xml:space="preserve"> فأكثر)</w:t>
      </w:r>
      <w:r w:rsidRPr="008A00B4">
        <w:rPr>
          <w:rFonts w:hint="cs"/>
          <w:sz w:val="24"/>
          <w:szCs w:val="24"/>
          <w:rtl/>
        </w:rPr>
        <w:t xml:space="preserve"> الذين يستمعون</w:t>
      </w:r>
      <w:r w:rsidRPr="008A00B4">
        <w:rPr>
          <w:sz w:val="24"/>
          <w:szCs w:val="24"/>
          <w:rtl/>
        </w:rPr>
        <w:t xml:space="preserve"> لصوت فلسطين</w:t>
      </w:r>
      <w:r w:rsidRPr="008A00B4">
        <w:rPr>
          <w:rFonts w:hint="cs"/>
          <w:sz w:val="24"/>
          <w:szCs w:val="24"/>
          <w:rtl/>
        </w:rPr>
        <w:t xml:space="preserve"> 27.8%.</w:t>
      </w:r>
    </w:p>
    <w:p w:rsidR="0097070D" w:rsidRDefault="0097070D" w:rsidP="0097070D">
      <w:pPr>
        <w:pStyle w:val="BodyText"/>
        <w:pBdr>
          <w:top w:val="none" w:sz="0" w:space="0" w:color="auto"/>
          <w:left w:val="none" w:sz="0" w:space="0" w:color="auto"/>
          <w:bottom w:val="none" w:sz="0" w:space="0" w:color="auto"/>
          <w:right w:val="none" w:sz="0" w:space="0" w:color="auto"/>
        </w:pBdr>
        <w:jc w:val="lowKashida"/>
        <w:rPr>
          <w:sz w:val="24"/>
          <w:szCs w:val="24"/>
          <w:rtl/>
        </w:rPr>
      </w:pPr>
    </w:p>
    <w:p w:rsidR="00731141" w:rsidRDefault="00731141" w:rsidP="0097070D">
      <w:pPr>
        <w:pStyle w:val="BodyText"/>
        <w:pBdr>
          <w:top w:val="none" w:sz="0" w:space="0" w:color="auto"/>
          <w:left w:val="none" w:sz="0" w:space="0" w:color="auto"/>
          <w:bottom w:val="none" w:sz="0" w:space="0" w:color="auto"/>
          <w:right w:val="none" w:sz="0" w:space="0" w:color="auto"/>
        </w:pBdr>
        <w:jc w:val="lowKashida"/>
        <w:rPr>
          <w:sz w:val="24"/>
          <w:szCs w:val="24"/>
          <w:rtl/>
        </w:rPr>
      </w:pPr>
    </w:p>
    <w:p w:rsidR="0054395D" w:rsidRDefault="0054395D" w:rsidP="0097070D">
      <w:pPr>
        <w:pStyle w:val="BodyText"/>
        <w:pBdr>
          <w:top w:val="none" w:sz="0" w:space="0" w:color="auto"/>
          <w:left w:val="none" w:sz="0" w:space="0" w:color="auto"/>
          <w:bottom w:val="none" w:sz="0" w:space="0" w:color="auto"/>
          <w:right w:val="none" w:sz="0" w:space="0" w:color="auto"/>
        </w:pBdr>
        <w:jc w:val="lowKashida"/>
        <w:rPr>
          <w:sz w:val="24"/>
          <w:szCs w:val="24"/>
          <w:rtl/>
        </w:rPr>
      </w:pPr>
    </w:p>
    <w:p w:rsidR="00343FB8" w:rsidRDefault="00343FB8" w:rsidP="0097070D">
      <w:pPr>
        <w:pStyle w:val="BodyText"/>
        <w:pBdr>
          <w:top w:val="none" w:sz="0" w:space="0" w:color="auto"/>
          <w:left w:val="none" w:sz="0" w:space="0" w:color="auto"/>
          <w:bottom w:val="none" w:sz="0" w:space="0" w:color="auto"/>
          <w:right w:val="none" w:sz="0" w:space="0" w:color="auto"/>
        </w:pBdr>
        <w:jc w:val="lowKashida"/>
        <w:rPr>
          <w:sz w:val="24"/>
          <w:szCs w:val="24"/>
          <w:rtl/>
        </w:rPr>
      </w:pPr>
    </w:p>
    <w:p w:rsidR="00733A49" w:rsidRDefault="00CB6FA6" w:rsidP="00733A49">
      <w:pPr>
        <w:jc w:val="center"/>
        <w:rPr>
          <w:rFonts w:cs="Simplified Arabic"/>
          <w:b/>
          <w:bCs/>
          <w:sz w:val="22"/>
          <w:szCs w:val="22"/>
          <w:rtl/>
        </w:rPr>
      </w:pPr>
      <w:r>
        <w:rPr>
          <w:rFonts w:cs="Simplified Arabic" w:hint="cs"/>
          <w:b/>
          <w:bCs/>
          <w:sz w:val="22"/>
          <w:szCs w:val="22"/>
          <w:rtl/>
        </w:rPr>
        <w:t>ن</w:t>
      </w:r>
      <w:r w:rsidR="00733A49" w:rsidRPr="00733A49">
        <w:rPr>
          <w:rFonts w:cs="Simplified Arabic" w:hint="cs"/>
          <w:b/>
          <w:bCs/>
          <w:sz w:val="22"/>
          <w:szCs w:val="22"/>
          <w:rtl/>
        </w:rPr>
        <w:t>سبة الأفراد (10 سنوات فأكثر) الذين يستمعون لصوت فلسطين حسب المحافظة، 2014</w:t>
      </w:r>
    </w:p>
    <w:p w:rsidR="00733A49" w:rsidRPr="00733A49" w:rsidRDefault="00401142" w:rsidP="00733A49">
      <w:pPr>
        <w:jc w:val="center"/>
        <w:rPr>
          <w:rFonts w:cs="Simplified Arabic"/>
          <w:b/>
          <w:bCs/>
          <w:sz w:val="22"/>
          <w:szCs w:val="22"/>
          <w:rtl/>
        </w:rPr>
      </w:pPr>
      <w:r>
        <w:rPr>
          <w:rFonts w:cs="Simplified Arabic"/>
          <w:b/>
          <w:bCs/>
          <w:noProof/>
          <w:sz w:val="22"/>
          <w:szCs w:val="22"/>
          <w:lang w:eastAsia="en-US"/>
        </w:rPr>
        <w:drawing>
          <wp:inline distT="0" distB="0" distL="0" distR="0">
            <wp:extent cx="5276850" cy="6143625"/>
            <wp:effectExtent l="19050" t="0" r="0" b="0"/>
            <wp:docPr id="4" name="Picture 3" descr="vo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oice.png"/>
                    <pic:cNvPicPr>
                      <a:picLocks noChangeAspect="1" noChangeArrowheads="1"/>
                    </pic:cNvPicPr>
                  </pic:nvPicPr>
                  <pic:blipFill>
                    <a:blip r:embed="rId15" cstate="print"/>
                    <a:srcRect/>
                    <a:stretch>
                      <a:fillRect/>
                    </a:stretch>
                  </pic:blipFill>
                  <pic:spPr bwMode="auto">
                    <a:xfrm>
                      <a:off x="0" y="0"/>
                      <a:ext cx="5276850" cy="6143625"/>
                    </a:xfrm>
                    <a:prstGeom prst="rect">
                      <a:avLst/>
                    </a:prstGeom>
                    <a:noFill/>
                    <a:ln w="9525">
                      <a:noFill/>
                      <a:miter lim="800000"/>
                      <a:headEnd/>
                      <a:tailEnd/>
                    </a:ln>
                  </pic:spPr>
                </pic:pic>
              </a:graphicData>
            </a:graphic>
          </wp:inline>
        </w:drawing>
      </w:r>
    </w:p>
    <w:p w:rsidR="00733A49" w:rsidRPr="00E63B4C" w:rsidRDefault="00733A49" w:rsidP="003A7B5D">
      <w:pPr>
        <w:pStyle w:val="BodyText"/>
        <w:pBdr>
          <w:top w:val="none" w:sz="0" w:space="0" w:color="auto"/>
          <w:left w:val="none" w:sz="0" w:space="0" w:color="auto"/>
          <w:bottom w:val="none" w:sz="0" w:space="0" w:color="auto"/>
          <w:right w:val="none" w:sz="0" w:space="0" w:color="auto"/>
        </w:pBdr>
        <w:jc w:val="lowKashida"/>
        <w:rPr>
          <w:sz w:val="24"/>
          <w:szCs w:val="24"/>
          <w:rtl/>
        </w:rPr>
      </w:pPr>
    </w:p>
    <w:p w:rsidR="009A2CD6" w:rsidRDefault="00E14C51" w:rsidP="009E548A">
      <w:pPr>
        <w:jc w:val="lowKashida"/>
        <w:rPr>
          <w:rFonts w:cs="Simplified Arabic"/>
          <w:b/>
          <w:bCs/>
          <w:rtl/>
        </w:rPr>
      </w:pPr>
      <w:r>
        <w:rPr>
          <w:rFonts w:cs="Simplified Arabic" w:hint="cs"/>
          <w:b/>
          <w:bCs/>
          <w:rtl/>
        </w:rPr>
        <w:t>8</w:t>
      </w:r>
      <w:r w:rsidR="009A2CD6">
        <w:rPr>
          <w:rFonts w:cs="Simplified Arabic" w:hint="cs"/>
          <w:b/>
          <w:bCs/>
          <w:rtl/>
        </w:rPr>
        <w:t>.</w:t>
      </w:r>
      <w:r w:rsidR="009E548A">
        <w:rPr>
          <w:rFonts w:cs="Simplified Arabic" w:hint="cs"/>
          <w:b/>
          <w:bCs/>
          <w:rtl/>
        </w:rPr>
        <w:t>1</w:t>
      </w:r>
      <w:r w:rsidR="009A2CD6">
        <w:rPr>
          <w:rFonts w:cs="Simplified Arabic" w:hint="cs"/>
          <w:b/>
          <w:bCs/>
          <w:rtl/>
        </w:rPr>
        <w:t xml:space="preserve">  </w:t>
      </w:r>
      <w:r w:rsidR="009A2CD6">
        <w:rPr>
          <w:rFonts w:cs="Simplified Arabic"/>
          <w:b/>
          <w:bCs/>
          <w:rtl/>
        </w:rPr>
        <w:t xml:space="preserve">مشاهدة </w:t>
      </w:r>
      <w:r w:rsidR="009A2CD6">
        <w:rPr>
          <w:rFonts w:cs="Simplified Arabic" w:hint="cs"/>
          <w:b/>
          <w:bCs/>
          <w:rtl/>
        </w:rPr>
        <w:t>المسلسلات</w:t>
      </w:r>
      <w:r w:rsidR="000F0CC1">
        <w:rPr>
          <w:rFonts w:cs="Simplified Arabic" w:hint="cs"/>
          <w:b/>
          <w:bCs/>
          <w:rtl/>
        </w:rPr>
        <w:t xml:space="preserve"> المترجمة و</w:t>
      </w:r>
      <w:r w:rsidR="009A2CD6">
        <w:rPr>
          <w:rFonts w:cs="Simplified Arabic" w:hint="cs"/>
          <w:b/>
          <w:bCs/>
          <w:rtl/>
        </w:rPr>
        <w:t>المدبلجة</w:t>
      </w:r>
    </w:p>
    <w:p w:rsidR="009A2CD6" w:rsidRPr="00454474" w:rsidRDefault="009A2CD6" w:rsidP="0080033F">
      <w:pPr>
        <w:jc w:val="lowKashida"/>
        <w:rPr>
          <w:rFonts w:cs="Simplified Arabic"/>
          <w:rtl/>
        </w:rPr>
      </w:pPr>
      <w:r w:rsidRPr="00454474">
        <w:rPr>
          <w:rFonts w:cs="Simplified Arabic" w:hint="cs"/>
          <w:rtl/>
        </w:rPr>
        <w:t>أظهرت</w:t>
      </w:r>
      <w:r w:rsidRPr="00454474">
        <w:rPr>
          <w:rFonts w:cs="Simplified Arabic"/>
          <w:rtl/>
        </w:rPr>
        <w:t xml:space="preserve"> </w:t>
      </w:r>
      <w:r w:rsidRPr="00454474">
        <w:rPr>
          <w:rFonts w:cs="Simplified Arabic" w:hint="cs"/>
          <w:rtl/>
        </w:rPr>
        <w:t>نتائج المسح</w:t>
      </w:r>
      <w:r w:rsidR="007C3FC3">
        <w:rPr>
          <w:rFonts w:cs="Simplified Arabic" w:hint="cs"/>
          <w:rtl/>
        </w:rPr>
        <w:t xml:space="preserve"> لعام 2014</w:t>
      </w:r>
      <w:r w:rsidRPr="00454474">
        <w:rPr>
          <w:rFonts w:cs="Simplified Arabic" w:hint="cs"/>
          <w:rtl/>
        </w:rPr>
        <w:t xml:space="preserve"> </w:t>
      </w:r>
      <w:r w:rsidRPr="00454474">
        <w:rPr>
          <w:rFonts w:cs="Simplified Arabic"/>
          <w:rtl/>
        </w:rPr>
        <w:t xml:space="preserve">أن </w:t>
      </w:r>
      <w:r w:rsidR="00454474" w:rsidRPr="00454474">
        <w:rPr>
          <w:rFonts w:cs="Simplified Arabic" w:hint="cs"/>
          <w:rtl/>
        </w:rPr>
        <w:t>16</w:t>
      </w:r>
      <w:r w:rsidRPr="00454474">
        <w:rPr>
          <w:rFonts w:cs="Simplified Arabic" w:hint="cs"/>
          <w:rtl/>
        </w:rPr>
        <w:t>.</w:t>
      </w:r>
      <w:r w:rsidR="00454474" w:rsidRPr="00454474">
        <w:rPr>
          <w:rFonts w:cs="Simplified Arabic" w:hint="cs"/>
          <w:rtl/>
        </w:rPr>
        <w:t>9</w:t>
      </w:r>
      <w:r w:rsidRPr="00454474">
        <w:rPr>
          <w:rFonts w:cs="Simplified Arabic"/>
          <w:rtl/>
        </w:rPr>
        <w:t xml:space="preserve">% </w:t>
      </w:r>
      <w:r w:rsidRPr="00454474">
        <w:rPr>
          <w:rFonts w:cs="Simplified Arabic" w:hint="cs"/>
          <w:rtl/>
        </w:rPr>
        <w:t>من الأسر</w:t>
      </w:r>
      <w:r w:rsidRPr="00454474">
        <w:rPr>
          <w:rFonts w:cs="Simplified Arabic"/>
          <w:rtl/>
        </w:rPr>
        <w:t xml:space="preserve"> </w:t>
      </w:r>
      <w:r w:rsidRPr="00454474">
        <w:rPr>
          <w:rFonts w:cs="Simplified Arabic" w:hint="cs"/>
          <w:rtl/>
        </w:rPr>
        <w:t>التي لديها تلفزيون تشاهد المسلسلات الم</w:t>
      </w:r>
      <w:r w:rsidR="00454474" w:rsidRPr="00454474">
        <w:rPr>
          <w:rFonts w:cs="Simplified Arabic" w:hint="cs"/>
          <w:rtl/>
        </w:rPr>
        <w:t>ترجمة</w:t>
      </w:r>
      <w:r w:rsidR="00F42E44">
        <w:rPr>
          <w:rFonts w:cs="Simplified Arabic" w:hint="cs"/>
          <w:rtl/>
        </w:rPr>
        <w:t xml:space="preserve"> الى اللغة العربية</w:t>
      </w:r>
      <w:r w:rsidRPr="00454474">
        <w:rPr>
          <w:rFonts w:cs="Simplified Arabic"/>
          <w:rtl/>
        </w:rPr>
        <w:t xml:space="preserve"> دائما</w:t>
      </w:r>
      <w:r w:rsidRPr="00454474">
        <w:rPr>
          <w:rFonts w:cs="Simplified Arabic" w:hint="cs"/>
          <w:rtl/>
        </w:rPr>
        <w:t>ً</w:t>
      </w:r>
      <w:r w:rsidRPr="00454474">
        <w:rPr>
          <w:rFonts w:cs="Simplified Arabic"/>
          <w:rtl/>
        </w:rPr>
        <w:t xml:space="preserve"> وبشكل يومي</w:t>
      </w:r>
      <w:r w:rsidR="00BD10E1">
        <w:rPr>
          <w:rFonts w:cs="Simplified Arabic" w:hint="cs"/>
          <w:rtl/>
        </w:rPr>
        <w:t xml:space="preserve"> (</w:t>
      </w:r>
      <w:r w:rsidRPr="00454474">
        <w:rPr>
          <w:rFonts w:cs="Simplified Arabic" w:hint="cs"/>
          <w:rtl/>
        </w:rPr>
        <w:t>أي أن حوالي</w:t>
      </w:r>
      <w:r w:rsidR="00537D9D" w:rsidRPr="00454474">
        <w:rPr>
          <w:rFonts w:cs="Simplified Arabic" w:hint="cs"/>
          <w:rtl/>
        </w:rPr>
        <w:t xml:space="preserve"> </w:t>
      </w:r>
      <w:r w:rsidR="00454474" w:rsidRPr="00454474">
        <w:rPr>
          <w:rFonts w:cs="Simplified Arabic" w:hint="cs"/>
          <w:rtl/>
        </w:rPr>
        <w:t>سدس</w:t>
      </w:r>
      <w:r w:rsidR="00537D9D" w:rsidRPr="00454474">
        <w:rPr>
          <w:rFonts w:cs="Simplified Arabic" w:hint="cs"/>
          <w:rtl/>
        </w:rPr>
        <w:t xml:space="preserve"> الأسر في فلسطين</w:t>
      </w:r>
      <w:r w:rsidRPr="00454474">
        <w:rPr>
          <w:rFonts w:cs="Simplified Arabic" w:hint="cs"/>
          <w:rtl/>
        </w:rPr>
        <w:t xml:space="preserve"> </w:t>
      </w:r>
      <w:r w:rsidRPr="00454474">
        <w:rPr>
          <w:rFonts w:cs="Simplified Arabic"/>
          <w:rtl/>
        </w:rPr>
        <w:t xml:space="preserve">تشاهد </w:t>
      </w:r>
      <w:r w:rsidRPr="00454474">
        <w:rPr>
          <w:rFonts w:cs="Simplified Arabic" w:hint="cs"/>
          <w:rtl/>
        </w:rPr>
        <w:t>المسلسلات الم</w:t>
      </w:r>
      <w:r w:rsidR="00454474" w:rsidRPr="00454474">
        <w:rPr>
          <w:rFonts w:cs="Simplified Arabic" w:hint="cs"/>
          <w:rtl/>
        </w:rPr>
        <w:t>ترجم</w:t>
      </w:r>
      <w:r w:rsidRPr="00454474">
        <w:rPr>
          <w:rFonts w:cs="Simplified Arabic" w:hint="cs"/>
          <w:rtl/>
        </w:rPr>
        <w:t>ة بشكل دائم ويومي)</w:t>
      </w:r>
      <w:r w:rsidRPr="00454474">
        <w:rPr>
          <w:rFonts w:cs="Simplified Arabic"/>
          <w:rtl/>
        </w:rPr>
        <w:t xml:space="preserve">، بواقع </w:t>
      </w:r>
      <w:r w:rsidR="00454474" w:rsidRPr="00454474">
        <w:rPr>
          <w:rFonts w:cs="Simplified Arabic" w:hint="cs"/>
          <w:rtl/>
        </w:rPr>
        <w:t>20</w:t>
      </w:r>
      <w:r w:rsidRPr="00454474">
        <w:rPr>
          <w:rFonts w:cs="Simplified Arabic" w:hint="cs"/>
          <w:rtl/>
        </w:rPr>
        <w:t>.</w:t>
      </w:r>
      <w:r w:rsidR="00454474" w:rsidRPr="00454474">
        <w:rPr>
          <w:rFonts w:cs="Simplified Arabic" w:hint="cs"/>
          <w:rtl/>
        </w:rPr>
        <w:t>0</w:t>
      </w:r>
      <w:r w:rsidRPr="00454474">
        <w:rPr>
          <w:rFonts w:cs="Simplified Arabic"/>
          <w:rtl/>
        </w:rPr>
        <w:t>% في الضفة الغربية، و</w:t>
      </w:r>
      <w:r w:rsidRPr="00454474">
        <w:rPr>
          <w:rFonts w:cs="Simplified Arabic" w:hint="cs"/>
          <w:rtl/>
        </w:rPr>
        <w:t>1</w:t>
      </w:r>
      <w:r w:rsidR="00454474" w:rsidRPr="00454474">
        <w:rPr>
          <w:rFonts w:cs="Simplified Arabic" w:hint="cs"/>
          <w:rtl/>
        </w:rPr>
        <w:t>0</w:t>
      </w:r>
      <w:r w:rsidRPr="00454474">
        <w:rPr>
          <w:rFonts w:cs="Simplified Arabic" w:hint="cs"/>
          <w:rtl/>
        </w:rPr>
        <w:t>.</w:t>
      </w:r>
      <w:r w:rsidR="00454474" w:rsidRPr="00454474">
        <w:rPr>
          <w:rFonts w:cs="Simplified Arabic" w:hint="cs"/>
          <w:rtl/>
        </w:rPr>
        <w:t>8</w:t>
      </w:r>
      <w:r w:rsidRPr="00454474">
        <w:rPr>
          <w:rFonts w:cs="Simplified Arabic"/>
          <w:rtl/>
        </w:rPr>
        <w:t>% في قطاع غزة</w:t>
      </w:r>
      <w:r w:rsidRPr="00454474">
        <w:rPr>
          <w:rFonts w:cs="Simplified Arabic" w:hint="cs"/>
          <w:rtl/>
        </w:rPr>
        <w:t>،</w:t>
      </w:r>
      <w:r w:rsidRPr="00454474">
        <w:rPr>
          <w:rFonts w:cs="Simplified Arabic"/>
          <w:rtl/>
        </w:rPr>
        <w:t xml:space="preserve"> </w:t>
      </w:r>
      <w:r w:rsidRPr="00454474">
        <w:rPr>
          <w:rFonts w:cs="Simplified Arabic" w:hint="cs"/>
          <w:rtl/>
        </w:rPr>
        <w:t xml:space="preserve">وبلغت أعلى نسبة في التجمعات الريفية </w:t>
      </w:r>
      <w:r w:rsidR="00454474" w:rsidRPr="00454474">
        <w:rPr>
          <w:rFonts w:cs="Simplified Arabic" w:hint="cs"/>
          <w:rtl/>
        </w:rPr>
        <w:t>1</w:t>
      </w:r>
      <w:r w:rsidRPr="00454474">
        <w:rPr>
          <w:rFonts w:cs="Simplified Arabic" w:hint="cs"/>
          <w:rtl/>
        </w:rPr>
        <w:t>8.</w:t>
      </w:r>
      <w:r w:rsidR="00454474" w:rsidRPr="00454474">
        <w:rPr>
          <w:rFonts w:cs="Simplified Arabic" w:hint="cs"/>
          <w:rtl/>
        </w:rPr>
        <w:t>9</w:t>
      </w:r>
      <w:r w:rsidRPr="00454474">
        <w:rPr>
          <w:rFonts w:cs="Simplified Arabic" w:hint="cs"/>
          <w:rtl/>
        </w:rPr>
        <w:t>% تليها</w:t>
      </w:r>
      <w:r w:rsidR="00454474" w:rsidRPr="00454474">
        <w:rPr>
          <w:rFonts w:cs="Simplified Arabic" w:hint="cs"/>
          <w:rtl/>
        </w:rPr>
        <w:t xml:space="preserve"> التجمعات الحضرية </w:t>
      </w:r>
      <w:r w:rsidRPr="00454474">
        <w:rPr>
          <w:rFonts w:cs="Simplified Arabic" w:hint="cs"/>
          <w:rtl/>
        </w:rPr>
        <w:t xml:space="preserve"> </w:t>
      </w:r>
      <w:r w:rsidR="00454474" w:rsidRPr="00454474">
        <w:rPr>
          <w:rFonts w:cs="Simplified Arabic" w:hint="cs"/>
          <w:rtl/>
        </w:rPr>
        <w:t>و</w:t>
      </w:r>
      <w:r w:rsidRPr="00454474">
        <w:rPr>
          <w:rFonts w:cs="Simplified Arabic" w:hint="cs"/>
          <w:rtl/>
        </w:rPr>
        <w:t xml:space="preserve">المخيمات بنسبة </w:t>
      </w:r>
      <w:r w:rsidR="00454474" w:rsidRPr="00454474">
        <w:rPr>
          <w:rFonts w:cs="Simplified Arabic" w:hint="cs"/>
          <w:rtl/>
        </w:rPr>
        <w:t>16</w:t>
      </w:r>
      <w:r w:rsidRPr="00454474">
        <w:rPr>
          <w:rFonts w:cs="Simplified Arabic" w:hint="cs"/>
          <w:rtl/>
        </w:rPr>
        <w:t>.</w:t>
      </w:r>
      <w:r w:rsidR="00454474" w:rsidRPr="00454474">
        <w:rPr>
          <w:rFonts w:cs="Simplified Arabic" w:hint="cs"/>
          <w:rtl/>
        </w:rPr>
        <w:t>7</w:t>
      </w:r>
      <w:r w:rsidRPr="00454474">
        <w:rPr>
          <w:rFonts w:cs="Simplified Arabic" w:hint="cs"/>
          <w:rtl/>
        </w:rPr>
        <w:t xml:space="preserve"> % و</w:t>
      </w:r>
      <w:r w:rsidR="00454474" w:rsidRPr="00454474">
        <w:rPr>
          <w:rFonts w:cs="Simplified Arabic" w:hint="cs"/>
          <w:rtl/>
        </w:rPr>
        <w:t>15</w:t>
      </w:r>
      <w:r w:rsidRPr="00454474">
        <w:rPr>
          <w:rFonts w:cs="Simplified Arabic" w:hint="cs"/>
          <w:rtl/>
        </w:rPr>
        <w:t>.</w:t>
      </w:r>
      <w:r w:rsidR="00454474" w:rsidRPr="00454474">
        <w:rPr>
          <w:rFonts w:cs="Simplified Arabic" w:hint="cs"/>
          <w:rtl/>
        </w:rPr>
        <w:t>1</w:t>
      </w:r>
      <w:r w:rsidRPr="00454474">
        <w:rPr>
          <w:rFonts w:cs="Simplified Arabic" w:hint="cs"/>
          <w:rtl/>
        </w:rPr>
        <w:t xml:space="preserve"> % على التوالي.</w:t>
      </w:r>
    </w:p>
    <w:p w:rsidR="009A2CD6" w:rsidRDefault="009A2CD6" w:rsidP="009A2CD6">
      <w:pPr>
        <w:jc w:val="lowKashida"/>
        <w:rPr>
          <w:rFonts w:cs="Simplified Arabic"/>
          <w:sz w:val="20"/>
          <w:szCs w:val="20"/>
          <w:rtl/>
        </w:rPr>
      </w:pPr>
    </w:p>
    <w:p w:rsidR="00454474" w:rsidRPr="00536C2B" w:rsidRDefault="0005293F" w:rsidP="0080033F">
      <w:pPr>
        <w:jc w:val="lowKashida"/>
        <w:rPr>
          <w:rFonts w:cs="Simplified Arabic"/>
          <w:rtl/>
        </w:rPr>
      </w:pPr>
      <w:r w:rsidRPr="00536C2B">
        <w:rPr>
          <w:rFonts w:cs="Simplified Arabic" w:hint="cs"/>
          <w:rtl/>
        </w:rPr>
        <w:t xml:space="preserve">في حين </w:t>
      </w:r>
      <w:r w:rsidR="00454474" w:rsidRPr="00536C2B">
        <w:rPr>
          <w:rFonts w:cs="Simplified Arabic" w:hint="cs"/>
          <w:rtl/>
        </w:rPr>
        <w:t>أظهرت</w:t>
      </w:r>
      <w:r w:rsidR="00454474" w:rsidRPr="00536C2B">
        <w:rPr>
          <w:rFonts w:cs="Simplified Arabic"/>
          <w:rtl/>
        </w:rPr>
        <w:t xml:space="preserve"> </w:t>
      </w:r>
      <w:r w:rsidR="00454474" w:rsidRPr="00536C2B">
        <w:rPr>
          <w:rFonts w:cs="Simplified Arabic" w:hint="cs"/>
          <w:rtl/>
        </w:rPr>
        <w:t xml:space="preserve">نتائج المسح </w:t>
      </w:r>
      <w:r w:rsidR="00454474" w:rsidRPr="00536C2B">
        <w:rPr>
          <w:rFonts w:cs="Simplified Arabic"/>
          <w:rtl/>
        </w:rPr>
        <w:t xml:space="preserve">أن </w:t>
      </w:r>
      <w:r w:rsidR="00454474" w:rsidRPr="00536C2B">
        <w:rPr>
          <w:rFonts w:cs="Simplified Arabic" w:hint="cs"/>
          <w:rtl/>
        </w:rPr>
        <w:t>3</w:t>
      </w:r>
      <w:r w:rsidR="00536C2B" w:rsidRPr="00536C2B">
        <w:rPr>
          <w:rFonts w:cs="Simplified Arabic" w:hint="cs"/>
          <w:rtl/>
        </w:rPr>
        <w:t>2</w:t>
      </w:r>
      <w:r w:rsidR="00454474" w:rsidRPr="00536C2B">
        <w:rPr>
          <w:rFonts w:cs="Simplified Arabic" w:hint="cs"/>
          <w:rtl/>
        </w:rPr>
        <w:t>.</w:t>
      </w:r>
      <w:r w:rsidR="00536C2B" w:rsidRPr="00536C2B">
        <w:rPr>
          <w:rFonts w:cs="Simplified Arabic" w:hint="cs"/>
          <w:rtl/>
        </w:rPr>
        <w:t>8</w:t>
      </w:r>
      <w:r w:rsidR="00454474" w:rsidRPr="00536C2B">
        <w:rPr>
          <w:rFonts w:cs="Simplified Arabic"/>
          <w:rtl/>
        </w:rPr>
        <w:t xml:space="preserve">% </w:t>
      </w:r>
      <w:r w:rsidR="00454474" w:rsidRPr="00536C2B">
        <w:rPr>
          <w:rFonts w:cs="Simplified Arabic" w:hint="cs"/>
          <w:rtl/>
        </w:rPr>
        <w:t>من الأسر</w:t>
      </w:r>
      <w:r w:rsidR="00454474" w:rsidRPr="00536C2B">
        <w:rPr>
          <w:rFonts w:cs="Simplified Arabic"/>
          <w:rtl/>
        </w:rPr>
        <w:t xml:space="preserve"> </w:t>
      </w:r>
      <w:r w:rsidR="00454474" w:rsidRPr="00536C2B">
        <w:rPr>
          <w:rFonts w:cs="Simplified Arabic" w:hint="cs"/>
          <w:rtl/>
        </w:rPr>
        <w:t>التي لديها تلفزيون تشاهد المسلسلات الم</w:t>
      </w:r>
      <w:r w:rsidR="00536C2B" w:rsidRPr="00536C2B">
        <w:rPr>
          <w:rFonts w:cs="Simplified Arabic" w:hint="cs"/>
          <w:rtl/>
        </w:rPr>
        <w:t>دبلجة</w:t>
      </w:r>
      <w:r w:rsidR="00454474" w:rsidRPr="00536C2B">
        <w:rPr>
          <w:rFonts w:cs="Simplified Arabic"/>
          <w:rtl/>
        </w:rPr>
        <w:t xml:space="preserve"> دائما</w:t>
      </w:r>
      <w:r w:rsidR="00454474" w:rsidRPr="00536C2B">
        <w:rPr>
          <w:rFonts w:cs="Simplified Arabic" w:hint="cs"/>
          <w:rtl/>
        </w:rPr>
        <w:t>ً</w:t>
      </w:r>
      <w:r w:rsidR="00454474" w:rsidRPr="00536C2B">
        <w:rPr>
          <w:rFonts w:cs="Simplified Arabic"/>
          <w:rtl/>
        </w:rPr>
        <w:t xml:space="preserve"> وبشكل يومي</w:t>
      </w:r>
      <w:r w:rsidR="0080033F">
        <w:rPr>
          <w:rFonts w:cs="Simplified Arabic" w:hint="cs"/>
          <w:rtl/>
        </w:rPr>
        <w:t xml:space="preserve">  </w:t>
      </w:r>
      <w:r w:rsidR="00BF15C9">
        <w:rPr>
          <w:rFonts w:cs="Simplified Arabic" w:hint="cs"/>
          <w:rtl/>
        </w:rPr>
        <w:t xml:space="preserve"> (</w:t>
      </w:r>
      <w:r w:rsidR="00454474" w:rsidRPr="00536C2B">
        <w:rPr>
          <w:rFonts w:cs="Simplified Arabic" w:hint="cs"/>
          <w:rtl/>
        </w:rPr>
        <w:t xml:space="preserve">أي أن حوالي ثلث الأسر في فلسطين </w:t>
      </w:r>
      <w:r w:rsidR="00454474" w:rsidRPr="00536C2B">
        <w:rPr>
          <w:rFonts w:cs="Simplified Arabic"/>
          <w:rtl/>
        </w:rPr>
        <w:t xml:space="preserve">تشاهد </w:t>
      </w:r>
      <w:r w:rsidR="00454474" w:rsidRPr="00536C2B">
        <w:rPr>
          <w:rFonts w:cs="Simplified Arabic" w:hint="cs"/>
          <w:rtl/>
        </w:rPr>
        <w:t>المسلسلات المدبلجة بشكل دائم ويومي)</w:t>
      </w:r>
      <w:r w:rsidR="00454474" w:rsidRPr="00536C2B">
        <w:rPr>
          <w:rFonts w:cs="Simplified Arabic"/>
          <w:rtl/>
        </w:rPr>
        <w:t xml:space="preserve">، بواقع </w:t>
      </w:r>
      <w:r w:rsidR="00454474" w:rsidRPr="00536C2B">
        <w:rPr>
          <w:rFonts w:cs="Simplified Arabic" w:hint="cs"/>
          <w:rtl/>
        </w:rPr>
        <w:t>3</w:t>
      </w:r>
      <w:r w:rsidR="00536C2B" w:rsidRPr="00536C2B">
        <w:rPr>
          <w:rFonts w:cs="Simplified Arabic" w:hint="cs"/>
          <w:rtl/>
        </w:rPr>
        <w:t>5</w:t>
      </w:r>
      <w:r w:rsidR="00454474" w:rsidRPr="00536C2B">
        <w:rPr>
          <w:rFonts w:cs="Simplified Arabic" w:hint="cs"/>
          <w:rtl/>
        </w:rPr>
        <w:t>.</w:t>
      </w:r>
      <w:r w:rsidR="00536C2B" w:rsidRPr="00536C2B">
        <w:rPr>
          <w:rFonts w:cs="Simplified Arabic" w:hint="cs"/>
          <w:rtl/>
        </w:rPr>
        <w:t>4</w:t>
      </w:r>
      <w:r w:rsidR="00454474" w:rsidRPr="00536C2B">
        <w:rPr>
          <w:rFonts w:cs="Simplified Arabic"/>
          <w:rtl/>
        </w:rPr>
        <w:t xml:space="preserve">% في الضفة </w:t>
      </w:r>
      <w:r w:rsidR="00454474" w:rsidRPr="00536C2B">
        <w:rPr>
          <w:rFonts w:cs="Simplified Arabic"/>
          <w:rtl/>
        </w:rPr>
        <w:lastRenderedPageBreak/>
        <w:t>الغربية، و</w:t>
      </w:r>
      <w:r w:rsidR="00536C2B" w:rsidRPr="00536C2B">
        <w:rPr>
          <w:rFonts w:cs="Simplified Arabic" w:hint="cs"/>
          <w:rtl/>
        </w:rPr>
        <w:t>27</w:t>
      </w:r>
      <w:r w:rsidR="00454474" w:rsidRPr="00536C2B">
        <w:rPr>
          <w:rFonts w:cs="Simplified Arabic" w:hint="cs"/>
          <w:rtl/>
        </w:rPr>
        <w:t>.</w:t>
      </w:r>
      <w:r w:rsidR="00536C2B" w:rsidRPr="00536C2B">
        <w:rPr>
          <w:rFonts w:cs="Simplified Arabic" w:hint="cs"/>
          <w:rtl/>
        </w:rPr>
        <w:t>5</w:t>
      </w:r>
      <w:r w:rsidR="00454474" w:rsidRPr="00536C2B">
        <w:rPr>
          <w:rFonts w:cs="Simplified Arabic"/>
          <w:rtl/>
        </w:rPr>
        <w:t>% في قطاع غزة</w:t>
      </w:r>
      <w:r w:rsidR="00454474" w:rsidRPr="00536C2B">
        <w:rPr>
          <w:rFonts w:cs="Simplified Arabic" w:hint="cs"/>
          <w:rtl/>
        </w:rPr>
        <w:t>،</w:t>
      </w:r>
      <w:r w:rsidR="00454474" w:rsidRPr="00536C2B">
        <w:rPr>
          <w:rFonts w:cs="Simplified Arabic"/>
          <w:rtl/>
        </w:rPr>
        <w:t xml:space="preserve"> </w:t>
      </w:r>
      <w:r w:rsidR="00454474" w:rsidRPr="00536C2B">
        <w:rPr>
          <w:rFonts w:cs="Simplified Arabic" w:hint="cs"/>
          <w:rtl/>
        </w:rPr>
        <w:t>وبلغت أعلى نسبة في التجمعات الريفية 3</w:t>
      </w:r>
      <w:r w:rsidR="00536C2B" w:rsidRPr="00536C2B">
        <w:rPr>
          <w:rFonts w:cs="Simplified Arabic" w:hint="cs"/>
          <w:rtl/>
        </w:rPr>
        <w:t>6</w:t>
      </w:r>
      <w:r w:rsidR="00454474" w:rsidRPr="00536C2B">
        <w:rPr>
          <w:rFonts w:cs="Simplified Arabic" w:hint="cs"/>
          <w:rtl/>
        </w:rPr>
        <w:t>.</w:t>
      </w:r>
      <w:r w:rsidR="00536C2B" w:rsidRPr="00536C2B">
        <w:rPr>
          <w:rFonts w:cs="Simplified Arabic" w:hint="cs"/>
          <w:rtl/>
        </w:rPr>
        <w:t>7</w:t>
      </w:r>
      <w:r w:rsidR="00454474" w:rsidRPr="00536C2B">
        <w:rPr>
          <w:rFonts w:cs="Simplified Arabic" w:hint="cs"/>
          <w:rtl/>
        </w:rPr>
        <w:t>% تليها</w:t>
      </w:r>
      <w:r w:rsidR="00536C2B" w:rsidRPr="00536C2B">
        <w:rPr>
          <w:rFonts w:cs="Simplified Arabic" w:hint="cs"/>
          <w:rtl/>
        </w:rPr>
        <w:t xml:space="preserve"> التجمعات الحضرية</w:t>
      </w:r>
      <w:r w:rsidR="00454474" w:rsidRPr="00536C2B">
        <w:rPr>
          <w:rFonts w:cs="Simplified Arabic" w:hint="cs"/>
          <w:rtl/>
        </w:rPr>
        <w:t xml:space="preserve"> </w:t>
      </w:r>
      <w:r w:rsidR="00536C2B" w:rsidRPr="00536C2B">
        <w:rPr>
          <w:rFonts w:cs="Simplified Arabic" w:hint="cs"/>
          <w:rtl/>
        </w:rPr>
        <w:t>و</w:t>
      </w:r>
      <w:r w:rsidR="00454474" w:rsidRPr="00536C2B">
        <w:rPr>
          <w:rFonts w:cs="Simplified Arabic" w:hint="cs"/>
          <w:rtl/>
        </w:rPr>
        <w:t>المخيمات بنسبة 3</w:t>
      </w:r>
      <w:r w:rsidR="00536C2B" w:rsidRPr="00536C2B">
        <w:rPr>
          <w:rFonts w:cs="Simplified Arabic" w:hint="cs"/>
          <w:rtl/>
        </w:rPr>
        <w:t>2</w:t>
      </w:r>
      <w:r w:rsidR="00454474" w:rsidRPr="00536C2B">
        <w:rPr>
          <w:rFonts w:cs="Simplified Arabic" w:hint="cs"/>
          <w:rtl/>
        </w:rPr>
        <w:t>.</w:t>
      </w:r>
      <w:r w:rsidR="00536C2B" w:rsidRPr="00536C2B">
        <w:rPr>
          <w:rFonts w:cs="Simplified Arabic" w:hint="cs"/>
          <w:rtl/>
        </w:rPr>
        <w:t>1</w:t>
      </w:r>
      <w:r w:rsidR="00454474" w:rsidRPr="00536C2B">
        <w:rPr>
          <w:rFonts w:cs="Simplified Arabic" w:hint="cs"/>
          <w:rtl/>
        </w:rPr>
        <w:t xml:space="preserve"> % و</w:t>
      </w:r>
      <w:r w:rsidR="00C43CCD">
        <w:rPr>
          <w:rFonts w:cs="Simplified Arabic" w:hint="cs"/>
          <w:rtl/>
        </w:rPr>
        <w:t>30</w:t>
      </w:r>
      <w:r w:rsidR="00454474" w:rsidRPr="00536C2B">
        <w:rPr>
          <w:rFonts w:cs="Simplified Arabic" w:hint="cs"/>
          <w:rtl/>
        </w:rPr>
        <w:t>.</w:t>
      </w:r>
      <w:r w:rsidR="00C43CCD">
        <w:rPr>
          <w:rFonts w:cs="Simplified Arabic" w:hint="cs"/>
          <w:rtl/>
        </w:rPr>
        <w:t>4</w:t>
      </w:r>
      <w:r w:rsidR="00454474" w:rsidRPr="00536C2B">
        <w:rPr>
          <w:rFonts w:cs="Simplified Arabic" w:hint="cs"/>
          <w:rtl/>
        </w:rPr>
        <w:t xml:space="preserve"> % على التوالي.</w:t>
      </w:r>
    </w:p>
    <w:p w:rsidR="00454474" w:rsidRPr="00454474" w:rsidRDefault="00454474" w:rsidP="009A2CD6">
      <w:pPr>
        <w:jc w:val="lowKashida"/>
        <w:rPr>
          <w:rFonts w:cs="Simplified Arabic"/>
          <w:sz w:val="20"/>
          <w:szCs w:val="20"/>
        </w:rPr>
      </w:pPr>
    </w:p>
    <w:p w:rsidR="000F0CC1" w:rsidRDefault="00E14C51" w:rsidP="000F0CC1">
      <w:pPr>
        <w:jc w:val="lowKashida"/>
        <w:rPr>
          <w:rFonts w:cs="Simplified Arabic"/>
          <w:b/>
          <w:bCs/>
          <w:rtl/>
        </w:rPr>
      </w:pPr>
      <w:r>
        <w:rPr>
          <w:rFonts w:cs="Simplified Arabic" w:hint="cs"/>
          <w:b/>
          <w:bCs/>
          <w:rtl/>
        </w:rPr>
        <w:t>9</w:t>
      </w:r>
      <w:r w:rsidR="000F0CC1">
        <w:rPr>
          <w:rFonts w:cs="Simplified Arabic" w:hint="cs"/>
          <w:b/>
          <w:bCs/>
          <w:rtl/>
        </w:rPr>
        <w:t>.1  الاستماع الى الموسيقى</w:t>
      </w:r>
    </w:p>
    <w:p w:rsidR="000F0CC1" w:rsidRDefault="000F0CC1" w:rsidP="005D0277">
      <w:pPr>
        <w:jc w:val="lowKashida"/>
        <w:rPr>
          <w:rFonts w:cs="Simplified Arabic"/>
          <w:rtl/>
        </w:rPr>
      </w:pPr>
      <w:r w:rsidRPr="007360AE">
        <w:rPr>
          <w:rFonts w:cs="Simplified Arabic" w:hint="cs"/>
          <w:rtl/>
        </w:rPr>
        <w:t>أما بالنسبة لاستماع الأفراد (10 سنوات فأكثر) لل</w:t>
      </w:r>
      <w:r w:rsidR="00CA0DB2" w:rsidRPr="007360AE">
        <w:rPr>
          <w:rFonts w:cs="Simplified Arabic" w:hint="cs"/>
          <w:rtl/>
        </w:rPr>
        <w:t>موسيقى</w:t>
      </w:r>
      <w:r w:rsidRPr="007360AE">
        <w:rPr>
          <w:rFonts w:cs="Simplified Arabic" w:hint="cs"/>
          <w:rtl/>
        </w:rPr>
        <w:t xml:space="preserve"> فقد بلغت النسبة </w:t>
      </w:r>
      <w:r w:rsidR="00CA0DB2" w:rsidRPr="007360AE">
        <w:rPr>
          <w:rFonts w:cs="Simplified Arabic" w:hint="cs"/>
          <w:rtl/>
        </w:rPr>
        <w:t>59</w:t>
      </w:r>
      <w:r w:rsidRPr="007360AE">
        <w:rPr>
          <w:rFonts w:cs="Simplified Arabic" w:hint="cs"/>
          <w:rtl/>
        </w:rPr>
        <w:t>.</w:t>
      </w:r>
      <w:r w:rsidR="00CA0DB2" w:rsidRPr="007360AE">
        <w:rPr>
          <w:rFonts w:cs="Simplified Arabic" w:hint="cs"/>
          <w:rtl/>
        </w:rPr>
        <w:t>3</w:t>
      </w:r>
      <w:r w:rsidRPr="007360AE">
        <w:rPr>
          <w:rFonts w:cs="Simplified Arabic" w:hint="cs"/>
          <w:rtl/>
        </w:rPr>
        <w:t xml:space="preserve">% في فلسطين (بواقع </w:t>
      </w:r>
      <w:r w:rsidR="00CA0DB2" w:rsidRPr="007360AE">
        <w:rPr>
          <w:rFonts w:cs="Simplified Arabic" w:hint="cs"/>
          <w:rtl/>
        </w:rPr>
        <w:t>60</w:t>
      </w:r>
      <w:r w:rsidRPr="007360AE">
        <w:rPr>
          <w:rFonts w:cs="Simplified Arabic" w:hint="cs"/>
          <w:rtl/>
        </w:rPr>
        <w:t>.</w:t>
      </w:r>
      <w:r w:rsidR="00CA0DB2" w:rsidRPr="007360AE">
        <w:rPr>
          <w:rFonts w:cs="Simplified Arabic" w:hint="cs"/>
          <w:rtl/>
        </w:rPr>
        <w:t>5</w:t>
      </w:r>
      <w:r w:rsidRPr="007360AE">
        <w:rPr>
          <w:rFonts w:cs="Simplified Arabic" w:hint="cs"/>
          <w:rtl/>
        </w:rPr>
        <w:t>% للذكور و</w:t>
      </w:r>
      <w:r w:rsidR="00CA0DB2" w:rsidRPr="007360AE">
        <w:rPr>
          <w:rFonts w:cs="Simplified Arabic" w:hint="cs"/>
          <w:rtl/>
        </w:rPr>
        <w:t>58</w:t>
      </w:r>
      <w:r w:rsidRPr="007360AE">
        <w:rPr>
          <w:rFonts w:cs="Simplified Arabic" w:hint="cs"/>
          <w:rtl/>
        </w:rPr>
        <w:t>.</w:t>
      </w:r>
      <w:r w:rsidR="00CA0DB2" w:rsidRPr="007360AE">
        <w:rPr>
          <w:rFonts w:cs="Simplified Arabic" w:hint="cs"/>
          <w:rtl/>
        </w:rPr>
        <w:t>2</w:t>
      </w:r>
      <w:r w:rsidRPr="007360AE">
        <w:rPr>
          <w:rFonts w:cs="Simplified Arabic" w:hint="cs"/>
          <w:rtl/>
        </w:rPr>
        <w:t>% للإناث)،</w:t>
      </w:r>
      <w:r w:rsidR="00CA0DB2" w:rsidRPr="007360AE">
        <w:rPr>
          <w:rFonts w:cs="Simplified Arabic" w:hint="cs"/>
          <w:rtl/>
        </w:rPr>
        <w:t xml:space="preserve"> </w:t>
      </w:r>
      <w:r w:rsidR="005D0277">
        <w:rPr>
          <w:rFonts w:cs="Simplified Arabic" w:hint="cs"/>
          <w:rtl/>
        </w:rPr>
        <w:t>وعلى مستوى المنطقة</w:t>
      </w:r>
      <w:r w:rsidR="00CA0DB2" w:rsidRPr="007360AE">
        <w:rPr>
          <w:rFonts w:cs="Simplified Arabic" w:hint="cs"/>
          <w:rtl/>
        </w:rPr>
        <w:t xml:space="preserve"> بلغت النسبة 71.2% في الضفة الغربية بينما كانت هذه النسبة في قطاع غزة 39.2%</w:t>
      </w:r>
      <w:r w:rsidR="001F5091" w:rsidRPr="007360AE">
        <w:rPr>
          <w:rFonts w:cs="Simplified Arabic" w:hint="cs"/>
          <w:rtl/>
        </w:rPr>
        <w:t xml:space="preserve">، </w:t>
      </w:r>
      <w:r w:rsidR="005D0277">
        <w:rPr>
          <w:rFonts w:cs="Simplified Arabic" w:hint="cs"/>
          <w:rtl/>
        </w:rPr>
        <w:t>وعن نوع</w:t>
      </w:r>
      <w:r w:rsidR="001F5091" w:rsidRPr="007360AE">
        <w:rPr>
          <w:rFonts w:cs="Simplified Arabic" w:hint="cs"/>
          <w:rtl/>
        </w:rPr>
        <w:t xml:space="preserve"> الموسيقى التي يستمع اليها الأفراد (10 سنوات فأكثر) فقد بلغت نسبة الذين يستمعون للموسيقى العربية 94.0% في فلسطين مقابل فقط 6.0% يستمعون للموسيقى الأجنبية.</w:t>
      </w:r>
    </w:p>
    <w:p w:rsidR="00645F49" w:rsidRDefault="00645F49" w:rsidP="0080033F">
      <w:pPr>
        <w:jc w:val="lowKashida"/>
        <w:rPr>
          <w:rFonts w:cs="Simplified Arabic"/>
          <w:rtl/>
        </w:rPr>
      </w:pPr>
    </w:p>
    <w:p w:rsidR="00645F49" w:rsidRDefault="00645F49" w:rsidP="00645F49">
      <w:pPr>
        <w:jc w:val="center"/>
        <w:rPr>
          <w:rFonts w:cs="Simplified Arabic"/>
          <w:b/>
          <w:bCs/>
          <w:sz w:val="22"/>
          <w:szCs w:val="22"/>
          <w:rtl/>
        </w:rPr>
      </w:pPr>
      <w:r w:rsidRPr="00645F49">
        <w:rPr>
          <w:rFonts w:cs="Simplified Arabic" w:hint="cs"/>
          <w:b/>
          <w:bCs/>
          <w:sz w:val="22"/>
          <w:szCs w:val="22"/>
          <w:rtl/>
        </w:rPr>
        <w:t>نسبة الأفراد (10 سنوات فأكثر) الذين يستمعون للموسيقى حسب المحافظة، 2014</w:t>
      </w:r>
    </w:p>
    <w:p w:rsidR="009A2CD6" w:rsidRPr="000270F0" w:rsidRDefault="00401142" w:rsidP="000270F0">
      <w:pPr>
        <w:jc w:val="center"/>
        <w:rPr>
          <w:rFonts w:cs="Simplified Arabic"/>
          <w:b/>
          <w:bCs/>
          <w:sz w:val="22"/>
          <w:szCs w:val="22"/>
          <w:rtl/>
        </w:rPr>
      </w:pPr>
      <w:r>
        <w:rPr>
          <w:rFonts w:cs="Simplified Arabic"/>
          <w:b/>
          <w:bCs/>
          <w:noProof/>
          <w:sz w:val="22"/>
          <w:szCs w:val="22"/>
          <w:lang w:eastAsia="en-US"/>
        </w:rPr>
        <w:drawing>
          <wp:inline distT="0" distB="0" distL="0" distR="0">
            <wp:extent cx="5276850" cy="6134100"/>
            <wp:effectExtent l="0" t="0" r="0" b="0"/>
            <wp:docPr id="5" name="Picture 2" descr="mus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usic.png"/>
                    <pic:cNvPicPr>
                      <a:picLocks noChangeAspect="1" noChangeArrowheads="1"/>
                    </pic:cNvPicPr>
                  </pic:nvPicPr>
                  <pic:blipFill>
                    <a:blip r:embed="rId16" cstate="print"/>
                    <a:srcRect/>
                    <a:stretch>
                      <a:fillRect/>
                    </a:stretch>
                  </pic:blipFill>
                  <pic:spPr bwMode="auto">
                    <a:xfrm>
                      <a:off x="0" y="0"/>
                      <a:ext cx="5276850" cy="6134100"/>
                    </a:xfrm>
                    <a:prstGeom prst="rect">
                      <a:avLst/>
                    </a:prstGeom>
                    <a:noFill/>
                    <a:ln w="9525">
                      <a:noFill/>
                      <a:miter lim="800000"/>
                      <a:headEnd/>
                      <a:tailEnd/>
                    </a:ln>
                  </pic:spPr>
                </pic:pic>
              </a:graphicData>
            </a:graphic>
          </wp:inline>
        </w:drawing>
      </w:r>
    </w:p>
    <w:p w:rsidR="00791EDD" w:rsidRDefault="00791EDD" w:rsidP="0080033F">
      <w:pPr>
        <w:jc w:val="lowKashida"/>
        <w:rPr>
          <w:rFonts w:cs="Simplified Arabic"/>
          <w:rtl/>
        </w:rPr>
      </w:pPr>
    </w:p>
    <w:p w:rsidR="00791EDD" w:rsidRPr="00791EDD" w:rsidRDefault="00791EDD" w:rsidP="00791EDD">
      <w:pPr>
        <w:jc w:val="lowKashida"/>
        <w:rPr>
          <w:rFonts w:cs="Simplified Arabic"/>
          <w:b/>
          <w:bCs/>
          <w:rtl/>
        </w:rPr>
      </w:pPr>
      <w:r>
        <w:rPr>
          <w:rFonts w:cs="Simplified Arabic" w:hint="cs"/>
          <w:b/>
          <w:bCs/>
          <w:rtl/>
        </w:rPr>
        <w:lastRenderedPageBreak/>
        <w:t xml:space="preserve">10.1  ممارسة الأنشطة الثقافية في المؤسسات التعليمية </w:t>
      </w:r>
    </w:p>
    <w:p w:rsidR="00EB5835" w:rsidRPr="00C4202A" w:rsidRDefault="00EB5835" w:rsidP="0080033F">
      <w:pPr>
        <w:jc w:val="lowKashida"/>
        <w:rPr>
          <w:rFonts w:cs="Simplified Arabic"/>
          <w:rtl/>
        </w:rPr>
      </w:pPr>
      <w:r w:rsidRPr="00C4202A">
        <w:rPr>
          <w:rFonts w:cs="Simplified Arabic" w:hint="cs"/>
          <w:rtl/>
        </w:rPr>
        <w:t xml:space="preserve">أما </w:t>
      </w:r>
      <w:r w:rsidR="006A5826" w:rsidRPr="00C4202A">
        <w:rPr>
          <w:rFonts w:cs="Simplified Arabic" w:hint="cs"/>
          <w:rtl/>
        </w:rPr>
        <w:t>فيما يتعلق بممارسة الأنشطة الثقافية في المدرسة أو ال</w:t>
      </w:r>
      <w:r w:rsidR="006B5910">
        <w:rPr>
          <w:rFonts w:cs="Simplified Arabic" w:hint="cs"/>
          <w:rtl/>
        </w:rPr>
        <w:t>جامعة خلال العام الدراسي الحالي</w:t>
      </w:r>
      <w:r w:rsidR="006A5826" w:rsidRPr="00C4202A">
        <w:rPr>
          <w:rFonts w:cs="Simplified Arabic" w:hint="cs"/>
          <w:rtl/>
        </w:rPr>
        <w:t>، أظهرت نتائج المسح</w:t>
      </w:r>
      <w:r w:rsidR="007C3FC3">
        <w:rPr>
          <w:rFonts w:cs="Simplified Arabic" w:hint="cs"/>
          <w:rtl/>
        </w:rPr>
        <w:t xml:space="preserve"> لعام 2014</w:t>
      </w:r>
      <w:r w:rsidR="006A5826" w:rsidRPr="00C4202A">
        <w:rPr>
          <w:rFonts w:cs="Simplified Arabic" w:hint="cs"/>
          <w:rtl/>
        </w:rPr>
        <w:t xml:space="preserve"> أن </w:t>
      </w:r>
      <w:r w:rsidR="006A5826" w:rsidRPr="00C4202A">
        <w:rPr>
          <w:rFonts w:hint="cs"/>
          <w:rtl/>
        </w:rPr>
        <w:t>44.9%</w:t>
      </w:r>
      <w:r w:rsidR="006A5826" w:rsidRPr="00C4202A">
        <w:rPr>
          <w:rFonts w:cs="Simplified Arabic" w:hint="cs"/>
          <w:rtl/>
        </w:rPr>
        <w:t xml:space="preserve"> من الأفراد (10 سنوات فأ</w:t>
      </w:r>
      <w:r w:rsidR="006B5910">
        <w:rPr>
          <w:rFonts w:cs="Simplified Arabic" w:hint="cs"/>
          <w:rtl/>
        </w:rPr>
        <w:t>كثر) قاموا بممارسة أنشطة رياضية</w:t>
      </w:r>
      <w:r w:rsidR="006A5826" w:rsidRPr="00C4202A">
        <w:rPr>
          <w:rFonts w:cs="Simplified Arabic" w:hint="cs"/>
          <w:rtl/>
        </w:rPr>
        <w:t xml:space="preserve">، وأن </w:t>
      </w:r>
      <w:r w:rsidR="006A5826" w:rsidRPr="00C4202A">
        <w:rPr>
          <w:rFonts w:hint="cs"/>
          <w:rtl/>
        </w:rPr>
        <w:t>35.5%</w:t>
      </w:r>
      <w:r w:rsidR="006A5826" w:rsidRPr="00C4202A">
        <w:rPr>
          <w:rFonts w:cs="Simplified Arabic" w:hint="cs"/>
          <w:rtl/>
        </w:rPr>
        <w:t xml:space="preserve"> قاموا</w:t>
      </w:r>
      <w:r w:rsidR="006B5910">
        <w:rPr>
          <w:rFonts w:cs="Simplified Arabic" w:hint="cs"/>
          <w:rtl/>
        </w:rPr>
        <w:t xml:space="preserve"> بممارسة أنشطة علمية وتكنولوجية</w:t>
      </w:r>
      <w:r w:rsidR="006A5826" w:rsidRPr="00C4202A">
        <w:rPr>
          <w:rFonts w:cs="Simplified Arabic" w:hint="cs"/>
          <w:rtl/>
        </w:rPr>
        <w:t xml:space="preserve">، وأن </w:t>
      </w:r>
      <w:r w:rsidR="006A5826" w:rsidRPr="00C4202A">
        <w:rPr>
          <w:rFonts w:hint="cs"/>
          <w:rtl/>
        </w:rPr>
        <w:t>35.0%</w:t>
      </w:r>
      <w:r w:rsidR="006A5826" w:rsidRPr="00C4202A">
        <w:rPr>
          <w:rFonts w:cs="Simplified Arabic" w:hint="cs"/>
          <w:rtl/>
        </w:rPr>
        <w:t xml:space="preserve"> قاموا بحفظ القرآن، في حين بلغت نسبة الذين مارسوا نشاط الدبكة الشعبية </w:t>
      </w:r>
      <w:r w:rsidR="006A5826" w:rsidRPr="00C4202A">
        <w:rPr>
          <w:rFonts w:hint="cs"/>
          <w:rtl/>
        </w:rPr>
        <w:t>11.3%</w:t>
      </w:r>
      <w:r w:rsidR="006A5826" w:rsidRPr="00C4202A">
        <w:rPr>
          <w:rFonts w:cs="Simplified Arabic" w:hint="cs"/>
          <w:rtl/>
        </w:rPr>
        <w:t xml:space="preserve">، التمثيل المسرحي والدراما بنسبة </w:t>
      </w:r>
      <w:r w:rsidR="006A5826" w:rsidRPr="00C4202A">
        <w:rPr>
          <w:rFonts w:hint="cs"/>
          <w:rtl/>
        </w:rPr>
        <w:t>10.9%</w:t>
      </w:r>
      <w:r w:rsidR="006A5826" w:rsidRPr="00C4202A">
        <w:rPr>
          <w:rFonts w:cs="Simplified Arabic" w:hint="cs"/>
          <w:rtl/>
        </w:rPr>
        <w:t xml:space="preserve">، تليها الغناء </w:t>
      </w:r>
      <w:r w:rsidR="00C4202A" w:rsidRPr="00C4202A">
        <w:rPr>
          <w:rFonts w:cs="Simplified Arabic" w:hint="cs"/>
          <w:rtl/>
        </w:rPr>
        <w:t xml:space="preserve">الفردي والكورال والعزف بنسبة </w:t>
      </w:r>
      <w:r w:rsidR="00C4202A" w:rsidRPr="00C4202A">
        <w:rPr>
          <w:rFonts w:hint="cs"/>
          <w:rtl/>
        </w:rPr>
        <w:t>6.1%</w:t>
      </w:r>
      <w:r w:rsidR="00C4202A" w:rsidRPr="00C4202A">
        <w:rPr>
          <w:rFonts w:cs="Simplified Arabic" w:hint="cs"/>
          <w:rtl/>
        </w:rPr>
        <w:t>.</w:t>
      </w:r>
    </w:p>
    <w:p w:rsidR="00410D10" w:rsidRPr="00EB5835" w:rsidRDefault="00410D10" w:rsidP="009A2CD6">
      <w:pPr>
        <w:jc w:val="lowKashida"/>
        <w:rPr>
          <w:rFonts w:cs="Simplified Arabic"/>
          <w:b/>
          <w:bCs/>
          <w:sz w:val="20"/>
          <w:szCs w:val="20"/>
          <w:rtl/>
        </w:rPr>
      </w:pPr>
    </w:p>
    <w:p w:rsidR="00EB5835" w:rsidRDefault="00E14C51" w:rsidP="00EB5835">
      <w:pPr>
        <w:pStyle w:val="BodyText2"/>
        <w:rPr>
          <w:b/>
          <w:bCs/>
          <w:rtl/>
        </w:rPr>
      </w:pPr>
      <w:r>
        <w:rPr>
          <w:rFonts w:hint="cs"/>
          <w:b/>
          <w:bCs/>
          <w:rtl/>
        </w:rPr>
        <w:t>11</w:t>
      </w:r>
      <w:r w:rsidR="00EB5835">
        <w:rPr>
          <w:rFonts w:hint="cs"/>
          <w:b/>
          <w:bCs/>
          <w:rtl/>
        </w:rPr>
        <w:t xml:space="preserve">.1  ممارسة الانشطة الثقافية أثناء وقت الفراغ </w:t>
      </w:r>
    </w:p>
    <w:p w:rsidR="00EB5835" w:rsidRDefault="00EB5835" w:rsidP="0008344D">
      <w:pPr>
        <w:pStyle w:val="BodyText"/>
        <w:pBdr>
          <w:top w:val="none" w:sz="0" w:space="0" w:color="auto"/>
          <w:left w:val="none" w:sz="0" w:space="0" w:color="auto"/>
          <w:bottom w:val="none" w:sz="0" w:space="0" w:color="auto"/>
          <w:right w:val="none" w:sz="0" w:space="0" w:color="auto"/>
        </w:pBdr>
        <w:jc w:val="lowKashida"/>
        <w:rPr>
          <w:sz w:val="24"/>
          <w:szCs w:val="24"/>
          <w:rtl/>
        </w:rPr>
      </w:pPr>
      <w:r w:rsidRPr="003E11C3">
        <w:rPr>
          <w:rFonts w:hint="cs"/>
          <w:sz w:val="24"/>
          <w:szCs w:val="24"/>
          <w:rtl/>
        </w:rPr>
        <w:t>أظهرت نتائج المسح</w:t>
      </w:r>
      <w:r w:rsidR="000962F8">
        <w:rPr>
          <w:rFonts w:hint="cs"/>
          <w:sz w:val="24"/>
          <w:szCs w:val="24"/>
          <w:rtl/>
        </w:rPr>
        <w:t xml:space="preserve"> لعام 2014</w:t>
      </w:r>
      <w:r w:rsidRPr="003E11C3">
        <w:rPr>
          <w:rFonts w:hint="cs"/>
          <w:sz w:val="24"/>
          <w:szCs w:val="24"/>
          <w:rtl/>
        </w:rPr>
        <w:t xml:space="preserve"> أن </w:t>
      </w:r>
      <w:r w:rsidR="00F304AB" w:rsidRPr="003E11C3">
        <w:rPr>
          <w:rFonts w:hint="cs"/>
          <w:sz w:val="24"/>
          <w:szCs w:val="24"/>
          <w:rtl/>
        </w:rPr>
        <w:t>63</w:t>
      </w:r>
      <w:r w:rsidRPr="003E11C3">
        <w:rPr>
          <w:rFonts w:hint="cs"/>
          <w:sz w:val="24"/>
          <w:szCs w:val="24"/>
          <w:rtl/>
        </w:rPr>
        <w:t>.</w:t>
      </w:r>
      <w:r w:rsidR="009B12C5">
        <w:rPr>
          <w:rFonts w:hint="cs"/>
          <w:sz w:val="24"/>
          <w:szCs w:val="24"/>
          <w:rtl/>
        </w:rPr>
        <w:t>8</w:t>
      </w:r>
      <w:r w:rsidRPr="003E11C3">
        <w:rPr>
          <w:rFonts w:hint="cs"/>
          <w:sz w:val="24"/>
          <w:szCs w:val="24"/>
          <w:rtl/>
        </w:rPr>
        <w:t>% من الأفراد (10 سنوات فأكثر)</w:t>
      </w:r>
      <w:r w:rsidR="002C7E14">
        <w:rPr>
          <w:rFonts w:hint="cs"/>
          <w:sz w:val="24"/>
          <w:szCs w:val="24"/>
          <w:rtl/>
        </w:rPr>
        <w:t xml:space="preserve"> الذين</w:t>
      </w:r>
      <w:r w:rsidRPr="003E11C3">
        <w:rPr>
          <w:rFonts w:hint="cs"/>
          <w:sz w:val="24"/>
          <w:szCs w:val="24"/>
          <w:rtl/>
        </w:rPr>
        <w:t xml:space="preserve"> لديهم وقت فراغ</w:t>
      </w:r>
      <w:r w:rsidR="00F304AB" w:rsidRPr="003E11C3">
        <w:rPr>
          <w:rFonts w:hint="cs"/>
          <w:sz w:val="24"/>
          <w:szCs w:val="24"/>
          <w:rtl/>
        </w:rPr>
        <w:t xml:space="preserve"> يقومون بمشاهدة التلفزيون والفيديو (بواقع</w:t>
      </w:r>
      <w:r w:rsidR="0080033F">
        <w:rPr>
          <w:rFonts w:hint="cs"/>
          <w:sz w:val="24"/>
          <w:szCs w:val="24"/>
          <w:rtl/>
        </w:rPr>
        <w:t xml:space="preserve"> </w:t>
      </w:r>
      <w:r w:rsidR="00F304AB" w:rsidRPr="003E11C3">
        <w:rPr>
          <w:rFonts w:hint="cs"/>
          <w:sz w:val="24"/>
          <w:szCs w:val="24"/>
          <w:rtl/>
        </w:rPr>
        <w:t>59.</w:t>
      </w:r>
      <w:r w:rsidR="009B12C5">
        <w:rPr>
          <w:rFonts w:hint="cs"/>
          <w:sz w:val="24"/>
          <w:szCs w:val="24"/>
          <w:rtl/>
        </w:rPr>
        <w:t>6</w:t>
      </w:r>
      <w:r w:rsidR="006B5910">
        <w:rPr>
          <w:rFonts w:hint="cs"/>
          <w:sz w:val="24"/>
          <w:szCs w:val="24"/>
          <w:rtl/>
        </w:rPr>
        <w:t>% للذكور</w:t>
      </w:r>
      <w:r w:rsidR="00F304AB" w:rsidRPr="003E11C3">
        <w:rPr>
          <w:rFonts w:hint="cs"/>
          <w:sz w:val="24"/>
          <w:szCs w:val="24"/>
          <w:rtl/>
        </w:rPr>
        <w:t xml:space="preserve">، 68.2% </w:t>
      </w:r>
      <w:r w:rsidR="0094609D" w:rsidRPr="003E11C3">
        <w:rPr>
          <w:rFonts w:hint="cs"/>
          <w:sz w:val="24"/>
          <w:szCs w:val="24"/>
          <w:rtl/>
        </w:rPr>
        <w:t>للإناث</w:t>
      </w:r>
      <w:r w:rsidR="00F304AB" w:rsidRPr="003E11C3">
        <w:rPr>
          <w:rFonts w:hint="cs"/>
          <w:sz w:val="24"/>
          <w:szCs w:val="24"/>
          <w:rtl/>
        </w:rPr>
        <w:t>)</w:t>
      </w:r>
      <w:r w:rsidRPr="003E11C3">
        <w:rPr>
          <w:rFonts w:hint="cs"/>
          <w:sz w:val="24"/>
          <w:szCs w:val="24"/>
          <w:rtl/>
        </w:rPr>
        <w:t xml:space="preserve">، </w:t>
      </w:r>
      <w:r w:rsidR="00F304AB" w:rsidRPr="003E11C3">
        <w:rPr>
          <w:rFonts w:hint="cs"/>
          <w:sz w:val="24"/>
          <w:szCs w:val="24"/>
          <w:rtl/>
        </w:rPr>
        <w:t xml:space="preserve">وأن 11.3% يقومون باستخدام الكمبيوتر أو الانترنت في وقت فراغهم (بواقع  13.2% للذكور، 9.3% </w:t>
      </w:r>
      <w:r w:rsidR="0094609D" w:rsidRPr="003E11C3">
        <w:rPr>
          <w:rFonts w:hint="cs"/>
          <w:sz w:val="24"/>
          <w:szCs w:val="24"/>
          <w:rtl/>
        </w:rPr>
        <w:t>للإناث</w:t>
      </w:r>
      <w:r w:rsidR="00F304AB" w:rsidRPr="003E11C3">
        <w:rPr>
          <w:rFonts w:hint="cs"/>
          <w:sz w:val="24"/>
          <w:szCs w:val="24"/>
          <w:rtl/>
        </w:rPr>
        <w:t xml:space="preserve">)، </w:t>
      </w:r>
      <w:r w:rsidR="0008344D">
        <w:rPr>
          <w:rFonts w:hint="cs"/>
          <w:sz w:val="24"/>
          <w:szCs w:val="24"/>
          <w:rtl/>
        </w:rPr>
        <w:t xml:space="preserve">كما </w:t>
      </w:r>
      <w:r w:rsidR="00F304AB" w:rsidRPr="003E11C3">
        <w:rPr>
          <w:rFonts w:hint="cs"/>
          <w:sz w:val="24"/>
          <w:szCs w:val="24"/>
          <w:rtl/>
        </w:rPr>
        <w:t xml:space="preserve">أن 7.2% يقومون بالالتقاء مع أقارب ومعارف وأصدقاء (بواقع 8.1% للذكور، 6.4% </w:t>
      </w:r>
      <w:r w:rsidR="0094609D" w:rsidRPr="003E11C3">
        <w:rPr>
          <w:rFonts w:hint="cs"/>
          <w:sz w:val="24"/>
          <w:szCs w:val="24"/>
          <w:rtl/>
        </w:rPr>
        <w:t>للإناث</w:t>
      </w:r>
      <w:r w:rsidR="00F304AB" w:rsidRPr="003E11C3">
        <w:rPr>
          <w:rFonts w:hint="cs"/>
          <w:sz w:val="24"/>
          <w:szCs w:val="24"/>
          <w:rtl/>
        </w:rPr>
        <w:t>)، وأن 5.8</w:t>
      </w:r>
      <w:r w:rsidR="00A57B63" w:rsidRPr="003E11C3">
        <w:rPr>
          <w:rFonts w:hint="cs"/>
          <w:sz w:val="24"/>
          <w:szCs w:val="24"/>
          <w:rtl/>
        </w:rPr>
        <w:t>% يقومون بممارسة ألعاب رياضية (بواقع</w:t>
      </w:r>
      <w:r w:rsidR="0080033F">
        <w:rPr>
          <w:rFonts w:hint="cs"/>
          <w:sz w:val="24"/>
          <w:szCs w:val="24"/>
          <w:rtl/>
        </w:rPr>
        <w:t xml:space="preserve"> </w:t>
      </w:r>
      <w:r w:rsidR="00A57B63" w:rsidRPr="003E11C3">
        <w:rPr>
          <w:rFonts w:hint="cs"/>
          <w:sz w:val="24"/>
          <w:szCs w:val="24"/>
          <w:rtl/>
        </w:rPr>
        <w:t xml:space="preserve">9.8% للذكور، 1.7% </w:t>
      </w:r>
      <w:r w:rsidR="0094609D" w:rsidRPr="003E11C3">
        <w:rPr>
          <w:rFonts w:hint="cs"/>
          <w:sz w:val="24"/>
          <w:szCs w:val="24"/>
          <w:rtl/>
        </w:rPr>
        <w:t>للإناث</w:t>
      </w:r>
      <w:r w:rsidR="00A57B63" w:rsidRPr="003E11C3">
        <w:rPr>
          <w:rFonts w:hint="cs"/>
          <w:sz w:val="24"/>
          <w:szCs w:val="24"/>
          <w:rtl/>
        </w:rPr>
        <w:t xml:space="preserve">) ، </w:t>
      </w:r>
      <w:r w:rsidR="001C4B64">
        <w:rPr>
          <w:rFonts w:hint="cs"/>
          <w:sz w:val="24"/>
          <w:szCs w:val="24"/>
          <w:rtl/>
        </w:rPr>
        <w:t>في حين أشارت النتائج الى أن</w:t>
      </w:r>
      <w:r w:rsidR="00A57B63" w:rsidRPr="003E11C3">
        <w:rPr>
          <w:rFonts w:hint="cs"/>
          <w:sz w:val="24"/>
          <w:szCs w:val="24"/>
          <w:rtl/>
        </w:rPr>
        <w:t xml:space="preserve"> 5.3% يقومون بقراءة الصحف والكتب والمجلات (بواقع</w:t>
      </w:r>
      <w:r w:rsidR="0080033F">
        <w:rPr>
          <w:rFonts w:hint="cs"/>
          <w:sz w:val="24"/>
          <w:szCs w:val="24"/>
          <w:rtl/>
        </w:rPr>
        <w:t xml:space="preserve"> </w:t>
      </w:r>
      <w:r w:rsidR="00A57B63" w:rsidRPr="003E11C3">
        <w:rPr>
          <w:rFonts w:hint="cs"/>
          <w:sz w:val="24"/>
          <w:szCs w:val="24"/>
          <w:rtl/>
        </w:rPr>
        <w:t xml:space="preserve">4.2% للذكور، 6.5% </w:t>
      </w:r>
      <w:r w:rsidR="00291911" w:rsidRPr="003E11C3">
        <w:rPr>
          <w:rFonts w:hint="cs"/>
          <w:sz w:val="24"/>
          <w:szCs w:val="24"/>
          <w:rtl/>
        </w:rPr>
        <w:t>للإناث</w:t>
      </w:r>
      <w:r w:rsidR="00A57B63" w:rsidRPr="003E11C3">
        <w:rPr>
          <w:rFonts w:hint="cs"/>
          <w:sz w:val="24"/>
          <w:szCs w:val="24"/>
          <w:rtl/>
        </w:rPr>
        <w:t>).</w:t>
      </w:r>
    </w:p>
    <w:p w:rsidR="00DF5B14" w:rsidRDefault="00DF5B14" w:rsidP="009B12C5">
      <w:pPr>
        <w:pStyle w:val="BodyText"/>
        <w:pBdr>
          <w:top w:val="none" w:sz="0" w:space="0" w:color="auto"/>
          <w:left w:val="none" w:sz="0" w:space="0" w:color="auto"/>
          <w:bottom w:val="none" w:sz="0" w:space="0" w:color="auto"/>
          <w:right w:val="none" w:sz="0" w:space="0" w:color="auto"/>
        </w:pBdr>
        <w:jc w:val="lowKashida"/>
        <w:rPr>
          <w:sz w:val="24"/>
          <w:szCs w:val="24"/>
          <w:rtl/>
        </w:rPr>
      </w:pPr>
    </w:p>
    <w:p w:rsidR="0005108E" w:rsidRPr="0005108E" w:rsidRDefault="0005108E" w:rsidP="003458D3">
      <w:pPr>
        <w:pStyle w:val="BodyText"/>
        <w:pBdr>
          <w:top w:val="none" w:sz="0" w:space="0" w:color="auto"/>
          <w:left w:val="none" w:sz="0" w:space="0" w:color="auto"/>
          <w:bottom w:val="none" w:sz="0" w:space="0" w:color="auto"/>
          <w:right w:val="none" w:sz="0" w:space="0" w:color="auto"/>
        </w:pBdr>
        <w:rPr>
          <w:b/>
          <w:bCs/>
          <w:sz w:val="22"/>
          <w:szCs w:val="22"/>
          <w:rtl/>
        </w:rPr>
      </w:pPr>
      <w:r w:rsidRPr="0005108E">
        <w:rPr>
          <w:b/>
          <w:bCs/>
          <w:sz w:val="22"/>
          <w:szCs w:val="22"/>
          <w:rtl/>
        </w:rPr>
        <w:t>التوزيع النسبي للأفراد (10 سنوات فأكثر) الذين لديهم وقت فراغ حسب أ</w:t>
      </w:r>
      <w:r>
        <w:rPr>
          <w:b/>
          <w:bCs/>
          <w:sz w:val="22"/>
          <w:szCs w:val="22"/>
          <w:rtl/>
        </w:rPr>
        <w:t>هم نشاط يقومون به في وقت فراغهم</w:t>
      </w:r>
      <w:r w:rsidRPr="0005108E">
        <w:rPr>
          <w:b/>
          <w:bCs/>
          <w:sz w:val="22"/>
          <w:szCs w:val="22"/>
          <w:rtl/>
        </w:rPr>
        <w:t>، 2014</w:t>
      </w:r>
    </w:p>
    <w:p w:rsidR="00C8127A" w:rsidRDefault="00401142" w:rsidP="00C8127A">
      <w:pPr>
        <w:jc w:val="center"/>
        <w:rPr>
          <w:rFonts w:cs="Simplified Arabic"/>
          <w:b/>
          <w:bCs/>
          <w:sz w:val="20"/>
          <w:szCs w:val="20"/>
          <w:rtl/>
        </w:rPr>
      </w:pPr>
      <w:r>
        <w:rPr>
          <w:rFonts w:cs="Simplified Arabic"/>
          <w:b/>
          <w:bCs/>
          <w:noProof/>
          <w:sz w:val="20"/>
          <w:szCs w:val="20"/>
          <w:lang w:eastAsia="en-US"/>
        </w:rPr>
        <w:drawing>
          <wp:inline distT="0" distB="0" distL="0" distR="0">
            <wp:extent cx="5379162" cy="2746629"/>
            <wp:effectExtent l="19050" t="0" r="11988" b="0"/>
            <wp:docPr id="6"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67865" w:rsidRDefault="00267865" w:rsidP="00DF5B14">
      <w:pPr>
        <w:pStyle w:val="BodyText2"/>
        <w:rPr>
          <w:rtl/>
        </w:rPr>
      </w:pPr>
    </w:p>
    <w:p w:rsidR="00181C5A" w:rsidRPr="008E27B5" w:rsidRDefault="00181C5A" w:rsidP="00DF5B14">
      <w:pPr>
        <w:pStyle w:val="BodyText2"/>
        <w:rPr>
          <w:rtl/>
        </w:rPr>
      </w:pPr>
    </w:p>
    <w:p w:rsidR="00EB5835" w:rsidRDefault="00E14C51" w:rsidP="00DF5B14">
      <w:pPr>
        <w:pStyle w:val="BodyText2"/>
        <w:rPr>
          <w:b/>
          <w:bCs/>
          <w:rtl/>
        </w:rPr>
      </w:pPr>
      <w:r>
        <w:rPr>
          <w:rFonts w:hint="cs"/>
          <w:b/>
          <w:bCs/>
          <w:rtl/>
        </w:rPr>
        <w:t>12</w:t>
      </w:r>
      <w:r w:rsidR="00EB5835">
        <w:rPr>
          <w:rFonts w:hint="cs"/>
          <w:b/>
          <w:bCs/>
          <w:rtl/>
        </w:rPr>
        <w:t xml:space="preserve">.1  الرغبة بالقيام بالأنشطة الثقافية     </w:t>
      </w:r>
    </w:p>
    <w:p w:rsidR="00EB5835" w:rsidRPr="00514C62" w:rsidRDefault="00EB5835" w:rsidP="00BA670A">
      <w:pPr>
        <w:pStyle w:val="BodyText"/>
        <w:pBdr>
          <w:top w:val="none" w:sz="0" w:space="0" w:color="auto"/>
          <w:left w:val="none" w:sz="0" w:space="0" w:color="auto"/>
          <w:bottom w:val="none" w:sz="0" w:space="0" w:color="auto"/>
          <w:right w:val="none" w:sz="0" w:space="0" w:color="auto"/>
        </w:pBdr>
        <w:jc w:val="lowKashida"/>
        <w:rPr>
          <w:sz w:val="24"/>
          <w:szCs w:val="24"/>
          <w:rtl/>
        </w:rPr>
      </w:pPr>
      <w:r w:rsidRPr="00514C62">
        <w:rPr>
          <w:rFonts w:hint="cs"/>
          <w:sz w:val="24"/>
          <w:szCs w:val="24"/>
          <w:rtl/>
        </w:rPr>
        <w:t>أظهرت نتائج المسح</w:t>
      </w:r>
      <w:r w:rsidR="000962F8">
        <w:rPr>
          <w:rFonts w:hint="cs"/>
          <w:sz w:val="24"/>
          <w:szCs w:val="24"/>
          <w:rtl/>
        </w:rPr>
        <w:t xml:space="preserve"> لعام 2014</w:t>
      </w:r>
      <w:r w:rsidRPr="00514C62">
        <w:rPr>
          <w:rFonts w:hint="cs"/>
          <w:sz w:val="24"/>
          <w:szCs w:val="24"/>
          <w:rtl/>
        </w:rPr>
        <w:t xml:space="preserve"> أن </w:t>
      </w:r>
      <w:r w:rsidR="00514C62" w:rsidRPr="00514C62">
        <w:rPr>
          <w:rFonts w:hint="cs"/>
          <w:sz w:val="24"/>
          <w:szCs w:val="24"/>
          <w:rtl/>
        </w:rPr>
        <w:t>12</w:t>
      </w:r>
      <w:r w:rsidRPr="00514C62">
        <w:rPr>
          <w:rFonts w:hint="cs"/>
          <w:sz w:val="24"/>
          <w:szCs w:val="24"/>
          <w:rtl/>
        </w:rPr>
        <w:t>.</w:t>
      </w:r>
      <w:r w:rsidR="00514C62" w:rsidRPr="00514C62">
        <w:rPr>
          <w:rFonts w:hint="cs"/>
          <w:sz w:val="24"/>
          <w:szCs w:val="24"/>
          <w:rtl/>
        </w:rPr>
        <w:t>1</w:t>
      </w:r>
      <w:r w:rsidRPr="00514C62">
        <w:rPr>
          <w:rFonts w:hint="cs"/>
          <w:sz w:val="24"/>
          <w:szCs w:val="24"/>
          <w:rtl/>
        </w:rPr>
        <w:t xml:space="preserve">% من الأفراد (10 سنوات فأكثر) لديهم الرغبة بالقيام بنشاط ثقافي في وقت الفراغ ولكنهم لم يقوموا به، بواقع </w:t>
      </w:r>
      <w:r w:rsidR="00514C62" w:rsidRPr="00514C62">
        <w:rPr>
          <w:rFonts w:hint="cs"/>
          <w:sz w:val="24"/>
          <w:szCs w:val="24"/>
          <w:rtl/>
        </w:rPr>
        <w:t>12</w:t>
      </w:r>
      <w:r w:rsidRPr="00514C62">
        <w:rPr>
          <w:rFonts w:hint="cs"/>
          <w:sz w:val="24"/>
          <w:szCs w:val="24"/>
          <w:rtl/>
        </w:rPr>
        <w:t>.</w:t>
      </w:r>
      <w:r w:rsidR="00514C62" w:rsidRPr="00514C62">
        <w:rPr>
          <w:rFonts w:hint="cs"/>
          <w:sz w:val="24"/>
          <w:szCs w:val="24"/>
          <w:rtl/>
        </w:rPr>
        <w:t>2</w:t>
      </w:r>
      <w:r w:rsidRPr="00514C62">
        <w:rPr>
          <w:rFonts w:hint="cs"/>
          <w:sz w:val="24"/>
          <w:szCs w:val="24"/>
          <w:rtl/>
        </w:rPr>
        <w:t>% في الضفة الغربية و</w:t>
      </w:r>
      <w:r w:rsidR="00514C62" w:rsidRPr="00514C62">
        <w:rPr>
          <w:rFonts w:hint="cs"/>
          <w:sz w:val="24"/>
          <w:szCs w:val="24"/>
          <w:rtl/>
        </w:rPr>
        <w:t>12</w:t>
      </w:r>
      <w:r w:rsidRPr="00514C62">
        <w:rPr>
          <w:rFonts w:hint="cs"/>
          <w:sz w:val="24"/>
          <w:szCs w:val="24"/>
          <w:rtl/>
        </w:rPr>
        <w:t>.</w:t>
      </w:r>
      <w:r w:rsidR="00514C62" w:rsidRPr="00514C62">
        <w:rPr>
          <w:rFonts w:hint="cs"/>
          <w:sz w:val="24"/>
          <w:szCs w:val="24"/>
          <w:rtl/>
        </w:rPr>
        <w:t>0</w:t>
      </w:r>
      <w:r w:rsidRPr="00514C62">
        <w:rPr>
          <w:rFonts w:hint="cs"/>
          <w:sz w:val="24"/>
          <w:szCs w:val="24"/>
          <w:rtl/>
        </w:rPr>
        <w:t xml:space="preserve">% في قطاع غزة، وبواقع </w:t>
      </w:r>
      <w:r w:rsidR="00514C62" w:rsidRPr="00514C62">
        <w:rPr>
          <w:rFonts w:hint="cs"/>
          <w:sz w:val="24"/>
          <w:szCs w:val="24"/>
          <w:rtl/>
        </w:rPr>
        <w:t>9</w:t>
      </w:r>
      <w:r w:rsidRPr="00514C62">
        <w:rPr>
          <w:rFonts w:hint="cs"/>
          <w:sz w:val="24"/>
          <w:szCs w:val="24"/>
          <w:rtl/>
        </w:rPr>
        <w:t>.</w:t>
      </w:r>
      <w:r w:rsidR="00514C62" w:rsidRPr="00514C62">
        <w:rPr>
          <w:rFonts w:hint="cs"/>
          <w:sz w:val="24"/>
          <w:szCs w:val="24"/>
          <w:rtl/>
        </w:rPr>
        <w:t>9</w:t>
      </w:r>
      <w:r w:rsidRPr="00514C62">
        <w:rPr>
          <w:rFonts w:hint="cs"/>
          <w:sz w:val="24"/>
          <w:szCs w:val="24"/>
          <w:rtl/>
        </w:rPr>
        <w:t>% للذكور، و</w:t>
      </w:r>
      <w:r w:rsidR="00514C62" w:rsidRPr="00514C62">
        <w:rPr>
          <w:rFonts w:hint="cs"/>
          <w:sz w:val="24"/>
          <w:szCs w:val="24"/>
          <w:rtl/>
        </w:rPr>
        <w:t>14</w:t>
      </w:r>
      <w:r w:rsidRPr="00514C62">
        <w:rPr>
          <w:rFonts w:hint="cs"/>
          <w:sz w:val="24"/>
          <w:szCs w:val="24"/>
          <w:rtl/>
        </w:rPr>
        <w:t>.</w:t>
      </w:r>
      <w:r w:rsidR="00514C62" w:rsidRPr="00514C62">
        <w:rPr>
          <w:rFonts w:hint="cs"/>
          <w:sz w:val="24"/>
          <w:szCs w:val="24"/>
          <w:rtl/>
        </w:rPr>
        <w:t>3</w:t>
      </w:r>
      <w:r w:rsidRPr="00514C62">
        <w:rPr>
          <w:rFonts w:hint="cs"/>
          <w:sz w:val="24"/>
          <w:szCs w:val="24"/>
          <w:rtl/>
        </w:rPr>
        <w:t>% للإناث، وعلى مستوى نوع التجمع فقد أفادت النتائج أن أعلى</w:t>
      </w:r>
      <w:r w:rsidR="00BA670A">
        <w:rPr>
          <w:rFonts w:hint="cs"/>
          <w:sz w:val="24"/>
          <w:szCs w:val="24"/>
          <w:rtl/>
        </w:rPr>
        <w:t xml:space="preserve"> </w:t>
      </w:r>
      <w:r w:rsidRPr="00514C62">
        <w:rPr>
          <w:rFonts w:hint="cs"/>
          <w:sz w:val="24"/>
          <w:szCs w:val="24"/>
          <w:rtl/>
        </w:rPr>
        <w:t>نسبة</w:t>
      </w:r>
      <w:r w:rsidR="00BA670A">
        <w:rPr>
          <w:rFonts w:hint="cs"/>
          <w:sz w:val="24"/>
          <w:szCs w:val="24"/>
          <w:rtl/>
        </w:rPr>
        <w:t xml:space="preserve"> من بين</w:t>
      </w:r>
      <w:r w:rsidRPr="00514C62">
        <w:rPr>
          <w:rFonts w:hint="cs"/>
          <w:sz w:val="24"/>
          <w:szCs w:val="24"/>
          <w:rtl/>
        </w:rPr>
        <w:t xml:space="preserve"> </w:t>
      </w:r>
      <w:r w:rsidR="007D2FF6">
        <w:rPr>
          <w:rFonts w:hint="cs"/>
          <w:sz w:val="24"/>
          <w:szCs w:val="24"/>
          <w:rtl/>
        </w:rPr>
        <w:t>ال</w:t>
      </w:r>
      <w:r w:rsidRPr="00514C62">
        <w:rPr>
          <w:rFonts w:hint="cs"/>
          <w:sz w:val="24"/>
          <w:szCs w:val="24"/>
          <w:rtl/>
        </w:rPr>
        <w:t xml:space="preserve">أفراد (10 سنوات </w:t>
      </w:r>
      <w:r w:rsidR="00CC34F5" w:rsidRPr="00514C62">
        <w:rPr>
          <w:rFonts w:hint="cs"/>
          <w:sz w:val="24"/>
          <w:szCs w:val="24"/>
          <w:rtl/>
        </w:rPr>
        <w:t>فأكثر</w:t>
      </w:r>
      <w:r w:rsidRPr="00514C62">
        <w:rPr>
          <w:rFonts w:hint="cs"/>
          <w:sz w:val="24"/>
          <w:szCs w:val="24"/>
          <w:rtl/>
        </w:rPr>
        <w:t>)</w:t>
      </w:r>
      <w:r w:rsidR="00034CD4">
        <w:rPr>
          <w:rFonts w:hint="cs"/>
          <w:sz w:val="24"/>
          <w:szCs w:val="24"/>
          <w:rtl/>
        </w:rPr>
        <w:t xml:space="preserve"> الذين</w:t>
      </w:r>
      <w:r w:rsidRPr="00514C62">
        <w:rPr>
          <w:rFonts w:hint="cs"/>
          <w:sz w:val="24"/>
          <w:szCs w:val="24"/>
          <w:rtl/>
        </w:rPr>
        <w:t xml:space="preserve"> يرغبون بالقيام بنشاط ولكن لم يقوموا به كانت في </w:t>
      </w:r>
      <w:r w:rsidR="00514C62" w:rsidRPr="00514C62">
        <w:rPr>
          <w:rFonts w:hint="cs"/>
          <w:sz w:val="24"/>
          <w:szCs w:val="24"/>
          <w:rtl/>
        </w:rPr>
        <w:t>المخيمات</w:t>
      </w:r>
      <w:r w:rsidRPr="00514C62">
        <w:rPr>
          <w:rFonts w:hint="cs"/>
          <w:sz w:val="24"/>
          <w:szCs w:val="24"/>
          <w:rtl/>
        </w:rPr>
        <w:t xml:space="preserve"> حيث بلغت </w:t>
      </w:r>
      <w:r w:rsidR="00514C62" w:rsidRPr="00514C62">
        <w:rPr>
          <w:rFonts w:hint="cs"/>
          <w:sz w:val="24"/>
          <w:szCs w:val="24"/>
          <w:rtl/>
        </w:rPr>
        <w:t>12</w:t>
      </w:r>
      <w:r w:rsidRPr="00514C62">
        <w:rPr>
          <w:rFonts w:hint="cs"/>
          <w:sz w:val="24"/>
          <w:szCs w:val="24"/>
          <w:rtl/>
        </w:rPr>
        <w:t>.</w:t>
      </w:r>
      <w:r w:rsidR="00514C62" w:rsidRPr="00514C62">
        <w:rPr>
          <w:rFonts w:hint="cs"/>
          <w:sz w:val="24"/>
          <w:szCs w:val="24"/>
          <w:rtl/>
        </w:rPr>
        <w:t>4</w:t>
      </w:r>
      <w:r w:rsidRPr="00514C62">
        <w:rPr>
          <w:rFonts w:hint="cs"/>
          <w:sz w:val="24"/>
          <w:szCs w:val="24"/>
          <w:rtl/>
        </w:rPr>
        <w:t>%  تليها التجمعات الحضرية وال</w:t>
      </w:r>
      <w:r w:rsidR="00514C62" w:rsidRPr="00514C62">
        <w:rPr>
          <w:rFonts w:hint="cs"/>
          <w:sz w:val="24"/>
          <w:szCs w:val="24"/>
          <w:rtl/>
        </w:rPr>
        <w:t>ريفية</w:t>
      </w:r>
      <w:r w:rsidRPr="00514C62">
        <w:rPr>
          <w:rFonts w:hint="cs"/>
          <w:sz w:val="24"/>
          <w:szCs w:val="24"/>
          <w:rtl/>
        </w:rPr>
        <w:t xml:space="preserve"> </w:t>
      </w:r>
      <w:r w:rsidR="00BA670A">
        <w:rPr>
          <w:rFonts w:hint="cs"/>
          <w:sz w:val="24"/>
          <w:szCs w:val="24"/>
          <w:rtl/>
        </w:rPr>
        <w:t>بنسبة</w:t>
      </w:r>
      <w:r w:rsidRPr="00514C62">
        <w:rPr>
          <w:rFonts w:hint="cs"/>
          <w:sz w:val="24"/>
          <w:szCs w:val="24"/>
          <w:rtl/>
        </w:rPr>
        <w:t xml:space="preserve"> </w:t>
      </w:r>
      <w:r w:rsidR="00514C62" w:rsidRPr="00514C62">
        <w:rPr>
          <w:rFonts w:hint="cs"/>
          <w:sz w:val="24"/>
          <w:szCs w:val="24"/>
          <w:rtl/>
        </w:rPr>
        <w:t>12</w:t>
      </w:r>
      <w:r w:rsidRPr="00514C62">
        <w:rPr>
          <w:rFonts w:hint="cs"/>
          <w:sz w:val="24"/>
          <w:szCs w:val="24"/>
          <w:rtl/>
        </w:rPr>
        <w:t>.</w:t>
      </w:r>
      <w:r w:rsidR="00514C62" w:rsidRPr="00514C62">
        <w:rPr>
          <w:rFonts w:hint="cs"/>
          <w:sz w:val="24"/>
          <w:szCs w:val="24"/>
          <w:rtl/>
        </w:rPr>
        <w:t>3</w:t>
      </w:r>
      <w:r w:rsidRPr="00514C62">
        <w:rPr>
          <w:rFonts w:hint="cs"/>
          <w:sz w:val="24"/>
          <w:szCs w:val="24"/>
          <w:rtl/>
        </w:rPr>
        <w:t>% و</w:t>
      </w:r>
      <w:r w:rsidR="00514C62" w:rsidRPr="00514C62">
        <w:rPr>
          <w:rFonts w:hint="cs"/>
          <w:sz w:val="24"/>
          <w:szCs w:val="24"/>
          <w:rtl/>
        </w:rPr>
        <w:t>10</w:t>
      </w:r>
      <w:r w:rsidRPr="00514C62">
        <w:rPr>
          <w:rFonts w:hint="cs"/>
          <w:sz w:val="24"/>
          <w:szCs w:val="24"/>
          <w:rtl/>
        </w:rPr>
        <w:t>.</w:t>
      </w:r>
      <w:r w:rsidR="00514C62" w:rsidRPr="00514C62">
        <w:rPr>
          <w:rFonts w:hint="cs"/>
          <w:sz w:val="24"/>
          <w:szCs w:val="24"/>
          <w:rtl/>
        </w:rPr>
        <w:t>9</w:t>
      </w:r>
      <w:r w:rsidRPr="00514C62">
        <w:rPr>
          <w:rFonts w:hint="cs"/>
          <w:sz w:val="24"/>
          <w:szCs w:val="24"/>
          <w:rtl/>
        </w:rPr>
        <w:t>% على التوالي.</w:t>
      </w:r>
    </w:p>
    <w:p w:rsidR="009A2CD6" w:rsidRDefault="009A2CD6" w:rsidP="009A2CD6">
      <w:pPr>
        <w:pStyle w:val="Header"/>
        <w:tabs>
          <w:tab w:val="clear" w:pos="4153"/>
          <w:tab w:val="clear" w:pos="8306"/>
        </w:tabs>
        <w:jc w:val="lowKashida"/>
        <w:rPr>
          <w:rFonts w:cs="Simplified Arabic"/>
          <w:b/>
          <w:bCs/>
          <w:rtl/>
        </w:rPr>
      </w:pPr>
    </w:p>
    <w:p w:rsidR="00343FB8" w:rsidRDefault="00343FB8" w:rsidP="009A2CD6">
      <w:pPr>
        <w:pStyle w:val="Header"/>
        <w:tabs>
          <w:tab w:val="clear" w:pos="4153"/>
          <w:tab w:val="clear" w:pos="8306"/>
        </w:tabs>
        <w:jc w:val="lowKashida"/>
        <w:rPr>
          <w:rFonts w:cs="Simplified Arabic"/>
          <w:b/>
          <w:bCs/>
          <w:rtl/>
        </w:rPr>
      </w:pPr>
    </w:p>
    <w:p w:rsidR="009A2CD6" w:rsidRDefault="00E14C51" w:rsidP="009A2CD6">
      <w:pPr>
        <w:pStyle w:val="Header"/>
        <w:tabs>
          <w:tab w:val="clear" w:pos="4153"/>
          <w:tab w:val="clear" w:pos="8306"/>
        </w:tabs>
        <w:jc w:val="lowKashida"/>
        <w:rPr>
          <w:rFonts w:cs="Simplified Arabic"/>
          <w:b/>
          <w:bCs/>
          <w:sz w:val="24"/>
          <w:rtl/>
        </w:rPr>
      </w:pPr>
      <w:r>
        <w:rPr>
          <w:rFonts w:cs="Simplified Arabic" w:hint="cs"/>
          <w:b/>
          <w:bCs/>
          <w:sz w:val="24"/>
          <w:szCs w:val="24"/>
          <w:rtl/>
        </w:rPr>
        <w:t>13</w:t>
      </w:r>
      <w:r w:rsidR="009E548A">
        <w:rPr>
          <w:rFonts w:cs="Simplified Arabic" w:hint="cs"/>
          <w:b/>
          <w:bCs/>
          <w:sz w:val="24"/>
          <w:szCs w:val="24"/>
          <w:rtl/>
        </w:rPr>
        <w:t>.1</w:t>
      </w:r>
      <w:r w:rsidR="009A2CD6">
        <w:rPr>
          <w:rFonts w:cs="Simplified Arabic" w:hint="cs"/>
          <w:b/>
          <w:bCs/>
          <w:sz w:val="24"/>
          <w:szCs w:val="24"/>
          <w:rtl/>
        </w:rPr>
        <w:t xml:space="preserve">  الانتساب للمؤسسات العامة</w:t>
      </w:r>
    </w:p>
    <w:p w:rsidR="009A2CD6" w:rsidRPr="00F244CF" w:rsidRDefault="009A2CD6" w:rsidP="00E66948">
      <w:pPr>
        <w:pStyle w:val="Header"/>
        <w:tabs>
          <w:tab w:val="clear" w:pos="4153"/>
          <w:tab w:val="clear" w:pos="8306"/>
        </w:tabs>
        <w:jc w:val="lowKashida"/>
        <w:rPr>
          <w:rFonts w:cs="Simplified Arabic"/>
          <w:sz w:val="24"/>
          <w:szCs w:val="24"/>
          <w:rtl/>
        </w:rPr>
      </w:pPr>
      <w:r w:rsidRPr="00F244CF">
        <w:rPr>
          <w:rFonts w:cs="Simplified Arabic" w:hint="cs"/>
          <w:sz w:val="24"/>
          <w:szCs w:val="24"/>
          <w:rtl/>
        </w:rPr>
        <w:t>أما فيما يتعلق بالانتساب لبعض المؤسسات العامة، أظهرت نتائج المسح</w:t>
      </w:r>
      <w:r w:rsidR="000962F8">
        <w:rPr>
          <w:rFonts w:cs="Simplified Arabic" w:hint="cs"/>
          <w:sz w:val="24"/>
          <w:szCs w:val="24"/>
          <w:rtl/>
        </w:rPr>
        <w:t xml:space="preserve"> لعام 2014</w:t>
      </w:r>
      <w:r w:rsidRPr="00F244CF">
        <w:rPr>
          <w:rFonts w:cs="Simplified Arabic" w:hint="cs"/>
          <w:sz w:val="24"/>
          <w:szCs w:val="24"/>
          <w:rtl/>
        </w:rPr>
        <w:t xml:space="preserve">، أن </w:t>
      </w:r>
      <w:r w:rsidR="002E5566" w:rsidRPr="00F244CF">
        <w:rPr>
          <w:rFonts w:cs="Simplified Arabic" w:hint="cs"/>
          <w:sz w:val="24"/>
          <w:szCs w:val="24"/>
          <w:rtl/>
        </w:rPr>
        <w:t>7</w:t>
      </w:r>
      <w:r w:rsidRPr="00F244CF">
        <w:rPr>
          <w:rFonts w:cs="Simplified Arabic" w:hint="cs"/>
          <w:sz w:val="24"/>
          <w:szCs w:val="24"/>
          <w:rtl/>
        </w:rPr>
        <w:t>.</w:t>
      </w:r>
      <w:r w:rsidR="002E5566" w:rsidRPr="00F244CF">
        <w:rPr>
          <w:rFonts w:cs="Simplified Arabic" w:hint="cs"/>
          <w:sz w:val="24"/>
          <w:szCs w:val="24"/>
          <w:rtl/>
        </w:rPr>
        <w:t>1</w:t>
      </w:r>
      <w:r w:rsidRPr="00F244CF">
        <w:rPr>
          <w:rFonts w:cs="Simplified Arabic" w:hint="cs"/>
          <w:sz w:val="24"/>
          <w:szCs w:val="24"/>
          <w:rtl/>
        </w:rPr>
        <w:t>% من الأفراد (10 سنوات فأكثر) منتسبون لنادي رياضي، وأن 4.</w:t>
      </w:r>
      <w:r w:rsidR="002E5566" w:rsidRPr="00F244CF">
        <w:rPr>
          <w:rFonts w:cs="Simplified Arabic" w:hint="cs"/>
          <w:sz w:val="24"/>
          <w:szCs w:val="24"/>
          <w:rtl/>
        </w:rPr>
        <w:t>6</w:t>
      </w:r>
      <w:r w:rsidRPr="00F244CF">
        <w:rPr>
          <w:rFonts w:cs="Simplified Arabic" w:hint="cs"/>
          <w:sz w:val="24"/>
          <w:szCs w:val="24"/>
          <w:rtl/>
        </w:rPr>
        <w:t xml:space="preserve">% من الأفراد منتسبون لجمعيات خيرية، و </w:t>
      </w:r>
      <w:r w:rsidR="002E5566" w:rsidRPr="00F244CF">
        <w:rPr>
          <w:rFonts w:cs="Simplified Arabic" w:hint="cs"/>
          <w:sz w:val="24"/>
          <w:szCs w:val="24"/>
          <w:rtl/>
        </w:rPr>
        <w:t>3</w:t>
      </w:r>
      <w:r w:rsidRPr="00F244CF">
        <w:rPr>
          <w:rFonts w:cs="Simplified Arabic" w:hint="cs"/>
          <w:sz w:val="24"/>
          <w:szCs w:val="24"/>
          <w:rtl/>
        </w:rPr>
        <w:t>.</w:t>
      </w:r>
      <w:r w:rsidR="002E5566" w:rsidRPr="00F244CF">
        <w:rPr>
          <w:rFonts w:cs="Simplified Arabic" w:hint="cs"/>
          <w:sz w:val="24"/>
          <w:szCs w:val="24"/>
          <w:rtl/>
        </w:rPr>
        <w:t>9</w:t>
      </w:r>
      <w:r w:rsidRPr="00F244CF">
        <w:rPr>
          <w:rFonts w:cs="Simplified Arabic" w:hint="cs"/>
          <w:sz w:val="24"/>
          <w:szCs w:val="24"/>
          <w:rtl/>
        </w:rPr>
        <w:t>% من الأفراد منتسبون لاتحاد أو نقابة.  كما أشارت نتائج المسح إلى أن 3.</w:t>
      </w:r>
      <w:r w:rsidR="002E5566" w:rsidRPr="00F244CF">
        <w:rPr>
          <w:rFonts w:cs="Simplified Arabic" w:hint="cs"/>
          <w:sz w:val="24"/>
          <w:szCs w:val="24"/>
          <w:rtl/>
        </w:rPr>
        <w:t>4</w:t>
      </w:r>
      <w:r w:rsidRPr="00F244CF">
        <w:rPr>
          <w:rFonts w:cs="Simplified Arabic" w:hint="cs"/>
          <w:sz w:val="24"/>
          <w:szCs w:val="24"/>
          <w:rtl/>
        </w:rPr>
        <w:t xml:space="preserve">% من الأفراد منتسبون </w:t>
      </w:r>
      <w:r w:rsidR="002E5566" w:rsidRPr="00F244CF">
        <w:rPr>
          <w:rFonts w:cs="Simplified Arabic" w:hint="cs"/>
          <w:sz w:val="24"/>
          <w:szCs w:val="24"/>
          <w:rtl/>
        </w:rPr>
        <w:t>لحزب سياسي</w:t>
      </w:r>
      <w:r w:rsidRPr="00F244CF">
        <w:rPr>
          <w:rFonts w:cs="Simplified Arabic" w:hint="cs"/>
          <w:sz w:val="24"/>
          <w:szCs w:val="24"/>
          <w:rtl/>
        </w:rPr>
        <w:t xml:space="preserve"> وأن </w:t>
      </w:r>
      <w:r w:rsidR="002E5566" w:rsidRPr="00F244CF">
        <w:rPr>
          <w:rFonts w:cs="Simplified Arabic" w:hint="cs"/>
          <w:sz w:val="24"/>
          <w:szCs w:val="24"/>
          <w:rtl/>
        </w:rPr>
        <w:t>2</w:t>
      </w:r>
      <w:r w:rsidRPr="00F244CF">
        <w:rPr>
          <w:rFonts w:cs="Simplified Arabic" w:hint="cs"/>
          <w:sz w:val="24"/>
          <w:szCs w:val="24"/>
          <w:rtl/>
        </w:rPr>
        <w:t>.</w:t>
      </w:r>
      <w:r w:rsidR="002E5566" w:rsidRPr="00F244CF">
        <w:rPr>
          <w:rFonts w:cs="Simplified Arabic" w:hint="cs"/>
          <w:sz w:val="24"/>
          <w:szCs w:val="24"/>
          <w:rtl/>
        </w:rPr>
        <w:t>9</w:t>
      </w:r>
      <w:r w:rsidRPr="00F244CF">
        <w:rPr>
          <w:rFonts w:cs="Simplified Arabic" w:hint="cs"/>
          <w:sz w:val="24"/>
          <w:szCs w:val="24"/>
          <w:rtl/>
        </w:rPr>
        <w:t>% من الأفراد منتسبون ل</w:t>
      </w:r>
      <w:r w:rsidR="002E5566" w:rsidRPr="00F244CF">
        <w:rPr>
          <w:rFonts w:cs="Simplified Arabic" w:hint="cs"/>
          <w:sz w:val="24"/>
          <w:szCs w:val="24"/>
          <w:rtl/>
        </w:rPr>
        <w:t>مكتبة عامة</w:t>
      </w:r>
      <w:r w:rsidRPr="00F244CF">
        <w:rPr>
          <w:rFonts w:cs="Simplified Arabic" w:hint="cs"/>
          <w:sz w:val="24"/>
          <w:szCs w:val="24"/>
          <w:rtl/>
        </w:rPr>
        <w:t xml:space="preserve">، بينما </w:t>
      </w:r>
      <w:r w:rsidR="002E5566" w:rsidRPr="00F244CF">
        <w:rPr>
          <w:rFonts w:cs="Simplified Arabic" w:hint="cs"/>
          <w:sz w:val="24"/>
          <w:szCs w:val="24"/>
          <w:rtl/>
        </w:rPr>
        <w:t>2</w:t>
      </w:r>
      <w:r w:rsidRPr="00F244CF">
        <w:rPr>
          <w:rFonts w:cs="Simplified Arabic" w:hint="cs"/>
          <w:sz w:val="24"/>
          <w:szCs w:val="24"/>
          <w:rtl/>
        </w:rPr>
        <w:t xml:space="preserve">.0% </w:t>
      </w:r>
      <w:r w:rsidR="002E5566" w:rsidRPr="00F244CF">
        <w:rPr>
          <w:rFonts w:cs="Simplified Arabic" w:hint="cs"/>
          <w:sz w:val="24"/>
          <w:szCs w:val="24"/>
          <w:rtl/>
        </w:rPr>
        <w:t>من الأفراد منتسبون لنواد ثقافية،</w:t>
      </w:r>
      <w:r w:rsidR="00B63CC9">
        <w:rPr>
          <w:rFonts w:cs="Simplified Arabic" w:hint="cs"/>
          <w:sz w:val="24"/>
          <w:szCs w:val="24"/>
          <w:rtl/>
        </w:rPr>
        <w:t xml:space="preserve"> كما أن</w:t>
      </w:r>
      <w:r w:rsidR="002E5566" w:rsidRPr="00F244CF">
        <w:rPr>
          <w:rFonts w:cs="Simplified Arabic" w:hint="cs"/>
          <w:sz w:val="24"/>
          <w:szCs w:val="24"/>
          <w:rtl/>
        </w:rPr>
        <w:t xml:space="preserve"> 1.3</w:t>
      </w:r>
      <w:r w:rsidR="00CC1F93" w:rsidRPr="00F244CF">
        <w:rPr>
          <w:rFonts w:cs="Simplified Arabic" w:hint="cs"/>
          <w:sz w:val="24"/>
          <w:szCs w:val="24"/>
          <w:rtl/>
        </w:rPr>
        <w:t>% من الأفراد منتسبون لحركات شبابية أو حراك شبابي</w:t>
      </w:r>
      <w:r w:rsidR="00E66948">
        <w:rPr>
          <w:rFonts w:cs="Simplified Arabic" w:hint="cs"/>
          <w:sz w:val="24"/>
          <w:szCs w:val="24"/>
          <w:rtl/>
        </w:rPr>
        <w:t>.</w:t>
      </w:r>
    </w:p>
    <w:p w:rsidR="009A2CD6" w:rsidRDefault="009A2CD6" w:rsidP="009A2CD6">
      <w:pPr>
        <w:pStyle w:val="Header"/>
        <w:tabs>
          <w:tab w:val="clear" w:pos="4153"/>
          <w:tab w:val="clear" w:pos="8306"/>
        </w:tabs>
        <w:jc w:val="lowKashida"/>
        <w:rPr>
          <w:rFonts w:cs="Simplified Arabic"/>
          <w:sz w:val="24"/>
          <w:szCs w:val="24"/>
          <w:rtl/>
        </w:rPr>
      </w:pPr>
    </w:p>
    <w:p w:rsidR="00C47A19" w:rsidRDefault="009A2CD6" w:rsidP="00B63CC9">
      <w:pPr>
        <w:pStyle w:val="Header"/>
        <w:tabs>
          <w:tab w:val="clear" w:pos="4153"/>
          <w:tab w:val="clear" w:pos="8306"/>
        </w:tabs>
        <w:jc w:val="lowKashida"/>
        <w:rPr>
          <w:rFonts w:cs="Simplified Arabic"/>
          <w:sz w:val="24"/>
          <w:szCs w:val="24"/>
          <w:rtl/>
        </w:rPr>
      </w:pPr>
      <w:r>
        <w:rPr>
          <w:rFonts w:cs="Simplified Arabic" w:hint="cs"/>
          <w:sz w:val="24"/>
          <w:szCs w:val="24"/>
          <w:rtl/>
        </w:rPr>
        <w:t>أما في العام 20</w:t>
      </w:r>
      <w:r w:rsidR="00212F2A">
        <w:rPr>
          <w:rFonts w:cs="Simplified Arabic" w:hint="cs"/>
          <w:sz w:val="24"/>
          <w:szCs w:val="24"/>
          <w:rtl/>
        </w:rPr>
        <w:t>09</w:t>
      </w:r>
      <w:r>
        <w:rPr>
          <w:rFonts w:cs="Simplified Arabic" w:hint="cs"/>
          <w:sz w:val="24"/>
          <w:szCs w:val="24"/>
          <w:rtl/>
        </w:rPr>
        <w:t xml:space="preserve">، فقد أظهرت النتائج أن </w:t>
      </w:r>
      <w:r w:rsidRPr="0059254B">
        <w:rPr>
          <w:rFonts w:cs="Simplified Arabic" w:hint="cs"/>
          <w:sz w:val="24"/>
          <w:szCs w:val="24"/>
          <w:rtl/>
        </w:rPr>
        <w:t>6.</w:t>
      </w:r>
      <w:r w:rsidR="0059254B" w:rsidRPr="0059254B">
        <w:rPr>
          <w:rFonts w:cs="Simplified Arabic" w:hint="cs"/>
          <w:sz w:val="24"/>
          <w:szCs w:val="24"/>
          <w:rtl/>
        </w:rPr>
        <w:t>9</w:t>
      </w:r>
      <w:r>
        <w:rPr>
          <w:rFonts w:cs="Simplified Arabic" w:hint="cs"/>
          <w:sz w:val="24"/>
          <w:szCs w:val="24"/>
          <w:rtl/>
        </w:rPr>
        <w:t xml:space="preserve">% من الأفراد (10 سنوات فأكثر) منتسبون لنادي رياضي، وأن </w:t>
      </w:r>
      <w:r w:rsidR="0059254B" w:rsidRPr="0059254B">
        <w:rPr>
          <w:rFonts w:cs="Simplified Arabic" w:hint="cs"/>
          <w:sz w:val="24"/>
          <w:szCs w:val="24"/>
          <w:rtl/>
        </w:rPr>
        <w:t>4</w:t>
      </w:r>
      <w:r w:rsidRPr="0059254B">
        <w:rPr>
          <w:rFonts w:cs="Simplified Arabic" w:hint="cs"/>
          <w:sz w:val="24"/>
          <w:szCs w:val="24"/>
          <w:rtl/>
        </w:rPr>
        <w:t>.</w:t>
      </w:r>
      <w:r w:rsidR="0059254B" w:rsidRPr="0059254B">
        <w:rPr>
          <w:rFonts w:cs="Simplified Arabic" w:hint="cs"/>
          <w:sz w:val="24"/>
          <w:szCs w:val="24"/>
          <w:rtl/>
        </w:rPr>
        <w:t>3</w:t>
      </w:r>
      <w:r>
        <w:rPr>
          <w:rFonts w:cs="Simplified Arabic" w:hint="cs"/>
          <w:sz w:val="24"/>
          <w:szCs w:val="24"/>
          <w:rtl/>
        </w:rPr>
        <w:t xml:space="preserve">% من الأفراد منتسبون لجمعيات خيرية،  </w:t>
      </w:r>
      <w:r w:rsidR="00B63CC9">
        <w:rPr>
          <w:rFonts w:cs="Simplified Arabic" w:hint="cs"/>
          <w:sz w:val="24"/>
          <w:szCs w:val="24"/>
          <w:rtl/>
        </w:rPr>
        <w:t>في حين</w:t>
      </w:r>
      <w:r>
        <w:rPr>
          <w:rFonts w:cs="Simplified Arabic" w:hint="cs"/>
          <w:sz w:val="24"/>
          <w:szCs w:val="24"/>
          <w:rtl/>
        </w:rPr>
        <w:t xml:space="preserve"> </w:t>
      </w:r>
      <w:r w:rsidR="0059254B" w:rsidRPr="0059254B">
        <w:rPr>
          <w:rFonts w:cs="Simplified Arabic" w:hint="cs"/>
          <w:sz w:val="24"/>
          <w:szCs w:val="24"/>
          <w:rtl/>
        </w:rPr>
        <w:t>4</w:t>
      </w:r>
      <w:r w:rsidRPr="0059254B">
        <w:rPr>
          <w:rFonts w:cs="Simplified Arabic" w:hint="cs"/>
          <w:sz w:val="24"/>
          <w:szCs w:val="24"/>
          <w:rtl/>
        </w:rPr>
        <w:t>.6</w:t>
      </w:r>
      <w:r>
        <w:rPr>
          <w:rFonts w:cs="Simplified Arabic" w:hint="cs"/>
          <w:sz w:val="24"/>
          <w:szCs w:val="24"/>
          <w:rtl/>
        </w:rPr>
        <w:t>% من الأفراد منتسبون لاتحاد أو نقابة, و</w:t>
      </w:r>
      <w:r w:rsidRPr="0059254B">
        <w:rPr>
          <w:rFonts w:cs="Simplified Arabic" w:hint="cs"/>
          <w:sz w:val="24"/>
          <w:szCs w:val="24"/>
          <w:rtl/>
        </w:rPr>
        <w:t>3.</w:t>
      </w:r>
      <w:r w:rsidR="0059254B" w:rsidRPr="0059254B">
        <w:rPr>
          <w:rFonts w:cs="Simplified Arabic" w:hint="cs"/>
          <w:sz w:val="24"/>
          <w:szCs w:val="24"/>
          <w:rtl/>
        </w:rPr>
        <w:t>3</w:t>
      </w:r>
      <w:r>
        <w:rPr>
          <w:rFonts w:cs="Simplified Arabic" w:hint="cs"/>
          <w:sz w:val="24"/>
          <w:szCs w:val="24"/>
          <w:rtl/>
        </w:rPr>
        <w:t>% من الأفراد منتسبون لمكتبة عامة، و</w:t>
      </w:r>
      <w:r w:rsidR="00635670">
        <w:rPr>
          <w:rFonts w:cs="Simplified Arabic" w:hint="cs"/>
          <w:sz w:val="24"/>
          <w:szCs w:val="24"/>
          <w:rtl/>
        </w:rPr>
        <w:t>3.0</w:t>
      </w:r>
      <w:r w:rsidR="0059254B">
        <w:rPr>
          <w:rFonts w:cs="Simplified Arabic" w:hint="cs"/>
          <w:sz w:val="24"/>
          <w:szCs w:val="24"/>
          <w:rtl/>
        </w:rPr>
        <w:t xml:space="preserve"> </w:t>
      </w:r>
      <w:r>
        <w:rPr>
          <w:rFonts w:cs="Simplified Arabic" w:hint="cs"/>
          <w:sz w:val="24"/>
          <w:szCs w:val="24"/>
          <w:rtl/>
        </w:rPr>
        <w:t>% من الأفراد منتسبون لنواد ثقافية.</w:t>
      </w:r>
    </w:p>
    <w:p w:rsidR="00136678" w:rsidRDefault="00136678" w:rsidP="0082592D">
      <w:pPr>
        <w:pStyle w:val="Header"/>
        <w:tabs>
          <w:tab w:val="clear" w:pos="4153"/>
          <w:tab w:val="clear" w:pos="8306"/>
        </w:tabs>
        <w:jc w:val="lowKashida"/>
        <w:rPr>
          <w:rFonts w:cs="Simplified Arabic"/>
          <w:sz w:val="24"/>
          <w:szCs w:val="24"/>
          <w:rtl/>
        </w:rPr>
      </w:pPr>
    </w:p>
    <w:p w:rsidR="00C47A19" w:rsidRDefault="00C47A19" w:rsidP="0082592D">
      <w:pPr>
        <w:pStyle w:val="Header"/>
        <w:tabs>
          <w:tab w:val="clear" w:pos="4153"/>
          <w:tab w:val="clear" w:pos="8306"/>
        </w:tabs>
        <w:jc w:val="center"/>
        <w:rPr>
          <w:rFonts w:cs="Simplified Arabic"/>
          <w:b/>
          <w:bCs/>
          <w:sz w:val="22"/>
          <w:szCs w:val="22"/>
          <w:rtl/>
        </w:rPr>
      </w:pPr>
      <w:r w:rsidRPr="00C47A19">
        <w:rPr>
          <w:rFonts w:cs="Simplified Arabic"/>
          <w:b/>
          <w:bCs/>
          <w:sz w:val="22"/>
          <w:szCs w:val="22"/>
          <w:rtl/>
        </w:rPr>
        <w:t>نسبة الأفراد (10 سنوات فأكثر) المنتسبين لمؤسسات عام</w:t>
      </w:r>
      <w:r>
        <w:rPr>
          <w:rFonts w:cs="Simplified Arabic"/>
          <w:b/>
          <w:bCs/>
          <w:sz w:val="22"/>
          <w:szCs w:val="22"/>
          <w:rtl/>
        </w:rPr>
        <w:t>ة حسب نوع المؤسسة العامة والجنس</w:t>
      </w:r>
      <w:r w:rsidRPr="00C47A19">
        <w:rPr>
          <w:rFonts w:cs="Simplified Arabic"/>
          <w:b/>
          <w:bCs/>
          <w:sz w:val="22"/>
          <w:szCs w:val="22"/>
          <w:rtl/>
        </w:rPr>
        <w:t>، 2014</w:t>
      </w:r>
    </w:p>
    <w:p w:rsidR="002962B2" w:rsidRPr="00C47A19" w:rsidRDefault="00401142" w:rsidP="00136678">
      <w:pPr>
        <w:pStyle w:val="Header"/>
        <w:tabs>
          <w:tab w:val="clear" w:pos="4153"/>
          <w:tab w:val="clear" w:pos="8306"/>
        </w:tabs>
        <w:jc w:val="center"/>
        <w:rPr>
          <w:rFonts w:cs="Simplified Arabic"/>
          <w:b/>
          <w:bCs/>
          <w:sz w:val="22"/>
          <w:szCs w:val="22"/>
          <w:rtl/>
        </w:rPr>
      </w:pPr>
      <w:r>
        <w:rPr>
          <w:rFonts w:cs="Simplified Arabic"/>
          <w:b/>
          <w:bCs/>
          <w:noProof/>
          <w:sz w:val="22"/>
          <w:szCs w:val="22"/>
        </w:rPr>
        <w:drawing>
          <wp:inline distT="0" distB="0" distL="0" distR="0">
            <wp:extent cx="4572762" cy="2746629"/>
            <wp:effectExtent l="19050" t="0" r="18288" b="0"/>
            <wp:docPr id="7"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9A2CD6" w:rsidRPr="00E14C51" w:rsidRDefault="009A2CD6" w:rsidP="009A2CD6">
      <w:pPr>
        <w:pStyle w:val="BodyText"/>
        <w:pBdr>
          <w:top w:val="none" w:sz="0" w:space="0" w:color="auto"/>
          <w:left w:val="none" w:sz="0" w:space="0" w:color="auto"/>
          <w:bottom w:val="none" w:sz="0" w:space="0" w:color="auto"/>
          <w:right w:val="none" w:sz="0" w:space="0" w:color="auto"/>
        </w:pBdr>
        <w:jc w:val="lowKashida"/>
        <w:rPr>
          <w:sz w:val="20"/>
          <w:szCs w:val="20"/>
          <w:rtl/>
        </w:rPr>
      </w:pPr>
    </w:p>
    <w:p w:rsidR="009A2CD6" w:rsidRDefault="009E548A" w:rsidP="00E14C51">
      <w:pPr>
        <w:pStyle w:val="BodyText"/>
        <w:pBdr>
          <w:top w:val="none" w:sz="0" w:space="0" w:color="auto"/>
          <w:left w:val="none" w:sz="0" w:space="0" w:color="auto"/>
          <w:bottom w:val="none" w:sz="0" w:space="0" w:color="auto"/>
          <w:right w:val="none" w:sz="0" w:space="0" w:color="auto"/>
        </w:pBdr>
        <w:jc w:val="lowKashida"/>
        <w:rPr>
          <w:b/>
          <w:bCs/>
          <w:sz w:val="24"/>
          <w:szCs w:val="24"/>
          <w:rtl/>
        </w:rPr>
      </w:pPr>
      <w:r>
        <w:rPr>
          <w:rFonts w:hint="cs"/>
          <w:b/>
          <w:bCs/>
          <w:sz w:val="24"/>
          <w:szCs w:val="24"/>
          <w:rtl/>
        </w:rPr>
        <w:t>1</w:t>
      </w:r>
      <w:r w:rsidR="00E14C51">
        <w:rPr>
          <w:rFonts w:hint="cs"/>
          <w:b/>
          <w:bCs/>
          <w:sz w:val="24"/>
          <w:szCs w:val="24"/>
          <w:rtl/>
        </w:rPr>
        <w:t>4</w:t>
      </w:r>
      <w:r>
        <w:rPr>
          <w:rFonts w:hint="cs"/>
          <w:b/>
          <w:bCs/>
          <w:sz w:val="24"/>
          <w:szCs w:val="24"/>
          <w:rtl/>
        </w:rPr>
        <w:t>.1</w:t>
      </w:r>
      <w:r w:rsidR="009A2CD6">
        <w:rPr>
          <w:rFonts w:hint="cs"/>
          <w:b/>
          <w:bCs/>
          <w:sz w:val="24"/>
          <w:szCs w:val="24"/>
          <w:rtl/>
        </w:rPr>
        <w:t xml:space="preserve">  </w:t>
      </w:r>
      <w:r w:rsidR="009A2CD6">
        <w:rPr>
          <w:b/>
          <w:bCs/>
          <w:sz w:val="24"/>
          <w:szCs w:val="24"/>
          <w:rtl/>
        </w:rPr>
        <w:t xml:space="preserve">حديث </w:t>
      </w:r>
      <w:r w:rsidR="009A2CD6">
        <w:rPr>
          <w:rFonts w:hint="cs"/>
          <w:b/>
          <w:bCs/>
          <w:sz w:val="24"/>
          <w:szCs w:val="24"/>
          <w:rtl/>
        </w:rPr>
        <w:t>الأسرة</w:t>
      </w:r>
      <w:r w:rsidR="009A2CD6">
        <w:rPr>
          <w:b/>
          <w:bCs/>
          <w:sz w:val="24"/>
          <w:szCs w:val="24"/>
          <w:rtl/>
        </w:rPr>
        <w:t xml:space="preserve"> </w:t>
      </w:r>
      <w:r w:rsidR="009A2CD6">
        <w:rPr>
          <w:rFonts w:hint="cs"/>
          <w:b/>
          <w:bCs/>
          <w:sz w:val="24"/>
          <w:szCs w:val="24"/>
          <w:rtl/>
        </w:rPr>
        <w:t>بمواضيع ثقافية متوارثة</w:t>
      </w:r>
    </w:p>
    <w:p w:rsidR="009A2CD6" w:rsidRDefault="009A2CD6" w:rsidP="00911DAF">
      <w:pPr>
        <w:pStyle w:val="BodyText"/>
        <w:pBdr>
          <w:top w:val="none" w:sz="0" w:space="0" w:color="auto"/>
          <w:left w:val="none" w:sz="0" w:space="0" w:color="auto"/>
          <w:bottom w:val="none" w:sz="0" w:space="0" w:color="auto"/>
          <w:right w:val="none" w:sz="0" w:space="0" w:color="auto"/>
        </w:pBdr>
        <w:jc w:val="lowKashida"/>
        <w:rPr>
          <w:sz w:val="24"/>
          <w:szCs w:val="24"/>
          <w:rtl/>
        </w:rPr>
      </w:pPr>
      <w:r w:rsidRPr="0027466C">
        <w:rPr>
          <w:sz w:val="24"/>
          <w:szCs w:val="24"/>
          <w:rtl/>
        </w:rPr>
        <w:t xml:space="preserve">تشير </w:t>
      </w:r>
      <w:r w:rsidRPr="0027466C">
        <w:rPr>
          <w:rFonts w:hint="cs"/>
          <w:sz w:val="24"/>
          <w:szCs w:val="24"/>
          <w:rtl/>
        </w:rPr>
        <w:t>نتائج المسح</w:t>
      </w:r>
      <w:r w:rsidR="000962F8">
        <w:rPr>
          <w:rFonts w:hint="cs"/>
          <w:sz w:val="24"/>
          <w:szCs w:val="24"/>
          <w:rtl/>
        </w:rPr>
        <w:t xml:space="preserve"> لعام 2014</w:t>
      </w:r>
      <w:r w:rsidRPr="0027466C">
        <w:rPr>
          <w:sz w:val="24"/>
          <w:szCs w:val="24"/>
          <w:rtl/>
        </w:rPr>
        <w:t xml:space="preserve"> </w:t>
      </w:r>
      <w:r w:rsidRPr="0027466C">
        <w:rPr>
          <w:rFonts w:hint="cs"/>
          <w:sz w:val="24"/>
          <w:szCs w:val="24"/>
          <w:rtl/>
        </w:rPr>
        <w:t>إلى</w:t>
      </w:r>
      <w:r w:rsidRPr="0027466C">
        <w:rPr>
          <w:sz w:val="24"/>
          <w:szCs w:val="24"/>
          <w:rtl/>
        </w:rPr>
        <w:t xml:space="preserve"> أن </w:t>
      </w:r>
      <w:r w:rsidR="0027466C" w:rsidRPr="0027466C">
        <w:rPr>
          <w:rFonts w:hint="cs"/>
          <w:sz w:val="24"/>
          <w:szCs w:val="24"/>
          <w:rtl/>
        </w:rPr>
        <w:t>87</w:t>
      </w:r>
      <w:r w:rsidRPr="0027466C">
        <w:rPr>
          <w:rFonts w:hint="cs"/>
          <w:sz w:val="24"/>
          <w:szCs w:val="24"/>
          <w:rtl/>
        </w:rPr>
        <w:t>.</w:t>
      </w:r>
      <w:r w:rsidR="0027466C" w:rsidRPr="0027466C">
        <w:rPr>
          <w:rFonts w:hint="cs"/>
          <w:sz w:val="24"/>
          <w:szCs w:val="24"/>
          <w:rtl/>
        </w:rPr>
        <w:t>5</w:t>
      </w:r>
      <w:r w:rsidRPr="0027466C">
        <w:rPr>
          <w:sz w:val="24"/>
          <w:szCs w:val="24"/>
          <w:rtl/>
        </w:rPr>
        <w:t>% من الأسر</w:t>
      </w:r>
      <w:r w:rsidR="00FB67EE" w:rsidRPr="0027466C">
        <w:rPr>
          <w:rFonts w:hint="cs"/>
          <w:sz w:val="24"/>
          <w:szCs w:val="24"/>
          <w:rtl/>
        </w:rPr>
        <w:t xml:space="preserve"> في فلسطين</w:t>
      </w:r>
      <w:r w:rsidRPr="0027466C">
        <w:rPr>
          <w:sz w:val="24"/>
          <w:szCs w:val="24"/>
          <w:rtl/>
        </w:rPr>
        <w:t xml:space="preserve"> يتم الحديث فيها </w:t>
      </w:r>
      <w:r w:rsidRPr="0027466C">
        <w:rPr>
          <w:rFonts w:hint="cs"/>
          <w:sz w:val="24"/>
          <w:szCs w:val="24"/>
          <w:rtl/>
        </w:rPr>
        <w:t>حول</w:t>
      </w:r>
      <w:r w:rsidRPr="0027466C">
        <w:rPr>
          <w:sz w:val="24"/>
          <w:szCs w:val="24"/>
          <w:rtl/>
        </w:rPr>
        <w:t xml:space="preserve"> </w:t>
      </w:r>
      <w:r w:rsidR="0027466C" w:rsidRPr="0027466C">
        <w:rPr>
          <w:rFonts w:hint="cs"/>
          <w:sz w:val="24"/>
          <w:szCs w:val="24"/>
          <w:rtl/>
        </w:rPr>
        <w:t>حكايات واقعية</w:t>
      </w:r>
      <w:r w:rsidRPr="0027466C">
        <w:rPr>
          <w:sz w:val="24"/>
          <w:szCs w:val="24"/>
          <w:rtl/>
        </w:rPr>
        <w:t>، و</w:t>
      </w:r>
      <w:r w:rsidR="0027466C" w:rsidRPr="0027466C">
        <w:rPr>
          <w:rFonts w:hint="cs"/>
          <w:sz w:val="24"/>
          <w:szCs w:val="24"/>
          <w:rtl/>
        </w:rPr>
        <w:t>68</w:t>
      </w:r>
      <w:r w:rsidRPr="0027466C">
        <w:rPr>
          <w:rFonts w:hint="cs"/>
          <w:sz w:val="24"/>
          <w:szCs w:val="24"/>
          <w:rtl/>
        </w:rPr>
        <w:t>.</w:t>
      </w:r>
      <w:r w:rsidR="0027466C" w:rsidRPr="0027466C">
        <w:rPr>
          <w:rFonts w:hint="cs"/>
          <w:sz w:val="24"/>
          <w:szCs w:val="24"/>
          <w:rtl/>
        </w:rPr>
        <w:t>0</w:t>
      </w:r>
      <w:r w:rsidRPr="0027466C">
        <w:rPr>
          <w:sz w:val="24"/>
          <w:szCs w:val="24"/>
          <w:rtl/>
        </w:rPr>
        <w:t xml:space="preserve">% منها يتم الحديث فيها </w:t>
      </w:r>
      <w:r w:rsidRPr="0027466C">
        <w:rPr>
          <w:rFonts w:hint="cs"/>
          <w:sz w:val="24"/>
          <w:szCs w:val="24"/>
          <w:rtl/>
        </w:rPr>
        <w:t>حول</w:t>
      </w:r>
      <w:r w:rsidRPr="0027466C">
        <w:rPr>
          <w:sz w:val="24"/>
          <w:szCs w:val="24"/>
          <w:rtl/>
        </w:rPr>
        <w:t xml:space="preserve"> القصص والروايات المتوارثة، و</w:t>
      </w:r>
      <w:r w:rsidR="0027466C" w:rsidRPr="0027466C">
        <w:rPr>
          <w:rFonts w:hint="cs"/>
          <w:sz w:val="24"/>
          <w:szCs w:val="24"/>
          <w:rtl/>
        </w:rPr>
        <w:t>66</w:t>
      </w:r>
      <w:r w:rsidRPr="0027466C">
        <w:rPr>
          <w:rFonts w:hint="cs"/>
          <w:sz w:val="24"/>
          <w:szCs w:val="24"/>
          <w:rtl/>
        </w:rPr>
        <w:t>.1</w:t>
      </w:r>
      <w:r w:rsidRPr="0027466C">
        <w:rPr>
          <w:sz w:val="24"/>
          <w:szCs w:val="24"/>
          <w:rtl/>
        </w:rPr>
        <w:t xml:space="preserve">% من الأسر يتم الحديث فيها </w:t>
      </w:r>
      <w:r w:rsidR="00D51035">
        <w:rPr>
          <w:rFonts w:hint="cs"/>
          <w:sz w:val="24"/>
          <w:szCs w:val="24"/>
          <w:rtl/>
        </w:rPr>
        <w:t>عن</w:t>
      </w:r>
      <w:r w:rsidRPr="0027466C">
        <w:rPr>
          <w:sz w:val="24"/>
          <w:szCs w:val="24"/>
          <w:rtl/>
        </w:rPr>
        <w:t xml:space="preserve"> </w:t>
      </w:r>
      <w:r w:rsidR="0027466C" w:rsidRPr="0027466C">
        <w:rPr>
          <w:rFonts w:hint="cs"/>
          <w:sz w:val="24"/>
          <w:szCs w:val="24"/>
          <w:rtl/>
        </w:rPr>
        <w:t>الأقوال المأثورة والأمثال</w:t>
      </w:r>
      <w:r w:rsidRPr="0027466C">
        <w:rPr>
          <w:sz w:val="24"/>
          <w:szCs w:val="24"/>
          <w:rtl/>
        </w:rPr>
        <w:t>، و</w:t>
      </w:r>
      <w:r w:rsidR="0027466C" w:rsidRPr="0027466C">
        <w:rPr>
          <w:rFonts w:hint="cs"/>
          <w:sz w:val="24"/>
          <w:szCs w:val="24"/>
          <w:rtl/>
        </w:rPr>
        <w:t>64</w:t>
      </w:r>
      <w:r w:rsidRPr="0027466C">
        <w:rPr>
          <w:rFonts w:hint="cs"/>
          <w:sz w:val="24"/>
          <w:szCs w:val="24"/>
          <w:rtl/>
        </w:rPr>
        <w:t>.</w:t>
      </w:r>
      <w:r w:rsidR="0027466C" w:rsidRPr="0027466C">
        <w:rPr>
          <w:rFonts w:hint="cs"/>
          <w:sz w:val="24"/>
          <w:szCs w:val="24"/>
          <w:rtl/>
        </w:rPr>
        <w:t>6</w:t>
      </w:r>
      <w:r w:rsidRPr="0027466C">
        <w:rPr>
          <w:sz w:val="24"/>
          <w:szCs w:val="24"/>
          <w:rtl/>
        </w:rPr>
        <w:t xml:space="preserve">% </w:t>
      </w:r>
      <w:r w:rsidRPr="0027466C">
        <w:rPr>
          <w:rFonts w:hint="cs"/>
          <w:sz w:val="24"/>
          <w:szCs w:val="24"/>
          <w:rtl/>
        </w:rPr>
        <w:t>حول</w:t>
      </w:r>
      <w:r w:rsidRPr="0027466C">
        <w:rPr>
          <w:sz w:val="24"/>
          <w:szCs w:val="24"/>
          <w:rtl/>
        </w:rPr>
        <w:t xml:space="preserve"> </w:t>
      </w:r>
      <w:r w:rsidR="0027466C" w:rsidRPr="0027466C">
        <w:rPr>
          <w:rFonts w:hint="cs"/>
          <w:sz w:val="24"/>
          <w:szCs w:val="24"/>
          <w:rtl/>
        </w:rPr>
        <w:t>الأمور السياسية</w:t>
      </w:r>
      <w:r w:rsidRPr="0027466C">
        <w:rPr>
          <w:sz w:val="24"/>
          <w:szCs w:val="24"/>
          <w:rtl/>
        </w:rPr>
        <w:t>، و</w:t>
      </w:r>
      <w:r w:rsidR="0027466C" w:rsidRPr="0027466C">
        <w:rPr>
          <w:rFonts w:hint="cs"/>
          <w:sz w:val="24"/>
          <w:szCs w:val="24"/>
          <w:rtl/>
        </w:rPr>
        <w:t>53</w:t>
      </w:r>
      <w:r w:rsidRPr="0027466C">
        <w:rPr>
          <w:rFonts w:hint="cs"/>
          <w:sz w:val="24"/>
          <w:szCs w:val="24"/>
          <w:rtl/>
        </w:rPr>
        <w:t>.</w:t>
      </w:r>
      <w:r w:rsidR="0027466C" w:rsidRPr="0027466C">
        <w:rPr>
          <w:rFonts w:hint="cs"/>
          <w:sz w:val="24"/>
          <w:szCs w:val="24"/>
          <w:rtl/>
        </w:rPr>
        <w:t>9</w:t>
      </w:r>
      <w:r w:rsidRPr="0027466C">
        <w:rPr>
          <w:sz w:val="24"/>
          <w:szCs w:val="24"/>
          <w:rtl/>
        </w:rPr>
        <w:t xml:space="preserve">% </w:t>
      </w:r>
      <w:r w:rsidR="0027466C" w:rsidRPr="0027466C">
        <w:rPr>
          <w:rFonts w:hint="cs"/>
          <w:sz w:val="24"/>
          <w:szCs w:val="24"/>
          <w:rtl/>
        </w:rPr>
        <w:t>حول فكاهات تراثية</w:t>
      </w:r>
      <w:r w:rsidRPr="0027466C">
        <w:rPr>
          <w:sz w:val="24"/>
          <w:szCs w:val="24"/>
          <w:rtl/>
        </w:rPr>
        <w:t xml:space="preserve">، </w:t>
      </w:r>
      <w:r w:rsidRPr="0027466C">
        <w:rPr>
          <w:rFonts w:hint="cs"/>
          <w:sz w:val="24"/>
          <w:szCs w:val="24"/>
          <w:rtl/>
        </w:rPr>
        <w:t>و5</w:t>
      </w:r>
      <w:r w:rsidR="0027466C" w:rsidRPr="0027466C">
        <w:rPr>
          <w:rFonts w:hint="cs"/>
          <w:sz w:val="24"/>
          <w:szCs w:val="24"/>
          <w:rtl/>
        </w:rPr>
        <w:t>2</w:t>
      </w:r>
      <w:r w:rsidRPr="0027466C">
        <w:rPr>
          <w:rFonts w:hint="cs"/>
          <w:sz w:val="24"/>
          <w:szCs w:val="24"/>
          <w:rtl/>
        </w:rPr>
        <w:t>.</w:t>
      </w:r>
      <w:r w:rsidR="0027466C" w:rsidRPr="0027466C">
        <w:rPr>
          <w:rFonts w:hint="cs"/>
          <w:sz w:val="24"/>
          <w:szCs w:val="24"/>
          <w:rtl/>
        </w:rPr>
        <w:t>8</w:t>
      </w:r>
      <w:r w:rsidRPr="0027466C">
        <w:rPr>
          <w:sz w:val="24"/>
          <w:szCs w:val="24"/>
          <w:rtl/>
        </w:rPr>
        <w:t xml:space="preserve">% </w:t>
      </w:r>
      <w:r w:rsidRPr="0027466C">
        <w:rPr>
          <w:rFonts w:hint="cs"/>
          <w:sz w:val="24"/>
          <w:szCs w:val="24"/>
          <w:rtl/>
        </w:rPr>
        <w:t>حول</w:t>
      </w:r>
      <w:r w:rsidRPr="0027466C">
        <w:rPr>
          <w:sz w:val="24"/>
          <w:szCs w:val="24"/>
          <w:rtl/>
        </w:rPr>
        <w:t xml:space="preserve"> </w:t>
      </w:r>
      <w:r w:rsidR="0027466C" w:rsidRPr="0027466C">
        <w:rPr>
          <w:sz w:val="24"/>
          <w:szCs w:val="24"/>
          <w:rtl/>
        </w:rPr>
        <w:t xml:space="preserve">الألغاز </w:t>
      </w:r>
      <w:r w:rsidR="0027466C" w:rsidRPr="0027466C">
        <w:rPr>
          <w:rFonts w:hint="cs"/>
          <w:sz w:val="24"/>
          <w:szCs w:val="24"/>
          <w:rtl/>
        </w:rPr>
        <w:t>(</w:t>
      </w:r>
      <w:r w:rsidR="0027466C" w:rsidRPr="0027466C">
        <w:rPr>
          <w:sz w:val="24"/>
          <w:szCs w:val="24"/>
          <w:rtl/>
        </w:rPr>
        <w:t>الأحاجي</w:t>
      </w:r>
      <w:r w:rsidR="0027466C" w:rsidRPr="0027466C">
        <w:rPr>
          <w:rFonts w:hint="cs"/>
          <w:sz w:val="24"/>
          <w:szCs w:val="24"/>
          <w:rtl/>
        </w:rPr>
        <w:t>)</w:t>
      </w:r>
      <w:r w:rsidRPr="0027466C">
        <w:rPr>
          <w:sz w:val="24"/>
          <w:szCs w:val="24"/>
          <w:rtl/>
        </w:rPr>
        <w:t>، و</w:t>
      </w:r>
      <w:r w:rsidR="0027466C" w:rsidRPr="0027466C">
        <w:rPr>
          <w:rFonts w:hint="cs"/>
          <w:sz w:val="24"/>
          <w:szCs w:val="24"/>
          <w:rtl/>
        </w:rPr>
        <w:t>46</w:t>
      </w:r>
      <w:r w:rsidRPr="0027466C">
        <w:rPr>
          <w:rFonts w:hint="cs"/>
          <w:sz w:val="24"/>
          <w:szCs w:val="24"/>
          <w:rtl/>
        </w:rPr>
        <w:t>.</w:t>
      </w:r>
      <w:r w:rsidR="0027466C" w:rsidRPr="0027466C">
        <w:rPr>
          <w:rFonts w:hint="cs"/>
          <w:sz w:val="24"/>
          <w:szCs w:val="24"/>
          <w:rtl/>
        </w:rPr>
        <w:t>0</w:t>
      </w:r>
      <w:r w:rsidRPr="0027466C">
        <w:rPr>
          <w:sz w:val="24"/>
          <w:szCs w:val="24"/>
          <w:rtl/>
        </w:rPr>
        <w:t xml:space="preserve">% </w:t>
      </w:r>
      <w:r w:rsidRPr="0027466C">
        <w:rPr>
          <w:rFonts w:hint="cs"/>
          <w:sz w:val="24"/>
          <w:szCs w:val="24"/>
          <w:rtl/>
        </w:rPr>
        <w:t>حول</w:t>
      </w:r>
      <w:r w:rsidRPr="0027466C">
        <w:rPr>
          <w:sz w:val="24"/>
          <w:szCs w:val="24"/>
          <w:rtl/>
        </w:rPr>
        <w:t xml:space="preserve"> </w:t>
      </w:r>
      <w:r w:rsidR="0027466C" w:rsidRPr="0027466C">
        <w:rPr>
          <w:rFonts w:hint="cs"/>
          <w:sz w:val="24"/>
          <w:szCs w:val="24"/>
          <w:rtl/>
        </w:rPr>
        <w:t>الأساطير (حكايات خرافية)، و37.0</w:t>
      </w:r>
      <w:r w:rsidR="0027466C" w:rsidRPr="0027466C">
        <w:rPr>
          <w:sz w:val="24"/>
          <w:szCs w:val="24"/>
          <w:rtl/>
        </w:rPr>
        <w:t xml:space="preserve">% </w:t>
      </w:r>
      <w:r w:rsidR="002950B7">
        <w:rPr>
          <w:rFonts w:hint="cs"/>
          <w:sz w:val="24"/>
          <w:szCs w:val="24"/>
          <w:rtl/>
        </w:rPr>
        <w:t>في</w:t>
      </w:r>
      <w:r w:rsidR="0027466C" w:rsidRPr="0027466C">
        <w:rPr>
          <w:rFonts w:hint="cs"/>
          <w:sz w:val="24"/>
          <w:szCs w:val="24"/>
          <w:rtl/>
        </w:rPr>
        <w:t xml:space="preserve"> الشعر والغناء التراثي.</w:t>
      </w:r>
    </w:p>
    <w:p w:rsidR="001C485B" w:rsidRPr="009A2B43" w:rsidRDefault="001C485B" w:rsidP="0080033F">
      <w:pPr>
        <w:pStyle w:val="BodyText"/>
        <w:pBdr>
          <w:top w:val="none" w:sz="0" w:space="0" w:color="auto"/>
          <w:left w:val="none" w:sz="0" w:space="0" w:color="auto"/>
          <w:bottom w:val="none" w:sz="0" w:space="0" w:color="auto"/>
          <w:right w:val="none" w:sz="0" w:space="0" w:color="auto"/>
        </w:pBdr>
        <w:jc w:val="lowKashida"/>
        <w:rPr>
          <w:sz w:val="20"/>
          <w:szCs w:val="20"/>
          <w:rtl/>
        </w:rPr>
      </w:pPr>
    </w:p>
    <w:p w:rsidR="009A2CD6" w:rsidRPr="001C485B" w:rsidRDefault="001C485B" w:rsidP="001C485B">
      <w:pPr>
        <w:pStyle w:val="BodyText"/>
        <w:pBdr>
          <w:top w:val="none" w:sz="0" w:space="0" w:color="auto"/>
          <w:left w:val="none" w:sz="0" w:space="0" w:color="auto"/>
          <w:bottom w:val="none" w:sz="0" w:space="0" w:color="auto"/>
          <w:right w:val="none" w:sz="0" w:space="0" w:color="auto"/>
        </w:pBdr>
        <w:jc w:val="lowKashida"/>
        <w:rPr>
          <w:b/>
          <w:bCs/>
          <w:sz w:val="24"/>
          <w:szCs w:val="24"/>
          <w:rtl/>
        </w:rPr>
      </w:pPr>
      <w:r>
        <w:rPr>
          <w:rFonts w:hint="cs"/>
          <w:b/>
          <w:bCs/>
          <w:sz w:val="24"/>
          <w:szCs w:val="24"/>
          <w:rtl/>
        </w:rPr>
        <w:t xml:space="preserve">15.1  ارتداء اللباس الفلسطيني التقليدي </w:t>
      </w:r>
    </w:p>
    <w:p w:rsidR="001C485B" w:rsidRPr="009C039F" w:rsidRDefault="001C485B" w:rsidP="00D51035">
      <w:pPr>
        <w:pStyle w:val="BodyText"/>
        <w:pBdr>
          <w:top w:val="none" w:sz="0" w:space="0" w:color="auto"/>
          <w:left w:val="none" w:sz="0" w:space="0" w:color="auto"/>
          <w:bottom w:val="none" w:sz="0" w:space="0" w:color="auto"/>
          <w:right w:val="none" w:sz="0" w:space="0" w:color="auto"/>
        </w:pBdr>
        <w:jc w:val="lowKashida"/>
        <w:rPr>
          <w:sz w:val="24"/>
          <w:szCs w:val="24"/>
          <w:rtl/>
        </w:rPr>
      </w:pPr>
      <w:r w:rsidRPr="009C039F">
        <w:rPr>
          <w:rFonts w:hint="cs"/>
          <w:sz w:val="24"/>
          <w:szCs w:val="24"/>
          <w:rtl/>
        </w:rPr>
        <w:t>تشير</w:t>
      </w:r>
      <w:r w:rsidRPr="009C039F">
        <w:rPr>
          <w:sz w:val="24"/>
          <w:szCs w:val="24"/>
          <w:rtl/>
        </w:rPr>
        <w:t xml:space="preserve"> نتائج المسح</w:t>
      </w:r>
      <w:r w:rsidR="000962F8">
        <w:rPr>
          <w:rFonts w:hint="cs"/>
          <w:sz w:val="24"/>
          <w:szCs w:val="24"/>
          <w:rtl/>
        </w:rPr>
        <w:t xml:space="preserve"> لعام 2014</w:t>
      </w:r>
      <w:r w:rsidRPr="009C039F">
        <w:rPr>
          <w:sz w:val="24"/>
          <w:szCs w:val="24"/>
          <w:rtl/>
        </w:rPr>
        <w:t xml:space="preserve"> </w:t>
      </w:r>
      <w:r w:rsidRPr="009C039F">
        <w:rPr>
          <w:rFonts w:hint="cs"/>
          <w:sz w:val="24"/>
          <w:szCs w:val="24"/>
          <w:rtl/>
        </w:rPr>
        <w:t xml:space="preserve">إلى </w:t>
      </w:r>
      <w:r w:rsidRPr="009C039F">
        <w:rPr>
          <w:sz w:val="24"/>
          <w:szCs w:val="24"/>
          <w:rtl/>
        </w:rPr>
        <w:t>أن</w:t>
      </w:r>
      <w:r w:rsidRPr="009C039F">
        <w:rPr>
          <w:rFonts w:hint="cs"/>
          <w:sz w:val="24"/>
          <w:szCs w:val="24"/>
          <w:rtl/>
        </w:rPr>
        <w:t>ّ</w:t>
      </w:r>
      <w:r w:rsidRPr="009C039F">
        <w:rPr>
          <w:sz w:val="24"/>
          <w:szCs w:val="24"/>
          <w:rtl/>
        </w:rPr>
        <w:t xml:space="preserve"> </w:t>
      </w:r>
      <w:r w:rsidRPr="009C039F">
        <w:rPr>
          <w:rFonts w:hint="cs"/>
          <w:sz w:val="24"/>
          <w:szCs w:val="24"/>
          <w:rtl/>
        </w:rPr>
        <w:t>من بين كل 100 أسرة في فلسطين يوجد</w:t>
      </w:r>
      <w:r w:rsidR="00B007CF" w:rsidRPr="009C039F">
        <w:rPr>
          <w:rFonts w:hint="cs"/>
          <w:sz w:val="24"/>
          <w:szCs w:val="24"/>
          <w:rtl/>
        </w:rPr>
        <w:t xml:space="preserve"> حوالي</w:t>
      </w:r>
      <w:r w:rsidRPr="009C039F">
        <w:rPr>
          <w:rFonts w:hint="cs"/>
          <w:sz w:val="24"/>
          <w:szCs w:val="24"/>
          <w:rtl/>
        </w:rPr>
        <w:t xml:space="preserve"> </w:t>
      </w:r>
      <w:r w:rsidR="00B007CF" w:rsidRPr="009C039F">
        <w:rPr>
          <w:rFonts w:hint="cs"/>
          <w:sz w:val="24"/>
          <w:szCs w:val="24"/>
          <w:rtl/>
        </w:rPr>
        <w:t>19</w:t>
      </w:r>
      <w:r w:rsidRPr="009C039F">
        <w:rPr>
          <w:rFonts w:hint="cs"/>
          <w:sz w:val="24"/>
          <w:szCs w:val="24"/>
          <w:rtl/>
        </w:rPr>
        <w:t xml:space="preserve"> أسرة لديها </w:t>
      </w:r>
      <w:r w:rsidR="00B007CF" w:rsidRPr="009C039F">
        <w:rPr>
          <w:rFonts w:hint="cs"/>
          <w:sz w:val="24"/>
          <w:szCs w:val="24"/>
          <w:rtl/>
        </w:rPr>
        <w:t>فرد أو أفراد يرتدون اللباس الفلسطيني التقليدي (في العادة)</w:t>
      </w:r>
      <w:r w:rsidR="00491D21" w:rsidRPr="009C039F">
        <w:rPr>
          <w:rFonts w:hint="cs"/>
          <w:sz w:val="24"/>
          <w:szCs w:val="24"/>
          <w:rtl/>
        </w:rPr>
        <w:t>،</w:t>
      </w:r>
      <w:r w:rsidR="00C37890" w:rsidRPr="009C039F">
        <w:rPr>
          <w:rFonts w:hint="cs"/>
          <w:sz w:val="24"/>
          <w:szCs w:val="24"/>
          <w:rtl/>
        </w:rPr>
        <w:t xml:space="preserve"> علما بأن هناك اختلاف ملحوظ في هذه النسبة بين الضفة الغربية وقطاع غزة، </w:t>
      </w:r>
      <w:r w:rsidR="00A82FB1">
        <w:rPr>
          <w:rFonts w:hint="cs"/>
          <w:sz w:val="24"/>
          <w:szCs w:val="24"/>
          <w:rtl/>
        </w:rPr>
        <w:t>حيث</w:t>
      </w:r>
      <w:r w:rsidR="00C37890" w:rsidRPr="009C039F">
        <w:rPr>
          <w:rFonts w:hint="cs"/>
          <w:sz w:val="24"/>
          <w:szCs w:val="24"/>
          <w:rtl/>
        </w:rPr>
        <w:t xml:space="preserve"> بلغت النسبة </w:t>
      </w:r>
      <w:r w:rsidR="00F436BB" w:rsidRPr="009C039F">
        <w:rPr>
          <w:rFonts w:hint="cs"/>
          <w:sz w:val="24"/>
          <w:szCs w:val="24"/>
          <w:rtl/>
        </w:rPr>
        <w:t>25</w:t>
      </w:r>
      <w:r w:rsidR="00C37890" w:rsidRPr="009C039F">
        <w:rPr>
          <w:rFonts w:hint="cs"/>
          <w:sz w:val="24"/>
          <w:szCs w:val="24"/>
          <w:rtl/>
        </w:rPr>
        <w:t>.</w:t>
      </w:r>
      <w:r w:rsidR="00F436BB" w:rsidRPr="009C039F">
        <w:rPr>
          <w:rFonts w:hint="cs"/>
          <w:sz w:val="24"/>
          <w:szCs w:val="24"/>
          <w:rtl/>
        </w:rPr>
        <w:t>0</w:t>
      </w:r>
      <w:r w:rsidR="00C37890" w:rsidRPr="009C039F">
        <w:rPr>
          <w:rFonts w:hint="cs"/>
          <w:sz w:val="24"/>
          <w:szCs w:val="24"/>
          <w:rtl/>
        </w:rPr>
        <w:t xml:space="preserve">% في الضفة الغربية </w:t>
      </w:r>
      <w:r w:rsidR="00D51035">
        <w:rPr>
          <w:rFonts w:hint="cs"/>
          <w:sz w:val="24"/>
          <w:szCs w:val="24"/>
          <w:rtl/>
        </w:rPr>
        <w:t>مقابل</w:t>
      </w:r>
      <w:r w:rsidR="00D51035" w:rsidRPr="009C039F">
        <w:rPr>
          <w:rFonts w:hint="cs"/>
          <w:sz w:val="24"/>
          <w:szCs w:val="24"/>
          <w:rtl/>
        </w:rPr>
        <w:t xml:space="preserve"> 5.8%</w:t>
      </w:r>
      <w:r w:rsidR="00D51035">
        <w:rPr>
          <w:rFonts w:hint="cs"/>
          <w:sz w:val="24"/>
          <w:szCs w:val="24"/>
          <w:rtl/>
        </w:rPr>
        <w:t xml:space="preserve"> </w:t>
      </w:r>
      <w:r w:rsidR="00C37890" w:rsidRPr="009C039F">
        <w:rPr>
          <w:rFonts w:hint="cs"/>
          <w:sz w:val="24"/>
          <w:szCs w:val="24"/>
          <w:rtl/>
        </w:rPr>
        <w:t>في قطاع غزة</w:t>
      </w:r>
      <w:r w:rsidR="009A6DFB" w:rsidRPr="009C039F">
        <w:rPr>
          <w:rFonts w:hint="cs"/>
          <w:sz w:val="24"/>
          <w:szCs w:val="24"/>
          <w:rtl/>
        </w:rPr>
        <w:t>.</w:t>
      </w:r>
    </w:p>
    <w:p w:rsidR="001C485B" w:rsidRDefault="001C485B" w:rsidP="00105E44">
      <w:pPr>
        <w:jc w:val="lowKashida"/>
        <w:rPr>
          <w:rFonts w:cs="Simplified Arabic"/>
          <w:rtl/>
        </w:rPr>
      </w:pPr>
      <w:r w:rsidRPr="009C039F">
        <w:rPr>
          <w:rFonts w:cs="Simplified Arabic" w:hint="cs"/>
          <w:rtl/>
        </w:rPr>
        <w:lastRenderedPageBreak/>
        <w:t xml:space="preserve">كما </w:t>
      </w:r>
      <w:r w:rsidRPr="009C039F">
        <w:rPr>
          <w:rFonts w:cs="Simplified Arabic"/>
          <w:rtl/>
        </w:rPr>
        <w:t xml:space="preserve">بينت نتائج المسح أن </w:t>
      </w:r>
      <w:r w:rsidRPr="009C039F">
        <w:rPr>
          <w:rFonts w:cs="Simplified Arabic" w:hint="eastAsia"/>
        </w:rPr>
        <w:t>2</w:t>
      </w:r>
      <w:r w:rsidR="0075274E" w:rsidRPr="009C039F">
        <w:rPr>
          <w:rFonts w:cs="Simplified Arabic"/>
        </w:rPr>
        <w:t>7</w:t>
      </w:r>
      <w:r w:rsidRPr="009C039F">
        <w:rPr>
          <w:rFonts w:cs="Simplified Arabic" w:hint="eastAsia"/>
        </w:rPr>
        <w:t>.</w:t>
      </w:r>
      <w:r w:rsidR="0041460A" w:rsidRPr="009C039F">
        <w:rPr>
          <w:rFonts w:cs="Simplified Arabic"/>
        </w:rPr>
        <w:t>7</w:t>
      </w:r>
      <w:r w:rsidRPr="009C039F">
        <w:rPr>
          <w:rFonts w:cs="Simplified Arabic"/>
          <w:rtl/>
        </w:rPr>
        <w:t xml:space="preserve">% من الأسر في </w:t>
      </w:r>
      <w:r w:rsidRPr="009C039F">
        <w:rPr>
          <w:rFonts w:cs="Simplified Arabic" w:hint="cs"/>
          <w:rtl/>
        </w:rPr>
        <w:t xml:space="preserve">التجمعات </w:t>
      </w:r>
      <w:r w:rsidR="0075274E" w:rsidRPr="009C039F">
        <w:rPr>
          <w:rFonts w:cs="Simplified Arabic" w:hint="cs"/>
          <w:rtl/>
        </w:rPr>
        <w:t>الريفية</w:t>
      </w:r>
      <w:r w:rsidRPr="009C039F">
        <w:rPr>
          <w:rFonts w:cs="Simplified Arabic"/>
          <w:rtl/>
        </w:rPr>
        <w:t xml:space="preserve"> </w:t>
      </w:r>
      <w:r w:rsidR="0075274E" w:rsidRPr="009C039F">
        <w:rPr>
          <w:rFonts w:cs="Simplified Arabic" w:hint="cs"/>
          <w:rtl/>
        </w:rPr>
        <w:t>لديهم فرد أو أفراد يرتدون اللباس الفلسطيني التقليدي (في العادة)</w:t>
      </w:r>
      <w:r w:rsidRPr="009C039F">
        <w:rPr>
          <w:rFonts w:cs="Simplified Arabic" w:hint="cs"/>
          <w:rtl/>
        </w:rPr>
        <w:t xml:space="preserve"> مقابل </w:t>
      </w:r>
      <w:r w:rsidR="00105E44" w:rsidRPr="009C039F">
        <w:rPr>
          <w:rFonts w:cs="Simplified Arabic"/>
        </w:rPr>
        <w:t>17</w:t>
      </w:r>
      <w:r w:rsidRPr="009C039F">
        <w:rPr>
          <w:rFonts w:cs="Simplified Arabic" w:hint="eastAsia"/>
        </w:rPr>
        <w:t>.</w:t>
      </w:r>
      <w:r w:rsidR="00105E44" w:rsidRPr="009C039F">
        <w:rPr>
          <w:rFonts w:cs="Simplified Arabic"/>
        </w:rPr>
        <w:t>4</w:t>
      </w:r>
      <w:r w:rsidRPr="009C039F">
        <w:rPr>
          <w:rFonts w:cs="Simplified Arabic"/>
          <w:rtl/>
        </w:rPr>
        <w:t xml:space="preserve">% في </w:t>
      </w:r>
      <w:r w:rsidR="0075274E" w:rsidRPr="009C039F">
        <w:rPr>
          <w:rFonts w:cs="Simplified Arabic" w:hint="cs"/>
          <w:rtl/>
        </w:rPr>
        <w:t>المخيمات</w:t>
      </w:r>
      <w:r w:rsidRPr="009C039F">
        <w:rPr>
          <w:rFonts w:cs="Simplified Arabic"/>
          <w:rtl/>
        </w:rPr>
        <w:t xml:space="preserve"> و</w:t>
      </w:r>
      <w:r w:rsidR="00105E44" w:rsidRPr="009C039F">
        <w:rPr>
          <w:rFonts w:cs="Simplified Arabic"/>
        </w:rPr>
        <w:t>16</w:t>
      </w:r>
      <w:r w:rsidRPr="009C039F">
        <w:rPr>
          <w:rFonts w:cs="Simplified Arabic" w:hint="eastAsia"/>
        </w:rPr>
        <w:t>.</w:t>
      </w:r>
      <w:r w:rsidR="00105E44" w:rsidRPr="009C039F">
        <w:rPr>
          <w:rFonts w:cs="Simplified Arabic"/>
        </w:rPr>
        <w:t>4</w:t>
      </w:r>
      <w:r w:rsidRPr="009C039F">
        <w:rPr>
          <w:rFonts w:cs="Simplified Arabic"/>
          <w:rtl/>
        </w:rPr>
        <w:t xml:space="preserve">% في </w:t>
      </w:r>
      <w:r w:rsidR="0075274E" w:rsidRPr="009C039F">
        <w:rPr>
          <w:rFonts w:cs="Simplified Arabic" w:hint="cs"/>
          <w:rtl/>
        </w:rPr>
        <w:t>التجمعات الحضرية.</w:t>
      </w:r>
    </w:p>
    <w:p w:rsidR="00A310E8" w:rsidRDefault="00A310E8" w:rsidP="00A310E8">
      <w:pPr>
        <w:rPr>
          <w:rtl/>
        </w:rPr>
      </w:pPr>
    </w:p>
    <w:p w:rsidR="00A310E8" w:rsidRDefault="00A310E8" w:rsidP="00A310E8">
      <w:pPr>
        <w:jc w:val="center"/>
        <w:rPr>
          <w:rFonts w:cs="Simplified Arabic"/>
          <w:b/>
          <w:bCs/>
          <w:sz w:val="22"/>
          <w:szCs w:val="22"/>
          <w:rtl/>
        </w:rPr>
      </w:pPr>
      <w:r w:rsidRPr="00A310E8">
        <w:rPr>
          <w:rFonts w:cs="Simplified Arabic" w:hint="cs"/>
          <w:b/>
          <w:bCs/>
          <w:sz w:val="22"/>
          <w:szCs w:val="22"/>
          <w:rtl/>
        </w:rPr>
        <w:t>نسبة الأسر التي يوجد لديها فرد أو أفراد يرتدون اللباس الفلسطيني التقليدي (في العادة) حسب المحافظة، 2014</w:t>
      </w:r>
    </w:p>
    <w:p w:rsidR="00A310E8" w:rsidRPr="00A310E8" w:rsidRDefault="00401142" w:rsidP="00A310E8">
      <w:pPr>
        <w:jc w:val="center"/>
        <w:rPr>
          <w:rFonts w:cs="Simplified Arabic"/>
          <w:b/>
          <w:bCs/>
          <w:sz w:val="22"/>
          <w:szCs w:val="22"/>
          <w:rtl/>
        </w:rPr>
      </w:pPr>
      <w:r>
        <w:rPr>
          <w:rFonts w:cs="Simplified Arabic"/>
          <w:b/>
          <w:bCs/>
          <w:noProof/>
          <w:sz w:val="22"/>
          <w:szCs w:val="22"/>
          <w:lang w:eastAsia="en-US"/>
        </w:rPr>
        <w:drawing>
          <wp:inline distT="0" distB="0" distL="0" distR="0">
            <wp:extent cx="5276850" cy="5962650"/>
            <wp:effectExtent l="19050" t="0" r="0" b="0"/>
            <wp:docPr id="8" name="Picture 1" descr="member Dress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ber Dressed.png"/>
                    <pic:cNvPicPr>
                      <a:picLocks noChangeAspect="1" noChangeArrowheads="1"/>
                    </pic:cNvPicPr>
                  </pic:nvPicPr>
                  <pic:blipFill>
                    <a:blip r:embed="rId19" cstate="print"/>
                    <a:srcRect/>
                    <a:stretch>
                      <a:fillRect/>
                    </a:stretch>
                  </pic:blipFill>
                  <pic:spPr bwMode="auto">
                    <a:xfrm>
                      <a:off x="0" y="0"/>
                      <a:ext cx="5276850" cy="5962650"/>
                    </a:xfrm>
                    <a:prstGeom prst="rect">
                      <a:avLst/>
                    </a:prstGeom>
                    <a:noFill/>
                    <a:ln w="9525">
                      <a:noFill/>
                      <a:miter lim="800000"/>
                      <a:headEnd/>
                      <a:tailEnd/>
                    </a:ln>
                  </pic:spPr>
                </pic:pic>
              </a:graphicData>
            </a:graphic>
          </wp:inline>
        </w:drawing>
      </w:r>
    </w:p>
    <w:p w:rsidR="009A2CD6" w:rsidRDefault="009E548A" w:rsidP="001C485B">
      <w:pPr>
        <w:jc w:val="lowKashida"/>
        <w:rPr>
          <w:rFonts w:cs="Simplified Arabic"/>
          <w:b/>
          <w:bCs/>
          <w:rtl/>
        </w:rPr>
      </w:pPr>
      <w:r>
        <w:rPr>
          <w:rFonts w:cs="Simplified Arabic" w:hint="cs"/>
          <w:b/>
          <w:bCs/>
          <w:rtl/>
        </w:rPr>
        <w:t>1</w:t>
      </w:r>
      <w:r w:rsidR="001C485B">
        <w:rPr>
          <w:rFonts w:cs="Simplified Arabic" w:hint="cs"/>
          <w:b/>
          <w:bCs/>
          <w:rtl/>
        </w:rPr>
        <w:t>6</w:t>
      </w:r>
      <w:r>
        <w:rPr>
          <w:rFonts w:cs="Simplified Arabic" w:hint="cs"/>
          <w:b/>
          <w:bCs/>
          <w:rtl/>
        </w:rPr>
        <w:t>.1</w:t>
      </w:r>
      <w:r w:rsidR="009A2CD6">
        <w:rPr>
          <w:rFonts w:cs="Simplified Arabic" w:hint="cs"/>
          <w:b/>
          <w:bCs/>
          <w:rtl/>
        </w:rPr>
        <w:t xml:space="preserve">  مراقبة الأسر لاستخدام أطفالهم (5-17 سنة) للتلفزيون </w:t>
      </w:r>
    </w:p>
    <w:p w:rsidR="00103D2F" w:rsidRPr="004D1A4C" w:rsidRDefault="009A2CD6" w:rsidP="00BA670A">
      <w:pPr>
        <w:jc w:val="lowKashida"/>
        <w:rPr>
          <w:rFonts w:cs="Simplified Arabic"/>
          <w:rtl/>
        </w:rPr>
      </w:pPr>
      <w:r w:rsidRPr="00DF2726">
        <w:rPr>
          <w:rFonts w:cs="Simplified Arabic" w:hint="cs"/>
          <w:rtl/>
        </w:rPr>
        <w:t>أظهرت نتائج المسح</w:t>
      </w:r>
      <w:r w:rsidR="000962F8">
        <w:rPr>
          <w:rFonts w:cs="Simplified Arabic" w:hint="cs"/>
          <w:rtl/>
        </w:rPr>
        <w:t xml:space="preserve"> لعام 2014</w:t>
      </w:r>
      <w:r w:rsidRPr="00DF2726">
        <w:rPr>
          <w:rFonts w:cs="Simplified Arabic" w:hint="cs"/>
          <w:rtl/>
        </w:rPr>
        <w:t xml:space="preserve"> أن </w:t>
      </w:r>
      <w:r w:rsidR="00DF2726" w:rsidRPr="00DF2726">
        <w:rPr>
          <w:rFonts w:cs="Simplified Arabic" w:hint="cs"/>
          <w:rtl/>
        </w:rPr>
        <w:t>5</w:t>
      </w:r>
      <w:r w:rsidRPr="00DF2726">
        <w:rPr>
          <w:rFonts w:cs="Simplified Arabic" w:hint="cs"/>
          <w:rtl/>
        </w:rPr>
        <w:t>.</w:t>
      </w:r>
      <w:r w:rsidR="00DF2726" w:rsidRPr="00DF2726">
        <w:rPr>
          <w:rFonts w:cs="Simplified Arabic" w:hint="cs"/>
          <w:rtl/>
        </w:rPr>
        <w:t>2</w:t>
      </w:r>
      <w:r w:rsidRPr="00DF2726">
        <w:rPr>
          <w:rFonts w:cs="Simplified Arabic" w:hint="cs"/>
          <w:rtl/>
        </w:rPr>
        <w:t>% من الأسر لا تراقب نوع برامج التلفزيون الت</w:t>
      </w:r>
      <w:r w:rsidR="000962F8">
        <w:rPr>
          <w:rFonts w:cs="Simplified Arabic" w:hint="cs"/>
          <w:rtl/>
        </w:rPr>
        <w:t xml:space="preserve">ي يشاهدها أطفالهم الذين أعمارهم </w:t>
      </w:r>
      <w:r w:rsidRPr="00DF2726">
        <w:rPr>
          <w:rFonts w:cs="Simplified Arabic" w:hint="cs"/>
          <w:rtl/>
        </w:rPr>
        <w:t xml:space="preserve">(5-17 سنة)، بواقع </w:t>
      </w:r>
      <w:r w:rsidR="00DF2726" w:rsidRPr="00DF2726">
        <w:rPr>
          <w:rFonts w:cs="Simplified Arabic" w:hint="cs"/>
          <w:rtl/>
        </w:rPr>
        <w:t>4</w:t>
      </w:r>
      <w:r w:rsidRPr="00DF2726">
        <w:rPr>
          <w:rFonts w:cs="Simplified Arabic" w:hint="cs"/>
          <w:rtl/>
        </w:rPr>
        <w:t>.</w:t>
      </w:r>
      <w:r w:rsidR="00DF2726" w:rsidRPr="00DF2726">
        <w:rPr>
          <w:rFonts w:cs="Simplified Arabic" w:hint="cs"/>
          <w:rtl/>
        </w:rPr>
        <w:t>1</w:t>
      </w:r>
      <w:r w:rsidRPr="00DF2726">
        <w:rPr>
          <w:rFonts w:cs="Simplified Arabic" w:hint="cs"/>
          <w:rtl/>
        </w:rPr>
        <w:t>% في الضفة الغربية و</w:t>
      </w:r>
      <w:r w:rsidR="00DF2726" w:rsidRPr="00DF2726">
        <w:rPr>
          <w:rFonts w:cs="Simplified Arabic" w:hint="cs"/>
          <w:rtl/>
        </w:rPr>
        <w:t>7</w:t>
      </w:r>
      <w:r w:rsidRPr="00DF2726">
        <w:rPr>
          <w:rFonts w:cs="Simplified Arabic" w:hint="cs"/>
          <w:rtl/>
        </w:rPr>
        <w:t>.</w:t>
      </w:r>
      <w:r w:rsidR="00DF2726" w:rsidRPr="00DF2726">
        <w:rPr>
          <w:rFonts w:cs="Simplified Arabic" w:hint="cs"/>
          <w:rtl/>
        </w:rPr>
        <w:t>0</w:t>
      </w:r>
      <w:r w:rsidRPr="00DF2726">
        <w:rPr>
          <w:rFonts w:cs="Simplified Arabic" w:hint="cs"/>
          <w:rtl/>
        </w:rPr>
        <w:t xml:space="preserve">% في قطاع غزة. كما أظهرت النتائج أن </w:t>
      </w:r>
      <w:r w:rsidR="00DF2726" w:rsidRPr="00DF2726">
        <w:rPr>
          <w:rFonts w:cs="Simplified Arabic" w:hint="cs"/>
          <w:rtl/>
        </w:rPr>
        <w:t>24</w:t>
      </w:r>
      <w:r w:rsidRPr="00DF2726">
        <w:rPr>
          <w:rFonts w:cs="Simplified Arabic" w:hint="cs"/>
          <w:rtl/>
        </w:rPr>
        <w:t>.</w:t>
      </w:r>
      <w:r w:rsidR="00DF2726" w:rsidRPr="00DF2726">
        <w:rPr>
          <w:rFonts w:cs="Simplified Arabic" w:hint="cs"/>
          <w:rtl/>
        </w:rPr>
        <w:t>8</w:t>
      </w:r>
      <w:r w:rsidRPr="00DF2726">
        <w:rPr>
          <w:rFonts w:cs="Simplified Arabic" w:hint="cs"/>
          <w:rtl/>
        </w:rPr>
        <w:t>% من الأسر لا تقوم بضبط عدد ساعات استخدام ال</w:t>
      </w:r>
      <w:r w:rsidR="002A0E32">
        <w:rPr>
          <w:rFonts w:cs="Simplified Arabic" w:hint="cs"/>
          <w:rtl/>
        </w:rPr>
        <w:t>تلفزيون</w:t>
      </w:r>
      <w:r w:rsidRPr="00DF2726">
        <w:rPr>
          <w:rFonts w:cs="Simplified Arabic" w:hint="cs"/>
          <w:rtl/>
        </w:rPr>
        <w:t xml:space="preserve"> اليومية لأطفالهم الذين أعمارهم (5-17 سنة)، بواقع 2</w:t>
      </w:r>
      <w:r w:rsidR="00DF2726" w:rsidRPr="00DF2726">
        <w:rPr>
          <w:rFonts w:cs="Simplified Arabic" w:hint="cs"/>
          <w:rtl/>
        </w:rPr>
        <w:t>3</w:t>
      </w:r>
      <w:r w:rsidRPr="00DF2726">
        <w:rPr>
          <w:rFonts w:cs="Simplified Arabic" w:hint="cs"/>
          <w:rtl/>
        </w:rPr>
        <w:t>.</w:t>
      </w:r>
      <w:r w:rsidR="00DF2726" w:rsidRPr="00DF2726">
        <w:rPr>
          <w:rFonts w:cs="Simplified Arabic" w:hint="cs"/>
          <w:rtl/>
        </w:rPr>
        <w:t>4</w:t>
      </w:r>
      <w:r w:rsidRPr="00DF2726">
        <w:rPr>
          <w:rFonts w:cs="Simplified Arabic" w:hint="cs"/>
          <w:rtl/>
        </w:rPr>
        <w:t>% في الضفة الغربية و</w:t>
      </w:r>
      <w:r w:rsidR="00DF2726" w:rsidRPr="00DF2726">
        <w:rPr>
          <w:rFonts w:cs="Simplified Arabic" w:hint="cs"/>
          <w:rtl/>
        </w:rPr>
        <w:t>27</w:t>
      </w:r>
      <w:r w:rsidRPr="00DF2726">
        <w:rPr>
          <w:rFonts w:cs="Simplified Arabic" w:hint="cs"/>
          <w:rtl/>
        </w:rPr>
        <w:t>.</w:t>
      </w:r>
      <w:r w:rsidR="00DF2726" w:rsidRPr="00DF2726">
        <w:rPr>
          <w:rFonts w:cs="Simplified Arabic" w:hint="cs"/>
          <w:rtl/>
        </w:rPr>
        <w:t>3</w:t>
      </w:r>
      <w:r w:rsidRPr="00DF2726">
        <w:rPr>
          <w:rFonts w:cs="Simplified Arabic" w:hint="cs"/>
          <w:rtl/>
        </w:rPr>
        <w:t xml:space="preserve">% في قطاع غزة، وبالنسبة لمعرفة الأسر </w:t>
      </w:r>
      <w:r w:rsidR="007D3143">
        <w:rPr>
          <w:rFonts w:cs="Simplified Arabic" w:hint="cs"/>
          <w:rtl/>
        </w:rPr>
        <w:t>بأصدقاء أطفالهم</w:t>
      </w:r>
      <w:r w:rsidRPr="00DF2726">
        <w:rPr>
          <w:rFonts w:cs="Simplified Arabic" w:hint="cs"/>
          <w:rtl/>
        </w:rPr>
        <w:t xml:space="preserve"> فقد بينت النتائج </w:t>
      </w:r>
      <w:r w:rsidRPr="00DF2726">
        <w:rPr>
          <w:rFonts w:cs="Simplified Arabic"/>
          <w:rtl/>
        </w:rPr>
        <w:t>أن</w:t>
      </w:r>
      <w:r w:rsidRPr="00DF2726">
        <w:rPr>
          <w:rFonts w:cs="Simplified Arabic" w:hint="cs"/>
          <w:rtl/>
        </w:rPr>
        <w:t xml:space="preserve"> 9</w:t>
      </w:r>
      <w:r w:rsidR="00DF2726" w:rsidRPr="00DF2726">
        <w:rPr>
          <w:rFonts w:cs="Simplified Arabic" w:hint="cs"/>
          <w:rtl/>
        </w:rPr>
        <w:t>4</w:t>
      </w:r>
      <w:r w:rsidRPr="00DF2726">
        <w:rPr>
          <w:rFonts w:cs="Simplified Arabic" w:hint="cs"/>
          <w:rtl/>
        </w:rPr>
        <w:t>.</w:t>
      </w:r>
      <w:r w:rsidR="00DF2726" w:rsidRPr="00DF2726">
        <w:rPr>
          <w:rFonts w:cs="Simplified Arabic" w:hint="cs"/>
          <w:rtl/>
        </w:rPr>
        <w:t>6</w:t>
      </w:r>
      <w:r w:rsidR="00C84178" w:rsidRPr="00DF2726">
        <w:rPr>
          <w:rFonts w:cs="Simplified Arabic" w:hint="cs"/>
          <w:rtl/>
        </w:rPr>
        <w:t>% من الأسر في فلسطين</w:t>
      </w:r>
      <w:r w:rsidRPr="00DF2726">
        <w:rPr>
          <w:rFonts w:cs="Simplified Arabic" w:hint="cs"/>
          <w:rtl/>
        </w:rPr>
        <w:t xml:space="preserve"> لديها معرفة بأصدقاء أطفالهم الذين أعمارهم (5-17 سنة)، بواقع 9</w:t>
      </w:r>
      <w:r w:rsidR="00DF2726" w:rsidRPr="00DF2726">
        <w:rPr>
          <w:rFonts w:cs="Simplified Arabic" w:hint="cs"/>
          <w:rtl/>
        </w:rPr>
        <w:t>5</w:t>
      </w:r>
      <w:r w:rsidRPr="00DF2726">
        <w:rPr>
          <w:rFonts w:cs="Simplified Arabic" w:hint="cs"/>
          <w:rtl/>
        </w:rPr>
        <w:t>.</w:t>
      </w:r>
      <w:r w:rsidR="00DF2726" w:rsidRPr="00DF2726">
        <w:rPr>
          <w:rFonts w:cs="Simplified Arabic" w:hint="cs"/>
          <w:rtl/>
        </w:rPr>
        <w:t>6</w:t>
      </w:r>
      <w:r w:rsidRPr="00DF2726">
        <w:rPr>
          <w:rFonts w:cs="Simplified Arabic" w:hint="cs"/>
          <w:rtl/>
        </w:rPr>
        <w:t>% في الضفة الغربي</w:t>
      </w:r>
      <w:r w:rsidRPr="00DF2726">
        <w:rPr>
          <w:rFonts w:cs="Simplified Arabic" w:hint="eastAsia"/>
          <w:rtl/>
        </w:rPr>
        <w:t>ة</w:t>
      </w:r>
      <w:r w:rsidRPr="00DF2726">
        <w:rPr>
          <w:rFonts w:cs="Simplified Arabic" w:hint="cs"/>
          <w:rtl/>
        </w:rPr>
        <w:t xml:space="preserve"> و9</w:t>
      </w:r>
      <w:r w:rsidR="00DF2726" w:rsidRPr="00DF2726">
        <w:rPr>
          <w:rFonts w:cs="Simplified Arabic" w:hint="cs"/>
          <w:rtl/>
        </w:rPr>
        <w:t>2</w:t>
      </w:r>
      <w:r w:rsidRPr="00DF2726">
        <w:rPr>
          <w:rFonts w:cs="Simplified Arabic" w:hint="cs"/>
          <w:rtl/>
        </w:rPr>
        <w:t>.</w:t>
      </w:r>
      <w:r w:rsidR="00BA670A">
        <w:rPr>
          <w:rFonts w:cs="Simplified Arabic" w:hint="cs"/>
          <w:rtl/>
        </w:rPr>
        <w:t>8</w:t>
      </w:r>
      <w:r w:rsidRPr="00DF2726">
        <w:rPr>
          <w:rFonts w:cs="Simplified Arabic" w:hint="cs"/>
          <w:rtl/>
        </w:rPr>
        <w:t>% في قطاع غزة.</w:t>
      </w:r>
    </w:p>
    <w:p w:rsidR="005D368A" w:rsidRDefault="005D368A" w:rsidP="0080033F">
      <w:pPr>
        <w:bidi w:val="0"/>
        <w:rPr>
          <w:rFonts w:cs="Simplified Arabic"/>
          <w:b/>
          <w:bCs/>
          <w:sz w:val="12"/>
          <w:szCs w:val="12"/>
          <w:u w:val="single"/>
        </w:rPr>
        <w:sectPr w:rsidR="005D368A" w:rsidSect="00921998">
          <w:footerReference w:type="default" r:id="rId20"/>
          <w:pgSz w:w="11907" w:h="16840" w:code="9"/>
          <w:pgMar w:top="1418" w:right="1418" w:bottom="1418" w:left="1418" w:header="709" w:footer="709" w:gutter="0"/>
          <w:pgNumType w:start="19"/>
          <w:cols w:space="720"/>
          <w:bidi/>
          <w:rtlGutter/>
          <w:docGrid w:linePitch="360"/>
        </w:sectPr>
      </w:pPr>
    </w:p>
    <w:p w:rsidR="004E6535" w:rsidRDefault="004E6535" w:rsidP="005D368A">
      <w:pPr>
        <w:pStyle w:val="Header"/>
        <w:tabs>
          <w:tab w:val="clear" w:pos="4153"/>
          <w:tab w:val="clear" w:pos="8306"/>
          <w:tab w:val="left" w:pos="3061"/>
        </w:tabs>
        <w:jc w:val="center"/>
        <w:rPr>
          <w:rFonts w:cs="Simplified Arabic"/>
          <w:sz w:val="24"/>
          <w:szCs w:val="24"/>
          <w:rtl/>
        </w:rPr>
      </w:pPr>
      <w:r>
        <w:rPr>
          <w:rFonts w:cs="Simplified Arabic"/>
          <w:sz w:val="24"/>
          <w:szCs w:val="24"/>
          <w:rtl/>
        </w:rPr>
        <w:lastRenderedPageBreak/>
        <w:t>الفصل ال</w:t>
      </w:r>
      <w:r>
        <w:rPr>
          <w:rFonts w:cs="Simplified Arabic" w:hint="cs"/>
          <w:sz w:val="24"/>
          <w:szCs w:val="24"/>
          <w:rtl/>
        </w:rPr>
        <w:t>ثاني</w:t>
      </w:r>
    </w:p>
    <w:p w:rsidR="004E6535" w:rsidRDefault="004E6535" w:rsidP="004E6535">
      <w:pPr>
        <w:pStyle w:val="Header"/>
        <w:tabs>
          <w:tab w:val="clear" w:pos="4153"/>
          <w:tab w:val="clear" w:pos="8306"/>
        </w:tabs>
        <w:jc w:val="center"/>
        <w:rPr>
          <w:rFonts w:cs="Simplified Arabic"/>
          <w:b/>
          <w:bCs/>
          <w:sz w:val="24"/>
          <w:szCs w:val="24"/>
          <w:rtl/>
        </w:rPr>
      </w:pPr>
    </w:p>
    <w:p w:rsidR="004E6535" w:rsidRDefault="004E6535" w:rsidP="004E6535">
      <w:pPr>
        <w:pStyle w:val="BodyText"/>
        <w:pBdr>
          <w:top w:val="none" w:sz="0" w:space="0" w:color="auto"/>
          <w:left w:val="none" w:sz="0" w:space="0" w:color="auto"/>
          <w:bottom w:val="none" w:sz="0" w:space="0" w:color="auto"/>
          <w:right w:val="none" w:sz="0" w:space="0" w:color="auto"/>
        </w:pBdr>
        <w:rPr>
          <w:b/>
          <w:bCs/>
          <w:rtl/>
        </w:rPr>
      </w:pPr>
      <w:r>
        <w:rPr>
          <w:rFonts w:hint="cs"/>
          <w:b/>
          <w:bCs/>
          <w:rtl/>
        </w:rPr>
        <w:t>المنهجية والجودة</w:t>
      </w:r>
    </w:p>
    <w:p w:rsidR="004E6535" w:rsidRPr="00B41001" w:rsidRDefault="004E6535" w:rsidP="004E6535">
      <w:pPr>
        <w:pStyle w:val="BodyText"/>
        <w:pBdr>
          <w:top w:val="none" w:sz="0" w:space="0" w:color="auto"/>
          <w:left w:val="none" w:sz="0" w:space="0" w:color="auto"/>
          <w:bottom w:val="none" w:sz="0" w:space="0" w:color="auto"/>
          <w:right w:val="none" w:sz="0" w:space="0" w:color="auto"/>
        </w:pBdr>
        <w:rPr>
          <w:b/>
          <w:bCs/>
          <w:sz w:val="22"/>
          <w:szCs w:val="22"/>
          <w:rtl/>
        </w:rPr>
      </w:pPr>
    </w:p>
    <w:p w:rsidR="00166052" w:rsidRDefault="00C64DC5" w:rsidP="00E26E27">
      <w:pPr>
        <w:pStyle w:val="Header"/>
        <w:tabs>
          <w:tab w:val="clear" w:pos="4153"/>
          <w:tab w:val="clear" w:pos="8306"/>
        </w:tabs>
        <w:jc w:val="lowKashida"/>
        <w:rPr>
          <w:rFonts w:cs="Simplified Arabic"/>
          <w:sz w:val="24"/>
          <w:szCs w:val="24"/>
          <w:rtl/>
        </w:rPr>
      </w:pPr>
      <w:r>
        <w:rPr>
          <w:rFonts w:cs="Times New Roman" w:hint="cs"/>
          <w:b/>
          <w:bCs/>
          <w:sz w:val="24"/>
          <w:szCs w:val="24"/>
          <w:rtl/>
        </w:rPr>
        <w:t>1</w:t>
      </w:r>
      <w:r w:rsidR="00166052">
        <w:rPr>
          <w:rFonts w:cs="Times New Roman"/>
          <w:b/>
          <w:bCs/>
          <w:sz w:val="24"/>
          <w:szCs w:val="24"/>
          <w:rtl/>
        </w:rPr>
        <w:t>.</w:t>
      </w:r>
      <w:r w:rsidR="00E26E27">
        <w:rPr>
          <w:rFonts w:cs="Times New Roman" w:hint="cs"/>
          <w:b/>
          <w:bCs/>
          <w:sz w:val="24"/>
          <w:szCs w:val="24"/>
          <w:rtl/>
        </w:rPr>
        <w:t>2</w:t>
      </w:r>
      <w:r w:rsidR="00166052">
        <w:rPr>
          <w:rFonts w:cs="Times New Roman" w:hint="cs"/>
          <w:b/>
          <w:bCs/>
          <w:sz w:val="24"/>
          <w:szCs w:val="24"/>
          <w:rtl/>
        </w:rPr>
        <w:t xml:space="preserve">  </w:t>
      </w:r>
      <w:r w:rsidR="00166052">
        <w:rPr>
          <w:rFonts w:cs="Simplified Arabic"/>
          <w:b/>
          <w:bCs/>
          <w:sz w:val="24"/>
          <w:szCs w:val="24"/>
          <w:rtl/>
        </w:rPr>
        <w:t>استمارة المسح</w:t>
      </w:r>
    </w:p>
    <w:p w:rsidR="00166052" w:rsidRDefault="00166052" w:rsidP="00166052">
      <w:pPr>
        <w:jc w:val="both"/>
        <w:rPr>
          <w:rFonts w:cs="Simplified Arabic"/>
          <w:rtl/>
        </w:rPr>
      </w:pPr>
      <w:r>
        <w:rPr>
          <w:rFonts w:cs="Simplified Arabic" w:hint="cs"/>
          <w:rtl/>
        </w:rPr>
        <w:t xml:space="preserve">على ضوء تحديد الاحتياجات من البيانات، </w:t>
      </w:r>
      <w:r>
        <w:rPr>
          <w:rFonts w:cs="Simplified Arabic"/>
          <w:rtl/>
        </w:rPr>
        <w:t xml:space="preserve">تم تطوير استمارة </w:t>
      </w:r>
      <w:r>
        <w:rPr>
          <w:rFonts w:cs="Simplified Arabic" w:hint="cs"/>
          <w:rtl/>
        </w:rPr>
        <w:t>المسح في هذا المجال، والنقاش مع الجهات المعنية، وقد شمل ذلك عقد ورشة عمل في الجهاز المركزي للإحصاء الفلسطيني في نطاق حوار المنتجين والمستخدمين لمناقشة مؤشرات المسح.</w:t>
      </w:r>
    </w:p>
    <w:p w:rsidR="00166052" w:rsidRDefault="00166052" w:rsidP="00166052">
      <w:pPr>
        <w:jc w:val="both"/>
        <w:rPr>
          <w:rFonts w:cs="Simplified Arabic"/>
          <w:sz w:val="18"/>
          <w:szCs w:val="18"/>
          <w:rtl/>
        </w:rPr>
      </w:pPr>
    </w:p>
    <w:p w:rsidR="00166052" w:rsidRDefault="00166052" w:rsidP="00166052">
      <w:pPr>
        <w:jc w:val="both"/>
        <w:rPr>
          <w:rFonts w:cs="Simplified Arabic"/>
          <w:rtl/>
        </w:rPr>
      </w:pPr>
      <w:r>
        <w:rPr>
          <w:rFonts w:cs="Simplified Arabic"/>
          <w:rtl/>
        </w:rPr>
        <w:t xml:space="preserve">بالإضافة إلى البيانات التعريفية والسيطرة النوعية تتكون استمارة </w:t>
      </w:r>
      <w:r>
        <w:rPr>
          <w:rFonts w:cs="Simplified Arabic" w:hint="cs"/>
          <w:rtl/>
        </w:rPr>
        <w:t>ال</w:t>
      </w:r>
      <w:r>
        <w:rPr>
          <w:rFonts w:cs="Simplified Arabic"/>
          <w:rtl/>
        </w:rPr>
        <w:t xml:space="preserve">مسح من </w:t>
      </w:r>
      <w:r>
        <w:rPr>
          <w:rFonts w:cs="Simplified Arabic" w:hint="cs"/>
          <w:rtl/>
        </w:rPr>
        <w:t>ثلاثة</w:t>
      </w:r>
      <w:r>
        <w:rPr>
          <w:rFonts w:cs="Simplified Arabic"/>
          <w:rtl/>
        </w:rPr>
        <w:t xml:space="preserve"> أقسام رئيسية هي:</w:t>
      </w:r>
    </w:p>
    <w:p w:rsidR="00166052" w:rsidRDefault="00166052" w:rsidP="0063633B">
      <w:pPr>
        <w:ind w:left="57"/>
        <w:jc w:val="both"/>
        <w:rPr>
          <w:rFonts w:cs="Simplified Arabic"/>
          <w:rtl/>
        </w:rPr>
      </w:pPr>
      <w:r>
        <w:rPr>
          <w:rFonts w:cs="Simplified Arabic" w:hint="cs"/>
          <w:b/>
          <w:bCs/>
          <w:rtl/>
        </w:rPr>
        <w:t xml:space="preserve">القسم الأول: </w:t>
      </w:r>
      <w:r>
        <w:rPr>
          <w:rFonts w:cs="Simplified Arabic" w:hint="cs"/>
          <w:rtl/>
        </w:rPr>
        <w:t>بيانات أفراد الأسرة، تشمل بيانات حول الخصائص الد</w:t>
      </w:r>
      <w:r w:rsidR="00CB4336">
        <w:rPr>
          <w:rFonts w:cs="Simplified Arabic" w:hint="cs"/>
          <w:rtl/>
        </w:rPr>
        <w:t>يمغرافية والاجتماعية، وهي</w:t>
      </w:r>
      <w:r>
        <w:rPr>
          <w:rFonts w:cs="Simplified Arabic" w:hint="cs"/>
          <w:rtl/>
        </w:rPr>
        <w:t xml:space="preserve">: </w:t>
      </w:r>
      <w:r>
        <w:rPr>
          <w:rFonts w:cs="Simplified Arabic"/>
          <w:rtl/>
        </w:rPr>
        <w:t>علاقة الأفراد برب الأسرة</w:t>
      </w:r>
      <w:r>
        <w:rPr>
          <w:rFonts w:cs="Simplified Arabic" w:hint="cs"/>
          <w:rtl/>
        </w:rPr>
        <w:t>،</w:t>
      </w:r>
      <w:r>
        <w:rPr>
          <w:rFonts w:cs="Simplified Arabic"/>
          <w:rtl/>
        </w:rPr>
        <w:t xml:space="preserve"> </w:t>
      </w:r>
      <w:r w:rsidR="00CB4336">
        <w:rPr>
          <w:rFonts w:cs="Simplified Arabic" w:hint="cs"/>
          <w:rtl/>
        </w:rPr>
        <w:t>الجنس</w:t>
      </w:r>
      <w:r w:rsidR="00FD5A43">
        <w:rPr>
          <w:rFonts w:cs="Simplified Arabic" w:hint="cs"/>
          <w:rtl/>
        </w:rPr>
        <w:t>، تاريخ الميلاد،</w:t>
      </w:r>
      <w:r w:rsidR="00CB4336">
        <w:rPr>
          <w:rFonts w:cs="Simplified Arabic" w:hint="cs"/>
          <w:rtl/>
        </w:rPr>
        <w:t xml:space="preserve"> والعمر.</w:t>
      </w:r>
    </w:p>
    <w:p w:rsidR="00166052" w:rsidRDefault="00166052" w:rsidP="00166052">
      <w:pPr>
        <w:ind w:left="281" w:hanging="281"/>
        <w:jc w:val="both"/>
        <w:rPr>
          <w:rFonts w:cs="Simplified Arabic"/>
          <w:rtl/>
        </w:rPr>
      </w:pPr>
      <w:r>
        <w:rPr>
          <w:rFonts w:cs="Simplified Arabic" w:hint="cs"/>
          <w:rtl/>
        </w:rPr>
        <w:t xml:space="preserve"> </w:t>
      </w:r>
    </w:p>
    <w:p w:rsidR="00166052" w:rsidRPr="00C64DC5" w:rsidRDefault="00166052" w:rsidP="0063633B">
      <w:pPr>
        <w:jc w:val="both"/>
        <w:rPr>
          <w:rFonts w:cs="Simplified Arabic"/>
          <w:color w:val="000000"/>
          <w:rtl/>
        </w:rPr>
      </w:pPr>
      <w:r w:rsidRPr="00C64DC5">
        <w:rPr>
          <w:rFonts w:cs="Simplified Arabic" w:hint="cs"/>
          <w:b/>
          <w:bCs/>
          <w:color w:val="000000"/>
          <w:rtl/>
        </w:rPr>
        <w:t xml:space="preserve">القسم الثاني: </w:t>
      </w:r>
      <w:r w:rsidRPr="00C64DC5">
        <w:rPr>
          <w:rFonts w:cs="Simplified Arabic" w:hint="cs"/>
          <w:color w:val="000000"/>
          <w:rtl/>
        </w:rPr>
        <w:t>بيانات الأسرة وتشمل</w:t>
      </w:r>
      <w:r w:rsidRPr="00C64DC5">
        <w:rPr>
          <w:rFonts w:cs="Simplified Arabic"/>
          <w:color w:val="000000"/>
          <w:rtl/>
        </w:rPr>
        <w:t xml:space="preserve"> </w:t>
      </w:r>
      <w:r w:rsidRPr="00C64DC5">
        <w:rPr>
          <w:rFonts w:cs="Simplified Arabic" w:hint="cs"/>
          <w:color w:val="000000"/>
          <w:rtl/>
        </w:rPr>
        <w:t>المعلومات</w:t>
      </w:r>
      <w:r w:rsidRPr="00C64DC5">
        <w:rPr>
          <w:rFonts w:cs="Simplified Arabic"/>
          <w:color w:val="000000"/>
          <w:rtl/>
        </w:rPr>
        <w:t xml:space="preserve"> المتعلقة</w:t>
      </w:r>
      <w:r w:rsidRPr="00C64DC5">
        <w:rPr>
          <w:rFonts w:cs="Simplified Arabic" w:hint="cs"/>
          <w:color w:val="000000"/>
          <w:rtl/>
        </w:rPr>
        <w:t xml:space="preserve"> بتوفر مكتبة ومواضيعها</w:t>
      </w:r>
      <w:r w:rsidRPr="00C64DC5">
        <w:rPr>
          <w:rFonts w:cs="Simplified Arabic"/>
          <w:color w:val="000000"/>
          <w:rtl/>
        </w:rPr>
        <w:t xml:space="preserve"> و</w:t>
      </w:r>
      <w:r w:rsidRPr="00C64DC5">
        <w:rPr>
          <w:rFonts w:cs="Simplified Arabic" w:hint="cs"/>
          <w:color w:val="000000"/>
          <w:rtl/>
        </w:rPr>
        <w:t>الحصول على الصحف والاستماع للمحطات الإذاعية واقتناء تلفاز وفيديو و</w:t>
      </w:r>
      <w:r w:rsidRPr="00C64DC5">
        <w:rPr>
          <w:rFonts w:cs="Simplified Arabic"/>
          <w:color w:val="000000"/>
        </w:rPr>
        <w:t>DVD</w:t>
      </w:r>
      <w:r w:rsidRPr="00C64DC5">
        <w:rPr>
          <w:rFonts w:cs="Simplified Arabic" w:hint="cs"/>
          <w:color w:val="000000"/>
          <w:rtl/>
        </w:rPr>
        <w:t xml:space="preserve">، </w:t>
      </w:r>
      <w:r w:rsidR="0063633B">
        <w:rPr>
          <w:rFonts w:cs="Simplified Arabic" w:hint="cs"/>
          <w:color w:val="000000"/>
          <w:rtl/>
        </w:rPr>
        <w:t xml:space="preserve">بالاضافة الى </w:t>
      </w:r>
      <w:r w:rsidRPr="00C64DC5">
        <w:rPr>
          <w:rFonts w:cs="Simplified Arabic" w:hint="cs"/>
          <w:color w:val="000000"/>
          <w:rtl/>
        </w:rPr>
        <w:t>العديد من المواضيع المتعلقة بمشاهدة التلفاز</w:t>
      </w:r>
      <w:r w:rsidR="0063633B">
        <w:rPr>
          <w:rFonts w:cs="Simplified Arabic" w:hint="cs"/>
          <w:color w:val="000000"/>
          <w:rtl/>
        </w:rPr>
        <w:t xml:space="preserve"> </w:t>
      </w:r>
      <w:r w:rsidRPr="00C64DC5">
        <w:rPr>
          <w:rFonts w:cs="Simplified Arabic" w:hint="cs"/>
          <w:color w:val="000000"/>
          <w:rtl/>
        </w:rPr>
        <w:t xml:space="preserve">ومتابعة البرامج، </w:t>
      </w:r>
      <w:r w:rsidR="0063633B">
        <w:rPr>
          <w:rFonts w:cs="Simplified Arabic" w:hint="cs"/>
          <w:color w:val="000000"/>
          <w:rtl/>
        </w:rPr>
        <w:t>كما</w:t>
      </w:r>
      <w:r w:rsidRPr="00C64DC5">
        <w:rPr>
          <w:rFonts w:cs="Simplified Arabic" w:hint="cs"/>
          <w:color w:val="000000"/>
          <w:rtl/>
        </w:rPr>
        <w:t xml:space="preserve"> تشمل معلومات حول مراقبة الأسر لأطفالهم (5-17) سنة أثناء مشاهدة التلفاز</w:t>
      </w:r>
      <w:r w:rsidR="00C64DC5" w:rsidRPr="00C64DC5">
        <w:rPr>
          <w:rFonts w:cs="Simplified Arabic" w:hint="cs"/>
          <w:color w:val="000000"/>
          <w:rtl/>
        </w:rPr>
        <w:t>.</w:t>
      </w:r>
      <w:r w:rsidRPr="00C64DC5">
        <w:rPr>
          <w:rFonts w:cs="Simplified Arabic" w:hint="cs"/>
          <w:color w:val="000000"/>
          <w:rtl/>
        </w:rPr>
        <w:t xml:space="preserve"> </w:t>
      </w:r>
    </w:p>
    <w:p w:rsidR="00166052" w:rsidRPr="00C64DC5" w:rsidRDefault="00166052" w:rsidP="00C64DC5">
      <w:pPr>
        <w:jc w:val="both"/>
        <w:rPr>
          <w:rFonts w:cs="Simplified Arabic"/>
          <w:b/>
          <w:bCs/>
          <w:color w:val="000000"/>
          <w:rtl/>
        </w:rPr>
      </w:pPr>
    </w:p>
    <w:p w:rsidR="00166052" w:rsidRPr="00C64DC5" w:rsidRDefault="00166052" w:rsidP="0063633B">
      <w:pPr>
        <w:jc w:val="both"/>
        <w:rPr>
          <w:rFonts w:cs="Simplified Arabic"/>
          <w:b/>
          <w:bCs/>
          <w:color w:val="000000"/>
          <w:rtl/>
        </w:rPr>
      </w:pPr>
      <w:r w:rsidRPr="00C64DC5">
        <w:rPr>
          <w:rFonts w:cs="Simplified Arabic" w:hint="cs"/>
          <w:b/>
          <w:bCs/>
          <w:color w:val="000000"/>
          <w:rtl/>
        </w:rPr>
        <w:t xml:space="preserve">القسم الثالث: </w:t>
      </w:r>
      <w:r w:rsidRPr="00C64DC5">
        <w:rPr>
          <w:rFonts w:cs="Simplified Arabic"/>
          <w:b/>
          <w:bCs/>
          <w:color w:val="000000"/>
          <w:rtl/>
        </w:rPr>
        <w:t>ا</w:t>
      </w:r>
      <w:r w:rsidRPr="00C64DC5">
        <w:rPr>
          <w:rFonts w:cs="Simplified Arabic"/>
          <w:color w:val="000000"/>
          <w:rtl/>
        </w:rPr>
        <w:t xml:space="preserve">لأفراد </w:t>
      </w:r>
      <w:r w:rsidRPr="00C64DC5">
        <w:rPr>
          <w:rFonts w:cs="Simplified Arabic" w:hint="cs"/>
          <w:color w:val="000000"/>
          <w:rtl/>
        </w:rPr>
        <w:t>10</w:t>
      </w:r>
      <w:r w:rsidRPr="00C64DC5">
        <w:rPr>
          <w:rFonts w:cs="Simplified Arabic"/>
          <w:color w:val="000000"/>
          <w:rtl/>
        </w:rPr>
        <w:t xml:space="preserve"> </w:t>
      </w:r>
      <w:r w:rsidRPr="00C64DC5">
        <w:rPr>
          <w:rFonts w:cs="Simplified Arabic" w:hint="cs"/>
          <w:color w:val="000000"/>
          <w:rtl/>
        </w:rPr>
        <w:t>سنوات</w:t>
      </w:r>
      <w:r w:rsidRPr="00C64DC5">
        <w:rPr>
          <w:rFonts w:cs="Simplified Arabic"/>
          <w:color w:val="000000"/>
          <w:rtl/>
        </w:rPr>
        <w:t xml:space="preserve"> فأكثر</w:t>
      </w:r>
      <w:r w:rsidRPr="00C64DC5">
        <w:rPr>
          <w:rFonts w:cs="Simplified Arabic" w:hint="cs"/>
          <w:color w:val="000000"/>
          <w:rtl/>
        </w:rPr>
        <w:t>،</w:t>
      </w:r>
      <w:r w:rsidRPr="00C64DC5">
        <w:rPr>
          <w:rFonts w:cs="Simplified Arabic"/>
          <w:color w:val="000000"/>
          <w:rtl/>
        </w:rPr>
        <w:t xml:space="preserve"> ويشمل </w:t>
      </w:r>
      <w:r w:rsidRPr="00C64DC5">
        <w:rPr>
          <w:rFonts w:cs="Simplified Arabic" w:hint="cs"/>
          <w:color w:val="000000"/>
          <w:rtl/>
        </w:rPr>
        <w:t>معلومات</w:t>
      </w:r>
      <w:r w:rsidRPr="00C64DC5">
        <w:rPr>
          <w:rFonts w:cs="Simplified Arabic"/>
          <w:color w:val="000000"/>
          <w:rtl/>
        </w:rPr>
        <w:t xml:space="preserve"> حول </w:t>
      </w:r>
      <w:r w:rsidRPr="00C64DC5">
        <w:rPr>
          <w:rFonts w:cs="Simplified Arabic" w:hint="cs"/>
          <w:color w:val="000000"/>
          <w:rtl/>
        </w:rPr>
        <w:t>قراءة الصحف</w:t>
      </w:r>
      <w:r w:rsidR="00584B5B" w:rsidRPr="00C64DC5">
        <w:rPr>
          <w:rFonts w:cs="Simplified Arabic" w:hint="cs"/>
          <w:color w:val="000000"/>
          <w:rtl/>
        </w:rPr>
        <w:t xml:space="preserve"> والمجلات</w:t>
      </w:r>
      <w:r w:rsidRPr="00C64DC5">
        <w:rPr>
          <w:rFonts w:cs="Simplified Arabic" w:hint="cs"/>
          <w:color w:val="000000"/>
          <w:rtl/>
        </w:rPr>
        <w:t xml:space="preserve"> ودورية صدورها </w:t>
      </w:r>
      <w:r w:rsidR="00584B5B" w:rsidRPr="00C64DC5">
        <w:rPr>
          <w:rFonts w:cs="Simplified Arabic" w:hint="cs"/>
          <w:color w:val="000000"/>
          <w:rtl/>
        </w:rPr>
        <w:t>والإطلاع</w:t>
      </w:r>
      <w:r w:rsidRPr="00C64DC5">
        <w:rPr>
          <w:rFonts w:cs="Simplified Arabic" w:hint="cs"/>
          <w:color w:val="000000"/>
          <w:rtl/>
        </w:rPr>
        <w:t xml:space="preserve"> عليها</w:t>
      </w:r>
      <w:r w:rsidRPr="00C64DC5">
        <w:rPr>
          <w:rFonts w:cs="Simplified Arabic"/>
          <w:color w:val="000000"/>
          <w:rtl/>
        </w:rPr>
        <w:t>،</w:t>
      </w:r>
      <w:r w:rsidRPr="00C64DC5">
        <w:rPr>
          <w:rFonts w:cs="Simplified Arabic" w:hint="cs"/>
          <w:color w:val="000000"/>
          <w:rtl/>
        </w:rPr>
        <w:t xml:space="preserve"> وممارسة عادة القراءة ومواضيع الكتب التي يقرأها الأفراد،</w:t>
      </w:r>
      <w:r w:rsidRPr="00C64DC5">
        <w:rPr>
          <w:rFonts w:cs="Simplified Arabic"/>
          <w:color w:val="000000"/>
          <w:rtl/>
        </w:rPr>
        <w:t xml:space="preserve"> </w:t>
      </w:r>
      <w:r w:rsidRPr="00C64DC5">
        <w:rPr>
          <w:rFonts w:cs="Simplified Arabic" w:hint="cs"/>
          <w:color w:val="000000"/>
          <w:rtl/>
        </w:rPr>
        <w:t>ومشاهدة التلفاز والاستماع للراديو</w:t>
      </w:r>
      <w:r w:rsidRPr="00C64DC5">
        <w:rPr>
          <w:rFonts w:cs="Simplified Arabic"/>
          <w:color w:val="000000"/>
          <w:rtl/>
        </w:rPr>
        <w:t>.</w:t>
      </w:r>
      <w:r w:rsidRPr="00C64DC5">
        <w:rPr>
          <w:rFonts w:cs="Simplified Arabic" w:hint="cs"/>
          <w:color w:val="000000"/>
          <w:rtl/>
        </w:rPr>
        <w:t xml:space="preserve"> وكذلك </w:t>
      </w:r>
      <w:r w:rsidRPr="00C64DC5">
        <w:rPr>
          <w:rFonts w:cs="Simplified Arabic"/>
          <w:color w:val="000000"/>
          <w:rtl/>
        </w:rPr>
        <w:t xml:space="preserve">بيانات حول </w:t>
      </w:r>
      <w:r w:rsidRPr="00C64DC5">
        <w:rPr>
          <w:rFonts w:cs="Simplified Arabic" w:hint="cs"/>
          <w:color w:val="000000"/>
          <w:rtl/>
        </w:rPr>
        <w:t>الاستماع لصوت فلسطين و</w:t>
      </w:r>
      <w:r w:rsidRPr="00C64DC5">
        <w:rPr>
          <w:rFonts w:cs="Simplified Arabic"/>
          <w:color w:val="000000"/>
          <w:rtl/>
        </w:rPr>
        <w:t xml:space="preserve">المؤشرات المتعلقة بممارسة </w:t>
      </w:r>
      <w:r w:rsidRPr="00C64DC5">
        <w:rPr>
          <w:rFonts w:cs="Simplified Arabic" w:hint="cs"/>
          <w:color w:val="000000"/>
          <w:rtl/>
        </w:rPr>
        <w:t xml:space="preserve">الأفراد للأنشطة الثقافية </w:t>
      </w:r>
      <w:r w:rsidR="0063633B">
        <w:rPr>
          <w:rFonts w:cs="Simplified Arabic" w:hint="cs"/>
          <w:color w:val="000000"/>
          <w:rtl/>
        </w:rPr>
        <w:t>بالاضافة الى</w:t>
      </w:r>
      <w:r w:rsidRPr="00C64DC5">
        <w:rPr>
          <w:rFonts w:cs="Simplified Arabic" w:hint="cs"/>
          <w:color w:val="000000"/>
          <w:rtl/>
        </w:rPr>
        <w:t xml:space="preserve"> وقت الفراغ وأماكن قضاء وقت الفراغ.</w:t>
      </w:r>
    </w:p>
    <w:p w:rsidR="00166052" w:rsidRDefault="00166052" w:rsidP="00166052">
      <w:pPr>
        <w:jc w:val="lowKashida"/>
        <w:rPr>
          <w:rFonts w:cs="Simplified Arabic"/>
          <w:b/>
          <w:bCs/>
          <w:rtl/>
        </w:rPr>
      </w:pPr>
    </w:p>
    <w:p w:rsidR="00166052" w:rsidRDefault="00C64DC5" w:rsidP="00E26E27">
      <w:pPr>
        <w:jc w:val="lowKashida"/>
        <w:rPr>
          <w:rFonts w:cs="Simplified Arabic"/>
          <w:b/>
          <w:bCs/>
          <w:rtl/>
        </w:rPr>
      </w:pPr>
      <w:r>
        <w:rPr>
          <w:rFonts w:cs="Simplified Arabic" w:hint="cs"/>
          <w:b/>
          <w:bCs/>
          <w:rtl/>
        </w:rPr>
        <w:t>2</w:t>
      </w:r>
      <w:r w:rsidR="00166052">
        <w:rPr>
          <w:rFonts w:cs="Simplified Arabic" w:hint="cs"/>
          <w:b/>
          <w:bCs/>
          <w:rtl/>
        </w:rPr>
        <w:t>.</w:t>
      </w:r>
      <w:r w:rsidR="00E26E27">
        <w:rPr>
          <w:rFonts w:cs="Simplified Arabic" w:hint="cs"/>
          <w:b/>
          <w:bCs/>
          <w:rtl/>
        </w:rPr>
        <w:t>2</w:t>
      </w:r>
      <w:r w:rsidR="00DB106F">
        <w:rPr>
          <w:rFonts w:cs="Simplified Arabic" w:hint="cs"/>
          <w:b/>
          <w:bCs/>
          <w:rtl/>
        </w:rPr>
        <w:t xml:space="preserve">  الاطار والعينة </w:t>
      </w:r>
    </w:p>
    <w:p w:rsidR="00166052" w:rsidRDefault="00166052" w:rsidP="00166052">
      <w:pPr>
        <w:jc w:val="lowKashida"/>
        <w:rPr>
          <w:rFonts w:cs="Simplified Arabic"/>
          <w:b/>
          <w:bCs/>
          <w:sz w:val="16"/>
          <w:szCs w:val="16"/>
          <w:rtl/>
        </w:rPr>
      </w:pPr>
    </w:p>
    <w:p w:rsidR="00166052" w:rsidRDefault="00166052" w:rsidP="00C64DC5">
      <w:pPr>
        <w:rPr>
          <w:rFonts w:cs="Simplified Arabic"/>
          <w:b/>
          <w:bCs/>
          <w:rtl/>
        </w:rPr>
      </w:pPr>
      <w:r>
        <w:rPr>
          <w:rFonts w:cs="Simplified Arabic" w:hint="cs"/>
          <w:b/>
          <w:bCs/>
          <w:rtl/>
        </w:rPr>
        <w:t>1.</w:t>
      </w:r>
      <w:r w:rsidR="00C64DC5">
        <w:rPr>
          <w:rFonts w:cs="Simplified Arabic" w:hint="cs"/>
          <w:b/>
          <w:bCs/>
          <w:rtl/>
        </w:rPr>
        <w:t>2</w:t>
      </w:r>
      <w:r>
        <w:rPr>
          <w:rFonts w:cs="Simplified Arabic" w:hint="cs"/>
          <w:b/>
          <w:bCs/>
          <w:rtl/>
        </w:rPr>
        <w:t>.</w:t>
      </w:r>
      <w:r w:rsidR="00E26E27">
        <w:rPr>
          <w:rFonts w:cs="Simplified Arabic" w:hint="cs"/>
          <w:b/>
          <w:bCs/>
          <w:rtl/>
        </w:rPr>
        <w:t>2</w:t>
      </w:r>
      <w:r>
        <w:rPr>
          <w:rFonts w:cs="Simplified Arabic" w:hint="cs"/>
          <w:b/>
          <w:bCs/>
          <w:rtl/>
        </w:rPr>
        <w:t xml:space="preserve">  مجتمع الهدف </w:t>
      </w:r>
    </w:p>
    <w:p w:rsidR="007F4C41" w:rsidRPr="00A73F74" w:rsidRDefault="007F4C41" w:rsidP="0063633B">
      <w:pPr>
        <w:jc w:val="lowKashida"/>
        <w:rPr>
          <w:rFonts w:cs="Simplified Arabic"/>
          <w:rtl/>
        </w:rPr>
      </w:pPr>
      <w:r w:rsidRPr="007F4C41">
        <w:rPr>
          <w:rFonts w:cs="Simplified Arabic" w:hint="cs"/>
          <w:rtl/>
        </w:rPr>
        <w:t xml:space="preserve">جميع الأسر والأفراد الفلسطينيين المقيمين بشكل اعتيادي في فلسطين </w:t>
      </w:r>
      <w:r w:rsidR="0063633B">
        <w:rPr>
          <w:rFonts w:cs="Simplified Arabic" w:hint="cs"/>
          <w:rtl/>
        </w:rPr>
        <w:t>بحيث يتم التركيز</w:t>
      </w:r>
      <w:r w:rsidRPr="007F4C41">
        <w:rPr>
          <w:rFonts w:cs="Simplified Arabic" w:hint="cs"/>
          <w:rtl/>
        </w:rPr>
        <w:t xml:space="preserve"> على الأفراد من الفئة العمرية 10 سنوات فأكثر لعام </w:t>
      </w:r>
      <w:r w:rsidRPr="007F4C41">
        <w:rPr>
          <w:rFonts w:cs="Simplified Arabic"/>
        </w:rPr>
        <w:t>2014</w:t>
      </w:r>
      <w:r w:rsidRPr="007F4C41">
        <w:rPr>
          <w:rFonts w:cs="Simplified Arabic" w:hint="cs"/>
          <w:rtl/>
        </w:rPr>
        <w:t>.</w:t>
      </w:r>
    </w:p>
    <w:p w:rsidR="00166052" w:rsidRDefault="00166052" w:rsidP="00166052">
      <w:pPr>
        <w:jc w:val="lowKashida"/>
        <w:rPr>
          <w:rFonts w:cs="Simplified Arabic"/>
          <w:rtl/>
        </w:rPr>
      </w:pPr>
    </w:p>
    <w:p w:rsidR="00166052" w:rsidRDefault="00166052" w:rsidP="00C64DC5">
      <w:pPr>
        <w:jc w:val="lowKashida"/>
        <w:rPr>
          <w:rFonts w:cs="Simplified Arabic"/>
          <w:b/>
          <w:bCs/>
          <w:rtl/>
        </w:rPr>
      </w:pPr>
      <w:r>
        <w:rPr>
          <w:rFonts w:cs="Simplified Arabic" w:hint="cs"/>
          <w:b/>
          <w:bCs/>
          <w:rtl/>
        </w:rPr>
        <w:t>2.</w:t>
      </w:r>
      <w:r w:rsidR="00C64DC5">
        <w:rPr>
          <w:rFonts w:cs="Simplified Arabic" w:hint="cs"/>
          <w:b/>
          <w:bCs/>
          <w:rtl/>
        </w:rPr>
        <w:t>2</w:t>
      </w:r>
      <w:r>
        <w:rPr>
          <w:rFonts w:cs="Simplified Arabic" w:hint="cs"/>
          <w:b/>
          <w:bCs/>
          <w:rtl/>
        </w:rPr>
        <w:t>.</w:t>
      </w:r>
      <w:r w:rsidR="00E26E27">
        <w:rPr>
          <w:rFonts w:cs="Simplified Arabic" w:hint="cs"/>
          <w:b/>
          <w:bCs/>
          <w:rtl/>
        </w:rPr>
        <w:t>2</w:t>
      </w:r>
      <w:r>
        <w:rPr>
          <w:rFonts w:cs="Simplified Arabic" w:hint="cs"/>
          <w:b/>
          <w:bCs/>
          <w:rtl/>
        </w:rPr>
        <w:t xml:space="preserve">  </w:t>
      </w:r>
      <w:r w:rsidR="007F4C41">
        <w:rPr>
          <w:rFonts w:cs="Simplified Arabic" w:hint="cs"/>
          <w:b/>
          <w:bCs/>
          <w:rtl/>
        </w:rPr>
        <w:t>إطار المعاينة</w:t>
      </w:r>
      <w:r>
        <w:rPr>
          <w:rFonts w:cs="Simplified Arabic" w:hint="cs"/>
          <w:b/>
          <w:bCs/>
          <w:rtl/>
        </w:rPr>
        <w:t xml:space="preserve"> </w:t>
      </w:r>
    </w:p>
    <w:p w:rsidR="007F4C41" w:rsidRPr="00A73F74" w:rsidRDefault="007F4C41" w:rsidP="0063633B">
      <w:pPr>
        <w:numPr>
          <w:ilvl w:val="12"/>
          <w:numId w:val="0"/>
        </w:numPr>
        <w:ind w:left="-1"/>
        <w:jc w:val="lowKashida"/>
        <w:rPr>
          <w:rFonts w:cs="Simplified Arabic"/>
          <w:rtl/>
        </w:rPr>
      </w:pPr>
      <w:r w:rsidRPr="007F4C41">
        <w:rPr>
          <w:rFonts w:cs="Simplified Arabic" w:hint="eastAsia"/>
          <w:rtl/>
        </w:rPr>
        <w:t>يتكون</w:t>
      </w:r>
      <w:r w:rsidRPr="007F4C41">
        <w:rPr>
          <w:rFonts w:cs="Simplified Arabic"/>
          <w:rtl/>
        </w:rPr>
        <w:t xml:space="preserve"> إطار المعاينة من </w:t>
      </w:r>
      <w:r w:rsidRPr="007F4C41">
        <w:rPr>
          <w:rFonts w:cs="Simplified Arabic" w:hint="cs"/>
          <w:rtl/>
        </w:rPr>
        <w:t>قائمة مناطق عد من</w:t>
      </w:r>
      <w:r w:rsidRPr="007F4C41">
        <w:rPr>
          <w:rFonts w:cs="Simplified Arabic"/>
          <w:rtl/>
        </w:rPr>
        <w:t xml:space="preserve"> تعداد السكان والمساكن والمنشآت</w:t>
      </w:r>
      <w:r w:rsidR="0063633B">
        <w:rPr>
          <w:rFonts w:cs="Simplified Arabic" w:hint="cs"/>
          <w:rtl/>
        </w:rPr>
        <w:t xml:space="preserve"> </w:t>
      </w:r>
      <w:r w:rsidRPr="007F4C41">
        <w:rPr>
          <w:rFonts w:cs="Simplified Arabic" w:hint="cs"/>
          <w:rtl/>
        </w:rPr>
        <w:t>2007</w:t>
      </w:r>
      <w:r w:rsidRPr="007F4C41">
        <w:rPr>
          <w:rFonts w:cs="Simplified Arabic"/>
          <w:rtl/>
        </w:rPr>
        <w:t xml:space="preserve"> </w:t>
      </w:r>
      <w:r w:rsidRPr="007F4C41">
        <w:rPr>
          <w:rFonts w:cs="Simplified Arabic" w:hint="cs"/>
          <w:rtl/>
        </w:rPr>
        <w:t xml:space="preserve">وهي مناطق جغرافية متقاربة الحجم في معظمها </w:t>
      </w:r>
      <w:r w:rsidRPr="007F4C41">
        <w:rPr>
          <w:rFonts w:cs="Simplified Arabic"/>
          <w:rtl/>
        </w:rPr>
        <w:t>(متوسط عدد الأسر</w:t>
      </w:r>
      <w:r w:rsidRPr="007F4C41">
        <w:rPr>
          <w:rFonts w:cs="Simplified Arabic" w:hint="cs"/>
          <w:rtl/>
        </w:rPr>
        <w:t xml:space="preserve"> فيها 124</w:t>
      </w:r>
      <w:r w:rsidRPr="007F4C41">
        <w:rPr>
          <w:rFonts w:cs="Simplified Arabic"/>
          <w:rtl/>
        </w:rPr>
        <w:t xml:space="preserve"> أسرة)، وهي عبارة عن مناطق </w:t>
      </w:r>
      <w:r w:rsidRPr="007F4C41">
        <w:rPr>
          <w:rFonts w:cs="Simplified Arabic" w:hint="eastAsia"/>
          <w:rtl/>
        </w:rPr>
        <w:t>العد</w:t>
      </w:r>
      <w:r w:rsidRPr="007F4C41">
        <w:rPr>
          <w:rFonts w:cs="Simplified Arabic"/>
          <w:rtl/>
        </w:rPr>
        <w:t xml:space="preserve"> المستخدمة في التعداد، وقد تم استخدام هذه المناطق كوحدات معاينة أولية(</w:t>
      </w:r>
      <w:r w:rsidRPr="007F4C41">
        <w:rPr>
          <w:rFonts w:cs="Simplified Arabic"/>
        </w:rPr>
        <w:t>PSUs</w:t>
      </w:r>
      <w:r w:rsidRPr="007F4C41">
        <w:rPr>
          <w:rFonts w:cs="Simplified Arabic" w:hint="cs"/>
          <w:rtl/>
        </w:rPr>
        <w:t>)</w:t>
      </w:r>
      <w:r w:rsidRPr="007F4C41">
        <w:rPr>
          <w:rFonts w:cs="Simplified Arabic"/>
          <w:rtl/>
        </w:rPr>
        <w:t xml:space="preserve"> </w:t>
      </w:r>
      <w:r w:rsidRPr="007F4C41">
        <w:rPr>
          <w:rFonts w:cs="Simplified Arabic" w:hint="eastAsia"/>
          <w:rtl/>
        </w:rPr>
        <w:t>في</w:t>
      </w:r>
      <w:r w:rsidRPr="007F4C41">
        <w:rPr>
          <w:rFonts w:cs="Simplified Arabic"/>
          <w:rtl/>
        </w:rPr>
        <w:t xml:space="preserve"> المرحلة الأولى من عملية اختيار العينة.</w:t>
      </w:r>
    </w:p>
    <w:p w:rsidR="00166052" w:rsidRDefault="00166052" w:rsidP="00166052">
      <w:pPr>
        <w:rPr>
          <w:rFonts w:cs="Simplified Arabic"/>
          <w:rtl/>
        </w:rPr>
      </w:pPr>
    </w:p>
    <w:p w:rsidR="00166052" w:rsidRDefault="00166052" w:rsidP="00C64DC5">
      <w:pPr>
        <w:rPr>
          <w:rFonts w:cs="Simplified Arabic"/>
          <w:b/>
          <w:bCs/>
          <w:rtl/>
        </w:rPr>
      </w:pPr>
      <w:r>
        <w:rPr>
          <w:rFonts w:cs="Simplified Arabic" w:hint="cs"/>
          <w:b/>
          <w:bCs/>
          <w:rtl/>
        </w:rPr>
        <w:t>3.</w:t>
      </w:r>
      <w:r w:rsidR="00C64DC5">
        <w:rPr>
          <w:rFonts w:cs="Simplified Arabic" w:hint="cs"/>
          <w:b/>
          <w:bCs/>
          <w:rtl/>
        </w:rPr>
        <w:t>2</w:t>
      </w:r>
      <w:r>
        <w:rPr>
          <w:rFonts w:cs="Simplified Arabic" w:hint="cs"/>
          <w:b/>
          <w:bCs/>
          <w:rtl/>
        </w:rPr>
        <w:t>.</w:t>
      </w:r>
      <w:r w:rsidR="00511F1B">
        <w:rPr>
          <w:rFonts w:cs="Simplified Arabic" w:hint="cs"/>
          <w:b/>
          <w:bCs/>
          <w:rtl/>
        </w:rPr>
        <w:t>2</w:t>
      </w:r>
      <w:r>
        <w:rPr>
          <w:rFonts w:cs="Simplified Arabic" w:hint="cs"/>
          <w:b/>
          <w:bCs/>
          <w:rtl/>
        </w:rPr>
        <w:t xml:space="preserve">  حجم العينة </w:t>
      </w:r>
    </w:p>
    <w:p w:rsidR="008208BF" w:rsidRDefault="007F4C41" w:rsidP="0063633B">
      <w:pPr>
        <w:jc w:val="lowKashida"/>
        <w:rPr>
          <w:rFonts w:ascii="Simplified Arabic" w:hAnsi="Simplified Arabic" w:cs="Simplified Arabic"/>
          <w:b/>
          <w:bCs/>
          <w:rtl/>
        </w:rPr>
      </w:pPr>
      <w:r w:rsidRPr="007F4C41">
        <w:rPr>
          <w:rFonts w:ascii="Simplified Arabic" w:hAnsi="Simplified Arabic" w:cs="Simplified Arabic"/>
          <w:rtl/>
        </w:rPr>
        <w:t>بلغ حجم العينة</w:t>
      </w:r>
      <w:r w:rsidRPr="007F4C41">
        <w:rPr>
          <w:rFonts w:ascii="Simplified Arabic" w:hAnsi="Simplified Arabic" w:cs="Simplified Arabic"/>
        </w:rPr>
        <w:t xml:space="preserve"> </w:t>
      </w:r>
      <w:r w:rsidRPr="007F4C41">
        <w:rPr>
          <w:rFonts w:ascii="Simplified Arabic" w:hAnsi="Simplified Arabic" w:cs="Simplified Arabic"/>
          <w:rtl/>
        </w:rPr>
        <w:t xml:space="preserve">الكلي </w:t>
      </w:r>
      <w:r w:rsidR="00B57B70">
        <w:rPr>
          <w:rFonts w:ascii="Simplified Arabic" w:hAnsi="Simplified Arabic" w:cs="Simplified Arabic" w:hint="cs"/>
          <w:rtl/>
        </w:rPr>
        <w:t>268</w:t>
      </w:r>
      <w:r w:rsidR="00B57B70">
        <w:rPr>
          <w:rFonts w:asciiTheme="minorHAnsi" w:hAnsiTheme="minorHAnsi" w:cs="Simplified Arabic"/>
        </w:rPr>
        <w:t>,</w:t>
      </w:r>
      <w:r w:rsidR="00B57B70">
        <w:rPr>
          <w:rFonts w:ascii="Simplified Arabic" w:hAnsi="Simplified Arabic" w:cs="Simplified Arabic" w:hint="cs"/>
          <w:rtl/>
        </w:rPr>
        <w:t>7</w:t>
      </w:r>
      <w:r w:rsidRPr="007F4C41">
        <w:rPr>
          <w:rFonts w:ascii="Simplified Arabic" w:hAnsi="Simplified Arabic" w:cs="Simplified Arabic"/>
          <w:rtl/>
        </w:rPr>
        <w:t xml:space="preserve"> أسرة على المستوى الإجمالي استجاب للمسح </w:t>
      </w:r>
      <w:r w:rsidR="00B57B70">
        <w:rPr>
          <w:rFonts w:ascii="Simplified Arabic" w:hAnsi="Simplified Arabic" w:cs="Simplified Arabic" w:hint="cs"/>
          <w:rtl/>
        </w:rPr>
        <w:t>000</w:t>
      </w:r>
      <w:r w:rsidR="00B57B70">
        <w:rPr>
          <w:rFonts w:asciiTheme="minorHAnsi" w:hAnsiTheme="minorHAnsi" w:cs="Simplified Arabic"/>
        </w:rPr>
        <w:t>,</w:t>
      </w:r>
      <w:r w:rsidR="00B57B70">
        <w:rPr>
          <w:rFonts w:ascii="Simplified Arabic" w:hAnsi="Simplified Arabic" w:cs="Simplified Arabic" w:hint="cs"/>
          <w:rtl/>
        </w:rPr>
        <w:t>6</w:t>
      </w:r>
      <w:r w:rsidRPr="007F4C41">
        <w:rPr>
          <w:rFonts w:ascii="Simplified Arabic" w:hAnsi="Simplified Arabic" w:cs="Simplified Arabic"/>
          <w:rtl/>
        </w:rPr>
        <w:t xml:space="preserve"> اسرة.</w:t>
      </w:r>
    </w:p>
    <w:p w:rsidR="00343FB8" w:rsidRDefault="00343FB8" w:rsidP="0063633B">
      <w:pPr>
        <w:jc w:val="lowKashida"/>
        <w:rPr>
          <w:rFonts w:ascii="Simplified Arabic" w:hAnsi="Simplified Arabic" w:cs="Simplified Arabic"/>
          <w:b/>
          <w:bCs/>
          <w:rtl/>
        </w:rPr>
      </w:pPr>
    </w:p>
    <w:p w:rsidR="00166052" w:rsidRDefault="00166052" w:rsidP="00C64DC5">
      <w:pPr>
        <w:rPr>
          <w:rFonts w:cs="Simplified Arabic"/>
          <w:b/>
          <w:bCs/>
          <w:color w:val="000000"/>
          <w:rtl/>
        </w:rPr>
      </w:pPr>
      <w:r>
        <w:rPr>
          <w:rFonts w:cs="Simplified Arabic" w:hint="cs"/>
          <w:b/>
          <w:bCs/>
          <w:color w:val="000000"/>
          <w:rtl/>
        </w:rPr>
        <w:t>4.</w:t>
      </w:r>
      <w:r w:rsidR="00C64DC5">
        <w:rPr>
          <w:rFonts w:cs="Simplified Arabic" w:hint="cs"/>
          <w:b/>
          <w:bCs/>
          <w:color w:val="000000"/>
          <w:rtl/>
        </w:rPr>
        <w:t>2</w:t>
      </w:r>
      <w:r>
        <w:rPr>
          <w:rFonts w:cs="Simplified Arabic" w:hint="cs"/>
          <w:b/>
          <w:bCs/>
          <w:color w:val="000000"/>
          <w:rtl/>
        </w:rPr>
        <w:t>.</w:t>
      </w:r>
      <w:r w:rsidR="00511F1B">
        <w:rPr>
          <w:rFonts w:cs="Simplified Arabic" w:hint="cs"/>
          <w:b/>
          <w:bCs/>
          <w:color w:val="000000"/>
          <w:rtl/>
        </w:rPr>
        <w:t>2</w:t>
      </w:r>
      <w:r>
        <w:rPr>
          <w:rFonts w:cs="Simplified Arabic" w:hint="cs"/>
          <w:b/>
          <w:bCs/>
          <w:color w:val="000000"/>
          <w:rtl/>
        </w:rPr>
        <w:t xml:space="preserve">  تصميم العينة </w:t>
      </w:r>
    </w:p>
    <w:p w:rsidR="007F4C41" w:rsidRPr="007F4C41" w:rsidRDefault="007F4C41" w:rsidP="007F4C41">
      <w:pPr>
        <w:jc w:val="both"/>
        <w:rPr>
          <w:rFonts w:ascii="Arial" w:hAnsi="Arial" w:cs="Simplified Arabic"/>
          <w:color w:val="000000"/>
        </w:rPr>
      </w:pPr>
      <w:r w:rsidRPr="007F4C41">
        <w:rPr>
          <w:rFonts w:cs="Simplified Arabic"/>
          <w:color w:val="000000"/>
          <w:rtl/>
        </w:rPr>
        <w:t>عينة هذا المسح هي عينة</w:t>
      </w:r>
      <w:r w:rsidRPr="007F4C41">
        <w:rPr>
          <w:rFonts w:cs="Simplified Arabic" w:hint="cs"/>
          <w:color w:val="000000"/>
          <w:rtl/>
        </w:rPr>
        <w:t xml:space="preserve"> </w:t>
      </w:r>
      <w:r w:rsidRPr="007F4C41">
        <w:rPr>
          <w:rFonts w:ascii="Arial" w:hAnsi="Arial" w:cs="Simplified Arabic" w:hint="cs"/>
          <w:color w:val="000000"/>
          <w:rtl/>
        </w:rPr>
        <w:t xml:space="preserve">طبقية عنقودية عشوائية منتظمة </w:t>
      </w:r>
      <w:r w:rsidRPr="007F4C41">
        <w:rPr>
          <w:rFonts w:ascii="Arial" w:hAnsi="Arial" w:cs="Simplified Arabic"/>
          <w:color w:val="000000"/>
          <w:rtl/>
        </w:rPr>
        <w:t>ذ</w:t>
      </w:r>
      <w:r w:rsidRPr="007F4C41">
        <w:rPr>
          <w:rFonts w:ascii="Arial" w:hAnsi="Arial" w:cs="Simplified Arabic" w:hint="cs"/>
          <w:color w:val="000000"/>
          <w:rtl/>
        </w:rPr>
        <w:t>ات ثلاث مراحل:</w:t>
      </w:r>
    </w:p>
    <w:p w:rsidR="007F4C41" w:rsidRPr="007F4C41" w:rsidRDefault="007F4C41" w:rsidP="007F4C41">
      <w:pPr>
        <w:jc w:val="both"/>
        <w:rPr>
          <w:rFonts w:ascii="Arial" w:hAnsi="Arial" w:cs="Simplified Arabic"/>
          <w:color w:val="000000"/>
          <w:rtl/>
        </w:rPr>
      </w:pPr>
      <w:r w:rsidRPr="007F4C41">
        <w:rPr>
          <w:rFonts w:ascii="Arial" w:hAnsi="Arial" w:cs="Simplified Arabic" w:hint="cs"/>
          <w:b/>
          <w:bCs/>
          <w:color w:val="000000"/>
          <w:rtl/>
        </w:rPr>
        <w:t>المرحلة الأولى</w:t>
      </w:r>
      <w:r w:rsidRPr="007F4C41">
        <w:rPr>
          <w:rFonts w:ascii="Arial" w:hAnsi="Arial" w:cs="Simplified Arabic" w:hint="cs"/>
          <w:color w:val="000000"/>
          <w:rtl/>
        </w:rPr>
        <w:t>:</w:t>
      </w:r>
      <w:r>
        <w:rPr>
          <w:rFonts w:ascii="Arial" w:hAnsi="Arial" w:cs="Simplified Arabic" w:hint="cs"/>
          <w:color w:val="000000"/>
          <w:rtl/>
        </w:rPr>
        <w:t xml:space="preserve"> </w:t>
      </w:r>
      <w:r w:rsidRPr="007F4C41">
        <w:rPr>
          <w:rFonts w:ascii="Arial" w:hAnsi="Arial" w:cs="Simplified Arabic" w:hint="cs"/>
          <w:color w:val="000000"/>
          <w:rtl/>
        </w:rPr>
        <w:t>اختيار عينة مناطق عد بطريقة عشوائية منتظمة يبلغ عددها (</w:t>
      </w:r>
      <w:r w:rsidRPr="007F4C41">
        <w:rPr>
          <w:rFonts w:hint="cs"/>
          <w:b/>
          <w:bCs/>
          <w:color w:val="000000"/>
          <w:rtl/>
        </w:rPr>
        <w:t>240</w:t>
      </w:r>
      <w:r w:rsidRPr="007F4C41">
        <w:rPr>
          <w:rFonts w:ascii="Arial" w:hAnsi="Arial" w:cs="Simplified Arabic" w:hint="cs"/>
          <w:color w:val="000000"/>
          <w:rtl/>
        </w:rPr>
        <w:t>) منطقة عد.</w:t>
      </w:r>
    </w:p>
    <w:p w:rsidR="007F4C41" w:rsidRPr="007F4C41" w:rsidRDefault="007F4C41" w:rsidP="007F4C41">
      <w:pPr>
        <w:jc w:val="both"/>
        <w:rPr>
          <w:rFonts w:cs="Simplified Arabic"/>
          <w:rtl/>
        </w:rPr>
      </w:pPr>
      <w:r w:rsidRPr="007F4C41">
        <w:rPr>
          <w:rFonts w:ascii="Arial" w:hAnsi="Arial" w:cs="Simplified Arabic" w:hint="cs"/>
          <w:b/>
          <w:bCs/>
          <w:color w:val="000000"/>
          <w:rtl/>
        </w:rPr>
        <w:t>المرحلة الثانية</w:t>
      </w:r>
      <w:r w:rsidRPr="007F4C41">
        <w:rPr>
          <w:rFonts w:ascii="Arial" w:hAnsi="Arial" w:cs="Simplified Arabic" w:hint="cs"/>
          <w:color w:val="000000"/>
          <w:rtl/>
        </w:rPr>
        <w:t xml:space="preserve">: </w:t>
      </w:r>
      <w:r w:rsidRPr="007F4C41">
        <w:rPr>
          <w:rFonts w:cs="Simplified Arabic" w:hint="cs"/>
          <w:rtl/>
        </w:rPr>
        <w:t>اختيار عينة مساحية من (</w:t>
      </w:r>
      <w:r w:rsidRPr="007F4C41">
        <w:rPr>
          <w:rFonts w:cs="Simplified Arabic" w:hint="cs"/>
          <w:b/>
          <w:bCs/>
          <w:rtl/>
        </w:rPr>
        <w:t>25)</w:t>
      </w:r>
      <w:r w:rsidRPr="007F4C41">
        <w:rPr>
          <w:rFonts w:cs="Simplified Arabic" w:hint="cs"/>
          <w:rtl/>
        </w:rPr>
        <w:t xml:space="preserve"> أسرة متجاوبة من كل منطقة عد تم اختيارها في المرحلة الأولى بطريقة عشوائية</w:t>
      </w:r>
      <w:r w:rsidRPr="007F4C41">
        <w:rPr>
          <w:rFonts w:cs="Simplified Arabic"/>
          <w:rtl/>
        </w:rPr>
        <w:t>.</w:t>
      </w:r>
    </w:p>
    <w:p w:rsidR="007F4C41" w:rsidRPr="00A73F74" w:rsidRDefault="007F4C41" w:rsidP="00EE718F">
      <w:pPr>
        <w:jc w:val="both"/>
        <w:rPr>
          <w:rFonts w:cs="Simplified Arabic"/>
          <w:rtl/>
        </w:rPr>
      </w:pPr>
      <w:bookmarkStart w:id="1" w:name="OLE_LINK2"/>
      <w:r w:rsidRPr="007F4C41">
        <w:rPr>
          <w:rFonts w:ascii="Arial" w:hAnsi="Arial" w:cs="Simplified Arabic" w:hint="cs"/>
          <w:b/>
          <w:bCs/>
          <w:color w:val="000000"/>
          <w:rtl/>
        </w:rPr>
        <w:t>المرحلة الثالثة</w:t>
      </w:r>
      <w:r w:rsidRPr="007F4C41">
        <w:rPr>
          <w:rFonts w:ascii="Arial" w:hAnsi="Arial" w:cs="Simplified Arabic" w:hint="cs"/>
          <w:color w:val="000000"/>
          <w:rtl/>
        </w:rPr>
        <w:t>:</w:t>
      </w:r>
      <w:r w:rsidRPr="007F4C41">
        <w:rPr>
          <w:rFonts w:cs="Simplified Arabic"/>
          <w:color w:val="000000"/>
          <w:rtl/>
        </w:rPr>
        <w:t xml:space="preserve"> </w:t>
      </w:r>
      <w:bookmarkEnd w:id="1"/>
      <w:r w:rsidRPr="007F4C41">
        <w:rPr>
          <w:rFonts w:cs="Simplified Arabic" w:hint="cs"/>
          <w:rtl/>
        </w:rPr>
        <w:t xml:space="preserve">اختيار فرد ذكر أو أنثى من كل أسرة تم اختيارها في المرحلة الثانية من الأفراد 10 سنوات فأكثر باستخدام جداول كش </w:t>
      </w:r>
      <w:r w:rsidR="00EE718F">
        <w:rPr>
          <w:rFonts w:cs="Simplified Arabic" w:hint="cs"/>
          <w:rtl/>
        </w:rPr>
        <w:t>للأسر</w:t>
      </w:r>
      <w:r w:rsidRPr="007F4C41">
        <w:rPr>
          <w:rFonts w:cs="Simplified Arabic" w:hint="cs"/>
          <w:rtl/>
        </w:rPr>
        <w:t xml:space="preserve"> التي لديها أكثر من فرد من هذه الفئة.</w:t>
      </w:r>
    </w:p>
    <w:p w:rsidR="00166052" w:rsidRDefault="00166052" w:rsidP="00166052">
      <w:pPr>
        <w:jc w:val="lowKashida"/>
        <w:rPr>
          <w:rFonts w:cs="Simplified Arabic"/>
          <w:color w:val="000000"/>
          <w:rtl/>
        </w:rPr>
      </w:pPr>
    </w:p>
    <w:p w:rsidR="00166052" w:rsidRDefault="00166052" w:rsidP="00C64DC5">
      <w:pPr>
        <w:pStyle w:val="xl32"/>
        <w:bidi/>
        <w:spacing w:before="0" w:beforeAutospacing="0" w:after="0" w:afterAutospacing="0"/>
        <w:textAlignment w:val="auto"/>
        <w:rPr>
          <w:rFonts w:ascii="Times New Roman" w:eastAsia="Times New Roman" w:hAnsi="Times New Roman" w:cs="Simplified Arabic"/>
          <w:noProof/>
          <w:rtl/>
          <w:lang w:eastAsia="en-US"/>
        </w:rPr>
      </w:pPr>
      <w:r>
        <w:rPr>
          <w:rFonts w:ascii="Times New Roman" w:eastAsia="Times New Roman" w:hAnsi="Times New Roman" w:cs="Simplified Arabic" w:hint="cs"/>
          <w:noProof/>
          <w:rtl/>
          <w:lang w:eastAsia="en-US"/>
        </w:rPr>
        <w:t>5.</w:t>
      </w:r>
      <w:r w:rsidR="00C64DC5">
        <w:rPr>
          <w:rFonts w:ascii="Times New Roman" w:eastAsia="Times New Roman" w:hAnsi="Times New Roman" w:cs="Simplified Arabic" w:hint="cs"/>
          <w:noProof/>
          <w:rtl/>
          <w:lang w:eastAsia="en-US"/>
        </w:rPr>
        <w:t>2</w:t>
      </w:r>
      <w:r>
        <w:rPr>
          <w:rFonts w:ascii="Times New Roman" w:eastAsia="Times New Roman" w:hAnsi="Times New Roman" w:cs="Simplified Arabic" w:hint="cs"/>
          <w:noProof/>
          <w:rtl/>
          <w:lang w:eastAsia="en-US"/>
        </w:rPr>
        <w:t>.</w:t>
      </w:r>
      <w:r w:rsidR="00511F1B">
        <w:rPr>
          <w:rFonts w:ascii="Times New Roman" w:eastAsia="Times New Roman" w:hAnsi="Times New Roman" w:cs="Simplified Arabic" w:hint="cs"/>
          <w:noProof/>
          <w:rtl/>
          <w:lang w:eastAsia="en-US"/>
        </w:rPr>
        <w:t>2</w:t>
      </w:r>
      <w:r>
        <w:rPr>
          <w:rFonts w:ascii="Times New Roman" w:eastAsia="Times New Roman" w:hAnsi="Times New Roman" w:cs="Simplified Arabic" w:hint="cs"/>
          <w:noProof/>
          <w:rtl/>
          <w:lang w:eastAsia="en-US"/>
        </w:rPr>
        <w:t xml:space="preserve">  </w:t>
      </w:r>
      <w:r w:rsidR="007F4C41">
        <w:rPr>
          <w:rFonts w:ascii="Times New Roman" w:eastAsia="Times New Roman" w:hAnsi="Times New Roman" w:cs="Simplified Arabic" w:hint="cs"/>
          <w:noProof/>
          <w:rtl/>
          <w:lang w:eastAsia="en-US"/>
        </w:rPr>
        <w:t>طبقات</w:t>
      </w:r>
      <w:r>
        <w:rPr>
          <w:rFonts w:ascii="Times New Roman" w:eastAsia="Times New Roman" w:hAnsi="Times New Roman" w:cs="Simplified Arabic" w:hint="cs"/>
          <w:noProof/>
          <w:rtl/>
          <w:lang w:eastAsia="en-US"/>
        </w:rPr>
        <w:t xml:space="preserve"> العينة </w:t>
      </w:r>
    </w:p>
    <w:p w:rsidR="007F4C41" w:rsidRPr="007F4C41" w:rsidRDefault="007F4C41" w:rsidP="007F4C41">
      <w:pPr>
        <w:rPr>
          <w:rFonts w:cs="Simplified Arabic"/>
          <w:rtl/>
        </w:rPr>
      </w:pPr>
      <w:r w:rsidRPr="007F4C41">
        <w:rPr>
          <w:rFonts w:cs="Simplified Arabic" w:hint="cs"/>
          <w:rtl/>
        </w:rPr>
        <w:t>تم تقسيم مجتمع الدراسة حسب:</w:t>
      </w:r>
    </w:p>
    <w:p w:rsidR="007F4C41" w:rsidRPr="007F4C41" w:rsidRDefault="007F4C41" w:rsidP="007F4C41">
      <w:pPr>
        <w:rPr>
          <w:rFonts w:cs="Simplified Arabic"/>
          <w:rtl/>
        </w:rPr>
      </w:pPr>
      <w:r w:rsidRPr="007F4C41">
        <w:rPr>
          <w:rFonts w:cs="Simplified Arabic" w:hint="cs"/>
          <w:rtl/>
        </w:rPr>
        <w:t>1- المحافظة (16 محافظة و</w:t>
      </w:r>
      <w:r w:rsidRPr="007F4C41">
        <w:rPr>
          <w:rFonts w:cs="Simplified Arabic"/>
        </w:rPr>
        <w:t>J1</w:t>
      </w:r>
      <w:r w:rsidRPr="007F4C41">
        <w:rPr>
          <w:rFonts w:cs="Simplified Arabic" w:hint="cs"/>
          <w:rtl/>
        </w:rPr>
        <w:t>).</w:t>
      </w:r>
    </w:p>
    <w:p w:rsidR="007F4C41" w:rsidRPr="00A73F74" w:rsidRDefault="007F4C41" w:rsidP="0063633B">
      <w:pPr>
        <w:rPr>
          <w:rFonts w:cs="Simplified Arabic"/>
          <w:b/>
          <w:bCs/>
        </w:rPr>
      </w:pPr>
      <w:r w:rsidRPr="007F4C41">
        <w:rPr>
          <w:rFonts w:cs="Simplified Arabic" w:hint="cs"/>
          <w:rtl/>
        </w:rPr>
        <w:t>2- نوع التجمع (حضر، ريف، مخيم).</w:t>
      </w:r>
    </w:p>
    <w:p w:rsidR="00166052" w:rsidRPr="007F4C41" w:rsidRDefault="00166052" w:rsidP="00166052">
      <w:pPr>
        <w:rPr>
          <w:rFonts w:ascii="Arial" w:hAnsi="Arial" w:cs="Simplified Arabic"/>
          <w:b/>
          <w:bCs/>
          <w:color w:val="000000"/>
          <w:rtl/>
        </w:rPr>
      </w:pPr>
    </w:p>
    <w:p w:rsidR="00166052" w:rsidRDefault="00C64DC5" w:rsidP="00485B1E">
      <w:pPr>
        <w:pStyle w:val="Heading2"/>
        <w:jc w:val="left"/>
        <w:rPr>
          <w:b w:val="0"/>
          <w:bCs w:val="0"/>
          <w:rtl/>
        </w:rPr>
      </w:pPr>
      <w:r>
        <w:rPr>
          <w:rFonts w:hint="cs"/>
          <w:rtl/>
        </w:rPr>
        <w:t>3</w:t>
      </w:r>
      <w:r w:rsidR="00166052">
        <w:rPr>
          <w:rFonts w:hint="cs"/>
          <w:rtl/>
        </w:rPr>
        <w:t>.</w:t>
      </w:r>
      <w:r w:rsidR="00107F9C">
        <w:rPr>
          <w:rFonts w:hint="cs"/>
          <w:rtl/>
        </w:rPr>
        <w:t xml:space="preserve">2  حساب الأوزان </w:t>
      </w:r>
    </w:p>
    <w:p w:rsidR="007F4C41" w:rsidRPr="007F4C41" w:rsidRDefault="007F4C41" w:rsidP="00485991">
      <w:pPr>
        <w:jc w:val="both"/>
        <w:rPr>
          <w:rFonts w:ascii="Simplified Arabic" w:hAnsi="Simplified Arabic" w:cs="Simplified Arabic"/>
          <w:rtl/>
          <w:lang w:eastAsia="en-US"/>
        </w:rPr>
      </w:pPr>
      <w:r w:rsidRPr="007F4C41">
        <w:rPr>
          <w:rFonts w:ascii="Simplified Arabic" w:hAnsi="Simplified Arabic" w:cs="Simplified Arabic"/>
          <w:rtl/>
          <w:lang w:eastAsia="en-US"/>
        </w:rPr>
        <w:t xml:space="preserve">يعرف وزن الوحدة الإحصائية (وحدة المعاينة) في العينة بأنه المقلوب الرياضي لاحتمال اختيار الوحدة، وعينة مسح </w:t>
      </w:r>
      <w:r>
        <w:rPr>
          <w:rFonts w:cs="Simplified Arabic" w:hint="cs"/>
          <w:rtl/>
        </w:rPr>
        <w:t>الثقافة الاسري</w:t>
      </w:r>
      <w:r w:rsidRPr="007F4C41">
        <w:rPr>
          <w:rFonts w:cs="Simplified Arabic" w:hint="cs"/>
          <w:rtl/>
        </w:rPr>
        <w:t xml:space="preserve"> </w:t>
      </w:r>
      <w:r w:rsidRPr="007F4C41">
        <w:rPr>
          <w:rFonts w:ascii="Simplified Arabic" w:hAnsi="Simplified Arabic" w:cs="Simplified Arabic"/>
          <w:rtl/>
          <w:lang w:eastAsia="en-US"/>
        </w:rPr>
        <w:t xml:space="preserve">هي عينة طبقية عنقودية عشوائية منتظمة ذات </w:t>
      </w:r>
      <w:r w:rsidRPr="007F4C41">
        <w:rPr>
          <w:rFonts w:ascii="Simplified Arabic" w:hAnsi="Simplified Arabic" w:cs="Simplified Arabic" w:hint="cs"/>
          <w:rtl/>
          <w:lang w:eastAsia="en-US"/>
        </w:rPr>
        <w:t>ثلاثة مراحل</w:t>
      </w:r>
      <w:r w:rsidRPr="007F4C41">
        <w:rPr>
          <w:rFonts w:ascii="Simplified Arabic" w:hAnsi="Simplified Arabic" w:cs="Simplified Arabic"/>
          <w:rtl/>
          <w:lang w:eastAsia="en-US"/>
        </w:rPr>
        <w:t xml:space="preserve"> حيث </w:t>
      </w:r>
      <w:r w:rsidR="005949E8">
        <w:rPr>
          <w:rFonts w:ascii="Simplified Arabic" w:hAnsi="Simplified Arabic" w:cs="Simplified Arabic" w:hint="cs"/>
          <w:rtl/>
          <w:lang w:eastAsia="en-US"/>
        </w:rPr>
        <w:t>تم</w:t>
      </w:r>
      <w:r w:rsidRPr="007F4C41">
        <w:rPr>
          <w:rFonts w:ascii="Simplified Arabic" w:hAnsi="Simplified Arabic" w:cs="Simplified Arabic"/>
          <w:rtl/>
          <w:lang w:eastAsia="en-US"/>
        </w:rPr>
        <w:t xml:space="preserve"> في المرحلة الأولى حساب وزن مناطق العد بالاعتماد على احتمال اختيار كل منطقة عد (عينة عشوائية منتظمة)، ثم في المرحلة الثانية </w:t>
      </w:r>
      <w:r>
        <w:rPr>
          <w:rFonts w:ascii="Simplified Arabic" w:hAnsi="Simplified Arabic" w:cs="Simplified Arabic" w:hint="cs"/>
          <w:rtl/>
          <w:lang w:eastAsia="en-US"/>
        </w:rPr>
        <w:t>تم</w:t>
      </w:r>
      <w:r w:rsidRPr="007F4C41">
        <w:rPr>
          <w:rFonts w:ascii="Simplified Arabic" w:hAnsi="Simplified Arabic" w:cs="Simplified Arabic"/>
          <w:rtl/>
          <w:lang w:eastAsia="en-US"/>
        </w:rPr>
        <w:t xml:space="preserve"> حساب وزن الأسرة من كل منطقة عد، ثم </w:t>
      </w:r>
      <w:r w:rsidR="0074474E">
        <w:rPr>
          <w:rFonts w:ascii="Simplified Arabic" w:hAnsi="Simplified Arabic" w:cs="Simplified Arabic" w:hint="cs"/>
          <w:rtl/>
          <w:lang w:eastAsia="en-US"/>
        </w:rPr>
        <w:t>ايجاد</w:t>
      </w:r>
      <w:r w:rsidRPr="007F4C41">
        <w:rPr>
          <w:rFonts w:ascii="Simplified Arabic" w:hAnsi="Simplified Arabic" w:cs="Simplified Arabic"/>
          <w:rtl/>
          <w:lang w:eastAsia="en-US"/>
        </w:rPr>
        <w:t xml:space="preserve"> حاصل ضرب وزن المرحلة الأولى في وزن المرحلة الثانية فنحصل على وزن الأسر </w:t>
      </w:r>
      <w:r w:rsidRPr="007F4C41">
        <w:rPr>
          <w:rFonts w:ascii="Simplified Arabic" w:hAnsi="Simplified Arabic" w:cs="Simplified Arabic" w:hint="cs"/>
          <w:rtl/>
          <w:lang w:eastAsia="en-US"/>
        </w:rPr>
        <w:t>الأولي</w:t>
      </w:r>
      <w:r w:rsidRPr="007F4C41">
        <w:rPr>
          <w:rFonts w:ascii="Simplified Arabic" w:hAnsi="Simplified Arabic" w:cs="Simplified Arabic"/>
          <w:rtl/>
          <w:lang w:eastAsia="en-US"/>
        </w:rPr>
        <w:t xml:space="preserve"> ثم </w:t>
      </w:r>
      <w:r w:rsidR="00485991">
        <w:rPr>
          <w:rFonts w:ascii="Simplified Arabic" w:hAnsi="Simplified Arabic" w:cs="Simplified Arabic" w:hint="cs"/>
          <w:rtl/>
          <w:lang w:eastAsia="en-US"/>
        </w:rPr>
        <w:t xml:space="preserve">تعديل </w:t>
      </w:r>
      <w:r w:rsidRPr="007F4C41">
        <w:rPr>
          <w:rFonts w:ascii="Simplified Arabic" w:hAnsi="Simplified Arabic" w:cs="Simplified Arabic"/>
          <w:rtl/>
          <w:lang w:eastAsia="en-US"/>
        </w:rPr>
        <w:t xml:space="preserve">هذه الأوزان بالاعتماد على تقديرات الأسر منتصف </w:t>
      </w:r>
      <w:r w:rsidRPr="007F4C41">
        <w:rPr>
          <w:rFonts w:ascii="Simplified Arabic" w:hAnsi="Simplified Arabic" w:cs="Simplified Arabic" w:hint="cs"/>
          <w:rtl/>
          <w:lang w:eastAsia="en-US"/>
        </w:rPr>
        <w:t>2014</w:t>
      </w:r>
      <w:r w:rsidRPr="007F4C41">
        <w:rPr>
          <w:rFonts w:ascii="Simplified Arabic" w:hAnsi="Simplified Arabic" w:cs="Simplified Arabic"/>
          <w:rtl/>
          <w:lang w:eastAsia="en-US"/>
        </w:rPr>
        <w:t xml:space="preserve">  وتكون فئة التعديل هي الطبقة (محافظة، نوع التجمع) وبالتالي </w:t>
      </w:r>
      <w:r w:rsidR="00485991">
        <w:rPr>
          <w:rFonts w:ascii="Simplified Arabic" w:hAnsi="Simplified Arabic" w:cs="Simplified Arabic" w:hint="cs"/>
          <w:rtl/>
          <w:lang w:eastAsia="en-US"/>
        </w:rPr>
        <w:t>الحصول</w:t>
      </w:r>
      <w:r w:rsidRPr="007F4C41">
        <w:rPr>
          <w:rFonts w:ascii="Simplified Arabic" w:hAnsi="Simplified Arabic" w:cs="Simplified Arabic"/>
          <w:rtl/>
          <w:lang w:eastAsia="en-US"/>
        </w:rPr>
        <w:t xml:space="preserve"> على وزن الأسر النهائي.</w:t>
      </w:r>
    </w:p>
    <w:p w:rsidR="007F4C41" w:rsidRPr="007F4C41" w:rsidRDefault="00485991" w:rsidP="00343FB8">
      <w:pPr>
        <w:jc w:val="both"/>
        <w:rPr>
          <w:rFonts w:ascii="Simplified Arabic" w:hAnsi="Simplified Arabic" w:cs="Simplified Arabic"/>
          <w:lang w:eastAsia="en-US"/>
        </w:rPr>
      </w:pPr>
      <w:r>
        <w:rPr>
          <w:rFonts w:ascii="Simplified Arabic" w:hAnsi="Simplified Arabic" w:cs="Simplified Arabic" w:hint="cs"/>
          <w:rtl/>
          <w:lang w:eastAsia="en-US"/>
        </w:rPr>
        <w:t>تم</w:t>
      </w:r>
      <w:r w:rsidR="007F4C41" w:rsidRPr="007F4C41">
        <w:rPr>
          <w:rFonts w:ascii="Simplified Arabic" w:hAnsi="Simplified Arabic" w:cs="Simplified Arabic" w:hint="cs"/>
          <w:rtl/>
          <w:lang w:eastAsia="en-US"/>
        </w:rPr>
        <w:t xml:space="preserve"> </w:t>
      </w:r>
      <w:r w:rsidR="0063633B">
        <w:rPr>
          <w:rFonts w:ascii="Simplified Arabic" w:hAnsi="Simplified Arabic" w:cs="Simplified Arabic" w:hint="cs"/>
          <w:rtl/>
          <w:lang w:eastAsia="en-US"/>
        </w:rPr>
        <w:t>دمج</w:t>
      </w:r>
      <w:r w:rsidR="007F4C41" w:rsidRPr="007F4C41">
        <w:rPr>
          <w:rFonts w:ascii="Simplified Arabic" w:hAnsi="Simplified Arabic" w:cs="Simplified Arabic" w:hint="cs"/>
          <w:rtl/>
          <w:lang w:eastAsia="en-US"/>
        </w:rPr>
        <w:t xml:space="preserve"> هذه الاوزان </w:t>
      </w:r>
      <w:r w:rsidR="0063633B">
        <w:rPr>
          <w:rFonts w:ascii="Simplified Arabic" w:hAnsi="Simplified Arabic" w:cs="Simplified Arabic" w:hint="cs"/>
          <w:rtl/>
          <w:lang w:eastAsia="en-US"/>
        </w:rPr>
        <w:t>في</w:t>
      </w:r>
      <w:r w:rsidR="007F4C41" w:rsidRPr="007F4C41">
        <w:rPr>
          <w:rFonts w:ascii="Simplified Arabic" w:hAnsi="Simplified Arabic" w:cs="Simplified Arabic" w:hint="cs"/>
          <w:rtl/>
          <w:lang w:eastAsia="en-US"/>
        </w:rPr>
        <w:t xml:space="preserve"> ملف افراد الاسرة (</w:t>
      </w:r>
      <w:r w:rsidR="007F4C41" w:rsidRPr="007F4C41">
        <w:rPr>
          <w:rFonts w:ascii="Simplified Arabic" w:hAnsi="Simplified Arabic" w:cs="Simplified Arabic"/>
          <w:lang w:eastAsia="en-US"/>
        </w:rPr>
        <w:t>roster</w:t>
      </w:r>
      <w:r w:rsidR="007F4C41" w:rsidRPr="007F4C41">
        <w:rPr>
          <w:rFonts w:ascii="Simplified Arabic" w:hAnsi="Simplified Arabic" w:cs="Simplified Arabic" w:hint="cs"/>
          <w:rtl/>
          <w:lang w:eastAsia="en-US"/>
        </w:rPr>
        <w:t>) وبالتالي كل فرد يأخذ وزن اسرته فنحصل على وزن الفرد الاولي</w:t>
      </w:r>
      <w:r w:rsidR="007F4C41" w:rsidRPr="007F4C41">
        <w:rPr>
          <w:rFonts w:ascii="Simplified Arabic" w:hAnsi="Simplified Arabic" w:cs="Simplified Arabic"/>
          <w:rtl/>
          <w:lang w:eastAsia="en-US"/>
        </w:rPr>
        <w:t xml:space="preserve">، ثم </w:t>
      </w:r>
      <w:r w:rsidR="00532408">
        <w:rPr>
          <w:rFonts w:ascii="Simplified Arabic" w:hAnsi="Simplified Arabic" w:cs="Simplified Arabic" w:hint="cs"/>
          <w:rtl/>
          <w:lang w:eastAsia="en-US"/>
        </w:rPr>
        <w:t>تعديل</w:t>
      </w:r>
      <w:r w:rsidR="007F4C41" w:rsidRPr="007F4C41">
        <w:rPr>
          <w:rFonts w:ascii="Simplified Arabic" w:hAnsi="Simplified Arabic" w:cs="Simplified Arabic"/>
          <w:rtl/>
          <w:lang w:eastAsia="en-US"/>
        </w:rPr>
        <w:t xml:space="preserve"> هذه الأوزان بالاعتماد على تقديرات </w:t>
      </w:r>
      <w:r w:rsidR="007F4C41" w:rsidRPr="007F4C41">
        <w:rPr>
          <w:rFonts w:ascii="Simplified Arabic" w:hAnsi="Simplified Arabic" w:cs="Simplified Arabic" w:hint="cs"/>
          <w:rtl/>
          <w:lang w:eastAsia="en-US"/>
        </w:rPr>
        <w:t>السكان</w:t>
      </w:r>
      <w:r w:rsidR="007F4C41" w:rsidRPr="007F4C41">
        <w:rPr>
          <w:rFonts w:ascii="Simplified Arabic" w:hAnsi="Simplified Arabic" w:cs="Simplified Arabic"/>
          <w:rtl/>
          <w:lang w:eastAsia="en-US"/>
        </w:rPr>
        <w:t xml:space="preserve"> في 15</w:t>
      </w:r>
      <w:r w:rsidR="00343FB8">
        <w:rPr>
          <w:rFonts w:ascii="Simplified Arabic" w:hAnsi="Simplified Arabic" w:cs="Simplified Arabic" w:hint="cs"/>
          <w:rtl/>
          <w:lang w:eastAsia="en-US"/>
        </w:rPr>
        <w:t>/</w:t>
      </w:r>
      <w:r w:rsidR="007F4C41" w:rsidRPr="007F4C41">
        <w:rPr>
          <w:rFonts w:ascii="Simplified Arabic" w:hAnsi="Simplified Arabic" w:cs="Simplified Arabic" w:hint="cs"/>
          <w:rtl/>
          <w:lang w:eastAsia="en-US"/>
        </w:rPr>
        <w:t>6</w:t>
      </w:r>
      <w:r w:rsidR="00343FB8">
        <w:rPr>
          <w:rFonts w:ascii="Simplified Arabic" w:hAnsi="Simplified Arabic" w:cs="Simplified Arabic" w:hint="cs"/>
          <w:rtl/>
          <w:lang w:eastAsia="en-US"/>
        </w:rPr>
        <w:t>/</w:t>
      </w:r>
      <w:r w:rsidR="007F4C41" w:rsidRPr="007F4C41">
        <w:rPr>
          <w:rFonts w:ascii="Simplified Arabic" w:hAnsi="Simplified Arabic" w:cs="Simplified Arabic"/>
          <w:rtl/>
          <w:lang w:eastAsia="en-US"/>
        </w:rPr>
        <w:t>201</w:t>
      </w:r>
      <w:r w:rsidR="007F4C41" w:rsidRPr="007F4C41">
        <w:rPr>
          <w:rFonts w:ascii="Simplified Arabic" w:hAnsi="Simplified Arabic" w:cs="Simplified Arabic" w:hint="cs"/>
          <w:rtl/>
          <w:lang w:eastAsia="en-US"/>
        </w:rPr>
        <w:t>4</w:t>
      </w:r>
      <w:r w:rsidR="007F4C41" w:rsidRPr="007F4C41">
        <w:rPr>
          <w:rFonts w:ascii="Simplified Arabic" w:hAnsi="Simplified Arabic" w:cs="Simplified Arabic"/>
          <w:rtl/>
          <w:lang w:eastAsia="en-US"/>
        </w:rPr>
        <w:t xml:space="preserve"> وتكون فئة التعديل هي المنطقة (</w:t>
      </w:r>
      <w:r w:rsidR="007F4C41">
        <w:rPr>
          <w:rFonts w:ascii="Simplified Arabic" w:hAnsi="Simplified Arabic" w:cs="Simplified Arabic" w:hint="cs"/>
          <w:rtl/>
          <w:lang w:eastAsia="en-US"/>
        </w:rPr>
        <w:t>ال</w:t>
      </w:r>
      <w:r w:rsidR="007F4C41" w:rsidRPr="007F4C41">
        <w:rPr>
          <w:rFonts w:ascii="Simplified Arabic" w:hAnsi="Simplified Arabic" w:cs="Simplified Arabic"/>
          <w:rtl/>
          <w:lang w:eastAsia="en-US"/>
        </w:rPr>
        <w:t>ضفة</w:t>
      </w:r>
      <w:r w:rsidR="007F4C41">
        <w:rPr>
          <w:rFonts w:ascii="Simplified Arabic" w:hAnsi="Simplified Arabic" w:cs="Simplified Arabic" w:hint="cs"/>
          <w:rtl/>
          <w:lang w:eastAsia="en-US"/>
        </w:rPr>
        <w:t xml:space="preserve"> ال</w:t>
      </w:r>
      <w:r w:rsidR="007F4C41" w:rsidRPr="007F4C41">
        <w:rPr>
          <w:rFonts w:ascii="Simplified Arabic" w:hAnsi="Simplified Arabic" w:cs="Simplified Arabic" w:hint="cs"/>
          <w:rtl/>
          <w:lang w:eastAsia="en-US"/>
        </w:rPr>
        <w:t>غربية</w:t>
      </w:r>
      <w:r w:rsidR="007F4C41" w:rsidRPr="007F4C41">
        <w:rPr>
          <w:rFonts w:ascii="Simplified Arabic" w:hAnsi="Simplified Arabic" w:cs="Simplified Arabic"/>
          <w:rtl/>
          <w:lang w:eastAsia="en-US"/>
        </w:rPr>
        <w:t xml:space="preserve">، </w:t>
      </w:r>
      <w:r w:rsidR="007F4C41" w:rsidRPr="007F4C41">
        <w:rPr>
          <w:rFonts w:ascii="Simplified Arabic" w:hAnsi="Simplified Arabic" w:cs="Simplified Arabic" w:hint="cs"/>
          <w:rtl/>
          <w:lang w:eastAsia="en-US"/>
        </w:rPr>
        <w:t xml:space="preserve">قطاع </w:t>
      </w:r>
      <w:r w:rsidR="007F4C41" w:rsidRPr="007F4C41">
        <w:rPr>
          <w:rFonts w:ascii="Simplified Arabic" w:hAnsi="Simplified Arabic" w:cs="Simplified Arabic"/>
          <w:rtl/>
          <w:lang w:eastAsia="en-US"/>
        </w:rPr>
        <w:t xml:space="preserve">غزة) </w:t>
      </w:r>
      <w:r w:rsidR="007F4C41" w:rsidRPr="007F4C41">
        <w:rPr>
          <w:rFonts w:ascii="Simplified Arabic" w:hAnsi="Simplified Arabic" w:cs="Simplified Arabic" w:hint="cs"/>
          <w:rtl/>
          <w:lang w:eastAsia="en-US"/>
        </w:rPr>
        <w:t>و</w:t>
      </w:r>
      <w:r w:rsidR="007F4C41" w:rsidRPr="007F4C41">
        <w:rPr>
          <w:rFonts w:ascii="Simplified Arabic" w:hAnsi="Simplified Arabic" w:cs="Simplified Arabic"/>
          <w:rtl/>
          <w:lang w:eastAsia="en-US"/>
        </w:rPr>
        <w:t>الجنس (ذكر، انثى)، الفئات العمرية الخم</w:t>
      </w:r>
      <w:r w:rsidR="00A34196">
        <w:rPr>
          <w:rFonts w:ascii="Simplified Arabic" w:hAnsi="Simplified Arabic" w:cs="Simplified Arabic" w:hint="cs"/>
          <w:rtl/>
          <w:lang w:eastAsia="en-US"/>
        </w:rPr>
        <w:t>سية</w:t>
      </w:r>
      <w:r w:rsidR="007F4C41" w:rsidRPr="007F4C41">
        <w:rPr>
          <w:rFonts w:ascii="Simplified Arabic" w:hAnsi="Simplified Arabic" w:cs="Simplified Arabic"/>
          <w:rtl/>
          <w:lang w:eastAsia="en-US"/>
        </w:rPr>
        <w:t xml:space="preserve"> (</w:t>
      </w:r>
      <w:r w:rsidR="007F4C41" w:rsidRPr="007F4C41">
        <w:rPr>
          <w:rFonts w:ascii="Simplified Arabic" w:hAnsi="Simplified Arabic" w:cs="Simplified Arabic" w:hint="cs"/>
          <w:rtl/>
          <w:lang w:eastAsia="en-US"/>
        </w:rPr>
        <w:t>17</w:t>
      </w:r>
      <w:r w:rsidR="007F4C41" w:rsidRPr="007F4C41">
        <w:rPr>
          <w:rFonts w:ascii="Simplified Arabic" w:hAnsi="Simplified Arabic" w:cs="Simplified Arabic"/>
          <w:rtl/>
          <w:lang w:eastAsia="en-US"/>
        </w:rPr>
        <w:t xml:space="preserve"> فئة) وبالتالي </w:t>
      </w:r>
      <w:r w:rsidR="00A34196">
        <w:rPr>
          <w:rFonts w:ascii="Simplified Arabic" w:hAnsi="Simplified Arabic" w:cs="Simplified Arabic" w:hint="cs"/>
          <w:rtl/>
          <w:lang w:eastAsia="en-US"/>
        </w:rPr>
        <w:t>الحصول</w:t>
      </w:r>
      <w:r w:rsidR="007F4C41" w:rsidRPr="007F4C41">
        <w:rPr>
          <w:rFonts w:ascii="Simplified Arabic" w:hAnsi="Simplified Arabic" w:cs="Simplified Arabic"/>
          <w:rtl/>
          <w:lang w:eastAsia="en-US"/>
        </w:rPr>
        <w:t xml:space="preserve"> على وزن الفرد النهائي.</w:t>
      </w:r>
      <w:r w:rsidR="007F4C41" w:rsidRPr="007F4C41">
        <w:rPr>
          <w:rFonts w:ascii="Simplified Arabic" w:hAnsi="Simplified Arabic" w:cs="Simplified Arabic" w:hint="cs"/>
          <w:rtl/>
          <w:lang w:eastAsia="en-US"/>
        </w:rPr>
        <w:t xml:space="preserve"> </w:t>
      </w:r>
      <w:r w:rsidR="00A34196">
        <w:rPr>
          <w:rFonts w:ascii="Simplified Arabic" w:hAnsi="Simplified Arabic" w:cs="Simplified Arabic" w:hint="cs"/>
          <w:rtl/>
          <w:lang w:eastAsia="en-US"/>
        </w:rPr>
        <w:t>و</w:t>
      </w:r>
      <w:r w:rsidR="007F4C41" w:rsidRPr="007F4C41">
        <w:rPr>
          <w:rFonts w:ascii="Simplified Arabic" w:hAnsi="Simplified Arabic" w:cs="Simplified Arabic" w:hint="cs"/>
          <w:rtl/>
          <w:lang w:eastAsia="en-US"/>
        </w:rPr>
        <w:t xml:space="preserve">دمج هذه الاوزان الى ملف الافراد 10 سنوات فأكثر </w:t>
      </w:r>
      <w:r w:rsidR="00A34196">
        <w:rPr>
          <w:rFonts w:ascii="Simplified Arabic" w:hAnsi="Simplified Arabic" w:cs="Simplified Arabic" w:hint="cs"/>
          <w:rtl/>
          <w:lang w:eastAsia="en-US"/>
        </w:rPr>
        <w:t>بالإضافة</w:t>
      </w:r>
      <w:r w:rsidR="0063633B">
        <w:rPr>
          <w:rFonts w:ascii="Simplified Arabic" w:hAnsi="Simplified Arabic" w:cs="Simplified Arabic" w:hint="cs"/>
          <w:rtl/>
          <w:lang w:eastAsia="en-US"/>
        </w:rPr>
        <w:t xml:space="preserve"> الى </w:t>
      </w:r>
      <w:r w:rsidR="007F4C41" w:rsidRPr="007F4C41">
        <w:rPr>
          <w:rFonts w:ascii="Simplified Arabic" w:hAnsi="Simplified Arabic" w:cs="Simplified Arabic" w:hint="cs"/>
          <w:rtl/>
          <w:lang w:eastAsia="en-US"/>
        </w:rPr>
        <w:t xml:space="preserve">تعديل </w:t>
      </w:r>
      <w:r w:rsidR="007F4C41" w:rsidRPr="007F4C41">
        <w:rPr>
          <w:rFonts w:ascii="Simplified Arabic" w:hAnsi="Simplified Arabic" w:cs="Simplified Arabic"/>
          <w:rtl/>
          <w:lang w:eastAsia="en-US"/>
        </w:rPr>
        <w:t xml:space="preserve">هذه الأوزان بالاعتماد على تقديرات </w:t>
      </w:r>
      <w:r w:rsidR="007F4C41" w:rsidRPr="007F4C41">
        <w:rPr>
          <w:rFonts w:ascii="Simplified Arabic" w:hAnsi="Simplified Arabic" w:cs="Simplified Arabic" w:hint="cs"/>
          <w:rtl/>
          <w:lang w:eastAsia="en-US"/>
        </w:rPr>
        <w:t>السكان</w:t>
      </w:r>
      <w:r w:rsidR="007F4C41" w:rsidRPr="007F4C41">
        <w:rPr>
          <w:rFonts w:ascii="Simplified Arabic" w:hAnsi="Simplified Arabic" w:cs="Simplified Arabic"/>
          <w:rtl/>
          <w:lang w:eastAsia="en-US"/>
        </w:rPr>
        <w:t xml:space="preserve"> في 15</w:t>
      </w:r>
      <w:r w:rsidR="00343FB8">
        <w:rPr>
          <w:rFonts w:ascii="Simplified Arabic" w:hAnsi="Simplified Arabic" w:cs="Simplified Arabic" w:hint="cs"/>
          <w:rtl/>
          <w:lang w:eastAsia="en-US"/>
        </w:rPr>
        <w:t>/</w:t>
      </w:r>
      <w:r w:rsidR="007F4C41" w:rsidRPr="007F4C41">
        <w:rPr>
          <w:rFonts w:ascii="Simplified Arabic" w:hAnsi="Simplified Arabic" w:cs="Simplified Arabic" w:hint="cs"/>
          <w:rtl/>
          <w:lang w:eastAsia="en-US"/>
        </w:rPr>
        <w:t>6</w:t>
      </w:r>
      <w:r w:rsidR="00343FB8">
        <w:rPr>
          <w:rFonts w:ascii="Simplified Arabic" w:hAnsi="Simplified Arabic" w:cs="Simplified Arabic" w:hint="cs"/>
          <w:rtl/>
          <w:lang w:eastAsia="en-US"/>
        </w:rPr>
        <w:t>/</w:t>
      </w:r>
      <w:r w:rsidR="007F4C41" w:rsidRPr="007F4C41">
        <w:rPr>
          <w:rFonts w:ascii="Simplified Arabic" w:hAnsi="Simplified Arabic" w:cs="Simplified Arabic"/>
          <w:rtl/>
          <w:lang w:eastAsia="en-US"/>
        </w:rPr>
        <w:t>201</w:t>
      </w:r>
      <w:r w:rsidR="007F4C41" w:rsidRPr="007F4C41">
        <w:rPr>
          <w:rFonts w:ascii="Simplified Arabic" w:hAnsi="Simplified Arabic" w:cs="Simplified Arabic" w:hint="cs"/>
          <w:rtl/>
          <w:lang w:eastAsia="en-US"/>
        </w:rPr>
        <w:t>4 حسب فئة التعديل السابقة (المنطقة</w:t>
      </w:r>
      <w:r w:rsidR="00CD68CE">
        <w:rPr>
          <w:rFonts w:ascii="Simplified Arabic" w:hAnsi="Simplified Arabic" w:cs="Simplified Arabic" w:hint="cs"/>
          <w:rtl/>
          <w:lang w:eastAsia="en-US"/>
        </w:rPr>
        <w:t xml:space="preserve"> والجنس وفئات عمرية خمسية</w:t>
      </w:r>
      <w:r w:rsidR="007F4C41" w:rsidRPr="007F4C41">
        <w:rPr>
          <w:rFonts w:ascii="Simplified Arabic" w:hAnsi="Simplified Arabic" w:cs="Simplified Arabic" w:hint="cs"/>
          <w:rtl/>
          <w:lang w:eastAsia="en-US"/>
        </w:rPr>
        <w:t>).</w:t>
      </w:r>
    </w:p>
    <w:p w:rsidR="007F4C41" w:rsidRPr="00445628" w:rsidRDefault="007F4C41" w:rsidP="007F4C41">
      <w:pPr>
        <w:jc w:val="both"/>
        <w:rPr>
          <w:rFonts w:ascii="Simplified Arabic" w:hAnsi="Simplified Arabic" w:cs="Simplified Arabic"/>
          <w:rtl/>
        </w:rPr>
      </w:pPr>
      <w:r w:rsidRPr="007F4C41">
        <w:rPr>
          <w:rFonts w:ascii="Simplified Arabic" w:hAnsi="Simplified Arabic" w:cs="Simplified Arabic" w:hint="cs"/>
          <w:rtl/>
          <w:lang w:eastAsia="en-US"/>
        </w:rPr>
        <w:t>وقد تم حساب الوزن النسبي لكل وحدة معاينة من خلال قسمة الوزن على متوسط الاوزان.</w:t>
      </w:r>
    </w:p>
    <w:p w:rsidR="00166052" w:rsidRDefault="00166052" w:rsidP="00166052">
      <w:pPr>
        <w:pStyle w:val="Title"/>
        <w:jc w:val="lowKashida"/>
      </w:pPr>
    </w:p>
    <w:p w:rsidR="00166052" w:rsidRDefault="00C64DC5" w:rsidP="00511F1B">
      <w:pPr>
        <w:pStyle w:val="Header"/>
        <w:tabs>
          <w:tab w:val="clear" w:pos="4153"/>
          <w:tab w:val="clear" w:pos="8306"/>
        </w:tabs>
        <w:ind w:left="1"/>
        <w:jc w:val="both"/>
        <w:rPr>
          <w:rFonts w:cs="Simplified Arabic"/>
          <w:b/>
          <w:bCs/>
          <w:sz w:val="24"/>
          <w:szCs w:val="24"/>
          <w:rtl/>
        </w:rPr>
      </w:pPr>
      <w:r>
        <w:rPr>
          <w:rFonts w:cs="Simplified Arabic" w:hint="cs"/>
          <w:b/>
          <w:bCs/>
          <w:sz w:val="24"/>
          <w:szCs w:val="24"/>
          <w:rtl/>
        </w:rPr>
        <w:t>4</w:t>
      </w:r>
      <w:r w:rsidR="00166052">
        <w:rPr>
          <w:rFonts w:cs="Simplified Arabic" w:hint="cs"/>
          <w:b/>
          <w:bCs/>
          <w:sz w:val="24"/>
          <w:szCs w:val="24"/>
          <w:rtl/>
        </w:rPr>
        <w:t>.</w:t>
      </w:r>
      <w:r w:rsidR="00511F1B">
        <w:rPr>
          <w:rFonts w:cs="Simplified Arabic" w:hint="cs"/>
          <w:b/>
          <w:bCs/>
          <w:sz w:val="24"/>
          <w:szCs w:val="24"/>
          <w:rtl/>
        </w:rPr>
        <w:t>2</w:t>
      </w:r>
      <w:r w:rsidR="00166052">
        <w:rPr>
          <w:rFonts w:cs="Simplified Arabic" w:hint="cs"/>
          <w:b/>
          <w:bCs/>
          <w:sz w:val="24"/>
          <w:szCs w:val="24"/>
          <w:rtl/>
        </w:rPr>
        <w:t xml:space="preserve">  العمليات الميدانية</w:t>
      </w:r>
    </w:p>
    <w:p w:rsidR="00166052" w:rsidRPr="00C94965" w:rsidRDefault="00166052" w:rsidP="00166052">
      <w:pPr>
        <w:pStyle w:val="Header"/>
        <w:tabs>
          <w:tab w:val="clear" w:pos="4153"/>
          <w:tab w:val="clear" w:pos="8306"/>
        </w:tabs>
        <w:ind w:left="1"/>
        <w:jc w:val="both"/>
        <w:rPr>
          <w:rFonts w:cs="Simplified Arabic"/>
          <w:b/>
          <w:bCs/>
          <w:sz w:val="16"/>
          <w:szCs w:val="16"/>
          <w:rtl/>
        </w:rPr>
      </w:pPr>
    </w:p>
    <w:p w:rsidR="00166052" w:rsidRDefault="00166052" w:rsidP="00C64DC5">
      <w:pPr>
        <w:pStyle w:val="Header"/>
        <w:tabs>
          <w:tab w:val="clear" w:pos="4153"/>
          <w:tab w:val="clear" w:pos="8306"/>
        </w:tabs>
        <w:jc w:val="both"/>
        <w:rPr>
          <w:rFonts w:cs="Simplified Arabic"/>
          <w:b/>
          <w:bCs/>
          <w:sz w:val="24"/>
          <w:szCs w:val="24"/>
          <w:rtl/>
        </w:rPr>
      </w:pPr>
      <w:r>
        <w:rPr>
          <w:rFonts w:cs="Simplified Arabic" w:hint="cs"/>
          <w:b/>
          <w:bCs/>
          <w:sz w:val="24"/>
          <w:szCs w:val="24"/>
          <w:rtl/>
        </w:rPr>
        <w:t>1.</w:t>
      </w:r>
      <w:r w:rsidR="00C64DC5">
        <w:rPr>
          <w:rFonts w:cs="Simplified Arabic" w:hint="cs"/>
          <w:b/>
          <w:bCs/>
          <w:sz w:val="24"/>
          <w:szCs w:val="24"/>
          <w:rtl/>
        </w:rPr>
        <w:t>4</w:t>
      </w:r>
      <w:r>
        <w:rPr>
          <w:rFonts w:cs="Simplified Arabic" w:hint="cs"/>
          <w:b/>
          <w:bCs/>
          <w:sz w:val="24"/>
          <w:szCs w:val="24"/>
          <w:rtl/>
        </w:rPr>
        <w:t>.</w:t>
      </w:r>
      <w:r w:rsidR="00ED7727">
        <w:rPr>
          <w:rFonts w:cs="Simplified Arabic" w:hint="cs"/>
          <w:b/>
          <w:bCs/>
          <w:sz w:val="24"/>
          <w:szCs w:val="24"/>
          <w:rtl/>
        </w:rPr>
        <w:t>2</w:t>
      </w:r>
      <w:r>
        <w:rPr>
          <w:rFonts w:cs="Simplified Arabic" w:hint="cs"/>
          <w:b/>
          <w:bCs/>
          <w:sz w:val="24"/>
          <w:szCs w:val="24"/>
          <w:rtl/>
        </w:rPr>
        <w:t xml:space="preserve">  تجهيز كتيب تدريب الباحثين وتدريب الفريق</w:t>
      </w:r>
    </w:p>
    <w:p w:rsidR="00166052" w:rsidRDefault="00166052" w:rsidP="00166052">
      <w:pPr>
        <w:pStyle w:val="Header"/>
        <w:tabs>
          <w:tab w:val="clear" w:pos="4153"/>
          <w:tab w:val="clear" w:pos="8306"/>
        </w:tabs>
        <w:jc w:val="both"/>
        <w:rPr>
          <w:rFonts w:cs="Simplified Arabic"/>
          <w:sz w:val="24"/>
          <w:szCs w:val="24"/>
          <w:rtl/>
        </w:rPr>
      </w:pPr>
      <w:r>
        <w:rPr>
          <w:rFonts w:cs="Simplified Arabic" w:hint="cs"/>
          <w:sz w:val="24"/>
          <w:szCs w:val="24"/>
          <w:rtl/>
        </w:rPr>
        <w:t xml:space="preserve">تم تجهيز كتيب تدريب الباحثين ليشمل جميع المواضيع ذات العلاقة بالعمل الميداني واستيفاء الاستمارة.  فقد اشتمل الدليل على تحديد مهام كل عضو في فريق العمل الميداني، وآلية الوصول للأسرة، وآليات إجراء المقابلة واستيفاء الاستمارة.  وكذلك تم تجهيز كتيبات تدريب المشرف والمدقق، بهدف تدريب الطاقم على كل المهارات اللازمة لضمان نجاح المسح.  وتم تجهيز برنامج التدريب ليشمل جميع المواضيع الواردة في دليل التدريب.  وعقدت الدورة التدريبية </w:t>
      </w:r>
      <w:r>
        <w:rPr>
          <w:rFonts w:cs="Simplified Arabic" w:hint="cs"/>
          <w:sz w:val="24"/>
          <w:szCs w:val="24"/>
          <w:rtl/>
        </w:rPr>
        <w:lastRenderedPageBreak/>
        <w:t xml:space="preserve">في كل من الضفة الغربية وقطاع غزة في نفس الوقت، حيث تم تدريب فريق العمل للضفة الغربية في مدينة رام الله، وتدريب فريق العمل لقطاع غزة في مدينة غزة بواسطة الفيديو المرئي. </w:t>
      </w:r>
    </w:p>
    <w:p w:rsidR="00166052" w:rsidRDefault="00166052" w:rsidP="00166052">
      <w:pPr>
        <w:pStyle w:val="Header"/>
        <w:tabs>
          <w:tab w:val="clear" w:pos="4153"/>
          <w:tab w:val="clear" w:pos="8306"/>
        </w:tabs>
        <w:jc w:val="both"/>
        <w:rPr>
          <w:rFonts w:cs="Simplified Arabic"/>
          <w:sz w:val="24"/>
          <w:szCs w:val="24"/>
          <w:rtl/>
        </w:rPr>
      </w:pPr>
    </w:p>
    <w:p w:rsidR="00166052" w:rsidRDefault="00166052" w:rsidP="00343FB8">
      <w:pPr>
        <w:pStyle w:val="Header"/>
        <w:tabs>
          <w:tab w:val="clear" w:pos="4153"/>
          <w:tab w:val="clear" w:pos="8306"/>
        </w:tabs>
        <w:jc w:val="both"/>
        <w:rPr>
          <w:rFonts w:cs="Simplified Arabic"/>
          <w:sz w:val="24"/>
          <w:szCs w:val="24"/>
          <w:rtl/>
        </w:rPr>
      </w:pPr>
      <w:r>
        <w:rPr>
          <w:rFonts w:cs="Simplified Arabic" w:hint="cs"/>
          <w:sz w:val="24"/>
          <w:szCs w:val="24"/>
          <w:rtl/>
        </w:rPr>
        <w:t>ت</w:t>
      </w:r>
      <w:r>
        <w:rPr>
          <w:rFonts w:cs="Simplified Arabic"/>
          <w:sz w:val="24"/>
          <w:szCs w:val="24"/>
          <w:rtl/>
        </w:rPr>
        <w:t>م</w:t>
      </w:r>
      <w:r>
        <w:rPr>
          <w:rFonts w:cs="Simplified Arabic" w:hint="cs"/>
          <w:sz w:val="24"/>
          <w:szCs w:val="24"/>
          <w:rtl/>
        </w:rPr>
        <w:t xml:space="preserve"> اس</w:t>
      </w:r>
      <w:r>
        <w:rPr>
          <w:rFonts w:cs="Simplified Arabic"/>
          <w:sz w:val="24"/>
          <w:szCs w:val="24"/>
          <w:rtl/>
        </w:rPr>
        <w:t>ت</w:t>
      </w:r>
      <w:r>
        <w:rPr>
          <w:rFonts w:cs="Simplified Arabic" w:hint="cs"/>
          <w:sz w:val="24"/>
          <w:szCs w:val="24"/>
          <w:rtl/>
        </w:rPr>
        <w:t>دعا</w:t>
      </w:r>
      <w:r>
        <w:rPr>
          <w:rFonts w:cs="Simplified Arabic"/>
          <w:sz w:val="24"/>
          <w:szCs w:val="24"/>
          <w:rtl/>
        </w:rPr>
        <w:t>ء</w:t>
      </w:r>
      <w:r>
        <w:rPr>
          <w:rFonts w:cs="Simplified Arabic" w:hint="cs"/>
          <w:sz w:val="24"/>
          <w:szCs w:val="24"/>
          <w:rtl/>
        </w:rPr>
        <w:t xml:space="preserve"> </w:t>
      </w:r>
      <w:r w:rsidR="00D856FA" w:rsidRPr="00D856FA">
        <w:rPr>
          <w:rFonts w:cs="Simplified Arabic" w:hint="cs"/>
          <w:sz w:val="24"/>
          <w:szCs w:val="24"/>
          <w:rtl/>
        </w:rPr>
        <w:t>80</w:t>
      </w:r>
      <w:r w:rsidR="00B57149">
        <w:rPr>
          <w:rFonts w:cs="Simplified Arabic" w:hint="cs"/>
          <w:sz w:val="24"/>
          <w:szCs w:val="24"/>
          <w:rtl/>
        </w:rPr>
        <w:t xml:space="preserve"> </w:t>
      </w:r>
      <w:r>
        <w:rPr>
          <w:rFonts w:cs="Simplified Arabic" w:hint="cs"/>
          <w:sz w:val="24"/>
          <w:szCs w:val="24"/>
          <w:rtl/>
        </w:rPr>
        <w:t>باحثة</w:t>
      </w:r>
      <w:r>
        <w:rPr>
          <w:rFonts w:cs="Simplified Arabic"/>
          <w:sz w:val="24"/>
          <w:szCs w:val="24"/>
          <w:rtl/>
        </w:rPr>
        <w:t xml:space="preserve"> لحضو</w:t>
      </w:r>
      <w:r>
        <w:rPr>
          <w:rFonts w:cs="Simplified Arabic" w:hint="cs"/>
          <w:sz w:val="24"/>
          <w:szCs w:val="24"/>
          <w:rtl/>
        </w:rPr>
        <w:t xml:space="preserve">ر الدورة التدريبية لأغراض المسح الرئيسي المقررة لفريق البحث في المسح.  </w:t>
      </w:r>
      <w:r>
        <w:rPr>
          <w:rFonts w:cs="Simplified Arabic"/>
          <w:sz w:val="24"/>
          <w:szCs w:val="24"/>
          <w:rtl/>
        </w:rPr>
        <w:t>ت</w:t>
      </w:r>
      <w:r>
        <w:rPr>
          <w:rFonts w:cs="Simplified Arabic" w:hint="cs"/>
          <w:sz w:val="24"/>
          <w:szCs w:val="24"/>
          <w:rtl/>
        </w:rPr>
        <w:t>م تدري</w:t>
      </w:r>
      <w:r>
        <w:rPr>
          <w:rFonts w:cs="Simplified Arabic"/>
          <w:sz w:val="24"/>
          <w:szCs w:val="24"/>
          <w:rtl/>
        </w:rPr>
        <w:t xml:space="preserve">ب </w:t>
      </w:r>
      <w:r>
        <w:rPr>
          <w:rFonts w:cs="Simplified Arabic" w:hint="cs"/>
          <w:sz w:val="24"/>
          <w:szCs w:val="24"/>
          <w:rtl/>
        </w:rPr>
        <w:t>طاقم ا</w:t>
      </w:r>
      <w:r>
        <w:rPr>
          <w:rFonts w:cs="Simplified Arabic"/>
          <w:sz w:val="24"/>
          <w:szCs w:val="24"/>
          <w:rtl/>
        </w:rPr>
        <w:t>لع</w:t>
      </w:r>
      <w:r>
        <w:rPr>
          <w:rFonts w:cs="Simplified Arabic" w:hint="cs"/>
          <w:sz w:val="24"/>
          <w:szCs w:val="24"/>
          <w:rtl/>
        </w:rPr>
        <w:t>مل الميداني وفق الج</w:t>
      </w:r>
      <w:r>
        <w:rPr>
          <w:rFonts w:cs="Simplified Arabic"/>
          <w:sz w:val="24"/>
          <w:szCs w:val="24"/>
          <w:rtl/>
        </w:rPr>
        <w:t xml:space="preserve">دول </w:t>
      </w:r>
      <w:r>
        <w:rPr>
          <w:rFonts w:cs="Simplified Arabic" w:hint="cs"/>
          <w:sz w:val="24"/>
          <w:szCs w:val="24"/>
          <w:rtl/>
        </w:rPr>
        <w:t>المع</w:t>
      </w:r>
      <w:r>
        <w:rPr>
          <w:rFonts w:cs="Simplified Arabic"/>
          <w:sz w:val="24"/>
          <w:szCs w:val="24"/>
          <w:rtl/>
        </w:rPr>
        <w:t>د لل</w:t>
      </w:r>
      <w:r>
        <w:rPr>
          <w:rFonts w:cs="Simplified Arabic" w:hint="cs"/>
          <w:sz w:val="24"/>
          <w:szCs w:val="24"/>
          <w:rtl/>
        </w:rPr>
        <w:t>تدريب من قبل إدارة المشروع، و</w:t>
      </w:r>
      <w:r>
        <w:rPr>
          <w:rFonts w:cs="Simplified Arabic"/>
          <w:sz w:val="24"/>
          <w:szCs w:val="24"/>
          <w:rtl/>
        </w:rPr>
        <w:t>ا</w:t>
      </w:r>
      <w:r>
        <w:rPr>
          <w:rFonts w:cs="Simplified Arabic" w:hint="cs"/>
          <w:sz w:val="24"/>
          <w:szCs w:val="24"/>
          <w:rtl/>
        </w:rPr>
        <w:t>ل</w:t>
      </w:r>
      <w:r>
        <w:rPr>
          <w:rFonts w:cs="Simplified Arabic"/>
          <w:sz w:val="24"/>
          <w:szCs w:val="24"/>
          <w:rtl/>
        </w:rPr>
        <w:t>ذ</w:t>
      </w:r>
      <w:r>
        <w:rPr>
          <w:rFonts w:cs="Simplified Arabic" w:hint="cs"/>
          <w:sz w:val="24"/>
          <w:szCs w:val="24"/>
          <w:rtl/>
        </w:rPr>
        <w:t>ي است</w:t>
      </w:r>
      <w:r>
        <w:rPr>
          <w:rFonts w:cs="Simplified Arabic"/>
          <w:sz w:val="24"/>
          <w:szCs w:val="24"/>
          <w:rtl/>
        </w:rPr>
        <w:t>م</w:t>
      </w:r>
      <w:r>
        <w:rPr>
          <w:rFonts w:cs="Simplified Arabic" w:hint="cs"/>
          <w:sz w:val="24"/>
          <w:szCs w:val="24"/>
          <w:rtl/>
        </w:rPr>
        <w:t>ر</w:t>
      </w:r>
      <w:r>
        <w:rPr>
          <w:rFonts w:cs="Simplified Arabic"/>
          <w:sz w:val="24"/>
          <w:szCs w:val="24"/>
          <w:rtl/>
        </w:rPr>
        <w:t xml:space="preserve"> </w:t>
      </w:r>
      <w:r w:rsidR="003F671B">
        <w:rPr>
          <w:rFonts w:cs="Simplified Arabic" w:hint="cs"/>
          <w:sz w:val="24"/>
          <w:szCs w:val="24"/>
          <w:rtl/>
        </w:rPr>
        <w:t>لمدة خمسة</w:t>
      </w:r>
      <w:r>
        <w:rPr>
          <w:rFonts w:cs="Simplified Arabic"/>
          <w:sz w:val="24"/>
          <w:szCs w:val="24"/>
          <w:rtl/>
        </w:rPr>
        <w:t xml:space="preserve"> </w:t>
      </w:r>
      <w:r>
        <w:rPr>
          <w:rFonts w:cs="Simplified Arabic" w:hint="cs"/>
          <w:sz w:val="24"/>
          <w:szCs w:val="24"/>
          <w:rtl/>
        </w:rPr>
        <w:t>أيام متت</w:t>
      </w:r>
      <w:r>
        <w:rPr>
          <w:rFonts w:cs="Simplified Arabic"/>
          <w:sz w:val="24"/>
          <w:szCs w:val="24"/>
          <w:rtl/>
        </w:rPr>
        <w:t>ال</w:t>
      </w:r>
      <w:r>
        <w:rPr>
          <w:rFonts w:cs="Simplified Arabic" w:hint="cs"/>
          <w:sz w:val="24"/>
          <w:szCs w:val="24"/>
          <w:rtl/>
        </w:rPr>
        <w:t>ية</w:t>
      </w:r>
      <w:r>
        <w:rPr>
          <w:rFonts w:cs="Simplified Arabic"/>
          <w:sz w:val="24"/>
          <w:szCs w:val="24"/>
          <w:rtl/>
        </w:rPr>
        <w:t xml:space="preserve"> خ</w:t>
      </w:r>
      <w:r>
        <w:rPr>
          <w:rFonts w:cs="Simplified Arabic" w:hint="cs"/>
          <w:sz w:val="24"/>
          <w:szCs w:val="24"/>
          <w:rtl/>
        </w:rPr>
        <w:t>لا</w:t>
      </w:r>
      <w:r>
        <w:rPr>
          <w:rFonts w:cs="Simplified Arabic"/>
          <w:sz w:val="24"/>
          <w:szCs w:val="24"/>
          <w:rtl/>
        </w:rPr>
        <w:t xml:space="preserve">ل </w:t>
      </w:r>
      <w:r>
        <w:rPr>
          <w:rFonts w:cs="Simplified Arabic" w:hint="cs"/>
          <w:sz w:val="24"/>
          <w:szCs w:val="24"/>
          <w:rtl/>
        </w:rPr>
        <w:t>ال</w:t>
      </w:r>
      <w:r>
        <w:rPr>
          <w:rFonts w:cs="Simplified Arabic"/>
          <w:sz w:val="24"/>
          <w:szCs w:val="24"/>
          <w:rtl/>
        </w:rPr>
        <w:t>فت</w:t>
      </w:r>
      <w:r>
        <w:rPr>
          <w:rFonts w:cs="Simplified Arabic" w:hint="cs"/>
          <w:sz w:val="24"/>
          <w:szCs w:val="24"/>
          <w:rtl/>
        </w:rPr>
        <w:t>رة 2</w:t>
      </w:r>
      <w:r w:rsidR="00C15AA5">
        <w:rPr>
          <w:rFonts w:cs="Simplified Arabic" w:hint="cs"/>
          <w:sz w:val="24"/>
          <w:szCs w:val="24"/>
          <w:rtl/>
        </w:rPr>
        <w:t>0</w:t>
      </w:r>
      <w:r w:rsidR="00343FB8">
        <w:rPr>
          <w:rFonts w:cs="Simplified Arabic" w:hint="cs"/>
          <w:sz w:val="24"/>
          <w:szCs w:val="24"/>
          <w:rtl/>
        </w:rPr>
        <w:t>/</w:t>
      </w:r>
      <w:r>
        <w:rPr>
          <w:rFonts w:cs="Simplified Arabic" w:hint="cs"/>
          <w:sz w:val="24"/>
          <w:szCs w:val="24"/>
          <w:rtl/>
        </w:rPr>
        <w:t>04</w:t>
      </w:r>
      <w:r w:rsidR="00343FB8">
        <w:rPr>
          <w:rFonts w:cs="Simplified Arabic" w:hint="cs"/>
          <w:sz w:val="24"/>
          <w:szCs w:val="24"/>
          <w:rtl/>
        </w:rPr>
        <w:t>/</w:t>
      </w:r>
      <w:r>
        <w:rPr>
          <w:rFonts w:cs="Simplified Arabic" w:hint="cs"/>
          <w:sz w:val="24"/>
          <w:szCs w:val="24"/>
          <w:rtl/>
        </w:rPr>
        <w:t>20</w:t>
      </w:r>
      <w:r w:rsidR="00C15AA5">
        <w:rPr>
          <w:rFonts w:cs="Simplified Arabic" w:hint="cs"/>
          <w:sz w:val="24"/>
          <w:szCs w:val="24"/>
          <w:rtl/>
        </w:rPr>
        <w:t>14</w:t>
      </w:r>
      <w:r>
        <w:rPr>
          <w:rFonts w:cs="Simplified Arabic" w:hint="cs"/>
          <w:sz w:val="24"/>
          <w:szCs w:val="24"/>
          <w:rtl/>
        </w:rPr>
        <w:t xml:space="preserve">- </w:t>
      </w:r>
      <w:r w:rsidR="00C15AA5">
        <w:rPr>
          <w:rFonts w:cs="Simplified Arabic" w:hint="cs"/>
          <w:sz w:val="24"/>
          <w:szCs w:val="24"/>
          <w:rtl/>
        </w:rPr>
        <w:t>24</w:t>
      </w:r>
      <w:r w:rsidR="00343FB8">
        <w:rPr>
          <w:rFonts w:cs="Simplified Arabic" w:hint="cs"/>
          <w:sz w:val="24"/>
          <w:szCs w:val="24"/>
          <w:rtl/>
        </w:rPr>
        <w:t>/</w:t>
      </w:r>
      <w:r>
        <w:rPr>
          <w:rFonts w:cs="Simplified Arabic" w:hint="cs"/>
          <w:sz w:val="24"/>
          <w:szCs w:val="24"/>
          <w:rtl/>
        </w:rPr>
        <w:t>04</w:t>
      </w:r>
      <w:r w:rsidR="00343FB8">
        <w:rPr>
          <w:rFonts w:cs="Simplified Arabic" w:hint="cs"/>
          <w:sz w:val="24"/>
          <w:szCs w:val="24"/>
          <w:rtl/>
        </w:rPr>
        <w:t>/</w:t>
      </w:r>
      <w:r>
        <w:rPr>
          <w:rFonts w:cs="Simplified Arabic" w:hint="cs"/>
          <w:sz w:val="24"/>
          <w:szCs w:val="24"/>
          <w:rtl/>
        </w:rPr>
        <w:t>20</w:t>
      </w:r>
      <w:r w:rsidR="00C15AA5">
        <w:rPr>
          <w:rFonts w:cs="Simplified Arabic" w:hint="cs"/>
          <w:sz w:val="24"/>
          <w:szCs w:val="24"/>
          <w:rtl/>
        </w:rPr>
        <w:t>14</w:t>
      </w:r>
      <w:r>
        <w:rPr>
          <w:rFonts w:cs="Simplified Arabic" w:hint="cs"/>
          <w:sz w:val="24"/>
          <w:szCs w:val="24"/>
          <w:rtl/>
        </w:rPr>
        <w:t>، وقد تم إعطاء كل</w:t>
      </w:r>
      <w:r>
        <w:rPr>
          <w:rFonts w:cs="Simplified Arabic"/>
          <w:sz w:val="24"/>
          <w:szCs w:val="24"/>
          <w:rtl/>
        </w:rPr>
        <w:t xml:space="preserve"> جز</w:t>
      </w:r>
      <w:r>
        <w:rPr>
          <w:rFonts w:cs="Simplified Arabic" w:hint="cs"/>
          <w:sz w:val="24"/>
          <w:szCs w:val="24"/>
          <w:rtl/>
        </w:rPr>
        <w:t xml:space="preserve">ء </w:t>
      </w:r>
      <w:r>
        <w:rPr>
          <w:rFonts w:cs="Simplified Arabic"/>
          <w:sz w:val="24"/>
          <w:szCs w:val="24"/>
          <w:rtl/>
        </w:rPr>
        <w:t>من</w:t>
      </w:r>
      <w:r>
        <w:rPr>
          <w:rFonts w:cs="Simplified Arabic" w:hint="cs"/>
          <w:sz w:val="24"/>
          <w:szCs w:val="24"/>
          <w:rtl/>
        </w:rPr>
        <w:t xml:space="preserve"> ا</w:t>
      </w:r>
      <w:r>
        <w:rPr>
          <w:rFonts w:cs="Simplified Arabic"/>
          <w:sz w:val="24"/>
          <w:szCs w:val="24"/>
          <w:rtl/>
        </w:rPr>
        <w:t>ل</w:t>
      </w:r>
      <w:r>
        <w:rPr>
          <w:rFonts w:cs="Simplified Arabic" w:hint="cs"/>
          <w:sz w:val="24"/>
          <w:szCs w:val="24"/>
          <w:rtl/>
        </w:rPr>
        <w:t>اس</w:t>
      </w:r>
      <w:r>
        <w:rPr>
          <w:rFonts w:cs="Simplified Arabic"/>
          <w:sz w:val="24"/>
          <w:szCs w:val="24"/>
          <w:rtl/>
        </w:rPr>
        <w:t>تم</w:t>
      </w:r>
      <w:r>
        <w:rPr>
          <w:rFonts w:cs="Simplified Arabic" w:hint="cs"/>
          <w:sz w:val="24"/>
          <w:szCs w:val="24"/>
          <w:rtl/>
        </w:rPr>
        <w:t>ارة ا</w:t>
      </w:r>
      <w:r>
        <w:rPr>
          <w:rFonts w:cs="Simplified Arabic"/>
          <w:sz w:val="24"/>
          <w:szCs w:val="24"/>
          <w:rtl/>
        </w:rPr>
        <w:t>لوقت الكاف</w:t>
      </w:r>
      <w:r>
        <w:rPr>
          <w:rFonts w:cs="Simplified Arabic" w:hint="cs"/>
          <w:sz w:val="24"/>
          <w:szCs w:val="24"/>
          <w:rtl/>
        </w:rPr>
        <w:t>ي وإجراء النقاش اللازم حوله،</w:t>
      </w:r>
      <w:r>
        <w:rPr>
          <w:rFonts w:cs="Simplified Arabic"/>
          <w:sz w:val="24"/>
          <w:szCs w:val="24"/>
          <w:rtl/>
        </w:rPr>
        <w:t xml:space="preserve"> ك</w:t>
      </w:r>
      <w:r>
        <w:rPr>
          <w:rFonts w:cs="Simplified Arabic" w:hint="cs"/>
          <w:sz w:val="24"/>
          <w:szCs w:val="24"/>
          <w:rtl/>
        </w:rPr>
        <w:t xml:space="preserve">ما تم إجراء تمارين عملية في قاعة التدريب، </w:t>
      </w:r>
      <w:r>
        <w:rPr>
          <w:rFonts w:cs="Simplified Arabic"/>
          <w:sz w:val="24"/>
          <w:szCs w:val="24"/>
          <w:rtl/>
        </w:rPr>
        <w:t>و</w:t>
      </w:r>
      <w:r>
        <w:rPr>
          <w:rFonts w:cs="Simplified Arabic" w:hint="cs"/>
          <w:sz w:val="24"/>
          <w:szCs w:val="24"/>
          <w:rtl/>
        </w:rPr>
        <w:t>أثناء ا</w:t>
      </w:r>
      <w:r>
        <w:rPr>
          <w:rFonts w:cs="Simplified Arabic"/>
          <w:sz w:val="24"/>
          <w:szCs w:val="24"/>
          <w:rtl/>
        </w:rPr>
        <w:t>لت</w:t>
      </w:r>
      <w:r>
        <w:rPr>
          <w:rFonts w:cs="Simplified Arabic" w:hint="cs"/>
          <w:sz w:val="24"/>
          <w:szCs w:val="24"/>
          <w:rtl/>
        </w:rPr>
        <w:t>دريب تم إجراء بعض ا</w:t>
      </w:r>
      <w:r>
        <w:rPr>
          <w:rFonts w:cs="Simplified Arabic"/>
          <w:sz w:val="24"/>
          <w:szCs w:val="24"/>
          <w:rtl/>
        </w:rPr>
        <w:t>لتعد</w:t>
      </w:r>
      <w:r>
        <w:rPr>
          <w:rFonts w:cs="Simplified Arabic" w:hint="cs"/>
          <w:sz w:val="24"/>
          <w:szCs w:val="24"/>
          <w:rtl/>
        </w:rPr>
        <w:t>يلات</w:t>
      </w:r>
      <w:r>
        <w:rPr>
          <w:rFonts w:cs="Simplified Arabic"/>
          <w:sz w:val="24"/>
          <w:szCs w:val="24"/>
          <w:rtl/>
        </w:rPr>
        <w:t xml:space="preserve"> على</w:t>
      </w:r>
      <w:r>
        <w:rPr>
          <w:rFonts w:cs="Simplified Arabic" w:hint="cs"/>
          <w:sz w:val="24"/>
          <w:szCs w:val="24"/>
          <w:rtl/>
        </w:rPr>
        <w:t xml:space="preserve"> بعض الأسئ</w:t>
      </w:r>
      <w:r>
        <w:rPr>
          <w:rFonts w:cs="Simplified Arabic"/>
          <w:sz w:val="24"/>
          <w:szCs w:val="24"/>
          <w:rtl/>
        </w:rPr>
        <w:t>لة</w:t>
      </w:r>
      <w:r w:rsidR="0063633B">
        <w:rPr>
          <w:rFonts w:cs="Simplified Arabic" w:hint="cs"/>
          <w:sz w:val="24"/>
          <w:szCs w:val="24"/>
          <w:rtl/>
        </w:rPr>
        <w:t>،</w:t>
      </w:r>
      <w:r>
        <w:rPr>
          <w:rFonts w:cs="Simplified Arabic"/>
          <w:sz w:val="24"/>
          <w:szCs w:val="24"/>
          <w:rtl/>
        </w:rPr>
        <w:t xml:space="preserve"> </w:t>
      </w:r>
      <w:r>
        <w:rPr>
          <w:rFonts w:cs="Simplified Arabic" w:hint="cs"/>
          <w:sz w:val="24"/>
          <w:szCs w:val="24"/>
          <w:rtl/>
        </w:rPr>
        <w:t>تم</w:t>
      </w:r>
      <w:r>
        <w:rPr>
          <w:rFonts w:cs="Simplified Arabic"/>
          <w:sz w:val="24"/>
          <w:szCs w:val="24"/>
          <w:rtl/>
        </w:rPr>
        <w:t xml:space="preserve"> ع</w:t>
      </w:r>
      <w:r>
        <w:rPr>
          <w:rFonts w:cs="Simplified Arabic" w:hint="cs"/>
          <w:sz w:val="24"/>
          <w:szCs w:val="24"/>
          <w:rtl/>
        </w:rPr>
        <w:t>قد امتحان تقي</w:t>
      </w:r>
      <w:r>
        <w:rPr>
          <w:rFonts w:cs="Simplified Arabic"/>
          <w:sz w:val="24"/>
          <w:szCs w:val="24"/>
          <w:rtl/>
        </w:rPr>
        <w:t>يم</w:t>
      </w:r>
      <w:r>
        <w:rPr>
          <w:rFonts w:cs="Simplified Arabic" w:hint="cs"/>
          <w:sz w:val="24"/>
          <w:szCs w:val="24"/>
          <w:rtl/>
        </w:rPr>
        <w:t>ي للفريق في نهاية التدريب، وحد</w:t>
      </w:r>
      <w:r>
        <w:rPr>
          <w:rFonts w:cs="Simplified Arabic"/>
          <w:sz w:val="24"/>
          <w:szCs w:val="24"/>
          <w:rtl/>
        </w:rPr>
        <w:t xml:space="preserve">د </w:t>
      </w:r>
      <w:r>
        <w:rPr>
          <w:rFonts w:cs="Simplified Arabic" w:hint="cs"/>
          <w:sz w:val="24"/>
          <w:szCs w:val="24"/>
          <w:rtl/>
        </w:rPr>
        <w:t>عل</w:t>
      </w:r>
      <w:r>
        <w:rPr>
          <w:rFonts w:cs="Simplified Arabic"/>
          <w:sz w:val="24"/>
          <w:szCs w:val="24"/>
          <w:rtl/>
        </w:rPr>
        <w:t xml:space="preserve">ى </w:t>
      </w:r>
      <w:r>
        <w:rPr>
          <w:rFonts w:cs="Simplified Arabic" w:hint="cs"/>
          <w:sz w:val="24"/>
          <w:szCs w:val="24"/>
          <w:rtl/>
        </w:rPr>
        <w:t>أساسه آلية توزيع الفريق لباحثين ومشرفين ومدققين.  كما اشتمل التدريب على العديد من التمارين العملية والميدانية والبيتية</w:t>
      </w:r>
      <w:r w:rsidR="003F671B">
        <w:rPr>
          <w:rFonts w:cs="Simplified Arabic" w:hint="cs"/>
          <w:sz w:val="24"/>
          <w:szCs w:val="24"/>
          <w:rtl/>
        </w:rPr>
        <w:t xml:space="preserve"> بالإضافة الى الاختبارات القصيرة</w:t>
      </w:r>
      <w:r>
        <w:rPr>
          <w:rFonts w:cs="Simplified Arabic" w:hint="cs"/>
          <w:sz w:val="24"/>
          <w:szCs w:val="24"/>
          <w:rtl/>
        </w:rPr>
        <w:t xml:space="preserve"> لضمان حصول المتدربين على جميع المهارات اللازمة لتنفيذ العمل الميداني بنجاح.</w:t>
      </w:r>
    </w:p>
    <w:p w:rsidR="00166052" w:rsidRPr="00E0634E" w:rsidRDefault="00166052" w:rsidP="00166052">
      <w:pPr>
        <w:pStyle w:val="Header"/>
        <w:tabs>
          <w:tab w:val="clear" w:pos="4153"/>
          <w:tab w:val="clear" w:pos="8306"/>
        </w:tabs>
        <w:jc w:val="both"/>
        <w:rPr>
          <w:rFonts w:cs="Simplified Arabic"/>
          <w:sz w:val="24"/>
          <w:szCs w:val="24"/>
          <w:rtl/>
        </w:rPr>
      </w:pPr>
    </w:p>
    <w:p w:rsidR="00166052" w:rsidRDefault="00166052" w:rsidP="00C64DC5">
      <w:pPr>
        <w:pStyle w:val="Header"/>
        <w:tabs>
          <w:tab w:val="clear" w:pos="4153"/>
          <w:tab w:val="clear" w:pos="8306"/>
        </w:tabs>
        <w:jc w:val="both"/>
        <w:rPr>
          <w:rFonts w:cs="Simplified Arabic"/>
          <w:b/>
          <w:bCs/>
          <w:sz w:val="24"/>
          <w:szCs w:val="24"/>
          <w:rtl/>
        </w:rPr>
      </w:pPr>
      <w:r>
        <w:rPr>
          <w:rFonts w:cs="Simplified Arabic" w:hint="cs"/>
          <w:b/>
          <w:bCs/>
          <w:sz w:val="24"/>
          <w:szCs w:val="24"/>
          <w:rtl/>
        </w:rPr>
        <w:t>2.</w:t>
      </w:r>
      <w:r w:rsidR="00C64DC5">
        <w:rPr>
          <w:rFonts w:cs="Simplified Arabic" w:hint="cs"/>
          <w:b/>
          <w:bCs/>
          <w:sz w:val="24"/>
          <w:szCs w:val="24"/>
          <w:rtl/>
        </w:rPr>
        <w:t>4</w:t>
      </w:r>
      <w:r>
        <w:rPr>
          <w:rFonts w:cs="Simplified Arabic" w:hint="cs"/>
          <w:b/>
          <w:bCs/>
          <w:sz w:val="24"/>
          <w:szCs w:val="24"/>
          <w:rtl/>
        </w:rPr>
        <w:t>.</w:t>
      </w:r>
      <w:r w:rsidR="00ED7727">
        <w:rPr>
          <w:rFonts w:cs="Simplified Arabic" w:hint="cs"/>
          <w:b/>
          <w:bCs/>
          <w:sz w:val="24"/>
          <w:szCs w:val="24"/>
          <w:rtl/>
        </w:rPr>
        <w:t>2</w:t>
      </w:r>
      <w:r>
        <w:rPr>
          <w:rFonts w:cs="Simplified Arabic" w:hint="cs"/>
          <w:b/>
          <w:bCs/>
          <w:sz w:val="24"/>
          <w:szCs w:val="24"/>
          <w:rtl/>
        </w:rPr>
        <w:t xml:space="preserve">  العمل الميداني للمسح الرئيسي</w:t>
      </w:r>
    </w:p>
    <w:p w:rsidR="00166052" w:rsidRDefault="00166052" w:rsidP="00166052">
      <w:pPr>
        <w:ind w:left="2"/>
        <w:jc w:val="both"/>
        <w:rPr>
          <w:rFonts w:cs="Simplified Arabic"/>
          <w:rtl/>
        </w:rPr>
      </w:pPr>
      <w:r>
        <w:rPr>
          <w:rFonts w:cs="Simplified Arabic"/>
          <w:rtl/>
        </w:rPr>
        <w:t>ق</w:t>
      </w:r>
      <w:r>
        <w:rPr>
          <w:rFonts w:cs="Simplified Arabic" w:hint="cs"/>
          <w:rtl/>
        </w:rPr>
        <w:t>ا</w:t>
      </w:r>
      <w:r>
        <w:rPr>
          <w:rFonts w:cs="Simplified Arabic"/>
          <w:rtl/>
        </w:rPr>
        <w:t>م</w:t>
      </w:r>
      <w:r>
        <w:rPr>
          <w:rFonts w:cs="Simplified Arabic" w:hint="cs"/>
          <w:rtl/>
        </w:rPr>
        <w:t>ت</w:t>
      </w:r>
      <w:r>
        <w:rPr>
          <w:rFonts w:cs="Simplified Arabic"/>
          <w:rtl/>
        </w:rPr>
        <w:t xml:space="preserve"> </w:t>
      </w:r>
      <w:r>
        <w:rPr>
          <w:rFonts w:cs="Simplified Arabic" w:hint="cs"/>
          <w:rtl/>
        </w:rPr>
        <w:t>ا</w:t>
      </w:r>
      <w:r>
        <w:rPr>
          <w:rFonts w:cs="Simplified Arabic"/>
          <w:rtl/>
        </w:rPr>
        <w:t>ل</w:t>
      </w:r>
      <w:r>
        <w:rPr>
          <w:rFonts w:cs="Simplified Arabic" w:hint="cs"/>
          <w:rtl/>
        </w:rPr>
        <w:t>إ</w:t>
      </w:r>
      <w:r>
        <w:rPr>
          <w:rFonts w:cs="Simplified Arabic"/>
          <w:rtl/>
        </w:rPr>
        <w:t>د</w:t>
      </w:r>
      <w:r>
        <w:rPr>
          <w:rFonts w:cs="Simplified Arabic" w:hint="cs"/>
          <w:rtl/>
        </w:rPr>
        <w:t>ا</w:t>
      </w:r>
      <w:r>
        <w:rPr>
          <w:rFonts w:cs="Simplified Arabic"/>
          <w:rtl/>
        </w:rPr>
        <w:t>ر</w:t>
      </w:r>
      <w:r>
        <w:rPr>
          <w:rFonts w:cs="Simplified Arabic" w:hint="cs"/>
          <w:rtl/>
        </w:rPr>
        <w:t>ة</w:t>
      </w:r>
      <w:r>
        <w:rPr>
          <w:rFonts w:cs="Simplified Arabic"/>
          <w:rtl/>
        </w:rPr>
        <w:t xml:space="preserve"> </w:t>
      </w:r>
      <w:r>
        <w:rPr>
          <w:rFonts w:cs="Simplified Arabic" w:hint="cs"/>
          <w:rtl/>
        </w:rPr>
        <w:t>ا</w:t>
      </w:r>
      <w:r>
        <w:rPr>
          <w:rFonts w:cs="Simplified Arabic"/>
          <w:rtl/>
        </w:rPr>
        <w:t>ل</w:t>
      </w:r>
      <w:r>
        <w:rPr>
          <w:rFonts w:cs="Simplified Arabic" w:hint="cs"/>
          <w:rtl/>
        </w:rPr>
        <w:t>عا</w:t>
      </w:r>
      <w:r>
        <w:rPr>
          <w:rFonts w:cs="Simplified Arabic"/>
          <w:rtl/>
        </w:rPr>
        <w:t>مة ل</w:t>
      </w:r>
      <w:r>
        <w:rPr>
          <w:rFonts w:cs="Simplified Arabic" w:hint="cs"/>
          <w:rtl/>
        </w:rPr>
        <w:t>لمسوح والعمل الميدا</w:t>
      </w:r>
      <w:r>
        <w:rPr>
          <w:rFonts w:cs="Simplified Arabic"/>
          <w:rtl/>
        </w:rPr>
        <w:t>ن</w:t>
      </w:r>
      <w:r>
        <w:rPr>
          <w:rFonts w:cs="Simplified Arabic" w:hint="cs"/>
          <w:rtl/>
        </w:rPr>
        <w:t>ي</w:t>
      </w:r>
      <w:r>
        <w:rPr>
          <w:rFonts w:cs="Simplified Arabic"/>
          <w:rtl/>
        </w:rPr>
        <w:t xml:space="preserve"> </w:t>
      </w:r>
      <w:r>
        <w:rPr>
          <w:rFonts w:cs="Simplified Arabic" w:hint="cs"/>
          <w:rtl/>
        </w:rPr>
        <w:t xml:space="preserve">بوضع </w:t>
      </w:r>
      <w:r>
        <w:rPr>
          <w:rFonts w:cs="Simplified Arabic"/>
          <w:rtl/>
        </w:rPr>
        <w:t>خ</w:t>
      </w:r>
      <w:r>
        <w:rPr>
          <w:rFonts w:cs="Simplified Arabic" w:hint="cs"/>
          <w:rtl/>
        </w:rPr>
        <w:t>ط</w:t>
      </w:r>
      <w:r>
        <w:rPr>
          <w:rFonts w:cs="Simplified Arabic"/>
          <w:rtl/>
        </w:rPr>
        <w:t>ة</w:t>
      </w:r>
      <w:r>
        <w:rPr>
          <w:rFonts w:cs="Simplified Arabic" w:hint="cs"/>
          <w:rtl/>
        </w:rPr>
        <w:t xml:space="preserve"> لتنفيذ العمل الميداني للمسح </w:t>
      </w:r>
      <w:r>
        <w:rPr>
          <w:rFonts w:cs="Simplified Arabic"/>
          <w:rtl/>
        </w:rPr>
        <w:t>ا</w:t>
      </w:r>
      <w:r>
        <w:rPr>
          <w:rFonts w:cs="Simplified Arabic" w:hint="cs"/>
          <w:rtl/>
        </w:rPr>
        <w:t>ل</w:t>
      </w:r>
      <w:r>
        <w:rPr>
          <w:rFonts w:cs="Simplified Arabic"/>
          <w:rtl/>
        </w:rPr>
        <w:t>ر</w:t>
      </w:r>
      <w:r>
        <w:rPr>
          <w:rFonts w:cs="Simplified Arabic" w:hint="cs"/>
          <w:rtl/>
        </w:rPr>
        <w:t xml:space="preserve">ئيسي في الضفة الغربية وقطاع </w:t>
      </w:r>
      <w:r>
        <w:rPr>
          <w:rFonts w:cs="Simplified Arabic"/>
          <w:rtl/>
        </w:rPr>
        <w:t>غ</w:t>
      </w:r>
      <w:r>
        <w:rPr>
          <w:rFonts w:cs="Simplified Arabic" w:hint="cs"/>
          <w:rtl/>
        </w:rPr>
        <w:t>ز</w:t>
      </w:r>
      <w:r>
        <w:rPr>
          <w:rFonts w:cs="Simplified Arabic"/>
          <w:rtl/>
        </w:rPr>
        <w:t>ة</w:t>
      </w:r>
      <w:r>
        <w:rPr>
          <w:rFonts w:cs="Simplified Arabic" w:hint="cs"/>
          <w:rtl/>
        </w:rPr>
        <w:t>. وقد</w:t>
      </w:r>
      <w:r>
        <w:rPr>
          <w:rFonts w:cs="Simplified Arabic"/>
          <w:rtl/>
        </w:rPr>
        <w:t xml:space="preserve"> </w:t>
      </w:r>
      <w:r>
        <w:rPr>
          <w:rFonts w:cs="Simplified Arabic" w:hint="cs"/>
          <w:rtl/>
        </w:rPr>
        <w:t>ش</w:t>
      </w:r>
      <w:r>
        <w:rPr>
          <w:rFonts w:cs="Simplified Arabic"/>
          <w:rtl/>
        </w:rPr>
        <w:t>مل</w:t>
      </w:r>
      <w:r>
        <w:rPr>
          <w:rFonts w:cs="Simplified Arabic" w:hint="cs"/>
          <w:rtl/>
        </w:rPr>
        <w:t>ت ه</w:t>
      </w:r>
      <w:r>
        <w:rPr>
          <w:rFonts w:cs="Simplified Arabic"/>
          <w:rtl/>
        </w:rPr>
        <w:t>ذ</w:t>
      </w:r>
      <w:r>
        <w:rPr>
          <w:rFonts w:cs="Simplified Arabic" w:hint="cs"/>
          <w:rtl/>
        </w:rPr>
        <w:t>ه</w:t>
      </w:r>
      <w:r>
        <w:rPr>
          <w:rFonts w:cs="Simplified Arabic"/>
          <w:rtl/>
        </w:rPr>
        <w:t xml:space="preserve"> </w:t>
      </w:r>
      <w:r>
        <w:rPr>
          <w:rFonts w:cs="Simplified Arabic" w:hint="cs"/>
          <w:rtl/>
        </w:rPr>
        <w:t>الم</w:t>
      </w:r>
      <w:r>
        <w:rPr>
          <w:rFonts w:cs="Simplified Arabic"/>
          <w:rtl/>
        </w:rPr>
        <w:t>ر</w:t>
      </w:r>
      <w:r>
        <w:rPr>
          <w:rFonts w:cs="Simplified Arabic" w:hint="cs"/>
          <w:rtl/>
        </w:rPr>
        <w:t>ح</w:t>
      </w:r>
      <w:r>
        <w:rPr>
          <w:rFonts w:cs="Simplified Arabic"/>
          <w:rtl/>
        </w:rPr>
        <w:t>لة تحضير ط</w:t>
      </w:r>
      <w:r>
        <w:rPr>
          <w:rFonts w:cs="Simplified Arabic" w:hint="cs"/>
          <w:rtl/>
        </w:rPr>
        <w:t xml:space="preserve">اقم البحث، وتحضير لوازم العمل </w:t>
      </w:r>
      <w:r>
        <w:rPr>
          <w:rFonts w:cs="Simplified Arabic"/>
          <w:rtl/>
        </w:rPr>
        <w:t>وأ</w:t>
      </w:r>
      <w:r>
        <w:rPr>
          <w:rFonts w:cs="Simplified Arabic" w:hint="cs"/>
          <w:rtl/>
        </w:rPr>
        <w:t>دو</w:t>
      </w:r>
      <w:r>
        <w:rPr>
          <w:rFonts w:cs="Simplified Arabic"/>
          <w:rtl/>
        </w:rPr>
        <w:t>ات</w:t>
      </w:r>
      <w:r>
        <w:rPr>
          <w:rFonts w:cs="Simplified Arabic" w:hint="cs"/>
          <w:rtl/>
        </w:rPr>
        <w:t xml:space="preserve"> العمل (الاستمارات وآلات حاسبة وكشوف ال</w:t>
      </w:r>
      <w:r>
        <w:rPr>
          <w:rFonts w:cs="Simplified Arabic"/>
          <w:rtl/>
        </w:rPr>
        <w:t>عي</w:t>
      </w:r>
      <w:r>
        <w:rPr>
          <w:rFonts w:cs="Simplified Arabic" w:hint="cs"/>
          <w:rtl/>
        </w:rPr>
        <w:t>نة).</w:t>
      </w:r>
    </w:p>
    <w:p w:rsidR="00166052" w:rsidRDefault="00166052" w:rsidP="00166052">
      <w:pPr>
        <w:ind w:left="2"/>
        <w:jc w:val="both"/>
        <w:rPr>
          <w:rFonts w:cs="Simplified Arabic"/>
          <w:rtl/>
        </w:rPr>
      </w:pPr>
      <w:r>
        <w:rPr>
          <w:rFonts w:cs="Simplified Arabic" w:hint="cs"/>
          <w:rtl/>
        </w:rPr>
        <w:t xml:space="preserve"> </w:t>
      </w:r>
    </w:p>
    <w:p w:rsidR="00166052" w:rsidRDefault="00166052" w:rsidP="00166052">
      <w:pPr>
        <w:ind w:left="2"/>
        <w:jc w:val="both"/>
        <w:rPr>
          <w:rFonts w:cs="Simplified Arabic"/>
          <w:rtl/>
        </w:rPr>
      </w:pPr>
      <w:r>
        <w:rPr>
          <w:rFonts w:cs="Simplified Arabic"/>
          <w:rtl/>
        </w:rPr>
        <w:t>تم تحديد هيكلية</w:t>
      </w:r>
      <w:r>
        <w:rPr>
          <w:rFonts w:cs="Simplified Arabic" w:hint="cs"/>
          <w:rtl/>
        </w:rPr>
        <w:t xml:space="preserve"> الفريق بناء</w:t>
      </w:r>
      <w:r>
        <w:rPr>
          <w:rFonts w:cs="Simplified Arabic"/>
          <w:rtl/>
        </w:rPr>
        <w:t xml:space="preserve"> على</w:t>
      </w:r>
      <w:r>
        <w:rPr>
          <w:rFonts w:cs="Simplified Arabic" w:hint="cs"/>
          <w:rtl/>
        </w:rPr>
        <w:t xml:space="preserve"> الا</w:t>
      </w:r>
      <w:r>
        <w:rPr>
          <w:rFonts w:cs="Simplified Arabic"/>
          <w:rtl/>
        </w:rPr>
        <w:t>حتيا</w:t>
      </w:r>
      <w:r>
        <w:rPr>
          <w:rFonts w:cs="Simplified Arabic" w:hint="cs"/>
          <w:rtl/>
        </w:rPr>
        <w:t>جات وطبيعة المهام والعمل في ا</w:t>
      </w:r>
      <w:r>
        <w:rPr>
          <w:rFonts w:cs="Simplified Arabic"/>
          <w:rtl/>
        </w:rPr>
        <w:t>ل</w:t>
      </w:r>
      <w:r>
        <w:rPr>
          <w:rFonts w:cs="Simplified Arabic" w:hint="cs"/>
          <w:rtl/>
        </w:rPr>
        <w:t>م</w:t>
      </w:r>
      <w:r>
        <w:rPr>
          <w:rFonts w:cs="Simplified Arabic"/>
          <w:rtl/>
        </w:rPr>
        <w:t>س</w:t>
      </w:r>
      <w:r>
        <w:rPr>
          <w:rFonts w:cs="Simplified Arabic" w:hint="cs"/>
          <w:rtl/>
        </w:rPr>
        <w:t>ح، وت</w:t>
      </w:r>
      <w:r>
        <w:rPr>
          <w:rFonts w:cs="Simplified Arabic"/>
          <w:rtl/>
        </w:rPr>
        <w:t>م</w:t>
      </w:r>
      <w:r>
        <w:rPr>
          <w:rFonts w:cs="Simplified Arabic" w:hint="cs"/>
          <w:rtl/>
        </w:rPr>
        <w:t xml:space="preserve"> </w:t>
      </w:r>
      <w:r>
        <w:rPr>
          <w:rFonts w:cs="Simplified Arabic"/>
          <w:rtl/>
        </w:rPr>
        <w:t>ت</w:t>
      </w:r>
      <w:r>
        <w:rPr>
          <w:rFonts w:cs="Simplified Arabic" w:hint="cs"/>
          <w:rtl/>
        </w:rPr>
        <w:t>وظيف الأعداد في</w:t>
      </w:r>
      <w:r>
        <w:rPr>
          <w:rFonts w:cs="Simplified Arabic"/>
          <w:rtl/>
        </w:rPr>
        <w:t xml:space="preserve"> </w:t>
      </w:r>
      <w:r>
        <w:rPr>
          <w:rFonts w:cs="Simplified Arabic" w:hint="cs"/>
          <w:rtl/>
        </w:rPr>
        <w:t xml:space="preserve">كل </w:t>
      </w:r>
      <w:r>
        <w:rPr>
          <w:rFonts w:cs="Simplified Arabic"/>
          <w:rtl/>
        </w:rPr>
        <w:t>م</w:t>
      </w:r>
      <w:r>
        <w:rPr>
          <w:rFonts w:cs="Simplified Arabic" w:hint="cs"/>
          <w:rtl/>
        </w:rPr>
        <w:t xml:space="preserve">حافظة حسب حجم العينة في تلك المحافظة مع </w:t>
      </w:r>
      <w:r>
        <w:rPr>
          <w:rFonts w:cs="Simplified Arabic"/>
          <w:rtl/>
        </w:rPr>
        <w:t>ا</w:t>
      </w:r>
      <w:r>
        <w:rPr>
          <w:rFonts w:cs="Simplified Arabic" w:hint="cs"/>
          <w:rtl/>
        </w:rPr>
        <w:t>ل</w:t>
      </w:r>
      <w:r>
        <w:rPr>
          <w:rFonts w:cs="Simplified Arabic"/>
          <w:rtl/>
        </w:rPr>
        <w:t>ق</w:t>
      </w:r>
      <w:r>
        <w:rPr>
          <w:rFonts w:cs="Simplified Arabic" w:hint="cs"/>
          <w:rtl/>
        </w:rPr>
        <w:t>يام ب</w:t>
      </w:r>
      <w:r>
        <w:rPr>
          <w:rFonts w:cs="Simplified Arabic"/>
          <w:rtl/>
        </w:rPr>
        <w:t>ضم</w:t>
      </w:r>
      <w:r>
        <w:rPr>
          <w:rFonts w:cs="Simplified Arabic" w:hint="cs"/>
          <w:rtl/>
        </w:rPr>
        <w:t xml:space="preserve"> ب</w:t>
      </w:r>
      <w:r>
        <w:rPr>
          <w:rFonts w:cs="Simplified Arabic"/>
          <w:rtl/>
        </w:rPr>
        <w:t xml:space="preserve">عض </w:t>
      </w:r>
      <w:r>
        <w:rPr>
          <w:rFonts w:cs="Simplified Arabic" w:hint="cs"/>
          <w:rtl/>
        </w:rPr>
        <w:t>ا</w:t>
      </w:r>
      <w:r>
        <w:rPr>
          <w:rFonts w:cs="Simplified Arabic"/>
          <w:rtl/>
        </w:rPr>
        <w:t>لم</w:t>
      </w:r>
      <w:r>
        <w:rPr>
          <w:rFonts w:cs="Simplified Arabic" w:hint="cs"/>
          <w:rtl/>
        </w:rPr>
        <w:t>حاف</w:t>
      </w:r>
      <w:r>
        <w:rPr>
          <w:rFonts w:cs="Simplified Arabic"/>
          <w:rtl/>
        </w:rPr>
        <w:t>ظ</w:t>
      </w:r>
      <w:r>
        <w:rPr>
          <w:rFonts w:cs="Simplified Arabic" w:hint="cs"/>
          <w:rtl/>
        </w:rPr>
        <w:t>ا</w:t>
      </w:r>
      <w:r>
        <w:rPr>
          <w:rFonts w:cs="Simplified Arabic"/>
          <w:rtl/>
        </w:rPr>
        <w:t>ت إلى محاف</w:t>
      </w:r>
      <w:r>
        <w:rPr>
          <w:rFonts w:cs="Simplified Arabic" w:hint="cs"/>
          <w:rtl/>
        </w:rPr>
        <w:t>ظات أخرى قريبه نظراً لصغر حجم العينة في هذه المحافظات.</w:t>
      </w:r>
    </w:p>
    <w:p w:rsidR="00166052" w:rsidRDefault="00166052" w:rsidP="00166052">
      <w:pPr>
        <w:ind w:left="2"/>
        <w:jc w:val="both"/>
        <w:rPr>
          <w:rFonts w:cs="Simplified Arabic"/>
          <w:rtl/>
        </w:rPr>
      </w:pPr>
    </w:p>
    <w:p w:rsidR="00166052" w:rsidRDefault="00166052" w:rsidP="00343FB8">
      <w:pPr>
        <w:pStyle w:val="BodyText3"/>
        <w:jc w:val="both"/>
      </w:pPr>
      <w:r>
        <w:rPr>
          <w:rtl/>
        </w:rPr>
        <w:t xml:space="preserve">وقد </w:t>
      </w:r>
      <w:r>
        <w:rPr>
          <w:rFonts w:hint="cs"/>
          <w:rtl/>
        </w:rPr>
        <w:t xml:space="preserve">بدأ العمل الميداني للمسح </w:t>
      </w:r>
      <w:r>
        <w:rPr>
          <w:rtl/>
        </w:rPr>
        <w:t xml:space="preserve"> بتاريخ </w:t>
      </w:r>
      <w:r>
        <w:rPr>
          <w:rFonts w:hint="cs"/>
          <w:rtl/>
        </w:rPr>
        <w:t>0</w:t>
      </w:r>
      <w:r w:rsidR="00E0634E">
        <w:rPr>
          <w:rFonts w:hint="cs"/>
          <w:rtl/>
        </w:rPr>
        <w:t>4</w:t>
      </w:r>
      <w:r w:rsidR="00343FB8">
        <w:rPr>
          <w:rFonts w:hint="cs"/>
          <w:rtl/>
        </w:rPr>
        <w:t>/</w:t>
      </w:r>
      <w:r>
        <w:rPr>
          <w:rFonts w:hint="cs"/>
          <w:rtl/>
        </w:rPr>
        <w:t>05</w:t>
      </w:r>
      <w:r w:rsidR="00343FB8">
        <w:rPr>
          <w:rFonts w:hint="cs"/>
          <w:rtl/>
        </w:rPr>
        <w:t>/</w:t>
      </w:r>
      <w:r>
        <w:rPr>
          <w:rtl/>
        </w:rPr>
        <w:t>20</w:t>
      </w:r>
      <w:r w:rsidR="00E0634E">
        <w:rPr>
          <w:rFonts w:hint="cs"/>
          <w:rtl/>
        </w:rPr>
        <w:t>14</w:t>
      </w:r>
      <w:r>
        <w:rPr>
          <w:rtl/>
        </w:rPr>
        <w:t xml:space="preserve">، </w:t>
      </w:r>
      <w:r>
        <w:rPr>
          <w:rFonts w:hint="cs"/>
          <w:rtl/>
        </w:rPr>
        <w:t xml:space="preserve">وانتهى بتاريخ </w:t>
      </w:r>
      <w:r w:rsidR="00E1510F" w:rsidRPr="00E1510F">
        <w:rPr>
          <w:rFonts w:hint="cs"/>
          <w:rtl/>
        </w:rPr>
        <w:t>10</w:t>
      </w:r>
      <w:r w:rsidR="00343FB8">
        <w:rPr>
          <w:rFonts w:hint="cs"/>
          <w:rtl/>
        </w:rPr>
        <w:t>/</w:t>
      </w:r>
      <w:r w:rsidRPr="00E1510F">
        <w:rPr>
          <w:rFonts w:hint="cs"/>
          <w:rtl/>
        </w:rPr>
        <w:t>06</w:t>
      </w:r>
      <w:r w:rsidR="00343FB8">
        <w:rPr>
          <w:rFonts w:hint="cs"/>
          <w:rtl/>
        </w:rPr>
        <w:t>/</w:t>
      </w:r>
      <w:r>
        <w:rPr>
          <w:rFonts w:hint="cs"/>
          <w:rtl/>
        </w:rPr>
        <w:t>20</w:t>
      </w:r>
      <w:r w:rsidR="00E0634E">
        <w:rPr>
          <w:rFonts w:hint="cs"/>
          <w:rtl/>
        </w:rPr>
        <w:t>14</w:t>
      </w:r>
      <w:r w:rsidR="00E1510F">
        <w:t>.</w:t>
      </w:r>
    </w:p>
    <w:p w:rsidR="00166052" w:rsidRDefault="00166052" w:rsidP="00166052">
      <w:pPr>
        <w:ind w:left="2"/>
        <w:jc w:val="both"/>
        <w:rPr>
          <w:rFonts w:cs="Simplified Arabic"/>
          <w:rtl/>
        </w:rPr>
      </w:pPr>
      <w:r>
        <w:rPr>
          <w:rFonts w:cs="Simplified Arabic" w:hint="cs"/>
          <w:rtl/>
        </w:rPr>
        <w:t xml:space="preserve">     </w:t>
      </w:r>
    </w:p>
    <w:p w:rsidR="00166052" w:rsidRDefault="00166052" w:rsidP="00C64DC5">
      <w:pPr>
        <w:pStyle w:val="Header"/>
        <w:tabs>
          <w:tab w:val="clear" w:pos="4153"/>
          <w:tab w:val="clear" w:pos="8306"/>
        </w:tabs>
        <w:jc w:val="both"/>
        <w:rPr>
          <w:rFonts w:cs="Simplified Arabic"/>
          <w:b/>
          <w:bCs/>
          <w:sz w:val="24"/>
          <w:szCs w:val="24"/>
          <w:rtl/>
        </w:rPr>
      </w:pPr>
      <w:r>
        <w:rPr>
          <w:rFonts w:cs="Simplified Arabic" w:hint="cs"/>
          <w:b/>
          <w:bCs/>
          <w:sz w:val="24"/>
          <w:szCs w:val="24"/>
          <w:rtl/>
        </w:rPr>
        <w:t>3.</w:t>
      </w:r>
      <w:r w:rsidR="00C64DC5">
        <w:rPr>
          <w:rFonts w:cs="Simplified Arabic" w:hint="cs"/>
          <w:b/>
          <w:bCs/>
          <w:sz w:val="24"/>
          <w:szCs w:val="24"/>
          <w:rtl/>
        </w:rPr>
        <w:t>4</w:t>
      </w:r>
      <w:r>
        <w:rPr>
          <w:rFonts w:cs="Simplified Arabic" w:hint="cs"/>
          <w:b/>
          <w:bCs/>
          <w:sz w:val="24"/>
          <w:szCs w:val="24"/>
          <w:rtl/>
        </w:rPr>
        <w:t>.</w:t>
      </w:r>
      <w:r w:rsidR="00ED7727">
        <w:rPr>
          <w:rFonts w:cs="Simplified Arabic" w:hint="cs"/>
          <w:b/>
          <w:bCs/>
          <w:sz w:val="24"/>
          <w:szCs w:val="24"/>
          <w:rtl/>
        </w:rPr>
        <w:t>2</w:t>
      </w:r>
      <w:r>
        <w:rPr>
          <w:rFonts w:cs="Simplified Arabic" w:hint="cs"/>
          <w:b/>
          <w:bCs/>
          <w:sz w:val="24"/>
          <w:szCs w:val="24"/>
          <w:rtl/>
        </w:rPr>
        <w:t xml:space="preserve">  تدقيق البيانات في الميدان</w:t>
      </w:r>
    </w:p>
    <w:p w:rsidR="00166052" w:rsidRDefault="00166052" w:rsidP="00166052">
      <w:pPr>
        <w:pStyle w:val="Header"/>
        <w:tabs>
          <w:tab w:val="clear" w:pos="4153"/>
          <w:tab w:val="clear" w:pos="8306"/>
        </w:tabs>
        <w:jc w:val="both"/>
        <w:rPr>
          <w:rFonts w:cs="Simplified Arabic"/>
          <w:sz w:val="24"/>
          <w:szCs w:val="24"/>
          <w:rtl/>
        </w:rPr>
      </w:pPr>
      <w:r>
        <w:rPr>
          <w:rFonts w:cs="Simplified Arabic"/>
          <w:sz w:val="24"/>
          <w:szCs w:val="24"/>
          <w:rtl/>
        </w:rPr>
        <w:t>قامت إدارة المشروع بوضع آلية واضحة لتدقيق البيانات، وتم تدريب طاقم المدقق</w:t>
      </w:r>
      <w:r>
        <w:rPr>
          <w:rFonts w:cs="Simplified Arabic" w:hint="cs"/>
          <w:sz w:val="24"/>
          <w:szCs w:val="24"/>
          <w:rtl/>
        </w:rPr>
        <w:t>ين</w:t>
      </w:r>
      <w:r>
        <w:rPr>
          <w:rFonts w:cs="Simplified Arabic"/>
          <w:sz w:val="24"/>
          <w:szCs w:val="24"/>
          <w:rtl/>
        </w:rPr>
        <w:t xml:space="preserve"> عليها</w:t>
      </w:r>
      <w:r>
        <w:rPr>
          <w:rFonts w:cs="Simplified Arabic" w:hint="cs"/>
          <w:sz w:val="24"/>
          <w:szCs w:val="24"/>
          <w:rtl/>
        </w:rPr>
        <w:t>.</w:t>
      </w:r>
      <w:r>
        <w:rPr>
          <w:rFonts w:cs="Simplified Arabic"/>
          <w:sz w:val="24"/>
          <w:szCs w:val="24"/>
          <w:rtl/>
        </w:rPr>
        <w:t xml:space="preserve">  </w:t>
      </w:r>
      <w:r>
        <w:rPr>
          <w:rFonts w:cs="Simplified Arabic" w:hint="cs"/>
          <w:sz w:val="24"/>
          <w:szCs w:val="24"/>
          <w:rtl/>
        </w:rPr>
        <w:t>و</w:t>
      </w:r>
      <w:r>
        <w:rPr>
          <w:rFonts w:cs="Simplified Arabic"/>
          <w:sz w:val="24"/>
          <w:szCs w:val="24"/>
          <w:rtl/>
        </w:rPr>
        <w:t>كانت آلية التدقيق المتبعة كالتالي:</w:t>
      </w:r>
    </w:p>
    <w:p w:rsidR="00166052" w:rsidRDefault="00166052" w:rsidP="00166052">
      <w:pPr>
        <w:pStyle w:val="Header"/>
        <w:numPr>
          <w:ilvl w:val="0"/>
          <w:numId w:val="5"/>
        </w:numPr>
        <w:tabs>
          <w:tab w:val="clear" w:pos="4153"/>
          <w:tab w:val="clear" w:pos="8306"/>
        </w:tabs>
        <w:ind w:right="0" w:hanging="289"/>
        <w:jc w:val="both"/>
        <w:rPr>
          <w:rFonts w:cs="Simplified Arabic"/>
          <w:sz w:val="24"/>
          <w:szCs w:val="24"/>
          <w:rtl/>
        </w:rPr>
      </w:pPr>
      <w:r>
        <w:rPr>
          <w:rFonts w:cs="Simplified Arabic"/>
          <w:sz w:val="24"/>
          <w:szCs w:val="24"/>
          <w:rtl/>
        </w:rPr>
        <w:t>استلام الاستمارات المكتملة من الباحث</w:t>
      </w:r>
      <w:r w:rsidR="00D710FD">
        <w:rPr>
          <w:rFonts w:cs="Simplified Arabic" w:hint="cs"/>
          <w:sz w:val="24"/>
          <w:szCs w:val="24"/>
          <w:rtl/>
        </w:rPr>
        <w:t>ات</w:t>
      </w:r>
      <w:r>
        <w:rPr>
          <w:rFonts w:cs="Simplified Arabic"/>
          <w:sz w:val="24"/>
          <w:szCs w:val="24"/>
          <w:rtl/>
        </w:rPr>
        <w:t xml:space="preserve"> بشكل يومي.</w:t>
      </w:r>
    </w:p>
    <w:p w:rsidR="00166052" w:rsidRDefault="00166052" w:rsidP="00166052">
      <w:pPr>
        <w:pStyle w:val="Header"/>
        <w:numPr>
          <w:ilvl w:val="0"/>
          <w:numId w:val="5"/>
        </w:numPr>
        <w:tabs>
          <w:tab w:val="clear" w:pos="4153"/>
          <w:tab w:val="clear" w:pos="8306"/>
        </w:tabs>
        <w:ind w:right="0" w:hanging="289"/>
        <w:jc w:val="both"/>
        <w:rPr>
          <w:rFonts w:cs="Simplified Arabic"/>
          <w:sz w:val="24"/>
          <w:szCs w:val="24"/>
          <w:rtl/>
        </w:rPr>
      </w:pPr>
      <w:r>
        <w:rPr>
          <w:rFonts w:cs="Simplified Arabic"/>
          <w:sz w:val="24"/>
          <w:szCs w:val="24"/>
          <w:rtl/>
        </w:rPr>
        <w:t>فحص كل استمارة والتأكد من أن</w:t>
      </w:r>
      <w:r>
        <w:rPr>
          <w:rFonts w:cs="Simplified Arabic" w:hint="cs"/>
          <w:sz w:val="24"/>
          <w:szCs w:val="24"/>
          <w:rtl/>
        </w:rPr>
        <w:t>ه قد تم جمع بيانات عن</w:t>
      </w:r>
      <w:r>
        <w:rPr>
          <w:rFonts w:cs="Simplified Arabic"/>
          <w:sz w:val="24"/>
          <w:szCs w:val="24"/>
          <w:rtl/>
        </w:rPr>
        <w:t xml:space="preserve"> </w:t>
      </w:r>
      <w:r>
        <w:rPr>
          <w:rFonts w:cs="Simplified Arabic" w:hint="cs"/>
          <w:sz w:val="24"/>
          <w:szCs w:val="24"/>
          <w:rtl/>
        </w:rPr>
        <w:t>الأفرا</w:t>
      </w:r>
      <w:r>
        <w:rPr>
          <w:rFonts w:cs="Simplified Arabic" w:hint="eastAsia"/>
          <w:sz w:val="24"/>
          <w:szCs w:val="24"/>
          <w:rtl/>
        </w:rPr>
        <w:t>د</w:t>
      </w:r>
      <w:r>
        <w:rPr>
          <w:rFonts w:cs="Simplified Arabic" w:hint="cs"/>
          <w:sz w:val="24"/>
          <w:szCs w:val="24"/>
          <w:rtl/>
        </w:rPr>
        <w:t xml:space="preserve"> المؤهلين</w:t>
      </w:r>
      <w:r>
        <w:rPr>
          <w:rFonts w:cs="Simplified Arabic"/>
          <w:sz w:val="24"/>
          <w:szCs w:val="24"/>
          <w:rtl/>
        </w:rPr>
        <w:t xml:space="preserve"> </w:t>
      </w:r>
      <w:r>
        <w:rPr>
          <w:rFonts w:cs="Simplified Arabic" w:hint="cs"/>
          <w:sz w:val="24"/>
          <w:szCs w:val="24"/>
          <w:rtl/>
        </w:rPr>
        <w:t>وأنه قد تم استيفاء</w:t>
      </w:r>
      <w:r>
        <w:rPr>
          <w:rFonts w:cs="Simplified Arabic"/>
          <w:sz w:val="24"/>
          <w:szCs w:val="24"/>
          <w:rtl/>
        </w:rPr>
        <w:t xml:space="preserve"> جميع الأقسام والأسئلة في الاستمارة، وأن</w:t>
      </w:r>
      <w:r>
        <w:rPr>
          <w:rFonts w:cs="Simplified Arabic" w:hint="cs"/>
          <w:sz w:val="24"/>
          <w:szCs w:val="24"/>
          <w:rtl/>
        </w:rPr>
        <w:t>ه قد تم تسجيل</w:t>
      </w:r>
      <w:r>
        <w:rPr>
          <w:rFonts w:cs="Simplified Arabic"/>
          <w:sz w:val="24"/>
          <w:szCs w:val="24"/>
          <w:rtl/>
        </w:rPr>
        <w:t xml:space="preserve"> جميع الإجابات بدقة.</w:t>
      </w:r>
    </w:p>
    <w:p w:rsidR="00166052" w:rsidRDefault="00166052" w:rsidP="00166052">
      <w:pPr>
        <w:pStyle w:val="Header"/>
        <w:numPr>
          <w:ilvl w:val="0"/>
          <w:numId w:val="5"/>
        </w:numPr>
        <w:tabs>
          <w:tab w:val="clear" w:pos="4153"/>
          <w:tab w:val="clear" w:pos="8306"/>
          <w:tab w:val="right" w:pos="9073"/>
        </w:tabs>
        <w:ind w:right="0" w:hanging="289"/>
        <w:jc w:val="both"/>
        <w:rPr>
          <w:rFonts w:cs="Simplified Arabic"/>
          <w:sz w:val="24"/>
          <w:szCs w:val="24"/>
        </w:rPr>
      </w:pPr>
      <w:r>
        <w:rPr>
          <w:rFonts w:cs="Simplified Arabic"/>
          <w:sz w:val="24"/>
          <w:szCs w:val="24"/>
          <w:rtl/>
        </w:rPr>
        <w:t xml:space="preserve">إعادة الاستمارات غير المكتملة أو التي </w:t>
      </w:r>
      <w:r>
        <w:rPr>
          <w:rFonts w:cs="Simplified Arabic" w:hint="cs"/>
          <w:sz w:val="24"/>
          <w:szCs w:val="24"/>
          <w:rtl/>
        </w:rPr>
        <w:t>وجد</w:t>
      </w:r>
      <w:r>
        <w:rPr>
          <w:rFonts w:cs="Simplified Arabic"/>
          <w:sz w:val="24"/>
          <w:szCs w:val="24"/>
          <w:rtl/>
        </w:rPr>
        <w:t xml:space="preserve"> بها أخطاء أو أقسامها غير متسقة مع بعضها البعض</w:t>
      </w:r>
      <w:r>
        <w:rPr>
          <w:rFonts w:cs="Simplified Arabic" w:hint="cs"/>
          <w:sz w:val="24"/>
          <w:szCs w:val="24"/>
          <w:rtl/>
        </w:rPr>
        <w:t xml:space="preserve"> إلى الميدان</w:t>
      </w:r>
      <w:r>
        <w:rPr>
          <w:rFonts w:cs="Simplified Arabic"/>
          <w:sz w:val="24"/>
          <w:szCs w:val="24"/>
          <w:rtl/>
        </w:rPr>
        <w:t>.</w:t>
      </w:r>
    </w:p>
    <w:p w:rsidR="000C16F4" w:rsidRDefault="000C16F4" w:rsidP="000C16F4">
      <w:pPr>
        <w:pStyle w:val="Header"/>
        <w:tabs>
          <w:tab w:val="clear" w:pos="4153"/>
          <w:tab w:val="clear" w:pos="8306"/>
          <w:tab w:val="right" w:pos="9073"/>
        </w:tabs>
        <w:ind w:left="360" w:right="360"/>
        <w:jc w:val="both"/>
        <w:rPr>
          <w:rFonts w:cs="Simplified Arabic"/>
          <w:sz w:val="24"/>
          <w:szCs w:val="24"/>
        </w:rPr>
      </w:pPr>
    </w:p>
    <w:p w:rsidR="00166052" w:rsidRDefault="00166052" w:rsidP="00C64DC5">
      <w:pPr>
        <w:pStyle w:val="Header"/>
        <w:tabs>
          <w:tab w:val="clear" w:pos="4153"/>
          <w:tab w:val="clear" w:pos="8306"/>
        </w:tabs>
        <w:jc w:val="both"/>
        <w:rPr>
          <w:rFonts w:cs="Simplified Arabic"/>
          <w:b/>
          <w:bCs/>
          <w:sz w:val="24"/>
          <w:szCs w:val="24"/>
          <w:rtl/>
        </w:rPr>
      </w:pPr>
      <w:r>
        <w:rPr>
          <w:rFonts w:cs="Simplified Arabic" w:hint="cs"/>
          <w:b/>
          <w:bCs/>
          <w:sz w:val="24"/>
          <w:szCs w:val="24"/>
          <w:rtl/>
        </w:rPr>
        <w:t>4.</w:t>
      </w:r>
      <w:r w:rsidR="00C64DC5">
        <w:rPr>
          <w:rFonts w:cs="Simplified Arabic" w:hint="cs"/>
          <w:b/>
          <w:bCs/>
          <w:sz w:val="24"/>
          <w:szCs w:val="24"/>
          <w:rtl/>
        </w:rPr>
        <w:t>4</w:t>
      </w:r>
      <w:r>
        <w:rPr>
          <w:rFonts w:cs="Simplified Arabic" w:hint="cs"/>
          <w:b/>
          <w:bCs/>
          <w:sz w:val="24"/>
          <w:szCs w:val="24"/>
          <w:rtl/>
        </w:rPr>
        <w:t>.</w:t>
      </w:r>
      <w:r w:rsidR="00ED7727">
        <w:rPr>
          <w:rFonts w:cs="Simplified Arabic" w:hint="cs"/>
          <w:b/>
          <w:bCs/>
          <w:sz w:val="24"/>
          <w:szCs w:val="24"/>
          <w:rtl/>
        </w:rPr>
        <w:t>2</w:t>
      </w:r>
      <w:r>
        <w:rPr>
          <w:rFonts w:cs="Simplified Arabic" w:hint="cs"/>
          <w:b/>
          <w:bCs/>
          <w:sz w:val="24"/>
          <w:szCs w:val="24"/>
          <w:rtl/>
        </w:rPr>
        <w:t xml:space="preserve">  آلية الإشراف والمتابعة</w:t>
      </w:r>
    </w:p>
    <w:p w:rsidR="00166052" w:rsidRDefault="00166052" w:rsidP="006F0858">
      <w:pPr>
        <w:pStyle w:val="Header"/>
        <w:tabs>
          <w:tab w:val="clear" w:pos="4153"/>
          <w:tab w:val="clear" w:pos="8306"/>
        </w:tabs>
        <w:jc w:val="both"/>
        <w:rPr>
          <w:rFonts w:cs="Simplified Arabic"/>
          <w:sz w:val="24"/>
          <w:szCs w:val="24"/>
          <w:rtl/>
        </w:rPr>
      </w:pPr>
      <w:r>
        <w:rPr>
          <w:rFonts w:cs="Simplified Arabic"/>
          <w:sz w:val="24"/>
          <w:szCs w:val="24"/>
          <w:rtl/>
        </w:rPr>
        <w:t>تم تصميم نماذج خاصة للمتابعة على صعيد استلام وتسليم الاستمارات على جميع المستويات</w:t>
      </w:r>
      <w:r>
        <w:rPr>
          <w:rFonts w:cs="Simplified Arabic" w:hint="cs"/>
          <w:sz w:val="24"/>
          <w:szCs w:val="24"/>
          <w:rtl/>
        </w:rPr>
        <w:t>،</w:t>
      </w:r>
      <w:r>
        <w:rPr>
          <w:rFonts w:cs="Simplified Arabic"/>
          <w:sz w:val="24"/>
          <w:szCs w:val="24"/>
          <w:rtl/>
        </w:rPr>
        <w:t xml:space="preserve"> </w:t>
      </w:r>
      <w:r>
        <w:rPr>
          <w:rFonts w:cs="Simplified Arabic" w:hint="cs"/>
          <w:sz w:val="24"/>
          <w:szCs w:val="24"/>
          <w:rtl/>
        </w:rPr>
        <w:t>و</w:t>
      </w:r>
      <w:r>
        <w:rPr>
          <w:rFonts w:cs="Simplified Arabic"/>
          <w:sz w:val="24"/>
          <w:szCs w:val="24"/>
          <w:rtl/>
        </w:rPr>
        <w:t>كذلك على صعيد متابعة الإنجاز اليومي للباحث</w:t>
      </w:r>
      <w:r w:rsidR="00522AA4">
        <w:rPr>
          <w:rFonts w:cs="Simplified Arabic" w:hint="cs"/>
          <w:sz w:val="24"/>
          <w:szCs w:val="24"/>
          <w:rtl/>
        </w:rPr>
        <w:t>ات</w:t>
      </w:r>
      <w:r w:rsidR="00522AA4">
        <w:rPr>
          <w:rFonts w:cs="Simplified Arabic"/>
          <w:sz w:val="24"/>
          <w:szCs w:val="24"/>
          <w:rtl/>
        </w:rPr>
        <w:t>، حيث كا</w:t>
      </w:r>
      <w:r w:rsidR="00522AA4">
        <w:rPr>
          <w:rFonts w:cs="Simplified Arabic" w:hint="cs"/>
          <w:sz w:val="24"/>
          <w:szCs w:val="24"/>
          <w:rtl/>
        </w:rPr>
        <w:t>نت المشرفة</w:t>
      </w:r>
      <w:r>
        <w:rPr>
          <w:rFonts w:cs="Simplified Arabic"/>
          <w:sz w:val="24"/>
          <w:szCs w:val="24"/>
          <w:rtl/>
        </w:rPr>
        <w:t xml:space="preserve"> </w:t>
      </w:r>
      <w:r w:rsidR="00522AA4">
        <w:rPr>
          <w:rFonts w:cs="Simplified Arabic" w:hint="cs"/>
          <w:sz w:val="24"/>
          <w:szCs w:val="24"/>
          <w:rtl/>
        </w:rPr>
        <w:t>ت</w:t>
      </w:r>
      <w:r>
        <w:rPr>
          <w:rFonts w:cs="Simplified Arabic"/>
          <w:sz w:val="24"/>
          <w:szCs w:val="24"/>
          <w:rtl/>
        </w:rPr>
        <w:t>قوم بتوزيع العمل على الفريق من خلال الخارطة وكشف العينة الاستدلالي.  وكان</w:t>
      </w:r>
      <w:r w:rsidR="00522AA4">
        <w:rPr>
          <w:rFonts w:cs="Simplified Arabic" w:hint="cs"/>
          <w:sz w:val="24"/>
          <w:szCs w:val="24"/>
          <w:rtl/>
        </w:rPr>
        <w:t>ت</w:t>
      </w:r>
      <w:r>
        <w:rPr>
          <w:rFonts w:cs="Simplified Arabic"/>
          <w:sz w:val="24"/>
          <w:szCs w:val="24"/>
          <w:rtl/>
        </w:rPr>
        <w:t xml:space="preserve"> </w:t>
      </w:r>
      <w:r w:rsidR="00522AA4">
        <w:rPr>
          <w:rFonts w:cs="Simplified Arabic" w:hint="cs"/>
          <w:sz w:val="24"/>
          <w:szCs w:val="24"/>
          <w:rtl/>
        </w:rPr>
        <w:t>ت</w:t>
      </w:r>
      <w:r>
        <w:rPr>
          <w:rFonts w:cs="Simplified Arabic"/>
          <w:sz w:val="24"/>
          <w:szCs w:val="24"/>
          <w:rtl/>
        </w:rPr>
        <w:t xml:space="preserve">قدم تقارير يومية وأسبوعية إلى منسق العمل الميداني وإدارة المشروع، </w:t>
      </w:r>
      <w:r w:rsidR="00522AA4">
        <w:rPr>
          <w:rFonts w:cs="Simplified Arabic" w:hint="cs"/>
          <w:sz w:val="24"/>
          <w:szCs w:val="24"/>
          <w:rtl/>
        </w:rPr>
        <w:t>ت</w:t>
      </w:r>
      <w:r>
        <w:rPr>
          <w:rFonts w:cs="Simplified Arabic"/>
          <w:sz w:val="24"/>
          <w:szCs w:val="24"/>
          <w:rtl/>
        </w:rPr>
        <w:t>وضح فيها عدد المقابلات المكتملة، وحالات الرفض، والحالات التي لا تنطبق</w:t>
      </w:r>
      <w:r>
        <w:rPr>
          <w:rFonts w:cs="Simplified Arabic" w:hint="cs"/>
          <w:sz w:val="24"/>
          <w:szCs w:val="24"/>
          <w:rtl/>
        </w:rPr>
        <w:t>،</w:t>
      </w:r>
      <w:r>
        <w:rPr>
          <w:rFonts w:cs="Simplified Arabic"/>
          <w:sz w:val="24"/>
          <w:szCs w:val="24"/>
          <w:rtl/>
        </w:rPr>
        <w:t xml:space="preserve"> كالوحدات السكنية غير المأهولة والحالات التي لم يتم فيها تحديد </w:t>
      </w:r>
      <w:r>
        <w:rPr>
          <w:rFonts w:cs="Simplified Arabic"/>
          <w:sz w:val="24"/>
          <w:szCs w:val="24"/>
          <w:rtl/>
        </w:rPr>
        <w:lastRenderedPageBreak/>
        <w:t xml:space="preserve">نتيجة المقابلة، </w:t>
      </w:r>
      <w:r w:rsidR="006F0858">
        <w:rPr>
          <w:rFonts w:cs="Simplified Arabic" w:hint="cs"/>
          <w:sz w:val="24"/>
          <w:szCs w:val="24"/>
          <w:rtl/>
        </w:rPr>
        <w:t xml:space="preserve">بالإضافة الى </w:t>
      </w:r>
      <w:r>
        <w:rPr>
          <w:rFonts w:cs="Simplified Arabic"/>
          <w:sz w:val="24"/>
          <w:szCs w:val="24"/>
          <w:rtl/>
        </w:rPr>
        <w:t>الحالات التي لم يكن بالإمكان الاتصال بها</w:t>
      </w:r>
      <w:r>
        <w:rPr>
          <w:rFonts w:cs="Simplified Arabic" w:hint="cs"/>
          <w:sz w:val="24"/>
          <w:szCs w:val="24"/>
          <w:rtl/>
        </w:rPr>
        <w:t xml:space="preserve"> بعد</w:t>
      </w:r>
      <w:r>
        <w:rPr>
          <w:rFonts w:cs="Simplified Arabic"/>
          <w:sz w:val="24"/>
          <w:szCs w:val="24"/>
          <w:rtl/>
        </w:rPr>
        <w:t xml:space="preserve"> ثلاث </w:t>
      </w:r>
      <w:r>
        <w:rPr>
          <w:rFonts w:cs="Simplified Arabic" w:hint="cs"/>
          <w:sz w:val="24"/>
          <w:szCs w:val="24"/>
          <w:rtl/>
        </w:rPr>
        <w:t>زيارات</w:t>
      </w:r>
      <w:r>
        <w:rPr>
          <w:rFonts w:cs="Simplified Arabic"/>
          <w:sz w:val="24"/>
          <w:szCs w:val="24"/>
          <w:rtl/>
        </w:rPr>
        <w:t>.</w:t>
      </w:r>
      <w:r>
        <w:rPr>
          <w:rFonts w:cs="Simplified Arabic" w:hint="cs"/>
          <w:sz w:val="24"/>
          <w:szCs w:val="24"/>
          <w:rtl/>
        </w:rPr>
        <w:t xml:space="preserve">  </w:t>
      </w:r>
      <w:r w:rsidR="0063633B">
        <w:rPr>
          <w:rFonts w:cs="Simplified Arabic" w:hint="cs"/>
          <w:sz w:val="24"/>
          <w:szCs w:val="24"/>
          <w:rtl/>
        </w:rPr>
        <w:t>كما تم</w:t>
      </w:r>
      <w:r>
        <w:rPr>
          <w:rFonts w:cs="Simplified Arabic" w:hint="cs"/>
          <w:sz w:val="24"/>
          <w:szCs w:val="24"/>
          <w:rtl/>
        </w:rPr>
        <w:t xml:space="preserve"> إجراء زيارات ميدانية من قبل الفنيين ومنسقي العمل الميداني بهدف مراقبة العمل وضمان جودة البيانات والمساعدة في حل أي مشكلة تواجه فريق العمل الميداني.</w:t>
      </w:r>
    </w:p>
    <w:p w:rsidR="00C64DC5" w:rsidRDefault="00C64DC5" w:rsidP="00522AA4">
      <w:pPr>
        <w:pStyle w:val="Header"/>
        <w:tabs>
          <w:tab w:val="clear" w:pos="4153"/>
          <w:tab w:val="clear" w:pos="8306"/>
        </w:tabs>
        <w:jc w:val="both"/>
        <w:rPr>
          <w:rFonts w:cs="Simplified Arabic"/>
          <w:sz w:val="24"/>
          <w:szCs w:val="24"/>
          <w:rtl/>
        </w:rPr>
      </w:pPr>
    </w:p>
    <w:p w:rsidR="00C64DC5" w:rsidRDefault="00C64DC5" w:rsidP="00C64DC5">
      <w:pPr>
        <w:pStyle w:val="Header"/>
        <w:tabs>
          <w:tab w:val="clear" w:pos="4153"/>
          <w:tab w:val="clear" w:pos="8306"/>
        </w:tabs>
        <w:jc w:val="lowKashida"/>
        <w:rPr>
          <w:rFonts w:cs="Simplified Arabic"/>
          <w:b/>
          <w:bCs/>
          <w:sz w:val="24"/>
          <w:szCs w:val="24"/>
          <w:rtl/>
        </w:rPr>
      </w:pPr>
      <w:r>
        <w:rPr>
          <w:rFonts w:cs="Simplified Arabic" w:hint="cs"/>
          <w:b/>
          <w:bCs/>
          <w:sz w:val="24"/>
          <w:szCs w:val="24"/>
          <w:rtl/>
        </w:rPr>
        <w:t xml:space="preserve">5.2 </w:t>
      </w:r>
      <w:r>
        <w:rPr>
          <w:rFonts w:cs="Simplified Arabic"/>
          <w:b/>
          <w:bCs/>
          <w:sz w:val="24"/>
          <w:szCs w:val="24"/>
          <w:rtl/>
        </w:rPr>
        <w:t xml:space="preserve"> معالجة البيانات</w:t>
      </w:r>
    </w:p>
    <w:p w:rsidR="00C64DC5" w:rsidRPr="000C16F4" w:rsidRDefault="00C64DC5" w:rsidP="00C64DC5">
      <w:pPr>
        <w:pStyle w:val="Header"/>
        <w:tabs>
          <w:tab w:val="clear" w:pos="4153"/>
          <w:tab w:val="clear" w:pos="8306"/>
        </w:tabs>
        <w:jc w:val="lowKashida"/>
        <w:rPr>
          <w:rFonts w:cs="Simplified Arabic"/>
          <w:b/>
          <w:bCs/>
          <w:sz w:val="16"/>
          <w:szCs w:val="16"/>
          <w:rtl/>
        </w:rPr>
      </w:pPr>
    </w:p>
    <w:p w:rsidR="00C64DC5" w:rsidRDefault="00C64DC5" w:rsidP="00C64DC5">
      <w:pPr>
        <w:pStyle w:val="Header"/>
        <w:tabs>
          <w:tab w:val="clear" w:pos="4153"/>
          <w:tab w:val="clear" w:pos="8306"/>
        </w:tabs>
        <w:jc w:val="lowKashida"/>
        <w:rPr>
          <w:rFonts w:cs="Simplified Arabic"/>
          <w:b/>
          <w:bCs/>
          <w:sz w:val="24"/>
          <w:szCs w:val="24"/>
          <w:rtl/>
        </w:rPr>
      </w:pPr>
      <w:r>
        <w:rPr>
          <w:rFonts w:cs="Simplified Arabic"/>
          <w:b/>
          <w:bCs/>
          <w:sz w:val="24"/>
          <w:szCs w:val="24"/>
          <w:rtl/>
        </w:rPr>
        <w:t>1.</w:t>
      </w:r>
      <w:r>
        <w:rPr>
          <w:rFonts w:cs="Simplified Arabic" w:hint="cs"/>
          <w:b/>
          <w:bCs/>
          <w:sz w:val="24"/>
          <w:szCs w:val="24"/>
          <w:rtl/>
        </w:rPr>
        <w:t>5</w:t>
      </w:r>
      <w:r>
        <w:rPr>
          <w:rFonts w:cs="Simplified Arabic"/>
          <w:b/>
          <w:bCs/>
          <w:sz w:val="24"/>
          <w:szCs w:val="24"/>
          <w:rtl/>
        </w:rPr>
        <w:t>.</w:t>
      </w:r>
      <w:r>
        <w:rPr>
          <w:rFonts w:cs="Simplified Arabic" w:hint="cs"/>
          <w:b/>
          <w:bCs/>
          <w:sz w:val="24"/>
          <w:szCs w:val="24"/>
          <w:rtl/>
        </w:rPr>
        <w:t xml:space="preserve">2  </w:t>
      </w:r>
      <w:r>
        <w:rPr>
          <w:rFonts w:cs="Simplified Arabic"/>
          <w:b/>
          <w:bCs/>
          <w:sz w:val="24"/>
          <w:szCs w:val="24"/>
          <w:rtl/>
        </w:rPr>
        <w:t>تجهيز برامج الإدخال</w:t>
      </w:r>
    </w:p>
    <w:p w:rsidR="00C64DC5" w:rsidRDefault="00C64DC5" w:rsidP="0063633B">
      <w:pPr>
        <w:overflowPunct w:val="0"/>
        <w:autoSpaceDE w:val="0"/>
        <w:autoSpaceDN w:val="0"/>
        <w:adjustRightInd w:val="0"/>
        <w:jc w:val="both"/>
        <w:rPr>
          <w:rFonts w:cs="Simplified Arabic"/>
          <w:rtl/>
        </w:rPr>
      </w:pPr>
      <w:r>
        <w:rPr>
          <w:rFonts w:cs="Simplified Arabic"/>
          <w:rtl/>
        </w:rPr>
        <w:t xml:space="preserve">تم خلال هذه المرحلة إعداد برامج </w:t>
      </w:r>
      <w:r>
        <w:rPr>
          <w:rFonts w:cs="Simplified Arabic" w:hint="eastAsia"/>
          <w:rtl/>
        </w:rPr>
        <w:t>الإدخال</w:t>
      </w:r>
      <w:r>
        <w:rPr>
          <w:rFonts w:cs="Simplified Arabic"/>
          <w:rtl/>
        </w:rPr>
        <w:t xml:space="preserve"> باستخدام حزمة </w:t>
      </w:r>
      <w:r>
        <w:rPr>
          <w:rFonts w:cs="Simplified Arabic"/>
        </w:rPr>
        <w:t>ACCESS</w:t>
      </w:r>
      <w:r>
        <w:rPr>
          <w:rFonts w:cs="Simplified Arabic"/>
          <w:rtl/>
        </w:rPr>
        <w:t xml:space="preserve"> </w:t>
      </w:r>
      <w:r>
        <w:rPr>
          <w:rFonts w:cs="Simplified Arabic" w:hint="eastAsia"/>
          <w:rtl/>
        </w:rPr>
        <w:t>وتم</w:t>
      </w:r>
      <w:r>
        <w:rPr>
          <w:rFonts w:cs="Simplified Arabic"/>
          <w:rtl/>
        </w:rPr>
        <w:t xml:space="preserve"> تصميم شاشات</w:t>
      </w:r>
      <w:r>
        <w:rPr>
          <w:rFonts w:cs="Simplified Arabic" w:hint="cs"/>
          <w:rtl/>
        </w:rPr>
        <w:t xml:space="preserve"> </w:t>
      </w:r>
      <w:r>
        <w:rPr>
          <w:rFonts w:cs="Simplified Arabic" w:hint="eastAsia"/>
          <w:rtl/>
        </w:rPr>
        <w:t>الإدخال</w:t>
      </w:r>
      <w:r>
        <w:rPr>
          <w:rFonts w:cs="Simplified Arabic"/>
          <w:rtl/>
        </w:rPr>
        <w:t xml:space="preserve">، والعمل على </w:t>
      </w:r>
      <w:r>
        <w:rPr>
          <w:rFonts w:cs="Simplified Arabic" w:hint="eastAsia"/>
          <w:rtl/>
        </w:rPr>
        <w:t>وضع</w:t>
      </w:r>
      <w:r>
        <w:rPr>
          <w:rFonts w:cs="Simplified Arabic"/>
          <w:rtl/>
        </w:rPr>
        <w:t xml:space="preserve"> قواعد الإدخال بشكل يضمن إدخال الاستمارات بشكل جيد، كذلك وضع </w:t>
      </w:r>
      <w:r w:rsidR="0063633B">
        <w:rPr>
          <w:rFonts w:cs="Simplified Arabic" w:hint="cs"/>
          <w:rtl/>
        </w:rPr>
        <w:t>قيود وفحوصات</w:t>
      </w:r>
      <w:r>
        <w:rPr>
          <w:rFonts w:cs="Simplified Arabic"/>
          <w:rtl/>
        </w:rPr>
        <w:t xml:space="preserve"> </w:t>
      </w:r>
      <w:r w:rsidR="0063633B">
        <w:rPr>
          <w:rFonts w:cs="Simplified Arabic" w:hint="cs"/>
          <w:rtl/>
        </w:rPr>
        <w:t>ل</w:t>
      </w:r>
      <w:r>
        <w:rPr>
          <w:rFonts w:cs="Simplified Arabic"/>
          <w:rtl/>
        </w:rPr>
        <w:t xml:space="preserve">تنظيف لبيانات بعد إدخالها </w:t>
      </w:r>
      <w:r w:rsidR="0063633B">
        <w:rPr>
          <w:rFonts w:cs="Simplified Arabic" w:hint="cs"/>
          <w:rtl/>
        </w:rPr>
        <w:t>بحيث يتم</w:t>
      </w:r>
      <w:r>
        <w:rPr>
          <w:rFonts w:cs="Simplified Arabic"/>
          <w:rtl/>
        </w:rPr>
        <w:t xml:space="preserve"> فحص المتغيرات على مستوى </w:t>
      </w:r>
      <w:r>
        <w:rPr>
          <w:rFonts w:cs="Simplified Arabic" w:hint="eastAsia"/>
          <w:rtl/>
        </w:rPr>
        <w:t>الاستمارة</w:t>
      </w:r>
      <w:r>
        <w:rPr>
          <w:rFonts w:cs="Simplified Arabic" w:hint="cs"/>
          <w:rtl/>
        </w:rPr>
        <w:t xml:space="preserve"> و</w:t>
      </w:r>
      <w:r>
        <w:rPr>
          <w:rFonts w:cs="Simplified Arabic"/>
          <w:rtl/>
        </w:rPr>
        <w:t xml:space="preserve">تضمين القيود والشروط على البيانات كما وردت في الاستمارة وبخاصة الانتقالات الموجودة في أسئلة وأقسام الاستمارة المختلفة والقيم المسموح بإدخالها، وطباعة التنبيهات للمدخل في حالة الخطأ في الإدخال. </w:t>
      </w:r>
    </w:p>
    <w:p w:rsidR="00C64DC5" w:rsidRDefault="00C64DC5" w:rsidP="00C64DC5">
      <w:pPr>
        <w:pStyle w:val="Header"/>
        <w:tabs>
          <w:tab w:val="clear" w:pos="4153"/>
          <w:tab w:val="clear" w:pos="8306"/>
        </w:tabs>
        <w:jc w:val="lowKashida"/>
        <w:rPr>
          <w:rFonts w:cs="Simplified Arabic"/>
          <w:sz w:val="24"/>
          <w:szCs w:val="24"/>
          <w:rtl/>
        </w:rPr>
      </w:pPr>
    </w:p>
    <w:p w:rsidR="00C64DC5" w:rsidRDefault="00C64DC5" w:rsidP="00C64DC5">
      <w:pPr>
        <w:pStyle w:val="Header"/>
        <w:tabs>
          <w:tab w:val="clear" w:pos="4153"/>
          <w:tab w:val="clear" w:pos="8306"/>
        </w:tabs>
        <w:jc w:val="lowKashida"/>
        <w:rPr>
          <w:rFonts w:cs="Simplified Arabic"/>
          <w:b/>
          <w:bCs/>
          <w:sz w:val="24"/>
          <w:szCs w:val="24"/>
          <w:rtl/>
        </w:rPr>
      </w:pPr>
      <w:r>
        <w:rPr>
          <w:rFonts w:cs="Simplified Arabic" w:hint="cs"/>
          <w:bCs/>
          <w:sz w:val="24"/>
          <w:szCs w:val="24"/>
          <w:rtl/>
        </w:rPr>
        <w:t xml:space="preserve">2.5.2 </w:t>
      </w:r>
      <w:r>
        <w:rPr>
          <w:rFonts w:cs="Simplified Arabic"/>
          <w:b/>
          <w:bCs/>
          <w:sz w:val="24"/>
          <w:szCs w:val="24"/>
          <w:rtl/>
        </w:rPr>
        <w:t>إدخال البيانات</w:t>
      </w:r>
    </w:p>
    <w:p w:rsidR="00C64DC5" w:rsidRDefault="00C64DC5" w:rsidP="00343FB8">
      <w:pPr>
        <w:pStyle w:val="Header"/>
        <w:tabs>
          <w:tab w:val="clear" w:pos="4153"/>
          <w:tab w:val="clear" w:pos="8306"/>
        </w:tabs>
        <w:jc w:val="both"/>
        <w:rPr>
          <w:rFonts w:cs="Simplified Arabic"/>
          <w:sz w:val="24"/>
          <w:szCs w:val="24"/>
          <w:rtl/>
        </w:rPr>
      </w:pPr>
      <w:r>
        <w:rPr>
          <w:rFonts w:cs="Simplified Arabic"/>
          <w:sz w:val="24"/>
          <w:szCs w:val="24"/>
          <w:rtl/>
        </w:rPr>
        <w:t xml:space="preserve">بعد الانتهاء من تصميم برامج الإدخال واختبارها والتأكد من جاهزيتها </w:t>
      </w:r>
      <w:r w:rsidR="0063633B">
        <w:rPr>
          <w:rFonts w:cs="Simplified Arabic" w:hint="cs"/>
          <w:sz w:val="24"/>
          <w:szCs w:val="24"/>
          <w:rtl/>
        </w:rPr>
        <w:t>تم المباشرة في</w:t>
      </w:r>
      <w:r>
        <w:rPr>
          <w:rFonts w:cs="Simplified Arabic"/>
          <w:sz w:val="24"/>
          <w:szCs w:val="24"/>
          <w:rtl/>
        </w:rPr>
        <w:t xml:space="preserve"> العمل على إدخال البيانات وذلك بعد تدريب المدخلين</w:t>
      </w:r>
      <w:r>
        <w:rPr>
          <w:rFonts w:cs="Simplified Arabic" w:hint="cs"/>
          <w:sz w:val="24"/>
          <w:szCs w:val="24"/>
          <w:rtl/>
        </w:rPr>
        <w:t xml:space="preserve"> </w:t>
      </w:r>
      <w:r>
        <w:rPr>
          <w:rFonts w:cs="Simplified Arabic"/>
          <w:sz w:val="24"/>
          <w:szCs w:val="24"/>
          <w:rtl/>
        </w:rPr>
        <w:t>على التعامل مع برامج الإدخال.</w:t>
      </w:r>
      <w:r w:rsidR="0063633B">
        <w:rPr>
          <w:rFonts w:cs="Simplified Arabic" w:hint="cs"/>
          <w:sz w:val="24"/>
          <w:szCs w:val="24"/>
          <w:rtl/>
        </w:rPr>
        <w:t xml:space="preserve"> حيث تم</w:t>
      </w:r>
      <w:r>
        <w:rPr>
          <w:rFonts w:cs="Simplified Arabic"/>
          <w:sz w:val="24"/>
          <w:szCs w:val="24"/>
          <w:rtl/>
        </w:rPr>
        <w:t xml:space="preserve"> بدأ العمل على إدخال البيانات الفعلية للمسح </w:t>
      </w:r>
      <w:r>
        <w:rPr>
          <w:rFonts w:cs="Simplified Arabic" w:hint="cs"/>
          <w:sz w:val="24"/>
          <w:szCs w:val="24"/>
          <w:rtl/>
        </w:rPr>
        <w:t xml:space="preserve">بتاريخ      </w:t>
      </w:r>
      <w:r w:rsidRPr="00465CB1">
        <w:rPr>
          <w:rFonts w:cs="Simplified Arabic" w:hint="cs"/>
          <w:sz w:val="24"/>
          <w:szCs w:val="24"/>
          <w:rtl/>
        </w:rPr>
        <w:t>08</w:t>
      </w:r>
      <w:r w:rsidR="00343FB8">
        <w:rPr>
          <w:rFonts w:cs="Simplified Arabic" w:hint="cs"/>
          <w:sz w:val="24"/>
          <w:szCs w:val="24"/>
          <w:rtl/>
        </w:rPr>
        <w:t>/</w:t>
      </w:r>
      <w:r>
        <w:rPr>
          <w:rFonts w:cs="Simplified Arabic" w:hint="cs"/>
          <w:sz w:val="24"/>
          <w:szCs w:val="24"/>
          <w:rtl/>
        </w:rPr>
        <w:t>05</w:t>
      </w:r>
      <w:r w:rsidR="00343FB8">
        <w:rPr>
          <w:rFonts w:cs="Simplified Arabic" w:hint="cs"/>
          <w:sz w:val="24"/>
          <w:szCs w:val="24"/>
          <w:rtl/>
        </w:rPr>
        <w:t>/</w:t>
      </w:r>
      <w:r>
        <w:rPr>
          <w:rFonts w:cs="Simplified Arabic" w:hint="cs"/>
          <w:sz w:val="24"/>
          <w:szCs w:val="24"/>
          <w:rtl/>
        </w:rPr>
        <w:t xml:space="preserve">2014 </w:t>
      </w:r>
      <w:r>
        <w:rPr>
          <w:rFonts w:cs="Simplified Arabic"/>
          <w:sz w:val="24"/>
          <w:szCs w:val="24"/>
          <w:rtl/>
        </w:rPr>
        <w:t xml:space="preserve">وانتهى العمل على إدخال البيانات بتاريخ </w:t>
      </w:r>
      <w:r w:rsidRPr="00465CB1">
        <w:rPr>
          <w:rFonts w:cs="Simplified Arabic" w:hint="cs"/>
          <w:sz w:val="24"/>
          <w:szCs w:val="24"/>
          <w:rtl/>
        </w:rPr>
        <w:t>23</w:t>
      </w:r>
      <w:r w:rsidR="00343FB8">
        <w:rPr>
          <w:rFonts w:cs="Simplified Arabic" w:hint="cs"/>
          <w:sz w:val="24"/>
          <w:szCs w:val="24"/>
          <w:rtl/>
        </w:rPr>
        <w:t>/</w:t>
      </w:r>
      <w:r w:rsidRPr="00465CB1">
        <w:rPr>
          <w:rFonts w:cs="Simplified Arabic" w:hint="cs"/>
          <w:sz w:val="24"/>
          <w:szCs w:val="24"/>
          <w:rtl/>
        </w:rPr>
        <w:t>06</w:t>
      </w:r>
      <w:r w:rsidR="00343FB8">
        <w:rPr>
          <w:rFonts w:cs="Simplified Arabic" w:hint="cs"/>
          <w:sz w:val="24"/>
          <w:szCs w:val="24"/>
          <w:rtl/>
        </w:rPr>
        <w:t>/</w:t>
      </w:r>
      <w:r>
        <w:rPr>
          <w:rFonts w:cs="Simplified Arabic" w:hint="cs"/>
          <w:sz w:val="24"/>
          <w:szCs w:val="24"/>
          <w:rtl/>
        </w:rPr>
        <w:t>2014</w:t>
      </w:r>
      <w:r w:rsidR="0063633B">
        <w:rPr>
          <w:rFonts w:cs="Simplified Arabic" w:hint="cs"/>
          <w:sz w:val="24"/>
          <w:szCs w:val="24"/>
          <w:rtl/>
        </w:rPr>
        <w:t xml:space="preserve"> </w:t>
      </w:r>
      <w:r>
        <w:rPr>
          <w:rFonts w:cs="Simplified Arabic" w:hint="cs"/>
          <w:sz w:val="24"/>
          <w:szCs w:val="24"/>
          <w:rtl/>
        </w:rPr>
        <w:t xml:space="preserve">وقد عمل </w:t>
      </w:r>
      <w:r w:rsidRPr="00F90135">
        <w:rPr>
          <w:rFonts w:cs="Simplified Arabic" w:hint="cs"/>
          <w:sz w:val="24"/>
          <w:szCs w:val="24"/>
          <w:rtl/>
        </w:rPr>
        <w:t>28 مدخلين ومدققين ومشرفين</w:t>
      </w:r>
      <w:r>
        <w:rPr>
          <w:rFonts w:cs="Simplified Arabic" w:hint="cs"/>
          <w:sz w:val="24"/>
          <w:szCs w:val="24"/>
          <w:rtl/>
        </w:rPr>
        <w:t xml:space="preserve"> على إدخال بيانات المسح، كما</w:t>
      </w:r>
      <w:r>
        <w:rPr>
          <w:rFonts w:cs="Simplified Arabic"/>
          <w:sz w:val="24"/>
          <w:szCs w:val="24"/>
          <w:rtl/>
        </w:rPr>
        <w:t xml:space="preserve"> </w:t>
      </w:r>
      <w:r>
        <w:rPr>
          <w:rFonts w:cs="Simplified Arabic" w:hint="cs"/>
          <w:sz w:val="24"/>
          <w:szCs w:val="24"/>
          <w:rtl/>
        </w:rPr>
        <w:t>ت</w:t>
      </w:r>
      <w:r>
        <w:rPr>
          <w:rFonts w:cs="Simplified Arabic"/>
          <w:sz w:val="24"/>
          <w:szCs w:val="24"/>
          <w:rtl/>
        </w:rPr>
        <w:t>م</w:t>
      </w:r>
      <w:r>
        <w:rPr>
          <w:rFonts w:cs="Simplified Arabic" w:hint="cs"/>
          <w:sz w:val="24"/>
          <w:szCs w:val="24"/>
          <w:rtl/>
        </w:rPr>
        <w:t xml:space="preserve"> ال</w:t>
      </w:r>
      <w:r>
        <w:rPr>
          <w:rFonts w:cs="Simplified Arabic"/>
          <w:sz w:val="24"/>
          <w:szCs w:val="24"/>
          <w:rtl/>
        </w:rPr>
        <w:t>إ</w:t>
      </w:r>
      <w:r>
        <w:rPr>
          <w:rFonts w:cs="Simplified Arabic" w:hint="cs"/>
          <w:sz w:val="24"/>
          <w:szCs w:val="24"/>
          <w:rtl/>
        </w:rPr>
        <w:t>دخال ف</w:t>
      </w:r>
      <w:r>
        <w:rPr>
          <w:rFonts w:cs="Simplified Arabic"/>
          <w:sz w:val="24"/>
          <w:szCs w:val="24"/>
          <w:rtl/>
        </w:rPr>
        <w:t>ي المكات</w:t>
      </w:r>
      <w:r>
        <w:rPr>
          <w:rFonts w:cs="Simplified Arabic" w:hint="cs"/>
          <w:sz w:val="24"/>
          <w:szCs w:val="24"/>
          <w:rtl/>
        </w:rPr>
        <w:t xml:space="preserve">ب الفرعية </w:t>
      </w:r>
      <w:r>
        <w:rPr>
          <w:rFonts w:cs="Simplified Arabic"/>
          <w:sz w:val="24"/>
          <w:szCs w:val="24"/>
          <w:rtl/>
        </w:rPr>
        <w:t>لل</w:t>
      </w:r>
      <w:r>
        <w:rPr>
          <w:rFonts w:cs="Simplified Arabic" w:hint="cs"/>
          <w:sz w:val="24"/>
          <w:szCs w:val="24"/>
          <w:rtl/>
        </w:rPr>
        <w:t xml:space="preserve">جهاز، وذلك من أجل ضمان الانتهاء من إدخال البيانات في موعدها المحدد. </w:t>
      </w:r>
    </w:p>
    <w:p w:rsidR="00166052" w:rsidRDefault="00166052" w:rsidP="00166052">
      <w:pPr>
        <w:autoSpaceDE w:val="0"/>
        <w:autoSpaceDN w:val="0"/>
        <w:jc w:val="both"/>
        <w:rPr>
          <w:rFonts w:cs="Simplified Arabic"/>
          <w:b/>
          <w:bCs/>
          <w:rtl/>
        </w:rPr>
      </w:pPr>
    </w:p>
    <w:p w:rsidR="00C64DC5" w:rsidRDefault="00C64DC5" w:rsidP="00C64DC5">
      <w:pPr>
        <w:pStyle w:val="Header"/>
        <w:tabs>
          <w:tab w:val="clear" w:pos="4153"/>
          <w:tab w:val="clear" w:pos="8306"/>
        </w:tabs>
        <w:jc w:val="lowKashida"/>
        <w:rPr>
          <w:rFonts w:cs="Simplified Arabic"/>
          <w:b/>
          <w:bCs/>
          <w:szCs w:val="24"/>
          <w:rtl/>
        </w:rPr>
      </w:pPr>
      <w:r>
        <w:rPr>
          <w:rFonts w:cs="Simplified Arabic" w:hint="cs"/>
          <w:b/>
          <w:bCs/>
          <w:szCs w:val="24"/>
          <w:rtl/>
        </w:rPr>
        <w:t>6</w:t>
      </w:r>
      <w:r>
        <w:rPr>
          <w:rFonts w:cs="Simplified Arabic"/>
          <w:b/>
          <w:bCs/>
          <w:szCs w:val="24"/>
          <w:rtl/>
        </w:rPr>
        <w:t>.</w:t>
      </w:r>
      <w:r>
        <w:rPr>
          <w:rFonts w:cs="Simplified Arabic" w:hint="cs"/>
          <w:b/>
          <w:bCs/>
          <w:szCs w:val="24"/>
          <w:rtl/>
        </w:rPr>
        <w:t>2  دقة البيانات</w:t>
      </w:r>
    </w:p>
    <w:p w:rsidR="00C64DC5" w:rsidRPr="000B082D" w:rsidRDefault="00C64DC5" w:rsidP="00C64DC5">
      <w:pPr>
        <w:pStyle w:val="BodyTextIndent3"/>
        <w:ind w:left="-1"/>
        <w:jc w:val="both"/>
        <w:rPr>
          <w:rFonts w:ascii="Simplified Arabic" w:hAnsi="Simplified Arabic" w:cs="Simplified Arabic"/>
          <w:sz w:val="24"/>
          <w:szCs w:val="24"/>
        </w:rPr>
      </w:pPr>
      <w:r w:rsidRPr="000B082D">
        <w:rPr>
          <w:rFonts w:ascii="Simplified Arabic" w:hAnsi="Simplified Arabic" w:cs="Simplified Arabic"/>
          <w:sz w:val="24"/>
          <w:szCs w:val="24"/>
          <w:rtl/>
        </w:rPr>
        <w:t>يشمل مفهوم جودة البيانات جوانب متعددة، بدءا بالتخطيط الأولى للمسح وانتهاء بكيفية النشر وفهم البيانات والاستفادة منها.  ومن أهم مكونات عناصر الجودة الإحصائية: الدقة، والقابلية للمقارنة، وإجراءات ضبط الجودة.</w:t>
      </w:r>
    </w:p>
    <w:p w:rsidR="00C64DC5" w:rsidRPr="000B082D" w:rsidRDefault="00C64DC5" w:rsidP="00970B9B">
      <w:pPr>
        <w:tabs>
          <w:tab w:val="left" w:pos="235"/>
        </w:tabs>
        <w:ind w:left="-1" w:right="18"/>
        <w:jc w:val="both"/>
        <w:rPr>
          <w:rFonts w:ascii="Simplified Arabic" w:hAnsi="Simplified Arabic" w:cs="Simplified Arabic"/>
          <w:rtl/>
          <w:lang w:eastAsia="en-US"/>
        </w:rPr>
      </w:pPr>
      <w:r w:rsidRPr="000B082D">
        <w:rPr>
          <w:rFonts w:ascii="Simplified Arabic" w:hAnsi="Simplified Arabic" w:cs="Simplified Arabic"/>
          <w:rtl/>
          <w:lang w:eastAsia="en-US"/>
        </w:rPr>
        <w:t xml:space="preserve">يشمل فحص دقة البيانات جوانب متعددة في المسح من أبرزها </w:t>
      </w:r>
      <w:r w:rsidR="00D24A23">
        <w:rPr>
          <w:rFonts w:ascii="Simplified Arabic" w:hAnsi="Simplified Arabic" w:cs="Simplified Arabic" w:hint="cs"/>
          <w:rtl/>
          <w:lang w:eastAsia="en-US"/>
        </w:rPr>
        <w:t>الأخطاء الاحصائية</w:t>
      </w:r>
      <w:r w:rsidRPr="000B082D">
        <w:rPr>
          <w:rFonts w:ascii="Simplified Arabic" w:hAnsi="Simplified Arabic" w:cs="Simplified Arabic"/>
          <w:rtl/>
          <w:lang w:eastAsia="en-US"/>
        </w:rPr>
        <w:t xml:space="preserve"> بسب</w:t>
      </w:r>
      <w:r w:rsidR="00D24A23">
        <w:rPr>
          <w:rFonts w:ascii="Simplified Arabic" w:hAnsi="Simplified Arabic" w:cs="Simplified Arabic"/>
          <w:rtl/>
          <w:lang w:eastAsia="en-US"/>
        </w:rPr>
        <w:t xml:space="preserve">ب استخدام عينة، وكذلك </w:t>
      </w:r>
      <w:r w:rsidR="00D24A23">
        <w:rPr>
          <w:rFonts w:ascii="Simplified Arabic" w:hAnsi="Simplified Arabic" w:cs="Simplified Arabic" w:hint="cs"/>
          <w:rtl/>
          <w:lang w:eastAsia="en-US"/>
        </w:rPr>
        <w:t>الأخطاء غير الاحصائية</w:t>
      </w:r>
      <w:r w:rsidRPr="000B082D">
        <w:rPr>
          <w:rFonts w:ascii="Simplified Arabic" w:hAnsi="Simplified Arabic" w:cs="Simplified Arabic"/>
          <w:rtl/>
          <w:lang w:eastAsia="en-US"/>
        </w:rPr>
        <w:t xml:space="preserve"> ترجع إلى طاقم العمل وأدوات المسح، بالإضافة إلى معدلات الاستجابة في المسح واهم آثارها على التقديرات. ويشمل هذا القسم </w:t>
      </w:r>
      <w:r w:rsidR="00970B9B">
        <w:rPr>
          <w:rFonts w:ascii="Simplified Arabic" w:hAnsi="Simplified Arabic" w:cs="Simplified Arabic" w:hint="cs"/>
          <w:rtl/>
          <w:lang w:eastAsia="en-US"/>
        </w:rPr>
        <w:t>ما يلي</w:t>
      </w:r>
      <w:r w:rsidRPr="000B082D">
        <w:rPr>
          <w:rFonts w:ascii="Simplified Arabic" w:hAnsi="Simplified Arabic" w:cs="Simplified Arabic"/>
          <w:rtl/>
          <w:lang w:eastAsia="en-US"/>
        </w:rPr>
        <w:t>:</w:t>
      </w:r>
    </w:p>
    <w:p w:rsidR="00C64DC5" w:rsidRPr="000B082D" w:rsidRDefault="00C64DC5" w:rsidP="00C64DC5">
      <w:pPr>
        <w:pStyle w:val="Header"/>
        <w:tabs>
          <w:tab w:val="clear" w:pos="4153"/>
          <w:tab w:val="clear" w:pos="8306"/>
        </w:tabs>
        <w:ind w:left="-1"/>
        <w:jc w:val="both"/>
        <w:rPr>
          <w:rFonts w:ascii="Simplified Arabic" w:hAnsi="Simplified Arabic" w:cs="Simplified Arabic"/>
          <w:b/>
          <w:bCs/>
          <w:sz w:val="24"/>
          <w:szCs w:val="24"/>
          <w:rtl/>
        </w:rPr>
      </w:pPr>
    </w:p>
    <w:p w:rsidR="00C64DC5" w:rsidRPr="000B082D" w:rsidRDefault="00C64DC5" w:rsidP="008A2F64">
      <w:pPr>
        <w:pStyle w:val="Header"/>
        <w:tabs>
          <w:tab w:val="clear" w:pos="4153"/>
          <w:tab w:val="clear" w:pos="8306"/>
        </w:tabs>
        <w:ind w:left="-1"/>
        <w:jc w:val="both"/>
        <w:rPr>
          <w:rFonts w:ascii="Simplified Arabic" w:hAnsi="Simplified Arabic" w:cs="Simplified Arabic"/>
          <w:b/>
          <w:bCs/>
          <w:sz w:val="24"/>
          <w:szCs w:val="24"/>
          <w:rtl/>
        </w:rPr>
      </w:pPr>
      <w:r w:rsidRPr="000B082D">
        <w:rPr>
          <w:rFonts w:ascii="Simplified Arabic" w:hAnsi="Simplified Arabic" w:cs="Simplified Arabic"/>
          <w:b/>
          <w:bCs/>
          <w:sz w:val="24"/>
          <w:szCs w:val="24"/>
        </w:rPr>
        <w:t>1.</w:t>
      </w:r>
      <w:r>
        <w:rPr>
          <w:rFonts w:ascii="Simplified Arabic" w:hAnsi="Simplified Arabic" w:cs="Simplified Arabic"/>
          <w:b/>
          <w:bCs/>
          <w:sz w:val="24"/>
          <w:szCs w:val="24"/>
        </w:rPr>
        <w:t>6</w:t>
      </w:r>
      <w:r w:rsidRPr="000B082D">
        <w:rPr>
          <w:rFonts w:ascii="Simplified Arabic" w:hAnsi="Simplified Arabic" w:cs="Simplified Arabic"/>
          <w:b/>
          <w:bCs/>
          <w:sz w:val="24"/>
          <w:szCs w:val="24"/>
        </w:rPr>
        <w:t>.2</w:t>
      </w:r>
      <w:r w:rsidR="006D2938">
        <w:rPr>
          <w:rFonts w:ascii="Simplified Arabic" w:hAnsi="Simplified Arabic" w:cs="Simplified Arabic"/>
          <w:b/>
          <w:bCs/>
          <w:sz w:val="24"/>
          <w:szCs w:val="24"/>
          <w:rtl/>
        </w:rPr>
        <w:t xml:space="preserve"> </w:t>
      </w:r>
      <w:r w:rsidR="00D24A23">
        <w:rPr>
          <w:rFonts w:ascii="Simplified Arabic" w:hAnsi="Simplified Arabic" w:cs="Simplified Arabic" w:hint="cs"/>
          <w:b/>
          <w:bCs/>
          <w:sz w:val="24"/>
          <w:szCs w:val="24"/>
          <w:rtl/>
        </w:rPr>
        <w:t>الأخطاء الاحصائية</w:t>
      </w:r>
    </w:p>
    <w:p w:rsidR="00C64DC5" w:rsidRPr="000B082D" w:rsidRDefault="00C64DC5" w:rsidP="00E1521E">
      <w:pPr>
        <w:pStyle w:val="Header"/>
        <w:tabs>
          <w:tab w:val="clear" w:pos="4153"/>
          <w:tab w:val="clear" w:pos="8306"/>
          <w:tab w:val="left" w:pos="9070"/>
        </w:tabs>
        <w:ind w:left="-1"/>
        <w:jc w:val="both"/>
        <w:rPr>
          <w:rFonts w:ascii="Simplified Arabic" w:hAnsi="Simplified Arabic" w:cs="Simplified Arabic"/>
          <w:sz w:val="24"/>
          <w:szCs w:val="24"/>
          <w:rtl/>
        </w:rPr>
      </w:pPr>
      <w:r w:rsidRPr="000B082D">
        <w:rPr>
          <w:rFonts w:ascii="Simplified Arabic" w:hAnsi="Simplified Arabic" w:cs="Simplified Arabic"/>
          <w:sz w:val="24"/>
          <w:szCs w:val="24"/>
          <w:rtl/>
        </w:rPr>
        <w:t>إن بيانات</w:t>
      </w:r>
      <w:r w:rsidR="00D24A23">
        <w:rPr>
          <w:rFonts w:ascii="Simplified Arabic" w:hAnsi="Simplified Arabic" w:cs="Simplified Arabic"/>
          <w:sz w:val="24"/>
          <w:szCs w:val="24"/>
          <w:rtl/>
        </w:rPr>
        <w:t xml:space="preserve"> هذا المسح </w:t>
      </w:r>
      <w:r w:rsidR="00E1521E">
        <w:rPr>
          <w:rFonts w:ascii="Simplified Arabic" w:hAnsi="Simplified Arabic" w:cs="Simplified Arabic" w:hint="cs"/>
          <w:sz w:val="24"/>
          <w:szCs w:val="24"/>
          <w:rtl/>
        </w:rPr>
        <w:t>تت</w:t>
      </w:r>
      <w:r w:rsidR="00D24A23">
        <w:rPr>
          <w:rFonts w:ascii="Simplified Arabic" w:hAnsi="Simplified Arabic" w:cs="Simplified Arabic"/>
          <w:sz w:val="24"/>
          <w:szCs w:val="24"/>
          <w:rtl/>
        </w:rPr>
        <w:t>أثر ب</w:t>
      </w:r>
      <w:r w:rsidR="00D24A23">
        <w:rPr>
          <w:rFonts w:ascii="Simplified Arabic" w:hAnsi="Simplified Arabic" w:cs="Simplified Arabic" w:hint="cs"/>
          <w:sz w:val="24"/>
          <w:szCs w:val="24"/>
          <w:rtl/>
        </w:rPr>
        <w:t>الأخطاء الاحصائية</w:t>
      </w:r>
      <w:r w:rsidRPr="000B082D">
        <w:rPr>
          <w:rFonts w:ascii="Simplified Arabic" w:hAnsi="Simplified Arabic" w:cs="Simplified Arabic"/>
          <w:sz w:val="24"/>
          <w:szCs w:val="24"/>
          <w:rtl/>
        </w:rPr>
        <w:t xml:space="preserve"> </w:t>
      </w:r>
      <w:r w:rsidR="00E1521E">
        <w:rPr>
          <w:rFonts w:ascii="Simplified Arabic" w:hAnsi="Simplified Arabic" w:cs="Simplified Arabic" w:hint="cs"/>
          <w:sz w:val="24"/>
          <w:szCs w:val="24"/>
          <w:rtl/>
        </w:rPr>
        <w:t>لاستخدام عينة</w:t>
      </w:r>
      <w:r w:rsidRPr="000B082D">
        <w:rPr>
          <w:rFonts w:ascii="Simplified Arabic" w:hAnsi="Simplified Arabic" w:cs="Simplified Arabic"/>
          <w:sz w:val="24"/>
          <w:szCs w:val="24"/>
          <w:rtl/>
        </w:rPr>
        <w:t xml:space="preserve"> وليس حصرا شاملا لوحدات مجتمع الدراسة، ولذلك من المؤكد ظهور فروق عن القيم </w:t>
      </w:r>
      <w:r w:rsidRPr="000B082D">
        <w:rPr>
          <w:rFonts w:ascii="Simplified Arabic" w:hAnsi="Simplified Arabic" w:cs="Simplified Arabic" w:hint="cs"/>
          <w:sz w:val="24"/>
          <w:szCs w:val="24"/>
          <w:rtl/>
        </w:rPr>
        <w:t>الحقيقة</w:t>
      </w:r>
      <w:r w:rsidRPr="000B082D">
        <w:rPr>
          <w:rFonts w:ascii="Simplified Arabic" w:hAnsi="Simplified Arabic" w:cs="Simplified Arabic"/>
          <w:sz w:val="24"/>
          <w:szCs w:val="24"/>
          <w:rtl/>
        </w:rPr>
        <w:t xml:space="preserve"> التي نتوقع الحصول عليها من خلال التعدادات وقد تم احتساب التباين لأهم مؤشرات المسح.</w:t>
      </w:r>
    </w:p>
    <w:p w:rsidR="00C64DC5" w:rsidRPr="000B082D" w:rsidRDefault="00C64DC5" w:rsidP="00C64DC5">
      <w:pPr>
        <w:pStyle w:val="Header"/>
        <w:tabs>
          <w:tab w:val="clear" w:pos="4153"/>
          <w:tab w:val="clear" w:pos="8306"/>
          <w:tab w:val="left" w:pos="9070"/>
        </w:tabs>
        <w:ind w:left="-1"/>
        <w:jc w:val="both"/>
        <w:rPr>
          <w:rFonts w:ascii="Simplified Arabic" w:hAnsi="Simplified Arabic" w:cs="Simplified Arabic"/>
          <w:sz w:val="24"/>
          <w:szCs w:val="24"/>
        </w:rPr>
      </w:pPr>
      <w:r w:rsidRPr="000B082D">
        <w:rPr>
          <w:rFonts w:ascii="Simplified Arabic" w:hAnsi="Simplified Arabic" w:cs="Simplified Arabic"/>
          <w:sz w:val="24"/>
          <w:szCs w:val="24"/>
          <w:rtl/>
        </w:rPr>
        <w:t>وقد دلت نتائج حساب التباين انه لا توجد مشكلة في نشر البيانات على مستوى دولة فلسطين, وعلى مستوى المنطقة (الضفة الغربية, وقطاع غزة)</w:t>
      </w:r>
      <w:r>
        <w:rPr>
          <w:rFonts w:ascii="Simplified Arabic" w:hAnsi="Simplified Arabic" w:cs="Simplified Arabic" w:hint="cs"/>
          <w:sz w:val="24"/>
          <w:szCs w:val="24"/>
          <w:rtl/>
        </w:rPr>
        <w:t xml:space="preserve">، </w:t>
      </w:r>
      <w:r w:rsidRPr="000B082D">
        <w:rPr>
          <w:rFonts w:ascii="Simplified Arabic" w:hAnsi="Simplified Arabic" w:cs="Simplified Arabic"/>
          <w:sz w:val="24"/>
          <w:szCs w:val="24"/>
          <w:rtl/>
        </w:rPr>
        <w:t>ولكن على مستوى المحافظات هناك بعض المؤشرات قيم التباين فيها مرتفعة تم الاشارة اليها في جداول التقرير الرئيسي.</w:t>
      </w:r>
    </w:p>
    <w:p w:rsidR="00C64DC5" w:rsidRPr="000B082D" w:rsidRDefault="00C64DC5" w:rsidP="00C64DC5">
      <w:pPr>
        <w:pStyle w:val="Header"/>
        <w:tabs>
          <w:tab w:val="clear" w:pos="4153"/>
          <w:tab w:val="clear" w:pos="8306"/>
          <w:tab w:val="left" w:pos="9070"/>
        </w:tabs>
        <w:ind w:left="-1"/>
        <w:jc w:val="both"/>
        <w:rPr>
          <w:rFonts w:ascii="Simplified Arabic" w:hAnsi="Simplified Arabic" w:cs="Simplified Arabic"/>
          <w:sz w:val="24"/>
          <w:szCs w:val="24"/>
          <w:rtl/>
        </w:rPr>
      </w:pPr>
    </w:p>
    <w:p w:rsidR="00C64DC5" w:rsidRPr="000B082D" w:rsidRDefault="00527852" w:rsidP="00BD32C8">
      <w:pPr>
        <w:ind w:right="44"/>
        <w:rPr>
          <w:rFonts w:cs="Simplified Arabic"/>
          <w:b/>
          <w:bCs/>
        </w:rPr>
      </w:pPr>
      <w:r>
        <w:rPr>
          <w:rFonts w:cs="Simplified Arabic" w:hint="cs"/>
          <w:b/>
          <w:bCs/>
          <w:rtl/>
        </w:rPr>
        <w:lastRenderedPageBreak/>
        <w:t>التباين لأهم مؤشرات المسح في فلسطين</w:t>
      </w:r>
    </w:p>
    <w:tbl>
      <w:tblPr>
        <w:bidiVisual/>
        <w:tblW w:w="9479" w:type="dxa"/>
        <w:jc w:val="center"/>
        <w:tblLook w:val="04A0"/>
      </w:tblPr>
      <w:tblGrid>
        <w:gridCol w:w="5346"/>
        <w:gridCol w:w="660"/>
        <w:gridCol w:w="778"/>
        <w:gridCol w:w="960"/>
        <w:gridCol w:w="960"/>
        <w:gridCol w:w="820"/>
      </w:tblGrid>
      <w:tr w:rsidR="009C0572" w:rsidRPr="000B082D" w:rsidTr="009C0572">
        <w:trPr>
          <w:trHeight w:val="420"/>
          <w:jc w:val="center"/>
        </w:trPr>
        <w:tc>
          <w:tcPr>
            <w:tcW w:w="5346" w:type="dxa"/>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9C0572" w:rsidRPr="000B082D" w:rsidRDefault="009C0572" w:rsidP="007323F5">
            <w:pPr>
              <w:jc w:val="center"/>
              <w:rPr>
                <w:rFonts w:ascii="Simplified Arabic" w:hAnsi="Simplified Arabic" w:cs="Simplified Arabic"/>
                <w:b/>
                <w:bCs/>
                <w:color w:val="000000"/>
                <w:sz w:val="20"/>
                <w:szCs w:val="20"/>
                <w:lang w:val="en-GB" w:eastAsia="en-GB"/>
              </w:rPr>
            </w:pPr>
            <w:r>
              <w:rPr>
                <w:rFonts w:ascii="Simplified Arabic" w:hAnsi="Simplified Arabic" w:cs="Simplified Arabic" w:hint="cs"/>
                <w:b/>
                <w:bCs/>
                <w:color w:val="000000"/>
                <w:sz w:val="20"/>
                <w:szCs w:val="20"/>
                <w:rtl/>
                <w:lang w:val="en-GB" w:eastAsia="en-GB"/>
              </w:rPr>
              <w:t>المتغير</w:t>
            </w:r>
          </w:p>
        </w:tc>
        <w:tc>
          <w:tcPr>
            <w:tcW w:w="660"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9C0572" w:rsidRDefault="009C0572" w:rsidP="007323F5">
            <w:pPr>
              <w:bidi w:val="0"/>
              <w:jc w:val="center"/>
              <w:rPr>
                <w:rFonts w:ascii="Simplified Arabic" w:hAnsi="Simplified Arabic" w:cs="Simplified Arabic"/>
                <w:b/>
                <w:bCs/>
                <w:color w:val="000000"/>
                <w:sz w:val="20"/>
                <w:szCs w:val="20"/>
                <w:lang w:eastAsia="en-GB"/>
              </w:rPr>
            </w:pPr>
            <w:r w:rsidRPr="000B082D">
              <w:rPr>
                <w:rFonts w:ascii="Simplified Arabic" w:hAnsi="Simplified Arabic" w:cs="Simplified Arabic"/>
                <w:b/>
                <w:bCs/>
                <w:color w:val="000000"/>
                <w:sz w:val="20"/>
                <w:szCs w:val="20"/>
                <w:rtl/>
                <w:lang w:val="en-GB" w:eastAsia="en-GB"/>
              </w:rPr>
              <w:t>قيمة التقدير</w:t>
            </w:r>
          </w:p>
          <w:p w:rsidR="009C0572" w:rsidRPr="004B0FC5" w:rsidRDefault="009C0572" w:rsidP="004B0FC5">
            <w:pPr>
              <w:bidi w:val="0"/>
              <w:jc w:val="center"/>
              <w:rPr>
                <w:rFonts w:ascii="Simplified Arabic" w:hAnsi="Simplified Arabic" w:cs="Simplified Arabic"/>
                <w:b/>
                <w:bCs/>
                <w:color w:val="000000"/>
                <w:sz w:val="20"/>
                <w:szCs w:val="20"/>
                <w:lang w:eastAsia="en-GB"/>
              </w:rPr>
            </w:pPr>
            <w:r>
              <w:rPr>
                <w:rFonts w:ascii="Simplified Arabic" w:hAnsi="Simplified Arabic" w:cs="Simplified Arabic"/>
                <w:b/>
                <w:bCs/>
                <w:color w:val="000000"/>
                <w:sz w:val="20"/>
                <w:szCs w:val="20"/>
                <w:lang w:eastAsia="en-GB"/>
              </w:rPr>
              <w:t>%</w:t>
            </w:r>
          </w:p>
        </w:tc>
        <w:tc>
          <w:tcPr>
            <w:tcW w:w="733"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9C0572" w:rsidRDefault="009C0572" w:rsidP="007323F5">
            <w:pPr>
              <w:bidi w:val="0"/>
              <w:jc w:val="center"/>
              <w:rPr>
                <w:rFonts w:ascii="Simplified Arabic" w:hAnsi="Simplified Arabic" w:cs="Simplified Arabic"/>
                <w:b/>
                <w:bCs/>
                <w:color w:val="000000"/>
                <w:sz w:val="20"/>
                <w:szCs w:val="20"/>
                <w:rtl/>
                <w:lang w:val="en-GB" w:eastAsia="en-GB"/>
              </w:rPr>
            </w:pPr>
            <w:r w:rsidRPr="000B082D">
              <w:rPr>
                <w:rFonts w:ascii="Simplified Arabic" w:hAnsi="Simplified Arabic" w:cs="Simplified Arabic"/>
                <w:b/>
                <w:bCs/>
                <w:color w:val="000000"/>
                <w:sz w:val="20"/>
                <w:szCs w:val="20"/>
                <w:rtl/>
                <w:lang w:val="en-GB" w:eastAsia="en-GB"/>
              </w:rPr>
              <w:t>الخطأ المعياري</w:t>
            </w:r>
          </w:p>
          <w:p w:rsidR="009C0572" w:rsidRPr="000B082D" w:rsidRDefault="009C0572" w:rsidP="004B0FC5">
            <w:pPr>
              <w:bidi w:val="0"/>
              <w:jc w:val="center"/>
              <w:rPr>
                <w:rFonts w:ascii="Simplified Arabic" w:hAnsi="Simplified Arabic" w:cs="Simplified Arabic"/>
                <w:b/>
                <w:bCs/>
                <w:color w:val="000000"/>
                <w:sz w:val="20"/>
                <w:szCs w:val="20"/>
                <w:lang w:val="en-GB" w:eastAsia="en-GB"/>
              </w:rPr>
            </w:pPr>
            <w:r>
              <w:rPr>
                <w:rFonts w:ascii="Simplified Arabic" w:hAnsi="Simplified Arabic" w:cs="Simplified Arabic" w:hint="cs"/>
                <w:b/>
                <w:bCs/>
                <w:color w:val="000000"/>
                <w:sz w:val="20"/>
                <w:szCs w:val="20"/>
                <w:rtl/>
                <w:lang w:val="en-GB" w:eastAsia="en-GB"/>
              </w:rPr>
              <w:t>%</w:t>
            </w:r>
          </w:p>
        </w:tc>
        <w:tc>
          <w:tcPr>
            <w:tcW w:w="1920"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rsidR="009C0572" w:rsidRPr="000B082D" w:rsidRDefault="009C0572" w:rsidP="007323F5">
            <w:pPr>
              <w:jc w:val="center"/>
              <w:rPr>
                <w:rFonts w:ascii="Simplified Arabic" w:hAnsi="Simplified Arabic" w:cs="Simplified Arabic"/>
                <w:b/>
                <w:bCs/>
                <w:color w:val="000000"/>
                <w:sz w:val="20"/>
                <w:szCs w:val="20"/>
                <w:rtl/>
                <w:lang w:eastAsia="en-GB"/>
              </w:rPr>
            </w:pPr>
            <w:r w:rsidRPr="000B082D">
              <w:rPr>
                <w:rFonts w:ascii="Simplified Arabic" w:hAnsi="Simplified Arabic" w:cs="Simplified Arabic"/>
                <w:b/>
                <w:bCs/>
                <w:color w:val="000000"/>
                <w:sz w:val="20"/>
                <w:szCs w:val="20"/>
                <w:rtl/>
                <w:lang w:val="en-GB" w:eastAsia="en-GB"/>
              </w:rPr>
              <w:t>فئة الثقة 95</w:t>
            </w:r>
            <w:r w:rsidRPr="000B082D">
              <w:rPr>
                <w:rFonts w:ascii="Simplified Arabic" w:hAnsi="Simplified Arabic" w:cs="Simplified Arabic"/>
                <w:b/>
                <w:bCs/>
                <w:color w:val="000000"/>
                <w:sz w:val="20"/>
                <w:szCs w:val="20"/>
                <w:lang w:val="en-GB" w:eastAsia="en-GB"/>
              </w:rPr>
              <w:t>%</w:t>
            </w:r>
          </w:p>
        </w:tc>
        <w:tc>
          <w:tcPr>
            <w:tcW w:w="820"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9C0572" w:rsidRPr="000B082D" w:rsidRDefault="009C0572" w:rsidP="007323F5">
            <w:pPr>
              <w:bidi w:val="0"/>
              <w:jc w:val="center"/>
              <w:rPr>
                <w:rFonts w:ascii="Simplified Arabic" w:hAnsi="Simplified Arabic" w:cs="Simplified Arabic"/>
                <w:b/>
                <w:bCs/>
                <w:color w:val="000000"/>
                <w:sz w:val="20"/>
                <w:szCs w:val="20"/>
                <w:lang w:val="en-GB" w:eastAsia="en-GB"/>
              </w:rPr>
            </w:pPr>
            <w:r w:rsidRPr="000B082D">
              <w:rPr>
                <w:rFonts w:ascii="Simplified Arabic" w:hAnsi="Simplified Arabic" w:cs="Simplified Arabic"/>
                <w:b/>
                <w:bCs/>
                <w:color w:val="000000"/>
                <w:sz w:val="20"/>
                <w:szCs w:val="20"/>
                <w:rtl/>
                <w:lang w:val="en-GB" w:eastAsia="en-GB"/>
              </w:rPr>
              <w:t>الخطأ النسبي</w:t>
            </w:r>
            <w:r w:rsidRPr="000B082D">
              <w:rPr>
                <w:rFonts w:ascii="Simplified Arabic" w:hAnsi="Simplified Arabic" w:cs="Simplified Arabic"/>
                <w:b/>
                <w:bCs/>
                <w:color w:val="000000"/>
                <w:sz w:val="20"/>
                <w:szCs w:val="20"/>
                <w:lang w:val="en-GB" w:eastAsia="en-GB"/>
              </w:rPr>
              <w:t xml:space="preserve"> %</w:t>
            </w:r>
          </w:p>
        </w:tc>
      </w:tr>
      <w:tr w:rsidR="009C0572" w:rsidRPr="000B082D" w:rsidTr="009C0572">
        <w:trPr>
          <w:trHeight w:val="420"/>
          <w:jc w:val="center"/>
        </w:trPr>
        <w:tc>
          <w:tcPr>
            <w:tcW w:w="5346" w:type="dxa"/>
            <w:vMerge/>
            <w:tcBorders>
              <w:top w:val="single" w:sz="4" w:space="0" w:color="auto"/>
              <w:left w:val="single" w:sz="4" w:space="0" w:color="auto"/>
              <w:bottom w:val="single" w:sz="4" w:space="0" w:color="auto"/>
              <w:right w:val="single" w:sz="4" w:space="0" w:color="auto"/>
            </w:tcBorders>
            <w:vAlign w:val="center"/>
            <w:hideMark/>
          </w:tcPr>
          <w:p w:rsidR="009C0572" w:rsidRPr="000B082D" w:rsidRDefault="009C0572" w:rsidP="007323F5">
            <w:pPr>
              <w:bidi w:val="0"/>
              <w:rPr>
                <w:rFonts w:ascii="Simplified Arabic" w:hAnsi="Simplified Arabic" w:cs="Simplified Arabic"/>
                <w:b/>
                <w:bCs/>
                <w:color w:val="000000"/>
                <w:sz w:val="20"/>
                <w:szCs w:val="20"/>
                <w:lang w:val="en-GB" w:eastAsia="en-GB"/>
              </w:rPr>
            </w:pPr>
          </w:p>
        </w:tc>
        <w:tc>
          <w:tcPr>
            <w:tcW w:w="660" w:type="dxa"/>
            <w:vMerge/>
            <w:tcBorders>
              <w:top w:val="single" w:sz="4" w:space="0" w:color="auto"/>
              <w:left w:val="single" w:sz="4" w:space="0" w:color="auto"/>
              <w:bottom w:val="single" w:sz="4" w:space="0" w:color="auto"/>
              <w:right w:val="single" w:sz="4" w:space="0" w:color="auto"/>
            </w:tcBorders>
            <w:vAlign w:val="center"/>
            <w:hideMark/>
          </w:tcPr>
          <w:p w:rsidR="009C0572" w:rsidRPr="000B082D" w:rsidRDefault="009C0572" w:rsidP="007323F5">
            <w:pPr>
              <w:bidi w:val="0"/>
              <w:rPr>
                <w:rFonts w:ascii="Simplified Arabic" w:hAnsi="Simplified Arabic" w:cs="Simplified Arabic"/>
                <w:b/>
                <w:bCs/>
                <w:color w:val="000000"/>
                <w:sz w:val="20"/>
                <w:szCs w:val="20"/>
                <w:lang w:val="en-GB" w:eastAsia="en-GB"/>
              </w:rPr>
            </w:pPr>
          </w:p>
        </w:tc>
        <w:tc>
          <w:tcPr>
            <w:tcW w:w="733" w:type="dxa"/>
            <w:vMerge/>
            <w:tcBorders>
              <w:top w:val="single" w:sz="4" w:space="0" w:color="auto"/>
              <w:left w:val="single" w:sz="4" w:space="0" w:color="auto"/>
              <w:bottom w:val="single" w:sz="4" w:space="0" w:color="auto"/>
              <w:right w:val="single" w:sz="4" w:space="0" w:color="auto"/>
            </w:tcBorders>
            <w:vAlign w:val="center"/>
            <w:hideMark/>
          </w:tcPr>
          <w:p w:rsidR="009C0572" w:rsidRPr="000B082D" w:rsidRDefault="009C0572" w:rsidP="007323F5">
            <w:pPr>
              <w:bidi w:val="0"/>
              <w:rPr>
                <w:rFonts w:ascii="Simplified Arabic" w:hAnsi="Simplified Arabic" w:cs="Simplified Arabic"/>
                <w:b/>
                <w:bCs/>
                <w:color w:val="000000"/>
                <w:sz w:val="20"/>
                <w:szCs w:val="20"/>
                <w:lang w:val="en-GB" w:eastAsia="en-GB"/>
              </w:rPr>
            </w:pPr>
          </w:p>
        </w:tc>
        <w:tc>
          <w:tcPr>
            <w:tcW w:w="960" w:type="dxa"/>
            <w:tcBorders>
              <w:top w:val="nil"/>
              <w:left w:val="single" w:sz="4" w:space="0" w:color="auto"/>
              <w:bottom w:val="single" w:sz="4" w:space="0" w:color="auto"/>
              <w:right w:val="single" w:sz="4" w:space="0" w:color="auto"/>
            </w:tcBorders>
            <w:shd w:val="clear" w:color="000000" w:fill="BFBFBF"/>
            <w:vAlign w:val="center"/>
            <w:hideMark/>
          </w:tcPr>
          <w:p w:rsidR="009C0572" w:rsidRPr="000B082D" w:rsidRDefault="009C0572" w:rsidP="007323F5">
            <w:pPr>
              <w:bidi w:val="0"/>
              <w:jc w:val="center"/>
              <w:rPr>
                <w:rFonts w:ascii="Simplified Arabic" w:hAnsi="Simplified Arabic" w:cs="Simplified Arabic"/>
                <w:b/>
                <w:bCs/>
                <w:color w:val="000000"/>
                <w:sz w:val="20"/>
                <w:szCs w:val="20"/>
                <w:lang w:val="en-GB" w:eastAsia="en-GB"/>
              </w:rPr>
            </w:pPr>
            <w:r w:rsidRPr="000B082D">
              <w:rPr>
                <w:rFonts w:ascii="Simplified Arabic" w:hAnsi="Simplified Arabic" w:cs="Simplified Arabic"/>
                <w:b/>
                <w:bCs/>
                <w:color w:val="000000"/>
                <w:sz w:val="20"/>
                <w:szCs w:val="20"/>
                <w:rtl/>
                <w:lang w:val="en-GB" w:eastAsia="en-GB"/>
              </w:rPr>
              <w:t>الحد الأدنى</w:t>
            </w:r>
          </w:p>
        </w:tc>
        <w:tc>
          <w:tcPr>
            <w:tcW w:w="960" w:type="dxa"/>
            <w:tcBorders>
              <w:top w:val="nil"/>
              <w:left w:val="single" w:sz="4" w:space="0" w:color="auto"/>
              <w:bottom w:val="single" w:sz="4" w:space="0" w:color="auto"/>
              <w:right w:val="single" w:sz="4" w:space="0" w:color="auto"/>
            </w:tcBorders>
            <w:shd w:val="clear" w:color="000000" w:fill="BFBFBF"/>
            <w:vAlign w:val="center"/>
            <w:hideMark/>
          </w:tcPr>
          <w:p w:rsidR="009C0572" w:rsidRPr="000B082D" w:rsidRDefault="009C0572" w:rsidP="007323F5">
            <w:pPr>
              <w:bidi w:val="0"/>
              <w:jc w:val="center"/>
              <w:rPr>
                <w:rFonts w:ascii="Simplified Arabic" w:hAnsi="Simplified Arabic" w:cs="Simplified Arabic"/>
                <w:b/>
                <w:bCs/>
                <w:color w:val="000000"/>
                <w:sz w:val="20"/>
                <w:szCs w:val="20"/>
                <w:lang w:val="en-GB" w:eastAsia="en-GB"/>
              </w:rPr>
            </w:pPr>
            <w:r>
              <w:rPr>
                <w:rFonts w:ascii="Simplified Arabic" w:hAnsi="Simplified Arabic" w:cs="Simplified Arabic" w:hint="cs"/>
                <w:b/>
                <w:bCs/>
                <w:color w:val="000000"/>
                <w:sz w:val="20"/>
                <w:szCs w:val="20"/>
                <w:rtl/>
                <w:lang w:val="en-GB" w:eastAsia="en-GB"/>
              </w:rPr>
              <w:t>الحد الأعلى</w:t>
            </w:r>
          </w:p>
        </w:tc>
        <w:tc>
          <w:tcPr>
            <w:tcW w:w="820" w:type="dxa"/>
            <w:vMerge/>
            <w:tcBorders>
              <w:top w:val="single" w:sz="4" w:space="0" w:color="auto"/>
              <w:left w:val="single" w:sz="4" w:space="0" w:color="auto"/>
              <w:bottom w:val="single" w:sz="4" w:space="0" w:color="auto"/>
              <w:right w:val="single" w:sz="4" w:space="0" w:color="auto"/>
            </w:tcBorders>
            <w:vAlign w:val="center"/>
            <w:hideMark/>
          </w:tcPr>
          <w:p w:rsidR="009C0572" w:rsidRPr="000B082D" w:rsidRDefault="009C0572" w:rsidP="007323F5">
            <w:pPr>
              <w:bidi w:val="0"/>
              <w:rPr>
                <w:rFonts w:ascii="Simplified Arabic" w:hAnsi="Simplified Arabic" w:cs="Simplified Arabic"/>
                <w:b/>
                <w:bCs/>
                <w:color w:val="000000"/>
                <w:sz w:val="20"/>
                <w:szCs w:val="20"/>
                <w:lang w:val="en-GB" w:eastAsia="en-GB"/>
              </w:rPr>
            </w:pPr>
          </w:p>
        </w:tc>
      </w:tr>
      <w:tr w:rsidR="009C0572" w:rsidRPr="000B082D" w:rsidTr="009C0572">
        <w:trPr>
          <w:trHeight w:val="420"/>
          <w:jc w:val="center"/>
        </w:trPr>
        <w:tc>
          <w:tcPr>
            <w:tcW w:w="5346"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 xml:space="preserve">نسبة الاسر التي يتوفر فيها مكتبة بيتية </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27.0</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1.0</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25.0</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29.1</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3.9</w:t>
            </w:r>
          </w:p>
        </w:tc>
      </w:tr>
      <w:tr w:rsidR="009C0572" w:rsidRPr="000B082D" w:rsidTr="009C0572">
        <w:trPr>
          <w:trHeight w:val="420"/>
          <w:jc w:val="center"/>
        </w:trPr>
        <w:tc>
          <w:tcPr>
            <w:tcW w:w="5346"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نسبة الاسر التي لا يتوفر فيها مكتبة بيتي</w:t>
            </w:r>
            <w:r>
              <w:rPr>
                <w:rFonts w:ascii="Simplified Arabic" w:hAnsi="Simplified Arabic" w:cs="Simplified Arabic" w:hint="cs"/>
                <w:color w:val="000000"/>
                <w:sz w:val="20"/>
                <w:szCs w:val="20"/>
                <w:rtl/>
                <w:lang w:val="en-GB" w:eastAsia="en-GB"/>
              </w:rPr>
              <w:t>ة</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73.0</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1.0</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70.9</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75.0</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1.4</w:t>
            </w:r>
          </w:p>
        </w:tc>
      </w:tr>
      <w:tr w:rsidR="009C0572" w:rsidRPr="000B082D" w:rsidTr="009C0572">
        <w:trPr>
          <w:trHeight w:val="420"/>
          <w:jc w:val="center"/>
        </w:trPr>
        <w:tc>
          <w:tcPr>
            <w:tcW w:w="5346" w:type="dxa"/>
            <w:tcBorders>
              <w:top w:val="nil"/>
              <w:left w:val="single" w:sz="4" w:space="0" w:color="auto"/>
              <w:bottom w:val="single" w:sz="4" w:space="0" w:color="auto"/>
              <w:right w:val="single" w:sz="4" w:space="0" w:color="auto"/>
            </w:tcBorders>
            <w:shd w:val="clear" w:color="auto" w:fill="auto"/>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نسبة الاسر التي تحصل على الصحف اليومية دائما</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5.3</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0.4</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4.5</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6.2</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7.9</w:t>
            </w:r>
          </w:p>
        </w:tc>
      </w:tr>
      <w:tr w:rsidR="009C0572" w:rsidRPr="000B082D" w:rsidTr="009C0572">
        <w:trPr>
          <w:trHeight w:val="420"/>
          <w:jc w:val="center"/>
        </w:trPr>
        <w:tc>
          <w:tcPr>
            <w:tcW w:w="5346" w:type="dxa"/>
            <w:tcBorders>
              <w:top w:val="nil"/>
              <w:left w:val="single" w:sz="4" w:space="0" w:color="auto"/>
              <w:bottom w:val="single" w:sz="4" w:space="0" w:color="auto"/>
              <w:right w:val="single" w:sz="4" w:space="0" w:color="auto"/>
            </w:tcBorders>
            <w:shd w:val="clear" w:color="auto" w:fill="auto"/>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نسبة الاسر التي تحصل على الصحف اليومية احيانا</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15.1</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0.7</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13.7</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16.6</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4.8</w:t>
            </w:r>
          </w:p>
        </w:tc>
      </w:tr>
      <w:tr w:rsidR="009C0572" w:rsidRPr="000B082D" w:rsidTr="009C0572">
        <w:trPr>
          <w:trHeight w:val="420"/>
          <w:jc w:val="center"/>
        </w:trPr>
        <w:tc>
          <w:tcPr>
            <w:tcW w:w="5346" w:type="dxa"/>
            <w:tcBorders>
              <w:top w:val="nil"/>
              <w:left w:val="single" w:sz="4" w:space="0" w:color="auto"/>
              <w:bottom w:val="single" w:sz="4" w:space="0" w:color="auto"/>
              <w:right w:val="single" w:sz="4" w:space="0" w:color="auto"/>
            </w:tcBorders>
            <w:shd w:val="clear" w:color="auto" w:fill="auto"/>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 xml:space="preserve">نسبة الاسر التي لا تحصل على الصحف اليومية </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79.6</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0.9</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77.8</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81.3</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1.1</w:t>
            </w:r>
          </w:p>
        </w:tc>
      </w:tr>
      <w:tr w:rsidR="009C0572" w:rsidRPr="000B082D" w:rsidTr="009C0572">
        <w:trPr>
          <w:trHeight w:val="420"/>
          <w:jc w:val="center"/>
        </w:trPr>
        <w:tc>
          <w:tcPr>
            <w:tcW w:w="5346"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نسبة الاسر التي لديها تلفزيون وتشاهد تلفزيون فلسطين دائما</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39.1</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1.2</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36.8</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41.5</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3.0</w:t>
            </w:r>
          </w:p>
        </w:tc>
      </w:tr>
      <w:tr w:rsidR="009C0572" w:rsidRPr="000B082D" w:rsidTr="009C0572">
        <w:trPr>
          <w:trHeight w:val="480"/>
          <w:jc w:val="center"/>
        </w:trPr>
        <w:tc>
          <w:tcPr>
            <w:tcW w:w="5346"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نسبة الاسر التي لديها تلفزيون وتشاهد تلفزيون فلسطين احيانا</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43.3</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1.1</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41.2</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45.5</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2.5</w:t>
            </w:r>
          </w:p>
        </w:tc>
      </w:tr>
      <w:tr w:rsidR="009C0572" w:rsidRPr="000B082D" w:rsidTr="009C0572">
        <w:trPr>
          <w:trHeight w:val="480"/>
          <w:jc w:val="center"/>
        </w:trPr>
        <w:tc>
          <w:tcPr>
            <w:tcW w:w="5346"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 xml:space="preserve">نسبة الاسر التي لديها تلفزيون ولا تشاهد تلفزيون فلسطين </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17.6</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Pr>
                <w:rFonts w:ascii="Arial" w:hAnsi="Arial" w:cs="Arial"/>
                <w:color w:val="000000"/>
                <w:sz w:val="20"/>
                <w:szCs w:val="20"/>
                <w:lang w:eastAsia="en-GB"/>
              </w:rPr>
              <w:t>0</w:t>
            </w:r>
            <w:r w:rsidRPr="000B082D">
              <w:rPr>
                <w:rFonts w:ascii="Arial" w:hAnsi="Arial" w:cs="Arial"/>
                <w:color w:val="000000"/>
                <w:sz w:val="20"/>
                <w:szCs w:val="20"/>
                <w:lang w:val="en-GB" w:eastAsia="en-GB"/>
              </w:rPr>
              <w:t>.9</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15.9</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19.3</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4.9</w:t>
            </w:r>
          </w:p>
        </w:tc>
      </w:tr>
      <w:tr w:rsidR="009C0572" w:rsidRPr="000B082D" w:rsidTr="009C0572">
        <w:trPr>
          <w:trHeight w:val="480"/>
          <w:jc w:val="center"/>
        </w:trPr>
        <w:tc>
          <w:tcPr>
            <w:tcW w:w="5346"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 xml:space="preserve">نسبة الافراد من كلا الجنسين (10 سنوات </w:t>
            </w:r>
            <w:r w:rsidRPr="000B082D">
              <w:rPr>
                <w:rFonts w:ascii="Simplified Arabic" w:hAnsi="Simplified Arabic" w:cs="Simplified Arabic" w:hint="cs"/>
                <w:color w:val="000000"/>
                <w:sz w:val="20"/>
                <w:szCs w:val="20"/>
                <w:rtl/>
                <w:lang w:val="en-GB" w:eastAsia="en-GB"/>
              </w:rPr>
              <w:t>فأكثر</w:t>
            </w:r>
            <w:r w:rsidRPr="000B082D">
              <w:rPr>
                <w:rFonts w:ascii="Simplified Arabic" w:hAnsi="Simplified Arabic" w:cs="Simplified Arabic"/>
                <w:color w:val="000000"/>
                <w:sz w:val="20"/>
                <w:szCs w:val="20"/>
                <w:rtl/>
                <w:lang w:val="en-GB" w:eastAsia="en-GB"/>
              </w:rPr>
              <w:t>)</w:t>
            </w:r>
            <w:r>
              <w:rPr>
                <w:rFonts w:ascii="Simplified Arabic" w:hAnsi="Simplified Arabic" w:cs="Simplified Arabic" w:hint="cs"/>
                <w:color w:val="000000"/>
                <w:sz w:val="20"/>
                <w:szCs w:val="20"/>
                <w:rtl/>
                <w:lang w:val="en-GB" w:eastAsia="en-GB"/>
              </w:rPr>
              <w:t xml:space="preserve"> </w:t>
            </w:r>
            <w:r w:rsidRPr="000B082D">
              <w:rPr>
                <w:rFonts w:ascii="Simplified Arabic" w:hAnsi="Simplified Arabic" w:cs="Simplified Arabic"/>
                <w:color w:val="000000"/>
                <w:sz w:val="20"/>
                <w:szCs w:val="20"/>
                <w:rtl/>
                <w:lang w:val="en-GB" w:eastAsia="en-GB"/>
              </w:rPr>
              <w:t xml:space="preserve">الذين يقرؤون الصحف </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22.6</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1.0</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20.7</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24.6</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4.3</w:t>
            </w:r>
          </w:p>
        </w:tc>
      </w:tr>
      <w:tr w:rsidR="009C0572" w:rsidRPr="000B082D" w:rsidTr="009C0572">
        <w:trPr>
          <w:trHeight w:val="480"/>
          <w:jc w:val="center"/>
        </w:trPr>
        <w:tc>
          <w:tcPr>
            <w:tcW w:w="5346"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 xml:space="preserve">نسبة الافراد الذكور (10 سنوات </w:t>
            </w:r>
            <w:r w:rsidRPr="000B082D">
              <w:rPr>
                <w:rFonts w:ascii="Simplified Arabic" w:hAnsi="Simplified Arabic" w:cs="Simplified Arabic" w:hint="cs"/>
                <w:color w:val="000000"/>
                <w:sz w:val="20"/>
                <w:szCs w:val="20"/>
                <w:rtl/>
                <w:lang w:val="en-GB" w:eastAsia="en-GB"/>
              </w:rPr>
              <w:t>فأكثر</w:t>
            </w:r>
            <w:r w:rsidRPr="000B082D">
              <w:rPr>
                <w:rFonts w:ascii="Simplified Arabic" w:hAnsi="Simplified Arabic" w:cs="Simplified Arabic"/>
                <w:color w:val="000000"/>
                <w:sz w:val="20"/>
                <w:szCs w:val="20"/>
                <w:rtl/>
                <w:lang w:val="en-GB" w:eastAsia="en-GB"/>
              </w:rPr>
              <w:t xml:space="preserve">) الذين يقرؤون الصحف </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26.9</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1.3</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24.5</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29.4</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4.7</w:t>
            </w:r>
          </w:p>
        </w:tc>
      </w:tr>
      <w:tr w:rsidR="009C0572" w:rsidRPr="000B082D" w:rsidTr="009C0572">
        <w:trPr>
          <w:trHeight w:val="420"/>
          <w:jc w:val="center"/>
        </w:trPr>
        <w:tc>
          <w:tcPr>
            <w:tcW w:w="5346"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 xml:space="preserve">نسبة الافراد الاناث (10 سنوات </w:t>
            </w:r>
            <w:r w:rsidRPr="000B082D">
              <w:rPr>
                <w:rFonts w:ascii="Simplified Arabic" w:hAnsi="Simplified Arabic" w:cs="Simplified Arabic" w:hint="cs"/>
                <w:color w:val="000000"/>
                <w:sz w:val="20"/>
                <w:szCs w:val="20"/>
                <w:rtl/>
                <w:lang w:val="en-GB" w:eastAsia="en-GB"/>
              </w:rPr>
              <w:t>فأكثر</w:t>
            </w:r>
            <w:r w:rsidRPr="000B082D">
              <w:rPr>
                <w:rFonts w:ascii="Simplified Arabic" w:hAnsi="Simplified Arabic" w:cs="Simplified Arabic"/>
                <w:color w:val="000000"/>
                <w:sz w:val="20"/>
                <w:szCs w:val="20"/>
                <w:rtl/>
                <w:lang w:val="en-GB" w:eastAsia="en-GB"/>
              </w:rPr>
              <w:t>)</w:t>
            </w:r>
            <w:r>
              <w:rPr>
                <w:rFonts w:ascii="Simplified Arabic" w:hAnsi="Simplified Arabic" w:cs="Simplified Arabic" w:hint="cs"/>
                <w:color w:val="000000"/>
                <w:sz w:val="20"/>
                <w:szCs w:val="20"/>
                <w:rtl/>
                <w:lang w:val="en-GB" w:eastAsia="en-GB"/>
              </w:rPr>
              <w:t xml:space="preserve"> </w:t>
            </w:r>
            <w:r w:rsidRPr="000B082D">
              <w:rPr>
                <w:rFonts w:ascii="Simplified Arabic" w:hAnsi="Simplified Arabic" w:cs="Simplified Arabic"/>
                <w:color w:val="000000"/>
                <w:sz w:val="20"/>
                <w:szCs w:val="20"/>
                <w:rtl/>
                <w:lang w:val="en-GB" w:eastAsia="en-GB"/>
              </w:rPr>
              <w:t xml:space="preserve">الذين يقرؤون الصحف </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18.2</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1.1</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16.1</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20.4</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6.0</w:t>
            </w:r>
          </w:p>
        </w:tc>
      </w:tr>
      <w:tr w:rsidR="009C0572" w:rsidRPr="000B082D" w:rsidTr="009C0572">
        <w:trPr>
          <w:trHeight w:val="420"/>
          <w:jc w:val="center"/>
        </w:trPr>
        <w:tc>
          <w:tcPr>
            <w:tcW w:w="5346"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نسبة الأفراد من كلا الجنسين (10 سنوات فأكثر) الذين يقرؤون الكتب</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32.6</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1.2</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30.2</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35.0</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3.8</w:t>
            </w:r>
          </w:p>
        </w:tc>
      </w:tr>
      <w:tr w:rsidR="009C0572" w:rsidRPr="000B082D" w:rsidTr="009C0572">
        <w:trPr>
          <w:trHeight w:val="480"/>
          <w:jc w:val="center"/>
        </w:trPr>
        <w:tc>
          <w:tcPr>
            <w:tcW w:w="5346"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نسبة الأفراد الذكور (10 سنوات فأكثر) الذين يقرؤون الكتب</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27.3</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1.3</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24.9</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29.9</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4.6</w:t>
            </w:r>
          </w:p>
        </w:tc>
      </w:tr>
      <w:tr w:rsidR="009C0572" w:rsidRPr="000B082D" w:rsidTr="009C0572">
        <w:trPr>
          <w:trHeight w:val="420"/>
          <w:jc w:val="center"/>
        </w:trPr>
        <w:tc>
          <w:tcPr>
            <w:tcW w:w="5346"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نسبة الأفراد الاناث (10 سنوات فأكثر) الذين يقرؤون الكتب</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38.1</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1.5</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35.3</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41.1</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3.9</w:t>
            </w:r>
          </w:p>
        </w:tc>
      </w:tr>
      <w:tr w:rsidR="009C0572" w:rsidRPr="000B082D" w:rsidTr="009C0572">
        <w:trPr>
          <w:trHeight w:val="435"/>
          <w:jc w:val="center"/>
        </w:trPr>
        <w:tc>
          <w:tcPr>
            <w:tcW w:w="5346"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نسبة الأفراد من كلا الجنسين (10 سنوات فأكثر) الذين يستمعون لصوت فلسطين</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54.9</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1.9</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51.2</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58.6</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3.4</w:t>
            </w:r>
          </w:p>
        </w:tc>
      </w:tr>
      <w:tr w:rsidR="009C0572" w:rsidRPr="000B082D" w:rsidTr="009C0572">
        <w:trPr>
          <w:trHeight w:val="480"/>
          <w:jc w:val="center"/>
        </w:trPr>
        <w:tc>
          <w:tcPr>
            <w:tcW w:w="5346"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نسبة الأفراد الذكور (10 سنوات فأكثر) الذين يستمعون لصوت فلسطين</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54.8</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2.0</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50.9</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58.7</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3.6</w:t>
            </w:r>
          </w:p>
        </w:tc>
      </w:tr>
      <w:tr w:rsidR="009C0572" w:rsidRPr="00C23D0E" w:rsidTr="009C0572">
        <w:trPr>
          <w:trHeight w:val="435"/>
          <w:jc w:val="center"/>
        </w:trPr>
        <w:tc>
          <w:tcPr>
            <w:tcW w:w="5346"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rPr>
                <w:rFonts w:ascii="Simplified Arabic" w:hAnsi="Simplified Arabic" w:cs="Simplified Arabic"/>
                <w:color w:val="000000"/>
                <w:sz w:val="20"/>
                <w:szCs w:val="20"/>
                <w:lang w:val="en-GB" w:eastAsia="en-GB"/>
              </w:rPr>
            </w:pPr>
            <w:r w:rsidRPr="000B082D">
              <w:rPr>
                <w:rFonts w:ascii="Simplified Arabic" w:hAnsi="Simplified Arabic" w:cs="Simplified Arabic"/>
                <w:color w:val="000000"/>
                <w:sz w:val="20"/>
                <w:szCs w:val="20"/>
                <w:rtl/>
                <w:lang w:val="en-GB" w:eastAsia="en-GB"/>
              </w:rPr>
              <w:t>نسبة الأفراد الاناث (10 سنوات فأكثر) الذين يستمعون لصوت فلسطين</w:t>
            </w:r>
          </w:p>
        </w:tc>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55.0</w:t>
            </w:r>
          </w:p>
        </w:tc>
        <w:tc>
          <w:tcPr>
            <w:tcW w:w="733"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2.3</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50.6</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59.4</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C0572" w:rsidRPr="000B082D" w:rsidRDefault="009C0572" w:rsidP="007323F5">
            <w:pPr>
              <w:bidi w:val="0"/>
              <w:jc w:val="center"/>
              <w:rPr>
                <w:rFonts w:ascii="Arial" w:hAnsi="Arial" w:cs="Arial"/>
                <w:color w:val="000000"/>
                <w:sz w:val="20"/>
                <w:szCs w:val="20"/>
                <w:lang w:val="en-GB" w:eastAsia="en-GB"/>
              </w:rPr>
            </w:pPr>
            <w:r w:rsidRPr="000B082D">
              <w:rPr>
                <w:rFonts w:ascii="Arial" w:hAnsi="Arial" w:cs="Arial"/>
                <w:color w:val="000000"/>
                <w:sz w:val="20"/>
                <w:szCs w:val="20"/>
                <w:lang w:val="en-GB" w:eastAsia="en-GB"/>
              </w:rPr>
              <w:t>4.1</w:t>
            </w:r>
          </w:p>
        </w:tc>
      </w:tr>
    </w:tbl>
    <w:p w:rsidR="00C64DC5" w:rsidRPr="00995B0E" w:rsidRDefault="00C64DC5" w:rsidP="00C64DC5">
      <w:pPr>
        <w:pStyle w:val="BodyText"/>
        <w:pBdr>
          <w:top w:val="none" w:sz="0" w:space="0" w:color="auto"/>
          <w:left w:val="none" w:sz="0" w:space="0" w:color="auto"/>
          <w:bottom w:val="none" w:sz="0" w:space="0" w:color="auto"/>
          <w:right w:val="none" w:sz="0" w:space="0" w:color="auto"/>
        </w:pBdr>
        <w:ind w:left="-1"/>
        <w:jc w:val="lowKashida"/>
        <w:rPr>
          <w:szCs w:val="24"/>
          <w:rtl/>
        </w:rPr>
      </w:pPr>
      <w:r>
        <w:rPr>
          <w:rFonts w:hint="cs"/>
          <w:b/>
          <w:bCs/>
          <w:sz w:val="18"/>
          <w:szCs w:val="18"/>
          <w:rtl/>
        </w:rPr>
        <w:t xml:space="preserve"> </w:t>
      </w:r>
    </w:p>
    <w:p w:rsidR="00C64DC5" w:rsidRPr="00C64DC5" w:rsidRDefault="00F56539" w:rsidP="00C64DC5">
      <w:pPr>
        <w:pStyle w:val="Header"/>
        <w:tabs>
          <w:tab w:val="clear" w:pos="4153"/>
          <w:tab w:val="clear" w:pos="8306"/>
        </w:tabs>
        <w:jc w:val="lowKashida"/>
        <w:rPr>
          <w:rFonts w:cs="Simplified Arabic"/>
          <w:b/>
          <w:bCs/>
          <w:szCs w:val="24"/>
          <w:rtl/>
        </w:rPr>
      </w:pPr>
      <w:r>
        <w:rPr>
          <w:rFonts w:cs="Simplified Arabic" w:hint="cs"/>
          <w:b/>
          <w:bCs/>
          <w:szCs w:val="24"/>
          <w:rtl/>
        </w:rPr>
        <w:t>2</w:t>
      </w:r>
      <w:r w:rsidR="00C64DC5">
        <w:rPr>
          <w:rFonts w:cs="Simplified Arabic" w:hint="cs"/>
          <w:b/>
          <w:bCs/>
          <w:szCs w:val="24"/>
          <w:rtl/>
        </w:rPr>
        <w:t xml:space="preserve">.6.2 </w:t>
      </w:r>
      <w:r w:rsidR="0046388A">
        <w:rPr>
          <w:rFonts w:cs="Simplified Arabic" w:hint="cs"/>
          <w:b/>
          <w:bCs/>
          <w:szCs w:val="24"/>
          <w:rtl/>
        </w:rPr>
        <w:t>الأخطاء غير الاحصائية</w:t>
      </w:r>
    </w:p>
    <w:p w:rsidR="00C64DC5" w:rsidRPr="00616957" w:rsidRDefault="00C64DC5" w:rsidP="001C2C84">
      <w:pPr>
        <w:jc w:val="lowKashida"/>
        <w:rPr>
          <w:rFonts w:cs="Simplified Arabic"/>
          <w:rtl/>
        </w:rPr>
      </w:pPr>
      <w:r w:rsidRPr="00616957">
        <w:rPr>
          <w:rFonts w:cs="Simplified Arabic"/>
          <w:rtl/>
        </w:rPr>
        <w:t xml:space="preserve">أما </w:t>
      </w:r>
      <w:r w:rsidR="001C2C84">
        <w:rPr>
          <w:rFonts w:cs="Simplified Arabic" w:hint="cs"/>
          <w:rtl/>
        </w:rPr>
        <w:t>الأخطاء غير الاحصائية</w:t>
      </w:r>
      <w:r w:rsidRPr="00616957">
        <w:rPr>
          <w:rFonts w:cs="Simplified Arabic" w:hint="cs"/>
          <w:rtl/>
        </w:rPr>
        <w:t xml:space="preserve"> </w:t>
      </w:r>
      <w:r w:rsidRPr="00616957">
        <w:rPr>
          <w:rFonts w:cs="Simplified Arabic"/>
          <w:rtl/>
        </w:rPr>
        <w:t xml:space="preserve"> فهي ممكنة الحدوث في كل مراحل تنفيذ المشروع، خلال جمع البيانات أو إدخالها والتي يمكن إجمالها بأخطاء عدم الاستجابة، وأخطاء الاستجابة (المبحوث)، وأخطاء المقابلة (الباحث) وأخطاء إدخال البيانات. </w:t>
      </w:r>
      <w:r w:rsidRPr="00616957">
        <w:rPr>
          <w:rFonts w:cs="Simplified Arabic" w:hint="cs"/>
          <w:rtl/>
        </w:rPr>
        <w:t>و</w:t>
      </w:r>
      <w:r w:rsidRPr="00616957">
        <w:rPr>
          <w:rFonts w:cs="Simplified Arabic"/>
          <w:rtl/>
        </w:rPr>
        <w:t>لتفادي الأخطاء والحد من تأثيرها</w:t>
      </w:r>
      <w:r w:rsidRPr="00616957">
        <w:rPr>
          <w:rFonts w:cs="Simplified Arabic" w:hint="cs"/>
          <w:rtl/>
        </w:rPr>
        <w:t xml:space="preserve"> فقد</w:t>
      </w:r>
      <w:r w:rsidRPr="00616957">
        <w:rPr>
          <w:rFonts w:cs="Simplified Arabic"/>
          <w:rtl/>
        </w:rPr>
        <w:t xml:space="preserve"> بذلت جهود</w:t>
      </w:r>
      <w:r w:rsidRPr="00616957">
        <w:rPr>
          <w:rFonts w:cs="Simplified Arabic" w:hint="cs"/>
          <w:rtl/>
        </w:rPr>
        <w:t xml:space="preserve"> </w:t>
      </w:r>
      <w:r w:rsidRPr="00616957">
        <w:rPr>
          <w:rFonts w:cs="Simplified Arabic"/>
          <w:rtl/>
        </w:rPr>
        <w:t>كبيرة من خلال تدريب الباحث</w:t>
      </w:r>
      <w:r w:rsidRPr="00616957">
        <w:rPr>
          <w:rFonts w:cs="Simplified Arabic" w:hint="cs"/>
          <w:rtl/>
        </w:rPr>
        <w:t>ين</w:t>
      </w:r>
      <w:r w:rsidRPr="00616957">
        <w:rPr>
          <w:rFonts w:cs="Simplified Arabic"/>
          <w:rtl/>
        </w:rPr>
        <w:t xml:space="preserve"> تدريبا مكثف</w:t>
      </w:r>
      <w:r w:rsidRPr="00616957">
        <w:rPr>
          <w:rFonts w:cs="Simplified Arabic" w:hint="cs"/>
          <w:rtl/>
        </w:rPr>
        <w:t>اً</w:t>
      </w:r>
      <w:r w:rsidRPr="00616957">
        <w:rPr>
          <w:rFonts w:cs="Simplified Arabic"/>
          <w:rtl/>
        </w:rPr>
        <w:t xml:space="preserve">، وتدريبهم على كيفية إجراء المقابلات، والأمور التي يجب </w:t>
      </w:r>
      <w:r w:rsidRPr="00616957">
        <w:rPr>
          <w:rFonts w:cs="Simplified Arabic" w:hint="cs"/>
          <w:rtl/>
        </w:rPr>
        <w:t>إتباعها</w:t>
      </w:r>
      <w:r w:rsidRPr="00616957">
        <w:rPr>
          <w:rFonts w:cs="Simplified Arabic"/>
          <w:rtl/>
        </w:rPr>
        <w:t xml:space="preserve"> أثناء إجراء المقابلة، والأمور التي يجب تجنبها، وتم إجراء </w:t>
      </w:r>
      <w:r w:rsidRPr="00616957">
        <w:rPr>
          <w:rFonts w:cs="Simplified Arabic" w:hint="cs"/>
          <w:rtl/>
        </w:rPr>
        <w:t xml:space="preserve">بعض التمارين العملية والنظرية </w:t>
      </w:r>
      <w:r w:rsidRPr="00616957">
        <w:rPr>
          <w:rFonts w:cs="Simplified Arabic"/>
          <w:rtl/>
        </w:rPr>
        <w:t>خلال الدورة التدريبية</w:t>
      </w:r>
      <w:r w:rsidRPr="00616957">
        <w:rPr>
          <w:rFonts w:cs="Simplified Arabic" w:hint="cs"/>
          <w:rtl/>
        </w:rPr>
        <w:t xml:space="preserve">، </w:t>
      </w:r>
      <w:r w:rsidRPr="00616957">
        <w:rPr>
          <w:rFonts w:cs="Simplified Arabic"/>
          <w:rtl/>
        </w:rPr>
        <w:t>بالإضافة إلى تزويدهم بكتيب دليل الباحث الميداني والذي يحتوي على مفتاح خاص بأسئلة الاستمارة وآلية استيفائها وأسلوب التعامل مع المبحوثين لضمان تقليل معدلات الرفض والإدلاء بالبيانات الصحيحة وغير المنحازة</w:t>
      </w:r>
      <w:r w:rsidRPr="00616957">
        <w:rPr>
          <w:rFonts w:cs="Simplified Arabic" w:hint="cs"/>
          <w:rtl/>
        </w:rPr>
        <w:t xml:space="preserve">، </w:t>
      </w:r>
      <w:r w:rsidRPr="00616957">
        <w:rPr>
          <w:rFonts w:cs="Simplified Arabic"/>
          <w:rtl/>
        </w:rPr>
        <w:t>كما تم تدريب مدخلي البيانات على برنامج الإدخال</w:t>
      </w:r>
      <w:r w:rsidRPr="00616957">
        <w:rPr>
          <w:rFonts w:cs="Simplified Arabic" w:hint="cs"/>
          <w:rtl/>
        </w:rPr>
        <w:t>،</w:t>
      </w:r>
      <w:r w:rsidRPr="00616957">
        <w:rPr>
          <w:rFonts w:cs="Simplified Arabic"/>
          <w:rtl/>
        </w:rPr>
        <w:t xml:space="preserve"> وتم </w:t>
      </w:r>
      <w:r w:rsidRPr="00616957">
        <w:rPr>
          <w:rFonts w:cs="Simplified Arabic" w:hint="cs"/>
          <w:rtl/>
        </w:rPr>
        <w:t>فحص</w:t>
      </w:r>
      <w:r w:rsidRPr="00616957">
        <w:rPr>
          <w:rFonts w:cs="Simplified Arabic"/>
          <w:rtl/>
        </w:rPr>
        <w:t xml:space="preserve"> </w:t>
      </w:r>
      <w:r w:rsidRPr="00616957">
        <w:rPr>
          <w:rFonts w:cs="Simplified Arabic" w:hint="cs"/>
          <w:rtl/>
        </w:rPr>
        <w:t>برنامج الإدخال قبل البدء بعملية إدخال البيانات</w:t>
      </w:r>
      <w:r w:rsidRPr="00616957">
        <w:rPr>
          <w:rFonts w:cs="Simplified Arabic"/>
          <w:rtl/>
        </w:rPr>
        <w:t>.</w:t>
      </w:r>
    </w:p>
    <w:p w:rsidR="00C64DC5" w:rsidRDefault="00C64DC5" w:rsidP="00C64DC5">
      <w:pPr>
        <w:pStyle w:val="Header"/>
        <w:tabs>
          <w:tab w:val="clear" w:pos="4153"/>
          <w:tab w:val="clear" w:pos="8306"/>
        </w:tabs>
        <w:spacing w:line="240" w:lineRule="exact"/>
        <w:jc w:val="lowKashida"/>
        <w:rPr>
          <w:rFonts w:cs="Simplified Arabic"/>
          <w:rtl/>
        </w:rPr>
      </w:pPr>
    </w:p>
    <w:p w:rsidR="00A25B95" w:rsidRDefault="00A25B95" w:rsidP="00C64DC5">
      <w:pPr>
        <w:pStyle w:val="Header"/>
        <w:tabs>
          <w:tab w:val="clear" w:pos="4153"/>
          <w:tab w:val="clear" w:pos="8306"/>
        </w:tabs>
        <w:spacing w:line="240" w:lineRule="exact"/>
        <w:jc w:val="lowKashida"/>
        <w:rPr>
          <w:rFonts w:cs="Simplified Arabic"/>
          <w:rtl/>
        </w:rPr>
      </w:pPr>
    </w:p>
    <w:p w:rsidR="00A25B95" w:rsidRPr="00616957" w:rsidRDefault="00A25B95" w:rsidP="00C64DC5">
      <w:pPr>
        <w:pStyle w:val="Header"/>
        <w:tabs>
          <w:tab w:val="clear" w:pos="4153"/>
          <w:tab w:val="clear" w:pos="8306"/>
        </w:tabs>
        <w:spacing w:line="240" w:lineRule="exact"/>
        <w:jc w:val="lowKashida"/>
        <w:rPr>
          <w:rFonts w:cs="Simplified Arabic"/>
          <w:rtl/>
        </w:rPr>
      </w:pPr>
    </w:p>
    <w:p w:rsidR="00C64DC5" w:rsidRPr="00616957" w:rsidRDefault="00C64DC5" w:rsidP="00FA29C6">
      <w:pPr>
        <w:jc w:val="lowKashida"/>
        <w:rPr>
          <w:rFonts w:cs="Simplified Arabic"/>
          <w:rtl/>
        </w:rPr>
      </w:pPr>
      <w:r w:rsidRPr="00616957">
        <w:rPr>
          <w:rFonts w:cs="Simplified Arabic"/>
          <w:rtl/>
        </w:rPr>
        <w:lastRenderedPageBreak/>
        <w:t xml:space="preserve">أما بخصوص العمل المكتبي فقد تم تدريب طاقم خاص لتدقيق الاستمارات والكشف عن الأخطاء الميدانية، مما يقلل إلى حد كبير معدلات الأخطاء التي يمكن أن تحصل أثناء العمل الميداني.  </w:t>
      </w:r>
      <w:r w:rsidR="00FA29C6">
        <w:rPr>
          <w:rFonts w:cs="Simplified Arabic" w:hint="cs"/>
          <w:rtl/>
        </w:rPr>
        <w:t xml:space="preserve">كما </w:t>
      </w:r>
      <w:r w:rsidRPr="00616957">
        <w:rPr>
          <w:rFonts w:cs="Simplified Arabic"/>
          <w:rtl/>
        </w:rPr>
        <w:t xml:space="preserve">تم تصميم برنامج إدخال بحيث لا يسمح بأي أخطاء تناسقية يمكن أن تحصل أثناء عملية الإدخال ويحتوي على العديد من الشروط المنطقية، وقد أدت هذه العملية إلى كشف معظم الأخطاء التي لم يتم العثور عليها في المراحل السابقة من العمل، حيث تم تصحيح كافة الأخطاء التي تم اكتشافها. </w:t>
      </w:r>
    </w:p>
    <w:p w:rsidR="00C64DC5" w:rsidRPr="007E5523" w:rsidRDefault="00C64DC5" w:rsidP="00C64DC5">
      <w:pPr>
        <w:jc w:val="lowKashida"/>
        <w:rPr>
          <w:rFonts w:cs="Simplified Arabic"/>
          <w:sz w:val="22"/>
          <w:szCs w:val="22"/>
          <w:rtl/>
        </w:rPr>
      </w:pPr>
    </w:p>
    <w:p w:rsidR="00C64DC5" w:rsidRPr="00616957" w:rsidRDefault="00C64DC5" w:rsidP="00232046">
      <w:pPr>
        <w:jc w:val="lowKashida"/>
        <w:rPr>
          <w:rFonts w:cs="Simplified Arabic"/>
          <w:rtl/>
        </w:rPr>
      </w:pPr>
      <w:r w:rsidRPr="00616957">
        <w:rPr>
          <w:rFonts w:cs="Simplified Arabic"/>
          <w:rtl/>
        </w:rPr>
        <w:t>وبعد الانتهاء من عمليات التدقيق تم فحص تناسق البيانات بواسطة الحاسوب</w:t>
      </w:r>
      <w:r w:rsidRPr="00616957">
        <w:rPr>
          <w:rFonts w:cs="Simplified Arabic" w:hint="cs"/>
          <w:rtl/>
        </w:rPr>
        <w:t xml:space="preserve"> باستخدام الجداول التكرارية والتقاطعية</w:t>
      </w:r>
      <w:r w:rsidRPr="00616957">
        <w:rPr>
          <w:rFonts w:cs="Simplified Arabic"/>
          <w:rtl/>
        </w:rPr>
        <w:t>، وقد تبين أنها كانت متناسقة تمام</w:t>
      </w:r>
      <w:r w:rsidRPr="00616957">
        <w:rPr>
          <w:rFonts w:cs="Simplified Arabic" w:hint="cs"/>
          <w:rtl/>
        </w:rPr>
        <w:t>اً</w:t>
      </w:r>
      <w:r w:rsidRPr="00616957">
        <w:rPr>
          <w:rFonts w:cs="Simplified Arabic"/>
          <w:rtl/>
        </w:rPr>
        <w:t>، ولم يتم اكتشاف أخطاء ذات تأثير على نوعية البيانات.  وهذا بدوره أعطى انطباع</w:t>
      </w:r>
      <w:r w:rsidRPr="00616957">
        <w:rPr>
          <w:rFonts w:cs="Simplified Arabic" w:hint="cs"/>
          <w:rtl/>
        </w:rPr>
        <w:t>اً</w:t>
      </w:r>
      <w:r w:rsidRPr="00616957">
        <w:rPr>
          <w:rFonts w:cs="Simplified Arabic"/>
          <w:rtl/>
        </w:rPr>
        <w:t xml:space="preserve"> جيدا للقائمين على المسح بأنه يمكن الاعتماد على هذه البيانات واستخراج مؤشرات إحصائية موثوقة وذات دلالة عالية عـن </w:t>
      </w:r>
      <w:r w:rsidR="00232046">
        <w:rPr>
          <w:rFonts w:cs="Simplified Arabic" w:hint="cs"/>
          <w:rtl/>
        </w:rPr>
        <w:t>المؤشرات الخاصة بالمسح</w:t>
      </w:r>
      <w:r w:rsidRPr="00616957">
        <w:rPr>
          <w:rFonts w:cs="Simplified Arabic"/>
          <w:rtl/>
        </w:rPr>
        <w:t>.</w:t>
      </w:r>
    </w:p>
    <w:p w:rsidR="00C64DC5" w:rsidRDefault="00C64DC5" w:rsidP="00166052">
      <w:pPr>
        <w:autoSpaceDE w:val="0"/>
        <w:autoSpaceDN w:val="0"/>
        <w:jc w:val="both"/>
        <w:rPr>
          <w:rFonts w:cs="Simplified Arabic"/>
          <w:b/>
          <w:bCs/>
          <w:rtl/>
        </w:rPr>
      </w:pPr>
    </w:p>
    <w:p w:rsidR="000B082D" w:rsidRPr="000B082D" w:rsidRDefault="00CA18F2" w:rsidP="000B082D">
      <w:pPr>
        <w:ind w:hanging="1"/>
        <w:jc w:val="both"/>
        <w:rPr>
          <w:rFonts w:cs="Simplified Arabic"/>
          <w:rtl/>
        </w:rPr>
      </w:pPr>
      <w:r>
        <w:rPr>
          <w:rFonts w:cs="Simplified Arabic" w:hint="cs"/>
          <w:b/>
          <w:bCs/>
          <w:rtl/>
        </w:rPr>
        <w:t>3</w:t>
      </w:r>
      <w:r w:rsidR="00C64DC5">
        <w:rPr>
          <w:rFonts w:cs="Simplified Arabic" w:hint="cs"/>
          <w:b/>
          <w:bCs/>
          <w:rtl/>
        </w:rPr>
        <w:t>.6.2</w:t>
      </w:r>
      <w:r w:rsidR="000B082D" w:rsidRPr="000B082D">
        <w:rPr>
          <w:rFonts w:cs="Simplified Arabic" w:hint="cs"/>
          <w:b/>
          <w:bCs/>
          <w:rtl/>
        </w:rPr>
        <w:t xml:space="preserve"> معدلات الاستجابة</w:t>
      </w:r>
      <w:r w:rsidR="000B082D" w:rsidRPr="000B082D">
        <w:rPr>
          <w:rFonts w:cs="Simplified Arabic" w:hint="cs"/>
          <w:rtl/>
        </w:rPr>
        <w:t>:</w:t>
      </w:r>
    </w:p>
    <w:p w:rsidR="000B082D" w:rsidRPr="000B082D" w:rsidRDefault="000B082D" w:rsidP="00C64DC5">
      <w:pPr>
        <w:ind w:hanging="1"/>
        <w:jc w:val="both"/>
        <w:rPr>
          <w:color w:val="000000"/>
          <w:rtl/>
        </w:rPr>
      </w:pPr>
      <w:r w:rsidRPr="000B082D">
        <w:rPr>
          <w:rFonts w:cs="Simplified Arabic"/>
          <w:rtl/>
        </w:rPr>
        <w:tab/>
      </w:r>
      <w:r w:rsidRPr="000B082D">
        <w:rPr>
          <w:rFonts w:cs="Simplified Arabic"/>
          <w:color w:val="000000"/>
          <w:rtl/>
        </w:rPr>
        <w:t xml:space="preserve">تم </w:t>
      </w:r>
      <w:r w:rsidRPr="000B082D">
        <w:rPr>
          <w:rFonts w:cs="Simplified Arabic" w:hint="cs"/>
          <w:color w:val="000000"/>
          <w:rtl/>
        </w:rPr>
        <w:t>الوصول الى</w:t>
      </w:r>
      <w:r w:rsidRPr="000B082D">
        <w:rPr>
          <w:rFonts w:cs="Simplified Arabic"/>
          <w:color w:val="000000"/>
          <w:rtl/>
        </w:rPr>
        <w:t xml:space="preserve"> (</w:t>
      </w:r>
      <w:r w:rsidRPr="000B082D">
        <w:rPr>
          <w:rFonts w:cs="Simplified Arabic" w:hint="cs"/>
          <w:color w:val="000000"/>
          <w:rtl/>
        </w:rPr>
        <w:t xml:space="preserve">7268) </w:t>
      </w:r>
      <w:r w:rsidRPr="000B082D">
        <w:rPr>
          <w:rFonts w:cs="Simplified Arabic"/>
          <w:color w:val="000000"/>
          <w:rtl/>
        </w:rPr>
        <w:t xml:space="preserve">أسرة ممثلة </w:t>
      </w:r>
      <w:r w:rsidRPr="000B082D">
        <w:rPr>
          <w:rFonts w:cs="Simplified Arabic" w:hint="cs"/>
          <w:color w:val="000000"/>
          <w:rtl/>
        </w:rPr>
        <w:t xml:space="preserve">لفلسطين حيث </w:t>
      </w:r>
      <w:r w:rsidRPr="000B082D">
        <w:rPr>
          <w:rFonts w:cs="Simplified Arabic"/>
          <w:color w:val="000000"/>
          <w:rtl/>
        </w:rPr>
        <w:t xml:space="preserve">بلغ عدد الأسر </w:t>
      </w:r>
      <w:r w:rsidRPr="000B082D">
        <w:rPr>
          <w:rFonts w:cs="Simplified Arabic" w:hint="cs"/>
          <w:color w:val="000000"/>
          <w:rtl/>
        </w:rPr>
        <w:t>المكتملة</w:t>
      </w:r>
      <w:r w:rsidRPr="000B082D">
        <w:rPr>
          <w:rFonts w:cs="Simplified Arabic"/>
          <w:color w:val="000000"/>
          <w:rtl/>
        </w:rPr>
        <w:t xml:space="preserve"> (</w:t>
      </w:r>
      <w:r w:rsidRPr="000B082D">
        <w:rPr>
          <w:rFonts w:cs="Simplified Arabic" w:hint="cs"/>
          <w:color w:val="000000"/>
          <w:rtl/>
        </w:rPr>
        <w:t>6000</w:t>
      </w:r>
      <w:r w:rsidRPr="000B082D">
        <w:rPr>
          <w:rFonts w:cs="Simplified Arabic"/>
          <w:color w:val="000000"/>
          <w:rtl/>
        </w:rPr>
        <w:t>) أسرة، منها</w:t>
      </w:r>
      <w:r w:rsidRPr="000B082D">
        <w:rPr>
          <w:rFonts w:cs="Simplified Arabic" w:hint="cs"/>
          <w:color w:val="000000"/>
          <w:rtl/>
        </w:rPr>
        <w:t xml:space="preserve"> </w:t>
      </w:r>
      <w:r w:rsidRPr="000B082D">
        <w:rPr>
          <w:rFonts w:cs="Simplified Arabic"/>
          <w:color w:val="000000"/>
          <w:rtl/>
        </w:rPr>
        <w:t>(</w:t>
      </w:r>
      <w:r w:rsidRPr="000B082D">
        <w:rPr>
          <w:rFonts w:cs="Simplified Arabic" w:hint="cs"/>
          <w:color w:val="000000"/>
          <w:rtl/>
        </w:rPr>
        <w:t>3925</w:t>
      </w:r>
      <w:r w:rsidRPr="000B082D">
        <w:rPr>
          <w:rFonts w:cs="Simplified Arabic"/>
          <w:color w:val="000000"/>
          <w:rtl/>
        </w:rPr>
        <w:t>) أسرة في الضفة الغربية،</w:t>
      </w:r>
      <w:r w:rsidRPr="000B082D">
        <w:rPr>
          <w:rFonts w:cs="Simplified Arabic" w:hint="cs"/>
          <w:color w:val="000000"/>
          <w:rtl/>
        </w:rPr>
        <w:t xml:space="preserve"> و(2075) اسرة في قطاع غزة, </w:t>
      </w:r>
      <w:r w:rsidRPr="000B082D">
        <w:rPr>
          <w:rFonts w:cs="Simplified Arabic"/>
          <w:color w:val="000000"/>
          <w:rtl/>
        </w:rPr>
        <w:t>وقد جرى تعديل الأوزان على مستوى</w:t>
      </w:r>
      <w:r w:rsidRPr="000B082D">
        <w:rPr>
          <w:rFonts w:cs="Simplified Arabic" w:hint="cs"/>
          <w:color w:val="000000"/>
          <w:rtl/>
        </w:rPr>
        <w:t xml:space="preserve"> طبقات التصميم لتعديل تأثير نسـب حالات الرفض وعدم الاستجابة.</w:t>
      </w:r>
    </w:p>
    <w:p w:rsidR="000B082D" w:rsidRPr="00C64DC5" w:rsidRDefault="00A25B95" w:rsidP="00FA29C6">
      <w:pPr>
        <w:pStyle w:val="BlockText"/>
        <w:ind w:left="0" w:right="0"/>
        <w:jc w:val="center"/>
        <w:rPr>
          <w:b w:val="0"/>
          <w:bCs w:val="0"/>
          <w:i w:val="0"/>
          <w:iCs w:val="0"/>
          <w:color w:val="000000"/>
          <w:sz w:val="24"/>
          <w:szCs w:val="24"/>
          <w:rtl/>
        </w:rPr>
      </w:pPr>
      <w:r>
        <w:rPr>
          <w:rFonts w:hint="cs"/>
          <w:i w:val="0"/>
          <w:iCs w:val="0"/>
          <w:color w:val="000000"/>
          <w:sz w:val="24"/>
          <w:szCs w:val="24"/>
          <w:rtl/>
        </w:rPr>
        <w:t>توزيع الاسر حسب نتيجة المقابلة</w:t>
      </w:r>
    </w:p>
    <w:tbl>
      <w:tblPr>
        <w:tblpPr w:leftFromText="180" w:rightFromText="180" w:vertAnchor="text" w:horzAnchor="margin" w:tblpXSpec="center" w:tblpY="168"/>
        <w:bidiVisual/>
        <w:tblW w:w="38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95"/>
        <w:gridCol w:w="2347"/>
      </w:tblGrid>
      <w:tr w:rsidR="000B082D" w:rsidRPr="000B082D" w:rsidTr="000B082D">
        <w:trPr>
          <w:trHeight w:val="20"/>
        </w:trPr>
        <w:tc>
          <w:tcPr>
            <w:tcW w:w="3357" w:type="pct"/>
            <w:vAlign w:val="center"/>
          </w:tcPr>
          <w:p w:rsidR="000B082D" w:rsidRPr="000B082D" w:rsidRDefault="000B082D" w:rsidP="000B082D">
            <w:pPr>
              <w:pStyle w:val="BlockText"/>
              <w:ind w:left="0" w:right="0"/>
              <w:jc w:val="center"/>
              <w:rPr>
                <w:rFonts w:ascii="Simplified Arabic" w:hAnsi="Simplified Arabic"/>
                <w:b w:val="0"/>
                <w:i w:val="0"/>
                <w:iCs w:val="0"/>
                <w:color w:val="000000"/>
                <w:rtl/>
              </w:rPr>
            </w:pPr>
            <w:r w:rsidRPr="000B082D">
              <w:rPr>
                <w:rFonts w:ascii="Simplified Arabic" w:hAnsi="Simplified Arabic"/>
                <w:b w:val="0"/>
                <w:i w:val="0"/>
                <w:iCs w:val="0"/>
                <w:color w:val="000000"/>
                <w:sz w:val="22"/>
                <w:szCs w:val="22"/>
                <w:rtl/>
              </w:rPr>
              <w:t>نتيجة المقابلة</w:t>
            </w:r>
          </w:p>
        </w:tc>
        <w:tc>
          <w:tcPr>
            <w:tcW w:w="1643" w:type="pct"/>
          </w:tcPr>
          <w:p w:rsidR="000B082D" w:rsidRPr="000B082D" w:rsidRDefault="000B082D" w:rsidP="000B082D">
            <w:pPr>
              <w:bidi w:val="0"/>
              <w:jc w:val="center"/>
              <w:rPr>
                <w:rFonts w:ascii="Simplified Arabic" w:hAnsi="Simplified Arabic" w:cs="Simplified Arabic"/>
                <w:bCs/>
                <w:color w:val="000000"/>
                <w:rtl/>
              </w:rPr>
            </w:pPr>
            <w:r w:rsidRPr="000B082D">
              <w:rPr>
                <w:rFonts w:ascii="Simplified Arabic" w:hAnsi="Simplified Arabic" w:cs="Simplified Arabic"/>
                <w:bCs/>
                <w:color w:val="000000"/>
                <w:sz w:val="22"/>
                <w:szCs w:val="22"/>
                <w:rtl/>
              </w:rPr>
              <w:t>عدد الحالات</w:t>
            </w:r>
          </w:p>
        </w:tc>
      </w:tr>
      <w:tr w:rsidR="000B082D" w:rsidRPr="000B082D" w:rsidTr="000B082D">
        <w:trPr>
          <w:trHeight w:val="20"/>
        </w:trPr>
        <w:tc>
          <w:tcPr>
            <w:tcW w:w="3357" w:type="pct"/>
            <w:vAlign w:val="bottom"/>
          </w:tcPr>
          <w:p w:rsidR="000B082D" w:rsidRPr="000B082D" w:rsidRDefault="000B082D" w:rsidP="006D2339">
            <w:pPr>
              <w:jc w:val="both"/>
              <w:rPr>
                <w:rFonts w:ascii="Simplified Arabic" w:hAnsi="Simplified Arabic" w:cs="Simplified Arabic"/>
                <w:color w:val="000000"/>
                <w:sz w:val="20"/>
                <w:szCs w:val="20"/>
                <w:rtl/>
              </w:rPr>
            </w:pPr>
            <w:r w:rsidRPr="000B082D">
              <w:rPr>
                <w:rFonts w:ascii="Simplified Arabic" w:hAnsi="Simplified Arabic" w:cs="Simplified Arabic"/>
                <w:color w:val="000000"/>
                <w:sz w:val="20"/>
                <w:szCs w:val="20"/>
                <w:rtl/>
              </w:rPr>
              <w:t>اكتملت</w:t>
            </w:r>
          </w:p>
        </w:tc>
        <w:tc>
          <w:tcPr>
            <w:tcW w:w="1643" w:type="pct"/>
            <w:vAlign w:val="bottom"/>
          </w:tcPr>
          <w:p w:rsidR="000B082D" w:rsidRPr="000B082D" w:rsidRDefault="000B082D" w:rsidP="007E5B8C">
            <w:pPr>
              <w:bidi w:val="0"/>
              <w:jc w:val="right"/>
              <w:rPr>
                <w:rFonts w:ascii="Simplified Arabic" w:hAnsi="Simplified Arabic" w:cs="Simplified Arabic"/>
                <w:color w:val="000000"/>
              </w:rPr>
            </w:pPr>
            <w:r w:rsidRPr="000B082D">
              <w:rPr>
                <w:rFonts w:ascii="Simplified Arabic" w:hAnsi="Simplified Arabic" w:cs="Simplified Arabic"/>
                <w:color w:val="000000"/>
                <w:sz w:val="22"/>
                <w:szCs w:val="22"/>
              </w:rPr>
              <w:t>5999</w:t>
            </w:r>
          </w:p>
        </w:tc>
      </w:tr>
      <w:tr w:rsidR="000B082D" w:rsidRPr="000B082D" w:rsidTr="000B082D">
        <w:trPr>
          <w:trHeight w:val="20"/>
        </w:trPr>
        <w:tc>
          <w:tcPr>
            <w:tcW w:w="3357" w:type="pct"/>
            <w:vAlign w:val="bottom"/>
          </w:tcPr>
          <w:p w:rsidR="000B082D" w:rsidRPr="000B082D" w:rsidRDefault="000B082D" w:rsidP="006D2339">
            <w:pPr>
              <w:jc w:val="both"/>
              <w:rPr>
                <w:rFonts w:ascii="Simplified Arabic" w:hAnsi="Simplified Arabic" w:cs="Simplified Arabic"/>
                <w:color w:val="000000"/>
                <w:sz w:val="20"/>
                <w:szCs w:val="20"/>
              </w:rPr>
            </w:pPr>
            <w:r w:rsidRPr="000B082D">
              <w:rPr>
                <w:rFonts w:ascii="Simplified Arabic" w:hAnsi="Simplified Arabic" w:cs="Simplified Arabic"/>
                <w:color w:val="000000"/>
                <w:sz w:val="20"/>
                <w:szCs w:val="20"/>
                <w:rtl/>
              </w:rPr>
              <w:t>اكتملت جزئيا</w:t>
            </w:r>
          </w:p>
        </w:tc>
        <w:tc>
          <w:tcPr>
            <w:tcW w:w="1643" w:type="pct"/>
            <w:vAlign w:val="bottom"/>
          </w:tcPr>
          <w:p w:rsidR="000B082D" w:rsidRPr="000B082D" w:rsidRDefault="000B082D" w:rsidP="007E5B8C">
            <w:pPr>
              <w:bidi w:val="0"/>
              <w:jc w:val="right"/>
              <w:rPr>
                <w:rFonts w:ascii="Simplified Arabic" w:hAnsi="Simplified Arabic" w:cs="Simplified Arabic"/>
                <w:color w:val="000000"/>
              </w:rPr>
            </w:pPr>
            <w:r w:rsidRPr="000B082D">
              <w:rPr>
                <w:rFonts w:ascii="Simplified Arabic" w:hAnsi="Simplified Arabic" w:cs="Simplified Arabic"/>
                <w:color w:val="000000"/>
                <w:sz w:val="22"/>
                <w:szCs w:val="22"/>
              </w:rPr>
              <w:t>1</w:t>
            </w:r>
          </w:p>
        </w:tc>
      </w:tr>
      <w:tr w:rsidR="000B082D" w:rsidRPr="000B082D" w:rsidTr="000B082D">
        <w:trPr>
          <w:trHeight w:val="20"/>
        </w:trPr>
        <w:tc>
          <w:tcPr>
            <w:tcW w:w="3357" w:type="pct"/>
            <w:vAlign w:val="bottom"/>
          </w:tcPr>
          <w:p w:rsidR="000B082D" w:rsidRPr="000B082D" w:rsidRDefault="000B082D" w:rsidP="006D2339">
            <w:pPr>
              <w:jc w:val="both"/>
              <w:rPr>
                <w:rFonts w:ascii="Simplified Arabic" w:hAnsi="Simplified Arabic" w:cs="Simplified Arabic"/>
                <w:color w:val="000000"/>
                <w:sz w:val="20"/>
                <w:szCs w:val="20"/>
              </w:rPr>
            </w:pPr>
            <w:r w:rsidRPr="000B082D">
              <w:rPr>
                <w:rFonts w:ascii="Simplified Arabic" w:hAnsi="Simplified Arabic" w:cs="Simplified Arabic"/>
                <w:color w:val="000000"/>
                <w:sz w:val="20"/>
                <w:szCs w:val="20"/>
                <w:rtl/>
              </w:rPr>
              <w:t>الأسرة مسافرة</w:t>
            </w:r>
          </w:p>
        </w:tc>
        <w:tc>
          <w:tcPr>
            <w:tcW w:w="1643" w:type="pct"/>
            <w:vAlign w:val="center"/>
          </w:tcPr>
          <w:p w:rsidR="000B082D" w:rsidRPr="006F2BEC" w:rsidRDefault="000B082D" w:rsidP="007E5B8C">
            <w:pPr>
              <w:bidi w:val="0"/>
              <w:jc w:val="right"/>
              <w:rPr>
                <w:rFonts w:asciiTheme="minorHAnsi" w:hAnsiTheme="minorHAnsi" w:cs="Simplified Arabic"/>
                <w:color w:val="000000"/>
              </w:rPr>
            </w:pPr>
            <w:r w:rsidRPr="000B082D">
              <w:rPr>
                <w:rFonts w:ascii="Simplified Arabic" w:hAnsi="Simplified Arabic" w:cs="Simplified Arabic"/>
                <w:color w:val="000000"/>
                <w:sz w:val="22"/>
                <w:szCs w:val="22"/>
              </w:rPr>
              <w:t>94</w:t>
            </w:r>
          </w:p>
        </w:tc>
      </w:tr>
      <w:tr w:rsidR="000B082D" w:rsidRPr="000B082D" w:rsidTr="000B082D">
        <w:trPr>
          <w:trHeight w:val="20"/>
        </w:trPr>
        <w:tc>
          <w:tcPr>
            <w:tcW w:w="3357" w:type="pct"/>
            <w:vAlign w:val="bottom"/>
          </w:tcPr>
          <w:p w:rsidR="000B082D" w:rsidRPr="000B082D" w:rsidRDefault="000B082D" w:rsidP="006D2339">
            <w:pPr>
              <w:jc w:val="both"/>
              <w:rPr>
                <w:rFonts w:ascii="Simplified Arabic" w:hAnsi="Simplified Arabic" w:cs="Simplified Arabic"/>
                <w:color w:val="000000"/>
                <w:sz w:val="20"/>
                <w:szCs w:val="20"/>
              </w:rPr>
            </w:pPr>
            <w:r w:rsidRPr="000B082D">
              <w:rPr>
                <w:rFonts w:ascii="Simplified Arabic" w:hAnsi="Simplified Arabic" w:cs="Simplified Arabic"/>
                <w:color w:val="000000"/>
                <w:sz w:val="20"/>
                <w:szCs w:val="20"/>
                <w:rtl/>
              </w:rPr>
              <w:t>لا أحد بالبيت</w:t>
            </w:r>
          </w:p>
        </w:tc>
        <w:tc>
          <w:tcPr>
            <w:tcW w:w="1643" w:type="pct"/>
            <w:vAlign w:val="center"/>
          </w:tcPr>
          <w:p w:rsidR="000B082D" w:rsidRPr="000B082D" w:rsidRDefault="000B082D" w:rsidP="007E5B8C">
            <w:pPr>
              <w:bidi w:val="0"/>
              <w:jc w:val="right"/>
              <w:rPr>
                <w:rFonts w:ascii="Simplified Arabic" w:hAnsi="Simplified Arabic" w:cs="Simplified Arabic"/>
                <w:color w:val="000000"/>
              </w:rPr>
            </w:pPr>
            <w:r w:rsidRPr="000B082D">
              <w:rPr>
                <w:rFonts w:ascii="Simplified Arabic" w:hAnsi="Simplified Arabic" w:cs="Simplified Arabic"/>
                <w:color w:val="000000"/>
                <w:sz w:val="22"/>
                <w:szCs w:val="22"/>
              </w:rPr>
              <w:t>606</w:t>
            </w:r>
          </w:p>
        </w:tc>
      </w:tr>
      <w:tr w:rsidR="000B082D" w:rsidRPr="000B082D" w:rsidTr="000B082D">
        <w:trPr>
          <w:trHeight w:val="20"/>
        </w:trPr>
        <w:tc>
          <w:tcPr>
            <w:tcW w:w="3357" w:type="pct"/>
            <w:vAlign w:val="bottom"/>
          </w:tcPr>
          <w:p w:rsidR="000B082D" w:rsidRPr="000B082D" w:rsidRDefault="000B082D" w:rsidP="006D2339">
            <w:pPr>
              <w:jc w:val="both"/>
              <w:rPr>
                <w:rFonts w:ascii="Simplified Arabic" w:hAnsi="Simplified Arabic" w:cs="Simplified Arabic"/>
                <w:color w:val="000000"/>
                <w:sz w:val="20"/>
                <w:szCs w:val="20"/>
              </w:rPr>
            </w:pPr>
            <w:r w:rsidRPr="000B082D">
              <w:rPr>
                <w:rFonts w:ascii="Simplified Arabic" w:hAnsi="Simplified Arabic" w:cs="Simplified Arabic"/>
                <w:color w:val="000000"/>
                <w:sz w:val="20"/>
                <w:szCs w:val="20"/>
                <w:rtl/>
              </w:rPr>
              <w:t>رفض التعاون</w:t>
            </w:r>
          </w:p>
        </w:tc>
        <w:tc>
          <w:tcPr>
            <w:tcW w:w="1643" w:type="pct"/>
            <w:vAlign w:val="center"/>
          </w:tcPr>
          <w:p w:rsidR="000B082D" w:rsidRPr="000B082D" w:rsidRDefault="000B082D" w:rsidP="007E5B8C">
            <w:pPr>
              <w:bidi w:val="0"/>
              <w:jc w:val="right"/>
              <w:rPr>
                <w:rFonts w:ascii="Simplified Arabic" w:hAnsi="Simplified Arabic" w:cs="Simplified Arabic"/>
                <w:color w:val="000000"/>
              </w:rPr>
            </w:pPr>
            <w:r w:rsidRPr="000B082D">
              <w:rPr>
                <w:rFonts w:ascii="Simplified Arabic" w:hAnsi="Simplified Arabic" w:cs="Simplified Arabic"/>
                <w:color w:val="000000"/>
                <w:sz w:val="22"/>
                <w:szCs w:val="22"/>
              </w:rPr>
              <w:t>158</w:t>
            </w:r>
          </w:p>
        </w:tc>
      </w:tr>
      <w:tr w:rsidR="000B082D" w:rsidRPr="000B082D" w:rsidTr="000B082D">
        <w:trPr>
          <w:trHeight w:val="20"/>
        </w:trPr>
        <w:tc>
          <w:tcPr>
            <w:tcW w:w="3357" w:type="pct"/>
            <w:vAlign w:val="bottom"/>
          </w:tcPr>
          <w:p w:rsidR="000B082D" w:rsidRPr="000B082D" w:rsidRDefault="000B082D" w:rsidP="006D2339">
            <w:pPr>
              <w:jc w:val="both"/>
              <w:rPr>
                <w:rFonts w:ascii="Simplified Arabic" w:hAnsi="Simplified Arabic" w:cs="Simplified Arabic"/>
                <w:color w:val="000000"/>
                <w:sz w:val="20"/>
                <w:szCs w:val="20"/>
              </w:rPr>
            </w:pPr>
            <w:r w:rsidRPr="000B082D">
              <w:rPr>
                <w:rFonts w:ascii="Simplified Arabic" w:hAnsi="Simplified Arabic" w:cs="Simplified Arabic"/>
                <w:color w:val="000000"/>
                <w:sz w:val="20"/>
                <w:szCs w:val="20"/>
                <w:rtl/>
              </w:rPr>
              <w:t>وحدة غير مأهولة</w:t>
            </w:r>
          </w:p>
        </w:tc>
        <w:tc>
          <w:tcPr>
            <w:tcW w:w="1643" w:type="pct"/>
            <w:vAlign w:val="center"/>
          </w:tcPr>
          <w:p w:rsidR="000B082D" w:rsidRPr="000B082D" w:rsidRDefault="000B082D" w:rsidP="007E5B8C">
            <w:pPr>
              <w:bidi w:val="0"/>
              <w:jc w:val="right"/>
              <w:rPr>
                <w:rFonts w:ascii="Simplified Arabic" w:hAnsi="Simplified Arabic" w:cs="Simplified Arabic"/>
                <w:color w:val="000000"/>
              </w:rPr>
            </w:pPr>
            <w:r w:rsidRPr="000B082D">
              <w:rPr>
                <w:rFonts w:ascii="Simplified Arabic" w:hAnsi="Simplified Arabic" w:cs="Simplified Arabic"/>
                <w:color w:val="000000"/>
                <w:sz w:val="22"/>
                <w:szCs w:val="22"/>
              </w:rPr>
              <w:t>258</w:t>
            </w:r>
          </w:p>
        </w:tc>
      </w:tr>
      <w:tr w:rsidR="000B082D" w:rsidRPr="000B082D" w:rsidTr="000B082D">
        <w:trPr>
          <w:trHeight w:val="20"/>
        </w:trPr>
        <w:tc>
          <w:tcPr>
            <w:tcW w:w="3357" w:type="pct"/>
            <w:vAlign w:val="bottom"/>
          </w:tcPr>
          <w:p w:rsidR="000B082D" w:rsidRPr="000B082D" w:rsidRDefault="000B082D" w:rsidP="006D2339">
            <w:pPr>
              <w:jc w:val="both"/>
              <w:rPr>
                <w:rFonts w:ascii="Simplified Arabic" w:hAnsi="Simplified Arabic" w:cs="Simplified Arabic"/>
                <w:color w:val="000000"/>
                <w:sz w:val="20"/>
                <w:szCs w:val="20"/>
              </w:rPr>
            </w:pPr>
            <w:r w:rsidRPr="000B082D">
              <w:rPr>
                <w:rFonts w:ascii="Simplified Arabic" w:hAnsi="Simplified Arabic" w:cs="Simplified Arabic"/>
                <w:color w:val="000000"/>
                <w:sz w:val="20"/>
                <w:szCs w:val="20"/>
                <w:rtl/>
              </w:rPr>
              <w:t>لم يتوفر معلومات</w:t>
            </w:r>
          </w:p>
        </w:tc>
        <w:tc>
          <w:tcPr>
            <w:tcW w:w="1643" w:type="pct"/>
            <w:vAlign w:val="center"/>
          </w:tcPr>
          <w:p w:rsidR="000B082D" w:rsidRPr="000B082D" w:rsidRDefault="000B082D" w:rsidP="007E5B8C">
            <w:pPr>
              <w:bidi w:val="0"/>
              <w:jc w:val="right"/>
              <w:rPr>
                <w:rFonts w:ascii="Simplified Arabic" w:hAnsi="Simplified Arabic" w:cs="Simplified Arabic"/>
                <w:color w:val="000000"/>
              </w:rPr>
            </w:pPr>
            <w:r w:rsidRPr="000B082D">
              <w:rPr>
                <w:rFonts w:ascii="Simplified Arabic" w:hAnsi="Simplified Arabic" w:cs="Simplified Arabic"/>
                <w:color w:val="000000"/>
                <w:sz w:val="22"/>
                <w:szCs w:val="22"/>
              </w:rPr>
              <w:t>25</w:t>
            </w:r>
          </w:p>
        </w:tc>
      </w:tr>
      <w:tr w:rsidR="000B082D" w:rsidRPr="000B082D" w:rsidTr="000B082D">
        <w:trPr>
          <w:trHeight w:val="20"/>
        </w:trPr>
        <w:tc>
          <w:tcPr>
            <w:tcW w:w="3357" w:type="pct"/>
            <w:tcBorders>
              <w:bottom w:val="single" w:sz="4" w:space="0" w:color="auto"/>
            </w:tcBorders>
            <w:vAlign w:val="bottom"/>
          </w:tcPr>
          <w:p w:rsidR="000B082D" w:rsidRPr="000B082D" w:rsidRDefault="000B082D" w:rsidP="006D2339">
            <w:pPr>
              <w:jc w:val="both"/>
              <w:rPr>
                <w:rFonts w:ascii="Simplified Arabic" w:hAnsi="Simplified Arabic" w:cs="Simplified Arabic"/>
                <w:color w:val="000000"/>
                <w:sz w:val="20"/>
                <w:szCs w:val="20"/>
              </w:rPr>
            </w:pPr>
            <w:r w:rsidRPr="000B082D">
              <w:rPr>
                <w:rFonts w:ascii="Simplified Arabic" w:hAnsi="Simplified Arabic" w:cs="Simplified Arabic"/>
                <w:color w:val="000000"/>
                <w:sz w:val="20"/>
                <w:szCs w:val="20"/>
                <w:rtl/>
              </w:rPr>
              <w:t>أخرى</w:t>
            </w:r>
          </w:p>
        </w:tc>
        <w:tc>
          <w:tcPr>
            <w:tcW w:w="1643" w:type="pct"/>
            <w:tcBorders>
              <w:bottom w:val="single" w:sz="4" w:space="0" w:color="auto"/>
            </w:tcBorders>
            <w:vAlign w:val="center"/>
          </w:tcPr>
          <w:p w:rsidR="000B082D" w:rsidRPr="000B082D" w:rsidRDefault="000B082D" w:rsidP="007E5B8C">
            <w:pPr>
              <w:bidi w:val="0"/>
              <w:jc w:val="right"/>
              <w:rPr>
                <w:rFonts w:ascii="Simplified Arabic" w:hAnsi="Simplified Arabic" w:cs="Simplified Arabic"/>
                <w:color w:val="000000"/>
              </w:rPr>
            </w:pPr>
            <w:r w:rsidRPr="000B082D">
              <w:rPr>
                <w:rFonts w:ascii="Simplified Arabic" w:hAnsi="Simplified Arabic" w:cs="Simplified Arabic"/>
                <w:color w:val="000000"/>
                <w:sz w:val="22"/>
                <w:szCs w:val="22"/>
              </w:rPr>
              <w:t>127</w:t>
            </w:r>
          </w:p>
        </w:tc>
      </w:tr>
      <w:tr w:rsidR="000B082D" w:rsidRPr="000B082D" w:rsidTr="000B082D">
        <w:trPr>
          <w:trHeight w:val="20"/>
        </w:trPr>
        <w:tc>
          <w:tcPr>
            <w:tcW w:w="3357" w:type="pct"/>
            <w:tcBorders>
              <w:bottom w:val="single" w:sz="4" w:space="0" w:color="auto"/>
            </w:tcBorders>
            <w:vAlign w:val="center"/>
          </w:tcPr>
          <w:p w:rsidR="000B082D" w:rsidRPr="000B082D" w:rsidRDefault="000B082D" w:rsidP="006D2339">
            <w:pPr>
              <w:pStyle w:val="BlockText"/>
              <w:ind w:left="0" w:right="0"/>
              <w:jc w:val="both"/>
              <w:rPr>
                <w:rFonts w:ascii="Simplified Arabic" w:hAnsi="Simplified Arabic"/>
                <w:i w:val="0"/>
                <w:iCs w:val="0"/>
                <w:color w:val="000000"/>
                <w:rtl/>
              </w:rPr>
            </w:pPr>
            <w:r w:rsidRPr="000B082D">
              <w:rPr>
                <w:rFonts w:ascii="Simplified Arabic" w:hAnsi="Simplified Arabic"/>
                <w:i w:val="0"/>
                <w:iCs w:val="0"/>
                <w:color w:val="000000"/>
                <w:sz w:val="22"/>
                <w:szCs w:val="22"/>
                <w:rtl/>
              </w:rPr>
              <w:t>المجموع</w:t>
            </w:r>
          </w:p>
        </w:tc>
        <w:tc>
          <w:tcPr>
            <w:tcW w:w="1643" w:type="pct"/>
            <w:tcBorders>
              <w:bottom w:val="single" w:sz="4" w:space="0" w:color="auto"/>
            </w:tcBorders>
            <w:vAlign w:val="center"/>
          </w:tcPr>
          <w:p w:rsidR="000B082D" w:rsidRPr="00667272" w:rsidRDefault="000B082D" w:rsidP="0086679C">
            <w:pPr>
              <w:pStyle w:val="BlockText"/>
              <w:ind w:left="0" w:right="0"/>
              <w:jc w:val="left"/>
              <w:rPr>
                <w:rFonts w:ascii="Simplified Arabic" w:hAnsi="Simplified Arabic"/>
                <w:i w:val="0"/>
                <w:iCs w:val="0"/>
                <w:color w:val="000000"/>
                <w:sz w:val="22"/>
                <w:szCs w:val="22"/>
                <w:rtl/>
              </w:rPr>
            </w:pPr>
            <w:r w:rsidRPr="00667272">
              <w:rPr>
                <w:rFonts w:ascii="Simplified Arabic" w:hAnsi="Simplified Arabic"/>
                <w:i w:val="0"/>
                <w:iCs w:val="0"/>
                <w:color w:val="000000"/>
                <w:sz w:val="22"/>
                <w:szCs w:val="22"/>
                <w:rtl/>
              </w:rPr>
              <w:t>7268</w:t>
            </w:r>
          </w:p>
        </w:tc>
      </w:tr>
    </w:tbl>
    <w:p w:rsidR="000B082D" w:rsidRPr="00201CA9" w:rsidRDefault="000B082D" w:rsidP="000B082D">
      <w:pPr>
        <w:pStyle w:val="BlockText"/>
        <w:ind w:left="0" w:right="0"/>
        <w:rPr>
          <w:color w:val="000000"/>
          <w:highlight w:val="yellow"/>
          <w:rtl/>
        </w:rPr>
      </w:pPr>
    </w:p>
    <w:p w:rsidR="000B082D" w:rsidRPr="00201CA9" w:rsidRDefault="000B082D" w:rsidP="000B082D">
      <w:pPr>
        <w:pStyle w:val="BlockText"/>
        <w:ind w:left="0" w:right="0"/>
        <w:rPr>
          <w:color w:val="000000"/>
          <w:highlight w:val="yellow"/>
          <w:rtl/>
        </w:rPr>
      </w:pPr>
    </w:p>
    <w:p w:rsidR="000B082D" w:rsidRPr="00201CA9" w:rsidRDefault="000B082D" w:rsidP="000B082D">
      <w:pPr>
        <w:pStyle w:val="BlockText"/>
        <w:ind w:left="0" w:right="0"/>
        <w:rPr>
          <w:color w:val="000000"/>
          <w:highlight w:val="yellow"/>
          <w:rtl/>
        </w:rPr>
      </w:pPr>
    </w:p>
    <w:p w:rsidR="000B082D" w:rsidRPr="00201CA9" w:rsidRDefault="000B082D" w:rsidP="000B082D">
      <w:pPr>
        <w:pStyle w:val="BlockText"/>
        <w:ind w:left="0" w:right="0"/>
        <w:rPr>
          <w:color w:val="000000"/>
          <w:highlight w:val="yellow"/>
          <w:rtl/>
        </w:rPr>
      </w:pPr>
    </w:p>
    <w:p w:rsidR="000B082D" w:rsidRPr="00201CA9" w:rsidRDefault="000B082D" w:rsidP="000B082D">
      <w:pPr>
        <w:pStyle w:val="BlockText"/>
        <w:ind w:left="0" w:right="0"/>
        <w:rPr>
          <w:color w:val="000000"/>
          <w:highlight w:val="yellow"/>
          <w:rtl/>
        </w:rPr>
      </w:pPr>
    </w:p>
    <w:p w:rsidR="000B082D" w:rsidRPr="00201CA9" w:rsidRDefault="000B082D" w:rsidP="000B082D">
      <w:pPr>
        <w:pStyle w:val="BlockText"/>
        <w:ind w:left="0" w:right="0"/>
        <w:rPr>
          <w:color w:val="000000"/>
          <w:highlight w:val="yellow"/>
          <w:rtl/>
        </w:rPr>
      </w:pPr>
    </w:p>
    <w:p w:rsidR="000B082D" w:rsidRPr="00201CA9" w:rsidRDefault="000B082D" w:rsidP="000B082D">
      <w:pPr>
        <w:pStyle w:val="BlockText"/>
        <w:ind w:left="0" w:right="0"/>
        <w:rPr>
          <w:color w:val="000000"/>
          <w:highlight w:val="yellow"/>
          <w:rtl/>
        </w:rPr>
      </w:pPr>
    </w:p>
    <w:p w:rsidR="000B082D" w:rsidRPr="00201CA9" w:rsidRDefault="000B082D" w:rsidP="000B082D">
      <w:pPr>
        <w:pStyle w:val="BlockText"/>
        <w:ind w:left="0" w:right="0"/>
        <w:rPr>
          <w:color w:val="000000"/>
          <w:highlight w:val="yellow"/>
          <w:rtl/>
        </w:rPr>
      </w:pPr>
    </w:p>
    <w:p w:rsidR="000B082D" w:rsidRPr="00201CA9" w:rsidRDefault="000B082D" w:rsidP="000B082D">
      <w:pPr>
        <w:pStyle w:val="BlockText"/>
        <w:ind w:left="0" w:right="0"/>
        <w:rPr>
          <w:color w:val="000000"/>
          <w:highlight w:val="yellow"/>
          <w:rtl/>
        </w:rPr>
      </w:pPr>
    </w:p>
    <w:p w:rsidR="000B082D" w:rsidRPr="00201CA9" w:rsidRDefault="000B082D" w:rsidP="000B082D">
      <w:pPr>
        <w:pStyle w:val="BlockText"/>
        <w:ind w:left="0" w:right="0"/>
        <w:rPr>
          <w:color w:val="000000"/>
          <w:highlight w:val="yellow"/>
          <w:rtl/>
        </w:rPr>
      </w:pPr>
    </w:p>
    <w:p w:rsidR="000B082D" w:rsidRDefault="000B082D" w:rsidP="000B082D">
      <w:pPr>
        <w:pStyle w:val="BlockText"/>
        <w:ind w:left="0" w:right="0"/>
        <w:rPr>
          <w:color w:val="000000"/>
          <w:highlight w:val="yellow"/>
          <w:rtl/>
        </w:rPr>
      </w:pPr>
    </w:p>
    <w:p w:rsidR="000B082D" w:rsidRDefault="000B082D" w:rsidP="000B082D">
      <w:pPr>
        <w:pStyle w:val="BlockText"/>
        <w:ind w:left="0" w:right="0"/>
        <w:rPr>
          <w:color w:val="000000"/>
          <w:highlight w:val="yellow"/>
          <w:rtl/>
        </w:rPr>
      </w:pPr>
    </w:p>
    <w:p w:rsidR="005D71DF" w:rsidRPr="00201CA9" w:rsidRDefault="005D71DF" w:rsidP="000B082D">
      <w:pPr>
        <w:pStyle w:val="BlockText"/>
        <w:ind w:left="0" w:right="0"/>
        <w:rPr>
          <w:color w:val="000000"/>
          <w:highlight w:val="yellow"/>
          <w:rtl/>
        </w:rPr>
      </w:pPr>
    </w:p>
    <w:p w:rsidR="000B082D" w:rsidRPr="000B082D" w:rsidRDefault="000B082D" w:rsidP="000B082D">
      <w:pPr>
        <w:ind w:hanging="1"/>
        <w:jc w:val="both"/>
        <w:rPr>
          <w:rFonts w:cs="Simplified Arabic"/>
          <w:color w:val="000000"/>
          <w:rtl/>
        </w:rPr>
      </w:pPr>
      <w:r w:rsidRPr="000B082D">
        <w:rPr>
          <w:rFonts w:cs="Simplified Arabic" w:hint="cs"/>
          <w:color w:val="000000"/>
          <w:rtl/>
        </w:rPr>
        <w:t xml:space="preserve">نسبة أخطاء زيادة الشمول = </w:t>
      </w:r>
      <w:r w:rsidRPr="000B082D">
        <w:rPr>
          <w:rFonts w:cs="Simplified Arabic" w:hint="cs"/>
          <w:color w:val="000000"/>
          <w:u w:val="single"/>
          <w:rtl/>
        </w:rPr>
        <w:t>مجموع حالات زيادة الشمول</w:t>
      </w:r>
      <w:r w:rsidRPr="000B082D">
        <w:rPr>
          <w:rFonts w:cs="Simplified Arabic" w:hint="cs"/>
          <w:color w:val="000000"/>
          <w:rtl/>
        </w:rPr>
        <w:t xml:space="preserve"> </w:t>
      </w:r>
      <w:r w:rsidRPr="000B082D">
        <w:rPr>
          <w:rFonts w:cs="Simplified Arabic"/>
          <w:color w:val="000000"/>
        </w:rPr>
        <w:t xml:space="preserve">  x</w:t>
      </w:r>
      <w:r w:rsidRPr="000B082D">
        <w:rPr>
          <w:rFonts w:cs="Simplified Arabic" w:hint="cs"/>
          <w:color w:val="000000"/>
          <w:rtl/>
        </w:rPr>
        <w:t>100%</w:t>
      </w:r>
    </w:p>
    <w:p w:rsidR="000B082D" w:rsidRPr="000B082D" w:rsidRDefault="000B082D" w:rsidP="00FA29C6">
      <w:pPr>
        <w:ind w:hanging="1"/>
        <w:jc w:val="both"/>
        <w:rPr>
          <w:rFonts w:cs="Simplified Arabic"/>
          <w:color w:val="000000"/>
          <w:rtl/>
        </w:rPr>
      </w:pPr>
      <w:r w:rsidRPr="000B082D">
        <w:rPr>
          <w:rFonts w:cs="Simplified Arabic" w:hint="cs"/>
          <w:color w:val="000000"/>
          <w:rtl/>
        </w:rPr>
        <w:t xml:space="preserve">                             عدد حالات العينة الأصلية</w:t>
      </w:r>
    </w:p>
    <w:p w:rsidR="00110E0D" w:rsidRPr="000B082D" w:rsidRDefault="000B082D" w:rsidP="00110E0D">
      <w:pPr>
        <w:ind w:hanging="1"/>
        <w:jc w:val="both"/>
        <w:rPr>
          <w:rFonts w:cs="Simplified Arabic"/>
          <w:color w:val="000000"/>
          <w:rtl/>
        </w:rPr>
      </w:pPr>
      <w:r w:rsidRPr="000B082D">
        <w:rPr>
          <w:rFonts w:cs="Simplified Arabic" w:hint="cs"/>
          <w:color w:val="000000"/>
          <w:rtl/>
        </w:rPr>
        <w:t>وتساوي = 3.5</w:t>
      </w:r>
      <w:r w:rsidRPr="000B082D">
        <w:rPr>
          <w:rFonts w:cs="Simplified Arabic"/>
          <w:color w:val="000000"/>
          <w:rtl/>
        </w:rPr>
        <w:t>%</w:t>
      </w:r>
    </w:p>
    <w:p w:rsidR="005D71DF" w:rsidRDefault="005D71DF" w:rsidP="00110E0D">
      <w:pPr>
        <w:ind w:hanging="1"/>
        <w:jc w:val="both"/>
        <w:rPr>
          <w:rFonts w:cs="Simplified Arabic"/>
          <w:color w:val="000000"/>
          <w:rtl/>
        </w:rPr>
      </w:pPr>
      <w:r w:rsidRPr="000B082D">
        <w:rPr>
          <w:rFonts w:cs="Simplified Arabic" w:hint="cs"/>
          <w:color w:val="000000"/>
          <w:rtl/>
        </w:rPr>
        <w:t xml:space="preserve">العينة الصافية = العينة الأصلية </w:t>
      </w:r>
      <w:r w:rsidRPr="000B082D">
        <w:rPr>
          <w:rFonts w:cs="Simplified Arabic"/>
          <w:color w:val="000000"/>
          <w:rtl/>
        </w:rPr>
        <w:t>–</w:t>
      </w:r>
      <w:r w:rsidRPr="000B082D">
        <w:rPr>
          <w:rFonts w:cs="Simplified Arabic" w:hint="cs"/>
          <w:color w:val="000000"/>
          <w:rtl/>
        </w:rPr>
        <w:t xml:space="preserve"> ( حالات زيادة الشمول ) =7010 </w:t>
      </w:r>
    </w:p>
    <w:p w:rsidR="00110E0D" w:rsidRDefault="00110E0D" w:rsidP="00110E0D">
      <w:pPr>
        <w:ind w:hanging="1"/>
        <w:jc w:val="both"/>
        <w:rPr>
          <w:rFonts w:cs="Simplified Arabic"/>
          <w:color w:val="000000"/>
          <w:rtl/>
        </w:rPr>
      </w:pPr>
    </w:p>
    <w:p w:rsidR="000B082D" w:rsidRPr="000B082D" w:rsidRDefault="000B082D" w:rsidP="000B082D">
      <w:pPr>
        <w:ind w:hanging="1"/>
        <w:jc w:val="both"/>
        <w:rPr>
          <w:rFonts w:cs="Simplified Arabic"/>
          <w:color w:val="000000"/>
          <w:rtl/>
        </w:rPr>
      </w:pPr>
      <w:r w:rsidRPr="000B082D">
        <w:rPr>
          <w:rFonts w:cs="Simplified Arabic" w:hint="cs"/>
          <w:color w:val="000000"/>
          <w:rtl/>
        </w:rPr>
        <w:t xml:space="preserve">نسبة عدم الاستجابة = </w:t>
      </w:r>
      <w:r w:rsidRPr="000B082D">
        <w:rPr>
          <w:rFonts w:cs="Simplified Arabic" w:hint="cs"/>
          <w:color w:val="000000"/>
          <w:u w:val="single"/>
          <w:rtl/>
        </w:rPr>
        <w:t>مجموع حالات عدم الاستجابة</w:t>
      </w:r>
      <w:r w:rsidRPr="000B082D">
        <w:rPr>
          <w:rFonts w:cs="Simplified Arabic" w:hint="cs"/>
          <w:color w:val="000000"/>
          <w:rtl/>
        </w:rPr>
        <w:t xml:space="preserve"> </w:t>
      </w:r>
      <w:r w:rsidRPr="000B082D">
        <w:rPr>
          <w:rFonts w:cs="Simplified Arabic"/>
          <w:color w:val="000000"/>
        </w:rPr>
        <w:t>x</w:t>
      </w:r>
      <w:r w:rsidRPr="000B082D">
        <w:rPr>
          <w:rFonts w:cs="Simplified Arabic" w:hint="cs"/>
          <w:color w:val="000000"/>
          <w:rtl/>
        </w:rPr>
        <w:t xml:space="preserve">   100%</w:t>
      </w:r>
    </w:p>
    <w:p w:rsidR="000B082D" w:rsidRPr="000B082D" w:rsidRDefault="000B082D" w:rsidP="000B082D">
      <w:pPr>
        <w:ind w:hanging="1"/>
        <w:jc w:val="both"/>
        <w:rPr>
          <w:rFonts w:cs="Simplified Arabic"/>
          <w:color w:val="000000"/>
          <w:rtl/>
        </w:rPr>
      </w:pPr>
      <w:r w:rsidRPr="000B082D">
        <w:rPr>
          <w:rFonts w:cs="Simplified Arabic" w:hint="cs"/>
          <w:color w:val="000000"/>
          <w:rtl/>
        </w:rPr>
        <w:t xml:space="preserve">                              العينة الصافية</w:t>
      </w:r>
    </w:p>
    <w:p w:rsidR="000B082D" w:rsidRPr="000B082D" w:rsidRDefault="000B082D" w:rsidP="000B082D">
      <w:pPr>
        <w:ind w:hanging="1"/>
        <w:jc w:val="both"/>
        <w:rPr>
          <w:rFonts w:cs="Simplified Arabic"/>
          <w:color w:val="000000"/>
        </w:rPr>
      </w:pPr>
      <w:r w:rsidRPr="000B082D">
        <w:rPr>
          <w:rFonts w:cs="Simplified Arabic" w:hint="cs"/>
          <w:color w:val="000000"/>
          <w:rtl/>
        </w:rPr>
        <w:t>وتساوي = 14.4%</w:t>
      </w:r>
    </w:p>
    <w:p w:rsidR="000B082D" w:rsidRPr="000B082D" w:rsidRDefault="000B082D" w:rsidP="000B082D">
      <w:pPr>
        <w:ind w:hanging="1"/>
        <w:jc w:val="both"/>
        <w:rPr>
          <w:rFonts w:cs="Simplified Arabic"/>
          <w:color w:val="000000"/>
          <w:rtl/>
        </w:rPr>
      </w:pPr>
      <w:r w:rsidRPr="000B082D">
        <w:rPr>
          <w:rFonts w:cs="Simplified Arabic" w:hint="cs"/>
          <w:color w:val="000000"/>
          <w:rtl/>
        </w:rPr>
        <w:lastRenderedPageBreak/>
        <w:t>نسبة الاستجابة = 100% -</w:t>
      </w:r>
      <w:r w:rsidRPr="000B082D">
        <w:rPr>
          <w:rFonts w:cs="Simplified Arabic"/>
          <w:color w:val="000000"/>
        </w:rPr>
        <w:t xml:space="preserve">  </w:t>
      </w:r>
      <w:r w:rsidRPr="000B082D">
        <w:rPr>
          <w:rFonts w:cs="Simplified Arabic" w:hint="cs"/>
          <w:color w:val="000000"/>
          <w:rtl/>
        </w:rPr>
        <w:t>نسبة عدم الاستجابة.</w:t>
      </w:r>
    </w:p>
    <w:p w:rsidR="000B082D" w:rsidRDefault="000B082D" w:rsidP="000B082D">
      <w:pPr>
        <w:ind w:hanging="1"/>
        <w:jc w:val="both"/>
        <w:rPr>
          <w:rFonts w:cs="Simplified Arabic"/>
          <w:color w:val="000000"/>
          <w:rtl/>
        </w:rPr>
      </w:pPr>
      <w:r w:rsidRPr="000B082D">
        <w:rPr>
          <w:rFonts w:cs="Simplified Arabic" w:hint="cs"/>
          <w:color w:val="000000"/>
          <w:rtl/>
        </w:rPr>
        <w:t>وتساوي = 85.6%</w:t>
      </w:r>
    </w:p>
    <w:p w:rsidR="00595781" w:rsidRPr="000B082D" w:rsidRDefault="00595781" w:rsidP="000B082D">
      <w:pPr>
        <w:ind w:hanging="1"/>
        <w:jc w:val="both"/>
        <w:rPr>
          <w:rFonts w:cs="Simplified Arabic"/>
          <w:color w:val="000000"/>
          <w:rtl/>
        </w:rPr>
      </w:pPr>
    </w:p>
    <w:p w:rsidR="00C64DC5" w:rsidRDefault="00C64DC5" w:rsidP="00FA29C6">
      <w:pPr>
        <w:pStyle w:val="Header"/>
        <w:jc w:val="lowKashida"/>
        <w:rPr>
          <w:rFonts w:cs="Simplified Arabic"/>
          <w:b/>
          <w:bCs/>
          <w:color w:val="000000"/>
          <w:szCs w:val="24"/>
          <w:rtl/>
        </w:rPr>
      </w:pPr>
      <w:r w:rsidRPr="00C64DC5">
        <w:rPr>
          <w:rFonts w:cs="Simplified Arabic" w:hint="cs"/>
          <w:b/>
          <w:bCs/>
          <w:color w:val="000000"/>
          <w:szCs w:val="24"/>
          <w:rtl/>
        </w:rPr>
        <w:t xml:space="preserve">7.2 </w:t>
      </w:r>
      <w:r w:rsidR="00FA29C6">
        <w:rPr>
          <w:rFonts w:cs="Simplified Arabic" w:hint="cs"/>
          <w:b/>
          <w:bCs/>
          <w:color w:val="000000"/>
          <w:szCs w:val="24"/>
          <w:rtl/>
        </w:rPr>
        <w:t>مقارنة البيانات</w:t>
      </w:r>
    </w:p>
    <w:p w:rsidR="00493893" w:rsidRPr="00493893" w:rsidRDefault="00493893" w:rsidP="00493893">
      <w:pPr>
        <w:jc w:val="both"/>
        <w:rPr>
          <w:rFonts w:cs="Simplified Arabic"/>
          <w:rtl/>
        </w:rPr>
      </w:pPr>
      <w:r w:rsidRPr="00493893">
        <w:rPr>
          <w:rFonts w:cs="Simplified Arabic" w:hint="cs"/>
          <w:rtl/>
        </w:rPr>
        <w:t xml:space="preserve">هذا المعيار مرتبط بالمنتج الإحصائي إذ لا بد من أن تتوفر في الإحصاءات سمة المقارنة مع مصادر أخرى ومع فترات زمنية أخرى، فالكثير من التحليلات تقوم على أساس المقارنة. وسيتم تناول المقارنة خلال الفترات الزمنية لعدم وجود مصادر أخرى للمقارنة. أظهرت النتائج أن نسبة الأسر التي يتوفر لديها مكتبة بيتية في فلسطين في العام 2014 قد بلغت 27.0% مقارنة مع </w:t>
      </w:r>
      <w:r w:rsidRPr="00493893">
        <w:rPr>
          <w:rFonts w:cs="Simplified Arabic" w:hint="cs"/>
          <w:rtl/>
          <w:lang w:eastAsia="en-US"/>
        </w:rPr>
        <w:t>20.3%</w:t>
      </w:r>
      <w:r w:rsidRPr="00493893">
        <w:rPr>
          <w:rFonts w:cs="Simplified Arabic" w:hint="cs"/>
          <w:rtl/>
        </w:rPr>
        <w:t xml:space="preserve"> للعام 2009. أما </w:t>
      </w:r>
      <w:r w:rsidRPr="00493893">
        <w:rPr>
          <w:rFonts w:cs="Simplified Arabic" w:hint="cs"/>
          <w:rtl/>
          <w:lang w:eastAsia="en-US"/>
        </w:rPr>
        <w:t>حسب ا</w:t>
      </w:r>
      <w:r w:rsidRPr="00493893">
        <w:rPr>
          <w:rFonts w:cs="Simplified Arabic" w:hint="cs"/>
          <w:rtl/>
        </w:rPr>
        <w:t>لمنطقة</w:t>
      </w:r>
      <w:r w:rsidRPr="00493893">
        <w:rPr>
          <w:rFonts w:cs="Simplified Arabic" w:hint="cs"/>
          <w:rtl/>
          <w:lang w:eastAsia="en-US"/>
        </w:rPr>
        <w:t xml:space="preserve"> فقد بلغت</w:t>
      </w:r>
      <w:r w:rsidRPr="00493893">
        <w:rPr>
          <w:rFonts w:cs="Simplified Arabic" w:hint="cs"/>
          <w:rtl/>
        </w:rPr>
        <w:t xml:space="preserve"> نسبة الأسر التي يتوفر لديها مكتبة بيتية في الضفة الغربية 26.6% لعام 2014 مقارنة مع 22.1% لعام 2009، بينما بلغت في قطاع غزة 27.7% لعام 2014 مقارنة مع 16.8% لعام 2009.</w:t>
      </w:r>
    </w:p>
    <w:p w:rsidR="00493893" w:rsidRPr="00493893" w:rsidRDefault="00493893" w:rsidP="00493893">
      <w:pPr>
        <w:jc w:val="both"/>
        <w:rPr>
          <w:rFonts w:cs="Simplified Arabic"/>
          <w:sz w:val="22"/>
          <w:szCs w:val="22"/>
          <w:rtl/>
        </w:rPr>
      </w:pPr>
    </w:p>
    <w:p w:rsidR="00493893" w:rsidRPr="00493893" w:rsidRDefault="00493893" w:rsidP="0083042D">
      <w:pPr>
        <w:jc w:val="both"/>
        <w:rPr>
          <w:rFonts w:cs="Simplified Arabic"/>
          <w:rtl/>
        </w:rPr>
      </w:pPr>
      <w:r w:rsidRPr="00493893">
        <w:rPr>
          <w:rFonts w:cs="Simplified Arabic" w:hint="cs"/>
          <w:rtl/>
        </w:rPr>
        <w:t xml:space="preserve">كما أظهرت النتائج أن نسبة الأسر التي تحصل على الصحف اليومية في فلسطين في العام 2014 قد انخفضت عن ما كانت عليها في العام 2009، حيث بلغت </w:t>
      </w:r>
      <w:r w:rsidRPr="00493893">
        <w:rPr>
          <w:rFonts w:cs="Simplified Arabic" w:hint="cs"/>
          <w:rtl/>
          <w:lang w:eastAsia="en-US"/>
        </w:rPr>
        <w:t>20.4%</w:t>
      </w:r>
      <w:r w:rsidRPr="00493893">
        <w:rPr>
          <w:rFonts w:cs="Simplified Arabic" w:hint="cs"/>
          <w:rtl/>
        </w:rPr>
        <w:t xml:space="preserve"> في العام 2014 مقارنة مع </w:t>
      </w:r>
      <w:r w:rsidRPr="00493893">
        <w:rPr>
          <w:rFonts w:cs="Simplified Arabic" w:hint="cs"/>
          <w:rtl/>
          <w:lang w:eastAsia="en-US"/>
        </w:rPr>
        <w:t>32.1%</w:t>
      </w:r>
      <w:r w:rsidRPr="00493893">
        <w:rPr>
          <w:rFonts w:cs="Simplified Arabic" w:hint="cs"/>
          <w:rtl/>
        </w:rPr>
        <w:t xml:space="preserve"> في العام 2009. أما على مستوى المنطقة فيبدو الفرق واضحا في هذه النسبة بين الضفة الغربية وقطاع غزة حيث بلغت نسبة الأسر التي تحصل على الصحف اليومية في الضفة الغربية </w:t>
      </w:r>
      <w:r w:rsidRPr="00493893">
        <w:rPr>
          <w:rFonts w:cs="Simplified Arabic" w:hint="cs"/>
          <w:rtl/>
          <w:lang w:eastAsia="en-US"/>
        </w:rPr>
        <w:t>23.7%</w:t>
      </w:r>
      <w:r w:rsidRPr="00493893">
        <w:rPr>
          <w:rFonts w:cs="Simplified Arabic" w:hint="cs"/>
          <w:rtl/>
        </w:rPr>
        <w:t xml:space="preserve"> لعام 2014 مقارنة مع </w:t>
      </w:r>
      <w:r w:rsidRPr="00493893">
        <w:rPr>
          <w:rFonts w:cs="Simplified Arabic" w:hint="cs"/>
          <w:rtl/>
          <w:lang w:eastAsia="en-US"/>
        </w:rPr>
        <w:t>35.1%</w:t>
      </w:r>
      <w:r w:rsidRPr="00493893">
        <w:rPr>
          <w:rFonts w:cs="Simplified Arabic" w:hint="cs"/>
          <w:color w:val="FF0000"/>
          <w:rtl/>
          <w:lang w:eastAsia="en-US"/>
        </w:rPr>
        <w:t xml:space="preserve"> </w:t>
      </w:r>
      <w:r w:rsidRPr="00493893">
        <w:rPr>
          <w:rFonts w:cs="Simplified Arabic" w:hint="cs"/>
          <w:rtl/>
        </w:rPr>
        <w:t xml:space="preserve"> لعام 2009، بينما بلغت </w:t>
      </w:r>
      <w:r w:rsidRPr="00493893">
        <w:rPr>
          <w:rFonts w:cs="Simplified Arabic" w:hint="cs"/>
          <w:rtl/>
          <w:lang w:eastAsia="en-US"/>
        </w:rPr>
        <w:t>14.1%</w:t>
      </w:r>
      <w:r w:rsidRPr="00493893">
        <w:rPr>
          <w:rFonts w:cs="Simplified Arabic" w:hint="cs"/>
          <w:color w:val="FF0000"/>
          <w:rtl/>
          <w:lang w:eastAsia="en-US"/>
        </w:rPr>
        <w:t xml:space="preserve"> </w:t>
      </w:r>
      <w:r w:rsidRPr="00493893">
        <w:rPr>
          <w:rFonts w:cs="Simplified Arabic" w:hint="cs"/>
          <w:rtl/>
        </w:rPr>
        <w:t xml:space="preserve"> في قطاع غزة مقارنة مع </w:t>
      </w:r>
      <w:r w:rsidRPr="00493893">
        <w:rPr>
          <w:rFonts w:cs="Simplified Arabic" w:hint="cs"/>
          <w:rtl/>
          <w:lang w:eastAsia="en-US"/>
        </w:rPr>
        <w:t>26.2%</w:t>
      </w:r>
      <w:r w:rsidRPr="00493893">
        <w:rPr>
          <w:rFonts w:cs="Simplified Arabic" w:hint="cs"/>
          <w:rtl/>
        </w:rPr>
        <w:t xml:space="preserve"> لنفس الفترة.</w:t>
      </w:r>
    </w:p>
    <w:p w:rsidR="00493893" w:rsidRPr="00493893" w:rsidRDefault="00493893" w:rsidP="00493893">
      <w:pPr>
        <w:jc w:val="both"/>
        <w:rPr>
          <w:rFonts w:cs="Simplified Arabic"/>
          <w:sz w:val="22"/>
          <w:szCs w:val="22"/>
          <w:rtl/>
        </w:rPr>
      </w:pPr>
    </w:p>
    <w:p w:rsidR="00493893" w:rsidRPr="00493893" w:rsidRDefault="00493893" w:rsidP="00175BE9">
      <w:pPr>
        <w:jc w:val="both"/>
        <w:rPr>
          <w:rFonts w:cs="Simplified Arabic"/>
          <w:rtl/>
        </w:rPr>
      </w:pPr>
      <w:r w:rsidRPr="00493893">
        <w:rPr>
          <w:rFonts w:cs="Simplified Arabic" w:hint="cs"/>
          <w:rtl/>
        </w:rPr>
        <w:t xml:space="preserve">أما فيما يتعلق بمشاهدة الأسر لتلفزيون فلسطين، فقد ارتفعت نسبة الأسر التي تشاهد تلفزيون فلسطين في العام 2014 </w:t>
      </w:r>
      <w:r w:rsidR="00175BE9">
        <w:rPr>
          <w:rFonts w:cs="Simplified Arabic" w:hint="cs"/>
          <w:rtl/>
        </w:rPr>
        <w:t>مقارنة مع</w:t>
      </w:r>
      <w:r w:rsidRPr="00493893">
        <w:rPr>
          <w:rFonts w:cs="Simplified Arabic" w:hint="cs"/>
          <w:rtl/>
        </w:rPr>
        <w:t xml:space="preserve"> العام 2009، حيث بلغت النسبة في فلسطين </w:t>
      </w:r>
      <w:r w:rsidRPr="00493893">
        <w:rPr>
          <w:rFonts w:cs="Simplified Arabic" w:hint="cs"/>
          <w:rtl/>
          <w:lang w:eastAsia="en-US"/>
        </w:rPr>
        <w:t>82.4%</w:t>
      </w:r>
      <w:r w:rsidRPr="00493893">
        <w:rPr>
          <w:rFonts w:cs="Simplified Arabic" w:hint="cs"/>
          <w:color w:val="FF0000"/>
          <w:rtl/>
          <w:lang w:eastAsia="en-US"/>
        </w:rPr>
        <w:t xml:space="preserve"> </w:t>
      </w:r>
      <w:r w:rsidRPr="00493893">
        <w:rPr>
          <w:rFonts w:cs="Simplified Arabic" w:hint="cs"/>
          <w:rtl/>
        </w:rPr>
        <w:t>في العام 2014</w:t>
      </w:r>
      <w:r w:rsidRPr="00493893">
        <w:rPr>
          <w:rFonts w:cs="Simplified Arabic" w:hint="cs"/>
          <w:color w:val="FF0000"/>
          <w:rtl/>
          <w:lang w:eastAsia="en-US"/>
        </w:rPr>
        <w:t xml:space="preserve"> </w:t>
      </w:r>
      <w:r w:rsidRPr="00493893">
        <w:rPr>
          <w:rFonts w:cs="Simplified Arabic" w:hint="cs"/>
          <w:rtl/>
        </w:rPr>
        <w:t xml:space="preserve">مقارنة مع </w:t>
      </w:r>
      <w:r w:rsidRPr="00493893">
        <w:rPr>
          <w:rFonts w:cs="Simplified Arabic" w:hint="cs"/>
          <w:rtl/>
          <w:lang w:eastAsia="en-US"/>
        </w:rPr>
        <w:t>73.0%</w:t>
      </w:r>
      <w:r w:rsidRPr="00493893">
        <w:rPr>
          <w:rFonts w:cs="Simplified Arabic" w:hint="cs"/>
          <w:color w:val="FF0000"/>
          <w:rtl/>
          <w:lang w:eastAsia="en-US"/>
        </w:rPr>
        <w:t xml:space="preserve"> </w:t>
      </w:r>
      <w:r w:rsidRPr="00493893">
        <w:rPr>
          <w:rFonts w:cs="Simplified Arabic" w:hint="cs"/>
          <w:rtl/>
        </w:rPr>
        <w:t xml:space="preserve">في العام 2009. في حين تجدر الاشارة الا أن الارتفاع في نسبة الأسر التي تشاهد تلفزيون فلسطين كانت في الضفة الغربية فقط حيث بلغت النسبة </w:t>
      </w:r>
      <w:r w:rsidRPr="00493893">
        <w:rPr>
          <w:rFonts w:cs="Simplified Arabic" w:hint="cs"/>
          <w:rtl/>
          <w:lang w:eastAsia="en-US"/>
        </w:rPr>
        <w:t>86.3%</w:t>
      </w:r>
      <w:r w:rsidRPr="00493893">
        <w:rPr>
          <w:rFonts w:cs="Simplified Arabic" w:hint="cs"/>
          <w:color w:val="FF0000"/>
          <w:rtl/>
          <w:lang w:eastAsia="en-US"/>
        </w:rPr>
        <w:t xml:space="preserve"> </w:t>
      </w:r>
      <w:r w:rsidRPr="00493893">
        <w:rPr>
          <w:rFonts w:cs="Simplified Arabic" w:hint="cs"/>
          <w:rtl/>
        </w:rPr>
        <w:t>في العام 2014</w:t>
      </w:r>
      <w:r w:rsidRPr="00493893">
        <w:rPr>
          <w:rFonts w:cs="Simplified Arabic" w:hint="cs"/>
          <w:color w:val="FF0000"/>
          <w:rtl/>
          <w:lang w:eastAsia="en-US"/>
        </w:rPr>
        <w:t xml:space="preserve"> </w:t>
      </w:r>
      <w:r w:rsidRPr="00493893">
        <w:rPr>
          <w:rFonts w:cs="Simplified Arabic" w:hint="cs"/>
          <w:rtl/>
        </w:rPr>
        <w:t xml:space="preserve">مقارنة مع </w:t>
      </w:r>
      <w:r w:rsidRPr="00493893">
        <w:rPr>
          <w:rFonts w:cs="Simplified Arabic" w:hint="cs"/>
          <w:rtl/>
          <w:lang w:eastAsia="en-US"/>
        </w:rPr>
        <w:t>72.1%</w:t>
      </w:r>
      <w:r w:rsidRPr="00493893">
        <w:rPr>
          <w:rFonts w:cs="Simplified Arabic" w:hint="cs"/>
          <w:color w:val="FF0000"/>
          <w:rtl/>
          <w:lang w:eastAsia="en-US"/>
        </w:rPr>
        <w:t xml:space="preserve"> </w:t>
      </w:r>
      <w:r w:rsidRPr="00493893">
        <w:rPr>
          <w:rFonts w:cs="Simplified Arabic" w:hint="cs"/>
          <w:rtl/>
        </w:rPr>
        <w:t xml:space="preserve">في العام 2009 في حين بلغت النسبة في قطاع غزة </w:t>
      </w:r>
      <w:r w:rsidRPr="00493893">
        <w:rPr>
          <w:rFonts w:cs="Simplified Arabic" w:hint="cs"/>
          <w:rtl/>
          <w:lang w:eastAsia="en-US"/>
        </w:rPr>
        <w:t>74.8%</w:t>
      </w:r>
      <w:r w:rsidRPr="00493893">
        <w:rPr>
          <w:rFonts w:cs="Simplified Arabic" w:hint="cs"/>
          <w:color w:val="FF0000"/>
          <w:rtl/>
          <w:lang w:eastAsia="en-US"/>
        </w:rPr>
        <w:t xml:space="preserve"> </w:t>
      </w:r>
      <w:r w:rsidRPr="00493893">
        <w:rPr>
          <w:rFonts w:cs="Simplified Arabic" w:hint="cs"/>
          <w:rtl/>
        </w:rPr>
        <w:t xml:space="preserve"> لعامي 2014، 2009.</w:t>
      </w:r>
    </w:p>
    <w:p w:rsidR="00493893" w:rsidRPr="00493893" w:rsidRDefault="00493893" w:rsidP="00493893">
      <w:pPr>
        <w:jc w:val="both"/>
        <w:rPr>
          <w:rFonts w:cs="Simplified Arabic"/>
          <w:sz w:val="22"/>
          <w:szCs w:val="22"/>
          <w:rtl/>
        </w:rPr>
      </w:pPr>
    </w:p>
    <w:p w:rsidR="00493893" w:rsidRDefault="00493893" w:rsidP="00493893">
      <w:pPr>
        <w:jc w:val="both"/>
        <w:rPr>
          <w:rFonts w:cs="Simplified Arabic"/>
          <w:rtl/>
        </w:rPr>
      </w:pPr>
      <w:r w:rsidRPr="00493893">
        <w:rPr>
          <w:rFonts w:cs="Simplified Arabic" w:hint="cs"/>
          <w:rtl/>
        </w:rPr>
        <w:t xml:space="preserve">أما فيما يتعلق بنسبة استماع الأفراد (10 سنوات فأكثر) لصوت فلسطين فقد شهدت ارتفاعا ملحوظا في العام 2014 عنها في العام 2009 ، حيث بلغت النسبة </w:t>
      </w:r>
      <w:r w:rsidRPr="00493893">
        <w:rPr>
          <w:rFonts w:cs="Simplified Arabic" w:hint="cs"/>
          <w:rtl/>
          <w:lang w:eastAsia="en-US"/>
        </w:rPr>
        <w:t>54.9%</w:t>
      </w:r>
      <w:r w:rsidRPr="00493893">
        <w:rPr>
          <w:rFonts w:cs="Simplified Arabic" w:hint="cs"/>
          <w:rtl/>
        </w:rPr>
        <w:t xml:space="preserve"> في العام 2014 مقارنة مع </w:t>
      </w:r>
      <w:r w:rsidRPr="00493893">
        <w:rPr>
          <w:rFonts w:cs="Simplified Arabic" w:hint="cs"/>
          <w:rtl/>
          <w:lang w:eastAsia="en-US"/>
        </w:rPr>
        <w:t>27.8%</w:t>
      </w:r>
      <w:r w:rsidRPr="00493893">
        <w:rPr>
          <w:rFonts w:cs="Simplified Arabic" w:hint="cs"/>
          <w:rtl/>
        </w:rPr>
        <w:t xml:space="preserve"> في العام 2009. أما </w:t>
      </w:r>
      <w:r w:rsidRPr="00493893">
        <w:rPr>
          <w:rFonts w:cs="Simplified Arabic" w:hint="cs"/>
          <w:rtl/>
          <w:lang w:eastAsia="en-US"/>
        </w:rPr>
        <w:t>حسب ا</w:t>
      </w:r>
      <w:r w:rsidRPr="00493893">
        <w:rPr>
          <w:rFonts w:cs="Simplified Arabic" w:hint="cs"/>
          <w:rtl/>
        </w:rPr>
        <w:t>لمنطقة</w:t>
      </w:r>
      <w:r w:rsidRPr="00493893">
        <w:rPr>
          <w:rFonts w:cs="Simplified Arabic" w:hint="cs"/>
          <w:rtl/>
          <w:lang w:eastAsia="en-US"/>
        </w:rPr>
        <w:t xml:space="preserve"> فقد بلغت</w:t>
      </w:r>
      <w:r w:rsidRPr="00493893">
        <w:rPr>
          <w:rFonts w:cs="Simplified Arabic" w:hint="cs"/>
          <w:rtl/>
        </w:rPr>
        <w:t xml:space="preserve"> نسبة الأفراد (10 سنوات فأكثر) الذين يستمعون لصوت فلسطين في الضفة الغربية 55.5% لعام 2014 مقارنة مع 25.2% لعام 2009، بينما بلغت في قطاع غزة 54.1% لعام 2014 مقارنة مع 32.3% لعام 2009.</w:t>
      </w:r>
    </w:p>
    <w:p w:rsidR="00493893" w:rsidRPr="00493893" w:rsidRDefault="00493893" w:rsidP="00493893">
      <w:pPr>
        <w:jc w:val="both"/>
        <w:rPr>
          <w:rFonts w:cs="Simplified Arabic"/>
          <w:sz w:val="22"/>
          <w:szCs w:val="22"/>
          <w:rtl/>
        </w:rPr>
      </w:pPr>
    </w:p>
    <w:p w:rsidR="00F56402" w:rsidRDefault="00287163" w:rsidP="00934ADE">
      <w:pPr>
        <w:pStyle w:val="Header"/>
        <w:jc w:val="both"/>
        <w:rPr>
          <w:rFonts w:cs="Simplified Arabic"/>
          <w:b/>
          <w:bCs/>
          <w:color w:val="000000"/>
          <w:sz w:val="24"/>
          <w:szCs w:val="24"/>
          <w:rtl/>
        </w:rPr>
      </w:pPr>
      <w:r>
        <w:rPr>
          <w:rFonts w:cs="Simplified Arabic" w:hint="cs"/>
          <w:sz w:val="24"/>
          <w:szCs w:val="24"/>
          <w:rtl/>
        </w:rPr>
        <w:t>تجدر الاشارة الى</w:t>
      </w:r>
      <w:r w:rsidR="00493893" w:rsidRPr="00493893">
        <w:rPr>
          <w:rFonts w:cs="Simplified Arabic" w:hint="cs"/>
          <w:sz w:val="24"/>
          <w:szCs w:val="24"/>
          <w:rtl/>
        </w:rPr>
        <w:t xml:space="preserve"> أنه من غير الممكن اجراء مقارنة فيما يتعلق بمؤشر قراءة الكتب وذلك بسبب اختلاف المفاهيم والمصطلحات في العام 2014 عنها في العام 2009 لهذا المؤشر</w:t>
      </w:r>
      <w:r w:rsidR="00C332B9">
        <w:rPr>
          <w:rFonts w:cs="Simplified Arabic" w:hint="cs"/>
          <w:b/>
          <w:bCs/>
          <w:color w:val="000000"/>
          <w:sz w:val="24"/>
          <w:szCs w:val="24"/>
          <w:rtl/>
        </w:rPr>
        <w:t>.</w:t>
      </w:r>
    </w:p>
    <w:p w:rsidR="00934ADE" w:rsidRPr="00934ADE" w:rsidRDefault="00934ADE" w:rsidP="00934ADE">
      <w:pPr>
        <w:pStyle w:val="Header"/>
        <w:jc w:val="both"/>
        <w:rPr>
          <w:rFonts w:cs="Simplified Arabic"/>
          <w:b/>
          <w:bCs/>
          <w:color w:val="000000"/>
          <w:sz w:val="24"/>
          <w:szCs w:val="24"/>
          <w:rtl/>
        </w:rPr>
      </w:pPr>
    </w:p>
    <w:p w:rsidR="000B082D" w:rsidRPr="00E77833" w:rsidRDefault="000B082D" w:rsidP="000B082D">
      <w:pPr>
        <w:pStyle w:val="BodyTextIndent"/>
        <w:ind w:left="0" w:hanging="1"/>
        <w:rPr>
          <w:rFonts w:cs="Simplified Arabic"/>
          <w:b/>
          <w:bCs/>
        </w:rPr>
      </w:pPr>
      <w:r>
        <w:rPr>
          <w:rFonts w:cs="Simplified Arabic" w:hint="cs"/>
          <w:b/>
          <w:bCs/>
          <w:rtl/>
        </w:rPr>
        <w:t>8</w:t>
      </w:r>
      <w:r w:rsidRPr="00E77833">
        <w:rPr>
          <w:rFonts w:cs="Simplified Arabic"/>
          <w:b/>
          <w:bCs/>
          <w:rtl/>
        </w:rPr>
        <w:t>.2 إجراءات ضبط الجودة</w:t>
      </w:r>
    </w:p>
    <w:p w:rsidR="000B082D" w:rsidRDefault="000B082D" w:rsidP="00E22C1D">
      <w:pPr>
        <w:pStyle w:val="Header"/>
        <w:tabs>
          <w:tab w:val="clear" w:pos="4153"/>
          <w:tab w:val="clear" w:pos="8306"/>
        </w:tabs>
        <w:jc w:val="both"/>
        <w:rPr>
          <w:rFonts w:cs="Simplified Arabic"/>
          <w:sz w:val="16"/>
          <w:szCs w:val="16"/>
          <w:rtl/>
          <w:lang w:eastAsia="ar-SA"/>
        </w:rPr>
      </w:pPr>
      <w:r w:rsidRPr="000B082D">
        <w:rPr>
          <w:rFonts w:ascii="Simplified Arabic" w:hAnsi="Simplified Arabic" w:cs="Simplified Arabic"/>
          <w:sz w:val="24"/>
          <w:szCs w:val="24"/>
          <w:rtl/>
        </w:rPr>
        <w:t xml:space="preserve">خلال المراحل المختلفة للعمل تم اتخاذ العديد من الإجراءات لضمان ضبط الجودة، حيث تم تدريب مدخلي البيانات على برنامج الإدخال، وتم فحص برنامج الإدخال قبل البدء بعملية إدخال البيانات.  ومن أجل الإطلاع على صورة الوضع </w:t>
      </w:r>
      <w:r w:rsidRPr="000B082D">
        <w:rPr>
          <w:rFonts w:ascii="Simplified Arabic" w:hAnsi="Simplified Arabic" w:cs="Simplified Arabic"/>
          <w:sz w:val="24"/>
          <w:szCs w:val="24"/>
          <w:rtl/>
        </w:rPr>
        <w:lastRenderedPageBreak/>
        <w:t xml:space="preserve">والحد من أية إشكاليات، كان هناك اتصال دائم مع طاقم العمل الميداني من خلال الزيارات الميدانية المستمرة </w:t>
      </w:r>
      <w:r w:rsidR="009A580D" w:rsidRPr="000B082D">
        <w:rPr>
          <w:rFonts w:ascii="Simplified Arabic" w:hAnsi="Simplified Arabic" w:cs="Simplified Arabic" w:hint="cs"/>
          <w:sz w:val="24"/>
          <w:szCs w:val="24"/>
          <w:rtl/>
        </w:rPr>
        <w:t>للإطلاع</w:t>
      </w:r>
      <w:r w:rsidRPr="000B082D">
        <w:rPr>
          <w:rFonts w:ascii="Simplified Arabic" w:hAnsi="Simplified Arabic" w:cs="Simplified Arabic"/>
          <w:sz w:val="24"/>
          <w:szCs w:val="24"/>
          <w:rtl/>
        </w:rPr>
        <w:t xml:space="preserve"> على سير العمل الميداني للمشروع، وتم عقد اجتماعات دورية مع الفريق الميداني خلال الزيارات الميدانية المختلفة، كذلك تم التطرق بشكل مستمر إلى المشاكل التي واجهها الباحثين أثناء العمل الميداني ووضع الحلول المناسبة لها من خلال إصدار التعليمات في حال عدم وضوح مفهوم معين أو في حال ظهور حالات في الميدان بحاجة إلى مزيد من التوضيح. </w:t>
      </w:r>
      <w:r w:rsidRPr="000B082D">
        <w:rPr>
          <w:rFonts w:cs="Simplified Arabic"/>
          <w:sz w:val="16"/>
          <w:szCs w:val="16"/>
          <w:rtl/>
          <w:lang w:eastAsia="ar-SA"/>
        </w:rPr>
        <w:t xml:space="preserve">   </w:t>
      </w:r>
    </w:p>
    <w:p w:rsidR="00E950DD" w:rsidRPr="000B082D" w:rsidRDefault="00E950DD" w:rsidP="00E22C1D">
      <w:pPr>
        <w:pStyle w:val="Header"/>
        <w:tabs>
          <w:tab w:val="clear" w:pos="4153"/>
          <w:tab w:val="clear" w:pos="8306"/>
        </w:tabs>
        <w:jc w:val="both"/>
        <w:rPr>
          <w:rFonts w:cs="Simplified Arabic"/>
          <w:sz w:val="16"/>
          <w:szCs w:val="16"/>
          <w:rtl/>
          <w:lang w:eastAsia="ar-SA"/>
        </w:rPr>
      </w:pPr>
    </w:p>
    <w:p w:rsidR="00430ED4" w:rsidRDefault="000B082D" w:rsidP="00E22C1D">
      <w:pPr>
        <w:pStyle w:val="BodyTextIndent"/>
        <w:ind w:left="0" w:right="894"/>
        <w:jc w:val="both"/>
        <w:rPr>
          <w:rFonts w:cs="Simplified Arabic"/>
          <w:rtl/>
        </w:rPr>
      </w:pPr>
      <w:r>
        <w:rPr>
          <w:rFonts w:cs="Simplified Arabic" w:hint="cs"/>
          <w:b/>
          <w:bCs/>
          <w:rtl/>
        </w:rPr>
        <w:t>9</w:t>
      </w:r>
      <w:r w:rsidRPr="00E77833">
        <w:rPr>
          <w:rFonts w:cs="Simplified Arabic"/>
          <w:b/>
          <w:bCs/>
          <w:rtl/>
        </w:rPr>
        <w:t xml:space="preserve">.2 الملاحظات الفنية </w:t>
      </w:r>
    </w:p>
    <w:p w:rsidR="00430ED4" w:rsidRDefault="00430ED4" w:rsidP="0078403A">
      <w:pPr>
        <w:pStyle w:val="BodyTextIndent"/>
        <w:numPr>
          <w:ilvl w:val="0"/>
          <w:numId w:val="2"/>
        </w:numPr>
        <w:ind w:right="0"/>
        <w:jc w:val="both"/>
        <w:rPr>
          <w:rFonts w:cs="Simplified Arabic"/>
          <w:rtl/>
        </w:rPr>
      </w:pPr>
      <w:r>
        <w:rPr>
          <w:rFonts w:cs="Simplified Arabic" w:hint="cs"/>
          <w:rtl/>
        </w:rPr>
        <w:t xml:space="preserve">مؤشر قراءة الكتب للأفراد 10 سنوات فأكثر لا يشمل القراءة بهدف التحضير للمدرسة أو الجامعة </w:t>
      </w:r>
      <w:r w:rsidR="00544139">
        <w:rPr>
          <w:rFonts w:cs="Simplified Arabic" w:hint="cs"/>
          <w:rtl/>
        </w:rPr>
        <w:t>وإنما</w:t>
      </w:r>
      <w:r>
        <w:rPr>
          <w:rFonts w:cs="Simplified Arabic" w:hint="cs"/>
          <w:rtl/>
        </w:rPr>
        <w:t xml:space="preserve"> لأغراض التسلية وتنمية المواهب والمعرفة.</w:t>
      </w:r>
    </w:p>
    <w:p w:rsidR="00A87A2D" w:rsidRDefault="00A87A2D" w:rsidP="0078403A">
      <w:pPr>
        <w:pStyle w:val="BodyTextIndent"/>
        <w:numPr>
          <w:ilvl w:val="0"/>
          <w:numId w:val="2"/>
        </w:numPr>
        <w:ind w:right="0"/>
        <w:jc w:val="both"/>
        <w:rPr>
          <w:rFonts w:cs="Simplified Arabic"/>
          <w:rtl/>
        </w:rPr>
      </w:pPr>
      <w:r>
        <w:rPr>
          <w:rFonts w:cs="Simplified Arabic" w:hint="cs"/>
          <w:rtl/>
        </w:rPr>
        <w:t>جميع المؤشرات الخاصة بمشاهدة الأسر للتلفزيون هي خاصة بالأسر التي يتوفر لديها جهاز تلفزيون.</w:t>
      </w:r>
    </w:p>
    <w:p w:rsidR="000804AB" w:rsidRDefault="000804AB" w:rsidP="007775B7">
      <w:pPr>
        <w:pStyle w:val="BodyTextIndent"/>
        <w:numPr>
          <w:ilvl w:val="0"/>
          <w:numId w:val="2"/>
        </w:numPr>
        <w:ind w:right="0"/>
        <w:jc w:val="both"/>
        <w:rPr>
          <w:rFonts w:cs="Simplified Arabic"/>
        </w:rPr>
      </w:pPr>
      <w:r>
        <w:rPr>
          <w:rFonts w:cs="Simplified Arabic" w:hint="cs"/>
          <w:rtl/>
        </w:rPr>
        <w:t>المقصود باستعارة الصحيفة هي الحصول عليها من شخص معين كالأقارب أو الجيران، أما الحصول عليها مجانا من الصحيفة نفسها.</w:t>
      </w:r>
    </w:p>
    <w:p w:rsidR="000B082D" w:rsidRPr="002A10FC" w:rsidRDefault="000B082D" w:rsidP="00E22C1D">
      <w:pPr>
        <w:pStyle w:val="ListParagraph"/>
        <w:numPr>
          <w:ilvl w:val="0"/>
          <w:numId w:val="2"/>
        </w:numPr>
        <w:jc w:val="both"/>
        <w:rPr>
          <w:rFonts w:cs="Simplified Arabic"/>
          <w:rtl/>
        </w:rPr>
      </w:pPr>
      <w:r w:rsidRPr="002A10FC">
        <w:rPr>
          <w:rFonts w:cs="Simplified Arabic"/>
          <w:rtl/>
        </w:rPr>
        <w:t>يمكن تلخيص مصادر بعض الأخطاء غير الإحصائية التي برزت أثناء تنفيذ المسح بما يلي:</w:t>
      </w:r>
    </w:p>
    <w:p w:rsidR="000B082D" w:rsidRPr="002A10FC" w:rsidRDefault="000B082D" w:rsidP="004B0FC5">
      <w:pPr>
        <w:pStyle w:val="ListParagraph"/>
        <w:numPr>
          <w:ilvl w:val="0"/>
          <w:numId w:val="17"/>
        </w:numPr>
        <w:tabs>
          <w:tab w:val="clear" w:pos="360"/>
          <w:tab w:val="num" w:pos="707"/>
        </w:tabs>
        <w:ind w:left="707" w:hanging="283"/>
        <w:jc w:val="both"/>
        <w:rPr>
          <w:rFonts w:cs="Simplified Arabic"/>
          <w:rtl/>
        </w:rPr>
      </w:pPr>
      <w:r w:rsidRPr="002A10FC">
        <w:rPr>
          <w:rFonts w:cs="Simplified Arabic"/>
          <w:rtl/>
        </w:rPr>
        <w:t xml:space="preserve">عدم القدرة على استيفاء البيانات </w:t>
      </w:r>
      <w:r w:rsidRPr="002A10FC">
        <w:rPr>
          <w:rFonts w:cs="Simplified Arabic" w:hint="cs"/>
          <w:rtl/>
        </w:rPr>
        <w:t xml:space="preserve">في بعض الاستمارات </w:t>
      </w:r>
      <w:r w:rsidR="00335316">
        <w:rPr>
          <w:rFonts w:cs="Simplified Arabic" w:hint="cs"/>
          <w:rtl/>
        </w:rPr>
        <w:t>لأسباب</w:t>
      </w:r>
      <w:r w:rsidR="00FA29C6">
        <w:rPr>
          <w:rFonts w:cs="Simplified Arabic" w:hint="cs"/>
          <w:rtl/>
        </w:rPr>
        <w:t>:</w:t>
      </w:r>
      <w:r w:rsidRPr="002A10FC">
        <w:rPr>
          <w:rFonts w:cs="Simplified Arabic" w:hint="cs"/>
          <w:rtl/>
        </w:rPr>
        <w:t xml:space="preserve"> عدم وجود أحد في البيت، الأسرة مسافرة وهناك اسر لم يستطع الباحث مقابلتها لأنها رفضت.</w:t>
      </w:r>
    </w:p>
    <w:p w:rsidR="000B082D" w:rsidRPr="00E77833" w:rsidRDefault="00565FE3" w:rsidP="004B0FC5">
      <w:pPr>
        <w:numPr>
          <w:ilvl w:val="0"/>
          <w:numId w:val="17"/>
        </w:numPr>
        <w:tabs>
          <w:tab w:val="clear" w:pos="360"/>
          <w:tab w:val="num" w:pos="707"/>
        </w:tabs>
        <w:ind w:left="707" w:hanging="283"/>
        <w:jc w:val="both"/>
        <w:rPr>
          <w:rFonts w:cs="Simplified Arabic"/>
          <w:rtl/>
        </w:rPr>
      </w:pPr>
      <w:r>
        <w:rPr>
          <w:rFonts w:cs="Simplified Arabic" w:hint="cs"/>
          <w:rtl/>
        </w:rPr>
        <w:t>في بعض الحالات النادرة</w:t>
      </w:r>
      <w:r w:rsidR="00AD7E2F">
        <w:rPr>
          <w:rFonts w:cs="Simplified Arabic" w:hint="cs"/>
          <w:rtl/>
        </w:rPr>
        <w:t xml:space="preserve">، </w:t>
      </w:r>
      <w:r w:rsidR="000B082D" w:rsidRPr="00E77833">
        <w:rPr>
          <w:rFonts w:cs="Simplified Arabic"/>
          <w:rtl/>
        </w:rPr>
        <w:t>أخطاء ناجمة عن طريقة طرح</w:t>
      </w:r>
      <w:r w:rsidR="00AD7E2F">
        <w:rPr>
          <w:rFonts w:cs="Simplified Arabic"/>
          <w:rtl/>
        </w:rPr>
        <w:t xml:space="preserve"> السؤال من قبل الباحث الميداني</w:t>
      </w:r>
      <w:r w:rsidR="00AD7E2F">
        <w:rPr>
          <w:rFonts w:cs="Simplified Arabic" w:hint="cs"/>
          <w:rtl/>
        </w:rPr>
        <w:t xml:space="preserve"> وسوء فهم المبحوث للسؤال والإجابة بناء على فهمه لذلك.</w:t>
      </w:r>
    </w:p>
    <w:p w:rsidR="00CC0E42" w:rsidRPr="00CC0E42" w:rsidRDefault="00CC0E42" w:rsidP="00CC0E42">
      <w:pPr>
        <w:pStyle w:val="BodyText"/>
        <w:pBdr>
          <w:top w:val="none" w:sz="0" w:space="0" w:color="auto"/>
          <w:left w:val="none" w:sz="0" w:space="0" w:color="auto"/>
          <w:bottom w:val="none" w:sz="0" w:space="0" w:color="auto"/>
          <w:right w:val="none" w:sz="0" w:space="0" w:color="auto"/>
        </w:pBdr>
        <w:jc w:val="left"/>
        <w:rPr>
          <w:b/>
          <w:bCs/>
          <w:sz w:val="2"/>
          <w:szCs w:val="2"/>
          <w:rtl/>
        </w:rPr>
      </w:pPr>
    </w:p>
    <w:p w:rsidR="00CC0E42" w:rsidRDefault="00E20683" w:rsidP="00E20683">
      <w:pPr>
        <w:pStyle w:val="Header"/>
        <w:tabs>
          <w:tab w:val="clear" w:pos="4153"/>
          <w:tab w:val="clear" w:pos="8306"/>
        </w:tabs>
        <w:jc w:val="center"/>
        <w:rPr>
          <w:rFonts w:cs="Simplified Arabic"/>
          <w:sz w:val="24"/>
          <w:szCs w:val="24"/>
          <w:rtl/>
        </w:rPr>
      </w:pPr>
      <w:r>
        <w:rPr>
          <w:rFonts w:cs="Simplified Arabic"/>
          <w:sz w:val="24"/>
          <w:szCs w:val="24"/>
          <w:rtl/>
        </w:rPr>
        <w:br w:type="page"/>
      </w:r>
      <w:r w:rsidR="00CC0E42">
        <w:rPr>
          <w:rFonts w:cs="Simplified Arabic" w:hint="cs"/>
          <w:sz w:val="24"/>
          <w:szCs w:val="24"/>
          <w:rtl/>
        </w:rPr>
        <w:lastRenderedPageBreak/>
        <w:t xml:space="preserve">الفصل </w:t>
      </w:r>
      <w:r>
        <w:rPr>
          <w:rFonts w:cs="Simplified Arabic" w:hint="cs"/>
          <w:sz w:val="24"/>
          <w:szCs w:val="24"/>
          <w:rtl/>
        </w:rPr>
        <w:t>الثالث</w:t>
      </w:r>
    </w:p>
    <w:p w:rsidR="00CC0E42" w:rsidRDefault="00CC0E42" w:rsidP="00CC0E42">
      <w:pPr>
        <w:pStyle w:val="Header"/>
        <w:tabs>
          <w:tab w:val="clear" w:pos="4153"/>
          <w:tab w:val="clear" w:pos="8306"/>
        </w:tabs>
        <w:jc w:val="center"/>
        <w:rPr>
          <w:rFonts w:cs="Simplified Arabic"/>
          <w:rtl/>
        </w:rPr>
      </w:pPr>
    </w:p>
    <w:p w:rsidR="00CC0E42" w:rsidRDefault="00CC0E42" w:rsidP="00CC0E42">
      <w:pPr>
        <w:pStyle w:val="BodyText"/>
        <w:pBdr>
          <w:top w:val="none" w:sz="0" w:space="0" w:color="auto"/>
          <w:left w:val="none" w:sz="0" w:space="0" w:color="auto"/>
          <w:bottom w:val="none" w:sz="0" w:space="0" w:color="auto"/>
          <w:right w:val="none" w:sz="0" w:space="0" w:color="auto"/>
        </w:pBdr>
        <w:rPr>
          <w:b/>
          <w:bCs/>
          <w:rtl/>
        </w:rPr>
      </w:pPr>
      <w:r>
        <w:rPr>
          <w:rFonts w:hint="cs"/>
          <w:b/>
          <w:bCs/>
          <w:rtl/>
        </w:rPr>
        <w:t>المفاهيم و</w:t>
      </w:r>
      <w:r>
        <w:rPr>
          <w:b/>
          <w:bCs/>
          <w:rtl/>
        </w:rPr>
        <w:t>المصطلحات</w:t>
      </w:r>
    </w:p>
    <w:p w:rsidR="00CC0E42" w:rsidRDefault="00CC0E42" w:rsidP="00CC0E42">
      <w:pPr>
        <w:pStyle w:val="BodyText"/>
        <w:pBdr>
          <w:top w:val="none" w:sz="0" w:space="0" w:color="auto"/>
          <w:left w:val="none" w:sz="0" w:space="0" w:color="auto"/>
          <w:bottom w:val="none" w:sz="0" w:space="0" w:color="auto"/>
          <w:right w:val="none" w:sz="0" w:space="0" w:color="auto"/>
        </w:pBdr>
        <w:rPr>
          <w:b/>
          <w:bCs/>
          <w:sz w:val="24"/>
          <w:szCs w:val="24"/>
          <w:rtl/>
        </w:rPr>
      </w:pPr>
    </w:p>
    <w:p w:rsidR="00CC0E42" w:rsidRDefault="00CC0E42" w:rsidP="00CC0E42">
      <w:pPr>
        <w:tabs>
          <w:tab w:val="left" w:pos="2057"/>
          <w:tab w:val="left" w:pos="9181"/>
        </w:tabs>
        <w:jc w:val="lowKashida"/>
        <w:rPr>
          <w:rFonts w:cs="Simplified Arabic"/>
          <w:b/>
          <w:bCs/>
          <w:rtl/>
        </w:rPr>
      </w:pPr>
      <w:r>
        <w:rPr>
          <w:rFonts w:cs="Simplified Arabic" w:hint="cs"/>
          <w:b/>
          <w:bCs/>
          <w:rtl/>
        </w:rPr>
        <w:t>أساطير</w:t>
      </w:r>
      <w:r>
        <w:rPr>
          <w:rFonts w:cs="Simplified Arabic"/>
          <w:b/>
          <w:bCs/>
          <w:rtl/>
        </w:rPr>
        <w:t>(حك</w:t>
      </w:r>
      <w:r>
        <w:rPr>
          <w:rFonts w:cs="Simplified Arabic" w:hint="cs"/>
          <w:b/>
          <w:bCs/>
          <w:rtl/>
        </w:rPr>
        <w:t>ا</w:t>
      </w:r>
      <w:r>
        <w:rPr>
          <w:rFonts w:cs="Simplified Arabic"/>
          <w:b/>
          <w:bCs/>
          <w:rtl/>
        </w:rPr>
        <w:t>يات</w:t>
      </w:r>
      <w:r>
        <w:rPr>
          <w:rFonts w:cs="Simplified Arabic" w:hint="cs"/>
          <w:b/>
          <w:bCs/>
          <w:rtl/>
        </w:rPr>
        <w:t xml:space="preserve"> </w:t>
      </w:r>
      <w:r>
        <w:rPr>
          <w:rFonts w:cs="Simplified Arabic"/>
          <w:b/>
          <w:bCs/>
          <w:rtl/>
        </w:rPr>
        <w:t>خرافية)</w:t>
      </w:r>
      <w:r>
        <w:rPr>
          <w:rFonts w:cs="Simplified Arabic" w:hint="cs"/>
          <w:b/>
          <w:bCs/>
          <w:rtl/>
        </w:rPr>
        <w:t xml:space="preserve">: </w:t>
      </w:r>
    </w:p>
    <w:p w:rsidR="00CC0E42" w:rsidRDefault="00CC0E42" w:rsidP="00CC0E42">
      <w:pPr>
        <w:tabs>
          <w:tab w:val="left" w:pos="2057"/>
          <w:tab w:val="left" w:pos="9181"/>
        </w:tabs>
        <w:jc w:val="lowKashida"/>
        <w:rPr>
          <w:rFonts w:cs="Simplified Arabic"/>
          <w:rtl/>
        </w:rPr>
      </w:pPr>
      <w:r>
        <w:rPr>
          <w:rFonts w:cs="Simplified Arabic"/>
          <w:rtl/>
        </w:rPr>
        <w:t>هي قصة خرافية مبالغ فيها ومستحيلة الحصول، ويتم الحديث فيها عادة للتسلية أو لشحن العزيمة والحماس لدى المستمعين.</w:t>
      </w:r>
    </w:p>
    <w:p w:rsidR="00CC0E42" w:rsidRDefault="00CC0E42" w:rsidP="00CC0E42">
      <w:pPr>
        <w:tabs>
          <w:tab w:val="left" w:pos="2057"/>
          <w:tab w:val="left" w:pos="9181"/>
        </w:tabs>
        <w:jc w:val="lowKashida"/>
        <w:rPr>
          <w:rFonts w:cs="Simplified Arabic"/>
          <w:sz w:val="20"/>
          <w:szCs w:val="20"/>
          <w:rtl/>
        </w:rPr>
      </w:pPr>
      <w:r>
        <w:rPr>
          <w:rFonts w:cs="Simplified Arabic"/>
          <w:b/>
          <w:bCs/>
          <w:sz w:val="20"/>
          <w:szCs w:val="20"/>
          <w:rtl/>
        </w:rPr>
        <w:tab/>
      </w:r>
    </w:p>
    <w:p w:rsidR="00CC0E42" w:rsidRDefault="00E56658" w:rsidP="00CC0E42">
      <w:pPr>
        <w:tabs>
          <w:tab w:val="left" w:pos="8691"/>
        </w:tabs>
        <w:jc w:val="lowKashida"/>
        <w:rPr>
          <w:rFonts w:cs="Simplified Arabic"/>
          <w:b/>
          <w:bCs/>
          <w:rtl/>
        </w:rPr>
      </w:pPr>
      <w:r>
        <w:rPr>
          <w:rFonts w:cs="Simplified Arabic" w:hint="cs"/>
          <w:b/>
          <w:bCs/>
          <w:rtl/>
        </w:rPr>
        <w:t>الاستماع للمحطات الاذاعية</w:t>
      </w:r>
      <w:r w:rsidR="00CC0E42">
        <w:rPr>
          <w:rFonts w:cs="Simplified Arabic" w:hint="cs"/>
          <w:b/>
          <w:bCs/>
          <w:rtl/>
        </w:rPr>
        <w:t>:</w:t>
      </w:r>
    </w:p>
    <w:p w:rsidR="00CC0E42" w:rsidRDefault="00CC0E42" w:rsidP="00CC0E42">
      <w:pPr>
        <w:tabs>
          <w:tab w:val="left" w:pos="8691"/>
        </w:tabs>
        <w:jc w:val="lowKashida"/>
        <w:rPr>
          <w:rFonts w:cs="Simplified Arabic"/>
        </w:rPr>
      </w:pPr>
      <w:r>
        <w:rPr>
          <w:rFonts w:cs="Simplified Arabic" w:hint="cs"/>
          <w:rtl/>
        </w:rPr>
        <w:t>ويقصد بذلك:</w:t>
      </w:r>
    </w:p>
    <w:p w:rsidR="00CC0E42" w:rsidRDefault="00CC0E42" w:rsidP="00A55E2C">
      <w:pPr>
        <w:numPr>
          <w:ilvl w:val="0"/>
          <w:numId w:val="10"/>
        </w:numPr>
        <w:tabs>
          <w:tab w:val="num" w:pos="331"/>
          <w:tab w:val="left" w:pos="8691"/>
        </w:tabs>
        <w:ind w:left="317" w:right="0" w:hanging="317"/>
        <w:jc w:val="lowKashida"/>
        <w:rPr>
          <w:rFonts w:cs="Simplified Arabic"/>
          <w:rtl/>
        </w:rPr>
      </w:pPr>
      <w:r>
        <w:rPr>
          <w:rFonts w:cs="Simplified Arabic"/>
          <w:b/>
          <w:bCs/>
          <w:rtl/>
        </w:rPr>
        <w:t>نع</w:t>
      </w:r>
      <w:r w:rsidR="00E56658">
        <w:rPr>
          <w:rFonts w:cs="Simplified Arabic" w:hint="cs"/>
          <w:b/>
          <w:bCs/>
          <w:rtl/>
        </w:rPr>
        <w:t xml:space="preserve">م </w:t>
      </w:r>
      <w:r w:rsidR="008D73FD">
        <w:rPr>
          <w:rFonts w:cs="Simplified Arabic"/>
          <w:b/>
          <w:bCs/>
          <w:rtl/>
        </w:rPr>
        <w:t>دائماً</w:t>
      </w:r>
      <w:r w:rsidR="00A45211">
        <w:rPr>
          <w:rFonts w:cs="Simplified Arabic"/>
          <w:rtl/>
        </w:rPr>
        <w:t>، أي أن الأفرا</w:t>
      </w:r>
      <w:r w:rsidR="00A45211">
        <w:rPr>
          <w:rFonts w:cs="Simplified Arabic" w:hint="cs"/>
          <w:rtl/>
        </w:rPr>
        <w:t xml:space="preserve">د </w:t>
      </w:r>
      <w:r>
        <w:rPr>
          <w:rFonts w:cs="Simplified Arabic" w:hint="cs"/>
          <w:rtl/>
        </w:rPr>
        <w:t xml:space="preserve">في الأسرة </w:t>
      </w:r>
      <w:r>
        <w:rPr>
          <w:rFonts w:cs="Simplified Arabic"/>
          <w:rtl/>
        </w:rPr>
        <w:t xml:space="preserve">يستمعون </w:t>
      </w:r>
      <w:r w:rsidR="00E56658">
        <w:rPr>
          <w:rFonts w:cs="Simplified Arabic" w:hint="cs"/>
          <w:rtl/>
        </w:rPr>
        <w:t>للمحطات الاذاعية</w:t>
      </w:r>
      <w:r>
        <w:rPr>
          <w:rFonts w:cs="Simplified Arabic"/>
          <w:rtl/>
        </w:rPr>
        <w:t xml:space="preserve"> يوميا</w:t>
      </w:r>
      <w:r>
        <w:rPr>
          <w:rFonts w:cs="Simplified Arabic" w:hint="cs"/>
          <w:rtl/>
        </w:rPr>
        <w:t>ً</w:t>
      </w:r>
      <w:r>
        <w:rPr>
          <w:rFonts w:cs="Simplified Arabic"/>
          <w:rtl/>
        </w:rPr>
        <w:t>.</w:t>
      </w:r>
    </w:p>
    <w:p w:rsidR="00CC0E42" w:rsidRDefault="00CC0E42" w:rsidP="00A55E2C">
      <w:pPr>
        <w:numPr>
          <w:ilvl w:val="0"/>
          <w:numId w:val="10"/>
        </w:numPr>
        <w:tabs>
          <w:tab w:val="num" w:pos="331"/>
          <w:tab w:val="left" w:pos="8691"/>
        </w:tabs>
        <w:ind w:left="317" w:right="0" w:hanging="317"/>
        <w:jc w:val="lowKashida"/>
        <w:rPr>
          <w:rFonts w:cs="Simplified Arabic"/>
          <w:rtl/>
        </w:rPr>
      </w:pPr>
      <w:r>
        <w:rPr>
          <w:rFonts w:cs="Simplified Arabic" w:hint="cs"/>
          <w:rtl/>
        </w:rPr>
        <w:t xml:space="preserve"> </w:t>
      </w:r>
      <w:r w:rsidR="00E56658">
        <w:rPr>
          <w:rFonts w:cs="Simplified Arabic" w:hint="cs"/>
          <w:b/>
          <w:bCs/>
          <w:rtl/>
        </w:rPr>
        <w:t xml:space="preserve">نعم </w:t>
      </w:r>
      <w:r w:rsidR="00A55E2C">
        <w:rPr>
          <w:rFonts w:cs="Simplified Arabic"/>
          <w:b/>
          <w:bCs/>
          <w:rtl/>
        </w:rPr>
        <w:t>أحياناً</w:t>
      </w:r>
      <w:r>
        <w:rPr>
          <w:rFonts w:cs="Simplified Arabic"/>
          <w:rtl/>
        </w:rPr>
        <w:t>، أي أن الأفراد</w:t>
      </w:r>
      <w:r w:rsidR="00A45211">
        <w:rPr>
          <w:rFonts w:cs="Simplified Arabic" w:hint="cs"/>
          <w:rtl/>
        </w:rPr>
        <w:t xml:space="preserve"> </w:t>
      </w:r>
      <w:r>
        <w:rPr>
          <w:rFonts w:cs="Simplified Arabic" w:hint="cs"/>
          <w:rtl/>
        </w:rPr>
        <w:t xml:space="preserve">في الأسرة </w:t>
      </w:r>
      <w:r w:rsidR="00E56658">
        <w:rPr>
          <w:rFonts w:cs="Simplified Arabic" w:hint="cs"/>
          <w:rtl/>
        </w:rPr>
        <w:t>يستمعون للمحطات الاذاعية ولكن ليس بشكل يومي</w:t>
      </w:r>
      <w:r>
        <w:rPr>
          <w:rFonts w:cs="Simplified Arabic"/>
          <w:rtl/>
        </w:rPr>
        <w:t>.</w:t>
      </w:r>
    </w:p>
    <w:p w:rsidR="00F40AF2" w:rsidRPr="00F40AF2" w:rsidRDefault="00E56658" w:rsidP="00F40AF2">
      <w:pPr>
        <w:numPr>
          <w:ilvl w:val="0"/>
          <w:numId w:val="10"/>
        </w:numPr>
        <w:tabs>
          <w:tab w:val="num" w:pos="331"/>
          <w:tab w:val="left" w:pos="8691"/>
        </w:tabs>
        <w:ind w:left="317" w:right="0" w:hanging="317"/>
        <w:jc w:val="lowKashida"/>
        <w:rPr>
          <w:rFonts w:cs="Simplified Arabic"/>
          <w:rtl/>
        </w:rPr>
      </w:pPr>
      <w:r>
        <w:rPr>
          <w:rFonts w:cs="Simplified Arabic" w:hint="cs"/>
          <w:b/>
          <w:bCs/>
          <w:rtl/>
        </w:rPr>
        <w:t>لا</w:t>
      </w:r>
      <w:r>
        <w:rPr>
          <w:rFonts w:cs="Simplified Arabic"/>
          <w:rtl/>
        </w:rPr>
        <w:t>، أي أن الأفراد</w:t>
      </w:r>
      <w:r w:rsidR="00A45211">
        <w:rPr>
          <w:rFonts w:cs="Simplified Arabic" w:hint="cs"/>
          <w:rtl/>
        </w:rPr>
        <w:t xml:space="preserve"> </w:t>
      </w:r>
      <w:r>
        <w:rPr>
          <w:rFonts w:cs="Simplified Arabic" w:hint="cs"/>
          <w:rtl/>
        </w:rPr>
        <w:t xml:space="preserve">في الأسرة لا </w:t>
      </w:r>
      <w:r>
        <w:rPr>
          <w:rFonts w:cs="Simplified Arabic"/>
          <w:rtl/>
        </w:rPr>
        <w:t xml:space="preserve">يستمعون </w:t>
      </w:r>
      <w:r w:rsidR="002308BB">
        <w:rPr>
          <w:rFonts w:cs="Simplified Arabic" w:hint="cs"/>
          <w:rtl/>
        </w:rPr>
        <w:t>للمحطات الاذاعية</w:t>
      </w:r>
      <w:r>
        <w:rPr>
          <w:rFonts w:cs="Simplified Arabic"/>
          <w:rtl/>
        </w:rPr>
        <w:t xml:space="preserve"> </w:t>
      </w:r>
      <w:r>
        <w:rPr>
          <w:rFonts w:cs="Simplified Arabic" w:hint="cs"/>
          <w:rtl/>
        </w:rPr>
        <w:t>مطلقا</w:t>
      </w:r>
      <w:r>
        <w:rPr>
          <w:rFonts w:cs="Simplified Arabic"/>
          <w:rtl/>
        </w:rPr>
        <w:t>.</w:t>
      </w:r>
    </w:p>
    <w:p w:rsidR="00CC0E42" w:rsidRDefault="00CC0E42" w:rsidP="00F40AF2">
      <w:pPr>
        <w:tabs>
          <w:tab w:val="left" w:pos="2057"/>
          <w:tab w:val="left" w:pos="9181"/>
        </w:tabs>
        <w:jc w:val="lowKashida"/>
        <w:rPr>
          <w:rFonts w:cs="Simplified Arabic"/>
          <w:b/>
          <w:bCs/>
          <w:sz w:val="20"/>
          <w:szCs w:val="20"/>
          <w:rtl/>
        </w:rPr>
      </w:pPr>
      <w:r>
        <w:rPr>
          <w:rFonts w:cs="Simplified Arabic"/>
          <w:b/>
          <w:bCs/>
          <w:sz w:val="20"/>
          <w:szCs w:val="20"/>
          <w:rtl/>
        </w:rPr>
        <w:tab/>
      </w:r>
    </w:p>
    <w:p w:rsidR="00CC0E42" w:rsidRDefault="00CC0E42" w:rsidP="00CC0E42">
      <w:pPr>
        <w:tabs>
          <w:tab w:val="left" w:pos="2057"/>
          <w:tab w:val="left" w:pos="9181"/>
        </w:tabs>
        <w:jc w:val="lowKashida"/>
        <w:rPr>
          <w:rFonts w:cs="Simplified Arabic"/>
          <w:b/>
          <w:bCs/>
          <w:rtl/>
        </w:rPr>
      </w:pPr>
      <w:r>
        <w:rPr>
          <w:rFonts w:cs="Simplified Arabic"/>
          <w:b/>
          <w:bCs/>
          <w:rtl/>
        </w:rPr>
        <w:t>ألغاز (أحاجي):</w:t>
      </w:r>
    </w:p>
    <w:p w:rsidR="00CC0E42" w:rsidRDefault="00CC0E42" w:rsidP="00CC0E42">
      <w:pPr>
        <w:tabs>
          <w:tab w:val="left" w:pos="2057"/>
          <w:tab w:val="left" w:pos="9181"/>
        </w:tabs>
        <w:jc w:val="lowKashida"/>
        <w:rPr>
          <w:rFonts w:cs="Simplified Arabic"/>
          <w:rtl/>
        </w:rPr>
      </w:pPr>
      <w:r>
        <w:rPr>
          <w:rFonts w:cs="Simplified Arabic"/>
          <w:rtl/>
        </w:rPr>
        <w:t xml:space="preserve">هي عبارة عن أسئلة تحتاج الإجابة عليها </w:t>
      </w:r>
      <w:r>
        <w:rPr>
          <w:rFonts w:cs="Simplified Arabic" w:hint="cs"/>
          <w:rtl/>
        </w:rPr>
        <w:t>إلى</w:t>
      </w:r>
      <w:r>
        <w:rPr>
          <w:rFonts w:cs="Simplified Arabic"/>
          <w:rtl/>
        </w:rPr>
        <w:t xml:space="preserve"> سرعة بديهة وقدرة على تحليل الكلمات ومعانيها، وهي تستعمل عادة للتسلية في أوقات الفراغ.</w:t>
      </w:r>
    </w:p>
    <w:p w:rsidR="00CC0E42" w:rsidRDefault="00CC0E42" w:rsidP="00CC0E42">
      <w:pPr>
        <w:tabs>
          <w:tab w:val="left" w:pos="2057"/>
          <w:tab w:val="left" w:pos="9181"/>
        </w:tabs>
        <w:jc w:val="lowKashida"/>
        <w:rPr>
          <w:rFonts w:cs="Simplified Arabic"/>
          <w:sz w:val="20"/>
          <w:szCs w:val="20"/>
          <w:rtl/>
        </w:rPr>
      </w:pPr>
      <w:r>
        <w:rPr>
          <w:rFonts w:cs="Simplified Arabic"/>
          <w:b/>
          <w:bCs/>
          <w:sz w:val="20"/>
          <w:szCs w:val="20"/>
          <w:rtl/>
        </w:rPr>
        <w:tab/>
      </w:r>
    </w:p>
    <w:p w:rsidR="00CC0E42" w:rsidRDefault="00CC0E42" w:rsidP="00CC0E42">
      <w:pPr>
        <w:tabs>
          <w:tab w:val="left" w:pos="8691"/>
        </w:tabs>
        <w:jc w:val="lowKashida"/>
        <w:rPr>
          <w:rFonts w:cs="Simplified Arabic"/>
          <w:b/>
          <w:bCs/>
          <w:rtl/>
        </w:rPr>
      </w:pPr>
      <w:r>
        <w:rPr>
          <w:rFonts w:cs="Simplified Arabic" w:hint="cs"/>
          <w:b/>
          <w:bCs/>
          <w:rtl/>
        </w:rPr>
        <w:t>الحصول على الصحف اليومية:</w:t>
      </w:r>
    </w:p>
    <w:p w:rsidR="00CC0E42" w:rsidRDefault="00CC0E42" w:rsidP="00CC0E42">
      <w:pPr>
        <w:tabs>
          <w:tab w:val="left" w:pos="8691"/>
        </w:tabs>
        <w:jc w:val="lowKashida"/>
        <w:rPr>
          <w:rFonts w:cs="Simplified Arabic"/>
          <w:rtl/>
        </w:rPr>
      </w:pPr>
      <w:r>
        <w:rPr>
          <w:rFonts w:cs="Simplified Arabic" w:hint="cs"/>
          <w:rtl/>
        </w:rPr>
        <w:t>ويقصد بذلك:</w:t>
      </w:r>
    </w:p>
    <w:p w:rsidR="00CC0E42" w:rsidRDefault="00CC0E42" w:rsidP="00A55E2C">
      <w:pPr>
        <w:tabs>
          <w:tab w:val="left" w:pos="6872"/>
          <w:tab w:val="left" w:pos="8691"/>
        </w:tabs>
        <w:jc w:val="lowKashida"/>
        <w:rPr>
          <w:rFonts w:cs="Simplified Arabic"/>
          <w:rtl/>
        </w:rPr>
      </w:pPr>
      <w:r>
        <w:rPr>
          <w:rFonts w:cs="Simplified Arabic" w:hint="cs"/>
          <w:rtl/>
        </w:rPr>
        <w:t xml:space="preserve">1. </w:t>
      </w:r>
      <w:r>
        <w:rPr>
          <w:rFonts w:cs="Simplified Arabic"/>
          <w:b/>
          <w:bCs/>
          <w:rtl/>
        </w:rPr>
        <w:t>نعم</w:t>
      </w:r>
      <w:r w:rsidR="004A5064">
        <w:rPr>
          <w:rFonts w:cs="Simplified Arabic" w:hint="cs"/>
          <w:b/>
          <w:bCs/>
          <w:rtl/>
        </w:rPr>
        <w:t xml:space="preserve"> </w:t>
      </w:r>
      <w:r w:rsidR="00A55E2C" w:rsidRPr="00C758C8">
        <w:rPr>
          <w:rFonts w:cs="Simplified Arabic"/>
          <w:b/>
          <w:bCs/>
          <w:rtl/>
        </w:rPr>
        <w:t>دائماً</w:t>
      </w:r>
      <w:r>
        <w:rPr>
          <w:rFonts w:cs="Simplified Arabic" w:hint="cs"/>
          <w:b/>
          <w:bCs/>
          <w:rtl/>
        </w:rPr>
        <w:t>،</w:t>
      </w:r>
      <w:r>
        <w:rPr>
          <w:rFonts w:cs="Simplified Arabic"/>
          <w:rtl/>
        </w:rPr>
        <w:t xml:space="preserve"> أي </w:t>
      </w:r>
      <w:r>
        <w:rPr>
          <w:rFonts w:cs="Simplified Arabic" w:hint="cs"/>
          <w:rtl/>
        </w:rPr>
        <w:t xml:space="preserve">أن الأسرة تحصل على </w:t>
      </w:r>
      <w:r>
        <w:rPr>
          <w:rFonts w:cs="Simplified Arabic"/>
          <w:rtl/>
        </w:rPr>
        <w:t xml:space="preserve">الصحف اليومية </w:t>
      </w:r>
      <w:r>
        <w:rPr>
          <w:rFonts w:cs="Simplified Arabic" w:hint="cs"/>
          <w:rtl/>
        </w:rPr>
        <w:t>على الأقل 4 مرات في الأسبوع</w:t>
      </w:r>
      <w:r>
        <w:rPr>
          <w:rFonts w:cs="Simplified Arabic"/>
          <w:rtl/>
        </w:rPr>
        <w:t>.</w:t>
      </w:r>
    </w:p>
    <w:p w:rsidR="00CC0E42" w:rsidRDefault="00CC0E42" w:rsidP="00A55E2C">
      <w:pPr>
        <w:tabs>
          <w:tab w:val="left" w:pos="6872"/>
          <w:tab w:val="left" w:pos="8691"/>
        </w:tabs>
        <w:jc w:val="lowKashida"/>
        <w:rPr>
          <w:rFonts w:cs="Simplified Arabic"/>
          <w:rtl/>
        </w:rPr>
      </w:pPr>
      <w:r>
        <w:rPr>
          <w:rFonts w:cs="Simplified Arabic" w:hint="cs"/>
          <w:rtl/>
        </w:rPr>
        <w:t xml:space="preserve">2. </w:t>
      </w:r>
      <w:r w:rsidR="004A5064">
        <w:rPr>
          <w:rFonts w:cs="Simplified Arabic" w:hint="cs"/>
          <w:b/>
          <w:bCs/>
          <w:rtl/>
        </w:rPr>
        <w:t xml:space="preserve">نعم </w:t>
      </w:r>
      <w:r w:rsidR="00A55E2C">
        <w:rPr>
          <w:rFonts w:cs="Simplified Arabic"/>
          <w:b/>
          <w:bCs/>
          <w:rtl/>
        </w:rPr>
        <w:t>أحياناً</w:t>
      </w:r>
      <w:r>
        <w:rPr>
          <w:rFonts w:cs="Simplified Arabic"/>
          <w:rtl/>
        </w:rPr>
        <w:t xml:space="preserve">، أي </w:t>
      </w:r>
      <w:r>
        <w:rPr>
          <w:rFonts w:cs="Simplified Arabic" w:hint="cs"/>
          <w:rtl/>
        </w:rPr>
        <w:t xml:space="preserve">أن الأسرة </w:t>
      </w:r>
      <w:r w:rsidR="004A5064">
        <w:rPr>
          <w:rFonts w:cs="Simplified Arabic" w:hint="cs"/>
          <w:rtl/>
        </w:rPr>
        <w:t xml:space="preserve">تحصل على </w:t>
      </w:r>
      <w:r w:rsidR="004A5064">
        <w:rPr>
          <w:rFonts w:cs="Simplified Arabic"/>
          <w:rtl/>
        </w:rPr>
        <w:t xml:space="preserve">الصحف اليومية </w:t>
      </w:r>
      <w:r w:rsidR="004A5064">
        <w:rPr>
          <w:rFonts w:cs="Simplified Arabic" w:hint="cs"/>
          <w:rtl/>
        </w:rPr>
        <w:t>أقل من 4 مرات في الأسبوع</w:t>
      </w:r>
      <w:r w:rsidR="004A5064">
        <w:rPr>
          <w:rFonts w:cs="Simplified Arabic"/>
          <w:rtl/>
        </w:rPr>
        <w:t>.</w:t>
      </w:r>
    </w:p>
    <w:p w:rsidR="004A5064" w:rsidRDefault="004A5064" w:rsidP="004A5064">
      <w:pPr>
        <w:tabs>
          <w:tab w:val="left" w:pos="6872"/>
          <w:tab w:val="left" w:pos="8691"/>
        </w:tabs>
        <w:jc w:val="lowKashida"/>
        <w:rPr>
          <w:rFonts w:cs="Simplified Arabic"/>
          <w:rtl/>
        </w:rPr>
      </w:pPr>
      <w:r>
        <w:rPr>
          <w:rFonts w:cs="Simplified Arabic" w:hint="cs"/>
          <w:rtl/>
        </w:rPr>
        <w:t xml:space="preserve">3. </w:t>
      </w:r>
      <w:r>
        <w:rPr>
          <w:rFonts w:cs="Simplified Arabic"/>
          <w:b/>
          <w:bCs/>
          <w:rtl/>
        </w:rPr>
        <w:t>لا</w:t>
      </w:r>
      <w:r>
        <w:rPr>
          <w:rFonts w:cs="Simplified Arabic"/>
          <w:rtl/>
        </w:rPr>
        <w:t xml:space="preserve">، أي </w:t>
      </w:r>
      <w:r>
        <w:rPr>
          <w:rFonts w:cs="Simplified Arabic" w:hint="cs"/>
          <w:rtl/>
        </w:rPr>
        <w:t xml:space="preserve">أن الأسرة </w:t>
      </w:r>
      <w:r>
        <w:rPr>
          <w:rFonts w:cs="Simplified Arabic"/>
          <w:rtl/>
        </w:rPr>
        <w:t xml:space="preserve">لا </w:t>
      </w:r>
      <w:r>
        <w:rPr>
          <w:rFonts w:cs="Simplified Arabic" w:hint="cs"/>
          <w:rtl/>
        </w:rPr>
        <w:t xml:space="preserve">تحصل على </w:t>
      </w:r>
      <w:r>
        <w:rPr>
          <w:rFonts w:cs="Simplified Arabic"/>
          <w:rtl/>
        </w:rPr>
        <w:t>الصحف اليومية بتاتاً.</w:t>
      </w:r>
    </w:p>
    <w:p w:rsidR="00CC0E42" w:rsidRDefault="00CC0E42" w:rsidP="00CC0E42">
      <w:pPr>
        <w:tabs>
          <w:tab w:val="left" w:pos="2057"/>
          <w:tab w:val="left" w:pos="9181"/>
        </w:tabs>
        <w:jc w:val="lowKashida"/>
        <w:rPr>
          <w:rFonts w:cs="Simplified Arabic"/>
          <w:b/>
          <w:bCs/>
          <w:sz w:val="20"/>
          <w:szCs w:val="20"/>
          <w:rtl/>
        </w:rPr>
      </w:pPr>
      <w:r>
        <w:rPr>
          <w:rFonts w:cs="Simplified Arabic"/>
          <w:b/>
          <w:bCs/>
          <w:sz w:val="20"/>
          <w:szCs w:val="20"/>
          <w:rtl/>
        </w:rPr>
        <w:tab/>
      </w:r>
    </w:p>
    <w:p w:rsidR="00CC0E42" w:rsidRDefault="00CC0E42" w:rsidP="00CC0E42">
      <w:pPr>
        <w:tabs>
          <w:tab w:val="left" w:pos="2057"/>
          <w:tab w:val="left" w:pos="9181"/>
        </w:tabs>
        <w:jc w:val="lowKashida"/>
        <w:rPr>
          <w:rFonts w:cs="Simplified Arabic"/>
          <w:b/>
          <w:bCs/>
          <w:rtl/>
        </w:rPr>
      </w:pPr>
      <w:r>
        <w:rPr>
          <w:rFonts w:cs="Simplified Arabic"/>
          <w:b/>
          <w:bCs/>
          <w:rtl/>
        </w:rPr>
        <w:t>حكايات واقعية</w:t>
      </w:r>
      <w:r>
        <w:rPr>
          <w:rFonts w:cs="Simplified Arabic" w:hint="cs"/>
          <w:b/>
          <w:bCs/>
          <w:rtl/>
        </w:rPr>
        <w:t>:</w:t>
      </w:r>
    </w:p>
    <w:p w:rsidR="00CC0E42" w:rsidRDefault="00CC0E42" w:rsidP="00CC0E42">
      <w:pPr>
        <w:pStyle w:val="BodyText3"/>
        <w:tabs>
          <w:tab w:val="clear" w:pos="7953"/>
          <w:tab w:val="left" w:pos="2057"/>
          <w:tab w:val="left" w:pos="9181"/>
        </w:tabs>
        <w:jc w:val="both"/>
        <w:rPr>
          <w:rtl/>
        </w:rPr>
      </w:pPr>
      <w:r>
        <w:rPr>
          <w:rtl/>
        </w:rPr>
        <w:t>هي عبارة عن قصة إما أن تكون قد حصلت فعلا أو خيالية ولكنها ممكنة الحدوث وعادة يتم روايتها شفاهة.</w:t>
      </w:r>
    </w:p>
    <w:p w:rsidR="00CC0E42" w:rsidRDefault="00CC0E42" w:rsidP="00CC0E42">
      <w:pPr>
        <w:tabs>
          <w:tab w:val="left" w:pos="2057"/>
          <w:tab w:val="left" w:pos="9181"/>
        </w:tabs>
        <w:jc w:val="lowKashida"/>
        <w:rPr>
          <w:rFonts w:cs="Simplified Arabic"/>
          <w:b/>
          <w:bCs/>
          <w:sz w:val="20"/>
          <w:szCs w:val="20"/>
          <w:rtl/>
        </w:rPr>
      </w:pPr>
      <w:r>
        <w:rPr>
          <w:rFonts w:cs="Simplified Arabic"/>
          <w:b/>
          <w:bCs/>
          <w:sz w:val="20"/>
          <w:szCs w:val="20"/>
          <w:rtl/>
        </w:rPr>
        <w:tab/>
      </w:r>
    </w:p>
    <w:p w:rsidR="00CC0E42" w:rsidRDefault="00CC0E42" w:rsidP="00CC0E42">
      <w:pPr>
        <w:tabs>
          <w:tab w:val="left" w:pos="2057"/>
          <w:tab w:val="left" w:pos="9181"/>
        </w:tabs>
        <w:jc w:val="lowKashida"/>
        <w:rPr>
          <w:rFonts w:cs="Simplified Arabic"/>
          <w:b/>
          <w:bCs/>
          <w:rtl/>
        </w:rPr>
      </w:pPr>
      <w:r>
        <w:rPr>
          <w:rFonts w:cs="Simplified Arabic"/>
          <w:b/>
          <w:bCs/>
          <w:rtl/>
        </w:rPr>
        <w:t>فكاهات تراثية</w:t>
      </w:r>
      <w:r>
        <w:rPr>
          <w:rFonts w:cs="Simplified Arabic" w:hint="cs"/>
          <w:b/>
          <w:bCs/>
          <w:rtl/>
        </w:rPr>
        <w:t>:</w:t>
      </w:r>
    </w:p>
    <w:p w:rsidR="00CC0E42" w:rsidRDefault="00CC0E42" w:rsidP="00CC0E42">
      <w:pPr>
        <w:tabs>
          <w:tab w:val="left" w:pos="2057"/>
          <w:tab w:val="left" w:pos="9181"/>
        </w:tabs>
        <w:jc w:val="lowKashida"/>
        <w:rPr>
          <w:rFonts w:cs="Simplified Arabic"/>
          <w:rtl/>
        </w:rPr>
      </w:pPr>
      <w:r>
        <w:rPr>
          <w:rFonts w:cs="Simplified Arabic"/>
          <w:rtl/>
        </w:rPr>
        <w:t>عبارات يتم صياغتها للتندر والتسلية بين الناس وتكون مرتبطة بتراث وعادات وتقاليد الشعب.</w:t>
      </w:r>
    </w:p>
    <w:p w:rsidR="00CC0E42" w:rsidRDefault="00CC0E42" w:rsidP="00CC0E42">
      <w:pPr>
        <w:tabs>
          <w:tab w:val="left" w:pos="2057"/>
          <w:tab w:val="left" w:pos="9181"/>
        </w:tabs>
        <w:jc w:val="lowKashida"/>
        <w:rPr>
          <w:rFonts w:cs="Simplified Arabic"/>
          <w:b/>
          <w:bCs/>
          <w:sz w:val="20"/>
          <w:szCs w:val="20"/>
          <w:rtl/>
        </w:rPr>
      </w:pPr>
      <w:r>
        <w:rPr>
          <w:rFonts w:cs="Simplified Arabic"/>
          <w:b/>
          <w:bCs/>
          <w:sz w:val="20"/>
          <w:szCs w:val="20"/>
          <w:rtl/>
        </w:rPr>
        <w:tab/>
      </w:r>
    </w:p>
    <w:p w:rsidR="00CC0E42" w:rsidRDefault="00CC0E42" w:rsidP="00CC0E42">
      <w:pPr>
        <w:tabs>
          <w:tab w:val="left" w:pos="2057"/>
          <w:tab w:val="left" w:pos="9181"/>
        </w:tabs>
        <w:jc w:val="lowKashida"/>
        <w:rPr>
          <w:rFonts w:cs="Simplified Arabic"/>
          <w:b/>
          <w:bCs/>
          <w:rtl/>
        </w:rPr>
      </w:pPr>
      <w:r>
        <w:rPr>
          <w:rFonts w:cs="Simplified Arabic" w:hint="cs"/>
          <w:b/>
          <w:bCs/>
          <w:rtl/>
        </w:rPr>
        <w:t>قراءة الكتب</w:t>
      </w:r>
      <w:r>
        <w:rPr>
          <w:rFonts w:cs="Simplified Arabic"/>
          <w:b/>
          <w:bCs/>
          <w:rtl/>
        </w:rPr>
        <w:t>:</w:t>
      </w:r>
    </w:p>
    <w:p w:rsidR="005A5485" w:rsidRDefault="00FC25ED" w:rsidP="00F40AF2">
      <w:pPr>
        <w:tabs>
          <w:tab w:val="left" w:pos="2057"/>
          <w:tab w:val="left" w:pos="9181"/>
        </w:tabs>
        <w:jc w:val="lowKashida"/>
        <w:rPr>
          <w:rFonts w:cs="Simplified Arabic"/>
          <w:b/>
          <w:bCs/>
          <w:sz w:val="20"/>
          <w:szCs w:val="20"/>
          <w:rtl/>
        </w:rPr>
      </w:pPr>
      <w:r w:rsidRPr="001C1833">
        <w:rPr>
          <w:rFonts w:cs="Simplified Arabic"/>
          <w:rtl/>
        </w:rPr>
        <w:t>هي أن الفرد يقوم بعملية القراءة بشكل منتظم</w:t>
      </w:r>
      <w:r>
        <w:rPr>
          <w:rFonts w:cs="Simplified Arabic"/>
          <w:rtl/>
        </w:rPr>
        <w:t>،</w:t>
      </w:r>
      <w:r w:rsidRPr="001C1833">
        <w:rPr>
          <w:rFonts w:cs="Simplified Arabic"/>
          <w:rtl/>
        </w:rPr>
        <w:t xml:space="preserve"> سواء كانت هذه القراءة بهدف </w:t>
      </w:r>
      <w:r w:rsidRPr="001C1833">
        <w:rPr>
          <w:rFonts w:cs="Simplified Arabic" w:hint="cs"/>
          <w:rtl/>
        </w:rPr>
        <w:t xml:space="preserve">التسلية أو تنمية المواهب وتعزيز المعرفة </w:t>
      </w:r>
      <w:r w:rsidRPr="00FC25ED">
        <w:rPr>
          <w:rFonts w:cs="Simplified Arabic" w:hint="cs"/>
          <w:rtl/>
        </w:rPr>
        <w:t>من خارج نطاق التحضير للمدرسة</w:t>
      </w:r>
      <w:r w:rsidRPr="001C1833">
        <w:rPr>
          <w:rFonts w:cs="Simplified Arabic"/>
          <w:rtl/>
        </w:rPr>
        <w:t>، وبغض النظر عن نوع المادة التي يقرأها والفترة الزمنية التي يقضيها في عملية القراءة.</w:t>
      </w:r>
    </w:p>
    <w:p w:rsidR="00CC0E42" w:rsidRDefault="00CC0E42" w:rsidP="00CC0E42">
      <w:pPr>
        <w:tabs>
          <w:tab w:val="left" w:pos="2057"/>
          <w:tab w:val="left" w:pos="9181"/>
        </w:tabs>
        <w:jc w:val="lowKashida"/>
        <w:rPr>
          <w:rFonts w:cs="Simplified Arabic"/>
          <w:b/>
          <w:bCs/>
          <w:sz w:val="20"/>
          <w:szCs w:val="20"/>
          <w:rtl/>
        </w:rPr>
      </w:pPr>
    </w:p>
    <w:p w:rsidR="009C0CF7" w:rsidRDefault="009C0CF7" w:rsidP="00CC0E42">
      <w:pPr>
        <w:tabs>
          <w:tab w:val="left" w:pos="2057"/>
          <w:tab w:val="left" w:pos="9181"/>
        </w:tabs>
        <w:jc w:val="lowKashida"/>
        <w:rPr>
          <w:rFonts w:cs="Simplified Arabic"/>
          <w:b/>
          <w:bCs/>
          <w:sz w:val="20"/>
          <w:szCs w:val="20"/>
          <w:rtl/>
        </w:rPr>
      </w:pPr>
    </w:p>
    <w:p w:rsidR="00CC0E42" w:rsidRDefault="00CC0E42" w:rsidP="00CC0E42">
      <w:pPr>
        <w:tabs>
          <w:tab w:val="left" w:pos="2057"/>
          <w:tab w:val="left" w:pos="9181"/>
        </w:tabs>
        <w:jc w:val="lowKashida"/>
        <w:rPr>
          <w:rFonts w:cs="Simplified Arabic"/>
          <w:b/>
          <w:bCs/>
          <w:rtl/>
        </w:rPr>
      </w:pPr>
      <w:r>
        <w:rPr>
          <w:rFonts w:cs="Simplified Arabic"/>
          <w:b/>
          <w:bCs/>
          <w:rtl/>
        </w:rPr>
        <w:lastRenderedPageBreak/>
        <w:t>قصص وروايات متوارثة</w:t>
      </w:r>
      <w:r>
        <w:rPr>
          <w:rFonts w:cs="Simplified Arabic" w:hint="cs"/>
          <w:b/>
          <w:bCs/>
          <w:rtl/>
        </w:rPr>
        <w:t>:</w:t>
      </w:r>
      <w:r>
        <w:rPr>
          <w:rFonts w:cs="Simplified Arabic"/>
          <w:b/>
          <w:bCs/>
          <w:rtl/>
        </w:rPr>
        <w:tab/>
      </w:r>
    </w:p>
    <w:p w:rsidR="00CC0E42" w:rsidRDefault="00CC0E42" w:rsidP="00CC0E42">
      <w:pPr>
        <w:pStyle w:val="BodyText3"/>
        <w:tabs>
          <w:tab w:val="clear" w:pos="7953"/>
          <w:tab w:val="left" w:pos="2057"/>
          <w:tab w:val="left" w:pos="9181"/>
        </w:tabs>
        <w:jc w:val="both"/>
        <w:rPr>
          <w:rtl/>
        </w:rPr>
      </w:pPr>
      <w:r>
        <w:rPr>
          <w:rtl/>
        </w:rPr>
        <w:t>هي قصة طويلة تصف الأحداث بالتفصيل، وتدور عادة حول موضوع معين، وهي إما أن تكون واقعية أو خيالية.</w:t>
      </w:r>
    </w:p>
    <w:p w:rsidR="009C0CF7" w:rsidRDefault="009C0CF7" w:rsidP="00CC0E42">
      <w:pPr>
        <w:pStyle w:val="BodyText3"/>
        <w:tabs>
          <w:tab w:val="clear" w:pos="7953"/>
          <w:tab w:val="left" w:pos="2057"/>
          <w:tab w:val="left" w:pos="9181"/>
        </w:tabs>
        <w:jc w:val="both"/>
        <w:rPr>
          <w:rtl/>
        </w:rPr>
      </w:pPr>
    </w:p>
    <w:p w:rsidR="00F40AF2" w:rsidRPr="00C758C8" w:rsidRDefault="00F40AF2" w:rsidP="00F40AF2">
      <w:pPr>
        <w:tabs>
          <w:tab w:val="left" w:pos="8691"/>
        </w:tabs>
        <w:jc w:val="both"/>
        <w:rPr>
          <w:rFonts w:cs="Simplified Arabic"/>
          <w:b/>
          <w:bCs/>
          <w:rtl/>
        </w:rPr>
      </w:pPr>
      <w:r w:rsidRPr="00C758C8">
        <w:rPr>
          <w:rFonts w:cs="Simplified Arabic" w:hint="cs"/>
          <w:b/>
          <w:bCs/>
          <w:rtl/>
        </w:rPr>
        <w:t>مراقبة الأسرة لنوع البرامج التي يشاهدها الأطفال:</w:t>
      </w:r>
    </w:p>
    <w:p w:rsidR="00F40AF2" w:rsidRPr="00C758C8" w:rsidRDefault="00F40AF2" w:rsidP="00F40AF2">
      <w:pPr>
        <w:tabs>
          <w:tab w:val="left" w:pos="8691"/>
        </w:tabs>
        <w:jc w:val="lowKashida"/>
        <w:rPr>
          <w:rFonts w:cs="Simplified Arabic"/>
          <w:rtl/>
        </w:rPr>
      </w:pPr>
      <w:r w:rsidRPr="00C758C8">
        <w:rPr>
          <w:rFonts w:cs="Simplified Arabic" w:hint="cs"/>
          <w:rtl/>
        </w:rPr>
        <w:t>ويقصد بذلك:</w:t>
      </w:r>
    </w:p>
    <w:p w:rsidR="00F40AF2" w:rsidRPr="00C758C8" w:rsidRDefault="00F40AF2" w:rsidP="00F40AF2">
      <w:pPr>
        <w:tabs>
          <w:tab w:val="left" w:pos="8691"/>
        </w:tabs>
        <w:ind w:left="36"/>
        <w:jc w:val="both"/>
        <w:rPr>
          <w:rFonts w:cs="Simplified Arabic"/>
          <w:rtl/>
        </w:rPr>
      </w:pPr>
      <w:r w:rsidRPr="00C758C8">
        <w:rPr>
          <w:rFonts w:cs="Simplified Arabic" w:hint="cs"/>
          <w:b/>
          <w:bCs/>
          <w:rtl/>
        </w:rPr>
        <w:t xml:space="preserve">1. </w:t>
      </w:r>
      <w:r w:rsidRPr="00C758C8">
        <w:rPr>
          <w:rFonts w:cs="Simplified Arabic"/>
          <w:b/>
          <w:bCs/>
          <w:rtl/>
        </w:rPr>
        <w:t>نعم دائماً</w:t>
      </w:r>
      <w:r w:rsidRPr="00C758C8">
        <w:rPr>
          <w:rFonts w:cs="Simplified Arabic"/>
          <w:rtl/>
        </w:rPr>
        <w:t xml:space="preserve">، أي </w:t>
      </w:r>
      <w:r w:rsidRPr="00C758C8">
        <w:rPr>
          <w:rFonts w:cs="Simplified Arabic" w:hint="cs"/>
          <w:rtl/>
        </w:rPr>
        <w:t>أ</w:t>
      </w:r>
      <w:r w:rsidRPr="00C758C8">
        <w:rPr>
          <w:rFonts w:cs="Simplified Arabic"/>
          <w:rtl/>
        </w:rPr>
        <w:t xml:space="preserve">ن </w:t>
      </w:r>
      <w:r w:rsidRPr="00C758C8">
        <w:rPr>
          <w:rFonts w:cs="Simplified Arabic" w:hint="cs"/>
          <w:rtl/>
        </w:rPr>
        <w:t>الأسرة</w:t>
      </w:r>
      <w:r w:rsidRPr="00C758C8">
        <w:rPr>
          <w:rFonts w:cs="Simplified Arabic"/>
          <w:rtl/>
        </w:rPr>
        <w:t xml:space="preserve"> تقوم بمراقبة جميع البرامج التي يشاهدها الطفل باستمرار وبشكل يومي.</w:t>
      </w:r>
    </w:p>
    <w:p w:rsidR="00F40AF2" w:rsidRPr="00C758C8" w:rsidRDefault="00F40AF2" w:rsidP="00F40AF2">
      <w:pPr>
        <w:tabs>
          <w:tab w:val="left" w:pos="8691"/>
        </w:tabs>
        <w:ind w:left="36"/>
        <w:jc w:val="both"/>
        <w:rPr>
          <w:rFonts w:cs="Simplified Arabic"/>
          <w:rtl/>
        </w:rPr>
      </w:pPr>
      <w:r w:rsidRPr="00C758C8">
        <w:rPr>
          <w:rFonts w:cs="Simplified Arabic" w:hint="cs"/>
          <w:b/>
          <w:bCs/>
          <w:rtl/>
        </w:rPr>
        <w:t xml:space="preserve">2. </w:t>
      </w:r>
      <w:r w:rsidRPr="00C758C8">
        <w:rPr>
          <w:rFonts w:cs="Simplified Arabic"/>
          <w:b/>
          <w:bCs/>
          <w:rtl/>
        </w:rPr>
        <w:t>نعم أحياناً</w:t>
      </w:r>
      <w:r w:rsidRPr="00C758C8">
        <w:rPr>
          <w:rFonts w:cs="Simplified Arabic"/>
          <w:rtl/>
        </w:rPr>
        <w:t xml:space="preserve">، أي </w:t>
      </w:r>
      <w:r w:rsidRPr="00C758C8">
        <w:rPr>
          <w:rFonts w:cs="Simplified Arabic" w:hint="cs"/>
          <w:rtl/>
        </w:rPr>
        <w:t>أ</w:t>
      </w:r>
      <w:r w:rsidRPr="00C758C8">
        <w:rPr>
          <w:rFonts w:cs="Simplified Arabic"/>
          <w:rtl/>
        </w:rPr>
        <w:t xml:space="preserve">ن </w:t>
      </w:r>
      <w:r w:rsidRPr="00C758C8">
        <w:rPr>
          <w:rFonts w:cs="Simplified Arabic" w:hint="cs"/>
          <w:rtl/>
        </w:rPr>
        <w:t>الأسرة</w:t>
      </w:r>
      <w:r w:rsidRPr="00C758C8">
        <w:rPr>
          <w:rFonts w:cs="Simplified Arabic"/>
          <w:rtl/>
        </w:rPr>
        <w:t xml:space="preserve"> تقوم بمراقبة البرامج التي يشاهدها الطفل ولكن ليس بشكل يومي.</w:t>
      </w:r>
    </w:p>
    <w:p w:rsidR="00F40AF2" w:rsidRPr="00C758C8" w:rsidRDefault="00F40AF2" w:rsidP="00F40AF2">
      <w:pPr>
        <w:tabs>
          <w:tab w:val="left" w:pos="8691"/>
        </w:tabs>
        <w:jc w:val="lowKashida"/>
        <w:rPr>
          <w:rFonts w:cs="Simplified Arabic"/>
        </w:rPr>
      </w:pPr>
      <w:r w:rsidRPr="00C758C8">
        <w:rPr>
          <w:rFonts w:cs="Simplified Arabic" w:hint="cs"/>
          <w:b/>
          <w:bCs/>
          <w:rtl/>
        </w:rPr>
        <w:t xml:space="preserve">3. </w:t>
      </w:r>
      <w:r w:rsidRPr="00C758C8">
        <w:rPr>
          <w:rFonts w:cs="Simplified Arabic"/>
          <w:b/>
          <w:bCs/>
          <w:rtl/>
        </w:rPr>
        <w:t>لا</w:t>
      </w:r>
      <w:r w:rsidRPr="00C758C8">
        <w:rPr>
          <w:rFonts w:cs="Simplified Arabic"/>
          <w:rtl/>
        </w:rPr>
        <w:t xml:space="preserve">، أي </w:t>
      </w:r>
      <w:r w:rsidRPr="00C758C8">
        <w:rPr>
          <w:rFonts w:cs="Simplified Arabic" w:hint="cs"/>
          <w:rtl/>
        </w:rPr>
        <w:t>أ</w:t>
      </w:r>
      <w:r w:rsidRPr="00C758C8">
        <w:rPr>
          <w:rFonts w:cs="Simplified Arabic"/>
          <w:rtl/>
        </w:rPr>
        <w:t xml:space="preserve">ن </w:t>
      </w:r>
      <w:r w:rsidRPr="00C758C8">
        <w:rPr>
          <w:rFonts w:cs="Simplified Arabic" w:hint="cs"/>
          <w:rtl/>
        </w:rPr>
        <w:t>الأسرة</w:t>
      </w:r>
      <w:r w:rsidRPr="00C758C8">
        <w:rPr>
          <w:rFonts w:cs="Simplified Arabic"/>
          <w:rtl/>
        </w:rPr>
        <w:t xml:space="preserve"> لا تقوم بمراقبة البرامج التي يشاهدها الطفل مطلقا.</w:t>
      </w:r>
    </w:p>
    <w:p w:rsidR="00CC0E42" w:rsidRPr="00F40AF2" w:rsidRDefault="00CC0E42" w:rsidP="00CC0E42">
      <w:pPr>
        <w:tabs>
          <w:tab w:val="left" w:pos="2057"/>
          <w:tab w:val="left" w:pos="9181"/>
        </w:tabs>
        <w:jc w:val="lowKashida"/>
        <w:rPr>
          <w:rFonts w:cs="Simplified Arabic"/>
          <w:b/>
          <w:bCs/>
          <w:sz w:val="20"/>
          <w:szCs w:val="20"/>
          <w:rtl/>
        </w:rPr>
      </w:pPr>
    </w:p>
    <w:p w:rsidR="00CC0E42" w:rsidRDefault="00CC0E42" w:rsidP="00CC0E42">
      <w:pPr>
        <w:tabs>
          <w:tab w:val="left" w:pos="2057"/>
          <w:tab w:val="left" w:pos="9181"/>
        </w:tabs>
        <w:jc w:val="lowKashida"/>
        <w:rPr>
          <w:rFonts w:cs="Simplified Arabic"/>
          <w:b/>
          <w:bCs/>
          <w:rtl/>
        </w:rPr>
      </w:pPr>
      <w:r>
        <w:rPr>
          <w:rFonts w:cs="Simplified Arabic" w:hint="cs"/>
          <w:b/>
          <w:bCs/>
          <w:rtl/>
        </w:rPr>
        <w:t>المسلسلات المدبلجة:</w:t>
      </w:r>
    </w:p>
    <w:p w:rsidR="00CC0E42" w:rsidRDefault="00CC0E42" w:rsidP="00CC0E42">
      <w:pPr>
        <w:tabs>
          <w:tab w:val="left" w:pos="2057"/>
          <w:tab w:val="left" w:pos="9181"/>
        </w:tabs>
        <w:jc w:val="lowKashida"/>
        <w:rPr>
          <w:rtl/>
        </w:rPr>
      </w:pPr>
      <w:r>
        <w:rPr>
          <w:rFonts w:cs="Simplified Arabic" w:hint="cs"/>
          <w:b/>
          <w:bCs/>
          <w:rtl/>
        </w:rPr>
        <w:t xml:space="preserve"> </w:t>
      </w:r>
      <w:r>
        <w:rPr>
          <w:rFonts w:cs="Simplified Arabic" w:hint="cs"/>
          <w:rtl/>
        </w:rPr>
        <w:t>يقصد بالمسلسلات المدبلجة إلى اللغة العربية</w:t>
      </w:r>
      <w:r>
        <w:rPr>
          <w:rFonts w:cs="Simplified Arabic"/>
          <w:rtl/>
        </w:rPr>
        <w:t xml:space="preserve"> </w:t>
      </w:r>
      <w:r>
        <w:rPr>
          <w:rFonts w:cs="Simplified Arabic" w:hint="cs"/>
          <w:rtl/>
        </w:rPr>
        <w:t>هو وجود أصوات للممثلين ويتحدثون باللغة العربية بدل من صوت الممثل الأصلي.</w:t>
      </w:r>
    </w:p>
    <w:p w:rsidR="00557472" w:rsidRDefault="00557472" w:rsidP="00CC0E42">
      <w:pPr>
        <w:tabs>
          <w:tab w:val="left" w:pos="2057"/>
          <w:tab w:val="left" w:pos="9181"/>
        </w:tabs>
        <w:jc w:val="lowKashida"/>
        <w:rPr>
          <w:rtl/>
        </w:rPr>
      </w:pPr>
    </w:p>
    <w:p w:rsidR="00CC0E42" w:rsidRDefault="00CC0E42" w:rsidP="00CC0E42">
      <w:pPr>
        <w:tabs>
          <w:tab w:val="left" w:pos="8691"/>
        </w:tabs>
        <w:jc w:val="lowKashida"/>
        <w:rPr>
          <w:rFonts w:cs="Simplified Arabic"/>
          <w:b/>
          <w:bCs/>
          <w:rtl/>
        </w:rPr>
      </w:pPr>
      <w:r>
        <w:rPr>
          <w:rFonts w:cs="Simplified Arabic" w:hint="cs"/>
          <w:b/>
          <w:bCs/>
          <w:rtl/>
        </w:rPr>
        <w:t>مشاهدة التلفزيون:</w:t>
      </w:r>
    </w:p>
    <w:p w:rsidR="00CC0E42" w:rsidRDefault="00CC0E42" w:rsidP="00CC0E42">
      <w:pPr>
        <w:tabs>
          <w:tab w:val="left" w:pos="8691"/>
        </w:tabs>
        <w:ind w:left="36"/>
        <w:jc w:val="lowKashida"/>
        <w:rPr>
          <w:rFonts w:cs="Simplified Arabic"/>
        </w:rPr>
      </w:pPr>
      <w:r>
        <w:rPr>
          <w:rFonts w:cs="Simplified Arabic" w:hint="cs"/>
          <w:rtl/>
        </w:rPr>
        <w:t xml:space="preserve">ويقصد بذلك: </w:t>
      </w:r>
    </w:p>
    <w:p w:rsidR="00CC0E42" w:rsidRDefault="00CC0E42" w:rsidP="00A85331">
      <w:pPr>
        <w:numPr>
          <w:ilvl w:val="0"/>
          <w:numId w:val="11"/>
        </w:numPr>
        <w:tabs>
          <w:tab w:val="clear" w:pos="756"/>
          <w:tab w:val="num" w:pos="331"/>
          <w:tab w:val="left" w:pos="8691"/>
        </w:tabs>
        <w:ind w:left="317" w:right="0" w:hanging="317"/>
        <w:jc w:val="lowKashida"/>
        <w:rPr>
          <w:rFonts w:cs="Simplified Arabic"/>
          <w:rtl/>
        </w:rPr>
      </w:pPr>
      <w:r>
        <w:rPr>
          <w:rFonts w:cs="Simplified Arabic"/>
          <w:b/>
          <w:bCs/>
          <w:rtl/>
        </w:rPr>
        <w:t>نعم دائما</w:t>
      </w:r>
      <w:r w:rsidR="00A85331">
        <w:rPr>
          <w:rFonts w:cs="Simplified Arabic" w:hint="cs"/>
          <w:rtl/>
        </w:rPr>
        <w:t>ً</w:t>
      </w:r>
      <w:r>
        <w:rPr>
          <w:rFonts w:cs="Simplified Arabic"/>
          <w:rtl/>
        </w:rPr>
        <w:t xml:space="preserve">، أي </w:t>
      </w:r>
      <w:r>
        <w:rPr>
          <w:rFonts w:cs="Simplified Arabic" w:hint="cs"/>
          <w:rtl/>
        </w:rPr>
        <w:t>أن</w:t>
      </w:r>
      <w:r>
        <w:rPr>
          <w:rFonts w:cs="Simplified Arabic"/>
          <w:rtl/>
        </w:rPr>
        <w:t xml:space="preserve"> </w:t>
      </w:r>
      <w:r w:rsidR="00A85331">
        <w:rPr>
          <w:rFonts w:cs="Simplified Arabic" w:hint="cs"/>
          <w:rtl/>
        </w:rPr>
        <w:t xml:space="preserve">الاسر او </w:t>
      </w:r>
      <w:r>
        <w:rPr>
          <w:rFonts w:cs="Simplified Arabic"/>
          <w:rtl/>
        </w:rPr>
        <w:t>الأفراد</w:t>
      </w:r>
      <w:r>
        <w:rPr>
          <w:rFonts w:cs="Simplified Arabic" w:hint="cs"/>
          <w:rtl/>
        </w:rPr>
        <w:t xml:space="preserve"> (10 سنوات فأكثر)</w:t>
      </w:r>
      <w:r>
        <w:rPr>
          <w:rFonts w:cs="Simplified Arabic"/>
          <w:rtl/>
        </w:rPr>
        <w:t xml:space="preserve"> </w:t>
      </w:r>
      <w:r>
        <w:rPr>
          <w:rFonts w:cs="Simplified Arabic" w:hint="cs"/>
          <w:rtl/>
        </w:rPr>
        <w:t>في الأسرة يشاهدون التلفزيون</w:t>
      </w:r>
      <w:r>
        <w:rPr>
          <w:rFonts w:cs="Simplified Arabic"/>
          <w:rtl/>
        </w:rPr>
        <w:t xml:space="preserve"> يوميا</w:t>
      </w:r>
      <w:r>
        <w:rPr>
          <w:rFonts w:cs="Simplified Arabic" w:hint="cs"/>
          <w:rtl/>
        </w:rPr>
        <w:t>ً</w:t>
      </w:r>
      <w:r>
        <w:rPr>
          <w:rFonts w:cs="Simplified Arabic"/>
          <w:rtl/>
        </w:rPr>
        <w:t>.</w:t>
      </w:r>
    </w:p>
    <w:p w:rsidR="00CC0E42" w:rsidRDefault="00CC0E42" w:rsidP="00CC0E42">
      <w:pPr>
        <w:numPr>
          <w:ilvl w:val="0"/>
          <w:numId w:val="11"/>
        </w:numPr>
        <w:tabs>
          <w:tab w:val="clear" w:pos="756"/>
          <w:tab w:val="num" w:pos="331"/>
          <w:tab w:val="left" w:pos="8691"/>
        </w:tabs>
        <w:ind w:left="317" w:right="0" w:hanging="317"/>
        <w:jc w:val="lowKashida"/>
        <w:rPr>
          <w:rFonts w:cs="Simplified Arabic"/>
          <w:rtl/>
        </w:rPr>
      </w:pPr>
      <w:r>
        <w:rPr>
          <w:rFonts w:cs="Simplified Arabic"/>
          <w:b/>
          <w:bCs/>
          <w:rtl/>
        </w:rPr>
        <w:t>نعم أحياناً</w:t>
      </w:r>
      <w:r>
        <w:rPr>
          <w:rFonts w:cs="Simplified Arabic"/>
          <w:rtl/>
        </w:rPr>
        <w:t xml:space="preserve">، أي </w:t>
      </w:r>
      <w:r>
        <w:rPr>
          <w:rFonts w:cs="Simplified Arabic" w:hint="cs"/>
          <w:rtl/>
        </w:rPr>
        <w:t>أن</w:t>
      </w:r>
      <w:r>
        <w:rPr>
          <w:rFonts w:cs="Simplified Arabic"/>
          <w:rtl/>
        </w:rPr>
        <w:t xml:space="preserve"> </w:t>
      </w:r>
      <w:r w:rsidR="00A85331">
        <w:rPr>
          <w:rFonts w:cs="Simplified Arabic" w:hint="cs"/>
          <w:rtl/>
        </w:rPr>
        <w:t xml:space="preserve">الاسر او </w:t>
      </w:r>
      <w:r>
        <w:rPr>
          <w:rFonts w:cs="Simplified Arabic"/>
          <w:rtl/>
        </w:rPr>
        <w:t>الأفراد</w:t>
      </w:r>
      <w:r>
        <w:rPr>
          <w:rFonts w:cs="Simplified Arabic" w:hint="cs"/>
          <w:rtl/>
        </w:rPr>
        <w:t xml:space="preserve"> (10 سنوات فأكثر)</w:t>
      </w:r>
      <w:r>
        <w:rPr>
          <w:rFonts w:cs="Simplified Arabic"/>
          <w:rtl/>
        </w:rPr>
        <w:t xml:space="preserve"> </w:t>
      </w:r>
      <w:r>
        <w:rPr>
          <w:rFonts w:cs="Simplified Arabic" w:hint="cs"/>
          <w:rtl/>
        </w:rPr>
        <w:t xml:space="preserve">في الأسرة يشاهدون </w:t>
      </w:r>
      <w:r>
        <w:rPr>
          <w:rFonts w:cs="Simplified Arabic"/>
          <w:rtl/>
        </w:rPr>
        <w:t>التلفزيون ولكن ليس بشكل يومي.</w:t>
      </w:r>
    </w:p>
    <w:p w:rsidR="00CC0E42" w:rsidRDefault="00CC0E42" w:rsidP="00CC0E42">
      <w:pPr>
        <w:numPr>
          <w:ilvl w:val="0"/>
          <w:numId w:val="11"/>
        </w:numPr>
        <w:tabs>
          <w:tab w:val="clear" w:pos="756"/>
          <w:tab w:val="num" w:pos="331"/>
          <w:tab w:val="left" w:pos="8691"/>
        </w:tabs>
        <w:ind w:left="317" w:right="0" w:hanging="317"/>
        <w:jc w:val="lowKashida"/>
        <w:rPr>
          <w:rFonts w:cs="Simplified Arabic"/>
          <w:rtl/>
        </w:rPr>
      </w:pPr>
      <w:r>
        <w:rPr>
          <w:rFonts w:cs="Simplified Arabic"/>
          <w:b/>
          <w:bCs/>
          <w:rtl/>
        </w:rPr>
        <w:t>لا</w:t>
      </w:r>
      <w:r>
        <w:rPr>
          <w:rFonts w:cs="Simplified Arabic"/>
          <w:rtl/>
        </w:rPr>
        <w:t xml:space="preserve">، أي </w:t>
      </w:r>
      <w:r>
        <w:rPr>
          <w:rFonts w:cs="Simplified Arabic" w:hint="cs"/>
          <w:rtl/>
        </w:rPr>
        <w:t>أن</w:t>
      </w:r>
      <w:r>
        <w:rPr>
          <w:rFonts w:cs="Simplified Arabic"/>
          <w:rtl/>
        </w:rPr>
        <w:t xml:space="preserve"> </w:t>
      </w:r>
      <w:r w:rsidR="00A85331">
        <w:rPr>
          <w:rFonts w:cs="Simplified Arabic" w:hint="cs"/>
          <w:rtl/>
        </w:rPr>
        <w:t xml:space="preserve">الاسر او </w:t>
      </w:r>
      <w:r>
        <w:rPr>
          <w:rFonts w:cs="Simplified Arabic"/>
          <w:rtl/>
        </w:rPr>
        <w:t>الأفراد</w:t>
      </w:r>
      <w:r>
        <w:rPr>
          <w:rFonts w:cs="Simplified Arabic" w:hint="cs"/>
          <w:rtl/>
        </w:rPr>
        <w:t xml:space="preserve"> (10 سنوات فأكثر)</w:t>
      </w:r>
      <w:r>
        <w:rPr>
          <w:rFonts w:cs="Simplified Arabic"/>
          <w:rtl/>
        </w:rPr>
        <w:t xml:space="preserve"> </w:t>
      </w:r>
      <w:r>
        <w:rPr>
          <w:rFonts w:cs="Simplified Arabic" w:hint="cs"/>
          <w:rtl/>
        </w:rPr>
        <w:t>في الأسرة</w:t>
      </w:r>
      <w:r>
        <w:rPr>
          <w:rFonts w:cs="Simplified Arabic"/>
          <w:rtl/>
        </w:rPr>
        <w:t xml:space="preserve"> لا </w:t>
      </w:r>
      <w:r>
        <w:rPr>
          <w:rFonts w:cs="Simplified Arabic" w:hint="cs"/>
          <w:rtl/>
        </w:rPr>
        <w:t xml:space="preserve">يشاهدون </w:t>
      </w:r>
      <w:r>
        <w:rPr>
          <w:rFonts w:cs="Simplified Arabic"/>
          <w:rtl/>
        </w:rPr>
        <w:t>التلفزيون مطلقا.</w:t>
      </w:r>
    </w:p>
    <w:p w:rsidR="00CC0E42" w:rsidRDefault="00CC0E42" w:rsidP="00CC0E42">
      <w:pPr>
        <w:tabs>
          <w:tab w:val="left" w:pos="2057"/>
          <w:tab w:val="left" w:pos="9181"/>
        </w:tabs>
        <w:ind w:left="-176"/>
        <w:jc w:val="lowKashida"/>
        <w:rPr>
          <w:rFonts w:cs="Simplified Arabic"/>
          <w:sz w:val="20"/>
          <w:szCs w:val="20"/>
          <w:rtl/>
        </w:rPr>
      </w:pPr>
      <w:r>
        <w:rPr>
          <w:rFonts w:cs="Simplified Arabic"/>
          <w:b/>
          <w:bCs/>
          <w:sz w:val="20"/>
          <w:szCs w:val="20"/>
          <w:rtl/>
        </w:rPr>
        <w:tab/>
      </w:r>
    </w:p>
    <w:p w:rsidR="00CC0E42" w:rsidRDefault="00CC0E42" w:rsidP="00CC0E42">
      <w:pPr>
        <w:tabs>
          <w:tab w:val="left" w:pos="2057"/>
          <w:tab w:val="left" w:pos="9181"/>
        </w:tabs>
        <w:jc w:val="lowKashida"/>
        <w:rPr>
          <w:rFonts w:cs="Simplified Arabic"/>
          <w:b/>
          <w:bCs/>
          <w:color w:val="000000"/>
          <w:rtl/>
        </w:rPr>
      </w:pPr>
      <w:r>
        <w:rPr>
          <w:rFonts w:cs="Simplified Arabic" w:hint="cs"/>
          <w:b/>
          <w:bCs/>
          <w:color w:val="000000"/>
          <w:rtl/>
        </w:rPr>
        <w:t>المكتبة البيتية:</w:t>
      </w:r>
    </w:p>
    <w:p w:rsidR="00CC0E42" w:rsidRDefault="00CC0E42" w:rsidP="00CC0E42">
      <w:pPr>
        <w:tabs>
          <w:tab w:val="left" w:pos="2057"/>
          <w:tab w:val="left" w:pos="9181"/>
        </w:tabs>
        <w:ind w:left="71"/>
        <w:jc w:val="lowKashida"/>
        <w:rPr>
          <w:rFonts w:cs="Simplified Arabic"/>
          <w:color w:val="000000"/>
          <w:rtl/>
        </w:rPr>
      </w:pPr>
      <w:r>
        <w:rPr>
          <w:rFonts w:cs="Simplified Arabic" w:hint="cs"/>
          <w:color w:val="000000"/>
          <w:rtl/>
        </w:rPr>
        <w:t>مجموعة من الكتب مرتبة بشكل يسهل الرجوع إليها واختيار المادة المطلوبة منها بسرعة ويسر.</w:t>
      </w:r>
    </w:p>
    <w:p w:rsidR="00CC0E42" w:rsidRDefault="00CC0E42" w:rsidP="0011742A">
      <w:pPr>
        <w:tabs>
          <w:tab w:val="left" w:pos="2057"/>
          <w:tab w:val="left" w:pos="9181"/>
        </w:tabs>
        <w:jc w:val="lowKashida"/>
        <w:rPr>
          <w:rFonts w:cs="Simplified Arabic"/>
          <w:color w:val="000000"/>
          <w:sz w:val="20"/>
          <w:szCs w:val="20"/>
          <w:rtl/>
        </w:rPr>
      </w:pPr>
      <w:r>
        <w:rPr>
          <w:rFonts w:cs="Simplified Arabic"/>
          <w:b/>
          <w:bCs/>
          <w:color w:val="000000"/>
          <w:sz w:val="20"/>
          <w:szCs w:val="20"/>
          <w:rtl/>
        </w:rPr>
        <w:tab/>
      </w:r>
    </w:p>
    <w:p w:rsidR="00CC0E42" w:rsidRDefault="00CC0E42" w:rsidP="00CC0E42">
      <w:pPr>
        <w:tabs>
          <w:tab w:val="left" w:pos="281"/>
        </w:tabs>
        <w:jc w:val="lowKashida"/>
        <w:rPr>
          <w:rFonts w:cs="Simplified Arabic"/>
          <w:b/>
          <w:bCs/>
          <w:color w:val="000000"/>
          <w:rtl/>
        </w:rPr>
      </w:pPr>
      <w:r>
        <w:rPr>
          <w:rFonts w:cs="Simplified Arabic" w:hint="cs"/>
          <w:b/>
          <w:bCs/>
          <w:color w:val="000000"/>
          <w:rtl/>
        </w:rPr>
        <w:t>نوع التجمع :</w:t>
      </w:r>
    </w:p>
    <w:p w:rsidR="00CC0E42" w:rsidRDefault="00CC0E42" w:rsidP="00CC0E42">
      <w:pPr>
        <w:tabs>
          <w:tab w:val="left" w:pos="281"/>
        </w:tabs>
        <w:jc w:val="lowKashida"/>
        <w:rPr>
          <w:rFonts w:cs="Simplified Arabic"/>
          <w:b/>
          <w:bCs/>
          <w:rtl/>
        </w:rPr>
      </w:pPr>
      <w:r>
        <w:rPr>
          <w:rFonts w:cs="Simplified Arabic"/>
          <w:b/>
          <w:bCs/>
          <w:rtl/>
        </w:rPr>
        <w:t>صنفت التجمعات السكانية إلى ثلاثة أصناف وهي:  حضر، ريف، مخيمات</w:t>
      </w:r>
    </w:p>
    <w:p w:rsidR="00CC0E42" w:rsidRDefault="00CC0E42" w:rsidP="00CC0E42">
      <w:pPr>
        <w:tabs>
          <w:tab w:val="left" w:pos="281"/>
        </w:tabs>
        <w:jc w:val="lowKashida"/>
        <w:rPr>
          <w:rFonts w:cs="Simplified Arabic"/>
          <w:rtl/>
        </w:rPr>
      </w:pPr>
      <w:r>
        <w:rPr>
          <w:rFonts w:cs="Simplified Arabic"/>
          <w:b/>
          <w:bCs/>
          <w:rtl/>
        </w:rPr>
        <w:t>الحضر:</w:t>
      </w:r>
      <w:r>
        <w:rPr>
          <w:rFonts w:cs="Simplified Arabic"/>
          <w:rtl/>
        </w:rPr>
        <w:t xml:space="preserve"> هو كل تجمع يبلغ عدد سكانه 10,000 نسمة أو أكثر، وجميع مراكز المحافظات بغض النظر عن حجمها، وجميع التجمعات التي يبلغ عدد سكانها ما بين 4,000  </w:t>
      </w:r>
      <w:r>
        <w:rPr>
          <w:rFonts w:cs="Simplified Arabic"/>
        </w:rPr>
        <w:t>–</w:t>
      </w:r>
      <w:r>
        <w:rPr>
          <w:rFonts w:cs="Simplified Arabic"/>
          <w:rtl/>
        </w:rPr>
        <w:t xml:space="preserve"> 9,999 نسمة شريطة أن يتوفر فيها أربعة عناصر من العناصر التالية على الأقل: (شبكة كهرباء عامة وشبكة مياه عامة ومكتب بريد ومركز صحي بدوام كامل لطبيب طيلة أيام الأسبوع ومدرسة ثانوية تمنح شهادة الثانوية العامة).</w:t>
      </w:r>
    </w:p>
    <w:p w:rsidR="00CC0E42" w:rsidRDefault="00CC0E42" w:rsidP="00CC0E42">
      <w:pPr>
        <w:tabs>
          <w:tab w:val="left" w:pos="281"/>
        </w:tabs>
        <w:jc w:val="lowKashida"/>
        <w:rPr>
          <w:rFonts w:cs="Simplified Arabic"/>
          <w:rtl/>
        </w:rPr>
      </w:pPr>
      <w:r>
        <w:rPr>
          <w:rFonts w:cs="Simplified Arabic"/>
          <w:b/>
          <w:bCs/>
          <w:rtl/>
        </w:rPr>
        <w:t>الريف:</w:t>
      </w:r>
      <w:r>
        <w:rPr>
          <w:rFonts w:cs="Simplified Arabic" w:hint="cs"/>
          <w:b/>
          <w:bCs/>
          <w:rtl/>
        </w:rPr>
        <w:t xml:space="preserve"> </w:t>
      </w:r>
      <w:r>
        <w:rPr>
          <w:rFonts w:cs="Simplified Arabic"/>
          <w:rtl/>
        </w:rPr>
        <w:t>وهو كل تجمع يقل عدد سكانه عن 4,000 نسمة، وكل تجمع يبلغ عدد سكانه ما بين 4,000- 9,999  نسمة دون أن تتوفر فيه أربعة عناصر من الخدمات المذكورة أعلاه.</w:t>
      </w:r>
    </w:p>
    <w:p w:rsidR="00B12E90" w:rsidRDefault="00CC0E42" w:rsidP="007B0768">
      <w:pPr>
        <w:tabs>
          <w:tab w:val="left" w:pos="2057"/>
          <w:tab w:val="left" w:pos="9181"/>
        </w:tabs>
        <w:jc w:val="lowKashida"/>
        <w:rPr>
          <w:b/>
          <w:bCs/>
          <w:rtl/>
        </w:rPr>
      </w:pPr>
      <w:r>
        <w:rPr>
          <w:rFonts w:cs="Simplified Arabic"/>
          <w:b/>
          <w:bCs/>
          <w:rtl/>
        </w:rPr>
        <w:t>المخيم:</w:t>
      </w:r>
      <w:r>
        <w:rPr>
          <w:rFonts w:cs="Simplified Arabic"/>
          <w:rtl/>
        </w:rPr>
        <w:t xml:space="preserve"> وهو كافة التجمعات التي يطلق عليها اسم مخيم، ويدار من قبل وكالة الغوث الدولية</w:t>
      </w:r>
      <w:r>
        <w:rPr>
          <w:rFonts w:cs="Simplified Arabic" w:hint="cs"/>
          <w:rtl/>
        </w:rPr>
        <w:t>.</w:t>
      </w:r>
    </w:p>
    <w:p w:rsidR="00B12E90" w:rsidRDefault="00B12E90" w:rsidP="00FC25ED">
      <w:pPr>
        <w:pStyle w:val="BodyText"/>
        <w:pBdr>
          <w:top w:val="none" w:sz="0" w:space="0" w:color="auto"/>
          <w:left w:val="none" w:sz="0" w:space="0" w:color="auto"/>
          <w:bottom w:val="none" w:sz="0" w:space="0" w:color="auto"/>
          <w:right w:val="none" w:sz="0" w:space="0" w:color="auto"/>
        </w:pBdr>
        <w:jc w:val="left"/>
        <w:rPr>
          <w:b/>
          <w:bCs/>
          <w:rtl/>
        </w:rPr>
      </w:pPr>
    </w:p>
    <w:p w:rsidR="00B12E90" w:rsidRDefault="00B12E90" w:rsidP="00FC25ED">
      <w:pPr>
        <w:pStyle w:val="BodyText"/>
        <w:pBdr>
          <w:top w:val="none" w:sz="0" w:space="0" w:color="auto"/>
          <w:left w:val="none" w:sz="0" w:space="0" w:color="auto"/>
          <w:bottom w:val="none" w:sz="0" w:space="0" w:color="auto"/>
          <w:right w:val="none" w:sz="0" w:space="0" w:color="auto"/>
        </w:pBdr>
        <w:jc w:val="left"/>
        <w:rPr>
          <w:b/>
          <w:bCs/>
          <w:rtl/>
        </w:rPr>
      </w:pPr>
    </w:p>
    <w:p w:rsidR="00BF484E" w:rsidRDefault="00BF484E" w:rsidP="00632EDD">
      <w:pPr>
        <w:pStyle w:val="BodyText"/>
        <w:pBdr>
          <w:top w:val="none" w:sz="0" w:space="0" w:color="auto"/>
          <w:left w:val="none" w:sz="0" w:space="0" w:color="auto"/>
          <w:bottom w:val="none" w:sz="0" w:space="0" w:color="auto"/>
          <w:right w:val="none" w:sz="0" w:space="0" w:color="auto"/>
        </w:pBdr>
        <w:rPr>
          <w:b/>
          <w:bCs/>
          <w:rtl/>
        </w:rPr>
      </w:pPr>
    </w:p>
    <w:p w:rsidR="007B0768" w:rsidRDefault="007B0768" w:rsidP="00632EDD">
      <w:pPr>
        <w:pStyle w:val="BodyText"/>
        <w:pBdr>
          <w:top w:val="none" w:sz="0" w:space="0" w:color="auto"/>
          <w:left w:val="none" w:sz="0" w:space="0" w:color="auto"/>
          <w:bottom w:val="none" w:sz="0" w:space="0" w:color="auto"/>
          <w:right w:val="none" w:sz="0" w:space="0" w:color="auto"/>
        </w:pBdr>
        <w:rPr>
          <w:b/>
          <w:bCs/>
          <w:rtl/>
        </w:rPr>
      </w:pPr>
    </w:p>
    <w:p w:rsidR="00632EDD" w:rsidRDefault="00632EDD" w:rsidP="00632EDD">
      <w:pPr>
        <w:pStyle w:val="BodyText"/>
        <w:pBdr>
          <w:top w:val="none" w:sz="0" w:space="0" w:color="auto"/>
          <w:left w:val="none" w:sz="0" w:space="0" w:color="auto"/>
          <w:bottom w:val="none" w:sz="0" w:space="0" w:color="auto"/>
          <w:right w:val="none" w:sz="0" w:space="0" w:color="auto"/>
        </w:pBdr>
        <w:rPr>
          <w:b/>
          <w:bCs/>
          <w:rtl/>
        </w:rPr>
      </w:pPr>
      <w:r>
        <w:rPr>
          <w:rFonts w:hint="cs"/>
          <w:b/>
          <w:bCs/>
          <w:rtl/>
        </w:rPr>
        <w:lastRenderedPageBreak/>
        <w:t>المراجع</w:t>
      </w:r>
    </w:p>
    <w:p w:rsidR="00632EDD" w:rsidRPr="00DE194C" w:rsidRDefault="00632EDD" w:rsidP="00632EDD">
      <w:pPr>
        <w:pStyle w:val="BodyText"/>
        <w:pBdr>
          <w:top w:val="none" w:sz="0" w:space="0" w:color="auto"/>
          <w:left w:val="none" w:sz="0" w:space="0" w:color="auto"/>
          <w:bottom w:val="none" w:sz="0" w:space="0" w:color="auto"/>
          <w:right w:val="none" w:sz="0" w:space="0" w:color="auto"/>
        </w:pBdr>
        <w:rPr>
          <w:b/>
          <w:bCs/>
          <w:color w:val="FF0000"/>
          <w:sz w:val="24"/>
          <w:szCs w:val="24"/>
          <w:rtl/>
        </w:rPr>
      </w:pPr>
    </w:p>
    <w:p w:rsidR="00632EDD" w:rsidRPr="00DD2268" w:rsidRDefault="00632EDD" w:rsidP="00632EDD">
      <w:pPr>
        <w:numPr>
          <w:ilvl w:val="0"/>
          <w:numId w:val="12"/>
        </w:numPr>
        <w:ind w:right="0"/>
        <w:jc w:val="lowKashida"/>
        <w:rPr>
          <w:rFonts w:cs="Simplified Arabic"/>
          <w:color w:val="000000"/>
          <w:rtl/>
        </w:rPr>
      </w:pPr>
      <w:r w:rsidRPr="00DD2268">
        <w:rPr>
          <w:rFonts w:cs="Simplified Arabic"/>
          <w:b/>
          <w:bCs/>
          <w:color w:val="000000"/>
          <w:rtl/>
        </w:rPr>
        <w:t>الأمم المتحدة، إدارة الشؤون الدولية الاقتصادية والاجتماعية</w:t>
      </w:r>
      <w:r w:rsidRPr="00DD2268">
        <w:rPr>
          <w:rFonts w:cs="Simplified Arabic"/>
          <w:color w:val="000000"/>
          <w:rtl/>
        </w:rPr>
        <w:t xml:space="preserve">.  المكتب الإحصائي، 1987.  </w:t>
      </w:r>
      <w:r w:rsidRPr="00DD2268">
        <w:rPr>
          <w:rFonts w:cs="Simplified Arabic"/>
          <w:i/>
          <w:iCs/>
          <w:color w:val="000000"/>
          <w:rtl/>
        </w:rPr>
        <w:t>دراسات في الطرق. السلسة ف - العدد 31.  دليل مسوح الأسرة (طبعة منقحة)</w:t>
      </w:r>
      <w:r w:rsidRPr="00DD2268">
        <w:rPr>
          <w:rFonts w:cs="Simplified Arabic"/>
          <w:color w:val="000000"/>
          <w:rtl/>
        </w:rPr>
        <w:t>.  نيويورك.</w:t>
      </w:r>
    </w:p>
    <w:p w:rsidR="00632EDD" w:rsidRPr="00DD2268" w:rsidRDefault="00632EDD" w:rsidP="00632EDD">
      <w:pPr>
        <w:jc w:val="lowKashida"/>
        <w:rPr>
          <w:rFonts w:cs="Simplified Arabic"/>
          <w:color w:val="000000"/>
          <w:rtl/>
        </w:rPr>
      </w:pPr>
    </w:p>
    <w:p w:rsidR="00632EDD" w:rsidRPr="00DD2268" w:rsidRDefault="00632EDD" w:rsidP="00632EDD">
      <w:pPr>
        <w:numPr>
          <w:ilvl w:val="0"/>
          <w:numId w:val="12"/>
        </w:numPr>
        <w:ind w:right="0"/>
        <w:jc w:val="lowKashida"/>
        <w:rPr>
          <w:rFonts w:cs="Simplified Arabic"/>
          <w:color w:val="000000"/>
        </w:rPr>
      </w:pPr>
      <w:r w:rsidRPr="00DD2268">
        <w:rPr>
          <w:rFonts w:cs="Simplified Arabic"/>
          <w:b/>
          <w:bCs/>
          <w:color w:val="000000"/>
          <w:rtl/>
        </w:rPr>
        <w:t>الأمم المتحدة، إدارة الشؤون الدولية الاقتصادية والاجتماعية</w:t>
      </w:r>
      <w:r w:rsidRPr="00DD2268">
        <w:rPr>
          <w:rFonts w:cs="Simplified Arabic"/>
          <w:color w:val="000000"/>
          <w:rtl/>
        </w:rPr>
        <w:t>.  المكتب الإحصائي، 1989.</w:t>
      </w:r>
      <w:r w:rsidRPr="00DD2268">
        <w:rPr>
          <w:rFonts w:cs="Simplified Arabic" w:hint="cs"/>
          <w:color w:val="000000"/>
          <w:rtl/>
        </w:rPr>
        <w:t xml:space="preserve">  </w:t>
      </w:r>
      <w:r w:rsidRPr="00DD2268">
        <w:rPr>
          <w:rFonts w:cs="Simplified Arabic"/>
          <w:i/>
          <w:iCs/>
          <w:color w:val="000000"/>
          <w:rtl/>
        </w:rPr>
        <w:t xml:space="preserve">دراسات في الطرق. السلسة واو - العدد 49.  دليل عن المؤشرات الاجتماعية. </w:t>
      </w:r>
      <w:r w:rsidRPr="00DD2268">
        <w:rPr>
          <w:rFonts w:cs="Simplified Arabic"/>
          <w:color w:val="000000"/>
          <w:rtl/>
        </w:rPr>
        <w:t xml:space="preserve"> نيويورك.</w:t>
      </w:r>
    </w:p>
    <w:p w:rsidR="00632EDD" w:rsidRPr="00DD2268" w:rsidRDefault="00632EDD" w:rsidP="00632EDD">
      <w:pPr>
        <w:jc w:val="lowKashida"/>
        <w:rPr>
          <w:rFonts w:cs="Simplified Arabic"/>
          <w:color w:val="000000"/>
        </w:rPr>
      </w:pPr>
    </w:p>
    <w:p w:rsidR="00632EDD" w:rsidRPr="00DD2268" w:rsidRDefault="00113F9A" w:rsidP="008430AC">
      <w:pPr>
        <w:numPr>
          <w:ilvl w:val="0"/>
          <w:numId w:val="12"/>
        </w:numPr>
        <w:ind w:left="714" w:right="0" w:hanging="357"/>
        <w:jc w:val="lowKashida"/>
        <w:rPr>
          <w:rFonts w:cs="Simplified Arabic"/>
          <w:color w:val="000000"/>
        </w:rPr>
      </w:pPr>
      <w:r w:rsidRPr="00DD2268">
        <w:rPr>
          <w:rFonts w:cs="Simplified Arabic" w:hint="cs"/>
          <w:b/>
          <w:bCs/>
          <w:color w:val="000000"/>
          <w:rtl/>
        </w:rPr>
        <w:t xml:space="preserve">الجهاز المركـزي للإحصـاء الفلسطيني </w:t>
      </w:r>
      <w:r w:rsidR="00632EDD" w:rsidRPr="00DD2268">
        <w:rPr>
          <w:rFonts w:cs="Simplified Arabic" w:hint="cs"/>
          <w:b/>
          <w:bCs/>
          <w:color w:val="000000"/>
          <w:rtl/>
        </w:rPr>
        <w:t xml:space="preserve">، </w:t>
      </w:r>
      <w:r w:rsidR="008430AC" w:rsidRPr="00DD2268">
        <w:rPr>
          <w:rFonts w:cs="Simplified Arabic" w:hint="cs"/>
          <w:b/>
          <w:bCs/>
          <w:color w:val="000000"/>
          <w:rtl/>
        </w:rPr>
        <w:t>1996</w:t>
      </w:r>
      <w:r w:rsidR="00632EDD" w:rsidRPr="00DD2268">
        <w:rPr>
          <w:rFonts w:cs="Simplified Arabic" w:hint="cs"/>
          <w:color w:val="000000"/>
          <w:rtl/>
        </w:rPr>
        <w:t xml:space="preserve">. </w:t>
      </w:r>
      <w:r w:rsidR="00632EDD" w:rsidRPr="00DD2268">
        <w:rPr>
          <w:rFonts w:cs="Simplified Arabic" w:hint="cs"/>
          <w:i/>
          <w:iCs/>
          <w:color w:val="000000"/>
          <w:rtl/>
        </w:rPr>
        <w:t>مسح الثقافة</w:t>
      </w:r>
      <w:r w:rsidRPr="00DD2268">
        <w:rPr>
          <w:rFonts w:cs="Simplified Arabic" w:hint="cs"/>
          <w:i/>
          <w:iCs/>
          <w:color w:val="000000"/>
          <w:rtl/>
        </w:rPr>
        <w:t xml:space="preserve"> الأسري</w:t>
      </w:r>
      <w:r w:rsidR="00632EDD" w:rsidRPr="00DD2268">
        <w:rPr>
          <w:rFonts w:cs="Simplified Arabic" w:hint="cs"/>
          <w:i/>
          <w:iCs/>
          <w:color w:val="000000"/>
          <w:rtl/>
        </w:rPr>
        <w:t>-</w:t>
      </w:r>
      <w:r w:rsidR="008430AC" w:rsidRPr="00DD2268">
        <w:rPr>
          <w:rFonts w:cs="Simplified Arabic" w:hint="cs"/>
          <w:i/>
          <w:iCs/>
          <w:color w:val="000000"/>
          <w:rtl/>
        </w:rPr>
        <w:t>1996</w:t>
      </w:r>
      <w:r w:rsidR="00632EDD" w:rsidRPr="00DD2268">
        <w:rPr>
          <w:rFonts w:cs="Simplified Arabic" w:hint="cs"/>
          <w:i/>
          <w:iCs/>
          <w:color w:val="000000"/>
          <w:rtl/>
        </w:rPr>
        <w:t>: نتائج أساسية</w:t>
      </w:r>
      <w:r w:rsidR="00632EDD" w:rsidRPr="00DD2268">
        <w:rPr>
          <w:rFonts w:cs="Simplified Arabic" w:hint="cs"/>
          <w:color w:val="000000"/>
          <w:rtl/>
        </w:rPr>
        <w:t xml:space="preserve">. رام الله </w:t>
      </w:r>
      <w:r w:rsidR="00632EDD" w:rsidRPr="00DD2268">
        <w:rPr>
          <w:rFonts w:cs="Simplified Arabic"/>
          <w:color w:val="000000"/>
          <w:rtl/>
        </w:rPr>
        <w:t>–</w:t>
      </w:r>
      <w:r w:rsidR="00632EDD" w:rsidRPr="00DD2268">
        <w:rPr>
          <w:rFonts w:cs="Simplified Arabic" w:hint="cs"/>
          <w:color w:val="000000"/>
          <w:rtl/>
        </w:rPr>
        <w:t xml:space="preserve"> فلسطين.</w:t>
      </w:r>
    </w:p>
    <w:p w:rsidR="00632EDD" w:rsidRPr="00DD2268" w:rsidRDefault="00632EDD" w:rsidP="00632EDD">
      <w:pPr>
        <w:jc w:val="lowKashida"/>
        <w:rPr>
          <w:rFonts w:cs="Simplified Arabic"/>
          <w:color w:val="000000"/>
          <w:rtl/>
        </w:rPr>
      </w:pPr>
    </w:p>
    <w:p w:rsidR="00632EDD" w:rsidRPr="00DD2268" w:rsidRDefault="00632EDD" w:rsidP="00DD2268">
      <w:pPr>
        <w:numPr>
          <w:ilvl w:val="0"/>
          <w:numId w:val="12"/>
        </w:numPr>
        <w:ind w:left="714" w:right="0" w:hanging="357"/>
        <w:jc w:val="lowKashida"/>
        <w:rPr>
          <w:rFonts w:cs="Simplified Arabic"/>
          <w:color w:val="000000"/>
        </w:rPr>
      </w:pPr>
      <w:r w:rsidRPr="00DD2268">
        <w:rPr>
          <w:rFonts w:cs="Simplified Arabic" w:hint="cs"/>
          <w:b/>
          <w:bCs/>
          <w:color w:val="000000"/>
          <w:rtl/>
        </w:rPr>
        <w:t>الجهاز المركزي للإحصاء الفلسطيني، 2002</w:t>
      </w:r>
      <w:r w:rsidRPr="00DD2268">
        <w:rPr>
          <w:rFonts w:cs="Simplified Arabic" w:hint="cs"/>
          <w:color w:val="000000"/>
          <w:rtl/>
        </w:rPr>
        <w:t xml:space="preserve">. </w:t>
      </w:r>
      <w:r w:rsidRPr="00DD2268">
        <w:rPr>
          <w:rFonts w:cs="Simplified Arabic" w:hint="cs"/>
          <w:i/>
          <w:iCs/>
          <w:color w:val="000000"/>
          <w:rtl/>
        </w:rPr>
        <w:t>مسح وسائل الإعلام 2000- نتائج أساسية.</w:t>
      </w:r>
      <w:r w:rsidRPr="00DD2268">
        <w:rPr>
          <w:rFonts w:cs="Simplified Arabic" w:hint="cs"/>
          <w:color w:val="000000"/>
          <w:rtl/>
        </w:rPr>
        <w:t xml:space="preserve"> رام الله </w:t>
      </w:r>
      <w:r w:rsidRPr="00DD2268">
        <w:rPr>
          <w:rFonts w:cs="Simplified Arabic"/>
          <w:color w:val="000000"/>
          <w:rtl/>
        </w:rPr>
        <w:t>–</w:t>
      </w:r>
      <w:r w:rsidRPr="00DD2268">
        <w:rPr>
          <w:rFonts w:cs="Simplified Arabic" w:hint="cs"/>
          <w:color w:val="000000"/>
          <w:rtl/>
        </w:rPr>
        <w:t xml:space="preserve"> فلسطين.</w:t>
      </w:r>
    </w:p>
    <w:p w:rsidR="00632EDD" w:rsidRPr="00DD2268" w:rsidRDefault="00632EDD" w:rsidP="00632EDD">
      <w:pPr>
        <w:jc w:val="lowKashida"/>
        <w:rPr>
          <w:rFonts w:cs="Simplified Arabic"/>
          <w:color w:val="000000"/>
          <w:rtl/>
        </w:rPr>
      </w:pPr>
    </w:p>
    <w:p w:rsidR="00632EDD" w:rsidRPr="00DD2268" w:rsidRDefault="00632EDD" w:rsidP="00632EDD">
      <w:pPr>
        <w:numPr>
          <w:ilvl w:val="0"/>
          <w:numId w:val="12"/>
        </w:numPr>
        <w:ind w:left="714" w:right="0" w:hanging="357"/>
        <w:jc w:val="lowKashida"/>
        <w:rPr>
          <w:rFonts w:cs="Simplified Arabic"/>
          <w:color w:val="000000"/>
        </w:rPr>
      </w:pPr>
      <w:r w:rsidRPr="00DD2268">
        <w:rPr>
          <w:rFonts w:cs="Simplified Arabic" w:hint="cs"/>
          <w:b/>
          <w:bCs/>
          <w:color w:val="000000"/>
          <w:rtl/>
        </w:rPr>
        <w:t>الجهاز المركزي للإحصاء الفلسطيني، 2006</w:t>
      </w:r>
      <w:r w:rsidRPr="00DD2268">
        <w:rPr>
          <w:rFonts w:cs="Simplified Arabic" w:hint="cs"/>
          <w:color w:val="000000"/>
          <w:rtl/>
        </w:rPr>
        <w:t xml:space="preserve">. </w:t>
      </w:r>
      <w:r w:rsidRPr="00DD2268">
        <w:rPr>
          <w:rFonts w:cs="Simplified Arabic" w:hint="cs"/>
          <w:i/>
          <w:iCs/>
          <w:color w:val="000000"/>
          <w:rtl/>
        </w:rPr>
        <w:t>المسح الأسرى لتكنولوجيا المعلومات، 2006: النتائج الرئيسية</w:t>
      </w:r>
      <w:r w:rsidRPr="00DD2268">
        <w:rPr>
          <w:rFonts w:cs="Simplified Arabic" w:hint="cs"/>
          <w:color w:val="000000"/>
          <w:rtl/>
        </w:rPr>
        <w:t xml:space="preserve">. رام الله </w:t>
      </w:r>
      <w:r w:rsidRPr="00DD2268">
        <w:rPr>
          <w:rFonts w:cs="Simplified Arabic"/>
          <w:color w:val="000000"/>
          <w:rtl/>
        </w:rPr>
        <w:t>–</w:t>
      </w:r>
      <w:r w:rsidRPr="00DD2268">
        <w:rPr>
          <w:rFonts w:cs="Simplified Arabic" w:hint="cs"/>
          <w:color w:val="000000"/>
          <w:rtl/>
        </w:rPr>
        <w:t xml:space="preserve"> فلسطين.</w:t>
      </w:r>
    </w:p>
    <w:p w:rsidR="00DD2268" w:rsidRPr="00DD2268" w:rsidRDefault="00DD2268" w:rsidP="00DD2268">
      <w:pPr>
        <w:pStyle w:val="ListParagraph"/>
        <w:rPr>
          <w:rFonts w:cs="Simplified Arabic"/>
          <w:color w:val="000000"/>
          <w:rtl/>
        </w:rPr>
      </w:pPr>
    </w:p>
    <w:p w:rsidR="00DD2268" w:rsidRDefault="00DD2268" w:rsidP="00D70317">
      <w:pPr>
        <w:numPr>
          <w:ilvl w:val="0"/>
          <w:numId w:val="12"/>
        </w:numPr>
        <w:ind w:left="714" w:right="0" w:hanging="357"/>
        <w:jc w:val="lowKashida"/>
        <w:rPr>
          <w:rFonts w:cs="Simplified Arabic"/>
          <w:color w:val="000000"/>
        </w:rPr>
      </w:pPr>
      <w:r w:rsidRPr="005D368A">
        <w:rPr>
          <w:rFonts w:cs="Simplified Arabic" w:hint="cs"/>
          <w:b/>
          <w:bCs/>
          <w:color w:val="000000"/>
          <w:rtl/>
        </w:rPr>
        <w:t>الجهاز المركزي للإحصاء الفلسطيني، 200</w:t>
      </w:r>
      <w:r w:rsidR="00D70317">
        <w:rPr>
          <w:rFonts w:cs="Simplified Arabic" w:hint="cs"/>
          <w:b/>
          <w:bCs/>
          <w:color w:val="000000"/>
          <w:rtl/>
        </w:rPr>
        <w:t>9</w:t>
      </w:r>
      <w:r w:rsidRPr="005D368A">
        <w:rPr>
          <w:rFonts w:cs="Simplified Arabic" w:hint="cs"/>
          <w:color w:val="000000"/>
          <w:rtl/>
        </w:rPr>
        <w:t xml:space="preserve">. </w:t>
      </w:r>
      <w:r w:rsidRPr="005D368A">
        <w:rPr>
          <w:rFonts w:cs="Simplified Arabic" w:hint="cs"/>
          <w:i/>
          <w:iCs/>
          <w:color w:val="000000"/>
          <w:rtl/>
        </w:rPr>
        <w:t xml:space="preserve">مسح الثقافة </w:t>
      </w:r>
      <w:r w:rsidR="008208BF" w:rsidRPr="005D368A">
        <w:rPr>
          <w:rFonts w:cs="Simplified Arabic" w:hint="cs"/>
          <w:i/>
          <w:iCs/>
          <w:color w:val="000000"/>
          <w:rtl/>
        </w:rPr>
        <w:t>الأسري</w:t>
      </w:r>
      <w:r w:rsidR="008208BF">
        <w:rPr>
          <w:rFonts w:cs="Simplified Arabic" w:hint="cs"/>
          <w:i/>
          <w:iCs/>
          <w:color w:val="000000"/>
          <w:rtl/>
        </w:rPr>
        <w:t>،</w:t>
      </w:r>
      <w:r w:rsidRPr="005D368A">
        <w:rPr>
          <w:rFonts w:cs="Simplified Arabic" w:hint="cs"/>
          <w:i/>
          <w:iCs/>
          <w:color w:val="000000"/>
          <w:rtl/>
        </w:rPr>
        <w:t xml:space="preserve"> 2009: النتائج الرئيسية</w:t>
      </w:r>
      <w:r w:rsidRPr="005D368A">
        <w:rPr>
          <w:rFonts w:cs="Simplified Arabic" w:hint="cs"/>
          <w:color w:val="000000"/>
          <w:rtl/>
        </w:rPr>
        <w:t xml:space="preserve">. رام الله </w:t>
      </w:r>
      <w:r w:rsidRPr="005D368A">
        <w:rPr>
          <w:rFonts w:cs="Simplified Arabic"/>
          <w:color w:val="000000"/>
          <w:rtl/>
        </w:rPr>
        <w:t>–</w:t>
      </w:r>
      <w:r w:rsidRPr="005D368A">
        <w:rPr>
          <w:rFonts w:cs="Simplified Arabic" w:hint="cs"/>
          <w:color w:val="000000"/>
          <w:rtl/>
        </w:rPr>
        <w:t xml:space="preserve"> فلسطين.</w:t>
      </w:r>
    </w:p>
    <w:p w:rsidR="00D45852" w:rsidRDefault="00D45852" w:rsidP="00D45852">
      <w:pPr>
        <w:pStyle w:val="ListParagraph"/>
        <w:rPr>
          <w:rFonts w:cs="Simplified Arabic"/>
          <w:color w:val="000000"/>
          <w:rtl/>
        </w:rPr>
      </w:pPr>
    </w:p>
    <w:p w:rsidR="00D45852" w:rsidRDefault="00D45852" w:rsidP="00D45852">
      <w:pPr>
        <w:ind w:right="720"/>
        <w:jc w:val="lowKashida"/>
        <w:rPr>
          <w:rFonts w:cs="Simplified Arabic"/>
          <w:color w:val="000000"/>
        </w:rPr>
      </w:pPr>
    </w:p>
    <w:p w:rsidR="005D368A" w:rsidRDefault="005D368A" w:rsidP="005D368A">
      <w:pPr>
        <w:pStyle w:val="ListParagraph"/>
        <w:rPr>
          <w:rFonts w:cs="Simplified Arabic"/>
          <w:color w:val="000000"/>
          <w:rtl/>
        </w:rPr>
      </w:pPr>
    </w:p>
    <w:p w:rsidR="005D368A" w:rsidRDefault="008208BF">
      <w:pPr>
        <w:pStyle w:val="BodyText"/>
        <w:pBdr>
          <w:top w:val="none" w:sz="0" w:space="0" w:color="auto"/>
          <w:left w:val="none" w:sz="0" w:space="0" w:color="auto"/>
          <w:bottom w:val="none" w:sz="0" w:space="0" w:color="auto"/>
          <w:right w:val="none" w:sz="0" w:space="0" w:color="auto"/>
        </w:pBdr>
        <w:rPr>
          <w:b/>
          <w:bCs/>
          <w:rtl/>
        </w:rPr>
        <w:sectPr w:rsidR="005D368A" w:rsidSect="008208BF">
          <w:footerReference w:type="default" r:id="rId21"/>
          <w:pgSz w:w="11907" w:h="16840" w:code="9"/>
          <w:pgMar w:top="1418" w:right="1418" w:bottom="1418" w:left="1418" w:header="709" w:footer="709" w:gutter="0"/>
          <w:pgNumType w:start="27"/>
          <w:cols w:space="720"/>
          <w:bidi/>
          <w:rtlGutter/>
          <w:docGrid w:linePitch="360"/>
        </w:sectPr>
      </w:pPr>
      <w:r>
        <w:rPr>
          <w:b/>
          <w:bCs/>
          <w:rtl/>
        </w:rPr>
        <w:br w:type="page"/>
      </w:r>
    </w:p>
    <w:p w:rsidR="00D45852" w:rsidRDefault="00D45852">
      <w:pPr>
        <w:bidi w:val="0"/>
        <w:rPr>
          <w:rFonts w:cs="Simplified Arabic"/>
          <w:b/>
          <w:bCs/>
          <w:sz w:val="44"/>
          <w:szCs w:val="44"/>
          <w:rtl/>
        </w:rPr>
      </w:pPr>
      <w:r>
        <w:rPr>
          <w:b/>
          <w:bCs/>
          <w:sz w:val="44"/>
          <w:szCs w:val="44"/>
          <w:rtl/>
        </w:rPr>
        <w:lastRenderedPageBreak/>
        <w:br w:type="page"/>
      </w:r>
    </w:p>
    <w:p w:rsidR="00921998" w:rsidRDefault="00921998" w:rsidP="00632EDD">
      <w:pPr>
        <w:pStyle w:val="BodyText"/>
        <w:pBdr>
          <w:top w:val="none" w:sz="0" w:space="0" w:color="auto"/>
          <w:left w:val="none" w:sz="0" w:space="0" w:color="auto"/>
          <w:bottom w:val="none" w:sz="0" w:space="0" w:color="auto"/>
          <w:right w:val="none" w:sz="0" w:space="0" w:color="auto"/>
        </w:pBdr>
        <w:rPr>
          <w:b/>
          <w:bCs/>
          <w:sz w:val="44"/>
          <w:szCs w:val="44"/>
          <w:rtl/>
        </w:rPr>
      </w:pPr>
    </w:p>
    <w:p w:rsidR="00F87A9E" w:rsidRDefault="00F87A9E" w:rsidP="00632EDD">
      <w:pPr>
        <w:pStyle w:val="BodyText"/>
        <w:pBdr>
          <w:top w:val="none" w:sz="0" w:space="0" w:color="auto"/>
          <w:left w:val="none" w:sz="0" w:space="0" w:color="auto"/>
          <w:bottom w:val="none" w:sz="0" w:space="0" w:color="auto"/>
          <w:right w:val="none" w:sz="0" w:space="0" w:color="auto"/>
        </w:pBdr>
        <w:rPr>
          <w:b/>
          <w:bCs/>
          <w:sz w:val="44"/>
          <w:szCs w:val="44"/>
          <w:rtl/>
        </w:rPr>
      </w:pPr>
    </w:p>
    <w:p w:rsidR="00921998" w:rsidRDefault="00921998" w:rsidP="00632EDD">
      <w:pPr>
        <w:pStyle w:val="BodyText"/>
        <w:pBdr>
          <w:top w:val="none" w:sz="0" w:space="0" w:color="auto"/>
          <w:left w:val="none" w:sz="0" w:space="0" w:color="auto"/>
          <w:bottom w:val="none" w:sz="0" w:space="0" w:color="auto"/>
          <w:right w:val="none" w:sz="0" w:space="0" w:color="auto"/>
        </w:pBdr>
        <w:rPr>
          <w:b/>
          <w:bCs/>
          <w:sz w:val="44"/>
          <w:szCs w:val="44"/>
          <w:rtl/>
        </w:rPr>
      </w:pPr>
    </w:p>
    <w:p w:rsidR="00921998" w:rsidRDefault="00921998" w:rsidP="00632EDD">
      <w:pPr>
        <w:pStyle w:val="BodyText"/>
        <w:pBdr>
          <w:top w:val="none" w:sz="0" w:space="0" w:color="auto"/>
          <w:left w:val="none" w:sz="0" w:space="0" w:color="auto"/>
          <w:bottom w:val="none" w:sz="0" w:space="0" w:color="auto"/>
          <w:right w:val="none" w:sz="0" w:space="0" w:color="auto"/>
        </w:pBdr>
        <w:rPr>
          <w:b/>
          <w:bCs/>
          <w:sz w:val="44"/>
          <w:szCs w:val="44"/>
          <w:rtl/>
        </w:rPr>
      </w:pPr>
    </w:p>
    <w:p w:rsidR="00921998" w:rsidRDefault="00921998" w:rsidP="00632EDD">
      <w:pPr>
        <w:pStyle w:val="BodyText"/>
        <w:pBdr>
          <w:top w:val="none" w:sz="0" w:space="0" w:color="auto"/>
          <w:left w:val="none" w:sz="0" w:space="0" w:color="auto"/>
          <w:bottom w:val="none" w:sz="0" w:space="0" w:color="auto"/>
          <w:right w:val="none" w:sz="0" w:space="0" w:color="auto"/>
        </w:pBdr>
        <w:rPr>
          <w:b/>
          <w:bCs/>
          <w:sz w:val="44"/>
          <w:szCs w:val="44"/>
          <w:rtl/>
        </w:rPr>
      </w:pPr>
    </w:p>
    <w:p w:rsidR="00921998" w:rsidRDefault="00921998" w:rsidP="00632EDD">
      <w:pPr>
        <w:pStyle w:val="BodyText"/>
        <w:pBdr>
          <w:top w:val="none" w:sz="0" w:space="0" w:color="auto"/>
          <w:left w:val="none" w:sz="0" w:space="0" w:color="auto"/>
          <w:bottom w:val="none" w:sz="0" w:space="0" w:color="auto"/>
          <w:right w:val="none" w:sz="0" w:space="0" w:color="auto"/>
        </w:pBdr>
        <w:rPr>
          <w:b/>
          <w:bCs/>
          <w:sz w:val="44"/>
          <w:szCs w:val="44"/>
          <w:rtl/>
        </w:rPr>
      </w:pPr>
    </w:p>
    <w:p w:rsidR="00921998" w:rsidRDefault="00921998" w:rsidP="00632EDD">
      <w:pPr>
        <w:pStyle w:val="BodyText"/>
        <w:pBdr>
          <w:top w:val="none" w:sz="0" w:space="0" w:color="auto"/>
          <w:left w:val="none" w:sz="0" w:space="0" w:color="auto"/>
          <w:bottom w:val="none" w:sz="0" w:space="0" w:color="auto"/>
          <w:right w:val="none" w:sz="0" w:space="0" w:color="auto"/>
        </w:pBdr>
        <w:rPr>
          <w:b/>
          <w:bCs/>
          <w:sz w:val="44"/>
          <w:szCs w:val="44"/>
          <w:rtl/>
        </w:rPr>
      </w:pPr>
    </w:p>
    <w:p w:rsidR="00632EDD" w:rsidRDefault="00BF484E" w:rsidP="00632EDD">
      <w:pPr>
        <w:pStyle w:val="BodyText"/>
        <w:pBdr>
          <w:top w:val="none" w:sz="0" w:space="0" w:color="auto"/>
          <w:left w:val="none" w:sz="0" w:space="0" w:color="auto"/>
          <w:bottom w:val="none" w:sz="0" w:space="0" w:color="auto"/>
          <w:right w:val="none" w:sz="0" w:space="0" w:color="auto"/>
        </w:pBdr>
        <w:rPr>
          <w:b/>
          <w:bCs/>
          <w:sz w:val="44"/>
          <w:szCs w:val="44"/>
          <w:rtl/>
        </w:rPr>
      </w:pPr>
      <w:r>
        <w:rPr>
          <w:rFonts w:hint="cs"/>
          <w:b/>
          <w:bCs/>
          <w:sz w:val="44"/>
          <w:szCs w:val="44"/>
          <w:rtl/>
        </w:rPr>
        <w:t>ا</w:t>
      </w:r>
      <w:r w:rsidR="00632EDD">
        <w:rPr>
          <w:rFonts w:hint="cs"/>
          <w:b/>
          <w:bCs/>
          <w:sz w:val="44"/>
          <w:szCs w:val="44"/>
          <w:rtl/>
        </w:rPr>
        <w:t>لجداول</w:t>
      </w:r>
    </w:p>
    <w:p w:rsidR="00C36321" w:rsidRPr="00BF484E" w:rsidRDefault="00632EDD" w:rsidP="002C1C87">
      <w:pPr>
        <w:pStyle w:val="BodyText"/>
        <w:pBdr>
          <w:top w:val="none" w:sz="0" w:space="0" w:color="auto"/>
          <w:left w:val="none" w:sz="0" w:space="0" w:color="auto"/>
          <w:bottom w:val="none" w:sz="0" w:space="0" w:color="auto"/>
          <w:right w:val="none" w:sz="0" w:space="0" w:color="auto"/>
        </w:pBdr>
        <w:rPr>
          <w:rtl/>
          <w:lang w:eastAsia="en-US"/>
        </w:rPr>
      </w:pPr>
      <w:r>
        <w:rPr>
          <w:b/>
          <w:bCs/>
          <w:sz w:val="44"/>
          <w:szCs w:val="44"/>
        </w:rPr>
        <w:t>Tables</w:t>
      </w:r>
    </w:p>
    <w:sectPr w:rsidR="00C36321" w:rsidRPr="00BF484E" w:rsidSect="00BF484E">
      <w:headerReference w:type="default" r:id="rId22"/>
      <w:footerReference w:type="default" r:id="rId23"/>
      <w:pgSz w:w="11907" w:h="16840" w:code="9"/>
      <w:pgMar w:top="1418" w:right="1418" w:bottom="1418" w:left="1418" w:header="709" w:footer="709" w:gutter="0"/>
      <w:pgNumType w:start="17"/>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2743" w:rsidRDefault="00CC2743">
      <w:r>
        <w:separator/>
      </w:r>
    </w:p>
  </w:endnote>
  <w:endnote w:type="continuationSeparator" w:id="0">
    <w:p w:rsidR="00CC2743" w:rsidRDefault="00CC2743">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implified Arabic">
    <w:panose1 w:val="02010000000000000000"/>
    <w:charset w:val="B2"/>
    <w:family w:val="auto"/>
    <w:pitch w:val="variable"/>
    <w:sig w:usb0="00002001" w:usb1="00000000" w:usb2="00000000" w:usb3="00000000" w:csb0="00000040" w:csb1="00000000"/>
  </w:font>
  <w:font w:name="Arial">
    <w:panose1 w:val="020B0604020202020204"/>
    <w:charset w:val="00"/>
    <w:family w:val="swiss"/>
    <w:pitch w:val="variable"/>
    <w:sig w:usb0="20002A87" w:usb1="80000000" w:usb2="00000008" w:usb3="00000000" w:csb0="000001FF" w:csb1="00000000"/>
  </w:font>
  <w:font w:name="Traditional Arabic">
    <w:panose1 w:val="02010000000000000000"/>
    <w:charset w:val="B2"/>
    <w:family w:val="auto"/>
    <w:pitch w:val="variable"/>
    <w:sig w:usb0="00002001" w:usb1="00000000" w:usb2="00000000" w:usb3="00000000" w:csb0="00000040"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2743" w:rsidRPr="007B0768" w:rsidRDefault="00CC2743" w:rsidP="007B0768">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2743" w:rsidRPr="00921998" w:rsidRDefault="002A236A" w:rsidP="00921998">
    <w:pPr>
      <w:pStyle w:val="Footer"/>
      <w:jc w:val="center"/>
    </w:pPr>
    <w:fldSimple w:instr=" PAGE  \* Arabic  \* MERGEFORMAT ">
      <w:r w:rsidR="00FD6C0F">
        <w:rPr>
          <w:noProof/>
        </w:rPr>
        <w:t>26</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2743" w:rsidRPr="00921998" w:rsidRDefault="002A236A" w:rsidP="00921998">
    <w:pPr>
      <w:pStyle w:val="Footer"/>
      <w:jc w:val="center"/>
    </w:pPr>
    <w:fldSimple w:instr=" PAGE  \* Arabic  \* MERGEFORMAT ">
      <w:r w:rsidR="00FD6C0F">
        <w:rPr>
          <w:noProof/>
        </w:rPr>
        <w:t>37</w:t>
      </w:r>
    </w:fldSimple>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2743" w:rsidRPr="00BF484E" w:rsidRDefault="00CC2743" w:rsidP="00BF484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2743" w:rsidRDefault="00CC2743">
      <w:r>
        <w:separator/>
      </w:r>
    </w:p>
  </w:footnote>
  <w:footnote w:type="continuationSeparator" w:id="0">
    <w:p w:rsidR="00CC2743" w:rsidRDefault="00CC274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2743" w:rsidRPr="00117AAE" w:rsidRDefault="00CC2743" w:rsidP="007B0768">
    <w:pPr>
      <w:pStyle w:val="Header"/>
      <w:bidi w:val="0"/>
      <w:jc w:val="right"/>
      <w:rPr>
        <w:rFonts w:ascii="Arial" w:hAnsi="Arial" w:cs="Arial"/>
        <w:sz w:val="16"/>
        <w:szCs w:val="16"/>
      </w:rPr>
    </w:pPr>
    <w:r w:rsidRPr="00117AAE">
      <w:rPr>
        <w:rFonts w:ascii="Arial" w:hAnsi="Arial" w:cs="Arial"/>
        <w:sz w:val="16"/>
        <w:szCs w:val="16"/>
        <w:rtl/>
      </w:rPr>
      <w:t xml:space="preserve">مسح </w:t>
    </w:r>
    <w:r>
      <w:rPr>
        <w:rFonts w:ascii="Arial" w:hAnsi="Arial" w:cs="Arial" w:hint="cs"/>
        <w:sz w:val="16"/>
        <w:szCs w:val="16"/>
        <w:rtl/>
      </w:rPr>
      <w:t>الثقافة الأسري،</w:t>
    </w:r>
    <w:r w:rsidRPr="00117AAE">
      <w:rPr>
        <w:rFonts w:ascii="Arial" w:hAnsi="Arial" w:cs="Arial"/>
        <w:sz w:val="16"/>
        <w:szCs w:val="16"/>
        <w:rtl/>
      </w:rPr>
      <w:t xml:space="preserve"> </w:t>
    </w:r>
    <w:r>
      <w:rPr>
        <w:rFonts w:ascii="Arial" w:hAnsi="Arial" w:cs="Arial" w:hint="cs"/>
        <w:sz w:val="16"/>
        <w:szCs w:val="16"/>
        <w:rtl/>
      </w:rPr>
      <w:t>2014</w:t>
    </w:r>
    <w:r w:rsidRPr="00117AAE">
      <w:rPr>
        <w:rFonts w:ascii="Arial" w:hAnsi="Arial" w:cs="Arial"/>
        <w:sz w:val="16"/>
        <w:szCs w:val="16"/>
      </w:rPr>
      <w:t xml:space="preserve"> : PCBS</w:t>
    </w:r>
  </w:p>
  <w:p w:rsidR="00CC2743" w:rsidRDefault="00CC2743">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2743" w:rsidRDefault="00CC274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77042"/>
    <w:multiLevelType w:val="hybridMultilevel"/>
    <w:tmpl w:val="5BECCC38"/>
    <w:lvl w:ilvl="0" w:tplc="04010009">
      <w:start w:val="1"/>
      <w:numFmt w:val="bullet"/>
      <w:lvlText w:val=""/>
      <w:lvlJc w:val="left"/>
      <w:pPr>
        <w:tabs>
          <w:tab w:val="num" w:pos="1797"/>
        </w:tabs>
        <w:ind w:left="1797" w:right="1797" w:hanging="360"/>
      </w:pPr>
      <w:rPr>
        <w:rFonts w:ascii="Wingdings" w:hAnsi="Wingdings" w:hint="default"/>
      </w:rPr>
    </w:lvl>
    <w:lvl w:ilvl="1" w:tplc="04010019" w:tentative="1">
      <w:start w:val="1"/>
      <w:numFmt w:val="lowerLetter"/>
      <w:lvlText w:val="%2."/>
      <w:lvlJc w:val="left"/>
      <w:pPr>
        <w:tabs>
          <w:tab w:val="num" w:pos="2517"/>
        </w:tabs>
        <w:ind w:left="2517" w:right="2517" w:hanging="360"/>
      </w:pPr>
    </w:lvl>
    <w:lvl w:ilvl="2" w:tplc="0401001B" w:tentative="1">
      <w:start w:val="1"/>
      <w:numFmt w:val="lowerRoman"/>
      <w:lvlText w:val="%3."/>
      <w:lvlJc w:val="right"/>
      <w:pPr>
        <w:tabs>
          <w:tab w:val="num" w:pos="3237"/>
        </w:tabs>
        <w:ind w:left="3237" w:right="3237" w:hanging="180"/>
      </w:pPr>
    </w:lvl>
    <w:lvl w:ilvl="3" w:tplc="0401000F" w:tentative="1">
      <w:start w:val="1"/>
      <w:numFmt w:val="decimal"/>
      <w:lvlText w:val="%4."/>
      <w:lvlJc w:val="left"/>
      <w:pPr>
        <w:tabs>
          <w:tab w:val="num" w:pos="3957"/>
        </w:tabs>
        <w:ind w:left="3957" w:right="3957" w:hanging="360"/>
      </w:pPr>
    </w:lvl>
    <w:lvl w:ilvl="4" w:tplc="04010019" w:tentative="1">
      <w:start w:val="1"/>
      <w:numFmt w:val="lowerLetter"/>
      <w:lvlText w:val="%5."/>
      <w:lvlJc w:val="left"/>
      <w:pPr>
        <w:tabs>
          <w:tab w:val="num" w:pos="4677"/>
        </w:tabs>
        <w:ind w:left="4677" w:right="4677" w:hanging="360"/>
      </w:pPr>
    </w:lvl>
    <w:lvl w:ilvl="5" w:tplc="0401001B" w:tentative="1">
      <w:start w:val="1"/>
      <w:numFmt w:val="lowerRoman"/>
      <w:lvlText w:val="%6."/>
      <w:lvlJc w:val="right"/>
      <w:pPr>
        <w:tabs>
          <w:tab w:val="num" w:pos="5397"/>
        </w:tabs>
        <w:ind w:left="5397" w:right="5397" w:hanging="180"/>
      </w:pPr>
    </w:lvl>
    <w:lvl w:ilvl="6" w:tplc="0401000F" w:tentative="1">
      <w:start w:val="1"/>
      <w:numFmt w:val="decimal"/>
      <w:lvlText w:val="%7."/>
      <w:lvlJc w:val="left"/>
      <w:pPr>
        <w:tabs>
          <w:tab w:val="num" w:pos="6117"/>
        </w:tabs>
        <w:ind w:left="6117" w:right="6117" w:hanging="360"/>
      </w:pPr>
    </w:lvl>
    <w:lvl w:ilvl="7" w:tplc="04010019" w:tentative="1">
      <w:start w:val="1"/>
      <w:numFmt w:val="lowerLetter"/>
      <w:lvlText w:val="%8."/>
      <w:lvlJc w:val="left"/>
      <w:pPr>
        <w:tabs>
          <w:tab w:val="num" w:pos="6837"/>
        </w:tabs>
        <w:ind w:left="6837" w:right="6837" w:hanging="360"/>
      </w:pPr>
    </w:lvl>
    <w:lvl w:ilvl="8" w:tplc="0401001B" w:tentative="1">
      <w:start w:val="1"/>
      <w:numFmt w:val="lowerRoman"/>
      <w:lvlText w:val="%9."/>
      <w:lvlJc w:val="right"/>
      <w:pPr>
        <w:tabs>
          <w:tab w:val="num" w:pos="7557"/>
        </w:tabs>
        <w:ind w:left="7557" w:right="7557" w:hanging="180"/>
      </w:pPr>
    </w:lvl>
  </w:abstractNum>
  <w:abstractNum w:abstractNumId="1">
    <w:nsid w:val="055370AE"/>
    <w:multiLevelType w:val="singleLevel"/>
    <w:tmpl w:val="8FC868F2"/>
    <w:lvl w:ilvl="0">
      <w:start w:val="1"/>
      <w:numFmt w:val="decimal"/>
      <w:lvlText w:val="(%1)"/>
      <w:lvlJc w:val="left"/>
      <w:pPr>
        <w:tabs>
          <w:tab w:val="num" w:pos="4905"/>
        </w:tabs>
        <w:ind w:left="4905" w:right="4905" w:hanging="375"/>
      </w:pPr>
      <w:rPr>
        <w:rFonts w:hint="default"/>
        <w:color w:val="auto"/>
        <w:sz w:val="20"/>
      </w:rPr>
    </w:lvl>
  </w:abstractNum>
  <w:abstractNum w:abstractNumId="2">
    <w:nsid w:val="06966ADE"/>
    <w:multiLevelType w:val="hybridMultilevel"/>
    <w:tmpl w:val="A24CB7E6"/>
    <w:lvl w:ilvl="0" w:tplc="7B667BF8">
      <w:start w:val="1"/>
      <w:numFmt w:val="bullet"/>
      <w:lvlText w:val=""/>
      <w:lvlJc w:val="left"/>
      <w:pPr>
        <w:tabs>
          <w:tab w:val="num" w:pos="927"/>
        </w:tabs>
        <w:ind w:left="851" w:right="851" w:hanging="284"/>
      </w:pPr>
      <w:rPr>
        <w:rFonts w:ascii="Symbol" w:hAnsi="Symbol" w:hint="default"/>
        <w:color w:val="auto"/>
        <w:sz w:val="32"/>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nsid w:val="1AF610D3"/>
    <w:multiLevelType w:val="hybridMultilevel"/>
    <w:tmpl w:val="5732AD62"/>
    <w:lvl w:ilvl="0" w:tplc="2A0EB574">
      <w:start w:val="1"/>
      <w:numFmt w:val="decimal"/>
      <w:lvlText w:val="%1."/>
      <w:lvlJc w:val="right"/>
      <w:pPr>
        <w:tabs>
          <w:tab w:val="num" w:pos="720"/>
        </w:tabs>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20120B99"/>
    <w:multiLevelType w:val="hybridMultilevel"/>
    <w:tmpl w:val="1FECEB52"/>
    <w:lvl w:ilvl="0" w:tplc="0401000F">
      <w:start w:val="1"/>
      <w:numFmt w:val="decimal"/>
      <w:lvlText w:val="%1."/>
      <w:lvlJc w:val="left"/>
      <w:pPr>
        <w:tabs>
          <w:tab w:val="num" w:pos="756"/>
        </w:tabs>
        <w:ind w:left="756" w:right="756" w:hanging="360"/>
      </w:pPr>
    </w:lvl>
    <w:lvl w:ilvl="1" w:tplc="04010019" w:tentative="1">
      <w:start w:val="1"/>
      <w:numFmt w:val="lowerLetter"/>
      <w:lvlText w:val="%2."/>
      <w:lvlJc w:val="left"/>
      <w:pPr>
        <w:tabs>
          <w:tab w:val="num" w:pos="1476"/>
        </w:tabs>
        <w:ind w:left="1476" w:right="1476" w:hanging="360"/>
      </w:pPr>
    </w:lvl>
    <w:lvl w:ilvl="2" w:tplc="0401001B" w:tentative="1">
      <w:start w:val="1"/>
      <w:numFmt w:val="lowerRoman"/>
      <w:lvlText w:val="%3."/>
      <w:lvlJc w:val="right"/>
      <w:pPr>
        <w:tabs>
          <w:tab w:val="num" w:pos="2196"/>
        </w:tabs>
        <w:ind w:left="2196" w:right="2196" w:hanging="180"/>
      </w:pPr>
    </w:lvl>
    <w:lvl w:ilvl="3" w:tplc="0401000F" w:tentative="1">
      <w:start w:val="1"/>
      <w:numFmt w:val="decimal"/>
      <w:lvlText w:val="%4."/>
      <w:lvlJc w:val="left"/>
      <w:pPr>
        <w:tabs>
          <w:tab w:val="num" w:pos="2916"/>
        </w:tabs>
        <w:ind w:left="2916" w:right="2916" w:hanging="360"/>
      </w:pPr>
    </w:lvl>
    <w:lvl w:ilvl="4" w:tplc="04010019" w:tentative="1">
      <w:start w:val="1"/>
      <w:numFmt w:val="lowerLetter"/>
      <w:lvlText w:val="%5."/>
      <w:lvlJc w:val="left"/>
      <w:pPr>
        <w:tabs>
          <w:tab w:val="num" w:pos="3636"/>
        </w:tabs>
        <w:ind w:left="3636" w:right="3636" w:hanging="360"/>
      </w:pPr>
    </w:lvl>
    <w:lvl w:ilvl="5" w:tplc="0401001B" w:tentative="1">
      <w:start w:val="1"/>
      <w:numFmt w:val="lowerRoman"/>
      <w:lvlText w:val="%6."/>
      <w:lvlJc w:val="right"/>
      <w:pPr>
        <w:tabs>
          <w:tab w:val="num" w:pos="4356"/>
        </w:tabs>
        <w:ind w:left="4356" w:right="4356" w:hanging="180"/>
      </w:pPr>
    </w:lvl>
    <w:lvl w:ilvl="6" w:tplc="0401000F" w:tentative="1">
      <w:start w:val="1"/>
      <w:numFmt w:val="decimal"/>
      <w:lvlText w:val="%7."/>
      <w:lvlJc w:val="left"/>
      <w:pPr>
        <w:tabs>
          <w:tab w:val="num" w:pos="5076"/>
        </w:tabs>
        <w:ind w:left="5076" w:right="5076" w:hanging="360"/>
      </w:pPr>
    </w:lvl>
    <w:lvl w:ilvl="7" w:tplc="04010019" w:tentative="1">
      <w:start w:val="1"/>
      <w:numFmt w:val="lowerLetter"/>
      <w:lvlText w:val="%8."/>
      <w:lvlJc w:val="left"/>
      <w:pPr>
        <w:tabs>
          <w:tab w:val="num" w:pos="5796"/>
        </w:tabs>
        <w:ind w:left="5796" w:right="5796" w:hanging="360"/>
      </w:pPr>
    </w:lvl>
    <w:lvl w:ilvl="8" w:tplc="0401001B" w:tentative="1">
      <w:start w:val="1"/>
      <w:numFmt w:val="lowerRoman"/>
      <w:lvlText w:val="%9."/>
      <w:lvlJc w:val="right"/>
      <w:pPr>
        <w:tabs>
          <w:tab w:val="num" w:pos="6516"/>
        </w:tabs>
        <w:ind w:left="6516" w:right="6516" w:hanging="180"/>
      </w:pPr>
    </w:lvl>
  </w:abstractNum>
  <w:abstractNum w:abstractNumId="5">
    <w:nsid w:val="21E74A24"/>
    <w:multiLevelType w:val="multilevel"/>
    <w:tmpl w:val="F9362CB8"/>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2383153C"/>
    <w:multiLevelType w:val="singleLevel"/>
    <w:tmpl w:val="F356BD80"/>
    <w:lvl w:ilvl="0">
      <w:start w:val="1"/>
      <w:numFmt w:val="chosung"/>
      <w:lvlText w:val="-"/>
      <w:lvlJc w:val="left"/>
      <w:pPr>
        <w:tabs>
          <w:tab w:val="num" w:pos="1124"/>
        </w:tabs>
        <w:ind w:left="1124" w:right="1124" w:hanging="360"/>
      </w:pPr>
      <w:rPr>
        <w:rFonts w:cs="Times New Roman" w:hint="default"/>
        <w:sz w:val="24"/>
      </w:rPr>
    </w:lvl>
  </w:abstractNum>
  <w:abstractNum w:abstractNumId="7">
    <w:nsid w:val="2D0B42DB"/>
    <w:multiLevelType w:val="multilevel"/>
    <w:tmpl w:val="2208E7F8"/>
    <w:lvl w:ilvl="0">
      <w:start w:val="2"/>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30183535"/>
    <w:multiLevelType w:val="hybridMultilevel"/>
    <w:tmpl w:val="1130A86C"/>
    <w:lvl w:ilvl="0" w:tplc="964A35C4">
      <w:start w:val="1"/>
      <w:numFmt w:val="decimal"/>
      <w:lvlText w:val="%1."/>
      <w:lvlJc w:val="left"/>
      <w:pPr>
        <w:tabs>
          <w:tab w:val="num" w:pos="720"/>
        </w:tabs>
        <w:ind w:left="720" w:right="720"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nsid w:val="3D146E88"/>
    <w:multiLevelType w:val="hybridMultilevel"/>
    <w:tmpl w:val="9B3E33FA"/>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0">
    <w:nsid w:val="43887E6E"/>
    <w:multiLevelType w:val="hybridMultilevel"/>
    <w:tmpl w:val="1E76FC42"/>
    <w:lvl w:ilvl="0" w:tplc="37926192">
      <w:start w:val="1"/>
      <w:numFmt w:val="decimal"/>
      <w:lvlText w:val="%1."/>
      <w:lvlJc w:val="left"/>
      <w:pPr>
        <w:tabs>
          <w:tab w:val="num" w:pos="360"/>
        </w:tabs>
        <w:ind w:left="360" w:hanging="360"/>
      </w:pPr>
      <w:rPr>
        <w:rFonts w:ascii="Times New Roman" w:eastAsia="Times New Roman" w:hAnsi="Times New Roman" w:cs="Simplified Arabic"/>
      </w:rPr>
    </w:lvl>
    <w:lvl w:ilvl="1" w:tplc="04010003" w:tentative="1">
      <w:start w:val="1"/>
      <w:numFmt w:val="bullet"/>
      <w:lvlText w:val="o"/>
      <w:lvlJc w:val="left"/>
      <w:pPr>
        <w:tabs>
          <w:tab w:val="num" w:pos="1440"/>
        </w:tabs>
        <w:ind w:left="1440" w:hanging="360"/>
      </w:pPr>
      <w:rPr>
        <w:rFonts w:ascii="Courier New" w:hAnsi="Courier New"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11">
    <w:nsid w:val="43F30076"/>
    <w:multiLevelType w:val="hybridMultilevel"/>
    <w:tmpl w:val="5A9C83AE"/>
    <w:lvl w:ilvl="0" w:tplc="4AE6C42A">
      <w:start w:val="1"/>
      <w:numFmt w:val="decimal"/>
      <w:pStyle w:val="Heading7"/>
      <w:lvlText w:val="%1."/>
      <w:lvlJc w:val="left"/>
      <w:pPr>
        <w:tabs>
          <w:tab w:val="num" w:pos="665"/>
        </w:tabs>
        <w:ind w:left="665" w:right="665" w:hanging="360"/>
      </w:pPr>
    </w:lvl>
    <w:lvl w:ilvl="1" w:tplc="33B07200">
      <w:numFmt w:val="bullet"/>
      <w:lvlText w:val=""/>
      <w:lvlJc w:val="left"/>
      <w:pPr>
        <w:tabs>
          <w:tab w:val="num" w:pos="1440"/>
        </w:tabs>
        <w:ind w:left="1440" w:right="1440" w:hanging="360"/>
      </w:pPr>
      <w:rPr>
        <w:rFonts w:ascii="Symbol" w:eastAsia="Times New Roman" w:hAnsi="Symbol" w:cs="Simplified Arabic" w:hint="default"/>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2">
    <w:nsid w:val="5A390647"/>
    <w:multiLevelType w:val="singleLevel"/>
    <w:tmpl w:val="F9E6B0DA"/>
    <w:lvl w:ilvl="0">
      <w:start w:val="5"/>
      <w:numFmt w:val="chosung"/>
      <w:lvlText w:val="-"/>
      <w:lvlJc w:val="left"/>
      <w:pPr>
        <w:tabs>
          <w:tab w:val="num" w:pos="360"/>
        </w:tabs>
        <w:ind w:left="360" w:right="360" w:hanging="360"/>
      </w:pPr>
      <w:rPr>
        <w:rFonts w:cs="Times New Roman" w:hint="default"/>
      </w:rPr>
    </w:lvl>
  </w:abstractNum>
  <w:abstractNum w:abstractNumId="13">
    <w:nsid w:val="5E164E19"/>
    <w:multiLevelType w:val="hybridMultilevel"/>
    <w:tmpl w:val="847CFD56"/>
    <w:lvl w:ilvl="0" w:tplc="0401000F">
      <w:start w:val="1"/>
      <w:numFmt w:val="decimal"/>
      <w:lvlText w:val="%1."/>
      <w:lvlJc w:val="left"/>
      <w:pPr>
        <w:tabs>
          <w:tab w:val="num" w:pos="720"/>
        </w:tabs>
        <w:ind w:left="720" w:right="720" w:hanging="360"/>
      </w:p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4">
    <w:nsid w:val="64CA5B28"/>
    <w:multiLevelType w:val="hybridMultilevel"/>
    <w:tmpl w:val="2C64886E"/>
    <w:lvl w:ilvl="0" w:tplc="63E0F7D8">
      <w:start w:val="1"/>
      <w:numFmt w:val="bullet"/>
      <w:lvlText w:val=""/>
      <w:lvlJc w:val="left"/>
      <w:pPr>
        <w:tabs>
          <w:tab w:val="num" w:pos="360"/>
        </w:tabs>
        <w:ind w:left="360" w:right="360" w:hanging="360"/>
      </w:pPr>
      <w:rPr>
        <w:rFonts w:ascii="Symbol" w:hAnsi="Symbol" w:hint="default"/>
        <w:szCs w:val="24"/>
      </w:rPr>
    </w:lvl>
    <w:lvl w:ilvl="1" w:tplc="04010003" w:tentative="1">
      <w:start w:val="1"/>
      <w:numFmt w:val="bullet"/>
      <w:lvlText w:val="o"/>
      <w:lvlJc w:val="left"/>
      <w:pPr>
        <w:tabs>
          <w:tab w:val="num" w:pos="1080"/>
        </w:tabs>
        <w:ind w:left="1080" w:right="1080" w:hanging="360"/>
      </w:pPr>
      <w:rPr>
        <w:rFonts w:ascii="Courier New" w:hAnsi="Courier New" w:hint="default"/>
      </w:rPr>
    </w:lvl>
    <w:lvl w:ilvl="2" w:tplc="04010005" w:tentative="1">
      <w:start w:val="1"/>
      <w:numFmt w:val="bullet"/>
      <w:lvlText w:val=""/>
      <w:lvlJc w:val="left"/>
      <w:pPr>
        <w:tabs>
          <w:tab w:val="num" w:pos="1800"/>
        </w:tabs>
        <w:ind w:left="1800" w:right="1800" w:hanging="360"/>
      </w:pPr>
      <w:rPr>
        <w:rFonts w:ascii="Wingdings" w:hAnsi="Wingdings" w:hint="default"/>
      </w:rPr>
    </w:lvl>
    <w:lvl w:ilvl="3" w:tplc="04010001" w:tentative="1">
      <w:start w:val="1"/>
      <w:numFmt w:val="bullet"/>
      <w:lvlText w:val=""/>
      <w:lvlJc w:val="left"/>
      <w:pPr>
        <w:tabs>
          <w:tab w:val="num" w:pos="2520"/>
        </w:tabs>
        <w:ind w:left="2520" w:right="2520" w:hanging="360"/>
      </w:pPr>
      <w:rPr>
        <w:rFonts w:ascii="Symbol" w:hAnsi="Symbol" w:hint="default"/>
      </w:rPr>
    </w:lvl>
    <w:lvl w:ilvl="4" w:tplc="04010003" w:tentative="1">
      <w:start w:val="1"/>
      <w:numFmt w:val="bullet"/>
      <w:lvlText w:val="o"/>
      <w:lvlJc w:val="left"/>
      <w:pPr>
        <w:tabs>
          <w:tab w:val="num" w:pos="3240"/>
        </w:tabs>
        <w:ind w:left="3240" w:right="3240" w:hanging="360"/>
      </w:pPr>
      <w:rPr>
        <w:rFonts w:ascii="Courier New" w:hAnsi="Courier New" w:hint="default"/>
      </w:rPr>
    </w:lvl>
    <w:lvl w:ilvl="5" w:tplc="04010005" w:tentative="1">
      <w:start w:val="1"/>
      <w:numFmt w:val="bullet"/>
      <w:lvlText w:val=""/>
      <w:lvlJc w:val="left"/>
      <w:pPr>
        <w:tabs>
          <w:tab w:val="num" w:pos="3960"/>
        </w:tabs>
        <w:ind w:left="3960" w:right="3960" w:hanging="360"/>
      </w:pPr>
      <w:rPr>
        <w:rFonts w:ascii="Wingdings" w:hAnsi="Wingdings" w:hint="default"/>
      </w:rPr>
    </w:lvl>
    <w:lvl w:ilvl="6" w:tplc="04010001" w:tentative="1">
      <w:start w:val="1"/>
      <w:numFmt w:val="bullet"/>
      <w:lvlText w:val=""/>
      <w:lvlJc w:val="left"/>
      <w:pPr>
        <w:tabs>
          <w:tab w:val="num" w:pos="4680"/>
        </w:tabs>
        <w:ind w:left="4680" w:right="4680" w:hanging="360"/>
      </w:pPr>
      <w:rPr>
        <w:rFonts w:ascii="Symbol" w:hAnsi="Symbol" w:hint="default"/>
      </w:rPr>
    </w:lvl>
    <w:lvl w:ilvl="7" w:tplc="04010003" w:tentative="1">
      <w:start w:val="1"/>
      <w:numFmt w:val="bullet"/>
      <w:lvlText w:val="o"/>
      <w:lvlJc w:val="left"/>
      <w:pPr>
        <w:tabs>
          <w:tab w:val="num" w:pos="5400"/>
        </w:tabs>
        <w:ind w:left="5400" w:right="5400" w:hanging="360"/>
      </w:pPr>
      <w:rPr>
        <w:rFonts w:ascii="Courier New" w:hAnsi="Courier New" w:hint="default"/>
      </w:rPr>
    </w:lvl>
    <w:lvl w:ilvl="8" w:tplc="04010005" w:tentative="1">
      <w:start w:val="1"/>
      <w:numFmt w:val="bullet"/>
      <w:lvlText w:val=""/>
      <w:lvlJc w:val="left"/>
      <w:pPr>
        <w:tabs>
          <w:tab w:val="num" w:pos="6120"/>
        </w:tabs>
        <w:ind w:left="6120" w:right="6120" w:hanging="360"/>
      </w:pPr>
      <w:rPr>
        <w:rFonts w:ascii="Wingdings" w:hAnsi="Wingdings" w:hint="default"/>
      </w:rPr>
    </w:lvl>
  </w:abstractNum>
  <w:abstractNum w:abstractNumId="15">
    <w:nsid w:val="64F90163"/>
    <w:multiLevelType w:val="hybridMultilevel"/>
    <w:tmpl w:val="E32E163E"/>
    <w:lvl w:ilvl="0" w:tplc="D8BC5C42">
      <w:start w:val="1"/>
      <w:numFmt w:val="bullet"/>
      <w:lvlText w:val="-"/>
      <w:lvlJc w:val="left"/>
      <w:pPr>
        <w:tabs>
          <w:tab w:val="num" w:pos="360"/>
        </w:tabs>
        <w:ind w:left="360" w:right="360" w:hanging="360"/>
      </w:pPr>
      <w:rPr>
        <w:rFonts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6">
    <w:nsid w:val="6AC84C56"/>
    <w:multiLevelType w:val="hybridMultilevel"/>
    <w:tmpl w:val="AB264274"/>
    <w:lvl w:ilvl="0" w:tplc="0409000F">
      <w:start w:val="1"/>
      <w:numFmt w:val="decimal"/>
      <w:lvlText w:val="%1."/>
      <w:lvlJc w:val="left"/>
      <w:pPr>
        <w:tabs>
          <w:tab w:val="num" w:pos="720"/>
        </w:tabs>
        <w:ind w:left="720" w:right="720" w:hanging="360"/>
      </w:p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7">
    <w:nsid w:val="70610E4A"/>
    <w:multiLevelType w:val="hybridMultilevel"/>
    <w:tmpl w:val="AB56AEA2"/>
    <w:lvl w:ilvl="0" w:tplc="4B4E46DC">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752C7021"/>
    <w:multiLevelType w:val="hybridMultilevel"/>
    <w:tmpl w:val="E5243516"/>
    <w:lvl w:ilvl="0" w:tplc="76C28EC6">
      <w:start w:val="1"/>
      <w:numFmt w:val="decimal"/>
      <w:lvlText w:val="%1."/>
      <w:lvlJc w:val="left"/>
      <w:pPr>
        <w:tabs>
          <w:tab w:val="num" w:pos="756"/>
        </w:tabs>
        <w:ind w:left="756" w:right="756"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13"/>
  </w:num>
  <w:num w:numId="2">
    <w:abstractNumId w:val="9"/>
  </w:num>
  <w:num w:numId="3">
    <w:abstractNumId w:val="11"/>
  </w:num>
  <w:num w:numId="4">
    <w:abstractNumId w:val="8"/>
  </w:num>
  <w:num w:numId="5">
    <w:abstractNumId w:val="15"/>
  </w:num>
  <w:num w:numId="6">
    <w:abstractNumId w:val="6"/>
  </w:num>
  <w:num w:numId="7">
    <w:abstractNumId w:val="12"/>
  </w:num>
  <w:num w:numId="8">
    <w:abstractNumId w:val="2"/>
  </w:num>
  <w:num w:numId="9">
    <w:abstractNumId w:val="1"/>
  </w:num>
  <w:num w:numId="10">
    <w:abstractNumId w:val="4"/>
  </w:num>
  <w:num w:numId="11">
    <w:abstractNumId w:val="18"/>
  </w:num>
  <w:num w:numId="12">
    <w:abstractNumId w:val="16"/>
  </w:num>
  <w:num w:numId="13">
    <w:abstractNumId w:val="0"/>
  </w:num>
  <w:num w:numId="14">
    <w:abstractNumId w:val="14"/>
  </w:num>
  <w:num w:numId="15">
    <w:abstractNumId w:val="3"/>
  </w:num>
  <w:num w:numId="16">
    <w:abstractNumId w:val="17"/>
  </w:num>
  <w:num w:numId="17">
    <w:abstractNumId w:val="10"/>
  </w:num>
  <w:num w:numId="18">
    <w:abstractNumId w:val="7"/>
  </w:num>
  <w:num w:numId="19">
    <w:abstractNumId w:val="5"/>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defaultTabStop w:val="737"/>
  <w:noPunctuationKerning/>
  <w:characterSpacingControl w:val="doNotCompress"/>
  <w:hdrShapeDefaults>
    <o:shapedefaults v:ext="edit" spidmax="69633">
      <o:colormenu v:ext="edit" fillcolor="none"/>
    </o:shapedefaults>
  </w:hdrShapeDefaults>
  <w:footnotePr>
    <w:footnote w:id="-1"/>
    <w:footnote w:id="0"/>
  </w:footnotePr>
  <w:endnotePr>
    <w:endnote w:id="-1"/>
    <w:endnote w:id="0"/>
  </w:endnotePr>
  <w:compat/>
  <w:rsids>
    <w:rsidRoot w:val="00C36321"/>
    <w:rsid w:val="0000455E"/>
    <w:rsid w:val="000050A1"/>
    <w:rsid w:val="00012675"/>
    <w:rsid w:val="000128AB"/>
    <w:rsid w:val="00013F16"/>
    <w:rsid w:val="000270F0"/>
    <w:rsid w:val="0003221C"/>
    <w:rsid w:val="00034299"/>
    <w:rsid w:val="00034CD4"/>
    <w:rsid w:val="00037F8C"/>
    <w:rsid w:val="00040B03"/>
    <w:rsid w:val="0004157D"/>
    <w:rsid w:val="00042FB3"/>
    <w:rsid w:val="000441C1"/>
    <w:rsid w:val="000459D4"/>
    <w:rsid w:val="0005108E"/>
    <w:rsid w:val="00051D2D"/>
    <w:rsid w:val="0005250B"/>
    <w:rsid w:val="0005293F"/>
    <w:rsid w:val="00052CA7"/>
    <w:rsid w:val="00056502"/>
    <w:rsid w:val="00056BBC"/>
    <w:rsid w:val="000577AC"/>
    <w:rsid w:val="00062555"/>
    <w:rsid w:val="000649AA"/>
    <w:rsid w:val="000670E2"/>
    <w:rsid w:val="00070E51"/>
    <w:rsid w:val="000730E7"/>
    <w:rsid w:val="00073F5B"/>
    <w:rsid w:val="000740BA"/>
    <w:rsid w:val="00074D52"/>
    <w:rsid w:val="00076C69"/>
    <w:rsid w:val="000804AB"/>
    <w:rsid w:val="0008344D"/>
    <w:rsid w:val="000843A7"/>
    <w:rsid w:val="0008554C"/>
    <w:rsid w:val="00086700"/>
    <w:rsid w:val="00087A5B"/>
    <w:rsid w:val="000901B8"/>
    <w:rsid w:val="00093355"/>
    <w:rsid w:val="000962F8"/>
    <w:rsid w:val="00097EE1"/>
    <w:rsid w:val="000B082D"/>
    <w:rsid w:val="000B556D"/>
    <w:rsid w:val="000B5CC4"/>
    <w:rsid w:val="000B7E8F"/>
    <w:rsid w:val="000C10A9"/>
    <w:rsid w:val="000C16F4"/>
    <w:rsid w:val="000C3A69"/>
    <w:rsid w:val="000C49F3"/>
    <w:rsid w:val="000C6715"/>
    <w:rsid w:val="000D0482"/>
    <w:rsid w:val="000D049A"/>
    <w:rsid w:val="000E04EF"/>
    <w:rsid w:val="000E34DD"/>
    <w:rsid w:val="000F0230"/>
    <w:rsid w:val="000F0CC1"/>
    <w:rsid w:val="000F154A"/>
    <w:rsid w:val="000F44A0"/>
    <w:rsid w:val="000F67D7"/>
    <w:rsid w:val="000F6AFA"/>
    <w:rsid w:val="000F74C4"/>
    <w:rsid w:val="00103D2F"/>
    <w:rsid w:val="00103DDB"/>
    <w:rsid w:val="001042CE"/>
    <w:rsid w:val="00104AAE"/>
    <w:rsid w:val="00105E44"/>
    <w:rsid w:val="00107F9C"/>
    <w:rsid w:val="00110E0D"/>
    <w:rsid w:val="0011278E"/>
    <w:rsid w:val="00113F9A"/>
    <w:rsid w:val="00114E40"/>
    <w:rsid w:val="00116E86"/>
    <w:rsid w:val="0011742A"/>
    <w:rsid w:val="00117E37"/>
    <w:rsid w:val="001203CB"/>
    <w:rsid w:val="001256D8"/>
    <w:rsid w:val="0012580A"/>
    <w:rsid w:val="00125A22"/>
    <w:rsid w:val="00127498"/>
    <w:rsid w:val="001315FE"/>
    <w:rsid w:val="00136678"/>
    <w:rsid w:val="001371EE"/>
    <w:rsid w:val="00140219"/>
    <w:rsid w:val="00141101"/>
    <w:rsid w:val="001428A6"/>
    <w:rsid w:val="00142B76"/>
    <w:rsid w:val="00145BE8"/>
    <w:rsid w:val="0015314F"/>
    <w:rsid w:val="00157327"/>
    <w:rsid w:val="001621C9"/>
    <w:rsid w:val="00166052"/>
    <w:rsid w:val="00167DDA"/>
    <w:rsid w:val="00171E59"/>
    <w:rsid w:val="001735A5"/>
    <w:rsid w:val="00174097"/>
    <w:rsid w:val="00175BE9"/>
    <w:rsid w:val="00176A15"/>
    <w:rsid w:val="001816D4"/>
    <w:rsid w:val="00181C5A"/>
    <w:rsid w:val="00190B60"/>
    <w:rsid w:val="00191C89"/>
    <w:rsid w:val="001B1AD9"/>
    <w:rsid w:val="001B20D1"/>
    <w:rsid w:val="001B6912"/>
    <w:rsid w:val="001C2C84"/>
    <w:rsid w:val="001C485B"/>
    <w:rsid w:val="001C4B64"/>
    <w:rsid w:val="001D114F"/>
    <w:rsid w:val="001D74A8"/>
    <w:rsid w:val="001E1216"/>
    <w:rsid w:val="001E136D"/>
    <w:rsid w:val="001E1603"/>
    <w:rsid w:val="001E37F5"/>
    <w:rsid w:val="001E521B"/>
    <w:rsid w:val="001E5FFA"/>
    <w:rsid w:val="001E7420"/>
    <w:rsid w:val="001F1018"/>
    <w:rsid w:val="001F30B6"/>
    <w:rsid w:val="001F5091"/>
    <w:rsid w:val="0020430E"/>
    <w:rsid w:val="00205EAE"/>
    <w:rsid w:val="002061DF"/>
    <w:rsid w:val="002111EC"/>
    <w:rsid w:val="00212F2A"/>
    <w:rsid w:val="00217344"/>
    <w:rsid w:val="00217709"/>
    <w:rsid w:val="00221817"/>
    <w:rsid w:val="0022213F"/>
    <w:rsid w:val="00223DC1"/>
    <w:rsid w:val="00225235"/>
    <w:rsid w:val="002308BB"/>
    <w:rsid w:val="00232046"/>
    <w:rsid w:val="00235854"/>
    <w:rsid w:val="002374F3"/>
    <w:rsid w:val="0024766A"/>
    <w:rsid w:val="0025148A"/>
    <w:rsid w:val="00267865"/>
    <w:rsid w:val="002730AC"/>
    <w:rsid w:val="0027466C"/>
    <w:rsid w:val="0027639F"/>
    <w:rsid w:val="0027691D"/>
    <w:rsid w:val="00276A52"/>
    <w:rsid w:val="00280B63"/>
    <w:rsid w:val="0028337C"/>
    <w:rsid w:val="002848A0"/>
    <w:rsid w:val="00286E41"/>
    <w:rsid w:val="00287163"/>
    <w:rsid w:val="0028737E"/>
    <w:rsid w:val="00291911"/>
    <w:rsid w:val="00294D59"/>
    <w:rsid w:val="002950B7"/>
    <w:rsid w:val="002962B2"/>
    <w:rsid w:val="00297552"/>
    <w:rsid w:val="002977FF"/>
    <w:rsid w:val="002A059F"/>
    <w:rsid w:val="002A0A94"/>
    <w:rsid w:val="002A0E32"/>
    <w:rsid w:val="002A10FC"/>
    <w:rsid w:val="002A236A"/>
    <w:rsid w:val="002A3067"/>
    <w:rsid w:val="002A32BA"/>
    <w:rsid w:val="002A5B94"/>
    <w:rsid w:val="002B1C70"/>
    <w:rsid w:val="002C1C87"/>
    <w:rsid w:val="002C419F"/>
    <w:rsid w:val="002C5D6B"/>
    <w:rsid w:val="002C7E14"/>
    <w:rsid w:val="002D0D75"/>
    <w:rsid w:val="002D43C2"/>
    <w:rsid w:val="002D4AB4"/>
    <w:rsid w:val="002E0C0A"/>
    <w:rsid w:val="002E10C2"/>
    <w:rsid w:val="002E5566"/>
    <w:rsid w:val="002F1670"/>
    <w:rsid w:val="002F35D8"/>
    <w:rsid w:val="00313E3E"/>
    <w:rsid w:val="003144F3"/>
    <w:rsid w:val="00317A57"/>
    <w:rsid w:val="00325A4B"/>
    <w:rsid w:val="00327D18"/>
    <w:rsid w:val="00335316"/>
    <w:rsid w:val="00343B4D"/>
    <w:rsid w:val="00343FB8"/>
    <w:rsid w:val="003458D3"/>
    <w:rsid w:val="00346526"/>
    <w:rsid w:val="00351A37"/>
    <w:rsid w:val="0035206B"/>
    <w:rsid w:val="003522CB"/>
    <w:rsid w:val="00357A54"/>
    <w:rsid w:val="00362C09"/>
    <w:rsid w:val="00362D11"/>
    <w:rsid w:val="00363BA7"/>
    <w:rsid w:val="00366927"/>
    <w:rsid w:val="003722D5"/>
    <w:rsid w:val="00373822"/>
    <w:rsid w:val="00375AB2"/>
    <w:rsid w:val="0037783C"/>
    <w:rsid w:val="00380AB4"/>
    <w:rsid w:val="00381530"/>
    <w:rsid w:val="00395C67"/>
    <w:rsid w:val="003A10D0"/>
    <w:rsid w:val="003A7B5D"/>
    <w:rsid w:val="003B3BB6"/>
    <w:rsid w:val="003B4FA7"/>
    <w:rsid w:val="003C1869"/>
    <w:rsid w:val="003C4B54"/>
    <w:rsid w:val="003C6A26"/>
    <w:rsid w:val="003D2A9F"/>
    <w:rsid w:val="003D3DB8"/>
    <w:rsid w:val="003E0B41"/>
    <w:rsid w:val="003E11C3"/>
    <w:rsid w:val="003E2E4B"/>
    <w:rsid w:val="003E3176"/>
    <w:rsid w:val="003F0394"/>
    <w:rsid w:val="003F0942"/>
    <w:rsid w:val="003F0B62"/>
    <w:rsid w:val="003F2AB0"/>
    <w:rsid w:val="003F2E30"/>
    <w:rsid w:val="003F3522"/>
    <w:rsid w:val="003F3925"/>
    <w:rsid w:val="003F6687"/>
    <w:rsid w:val="003F671B"/>
    <w:rsid w:val="00401142"/>
    <w:rsid w:val="004027E1"/>
    <w:rsid w:val="00404F89"/>
    <w:rsid w:val="00405D4E"/>
    <w:rsid w:val="004074FA"/>
    <w:rsid w:val="00410D10"/>
    <w:rsid w:val="0041460A"/>
    <w:rsid w:val="004163C8"/>
    <w:rsid w:val="004169BD"/>
    <w:rsid w:val="00423F5F"/>
    <w:rsid w:val="00430ED4"/>
    <w:rsid w:val="00433943"/>
    <w:rsid w:val="00433FC0"/>
    <w:rsid w:val="00434D57"/>
    <w:rsid w:val="0044045B"/>
    <w:rsid w:val="00440804"/>
    <w:rsid w:val="004410F4"/>
    <w:rsid w:val="004411D2"/>
    <w:rsid w:val="004427C3"/>
    <w:rsid w:val="00450F6C"/>
    <w:rsid w:val="004519F8"/>
    <w:rsid w:val="00454474"/>
    <w:rsid w:val="004545E5"/>
    <w:rsid w:val="00463357"/>
    <w:rsid w:val="0046388A"/>
    <w:rsid w:val="00464F8E"/>
    <w:rsid w:val="00465CB1"/>
    <w:rsid w:val="00471021"/>
    <w:rsid w:val="00472653"/>
    <w:rsid w:val="004726F9"/>
    <w:rsid w:val="00481FB5"/>
    <w:rsid w:val="004849B5"/>
    <w:rsid w:val="00485991"/>
    <w:rsid w:val="00485B1E"/>
    <w:rsid w:val="00491D21"/>
    <w:rsid w:val="00492DAA"/>
    <w:rsid w:val="00493893"/>
    <w:rsid w:val="00495639"/>
    <w:rsid w:val="00495681"/>
    <w:rsid w:val="004A1621"/>
    <w:rsid w:val="004A5064"/>
    <w:rsid w:val="004B0FC5"/>
    <w:rsid w:val="004B3D88"/>
    <w:rsid w:val="004B7E9B"/>
    <w:rsid w:val="004C32BA"/>
    <w:rsid w:val="004C488D"/>
    <w:rsid w:val="004C4EB7"/>
    <w:rsid w:val="004D1A4C"/>
    <w:rsid w:val="004D311C"/>
    <w:rsid w:val="004D69E7"/>
    <w:rsid w:val="004D6DE5"/>
    <w:rsid w:val="004E6535"/>
    <w:rsid w:val="004F22FE"/>
    <w:rsid w:val="004F2B79"/>
    <w:rsid w:val="004F3E7D"/>
    <w:rsid w:val="004F544A"/>
    <w:rsid w:val="004F7BB8"/>
    <w:rsid w:val="00504E46"/>
    <w:rsid w:val="005065E9"/>
    <w:rsid w:val="00507ED5"/>
    <w:rsid w:val="00511F1B"/>
    <w:rsid w:val="00512C31"/>
    <w:rsid w:val="00514C62"/>
    <w:rsid w:val="00515FEB"/>
    <w:rsid w:val="00516617"/>
    <w:rsid w:val="00522AA4"/>
    <w:rsid w:val="005249AB"/>
    <w:rsid w:val="0052505C"/>
    <w:rsid w:val="0052593D"/>
    <w:rsid w:val="00527852"/>
    <w:rsid w:val="00530F37"/>
    <w:rsid w:val="00532408"/>
    <w:rsid w:val="00533CDB"/>
    <w:rsid w:val="005340AC"/>
    <w:rsid w:val="005352A2"/>
    <w:rsid w:val="00535D76"/>
    <w:rsid w:val="00536C2B"/>
    <w:rsid w:val="00536D8C"/>
    <w:rsid w:val="00537D9D"/>
    <w:rsid w:val="00543263"/>
    <w:rsid w:val="0054395D"/>
    <w:rsid w:val="00544139"/>
    <w:rsid w:val="005448B6"/>
    <w:rsid w:val="00545834"/>
    <w:rsid w:val="00551ECC"/>
    <w:rsid w:val="00552E0F"/>
    <w:rsid w:val="00556291"/>
    <w:rsid w:val="00557472"/>
    <w:rsid w:val="005604C8"/>
    <w:rsid w:val="00565FE3"/>
    <w:rsid w:val="00577DEC"/>
    <w:rsid w:val="00580034"/>
    <w:rsid w:val="005818CB"/>
    <w:rsid w:val="00582AC0"/>
    <w:rsid w:val="0058345E"/>
    <w:rsid w:val="005849BE"/>
    <w:rsid w:val="00584B5B"/>
    <w:rsid w:val="00587934"/>
    <w:rsid w:val="00592397"/>
    <w:rsid w:val="0059254B"/>
    <w:rsid w:val="005949E8"/>
    <w:rsid w:val="00595781"/>
    <w:rsid w:val="00597EBA"/>
    <w:rsid w:val="005A0685"/>
    <w:rsid w:val="005A5451"/>
    <w:rsid w:val="005A5485"/>
    <w:rsid w:val="005B523A"/>
    <w:rsid w:val="005B5BE9"/>
    <w:rsid w:val="005C0253"/>
    <w:rsid w:val="005C1594"/>
    <w:rsid w:val="005C1AB9"/>
    <w:rsid w:val="005D0277"/>
    <w:rsid w:val="005D368A"/>
    <w:rsid w:val="005D4544"/>
    <w:rsid w:val="005D71DF"/>
    <w:rsid w:val="005E098A"/>
    <w:rsid w:val="005E505B"/>
    <w:rsid w:val="005F0074"/>
    <w:rsid w:val="005F0BB5"/>
    <w:rsid w:val="005F40E5"/>
    <w:rsid w:val="005F64B9"/>
    <w:rsid w:val="00605E09"/>
    <w:rsid w:val="00610478"/>
    <w:rsid w:val="006107BD"/>
    <w:rsid w:val="00613E73"/>
    <w:rsid w:val="00614B78"/>
    <w:rsid w:val="00616B80"/>
    <w:rsid w:val="006172EB"/>
    <w:rsid w:val="00630F5D"/>
    <w:rsid w:val="00632EDD"/>
    <w:rsid w:val="006350E9"/>
    <w:rsid w:val="00635670"/>
    <w:rsid w:val="0063633B"/>
    <w:rsid w:val="00636F52"/>
    <w:rsid w:val="00644C3D"/>
    <w:rsid w:val="00645CFD"/>
    <w:rsid w:val="00645F49"/>
    <w:rsid w:val="00647786"/>
    <w:rsid w:val="006532F6"/>
    <w:rsid w:val="0066233B"/>
    <w:rsid w:val="006640CE"/>
    <w:rsid w:val="00664388"/>
    <w:rsid w:val="00665896"/>
    <w:rsid w:val="00667272"/>
    <w:rsid w:val="006721AF"/>
    <w:rsid w:val="0067323F"/>
    <w:rsid w:val="00680964"/>
    <w:rsid w:val="00684096"/>
    <w:rsid w:val="00684483"/>
    <w:rsid w:val="006907E3"/>
    <w:rsid w:val="00695009"/>
    <w:rsid w:val="00696EC4"/>
    <w:rsid w:val="006A0719"/>
    <w:rsid w:val="006A2870"/>
    <w:rsid w:val="006A5826"/>
    <w:rsid w:val="006B5229"/>
    <w:rsid w:val="006B5910"/>
    <w:rsid w:val="006B5BC8"/>
    <w:rsid w:val="006C059B"/>
    <w:rsid w:val="006C2B54"/>
    <w:rsid w:val="006C3DC8"/>
    <w:rsid w:val="006C4899"/>
    <w:rsid w:val="006C5901"/>
    <w:rsid w:val="006D2339"/>
    <w:rsid w:val="006D25C7"/>
    <w:rsid w:val="006D2938"/>
    <w:rsid w:val="006D6257"/>
    <w:rsid w:val="006D6A8D"/>
    <w:rsid w:val="006E010E"/>
    <w:rsid w:val="006E33FC"/>
    <w:rsid w:val="006E6EB0"/>
    <w:rsid w:val="006F0858"/>
    <w:rsid w:val="006F1ACE"/>
    <w:rsid w:val="006F2BEC"/>
    <w:rsid w:val="00703931"/>
    <w:rsid w:val="00711073"/>
    <w:rsid w:val="00712A76"/>
    <w:rsid w:val="00716D14"/>
    <w:rsid w:val="00731141"/>
    <w:rsid w:val="007323F5"/>
    <w:rsid w:val="00733A49"/>
    <w:rsid w:val="007348F8"/>
    <w:rsid w:val="007351F3"/>
    <w:rsid w:val="007360AE"/>
    <w:rsid w:val="0074474E"/>
    <w:rsid w:val="00750C18"/>
    <w:rsid w:val="00751441"/>
    <w:rsid w:val="00752626"/>
    <w:rsid w:val="0075274E"/>
    <w:rsid w:val="007608A7"/>
    <w:rsid w:val="00765479"/>
    <w:rsid w:val="00776B4A"/>
    <w:rsid w:val="007775B7"/>
    <w:rsid w:val="00781390"/>
    <w:rsid w:val="0078403A"/>
    <w:rsid w:val="007908CC"/>
    <w:rsid w:val="00791EDD"/>
    <w:rsid w:val="00795515"/>
    <w:rsid w:val="00795AF1"/>
    <w:rsid w:val="007A126C"/>
    <w:rsid w:val="007A14B9"/>
    <w:rsid w:val="007A1A6F"/>
    <w:rsid w:val="007A3CE6"/>
    <w:rsid w:val="007A62ED"/>
    <w:rsid w:val="007B0768"/>
    <w:rsid w:val="007B3CC4"/>
    <w:rsid w:val="007C3FC3"/>
    <w:rsid w:val="007C430E"/>
    <w:rsid w:val="007C4788"/>
    <w:rsid w:val="007C5898"/>
    <w:rsid w:val="007C666A"/>
    <w:rsid w:val="007D1A19"/>
    <w:rsid w:val="007D2FF6"/>
    <w:rsid w:val="007D3143"/>
    <w:rsid w:val="007D7C42"/>
    <w:rsid w:val="007E2559"/>
    <w:rsid w:val="007E4371"/>
    <w:rsid w:val="007E5B8C"/>
    <w:rsid w:val="007F4C41"/>
    <w:rsid w:val="007F5CFE"/>
    <w:rsid w:val="0080033F"/>
    <w:rsid w:val="00800A91"/>
    <w:rsid w:val="008038E9"/>
    <w:rsid w:val="0080392B"/>
    <w:rsid w:val="00805ACB"/>
    <w:rsid w:val="0080719A"/>
    <w:rsid w:val="008147D7"/>
    <w:rsid w:val="008208BF"/>
    <w:rsid w:val="00822E1D"/>
    <w:rsid w:val="0082347D"/>
    <w:rsid w:val="0082490F"/>
    <w:rsid w:val="0082592D"/>
    <w:rsid w:val="00826891"/>
    <w:rsid w:val="00830250"/>
    <w:rsid w:val="0083042D"/>
    <w:rsid w:val="00830B36"/>
    <w:rsid w:val="00830EE8"/>
    <w:rsid w:val="00834E75"/>
    <w:rsid w:val="00835ECF"/>
    <w:rsid w:val="00837B5D"/>
    <w:rsid w:val="008430AC"/>
    <w:rsid w:val="008465B7"/>
    <w:rsid w:val="008474D7"/>
    <w:rsid w:val="00847B99"/>
    <w:rsid w:val="00850E5F"/>
    <w:rsid w:val="00863755"/>
    <w:rsid w:val="00863A3A"/>
    <w:rsid w:val="0086679C"/>
    <w:rsid w:val="00870A61"/>
    <w:rsid w:val="008722F8"/>
    <w:rsid w:val="00872A6D"/>
    <w:rsid w:val="008812FD"/>
    <w:rsid w:val="00881476"/>
    <w:rsid w:val="00893FB1"/>
    <w:rsid w:val="00894858"/>
    <w:rsid w:val="00894EE6"/>
    <w:rsid w:val="008A00B4"/>
    <w:rsid w:val="008A1970"/>
    <w:rsid w:val="008A2F64"/>
    <w:rsid w:val="008A41F9"/>
    <w:rsid w:val="008B6CF8"/>
    <w:rsid w:val="008B7DB1"/>
    <w:rsid w:val="008C3AF4"/>
    <w:rsid w:val="008C4306"/>
    <w:rsid w:val="008D610F"/>
    <w:rsid w:val="008D73FD"/>
    <w:rsid w:val="008D7C14"/>
    <w:rsid w:val="008E14B9"/>
    <w:rsid w:val="008E27B5"/>
    <w:rsid w:val="008F0FC0"/>
    <w:rsid w:val="008F6A2C"/>
    <w:rsid w:val="008F7E04"/>
    <w:rsid w:val="00903358"/>
    <w:rsid w:val="009051B8"/>
    <w:rsid w:val="00911DAF"/>
    <w:rsid w:val="0091337F"/>
    <w:rsid w:val="009135A1"/>
    <w:rsid w:val="00921998"/>
    <w:rsid w:val="00921BD5"/>
    <w:rsid w:val="00923792"/>
    <w:rsid w:val="0092728C"/>
    <w:rsid w:val="00927409"/>
    <w:rsid w:val="00932D2E"/>
    <w:rsid w:val="00934ADE"/>
    <w:rsid w:val="00935064"/>
    <w:rsid w:val="00942420"/>
    <w:rsid w:val="009450C8"/>
    <w:rsid w:val="0094609D"/>
    <w:rsid w:val="00946F47"/>
    <w:rsid w:val="009515AC"/>
    <w:rsid w:val="00954E0C"/>
    <w:rsid w:val="00955A5B"/>
    <w:rsid w:val="00956A0D"/>
    <w:rsid w:val="00964402"/>
    <w:rsid w:val="009649B2"/>
    <w:rsid w:val="009656BF"/>
    <w:rsid w:val="00966EAE"/>
    <w:rsid w:val="0097070D"/>
    <w:rsid w:val="00970B9B"/>
    <w:rsid w:val="00972C6B"/>
    <w:rsid w:val="00976AC4"/>
    <w:rsid w:val="009828EE"/>
    <w:rsid w:val="009832F9"/>
    <w:rsid w:val="00984A53"/>
    <w:rsid w:val="009862C0"/>
    <w:rsid w:val="00986B56"/>
    <w:rsid w:val="0099020D"/>
    <w:rsid w:val="00995477"/>
    <w:rsid w:val="00995B0E"/>
    <w:rsid w:val="0099643A"/>
    <w:rsid w:val="009A1641"/>
    <w:rsid w:val="009A2AB0"/>
    <w:rsid w:val="009A2B43"/>
    <w:rsid w:val="009A2CD6"/>
    <w:rsid w:val="009A580D"/>
    <w:rsid w:val="009A6DFB"/>
    <w:rsid w:val="009B044F"/>
    <w:rsid w:val="009B12C5"/>
    <w:rsid w:val="009B304D"/>
    <w:rsid w:val="009B4F5E"/>
    <w:rsid w:val="009B689D"/>
    <w:rsid w:val="009C039F"/>
    <w:rsid w:val="009C0572"/>
    <w:rsid w:val="009C0CF7"/>
    <w:rsid w:val="009C262B"/>
    <w:rsid w:val="009C35D2"/>
    <w:rsid w:val="009C44AF"/>
    <w:rsid w:val="009C4500"/>
    <w:rsid w:val="009E1F8C"/>
    <w:rsid w:val="009E3ECF"/>
    <w:rsid w:val="009E548A"/>
    <w:rsid w:val="009E665E"/>
    <w:rsid w:val="009F1FBF"/>
    <w:rsid w:val="009F2074"/>
    <w:rsid w:val="009F2BC0"/>
    <w:rsid w:val="009F4B15"/>
    <w:rsid w:val="009F6B65"/>
    <w:rsid w:val="00A01923"/>
    <w:rsid w:val="00A02244"/>
    <w:rsid w:val="00A02F2A"/>
    <w:rsid w:val="00A049E7"/>
    <w:rsid w:val="00A128FF"/>
    <w:rsid w:val="00A13A62"/>
    <w:rsid w:val="00A1656A"/>
    <w:rsid w:val="00A167B4"/>
    <w:rsid w:val="00A245B6"/>
    <w:rsid w:val="00A25B2B"/>
    <w:rsid w:val="00A25B95"/>
    <w:rsid w:val="00A310E8"/>
    <w:rsid w:val="00A34196"/>
    <w:rsid w:val="00A35999"/>
    <w:rsid w:val="00A37656"/>
    <w:rsid w:val="00A43E43"/>
    <w:rsid w:val="00A45211"/>
    <w:rsid w:val="00A505DF"/>
    <w:rsid w:val="00A543A3"/>
    <w:rsid w:val="00A55E2C"/>
    <w:rsid w:val="00A57B63"/>
    <w:rsid w:val="00A61D8A"/>
    <w:rsid w:val="00A67C8A"/>
    <w:rsid w:val="00A81E12"/>
    <w:rsid w:val="00A82FB1"/>
    <w:rsid w:val="00A84290"/>
    <w:rsid w:val="00A850A4"/>
    <w:rsid w:val="00A85331"/>
    <w:rsid w:val="00A85798"/>
    <w:rsid w:val="00A86FFE"/>
    <w:rsid w:val="00A87A2D"/>
    <w:rsid w:val="00A90C2A"/>
    <w:rsid w:val="00A91C37"/>
    <w:rsid w:val="00A92C64"/>
    <w:rsid w:val="00A94456"/>
    <w:rsid w:val="00A94E27"/>
    <w:rsid w:val="00A95EDC"/>
    <w:rsid w:val="00AA28C2"/>
    <w:rsid w:val="00AA3AD1"/>
    <w:rsid w:val="00AB2123"/>
    <w:rsid w:val="00AB6A2B"/>
    <w:rsid w:val="00AC49F6"/>
    <w:rsid w:val="00AC5AF2"/>
    <w:rsid w:val="00AC6186"/>
    <w:rsid w:val="00AC6348"/>
    <w:rsid w:val="00AD0C0E"/>
    <w:rsid w:val="00AD5358"/>
    <w:rsid w:val="00AD79CA"/>
    <w:rsid w:val="00AD7E2F"/>
    <w:rsid w:val="00AE034B"/>
    <w:rsid w:val="00AE1570"/>
    <w:rsid w:val="00AE3AFE"/>
    <w:rsid w:val="00B007CF"/>
    <w:rsid w:val="00B02982"/>
    <w:rsid w:val="00B050D7"/>
    <w:rsid w:val="00B06DBA"/>
    <w:rsid w:val="00B1146F"/>
    <w:rsid w:val="00B12E90"/>
    <w:rsid w:val="00B211C4"/>
    <w:rsid w:val="00B24F05"/>
    <w:rsid w:val="00B31F11"/>
    <w:rsid w:val="00B40917"/>
    <w:rsid w:val="00B41001"/>
    <w:rsid w:val="00B4376E"/>
    <w:rsid w:val="00B442D9"/>
    <w:rsid w:val="00B44399"/>
    <w:rsid w:val="00B45432"/>
    <w:rsid w:val="00B55825"/>
    <w:rsid w:val="00B57149"/>
    <w:rsid w:val="00B57B70"/>
    <w:rsid w:val="00B60E11"/>
    <w:rsid w:val="00B63CC9"/>
    <w:rsid w:val="00B65A89"/>
    <w:rsid w:val="00B738FF"/>
    <w:rsid w:val="00B821B4"/>
    <w:rsid w:val="00B83BF8"/>
    <w:rsid w:val="00B905BC"/>
    <w:rsid w:val="00B92826"/>
    <w:rsid w:val="00B92930"/>
    <w:rsid w:val="00B97985"/>
    <w:rsid w:val="00BA1D58"/>
    <w:rsid w:val="00BA26F1"/>
    <w:rsid w:val="00BA3032"/>
    <w:rsid w:val="00BA4813"/>
    <w:rsid w:val="00BA670A"/>
    <w:rsid w:val="00BB099F"/>
    <w:rsid w:val="00BB6E95"/>
    <w:rsid w:val="00BB764B"/>
    <w:rsid w:val="00BC3EBF"/>
    <w:rsid w:val="00BD043C"/>
    <w:rsid w:val="00BD10E1"/>
    <w:rsid w:val="00BD14AE"/>
    <w:rsid w:val="00BD32C8"/>
    <w:rsid w:val="00BD3F3D"/>
    <w:rsid w:val="00BD5AA3"/>
    <w:rsid w:val="00BF15C9"/>
    <w:rsid w:val="00BF27DF"/>
    <w:rsid w:val="00BF484E"/>
    <w:rsid w:val="00BF56F1"/>
    <w:rsid w:val="00BF6546"/>
    <w:rsid w:val="00BF70C5"/>
    <w:rsid w:val="00C0033E"/>
    <w:rsid w:val="00C061E0"/>
    <w:rsid w:val="00C07978"/>
    <w:rsid w:val="00C10831"/>
    <w:rsid w:val="00C11A8C"/>
    <w:rsid w:val="00C1317F"/>
    <w:rsid w:val="00C136E0"/>
    <w:rsid w:val="00C138D9"/>
    <w:rsid w:val="00C157D5"/>
    <w:rsid w:val="00C15AA5"/>
    <w:rsid w:val="00C17E3F"/>
    <w:rsid w:val="00C20F28"/>
    <w:rsid w:val="00C21F75"/>
    <w:rsid w:val="00C2308A"/>
    <w:rsid w:val="00C24A74"/>
    <w:rsid w:val="00C32635"/>
    <w:rsid w:val="00C332B9"/>
    <w:rsid w:val="00C36321"/>
    <w:rsid w:val="00C37890"/>
    <w:rsid w:val="00C37AD2"/>
    <w:rsid w:val="00C4202A"/>
    <w:rsid w:val="00C43CCD"/>
    <w:rsid w:val="00C47A19"/>
    <w:rsid w:val="00C5354B"/>
    <w:rsid w:val="00C55298"/>
    <w:rsid w:val="00C62D30"/>
    <w:rsid w:val="00C63987"/>
    <w:rsid w:val="00C63B2E"/>
    <w:rsid w:val="00C64D05"/>
    <w:rsid w:val="00C64DC5"/>
    <w:rsid w:val="00C66534"/>
    <w:rsid w:val="00C66692"/>
    <w:rsid w:val="00C66AE9"/>
    <w:rsid w:val="00C70E74"/>
    <w:rsid w:val="00C70FE6"/>
    <w:rsid w:val="00C7342B"/>
    <w:rsid w:val="00C754F7"/>
    <w:rsid w:val="00C758C8"/>
    <w:rsid w:val="00C8127A"/>
    <w:rsid w:val="00C84178"/>
    <w:rsid w:val="00C866CC"/>
    <w:rsid w:val="00C94965"/>
    <w:rsid w:val="00C97171"/>
    <w:rsid w:val="00C9736E"/>
    <w:rsid w:val="00CA0DB2"/>
    <w:rsid w:val="00CA18F2"/>
    <w:rsid w:val="00CA2EF0"/>
    <w:rsid w:val="00CA5B6C"/>
    <w:rsid w:val="00CB29F2"/>
    <w:rsid w:val="00CB4336"/>
    <w:rsid w:val="00CB5B6F"/>
    <w:rsid w:val="00CB6FA6"/>
    <w:rsid w:val="00CC0E42"/>
    <w:rsid w:val="00CC1F93"/>
    <w:rsid w:val="00CC2743"/>
    <w:rsid w:val="00CC34F5"/>
    <w:rsid w:val="00CC3698"/>
    <w:rsid w:val="00CC3B29"/>
    <w:rsid w:val="00CC7EA9"/>
    <w:rsid w:val="00CD0CF3"/>
    <w:rsid w:val="00CD5D6C"/>
    <w:rsid w:val="00CD68CE"/>
    <w:rsid w:val="00CF024E"/>
    <w:rsid w:val="00CF29D7"/>
    <w:rsid w:val="00CF5A14"/>
    <w:rsid w:val="00CF6890"/>
    <w:rsid w:val="00CF75CB"/>
    <w:rsid w:val="00D06BA9"/>
    <w:rsid w:val="00D112A2"/>
    <w:rsid w:val="00D133F5"/>
    <w:rsid w:val="00D147F2"/>
    <w:rsid w:val="00D17AE5"/>
    <w:rsid w:val="00D246BE"/>
    <w:rsid w:val="00D24A23"/>
    <w:rsid w:val="00D274BF"/>
    <w:rsid w:val="00D27A6F"/>
    <w:rsid w:val="00D31F8D"/>
    <w:rsid w:val="00D340AF"/>
    <w:rsid w:val="00D34C59"/>
    <w:rsid w:val="00D35D29"/>
    <w:rsid w:val="00D4356F"/>
    <w:rsid w:val="00D43B92"/>
    <w:rsid w:val="00D45278"/>
    <w:rsid w:val="00D45852"/>
    <w:rsid w:val="00D46B4E"/>
    <w:rsid w:val="00D500F9"/>
    <w:rsid w:val="00D51035"/>
    <w:rsid w:val="00D534F4"/>
    <w:rsid w:val="00D5492B"/>
    <w:rsid w:val="00D63305"/>
    <w:rsid w:val="00D64587"/>
    <w:rsid w:val="00D67142"/>
    <w:rsid w:val="00D70317"/>
    <w:rsid w:val="00D70889"/>
    <w:rsid w:val="00D710FD"/>
    <w:rsid w:val="00D72E00"/>
    <w:rsid w:val="00D76DE2"/>
    <w:rsid w:val="00D778BA"/>
    <w:rsid w:val="00D77C7C"/>
    <w:rsid w:val="00D822C3"/>
    <w:rsid w:val="00D84C47"/>
    <w:rsid w:val="00D856FA"/>
    <w:rsid w:val="00D90E29"/>
    <w:rsid w:val="00D925AF"/>
    <w:rsid w:val="00D92FC9"/>
    <w:rsid w:val="00D951CE"/>
    <w:rsid w:val="00D959BE"/>
    <w:rsid w:val="00DA1334"/>
    <w:rsid w:val="00DA296F"/>
    <w:rsid w:val="00DA2DC8"/>
    <w:rsid w:val="00DA4133"/>
    <w:rsid w:val="00DA48E9"/>
    <w:rsid w:val="00DA7053"/>
    <w:rsid w:val="00DA7283"/>
    <w:rsid w:val="00DB106F"/>
    <w:rsid w:val="00DB17FE"/>
    <w:rsid w:val="00DB5438"/>
    <w:rsid w:val="00DB6ECE"/>
    <w:rsid w:val="00DC6D06"/>
    <w:rsid w:val="00DD2268"/>
    <w:rsid w:val="00DD6595"/>
    <w:rsid w:val="00DE194C"/>
    <w:rsid w:val="00DE19C1"/>
    <w:rsid w:val="00DE2F75"/>
    <w:rsid w:val="00DE4A3B"/>
    <w:rsid w:val="00DE5094"/>
    <w:rsid w:val="00DE796B"/>
    <w:rsid w:val="00DE7A2D"/>
    <w:rsid w:val="00DF04E3"/>
    <w:rsid w:val="00DF2726"/>
    <w:rsid w:val="00DF406A"/>
    <w:rsid w:val="00DF5B14"/>
    <w:rsid w:val="00DF628F"/>
    <w:rsid w:val="00DF7B5F"/>
    <w:rsid w:val="00E01C6B"/>
    <w:rsid w:val="00E04428"/>
    <w:rsid w:val="00E0634E"/>
    <w:rsid w:val="00E07E83"/>
    <w:rsid w:val="00E12918"/>
    <w:rsid w:val="00E14488"/>
    <w:rsid w:val="00E14C51"/>
    <w:rsid w:val="00E1510F"/>
    <w:rsid w:val="00E1521E"/>
    <w:rsid w:val="00E152AE"/>
    <w:rsid w:val="00E1748F"/>
    <w:rsid w:val="00E20683"/>
    <w:rsid w:val="00E22C1D"/>
    <w:rsid w:val="00E26E27"/>
    <w:rsid w:val="00E307E9"/>
    <w:rsid w:val="00E315AE"/>
    <w:rsid w:val="00E321F5"/>
    <w:rsid w:val="00E333EC"/>
    <w:rsid w:val="00E42A01"/>
    <w:rsid w:val="00E44005"/>
    <w:rsid w:val="00E51088"/>
    <w:rsid w:val="00E5494D"/>
    <w:rsid w:val="00E56658"/>
    <w:rsid w:val="00E6044A"/>
    <w:rsid w:val="00E63B4C"/>
    <w:rsid w:val="00E64B80"/>
    <w:rsid w:val="00E66948"/>
    <w:rsid w:val="00E66DB7"/>
    <w:rsid w:val="00E7132B"/>
    <w:rsid w:val="00E75D77"/>
    <w:rsid w:val="00E81E5D"/>
    <w:rsid w:val="00E8229C"/>
    <w:rsid w:val="00E85AE3"/>
    <w:rsid w:val="00E950DD"/>
    <w:rsid w:val="00E9570B"/>
    <w:rsid w:val="00EA359A"/>
    <w:rsid w:val="00EA7726"/>
    <w:rsid w:val="00EB2BB3"/>
    <w:rsid w:val="00EB5835"/>
    <w:rsid w:val="00EB601C"/>
    <w:rsid w:val="00EB65DE"/>
    <w:rsid w:val="00EC13E4"/>
    <w:rsid w:val="00EC1705"/>
    <w:rsid w:val="00EC2843"/>
    <w:rsid w:val="00ED30D4"/>
    <w:rsid w:val="00ED4779"/>
    <w:rsid w:val="00ED4FF1"/>
    <w:rsid w:val="00ED60A0"/>
    <w:rsid w:val="00ED7727"/>
    <w:rsid w:val="00ED7B40"/>
    <w:rsid w:val="00EE678C"/>
    <w:rsid w:val="00EE718F"/>
    <w:rsid w:val="00EF095D"/>
    <w:rsid w:val="00EF1BC6"/>
    <w:rsid w:val="00EF2A11"/>
    <w:rsid w:val="00EF7505"/>
    <w:rsid w:val="00F02564"/>
    <w:rsid w:val="00F03D32"/>
    <w:rsid w:val="00F06EF9"/>
    <w:rsid w:val="00F11CA2"/>
    <w:rsid w:val="00F11F18"/>
    <w:rsid w:val="00F12BB9"/>
    <w:rsid w:val="00F130C8"/>
    <w:rsid w:val="00F13B30"/>
    <w:rsid w:val="00F148AB"/>
    <w:rsid w:val="00F16B70"/>
    <w:rsid w:val="00F21B8D"/>
    <w:rsid w:val="00F244CF"/>
    <w:rsid w:val="00F245AD"/>
    <w:rsid w:val="00F304AB"/>
    <w:rsid w:val="00F32EF1"/>
    <w:rsid w:val="00F34287"/>
    <w:rsid w:val="00F34769"/>
    <w:rsid w:val="00F36811"/>
    <w:rsid w:val="00F40AF2"/>
    <w:rsid w:val="00F41949"/>
    <w:rsid w:val="00F42E44"/>
    <w:rsid w:val="00F436BB"/>
    <w:rsid w:val="00F50EAF"/>
    <w:rsid w:val="00F52C8F"/>
    <w:rsid w:val="00F52CB7"/>
    <w:rsid w:val="00F544B4"/>
    <w:rsid w:val="00F5594F"/>
    <w:rsid w:val="00F56402"/>
    <w:rsid w:val="00F56539"/>
    <w:rsid w:val="00F6013A"/>
    <w:rsid w:val="00F60885"/>
    <w:rsid w:val="00F66529"/>
    <w:rsid w:val="00F6678C"/>
    <w:rsid w:val="00F66F8E"/>
    <w:rsid w:val="00F70EC2"/>
    <w:rsid w:val="00F804FF"/>
    <w:rsid w:val="00F819A8"/>
    <w:rsid w:val="00F856C0"/>
    <w:rsid w:val="00F87A9E"/>
    <w:rsid w:val="00F87BCC"/>
    <w:rsid w:val="00F90135"/>
    <w:rsid w:val="00F90616"/>
    <w:rsid w:val="00F91E3C"/>
    <w:rsid w:val="00F97470"/>
    <w:rsid w:val="00FA29C6"/>
    <w:rsid w:val="00FA3482"/>
    <w:rsid w:val="00FA4C74"/>
    <w:rsid w:val="00FA4D02"/>
    <w:rsid w:val="00FA7D6E"/>
    <w:rsid w:val="00FB00C7"/>
    <w:rsid w:val="00FB0A92"/>
    <w:rsid w:val="00FB6253"/>
    <w:rsid w:val="00FB67EE"/>
    <w:rsid w:val="00FB7CB5"/>
    <w:rsid w:val="00FC0264"/>
    <w:rsid w:val="00FC25ED"/>
    <w:rsid w:val="00FC7DE2"/>
    <w:rsid w:val="00FD353B"/>
    <w:rsid w:val="00FD48C3"/>
    <w:rsid w:val="00FD5A43"/>
    <w:rsid w:val="00FD5C1F"/>
    <w:rsid w:val="00FD6C0F"/>
    <w:rsid w:val="00FF3129"/>
    <w:rsid w:val="00FF3CA3"/>
    <w:rsid w:val="00FF48BF"/>
    <w:rsid w:val="00FF4BF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3">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5477"/>
    <w:pPr>
      <w:bidi/>
    </w:pPr>
    <w:rPr>
      <w:sz w:val="24"/>
      <w:szCs w:val="24"/>
      <w:lang w:eastAsia="ar-SA"/>
    </w:rPr>
  </w:style>
  <w:style w:type="paragraph" w:styleId="Heading1">
    <w:name w:val="heading 1"/>
    <w:basedOn w:val="Normal"/>
    <w:next w:val="Normal"/>
    <w:qFormat/>
    <w:rsid w:val="00995477"/>
    <w:pPr>
      <w:keepNext/>
      <w:jc w:val="center"/>
      <w:outlineLvl w:val="0"/>
    </w:pPr>
    <w:rPr>
      <w:rFonts w:cs="Simplified Arabic"/>
      <w:sz w:val="28"/>
      <w:szCs w:val="28"/>
    </w:rPr>
  </w:style>
  <w:style w:type="paragraph" w:styleId="Heading2">
    <w:name w:val="heading 2"/>
    <w:basedOn w:val="Normal"/>
    <w:next w:val="Normal"/>
    <w:qFormat/>
    <w:rsid w:val="00995477"/>
    <w:pPr>
      <w:keepNext/>
      <w:spacing w:before="20" w:after="20"/>
      <w:jc w:val="center"/>
      <w:outlineLvl w:val="1"/>
    </w:pPr>
    <w:rPr>
      <w:rFonts w:cs="Simplified Arabic"/>
      <w:b/>
      <w:bCs/>
      <w:lang w:eastAsia="en-US"/>
    </w:rPr>
  </w:style>
  <w:style w:type="paragraph" w:styleId="Heading3">
    <w:name w:val="heading 3"/>
    <w:basedOn w:val="Normal"/>
    <w:next w:val="Normal"/>
    <w:qFormat/>
    <w:rsid w:val="00995477"/>
    <w:pPr>
      <w:keepNext/>
      <w:jc w:val="both"/>
      <w:outlineLvl w:val="2"/>
    </w:pPr>
    <w:rPr>
      <w:rFonts w:cs="Simplified Arabic"/>
      <w:b/>
      <w:bCs/>
    </w:rPr>
  </w:style>
  <w:style w:type="paragraph" w:styleId="Heading4">
    <w:name w:val="heading 4"/>
    <w:basedOn w:val="Normal"/>
    <w:next w:val="Normal"/>
    <w:qFormat/>
    <w:rsid w:val="00995477"/>
    <w:pPr>
      <w:keepNext/>
      <w:tabs>
        <w:tab w:val="left" w:pos="1581"/>
      </w:tabs>
      <w:jc w:val="center"/>
      <w:outlineLvl w:val="3"/>
    </w:pPr>
    <w:rPr>
      <w:rFonts w:cs="Simplified Arabic"/>
      <w:b/>
      <w:bCs/>
      <w:sz w:val="22"/>
      <w:szCs w:val="22"/>
    </w:rPr>
  </w:style>
  <w:style w:type="paragraph" w:styleId="Heading5">
    <w:name w:val="heading 5"/>
    <w:basedOn w:val="Normal"/>
    <w:next w:val="Normal"/>
    <w:qFormat/>
    <w:rsid w:val="00995477"/>
    <w:pPr>
      <w:keepNext/>
      <w:outlineLvl w:val="4"/>
    </w:pPr>
    <w:rPr>
      <w:rFonts w:ascii="Courier New" w:hAnsi="Courier New" w:cs="Simplified Arabic"/>
      <w:b/>
      <w:bCs/>
      <w:sz w:val="20"/>
      <w:szCs w:val="20"/>
      <w:lang w:eastAsia="en-US"/>
    </w:rPr>
  </w:style>
  <w:style w:type="paragraph" w:styleId="Heading6">
    <w:name w:val="heading 6"/>
    <w:basedOn w:val="Normal"/>
    <w:next w:val="Normal"/>
    <w:qFormat/>
    <w:rsid w:val="00995477"/>
    <w:pPr>
      <w:keepNext/>
      <w:ind w:firstLine="139"/>
      <w:outlineLvl w:val="5"/>
    </w:pPr>
    <w:rPr>
      <w:rFonts w:cs="Simplified Arabic"/>
      <w:lang w:eastAsia="en-US"/>
    </w:rPr>
  </w:style>
  <w:style w:type="paragraph" w:styleId="Heading7">
    <w:name w:val="heading 7"/>
    <w:basedOn w:val="Normal"/>
    <w:next w:val="Normal"/>
    <w:qFormat/>
    <w:rsid w:val="00995477"/>
    <w:pPr>
      <w:keepNext/>
      <w:numPr>
        <w:numId w:val="3"/>
      </w:numPr>
      <w:overflowPunct w:val="0"/>
      <w:autoSpaceDE w:val="0"/>
      <w:autoSpaceDN w:val="0"/>
      <w:adjustRightInd w:val="0"/>
      <w:ind w:right="360"/>
      <w:jc w:val="lowKashida"/>
      <w:textAlignment w:val="baseline"/>
      <w:outlineLvl w:val="6"/>
    </w:pPr>
    <w:rPr>
      <w:rFonts w:cs="Simplified Arabic"/>
      <w:noProof/>
      <w:lang w:eastAsia="en-US"/>
    </w:rPr>
  </w:style>
  <w:style w:type="paragraph" w:styleId="Heading8">
    <w:name w:val="heading 8"/>
    <w:basedOn w:val="Normal"/>
    <w:next w:val="Normal"/>
    <w:qFormat/>
    <w:rsid w:val="00995477"/>
    <w:pPr>
      <w:keepNext/>
      <w:spacing w:line="400" w:lineRule="exact"/>
      <w:jc w:val="center"/>
      <w:outlineLvl w:val="7"/>
    </w:pPr>
    <w:rPr>
      <w:rFonts w:cs="Simplified Arabic"/>
      <w:b/>
      <w:bCs/>
      <w:sz w:val="18"/>
      <w:szCs w:val="18"/>
    </w:rPr>
  </w:style>
  <w:style w:type="paragraph" w:styleId="Heading9">
    <w:name w:val="heading 9"/>
    <w:basedOn w:val="Normal"/>
    <w:next w:val="Normal"/>
    <w:qFormat/>
    <w:rsid w:val="00995477"/>
    <w:pPr>
      <w:keepNext/>
      <w:ind w:left="-108" w:right="-184" w:hanging="154"/>
      <w:jc w:val="center"/>
      <w:outlineLvl w:val="8"/>
    </w:pPr>
    <w:rPr>
      <w:rFonts w:ascii="Arial" w:hAnsi="Arial" w:cs="Arial"/>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995477"/>
    <w:pPr>
      <w:tabs>
        <w:tab w:val="center" w:pos="4153"/>
        <w:tab w:val="right" w:pos="8306"/>
      </w:tabs>
    </w:pPr>
    <w:rPr>
      <w:rFonts w:cs="Traditional Arabic"/>
      <w:sz w:val="20"/>
      <w:szCs w:val="20"/>
      <w:lang w:eastAsia="en-US"/>
    </w:rPr>
  </w:style>
  <w:style w:type="paragraph" w:styleId="BodyText">
    <w:name w:val="Body Text"/>
    <w:basedOn w:val="Normal"/>
    <w:semiHidden/>
    <w:rsid w:val="00995477"/>
    <w:pPr>
      <w:pBdr>
        <w:top w:val="thinThickThinSmallGap" w:sz="24" w:space="1" w:color="auto"/>
        <w:left w:val="thinThickThinSmallGap" w:sz="24" w:space="4" w:color="auto"/>
        <w:bottom w:val="thinThickThinSmallGap" w:sz="24" w:space="1" w:color="auto"/>
        <w:right w:val="thinThickThinSmallGap" w:sz="24" w:space="6" w:color="auto"/>
      </w:pBdr>
      <w:jc w:val="center"/>
    </w:pPr>
    <w:rPr>
      <w:rFonts w:cs="Simplified Arabic"/>
      <w:sz w:val="28"/>
      <w:szCs w:val="28"/>
    </w:rPr>
  </w:style>
  <w:style w:type="paragraph" w:styleId="Footer">
    <w:name w:val="footer"/>
    <w:basedOn w:val="Normal"/>
    <w:semiHidden/>
    <w:rsid w:val="00995477"/>
    <w:pPr>
      <w:tabs>
        <w:tab w:val="center" w:pos="4320"/>
        <w:tab w:val="right" w:pos="8640"/>
      </w:tabs>
    </w:pPr>
  </w:style>
  <w:style w:type="character" w:styleId="Hyperlink">
    <w:name w:val="Hyperlink"/>
    <w:basedOn w:val="DefaultParagraphFont"/>
    <w:semiHidden/>
    <w:rsid w:val="00995477"/>
    <w:rPr>
      <w:color w:val="0000FF"/>
      <w:u w:val="single"/>
    </w:rPr>
  </w:style>
  <w:style w:type="character" w:styleId="FollowedHyperlink">
    <w:name w:val="FollowedHyperlink"/>
    <w:basedOn w:val="DefaultParagraphFont"/>
    <w:semiHidden/>
    <w:rsid w:val="00995477"/>
    <w:rPr>
      <w:color w:val="800080"/>
      <w:u w:val="single"/>
    </w:rPr>
  </w:style>
  <w:style w:type="paragraph" w:styleId="BodyText2">
    <w:name w:val="Body Text 2"/>
    <w:basedOn w:val="Normal"/>
    <w:semiHidden/>
    <w:rsid w:val="00995477"/>
    <w:pPr>
      <w:jc w:val="both"/>
    </w:pPr>
    <w:rPr>
      <w:rFonts w:cs="Simplified Arabic"/>
      <w:lang w:eastAsia="en-US"/>
    </w:rPr>
  </w:style>
  <w:style w:type="paragraph" w:styleId="BodyText3">
    <w:name w:val="Body Text 3"/>
    <w:basedOn w:val="Normal"/>
    <w:semiHidden/>
    <w:rsid w:val="00995477"/>
    <w:pPr>
      <w:tabs>
        <w:tab w:val="left" w:pos="7953"/>
      </w:tabs>
      <w:jc w:val="lowKashida"/>
    </w:pPr>
    <w:rPr>
      <w:rFonts w:cs="Simplified Arabic"/>
    </w:rPr>
  </w:style>
  <w:style w:type="paragraph" w:styleId="Caption">
    <w:name w:val="caption"/>
    <w:basedOn w:val="Normal"/>
    <w:next w:val="Normal"/>
    <w:qFormat/>
    <w:rsid w:val="00995477"/>
    <w:pPr>
      <w:jc w:val="center"/>
    </w:pPr>
    <w:rPr>
      <w:rFonts w:cs="Simplified Arabic"/>
      <w:b/>
      <w:bCs/>
      <w:szCs w:val="28"/>
      <w:lang w:eastAsia="en-US"/>
    </w:rPr>
  </w:style>
  <w:style w:type="paragraph" w:customStyle="1" w:styleId="xl27">
    <w:name w:val="xl27"/>
    <w:basedOn w:val="Normal"/>
    <w:rsid w:val="00995477"/>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lang w:eastAsia="en-US"/>
    </w:rPr>
  </w:style>
  <w:style w:type="paragraph" w:customStyle="1" w:styleId="xl53">
    <w:name w:val="xl53"/>
    <w:basedOn w:val="Normal"/>
    <w:rsid w:val="00995477"/>
    <w:pPr>
      <w:pBdr>
        <w:left w:val="single" w:sz="4" w:space="0" w:color="auto"/>
        <w:bottom w:val="single" w:sz="4" w:space="0" w:color="auto"/>
        <w:right w:val="single" w:sz="4" w:space="0" w:color="auto"/>
      </w:pBdr>
      <w:bidi w:val="0"/>
      <w:spacing w:before="100" w:beforeAutospacing="1" w:after="100" w:afterAutospacing="1"/>
      <w:jc w:val="center"/>
    </w:pPr>
    <w:rPr>
      <w:rFonts w:cs="Simplified Arabic" w:hint="cs"/>
      <w:b/>
      <w:bCs/>
      <w:sz w:val="22"/>
      <w:szCs w:val="22"/>
    </w:rPr>
  </w:style>
  <w:style w:type="paragraph" w:customStyle="1" w:styleId="xl24">
    <w:name w:val="xl24"/>
    <w:basedOn w:val="Normal"/>
    <w:rsid w:val="00995477"/>
    <w:pPr>
      <w:bidi w:val="0"/>
      <w:spacing w:before="100" w:beforeAutospacing="1" w:after="100" w:afterAutospacing="1"/>
      <w:jc w:val="right"/>
    </w:pPr>
    <w:rPr>
      <w:rFonts w:ascii="Arial" w:eastAsia="Arial Unicode MS" w:hAnsi="Arial" w:cs="Arial"/>
      <w:sz w:val="18"/>
      <w:szCs w:val="18"/>
    </w:rPr>
  </w:style>
  <w:style w:type="paragraph" w:customStyle="1" w:styleId="xl32">
    <w:name w:val="xl32"/>
    <w:basedOn w:val="Normal"/>
    <w:rsid w:val="00995477"/>
    <w:pPr>
      <w:bidi w:val="0"/>
      <w:spacing w:before="100" w:beforeAutospacing="1" w:after="100" w:afterAutospacing="1"/>
      <w:textAlignment w:val="center"/>
    </w:pPr>
    <w:rPr>
      <w:rFonts w:ascii="Arial Unicode MS" w:eastAsia="Arial Unicode MS" w:hAnsi="Arial Unicode MS" w:cs="Arial Unicode MS"/>
      <w:b/>
      <w:bCs/>
    </w:rPr>
  </w:style>
  <w:style w:type="paragraph" w:styleId="Title">
    <w:name w:val="Title"/>
    <w:basedOn w:val="Normal"/>
    <w:qFormat/>
    <w:rsid w:val="00995477"/>
    <w:pPr>
      <w:jc w:val="center"/>
    </w:pPr>
    <w:rPr>
      <w:rFonts w:cs="Simplified Arabic"/>
      <w:lang w:eastAsia="en-US"/>
    </w:rPr>
  </w:style>
  <w:style w:type="paragraph" w:styleId="BlockText">
    <w:name w:val="Block Text"/>
    <w:basedOn w:val="Normal"/>
    <w:rsid w:val="00995477"/>
    <w:pPr>
      <w:ind w:left="312" w:right="312"/>
      <w:jc w:val="lowKashida"/>
    </w:pPr>
    <w:rPr>
      <w:rFonts w:cs="Simplified Arabic"/>
      <w:b/>
      <w:bCs/>
      <w:i/>
      <w:iCs/>
      <w:noProof/>
      <w:sz w:val="20"/>
      <w:szCs w:val="20"/>
      <w:lang w:eastAsia="en-US"/>
    </w:rPr>
  </w:style>
  <w:style w:type="character" w:styleId="PageNumber">
    <w:name w:val="page number"/>
    <w:basedOn w:val="DefaultParagraphFont"/>
    <w:semiHidden/>
    <w:rsid w:val="00995477"/>
  </w:style>
  <w:style w:type="table" w:styleId="TableGrid">
    <w:name w:val="Table Grid"/>
    <w:basedOn w:val="TableNormal"/>
    <w:uiPriority w:val="59"/>
    <w:rsid w:val="00F9061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3">
    <w:name w:val="Body Text Indent 3"/>
    <w:basedOn w:val="Normal"/>
    <w:link w:val="BodyTextIndent3Char"/>
    <w:uiPriority w:val="99"/>
    <w:semiHidden/>
    <w:unhideWhenUsed/>
    <w:rsid w:val="000B082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0B082D"/>
    <w:rPr>
      <w:sz w:val="16"/>
      <w:szCs w:val="16"/>
      <w:lang w:eastAsia="ar-SA"/>
    </w:rPr>
  </w:style>
  <w:style w:type="character" w:customStyle="1" w:styleId="HeaderChar">
    <w:name w:val="Header Char"/>
    <w:basedOn w:val="DefaultParagraphFont"/>
    <w:link w:val="Header"/>
    <w:rsid w:val="000B082D"/>
    <w:rPr>
      <w:rFonts w:cs="Traditional Arabic"/>
    </w:rPr>
  </w:style>
  <w:style w:type="paragraph" w:styleId="BodyTextIndent">
    <w:name w:val="Body Text Indent"/>
    <w:basedOn w:val="Normal"/>
    <w:link w:val="BodyTextIndentChar"/>
    <w:uiPriority w:val="99"/>
    <w:semiHidden/>
    <w:unhideWhenUsed/>
    <w:rsid w:val="000B082D"/>
    <w:pPr>
      <w:spacing w:after="120"/>
      <w:ind w:left="283"/>
    </w:pPr>
  </w:style>
  <w:style w:type="character" w:customStyle="1" w:styleId="BodyTextIndentChar">
    <w:name w:val="Body Text Indent Char"/>
    <w:basedOn w:val="DefaultParagraphFont"/>
    <w:link w:val="BodyTextIndent"/>
    <w:uiPriority w:val="99"/>
    <w:semiHidden/>
    <w:rsid w:val="000B082D"/>
    <w:rPr>
      <w:sz w:val="24"/>
      <w:szCs w:val="24"/>
      <w:lang w:eastAsia="ar-SA"/>
    </w:rPr>
  </w:style>
  <w:style w:type="paragraph" w:styleId="ListParagraph">
    <w:name w:val="List Paragraph"/>
    <w:basedOn w:val="Normal"/>
    <w:uiPriority w:val="34"/>
    <w:qFormat/>
    <w:rsid w:val="00DD2268"/>
    <w:pPr>
      <w:ind w:left="720"/>
    </w:pPr>
  </w:style>
  <w:style w:type="paragraph" w:styleId="BalloonText">
    <w:name w:val="Balloon Text"/>
    <w:basedOn w:val="Normal"/>
    <w:link w:val="BalloonTextChar"/>
    <w:uiPriority w:val="99"/>
    <w:semiHidden/>
    <w:unhideWhenUsed/>
    <w:rsid w:val="00401142"/>
    <w:rPr>
      <w:rFonts w:ascii="Tahoma" w:hAnsi="Tahoma" w:cs="Tahoma"/>
      <w:sz w:val="16"/>
      <w:szCs w:val="16"/>
    </w:rPr>
  </w:style>
  <w:style w:type="character" w:customStyle="1" w:styleId="BalloonTextChar">
    <w:name w:val="Balloon Text Char"/>
    <w:basedOn w:val="DefaultParagraphFont"/>
    <w:link w:val="BalloonText"/>
    <w:uiPriority w:val="99"/>
    <w:semiHidden/>
    <w:rsid w:val="00401142"/>
    <w:rPr>
      <w:rFonts w:ascii="Tahoma" w:hAnsi="Tahoma" w:cs="Tahoma"/>
      <w:sz w:val="16"/>
      <w:szCs w:val="16"/>
      <w:lang w:eastAsia="ar-SA"/>
    </w:rPr>
  </w:style>
</w:styles>
</file>

<file path=word/webSettings.xml><?xml version="1.0" encoding="utf-8"?>
<w:webSettings xmlns:r="http://schemas.openxmlformats.org/officeDocument/2006/relationships" xmlns:w="http://schemas.openxmlformats.org/wordprocessingml/2006/main">
  <w:divs>
    <w:div w:id="183832201">
      <w:bodyDiv w:val="1"/>
      <w:marLeft w:val="0"/>
      <w:marRight w:val="0"/>
      <w:marTop w:val="0"/>
      <w:marBottom w:val="0"/>
      <w:divBdr>
        <w:top w:val="none" w:sz="0" w:space="0" w:color="auto"/>
        <w:left w:val="none" w:sz="0" w:space="0" w:color="auto"/>
        <w:bottom w:val="none" w:sz="0" w:space="0" w:color="auto"/>
        <w:right w:val="none" w:sz="0" w:space="0" w:color="auto"/>
      </w:divBdr>
    </w:div>
    <w:div w:id="851145579">
      <w:bodyDiv w:val="1"/>
      <w:marLeft w:val="0"/>
      <w:marRight w:val="0"/>
      <w:marTop w:val="0"/>
      <w:marBottom w:val="0"/>
      <w:divBdr>
        <w:top w:val="none" w:sz="0" w:space="0" w:color="auto"/>
        <w:left w:val="none" w:sz="0" w:space="0" w:color="auto"/>
        <w:bottom w:val="none" w:sz="0" w:space="0" w:color="auto"/>
        <w:right w:val="none" w:sz="0" w:space="0" w:color="auto"/>
      </w:divBdr>
    </w:div>
    <w:div w:id="1349867958">
      <w:bodyDiv w:val="1"/>
      <w:marLeft w:val="0"/>
      <w:marRight w:val="0"/>
      <w:marTop w:val="0"/>
      <w:marBottom w:val="0"/>
      <w:divBdr>
        <w:top w:val="none" w:sz="0" w:space="0" w:color="auto"/>
        <w:left w:val="none" w:sz="0" w:space="0" w:color="auto"/>
        <w:bottom w:val="none" w:sz="0" w:space="0" w:color="auto"/>
        <w:right w:val="none" w:sz="0" w:space="0" w:color="auto"/>
      </w:divBdr>
    </w:div>
    <w:div w:id="1797219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2.png"/><Relationship Id="rId18"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hart" Target="charts/chart2.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oter" Target="footer4.xml"/><Relationship Id="rId10" Type="http://schemas.openxmlformats.org/officeDocument/2006/relationships/hyperlink" Target="http://www.pcbs.gov.ps"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mailto:diwan@pcbs.gov.ps" TargetMode="External"/><Relationship Id="rId14" Type="http://schemas.openxmlformats.org/officeDocument/2006/relationships/chart" Target="charts/chart1.xml"/><Relationship Id="rId22" Type="http://schemas.openxmlformats.org/officeDocument/2006/relationships/header" Target="head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oleObject" Target="file:///\\home02\EDUC$\Culture\&#1605;&#1587;&#1608;&#1581;\Culture%20Household%20Survey%202014\Report\Chart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home02\EDUC$\Culture\&#1605;&#1587;&#1608;&#1581;\Culture%20Household%20Survey%202014\Report\Char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5540912546865656E-2"/>
          <c:y val="0.13454088200952091"/>
          <c:w val="0.89295253742560765"/>
          <c:h val="0.72204105665499996"/>
        </c:manualLayout>
      </c:layout>
      <c:barChart>
        <c:barDir val="col"/>
        <c:grouping val="clustered"/>
        <c:ser>
          <c:idx val="0"/>
          <c:order val="0"/>
          <c:dLbls>
            <c:dLbl>
              <c:idx val="0"/>
              <c:layout>
                <c:manualLayout>
                  <c:x val="-1.1908553051290637E-2"/>
                  <c:y val="-8.4820483406365846E-2"/>
                </c:manualLayout>
              </c:layout>
              <c:spPr/>
              <c:txPr>
                <a:bodyPr/>
                <a:lstStyle/>
                <a:p>
                  <a:pPr>
                    <a:defRPr/>
                  </a:pPr>
                  <a:endParaRPr lang="ar-SA"/>
                </a:p>
              </c:txPr>
              <c:dLblPos val="outEnd"/>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delete val="1"/>
            </c:dLbl>
            <c:dLbl>
              <c:idx val="18"/>
              <c:layout>
                <c:manualLayout>
                  <c:x val="-1.3318534961154281E-2"/>
                  <c:y val="-6.4274236743438934E-2"/>
                </c:manualLayout>
              </c:layout>
              <c:spPr/>
              <c:txPr>
                <a:bodyPr/>
                <a:lstStyle/>
                <a:p>
                  <a:pPr>
                    <a:defRPr/>
                  </a:pPr>
                  <a:endParaRPr lang="ar-SA"/>
                </a:p>
              </c:txPr>
              <c:dLblPos val="outEnd"/>
              <c:showVal val="1"/>
            </c:dLbl>
            <c:showVal val="1"/>
          </c:dLbls>
          <c:cat>
            <c:strRef>
              <c:f>Sheet1!$A$1:$A$3</c:f>
              <c:strCache>
                <c:ptCount val="3"/>
                <c:pt idx="0">
                  <c:v>أغراض العمل</c:v>
                </c:pt>
                <c:pt idx="1">
                  <c:v>إعداد الدراسات والأبحاث</c:v>
                </c:pt>
                <c:pt idx="2">
                  <c:v>تنمية المواهب والمعرفة</c:v>
                </c:pt>
              </c:strCache>
            </c:strRef>
          </c:cat>
          <c:val>
            <c:numRef>
              <c:f>Sheet1!$B$1:$B$3</c:f>
              <c:numCache>
                <c:formatCode>General</c:formatCode>
                <c:ptCount val="3"/>
              </c:numCache>
            </c:numRef>
          </c:val>
        </c:ser>
        <c:ser>
          <c:idx val="1"/>
          <c:order val="1"/>
          <c:dLbls>
            <c:dLbl>
              <c:idx val="0"/>
              <c:layout>
                <c:manualLayout>
                  <c:x val="0"/>
                  <c:y val="-3.4961029110904891E-3"/>
                </c:manualLayout>
              </c:layout>
              <c:spPr/>
              <c:txPr>
                <a:bodyPr/>
                <a:lstStyle/>
                <a:p>
                  <a:pPr>
                    <a:defRPr/>
                  </a:pPr>
                  <a:endParaRPr lang="ar-SA"/>
                </a:p>
              </c:txPr>
              <c:dLblPos val="outEnd"/>
              <c:showVal val="1"/>
            </c:dLbl>
            <c:dLbl>
              <c:idx val="1"/>
              <c:layout>
                <c:manualLayout>
                  <c:x val="0"/>
                  <c:y val="-1.5306128559025304E-2"/>
                </c:manualLayout>
              </c:layout>
              <c:spPr/>
              <c:txPr>
                <a:bodyPr/>
                <a:lstStyle/>
                <a:p>
                  <a:pPr>
                    <a:defRPr/>
                  </a:pPr>
                  <a:endParaRPr lang="ar-SA"/>
                </a:p>
              </c:txPr>
              <c:dLblPos val="outEnd"/>
              <c:showVal val="1"/>
            </c:dLbl>
            <c:dLbl>
              <c:idx val="2"/>
              <c:layout>
                <c:manualLayout>
                  <c:x val="-9.7178593416563704E-3"/>
                  <c:y val="4.2647824915422114E-2"/>
                </c:manualLayout>
              </c:layout>
              <c:spPr/>
              <c:txPr>
                <a:bodyPr/>
                <a:lstStyle/>
                <a:p>
                  <a:pPr>
                    <a:defRPr/>
                  </a:pPr>
                  <a:endParaRPr lang="ar-SA"/>
                </a:p>
              </c:txPr>
              <c:dLblPos val="outEnd"/>
              <c:showVal val="1"/>
            </c:dLbl>
            <c:dLblPos val="ctr"/>
            <c:showVal val="1"/>
          </c:dLbls>
          <c:cat>
            <c:strRef>
              <c:f>Sheet1!$A$1:$A$3</c:f>
              <c:strCache>
                <c:ptCount val="3"/>
                <c:pt idx="0">
                  <c:v>أغراض العمل</c:v>
                </c:pt>
                <c:pt idx="1">
                  <c:v>إعداد الدراسات والأبحاث</c:v>
                </c:pt>
                <c:pt idx="2">
                  <c:v>تنمية المواهب والمعرفة</c:v>
                </c:pt>
              </c:strCache>
            </c:strRef>
          </c:cat>
          <c:val>
            <c:numRef>
              <c:f>Sheet1!$C$1:$C$3</c:f>
              <c:numCache>
                <c:formatCode>General</c:formatCode>
                <c:ptCount val="3"/>
                <c:pt idx="0">
                  <c:v>8.6</c:v>
                </c:pt>
                <c:pt idx="1">
                  <c:v>10.1</c:v>
                </c:pt>
                <c:pt idx="2">
                  <c:v>98.8</c:v>
                </c:pt>
              </c:numCache>
            </c:numRef>
          </c:val>
        </c:ser>
        <c:dLbls>
          <c:showVal val="1"/>
        </c:dLbls>
        <c:axId val="71123328"/>
        <c:axId val="71124864"/>
      </c:barChart>
      <c:catAx>
        <c:axId val="71123328"/>
        <c:scaling>
          <c:orientation val="minMax"/>
        </c:scaling>
        <c:axPos val="b"/>
        <c:numFmt formatCode="General" sourceLinked="1"/>
        <c:tickLblPos val="nextTo"/>
        <c:txPr>
          <a:bodyPr rot="0" vert="horz"/>
          <a:lstStyle/>
          <a:p>
            <a:pPr>
              <a:defRPr/>
            </a:pPr>
            <a:endParaRPr lang="ar-SA"/>
          </a:p>
        </c:txPr>
        <c:crossAx val="71124864"/>
        <c:crosses val="autoZero"/>
        <c:auto val="1"/>
        <c:lblAlgn val="ctr"/>
        <c:lblOffset val="100"/>
        <c:tickLblSkip val="1"/>
        <c:tickMarkSkip val="1"/>
      </c:catAx>
      <c:valAx>
        <c:axId val="71124864"/>
        <c:scaling>
          <c:orientation val="minMax"/>
          <c:max val="80"/>
        </c:scaling>
        <c:delete val="1"/>
        <c:axPos val="l"/>
        <c:numFmt formatCode="General" sourceLinked="1"/>
        <c:tickLblPos val="none"/>
        <c:crossAx val="71123328"/>
        <c:crosses val="autoZero"/>
        <c:crossBetween val="between"/>
        <c:majorUnit val="5"/>
      </c:valAx>
    </c:plotArea>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plotArea>
      <c:layout/>
      <c:pieChart>
        <c:varyColors val="1"/>
        <c:ser>
          <c:idx val="0"/>
          <c:order val="0"/>
          <c:dLbls>
            <c:dLbl>
              <c:idx val="0"/>
              <c:layout>
                <c:manualLayout>
                  <c:x val="6.0522747156605522E-2"/>
                  <c:y val="-0.12246609798775172"/>
                </c:manualLayout>
              </c:layout>
              <c:tx>
                <c:rich>
                  <a:bodyPr/>
                  <a:lstStyle/>
                  <a:p>
                    <a:pPr rtl="0">
                      <a:defRPr/>
                    </a:pPr>
                    <a:r>
                      <a:rPr lang="ar-SA"/>
                      <a:t>مشاهدة التلفزيون </a:t>
                    </a:r>
                    <a:r>
                      <a:rPr lang="en-US"/>
                      <a:t>%</a:t>
                    </a:r>
                    <a:r>
                      <a:rPr lang="ar-SA"/>
                      <a:t>والفيديو، 63.8</a:t>
                    </a:r>
                  </a:p>
                </c:rich>
              </c:tx>
              <c:spPr/>
              <c:showVal val="1"/>
              <c:showCatName val="1"/>
            </c:dLbl>
            <c:dLbl>
              <c:idx val="1"/>
              <c:layout>
                <c:manualLayout>
                  <c:x val="5.8180227471566575E-5"/>
                  <c:y val="0.17285505978419374"/>
                </c:manualLayout>
              </c:layout>
              <c:tx>
                <c:rich>
                  <a:bodyPr/>
                  <a:lstStyle/>
                  <a:p>
                    <a:pPr rtl="0">
                      <a:defRPr/>
                    </a:pPr>
                    <a:r>
                      <a:rPr lang="ar-SA"/>
                      <a:t>استخدام الكمبيوتر/الانترنت، </a:t>
                    </a:r>
                    <a:r>
                      <a:rPr lang="en-US"/>
                      <a:t>%</a:t>
                    </a:r>
                    <a:r>
                      <a:rPr lang="ar-SA"/>
                      <a:t>11.3</a:t>
                    </a:r>
                  </a:p>
                </c:rich>
              </c:tx>
              <c:spPr/>
              <c:showVal val="1"/>
              <c:showCatName val="1"/>
            </c:dLbl>
            <c:dLbl>
              <c:idx val="2"/>
              <c:layout>
                <c:manualLayout>
                  <c:x val="-3.8961067366579206E-2"/>
                  <c:y val="0.19018810148731424"/>
                </c:manualLayout>
              </c:layout>
              <c:tx>
                <c:rich>
                  <a:bodyPr/>
                  <a:lstStyle/>
                  <a:p>
                    <a:pPr rtl="0">
                      <a:defRPr/>
                    </a:pPr>
                    <a:r>
                      <a:rPr lang="ar-SA"/>
                      <a:t>الالتقاء مع أقارب ومعارف وأصدقاء، </a:t>
                    </a:r>
                  </a:p>
                  <a:p>
                    <a:pPr rtl="0">
                      <a:defRPr/>
                    </a:pPr>
                    <a:r>
                      <a:rPr lang="en-US"/>
                      <a:t>%</a:t>
                    </a:r>
                    <a:r>
                      <a:rPr lang="ar-SA"/>
                      <a:t>7.2</a:t>
                    </a:r>
                  </a:p>
                </c:rich>
              </c:tx>
              <c:spPr/>
              <c:showVal val="1"/>
              <c:showCatName val="1"/>
            </c:dLbl>
            <c:dLbl>
              <c:idx val="3"/>
              <c:layout>
                <c:manualLayout>
                  <c:x val="-8.7549650043744529E-2"/>
                  <c:y val="0.11693423738699329"/>
                </c:manualLayout>
              </c:layout>
              <c:tx>
                <c:rich>
                  <a:bodyPr/>
                  <a:lstStyle/>
                  <a:p>
                    <a:pPr rtl="0">
                      <a:defRPr/>
                    </a:pPr>
                    <a:r>
                      <a:rPr lang="ar-SA"/>
                      <a:t>ممارسة ألعاب رياضية، </a:t>
                    </a:r>
                    <a:r>
                      <a:rPr lang="en-US"/>
                      <a:t>%</a:t>
                    </a:r>
                    <a:r>
                      <a:rPr lang="ar-SA"/>
                      <a:t>5.8</a:t>
                    </a:r>
                  </a:p>
                </c:rich>
              </c:tx>
              <c:spPr/>
              <c:showVal val="1"/>
              <c:showCatName val="1"/>
            </c:dLbl>
            <c:dLbl>
              <c:idx val="4"/>
              <c:layout>
                <c:manualLayout>
                  <c:x val="-8.732217847769029E-2"/>
                  <c:y val="1.5046296296296295E-2"/>
                </c:manualLayout>
              </c:layout>
              <c:tx>
                <c:rich>
                  <a:bodyPr/>
                  <a:lstStyle/>
                  <a:p>
                    <a:pPr rtl="0">
                      <a:defRPr/>
                    </a:pPr>
                    <a:r>
                      <a:rPr lang="ar-SA"/>
                      <a:t>القراءة (الصحف، الكتب، المجلات،...)، 5.3%</a:t>
                    </a:r>
                  </a:p>
                </c:rich>
              </c:tx>
              <c:spPr/>
              <c:showVal val="1"/>
              <c:showCatName val="1"/>
            </c:dLbl>
            <c:dLbl>
              <c:idx val="5"/>
              <c:layout>
                <c:manualLayout>
                  <c:x val="8.7178477690288709E-3"/>
                  <c:y val="-1.0416666666666666E-2"/>
                </c:manualLayout>
              </c:layout>
              <c:tx>
                <c:rich>
                  <a:bodyPr/>
                  <a:lstStyle/>
                  <a:p>
                    <a:r>
                      <a:rPr lang="en-US"/>
                      <a:t>%6.6</a:t>
                    </a:r>
                    <a:r>
                      <a:rPr lang="ar-SA"/>
                      <a:t>أخرى، </a:t>
                    </a:r>
                  </a:p>
                </c:rich>
              </c:tx>
              <c:showVal val="1"/>
              <c:showCatName val="1"/>
            </c:dLbl>
            <c:showVal val="1"/>
            <c:showCatName val="1"/>
            <c:showLeaderLines val="1"/>
          </c:dLbls>
          <c:cat>
            <c:strRef>
              <c:f>'الانشطة اثناء وقت الفراغ'!$D$4:$D$9</c:f>
              <c:strCache>
                <c:ptCount val="6"/>
                <c:pt idx="0">
                  <c:v>مشاهدة التلفزيون والفيديو</c:v>
                </c:pt>
                <c:pt idx="1">
                  <c:v>استخدام الكمبيوتر/الانترنت</c:v>
                </c:pt>
                <c:pt idx="2">
                  <c:v>الالتقاء مع أقارب ومعارف وأصدقاء</c:v>
                </c:pt>
                <c:pt idx="3">
                  <c:v>ممارسة ألعاب رياضية</c:v>
                </c:pt>
                <c:pt idx="4">
                  <c:v>القراءة (الصحف، الكتب، المجلات،...)</c:v>
                </c:pt>
                <c:pt idx="5">
                  <c:v>أخرى</c:v>
                </c:pt>
              </c:strCache>
            </c:strRef>
          </c:cat>
          <c:val>
            <c:numRef>
              <c:f>'الانشطة اثناء وقت الفراغ'!$E$4:$E$9</c:f>
              <c:numCache>
                <c:formatCode>0.0</c:formatCode>
                <c:ptCount val="6"/>
                <c:pt idx="0">
                  <c:v>63.8</c:v>
                </c:pt>
                <c:pt idx="1">
                  <c:v>11.27943117258102</c:v>
                </c:pt>
                <c:pt idx="2">
                  <c:v>7.2435056562668745</c:v>
                </c:pt>
                <c:pt idx="3">
                  <c:v>5.7554928591561447</c:v>
                </c:pt>
                <c:pt idx="4">
                  <c:v>5.3455039983712416</c:v>
                </c:pt>
                <c:pt idx="5">
                  <c:v>6.6</c:v>
                </c:pt>
              </c:numCache>
            </c:numRef>
          </c:val>
        </c:ser>
        <c:firstSliceAng val="360"/>
      </c:pieChart>
    </c:plotArea>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bar"/>
        <c:grouping val="clustered"/>
        <c:ser>
          <c:idx val="0"/>
          <c:order val="0"/>
          <c:tx>
            <c:strRef>
              <c:f>'الانتساب لمؤسسات عامة'!$E$5</c:f>
              <c:strCache>
                <c:ptCount val="1"/>
                <c:pt idx="0">
                  <c:v>اناث</c:v>
                </c:pt>
              </c:strCache>
            </c:strRef>
          </c:tx>
          <c:dLbls>
            <c:showVal val="1"/>
          </c:dLbls>
          <c:cat>
            <c:strRef>
              <c:f>'الانتساب لمؤسسات عامة'!$C$6:$C$10</c:f>
              <c:strCache>
                <c:ptCount val="5"/>
                <c:pt idx="0">
                  <c:v>نادي رياضي </c:v>
                </c:pt>
                <c:pt idx="1">
                  <c:v>جمعيات </c:v>
                </c:pt>
                <c:pt idx="2">
                  <c:v>نقابة /اتحاد</c:v>
                </c:pt>
                <c:pt idx="3">
                  <c:v>حزب سياسي</c:v>
                </c:pt>
                <c:pt idx="4">
                  <c:v>حركة شبابية /حراك شبابي</c:v>
                </c:pt>
              </c:strCache>
            </c:strRef>
          </c:cat>
          <c:val>
            <c:numRef>
              <c:f>'الانتساب لمؤسسات عامة'!$E$6:$E$10</c:f>
              <c:numCache>
                <c:formatCode>General</c:formatCode>
                <c:ptCount val="5"/>
                <c:pt idx="0">
                  <c:v>2.2999999999999998</c:v>
                </c:pt>
                <c:pt idx="1">
                  <c:v>3.2</c:v>
                </c:pt>
                <c:pt idx="2">
                  <c:v>1.6</c:v>
                </c:pt>
                <c:pt idx="3">
                  <c:v>0.70000000000000062</c:v>
                </c:pt>
                <c:pt idx="4">
                  <c:v>0.4</c:v>
                </c:pt>
              </c:numCache>
            </c:numRef>
          </c:val>
        </c:ser>
        <c:ser>
          <c:idx val="1"/>
          <c:order val="1"/>
          <c:tx>
            <c:strRef>
              <c:f>'الانتساب لمؤسسات عامة'!$F$5</c:f>
              <c:strCache>
                <c:ptCount val="1"/>
                <c:pt idx="0">
                  <c:v>ذكور</c:v>
                </c:pt>
              </c:strCache>
            </c:strRef>
          </c:tx>
          <c:dLbls>
            <c:dLbl>
              <c:idx val="1"/>
              <c:tx>
                <c:rich>
                  <a:bodyPr/>
                  <a:lstStyle/>
                  <a:p>
                    <a:r>
                      <a:rPr lang="en-US"/>
                      <a:t>6.0</a:t>
                    </a:r>
                  </a:p>
                </c:rich>
              </c:tx>
              <c:showVal val="1"/>
            </c:dLbl>
            <c:showVal val="1"/>
          </c:dLbls>
          <c:cat>
            <c:strRef>
              <c:f>'الانتساب لمؤسسات عامة'!$C$6:$C$10</c:f>
              <c:strCache>
                <c:ptCount val="5"/>
                <c:pt idx="0">
                  <c:v>نادي رياضي </c:v>
                </c:pt>
                <c:pt idx="1">
                  <c:v>جمعيات </c:v>
                </c:pt>
                <c:pt idx="2">
                  <c:v>نقابة /اتحاد</c:v>
                </c:pt>
                <c:pt idx="3">
                  <c:v>حزب سياسي</c:v>
                </c:pt>
                <c:pt idx="4">
                  <c:v>حركة شبابية /حراك شبابي</c:v>
                </c:pt>
              </c:strCache>
            </c:strRef>
          </c:cat>
          <c:val>
            <c:numRef>
              <c:f>'الانتساب لمؤسسات عامة'!$F$6:$F$10</c:f>
              <c:numCache>
                <c:formatCode>General</c:formatCode>
                <c:ptCount val="5"/>
                <c:pt idx="0">
                  <c:v>11.8</c:v>
                </c:pt>
                <c:pt idx="1">
                  <c:v>6</c:v>
                </c:pt>
                <c:pt idx="2">
                  <c:v>6.2</c:v>
                </c:pt>
                <c:pt idx="3">
                  <c:v>5.9</c:v>
                </c:pt>
                <c:pt idx="4">
                  <c:v>2.1</c:v>
                </c:pt>
              </c:numCache>
            </c:numRef>
          </c:val>
        </c:ser>
        <c:axId val="71639808"/>
        <c:axId val="71641344"/>
      </c:barChart>
      <c:catAx>
        <c:axId val="71639808"/>
        <c:scaling>
          <c:orientation val="minMax"/>
        </c:scaling>
        <c:axPos val="l"/>
        <c:tickLblPos val="nextTo"/>
        <c:crossAx val="71641344"/>
        <c:crosses val="autoZero"/>
        <c:auto val="1"/>
        <c:lblAlgn val="ctr"/>
        <c:lblOffset val="100"/>
      </c:catAx>
      <c:valAx>
        <c:axId val="71641344"/>
        <c:scaling>
          <c:orientation val="minMax"/>
        </c:scaling>
        <c:delete val="1"/>
        <c:axPos val="b"/>
        <c:numFmt formatCode="General" sourceLinked="1"/>
        <c:tickLblPos val="none"/>
        <c:crossAx val="71639808"/>
        <c:crosses val="autoZero"/>
        <c:crossBetween val="between"/>
      </c:valAx>
    </c:plotArea>
    <c:legend>
      <c:legendPos val="l"/>
      <c:layout>
        <c:manualLayout>
          <c:xMode val="edge"/>
          <c:yMode val="edge"/>
          <c:x val="0.84722222222222221"/>
          <c:y val="5.05420676582094E-2"/>
          <c:w val="8.7526246719160566E-2"/>
          <c:h val="0.21373067949839641"/>
        </c:manualLayout>
      </c:layout>
    </c:legend>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538D550-0CAB-4BCA-ABC5-0A74ECC9EA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40</Pages>
  <Words>6737</Words>
  <Characters>38405</Characters>
  <Application>Microsoft Office Word</Application>
  <DocSecurity>0</DocSecurity>
  <Lines>320</Lines>
  <Paragraphs>90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PCBS</Company>
  <LinksUpToDate>false</LinksUpToDate>
  <CharactersWithSpaces>45052</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Nidal Hamdan</dc:creator>
  <cp:lastModifiedBy>mzeidan</cp:lastModifiedBy>
  <cp:revision>44</cp:revision>
  <cp:lastPrinted>2014-12-07T06:58:00Z</cp:lastPrinted>
  <dcterms:created xsi:type="dcterms:W3CDTF">2014-12-04T08:12:00Z</dcterms:created>
  <dcterms:modified xsi:type="dcterms:W3CDTF">2014-12-08T10:41:00Z</dcterms:modified>
</cp:coreProperties>
</file>