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Default Extension="emf" ContentType="image/x-emf"/>
  <Override PartName="/word/theme/themeOverride1.xml" ContentType="application/vnd.openxmlformats-officedocument.themeOverride+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22"/>
        <w:bidiVisual/>
        <w:tblW w:w="9360" w:type="dxa"/>
        <w:tblLook w:val="04A0"/>
      </w:tblPr>
      <w:tblGrid>
        <w:gridCol w:w="3652"/>
        <w:gridCol w:w="910"/>
        <w:gridCol w:w="237"/>
        <w:gridCol w:w="696"/>
        <w:gridCol w:w="3794"/>
        <w:gridCol w:w="71"/>
      </w:tblGrid>
      <w:tr w:rsidR="00EE4D82" w:rsidTr="00456B59">
        <w:trPr>
          <w:gridAfter w:val="1"/>
          <w:wAfter w:w="71" w:type="dxa"/>
        </w:trPr>
        <w:tc>
          <w:tcPr>
            <w:tcW w:w="3652" w:type="dxa"/>
            <w:vAlign w:val="center"/>
          </w:tcPr>
          <w:p w:rsidR="00EE4D82" w:rsidRPr="00EE4D82" w:rsidRDefault="004D1F30" w:rsidP="006E467C">
            <w:pPr>
              <w:jc w:val="center"/>
              <w:rPr>
                <w:rFonts w:ascii="Simplified Arabic" w:hAnsi="Simplified Arabic" w:cs="Simplified Arabic"/>
                <w:b/>
                <w:bCs/>
                <w:sz w:val="38"/>
                <w:szCs w:val="38"/>
                <w:lang w:eastAsia="en-US"/>
              </w:rPr>
            </w:pPr>
            <w:r>
              <w:rPr>
                <w:rFonts w:ascii="Simplified Arabic" w:hAnsi="Simplified Arabic" w:cs="Simplified Arabic"/>
                <w:b/>
                <w:bCs/>
                <w:sz w:val="38"/>
                <w:szCs w:val="38"/>
                <w:lang w:eastAsia="en-US"/>
              </w:rPr>
              <w:t xml:space="preserve"> </w:t>
            </w:r>
            <w:r w:rsidR="00EE4D82" w:rsidRPr="00EE4D82">
              <w:rPr>
                <w:rFonts w:ascii="Simplified Arabic" w:hAnsi="Simplified Arabic" w:cs="Simplified Arabic"/>
                <w:b/>
                <w:bCs/>
                <w:noProof/>
                <w:sz w:val="38"/>
                <w:szCs w:val="38"/>
                <w:lang w:val="en-GB" w:eastAsia="en-GB"/>
              </w:rPr>
              <w:drawing>
                <wp:inline distT="0" distB="0" distL="0" distR="0">
                  <wp:extent cx="934085" cy="11798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4085" cy="1179830"/>
                          </a:xfrm>
                          <a:prstGeom prst="rect">
                            <a:avLst/>
                          </a:prstGeom>
                          <a:noFill/>
                          <a:ln>
                            <a:noFill/>
                          </a:ln>
                        </pic:spPr>
                      </pic:pic>
                    </a:graphicData>
                  </a:graphic>
                </wp:inline>
              </w:drawing>
            </w:r>
          </w:p>
        </w:tc>
        <w:tc>
          <w:tcPr>
            <w:tcW w:w="1843" w:type="dxa"/>
            <w:gridSpan w:val="3"/>
            <w:vAlign w:val="center"/>
          </w:tcPr>
          <w:p w:rsidR="00EE4D82" w:rsidRPr="00EE4D82" w:rsidRDefault="00EE4D82" w:rsidP="006E467C">
            <w:pPr>
              <w:jc w:val="center"/>
              <w:rPr>
                <w:rFonts w:ascii="Simplified Arabic" w:hAnsi="Simplified Arabic" w:cs="Simplified Arabic"/>
                <w:b/>
                <w:bCs/>
                <w:sz w:val="44"/>
                <w:szCs w:val="44"/>
                <w:rtl/>
              </w:rPr>
            </w:pPr>
          </w:p>
          <w:p w:rsidR="00EE4D82" w:rsidRPr="00EE4D82" w:rsidRDefault="00EE4D82" w:rsidP="006E467C">
            <w:pPr>
              <w:jc w:val="center"/>
              <w:rPr>
                <w:rFonts w:ascii="Simplified Arabic" w:hAnsi="Simplified Arabic" w:cs="Simplified Arabic"/>
                <w:b/>
                <w:bCs/>
                <w:sz w:val="44"/>
                <w:szCs w:val="44"/>
              </w:rPr>
            </w:pPr>
          </w:p>
        </w:tc>
        <w:tc>
          <w:tcPr>
            <w:tcW w:w="3794" w:type="dxa"/>
            <w:vAlign w:val="center"/>
          </w:tcPr>
          <w:p w:rsidR="00EE4D82" w:rsidRPr="00EE4D82" w:rsidRDefault="00EE4D82" w:rsidP="006E467C">
            <w:pPr>
              <w:jc w:val="center"/>
              <w:rPr>
                <w:rFonts w:ascii="Simplified Arabic" w:hAnsi="Simplified Arabic" w:cs="Simplified Arabic"/>
                <w:b/>
                <w:bCs/>
                <w:sz w:val="44"/>
                <w:szCs w:val="44"/>
                <w:lang w:eastAsia="en-US"/>
              </w:rPr>
            </w:pPr>
            <w:r w:rsidRPr="00EE4D82">
              <w:rPr>
                <w:rFonts w:ascii="Simplified Arabic" w:hAnsi="Simplified Arabic" w:cs="Simplified Arabic"/>
                <w:b/>
                <w:bCs/>
                <w:sz w:val="44"/>
                <w:szCs w:val="44"/>
                <w:lang w:eastAsia="en-US"/>
              </w:rPr>
              <w:object w:dxaOrig="1620" w:dyaOrig="1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86.4pt" o:ole="">
                  <v:imagedata r:id="rId9" o:title=""/>
                </v:shape>
                <o:OLEObject Type="Embed" ProgID="MSPhotoEd.3" ShapeID="_x0000_i1025" DrawAspect="Content" ObjectID="_1476595251" r:id="rId10"/>
              </w:object>
            </w:r>
          </w:p>
        </w:tc>
      </w:tr>
      <w:tr w:rsidR="00EE4D82" w:rsidTr="001D3AFE">
        <w:trPr>
          <w:cantSplit/>
          <w:trHeight w:val="676"/>
        </w:trPr>
        <w:tc>
          <w:tcPr>
            <w:tcW w:w="9360" w:type="dxa"/>
            <w:gridSpan w:val="6"/>
            <w:vAlign w:val="center"/>
            <w:hideMark/>
          </w:tcPr>
          <w:p w:rsidR="00EE4D82" w:rsidRDefault="00EE4D82" w:rsidP="006E467C">
            <w:pPr>
              <w:jc w:val="center"/>
              <w:rPr>
                <w:rFonts w:cs="Simplified Arabic"/>
                <w:b/>
                <w:bCs/>
                <w:sz w:val="44"/>
                <w:szCs w:val="44"/>
              </w:rPr>
            </w:pPr>
            <w:r>
              <w:rPr>
                <w:rFonts w:cs="Simplified Arabic"/>
                <w:b/>
                <w:bCs/>
                <w:sz w:val="52"/>
                <w:szCs w:val="52"/>
                <w:rtl/>
              </w:rPr>
              <w:t>دولة فلسطين</w:t>
            </w:r>
          </w:p>
        </w:tc>
      </w:tr>
      <w:tr w:rsidR="00EE4D82" w:rsidTr="001D3AFE">
        <w:trPr>
          <w:cantSplit/>
          <w:trHeight w:val="890"/>
        </w:trPr>
        <w:tc>
          <w:tcPr>
            <w:tcW w:w="4562" w:type="dxa"/>
            <w:gridSpan w:val="2"/>
            <w:vAlign w:val="center"/>
            <w:hideMark/>
          </w:tcPr>
          <w:p w:rsidR="00456B59" w:rsidRDefault="00EE4D82" w:rsidP="006E467C">
            <w:pPr>
              <w:jc w:val="center"/>
              <w:rPr>
                <w:rFonts w:cs="Simplified Arabic"/>
                <w:b/>
                <w:bCs/>
                <w:sz w:val="44"/>
                <w:szCs w:val="44"/>
                <w:rtl/>
              </w:rPr>
            </w:pPr>
            <w:r w:rsidRPr="000E2A16">
              <w:rPr>
                <w:rFonts w:cs="Simplified Arabic"/>
                <w:b/>
                <w:bCs/>
                <w:sz w:val="44"/>
                <w:szCs w:val="44"/>
                <w:rtl/>
              </w:rPr>
              <w:t>الجهاز المركزي</w:t>
            </w:r>
          </w:p>
          <w:p w:rsidR="00EE4D82" w:rsidRPr="000E2A16" w:rsidRDefault="00EE4D82" w:rsidP="006E467C">
            <w:pPr>
              <w:jc w:val="center"/>
              <w:rPr>
                <w:rFonts w:cs="Simplified Arabic"/>
                <w:b/>
                <w:bCs/>
                <w:sz w:val="44"/>
                <w:szCs w:val="44"/>
              </w:rPr>
            </w:pPr>
            <w:r w:rsidRPr="000E2A16">
              <w:rPr>
                <w:rFonts w:cs="Simplified Arabic"/>
                <w:b/>
                <w:bCs/>
                <w:sz w:val="44"/>
                <w:szCs w:val="44"/>
                <w:rtl/>
              </w:rPr>
              <w:t xml:space="preserve"> للإحصاء الفلسطيني</w:t>
            </w:r>
          </w:p>
        </w:tc>
        <w:tc>
          <w:tcPr>
            <w:tcW w:w="237" w:type="dxa"/>
            <w:vAlign w:val="center"/>
          </w:tcPr>
          <w:p w:rsidR="00EE4D82" w:rsidRDefault="00EE4D82" w:rsidP="006E467C">
            <w:pPr>
              <w:jc w:val="center"/>
              <w:rPr>
                <w:sz w:val="52"/>
                <w:szCs w:val="52"/>
              </w:rPr>
            </w:pPr>
          </w:p>
        </w:tc>
        <w:tc>
          <w:tcPr>
            <w:tcW w:w="4561" w:type="dxa"/>
            <w:gridSpan w:val="3"/>
            <w:hideMark/>
          </w:tcPr>
          <w:p w:rsidR="00EE4D82" w:rsidRPr="000E2A16" w:rsidRDefault="001D3AFE" w:rsidP="006E467C">
            <w:pPr>
              <w:jc w:val="center"/>
              <w:rPr>
                <w:rFonts w:cs="Simplified Arabic"/>
                <w:b/>
                <w:bCs/>
                <w:sz w:val="44"/>
                <w:szCs w:val="44"/>
                <w:rtl/>
              </w:rPr>
            </w:pPr>
            <w:r>
              <w:rPr>
                <w:rFonts w:cs="Simplified Arabic"/>
                <w:b/>
                <w:bCs/>
                <w:sz w:val="52"/>
                <w:szCs w:val="52"/>
              </w:rPr>
              <w:t xml:space="preserve"> </w:t>
            </w:r>
            <w:r w:rsidR="00EE4D82" w:rsidRPr="000E2A16">
              <w:rPr>
                <w:rFonts w:cs="Simplified Arabic"/>
                <w:b/>
                <w:bCs/>
                <w:sz w:val="44"/>
                <w:szCs w:val="44"/>
                <w:rtl/>
              </w:rPr>
              <w:t>وزارة الصحة</w:t>
            </w:r>
          </w:p>
          <w:p w:rsidR="00EE4D82" w:rsidRDefault="00EE4D82" w:rsidP="006E467C">
            <w:pPr>
              <w:jc w:val="center"/>
              <w:rPr>
                <w:rFonts w:cs="Simplified Arabic"/>
                <w:b/>
                <w:bCs/>
                <w:sz w:val="52"/>
                <w:szCs w:val="52"/>
              </w:rPr>
            </w:pPr>
            <w:r w:rsidRPr="000E2A16">
              <w:rPr>
                <w:rFonts w:cs="Simplified Arabic"/>
                <w:b/>
                <w:bCs/>
                <w:sz w:val="44"/>
                <w:szCs w:val="44"/>
                <w:rtl/>
              </w:rPr>
              <w:t xml:space="preserve"> الفلسطينية</w:t>
            </w:r>
          </w:p>
        </w:tc>
      </w:tr>
      <w:tr w:rsidR="00EE4D82" w:rsidTr="00EE4D82">
        <w:trPr>
          <w:gridAfter w:val="1"/>
          <w:wAfter w:w="71" w:type="dxa"/>
        </w:trPr>
        <w:tc>
          <w:tcPr>
            <w:tcW w:w="3652" w:type="dxa"/>
          </w:tcPr>
          <w:p w:rsidR="00EE4D82" w:rsidRPr="00504162" w:rsidRDefault="00EE4D82" w:rsidP="006E467C">
            <w:pPr>
              <w:jc w:val="center"/>
              <w:rPr>
                <w:rFonts w:ascii="Simplified Arabic" w:hAnsi="Simplified Arabic" w:cs="Simplified Arabic"/>
                <w:b/>
                <w:bCs/>
                <w:sz w:val="38"/>
                <w:szCs w:val="38"/>
                <w:rtl/>
                <w:lang w:eastAsia="en-US"/>
              </w:rPr>
            </w:pPr>
          </w:p>
        </w:tc>
        <w:tc>
          <w:tcPr>
            <w:tcW w:w="1843" w:type="dxa"/>
            <w:gridSpan w:val="3"/>
          </w:tcPr>
          <w:p w:rsidR="00EE4D82" w:rsidRDefault="00EE4D82" w:rsidP="006E467C">
            <w:pPr>
              <w:jc w:val="center"/>
              <w:rPr>
                <w:rFonts w:ascii="Simplified Arabic" w:hAnsi="Simplified Arabic" w:cs="Simplified Arabic"/>
                <w:b/>
                <w:bCs/>
                <w:sz w:val="44"/>
                <w:szCs w:val="44"/>
                <w:rtl/>
              </w:rPr>
            </w:pPr>
          </w:p>
        </w:tc>
        <w:tc>
          <w:tcPr>
            <w:tcW w:w="3794" w:type="dxa"/>
          </w:tcPr>
          <w:p w:rsidR="00EE4D82" w:rsidRPr="004D7337" w:rsidRDefault="00EE4D82" w:rsidP="006E467C">
            <w:pPr>
              <w:jc w:val="center"/>
              <w:rPr>
                <w:rFonts w:ascii="Simplified Arabic" w:hAnsi="Simplified Arabic" w:cs="Simplified Arabic"/>
                <w:b/>
                <w:bCs/>
                <w:sz w:val="44"/>
                <w:szCs w:val="44"/>
                <w:rtl/>
                <w:lang w:eastAsia="en-US"/>
              </w:rPr>
            </w:pPr>
          </w:p>
        </w:tc>
      </w:tr>
    </w:tbl>
    <w:p w:rsidR="00226680" w:rsidRPr="007B06CE" w:rsidRDefault="00226680" w:rsidP="006E467C">
      <w:pPr>
        <w:jc w:val="center"/>
        <w:rPr>
          <w:rFonts w:cs="Simplified Arabic"/>
          <w:color w:val="000000" w:themeColor="text1"/>
          <w:sz w:val="18"/>
          <w:rtl/>
          <w:lang w:eastAsia="en-US"/>
        </w:rPr>
      </w:pPr>
    </w:p>
    <w:p w:rsidR="00226680" w:rsidRPr="007B06CE" w:rsidRDefault="00226680" w:rsidP="006E467C">
      <w:pPr>
        <w:jc w:val="lowKashida"/>
        <w:rPr>
          <w:rFonts w:cs="Simplified Arabic"/>
          <w:b/>
          <w:bCs/>
          <w:color w:val="000000" w:themeColor="text1"/>
          <w:sz w:val="18"/>
          <w:szCs w:val="33"/>
          <w:rtl/>
          <w:lang w:eastAsia="en-US"/>
        </w:rPr>
      </w:pPr>
    </w:p>
    <w:p w:rsidR="00226680" w:rsidRPr="007B06CE" w:rsidRDefault="00226680" w:rsidP="006E467C">
      <w:pPr>
        <w:jc w:val="lowKashida"/>
        <w:rPr>
          <w:rFonts w:cs="Simplified Arabic"/>
          <w:b/>
          <w:bCs/>
          <w:color w:val="000000" w:themeColor="text1"/>
          <w:sz w:val="18"/>
          <w:szCs w:val="33"/>
          <w:rtl/>
          <w:lang w:eastAsia="en-US"/>
        </w:rPr>
      </w:pPr>
    </w:p>
    <w:p w:rsidR="00226680" w:rsidRPr="007B06CE" w:rsidRDefault="00226680" w:rsidP="006E467C">
      <w:pPr>
        <w:jc w:val="lowKashida"/>
        <w:rPr>
          <w:rFonts w:cs="Simplified Arabic"/>
          <w:b/>
          <w:bCs/>
          <w:color w:val="000000" w:themeColor="text1"/>
          <w:sz w:val="18"/>
          <w:szCs w:val="33"/>
          <w:rtl/>
          <w:lang w:eastAsia="en-US"/>
        </w:rPr>
      </w:pPr>
    </w:p>
    <w:p w:rsidR="00273338" w:rsidRDefault="00273338" w:rsidP="006E467C">
      <w:pPr>
        <w:jc w:val="center"/>
        <w:rPr>
          <w:rFonts w:cs="Simplified Arabic"/>
          <w:b/>
          <w:bCs/>
          <w:color w:val="000000" w:themeColor="text1"/>
          <w:sz w:val="40"/>
          <w:szCs w:val="40"/>
        </w:rPr>
      </w:pPr>
    </w:p>
    <w:p w:rsidR="00226680" w:rsidRPr="007B06CE" w:rsidRDefault="00DE5A90" w:rsidP="006E467C">
      <w:pPr>
        <w:jc w:val="center"/>
        <w:rPr>
          <w:rFonts w:cs="Simplified Arabic"/>
          <w:b/>
          <w:bCs/>
          <w:color w:val="000000" w:themeColor="text1"/>
          <w:sz w:val="40"/>
          <w:szCs w:val="40"/>
          <w:rtl/>
        </w:rPr>
      </w:pPr>
      <w:r>
        <w:rPr>
          <w:rFonts w:cs="Simplified Arabic"/>
          <w:b/>
          <w:bCs/>
          <w:color w:val="000000" w:themeColor="text1"/>
          <w:sz w:val="40"/>
          <w:szCs w:val="40"/>
          <w:rtl/>
        </w:rPr>
        <w:t>مسح البيئ</w:t>
      </w:r>
      <w:r>
        <w:rPr>
          <w:rFonts w:cs="Simplified Arabic" w:hint="cs"/>
          <w:b/>
          <w:bCs/>
          <w:color w:val="000000" w:themeColor="text1"/>
          <w:sz w:val="40"/>
          <w:szCs w:val="40"/>
          <w:rtl/>
        </w:rPr>
        <w:t>ة</w:t>
      </w:r>
      <w:r w:rsidR="00226680" w:rsidRPr="007B06CE">
        <w:rPr>
          <w:rFonts w:cs="Simplified Arabic"/>
          <w:b/>
          <w:bCs/>
          <w:color w:val="000000" w:themeColor="text1"/>
          <w:sz w:val="40"/>
          <w:szCs w:val="40"/>
          <w:rtl/>
        </w:rPr>
        <w:t xml:space="preserve"> </w:t>
      </w:r>
      <w:r w:rsidR="007C7746">
        <w:rPr>
          <w:rFonts w:cs="Simplified Arabic"/>
          <w:b/>
          <w:bCs/>
          <w:color w:val="000000" w:themeColor="text1"/>
          <w:sz w:val="40"/>
          <w:szCs w:val="40"/>
          <w:rtl/>
        </w:rPr>
        <w:t>للمرافق الصحية</w:t>
      </w:r>
    </w:p>
    <w:p w:rsidR="00226680" w:rsidRPr="007B06CE" w:rsidRDefault="00226680" w:rsidP="006E467C">
      <w:pPr>
        <w:jc w:val="center"/>
        <w:rPr>
          <w:rFonts w:cs="Simplified Arabic"/>
          <w:b/>
          <w:bCs/>
          <w:color w:val="000000" w:themeColor="text1"/>
          <w:sz w:val="40"/>
          <w:szCs w:val="40"/>
        </w:rPr>
      </w:pPr>
      <w:r w:rsidRPr="007B06CE">
        <w:rPr>
          <w:rFonts w:cs="Simplified Arabic"/>
          <w:b/>
          <w:bCs/>
          <w:color w:val="000000" w:themeColor="text1"/>
          <w:sz w:val="40"/>
          <w:szCs w:val="40"/>
          <w:rtl/>
        </w:rPr>
        <w:t xml:space="preserve"> (الحكومية والأهلية</w:t>
      </w:r>
      <w:proofErr w:type="spellStart"/>
      <w:r w:rsidRPr="007B06CE">
        <w:rPr>
          <w:rFonts w:cs="Simplified Arabic"/>
          <w:b/>
          <w:bCs/>
          <w:color w:val="000000" w:themeColor="text1"/>
          <w:sz w:val="40"/>
          <w:szCs w:val="40"/>
          <w:rtl/>
        </w:rPr>
        <w:t>)،</w:t>
      </w:r>
      <w:proofErr w:type="spellEnd"/>
      <w:r w:rsidRPr="007B06CE">
        <w:rPr>
          <w:rFonts w:cs="Simplified Arabic"/>
          <w:b/>
          <w:bCs/>
          <w:color w:val="000000" w:themeColor="text1"/>
          <w:sz w:val="40"/>
          <w:szCs w:val="40"/>
          <w:rtl/>
        </w:rPr>
        <w:t xml:space="preserve"> </w:t>
      </w:r>
      <w:r w:rsidR="00E4241E">
        <w:rPr>
          <w:rFonts w:cs="Simplified Arabic" w:hint="cs"/>
          <w:b/>
          <w:bCs/>
          <w:color w:val="000000" w:themeColor="text1"/>
          <w:sz w:val="40"/>
          <w:szCs w:val="40"/>
          <w:rtl/>
        </w:rPr>
        <w:t>2014</w:t>
      </w:r>
    </w:p>
    <w:p w:rsidR="00226680" w:rsidRDefault="00226680" w:rsidP="006E467C">
      <w:pPr>
        <w:jc w:val="center"/>
        <w:rPr>
          <w:rFonts w:cs="Simplified Arabic"/>
          <w:b/>
          <w:bCs/>
          <w:color w:val="000000" w:themeColor="text1"/>
          <w:sz w:val="40"/>
          <w:szCs w:val="40"/>
        </w:rPr>
      </w:pPr>
      <w:r w:rsidRPr="007B06CE">
        <w:rPr>
          <w:rFonts w:cs="Simplified Arabic"/>
          <w:b/>
          <w:bCs/>
          <w:color w:val="000000" w:themeColor="text1"/>
          <w:sz w:val="40"/>
          <w:szCs w:val="40"/>
          <w:rtl/>
        </w:rPr>
        <w:t>النتائج الأساسية</w:t>
      </w:r>
    </w:p>
    <w:p w:rsidR="00680E94" w:rsidRDefault="00680E94" w:rsidP="006E467C">
      <w:pPr>
        <w:jc w:val="center"/>
        <w:rPr>
          <w:rFonts w:cs="Simplified Arabic"/>
          <w:b/>
          <w:bCs/>
          <w:color w:val="000000" w:themeColor="text1"/>
          <w:sz w:val="40"/>
          <w:szCs w:val="40"/>
        </w:rPr>
      </w:pPr>
    </w:p>
    <w:p w:rsidR="00680E94" w:rsidRPr="007B06CE" w:rsidRDefault="00680E94" w:rsidP="006E467C">
      <w:pPr>
        <w:jc w:val="center"/>
        <w:rPr>
          <w:rFonts w:cs="Simplified Arabic"/>
          <w:b/>
          <w:bCs/>
          <w:color w:val="000000" w:themeColor="text1"/>
          <w:sz w:val="40"/>
          <w:szCs w:val="40"/>
          <w:rtl/>
        </w:rPr>
      </w:pPr>
    </w:p>
    <w:p w:rsidR="00226680" w:rsidRPr="007B06CE" w:rsidRDefault="00226680" w:rsidP="006E467C">
      <w:pPr>
        <w:pStyle w:val="Heading8"/>
        <w:rPr>
          <w:color w:val="000000" w:themeColor="text1"/>
          <w:rtl/>
        </w:rPr>
      </w:pPr>
    </w:p>
    <w:p w:rsidR="00226680" w:rsidRDefault="00226680" w:rsidP="006E467C">
      <w:pPr>
        <w:pStyle w:val="Heading9"/>
        <w:jc w:val="left"/>
        <w:rPr>
          <w:color w:val="000000" w:themeColor="text1"/>
          <w:sz w:val="26"/>
          <w:szCs w:val="26"/>
        </w:rPr>
      </w:pPr>
    </w:p>
    <w:p w:rsidR="00680E94" w:rsidRDefault="00680E94" w:rsidP="006E467C">
      <w:pPr>
        <w:rPr>
          <w:lang w:eastAsia="en-US"/>
        </w:rPr>
      </w:pPr>
    </w:p>
    <w:p w:rsidR="00680E94" w:rsidRDefault="00680E94" w:rsidP="006E467C">
      <w:pPr>
        <w:rPr>
          <w:lang w:eastAsia="en-US"/>
        </w:rPr>
      </w:pPr>
    </w:p>
    <w:p w:rsidR="00680E94" w:rsidRPr="00680E94" w:rsidRDefault="00680E94" w:rsidP="006E467C">
      <w:pPr>
        <w:rPr>
          <w:rtl/>
          <w:lang w:eastAsia="en-US"/>
        </w:rPr>
      </w:pPr>
    </w:p>
    <w:p w:rsidR="00226680" w:rsidRPr="007B06CE" w:rsidRDefault="00226680" w:rsidP="006E467C">
      <w:pPr>
        <w:rPr>
          <w:color w:val="000000" w:themeColor="text1"/>
          <w:rtl/>
          <w:lang w:eastAsia="en-US"/>
        </w:rPr>
      </w:pPr>
    </w:p>
    <w:p w:rsidR="00226680" w:rsidRPr="007B06CE" w:rsidRDefault="00226680" w:rsidP="006E467C">
      <w:pPr>
        <w:rPr>
          <w:color w:val="000000" w:themeColor="text1"/>
          <w:rtl/>
          <w:lang w:eastAsia="en-US"/>
        </w:rPr>
      </w:pPr>
    </w:p>
    <w:p w:rsidR="00226680" w:rsidRPr="000E2A16" w:rsidRDefault="00E4241E" w:rsidP="006E467C">
      <w:pPr>
        <w:pStyle w:val="Heading9"/>
        <w:rPr>
          <w:color w:val="000000" w:themeColor="text1"/>
          <w:rtl/>
        </w:rPr>
      </w:pPr>
      <w:proofErr w:type="spellStart"/>
      <w:r w:rsidRPr="000E2A16">
        <w:rPr>
          <w:rFonts w:hint="cs"/>
          <w:color w:val="000000" w:themeColor="text1"/>
          <w:rtl/>
        </w:rPr>
        <w:t>أكتوبر</w:t>
      </w:r>
      <w:r w:rsidR="000E2A16" w:rsidRPr="000E2A16">
        <w:rPr>
          <w:color w:val="000000" w:themeColor="text1"/>
          <w:rtl/>
        </w:rPr>
        <w:t>/</w:t>
      </w:r>
      <w:proofErr w:type="spellEnd"/>
      <w:r w:rsidR="000E2A16" w:rsidRPr="000E2A16">
        <w:rPr>
          <w:color w:val="000000" w:themeColor="text1"/>
          <w:rtl/>
        </w:rPr>
        <w:t xml:space="preserve"> تشرين </w:t>
      </w:r>
      <w:proofErr w:type="spellStart"/>
      <w:r w:rsidR="000E2A16" w:rsidRPr="000E2A16">
        <w:rPr>
          <w:rFonts w:hint="cs"/>
          <w:color w:val="000000" w:themeColor="text1"/>
          <w:rtl/>
        </w:rPr>
        <w:t>أول،</w:t>
      </w:r>
      <w:proofErr w:type="spellEnd"/>
      <w:r w:rsidR="000E2A16" w:rsidRPr="000E2A16">
        <w:rPr>
          <w:rFonts w:hint="cs"/>
          <w:color w:val="000000" w:themeColor="text1"/>
          <w:rtl/>
        </w:rPr>
        <w:t xml:space="preserve"> </w:t>
      </w:r>
      <w:r w:rsidRPr="000E2A16">
        <w:rPr>
          <w:rFonts w:hint="cs"/>
          <w:color w:val="000000" w:themeColor="text1"/>
          <w:rtl/>
        </w:rPr>
        <w:t>2014</w:t>
      </w:r>
    </w:p>
    <w:p w:rsidR="00226680" w:rsidRPr="007B06CE" w:rsidRDefault="00226680" w:rsidP="006E467C">
      <w:pPr>
        <w:rPr>
          <w:rFonts w:cs="Simplified Arabic"/>
          <w:color w:val="000000" w:themeColor="text1"/>
          <w:rtl/>
        </w:rPr>
      </w:pPr>
      <w:r w:rsidRPr="007B06CE">
        <w:rPr>
          <w:rFonts w:cs="Simplified Arabic"/>
          <w:color w:val="000000" w:themeColor="text1"/>
          <w:sz w:val="18"/>
          <w:szCs w:val="29"/>
          <w:rtl/>
        </w:rPr>
        <w:br w:type="page"/>
      </w:r>
    </w:p>
    <w:p w:rsidR="00226680" w:rsidRPr="007B06CE" w:rsidRDefault="00226680" w:rsidP="006E467C">
      <w:pPr>
        <w:tabs>
          <w:tab w:val="left" w:pos="2893"/>
        </w:tabs>
        <w:rPr>
          <w:rFonts w:cs="Simplified Arabic"/>
          <w:color w:val="000000" w:themeColor="text1"/>
          <w:sz w:val="18"/>
          <w:rtl/>
          <w:lang w:eastAsia="en-US"/>
        </w:rPr>
        <w:sectPr w:rsidR="00226680" w:rsidRPr="007B06CE" w:rsidSect="00E52D7E">
          <w:headerReference w:type="default" r:id="rId11"/>
          <w:footerReference w:type="default" r:id="rId12"/>
          <w:footerReference w:type="first" r:id="rId13"/>
          <w:pgSz w:w="11909" w:h="16834" w:code="9"/>
          <w:pgMar w:top="1418" w:right="1418" w:bottom="1418" w:left="1418" w:header="709" w:footer="709" w:gutter="0"/>
          <w:cols w:space="720"/>
          <w:titlePg/>
          <w:bidi/>
        </w:sectPr>
      </w:pPr>
    </w:p>
    <w:p w:rsidR="00226680" w:rsidRPr="007B06CE" w:rsidRDefault="00226680" w:rsidP="006E467C">
      <w:pPr>
        <w:tabs>
          <w:tab w:val="left" w:pos="2893"/>
        </w:tabs>
        <w:rPr>
          <w:rFonts w:cs="Simplified Arabic"/>
          <w:color w:val="000000" w:themeColor="text1"/>
          <w:sz w:val="18"/>
          <w:rtl/>
          <w:lang w:eastAsia="en-US"/>
        </w:rPr>
      </w:pPr>
    </w:p>
    <w:p w:rsidR="00226680" w:rsidRPr="007B06CE" w:rsidRDefault="00226680" w:rsidP="006E467C">
      <w:pPr>
        <w:rPr>
          <w:rFonts w:cs="Simplified Arabic"/>
          <w:color w:val="000000" w:themeColor="text1"/>
          <w:sz w:val="18"/>
          <w:rtl/>
          <w:lang w:eastAsia="en-US"/>
        </w:rPr>
      </w:pPr>
    </w:p>
    <w:p w:rsidR="00226680" w:rsidRPr="007B06CE" w:rsidRDefault="00AA680A" w:rsidP="006E467C">
      <w:pPr>
        <w:rPr>
          <w:rFonts w:cs="Simplified Arabic"/>
          <w:color w:val="000000" w:themeColor="text1"/>
          <w:rtl/>
        </w:rPr>
      </w:pPr>
      <w:r w:rsidRPr="00AA680A">
        <w:rPr>
          <w:noProof/>
          <w:color w:val="000000" w:themeColor="text1"/>
          <w:rtl/>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3.6pt;margin-top:12.45pt;width:447.1pt;height:72.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" strokeweight="6pt">
            <v:stroke linestyle="thickBetweenThin"/>
            <v:textbox>
              <w:txbxContent>
                <w:p w:rsidR="001167A7" w:rsidRDefault="001167A7" w:rsidP="002D4A67">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tl/>
        </w:rPr>
      </w:pPr>
    </w:p>
    <w:p w:rsidR="00226680" w:rsidRPr="007B06CE" w:rsidRDefault="00226680" w:rsidP="006E467C">
      <w:pPr>
        <w:jc w:val="both"/>
        <w:rPr>
          <w:rFonts w:cs="Simplified Arabic"/>
          <w:color w:val="000000" w:themeColor="text1"/>
        </w:rPr>
      </w:pPr>
    </w:p>
    <w:p w:rsidR="00226680" w:rsidRPr="007B06CE" w:rsidRDefault="00226680" w:rsidP="006E467C">
      <w:pPr>
        <w:jc w:val="both"/>
        <w:rPr>
          <w:rFonts w:cs="Simplified Arabic"/>
          <w:color w:val="000000" w:themeColor="text1"/>
        </w:rPr>
      </w:pPr>
    </w:p>
    <w:p w:rsidR="00226680" w:rsidRPr="007B06CE" w:rsidRDefault="00226680" w:rsidP="006E467C">
      <w:pPr>
        <w:jc w:val="both"/>
        <w:rPr>
          <w:rFonts w:cs="Simplified Arabic"/>
          <w:color w:val="000000" w:themeColor="text1"/>
          <w:rtl/>
        </w:rPr>
      </w:pPr>
    </w:p>
    <w:p w:rsidR="00226680" w:rsidRDefault="00226680" w:rsidP="006E467C">
      <w:pPr>
        <w:jc w:val="both"/>
        <w:rPr>
          <w:rFonts w:cs="Simplified Arabic"/>
          <w:color w:val="000000" w:themeColor="text1"/>
          <w:rtl/>
        </w:rPr>
      </w:pPr>
    </w:p>
    <w:p w:rsidR="00456B59" w:rsidRPr="007B06CE" w:rsidRDefault="00456B59" w:rsidP="006E467C">
      <w:pPr>
        <w:jc w:val="both"/>
        <w:rPr>
          <w:rFonts w:cs="Simplified Arabic"/>
          <w:color w:val="000000" w:themeColor="text1"/>
        </w:rPr>
      </w:pPr>
    </w:p>
    <w:p w:rsidR="00226680" w:rsidRPr="007B06CE" w:rsidRDefault="00226680" w:rsidP="006E467C">
      <w:pPr>
        <w:jc w:val="lowKashida"/>
        <w:rPr>
          <w:rFonts w:cs="Simplified Arabic"/>
          <w:color w:val="000000" w:themeColor="text1"/>
          <w:sz w:val="20"/>
          <w:szCs w:val="20"/>
          <w:rtl/>
          <w:lang w:eastAsia="en-US"/>
        </w:rPr>
      </w:pPr>
      <w:r w:rsidRPr="007B06CE">
        <w:rPr>
          <w:rFonts w:cs="Simplified Arabic"/>
          <w:color w:val="000000" w:themeColor="text1"/>
          <w:sz w:val="20"/>
          <w:szCs w:val="20"/>
        </w:rPr>
        <w:sym w:font="Symbol" w:char="F0E3"/>
      </w:r>
      <w:r w:rsidR="003C4706">
        <w:rPr>
          <w:rFonts w:cs="Simplified Arabic" w:hint="cs"/>
          <w:color w:val="000000" w:themeColor="text1"/>
          <w:sz w:val="20"/>
          <w:szCs w:val="20"/>
          <w:rtl/>
        </w:rPr>
        <w:t xml:space="preserve"> </w:t>
      </w:r>
      <w:proofErr w:type="spellStart"/>
      <w:r w:rsidR="00E4241E">
        <w:rPr>
          <w:rFonts w:cs="Simplified Arabic" w:hint="cs"/>
          <w:color w:val="000000" w:themeColor="text1"/>
          <w:sz w:val="20"/>
          <w:szCs w:val="20"/>
          <w:rtl/>
          <w:lang w:eastAsia="en-US"/>
        </w:rPr>
        <w:t>محرم</w:t>
      </w:r>
      <w:r w:rsidRPr="007B06CE">
        <w:rPr>
          <w:rFonts w:cs="Simplified Arabic"/>
          <w:color w:val="000000" w:themeColor="text1"/>
          <w:sz w:val="20"/>
          <w:szCs w:val="20"/>
          <w:rtl/>
          <w:lang w:eastAsia="en-US"/>
        </w:rPr>
        <w:t>،</w:t>
      </w:r>
      <w:proofErr w:type="spellEnd"/>
      <w:r w:rsidRPr="007B06CE">
        <w:rPr>
          <w:rFonts w:cs="Simplified Arabic"/>
          <w:color w:val="000000" w:themeColor="text1"/>
          <w:sz w:val="20"/>
          <w:szCs w:val="20"/>
          <w:rtl/>
          <w:lang w:eastAsia="en-US"/>
        </w:rPr>
        <w:t xml:space="preserve"> </w:t>
      </w:r>
      <w:proofErr w:type="spellStart"/>
      <w:r w:rsidRPr="007B06CE">
        <w:rPr>
          <w:rFonts w:cs="Simplified Arabic"/>
          <w:color w:val="000000" w:themeColor="text1"/>
          <w:sz w:val="20"/>
          <w:szCs w:val="20"/>
          <w:rtl/>
          <w:lang w:eastAsia="en-US"/>
        </w:rPr>
        <w:t>14</w:t>
      </w:r>
      <w:r w:rsidR="00E4241E">
        <w:rPr>
          <w:rFonts w:cs="Simplified Arabic" w:hint="cs"/>
          <w:color w:val="000000" w:themeColor="text1"/>
          <w:sz w:val="20"/>
          <w:szCs w:val="20"/>
          <w:rtl/>
          <w:lang w:eastAsia="en-US"/>
        </w:rPr>
        <w:t>35</w:t>
      </w:r>
      <w:r w:rsidRPr="007B06CE">
        <w:rPr>
          <w:rFonts w:cs="Simplified Arabic"/>
          <w:color w:val="000000" w:themeColor="text1"/>
          <w:sz w:val="20"/>
          <w:szCs w:val="20"/>
          <w:rtl/>
          <w:lang w:eastAsia="en-US"/>
        </w:rPr>
        <w:t>هـ</w:t>
      </w:r>
      <w:proofErr w:type="spellEnd"/>
      <w:r w:rsidRPr="007B06CE">
        <w:rPr>
          <w:rFonts w:cs="Simplified Arabic"/>
          <w:color w:val="000000" w:themeColor="text1"/>
          <w:sz w:val="20"/>
          <w:szCs w:val="20"/>
          <w:rtl/>
          <w:lang w:eastAsia="en-US"/>
        </w:rPr>
        <w:t xml:space="preserve"> </w:t>
      </w:r>
      <w:proofErr w:type="spellStart"/>
      <w:r w:rsidRPr="007B06CE">
        <w:rPr>
          <w:rFonts w:cs="Simplified Arabic"/>
          <w:color w:val="000000" w:themeColor="text1"/>
          <w:sz w:val="20"/>
          <w:szCs w:val="20"/>
          <w:rtl/>
          <w:lang w:eastAsia="en-US"/>
        </w:rPr>
        <w:t>–</w:t>
      </w:r>
      <w:proofErr w:type="spellEnd"/>
      <w:r w:rsidRPr="007B06CE">
        <w:rPr>
          <w:rFonts w:cs="Simplified Arabic"/>
          <w:color w:val="000000" w:themeColor="text1"/>
          <w:sz w:val="20"/>
          <w:szCs w:val="20"/>
          <w:rtl/>
          <w:lang w:eastAsia="en-US"/>
        </w:rPr>
        <w:t xml:space="preserve"> تشرين </w:t>
      </w:r>
      <w:r w:rsidR="00E4241E">
        <w:rPr>
          <w:rFonts w:cs="Simplified Arabic" w:hint="cs"/>
          <w:color w:val="000000" w:themeColor="text1"/>
          <w:sz w:val="20"/>
          <w:szCs w:val="20"/>
          <w:rtl/>
          <w:lang w:eastAsia="en-US"/>
        </w:rPr>
        <w:t>أول</w:t>
      </w:r>
      <w:r w:rsidRPr="007B06CE">
        <w:rPr>
          <w:rFonts w:cs="Simplified Arabic"/>
          <w:color w:val="000000" w:themeColor="text1"/>
          <w:sz w:val="20"/>
          <w:szCs w:val="20"/>
          <w:rtl/>
          <w:lang w:eastAsia="en-US"/>
        </w:rPr>
        <w:t xml:space="preserve">، </w:t>
      </w:r>
      <w:r w:rsidR="00E4241E">
        <w:rPr>
          <w:rFonts w:cs="Simplified Arabic" w:hint="cs"/>
          <w:color w:val="000000" w:themeColor="text1"/>
          <w:sz w:val="20"/>
          <w:szCs w:val="20"/>
          <w:rtl/>
          <w:lang w:eastAsia="en-US"/>
        </w:rPr>
        <w:t>2014</w:t>
      </w:r>
      <w:r w:rsidRPr="007B06CE">
        <w:rPr>
          <w:rFonts w:cs="Simplified Arabic"/>
          <w:color w:val="000000" w:themeColor="text1"/>
          <w:sz w:val="20"/>
          <w:szCs w:val="20"/>
          <w:rtl/>
          <w:lang w:eastAsia="en-US"/>
        </w:rPr>
        <w:t>.</w:t>
      </w:r>
    </w:p>
    <w:p w:rsidR="00226680" w:rsidRPr="007B06CE" w:rsidRDefault="00226680" w:rsidP="006E467C">
      <w:pPr>
        <w:jc w:val="lowKashida"/>
        <w:rPr>
          <w:rFonts w:cs="Simplified Arabic"/>
          <w:b/>
          <w:bCs/>
          <w:color w:val="000000" w:themeColor="text1"/>
          <w:sz w:val="20"/>
          <w:szCs w:val="20"/>
          <w:rtl/>
          <w:lang w:eastAsia="en-US"/>
        </w:rPr>
      </w:pPr>
      <w:r w:rsidRPr="007B06CE">
        <w:rPr>
          <w:rFonts w:cs="Simplified Arabic"/>
          <w:b/>
          <w:bCs/>
          <w:color w:val="000000" w:themeColor="text1"/>
          <w:sz w:val="20"/>
          <w:szCs w:val="20"/>
          <w:rtl/>
          <w:lang w:eastAsia="en-US"/>
        </w:rPr>
        <w:t>جميع الحقوق محفوظة.</w:t>
      </w:r>
    </w:p>
    <w:p w:rsidR="00226680" w:rsidRPr="007B06CE" w:rsidRDefault="00226680" w:rsidP="006E467C">
      <w:pPr>
        <w:jc w:val="lowKashida"/>
        <w:rPr>
          <w:rFonts w:cs="Simplified Arabic"/>
          <w:b/>
          <w:bCs/>
          <w:color w:val="000000" w:themeColor="text1"/>
          <w:sz w:val="20"/>
          <w:szCs w:val="20"/>
          <w:rtl/>
        </w:rPr>
      </w:pPr>
    </w:p>
    <w:p w:rsidR="00226680" w:rsidRPr="007B06CE" w:rsidRDefault="00226680" w:rsidP="006E467C">
      <w:pPr>
        <w:jc w:val="lowKashida"/>
        <w:rPr>
          <w:rFonts w:cs="Simplified Arabic"/>
          <w:b/>
          <w:bCs/>
          <w:color w:val="000000" w:themeColor="text1"/>
          <w:sz w:val="20"/>
          <w:szCs w:val="20"/>
          <w:rtl/>
        </w:rPr>
      </w:pPr>
      <w:r w:rsidRPr="007B06CE">
        <w:rPr>
          <w:rFonts w:cs="Simplified Arabic"/>
          <w:b/>
          <w:bCs/>
          <w:color w:val="000000" w:themeColor="text1"/>
          <w:sz w:val="20"/>
          <w:szCs w:val="20"/>
          <w:rtl/>
        </w:rPr>
        <w:t xml:space="preserve">في حالة </w:t>
      </w:r>
      <w:proofErr w:type="spellStart"/>
      <w:r w:rsidRPr="007B06CE">
        <w:rPr>
          <w:rFonts w:cs="Simplified Arabic"/>
          <w:b/>
          <w:bCs/>
          <w:color w:val="000000" w:themeColor="text1"/>
          <w:sz w:val="20"/>
          <w:szCs w:val="20"/>
          <w:rtl/>
        </w:rPr>
        <w:t>الاقتباس،</w:t>
      </w:r>
      <w:proofErr w:type="spellEnd"/>
      <w:r w:rsidRPr="007B06CE">
        <w:rPr>
          <w:rFonts w:cs="Simplified Arabic"/>
          <w:b/>
          <w:bCs/>
          <w:color w:val="000000" w:themeColor="text1"/>
          <w:sz w:val="20"/>
          <w:szCs w:val="20"/>
          <w:rtl/>
        </w:rPr>
        <w:t xml:space="preserve"> يرجى الإشارة إلى هذه المطبوعة كالتالي:</w:t>
      </w:r>
    </w:p>
    <w:p w:rsidR="00226680" w:rsidRPr="007B06CE" w:rsidRDefault="00226680" w:rsidP="006E467C">
      <w:pPr>
        <w:jc w:val="lowKashida"/>
        <w:rPr>
          <w:rFonts w:cs="Simplified Arabic"/>
          <w:b/>
          <w:bCs/>
          <w:color w:val="000000" w:themeColor="text1"/>
          <w:sz w:val="20"/>
          <w:szCs w:val="20"/>
          <w:rtl/>
        </w:rPr>
      </w:pPr>
    </w:p>
    <w:p w:rsidR="008576E1" w:rsidRDefault="008576E1" w:rsidP="006E467C">
      <w:pPr>
        <w:jc w:val="both"/>
        <w:rPr>
          <w:rFonts w:cs="Simplified Arabic"/>
          <w:color w:val="000000"/>
        </w:rPr>
      </w:pPr>
      <w:r>
        <w:rPr>
          <w:rFonts w:cs="Simplified Arabic"/>
          <w:b/>
          <w:bCs/>
          <w:color w:val="000000"/>
          <w:rtl/>
        </w:rPr>
        <w:t>الجهاز المركزي للإحصاء الفلسطيني، وزارة الصحة الفلسطينية، 2014</w:t>
      </w:r>
      <w:r>
        <w:rPr>
          <w:rFonts w:cs="Simplified Arabic"/>
          <w:b/>
          <w:bCs/>
          <w:i/>
          <w:iCs/>
          <w:color w:val="000000"/>
          <w:rtl/>
        </w:rPr>
        <w:t>.</w:t>
      </w:r>
      <w:r w:rsidR="00A669DC">
        <w:rPr>
          <w:rFonts w:cs="Simplified Arabic" w:hint="cs"/>
          <w:b/>
          <w:bCs/>
          <w:i/>
          <w:iCs/>
          <w:color w:val="000000"/>
          <w:rtl/>
        </w:rPr>
        <w:t xml:space="preserve">  </w:t>
      </w:r>
      <w:r w:rsidRPr="007B06CE">
        <w:rPr>
          <w:rFonts w:cs="Simplified Arabic"/>
          <w:i/>
          <w:iCs/>
          <w:color w:val="000000" w:themeColor="text1"/>
          <w:rtl/>
          <w:lang w:eastAsia="en-US"/>
        </w:rPr>
        <w:t xml:space="preserve">مسح البيئة </w:t>
      </w:r>
      <w:r w:rsidR="007C7746">
        <w:rPr>
          <w:rFonts w:cs="Simplified Arabic"/>
          <w:i/>
          <w:iCs/>
          <w:color w:val="000000" w:themeColor="text1"/>
          <w:rtl/>
          <w:lang w:eastAsia="en-US"/>
        </w:rPr>
        <w:t>للمرافق الصحية</w:t>
      </w:r>
      <w:r w:rsidRPr="007B06CE">
        <w:rPr>
          <w:rFonts w:cs="Simplified Arabic"/>
          <w:i/>
          <w:iCs/>
          <w:color w:val="000000" w:themeColor="text1"/>
          <w:rtl/>
          <w:lang w:eastAsia="en-US"/>
        </w:rPr>
        <w:t xml:space="preserve"> (الحكومية والأهلية</w:t>
      </w:r>
      <w:proofErr w:type="spellStart"/>
      <w:r w:rsidRPr="007B06CE">
        <w:rPr>
          <w:rFonts w:cs="Simplified Arabic"/>
          <w:i/>
          <w:iCs/>
          <w:color w:val="000000" w:themeColor="text1"/>
          <w:rtl/>
          <w:lang w:eastAsia="en-US"/>
        </w:rPr>
        <w:t>)،</w:t>
      </w:r>
      <w:proofErr w:type="spellEnd"/>
      <w:r w:rsidRPr="007B06CE">
        <w:rPr>
          <w:rFonts w:cs="Simplified Arabic"/>
          <w:i/>
          <w:iCs/>
          <w:color w:val="000000" w:themeColor="text1"/>
          <w:rtl/>
          <w:lang w:eastAsia="en-US"/>
        </w:rPr>
        <w:t xml:space="preserve"> </w:t>
      </w:r>
      <w:r>
        <w:rPr>
          <w:rFonts w:cs="Simplified Arabic" w:hint="cs"/>
          <w:i/>
          <w:iCs/>
          <w:color w:val="000000" w:themeColor="text1"/>
          <w:rtl/>
          <w:lang w:eastAsia="en-US"/>
        </w:rPr>
        <w:t xml:space="preserve">2014 </w:t>
      </w:r>
      <w:proofErr w:type="spellStart"/>
      <w:r>
        <w:rPr>
          <w:rFonts w:cs="Simplified Arabic"/>
          <w:i/>
          <w:iCs/>
          <w:color w:val="000000" w:themeColor="text1"/>
          <w:rtl/>
          <w:lang w:eastAsia="en-US"/>
        </w:rPr>
        <w:t>–</w:t>
      </w:r>
      <w:proofErr w:type="spellEnd"/>
      <w:r w:rsidR="00A669DC">
        <w:rPr>
          <w:rFonts w:cs="Simplified Arabic" w:hint="cs"/>
          <w:i/>
          <w:iCs/>
          <w:color w:val="000000" w:themeColor="text1"/>
          <w:rtl/>
          <w:lang w:eastAsia="en-US"/>
        </w:rPr>
        <w:t xml:space="preserve"> </w:t>
      </w:r>
      <w:r>
        <w:rPr>
          <w:rFonts w:cs="Simplified Arabic" w:hint="cs"/>
          <w:i/>
          <w:iCs/>
          <w:color w:val="000000" w:themeColor="text1"/>
          <w:rtl/>
          <w:lang w:eastAsia="en-US"/>
        </w:rPr>
        <w:t>النتائج الأساسية.</w:t>
      </w:r>
      <w:r w:rsidR="00A669DC">
        <w:rPr>
          <w:rFonts w:cs="Simplified Arabic" w:hint="cs"/>
          <w:i/>
          <w:iCs/>
          <w:color w:val="000000" w:themeColor="text1"/>
          <w:rtl/>
          <w:lang w:eastAsia="en-US"/>
        </w:rPr>
        <w:t xml:space="preserve">  </w:t>
      </w:r>
      <w:r>
        <w:rPr>
          <w:rFonts w:cs="Simplified Arabic"/>
          <w:color w:val="000000"/>
          <w:rtl/>
        </w:rPr>
        <w:t xml:space="preserve">رام الله </w:t>
      </w:r>
      <w:proofErr w:type="spellStart"/>
      <w:r>
        <w:rPr>
          <w:rFonts w:cs="Simplified Arabic"/>
          <w:color w:val="000000"/>
          <w:rtl/>
        </w:rPr>
        <w:t>-</w:t>
      </w:r>
      <w:proofErr w:type="spellEnd"/>
      <w:r>
        <w:rPr>
          <w:rFonts w:cs="Simplified Arabic"/>
          <w:color w:val="000000"/>
          <w:rtl/>
        </w:rPr>
        <w:t xml:space="preserve"> فلسطين.</w:t>
      </w:r>
    </w:p>
    <w:p w:rsidR="008576E1" w:rsidRDefault="008576E1" w:rsidP="006E467C">
      <w:pPr>
        <w:jc w:val="both"/>
        <w:rPr>
          <w:rFonts w:cs="Simplified Arabic"/>
          <w:color w:val="000000"/>
          <w:sz w:val="18"/>
          <w:szCs w:val="18"/>
          <w:rtl/>
        </w:rPr>
      </w:pPr>
    </w:p>
    <w:p w:rsidR="008576E1" w:rsidRDefault="008576E1" w:rsidP="006E467C">
      <w:pPr>
        <w:ind w:left="17" w:hanging="17"/>
        <w:rPr>
          <w:rFonts w:cs="Simplified Arabic"/>
          <w:sz w:val="20"/>
          <w:szCs w:val="20"/>
          <w:rtl/>
        </w:rPr>
      </w:pPr>
      <w:r>
        <w:rPr>
          <w:rFonts w:cs="Simplified Arabic"/>
          <w:sz w:val="20"/>
          <w:szCs w:val="20"/>
          <w:rtl/>
        </w:rPr>
        <w:t xml:space="preserve">جميع المراسلات توجه إلى: </w:t>
      </w:r>
    </w:p>
    <w:tbl>
      <w:tblPr>
        <w:bidiVisual/>
        <w:tblW w:w="0" w:type="auto"/>
        <w:tblInd w:w="-1" w:type="dxa"/>
        <w:tblLook w:val="04A0"/>
      </w:tblPr>
      <w:tblGrid>
        <w:gridCol w:w="4500"/>
        <w:gridCol w:w="4680"/>
      </w:tblGrid>
      <w:tr w:rsidR="008576E1" w:rsidRPr="00FD495A" w:rsidTr="008576E1">
        <w:tc>
          <w:tcPr>
            <w:tcW w:w="4500" w:type="dxa"/>
            <w:hideMark/>
          </w:tcPr>
          <w:p w:rsidR="008576E1" w:rsidRPr="00FD495A" w:rsidRDefault="008576E1" w:rsidP="006E467C">
            <w:pPr>
              <w:ind w:left="17" w:hanging="17"/>
              <w:rPr>
                <w:rFonts w:cs="Simplified Arabic"/>
                <w:b/>
                <w:bCs/>
                <w:color w:val="000000" w:themeColor="text1"/>
                <w:sz w:val="20"/>
                <w:szCs w:val="20"/>
              </w:rPr>
            </w:pPr>
            <w:r w:rsidRPr="00FD495A">
              <w:rPr>
                <w:rFonts w:cs="Simplified Arabic"/>
                <w:b/>
                <w:bCs/>
                <w:color w:val="000000" w:themeColor="text1"/>
                <w:sz w:val="20"/>
                <w:szCs w:val="20"/>
                <w:rtl/>
              </w:rPr>
              <w:t>الجهاز المركزي للإحصاء الفلسطيني              أو على</w:t>
            </w:r>
          </w:p>
        </w:tc>
        <w:tc>
          <w:tcPr>
            <w:tcW w:w="4680" w:type="dxa"/>
            <w:hideMark/>
          </w:tcPr>
          <w:p w:rsidR="008576E1" w:rsidRPr="00FD495A" w:rsidRDefault="008576E1" w:rsidP="006E467C">
            <w:pPr>
              <w:ind w:left="17" w:hanging="17"/>
              <w:rPr>
                <w:rFonts w:cs="Simplified Arabic"/>
                <w:b/>
                <w:bCs/>
                <w:color w:val="000000" w:themeColor="text1"/>
                <w:sz w:val="20"/>
                <w:szCs w:val="20"/>
                <w:rtl/>
              </w:rPr>
            </w:pPr>
            <w:r w:rsidRPr="00FD495A">
              <w:rPr>
                <w:rFonts w:cs="Simplified Arabic"/>
                <w:b/>
                <w:bCs/>
                <w:color w:val="000000" w:themeColor="text1"/>
                <w:sz w:val="20"/>
                <w:szCs w:val="20"/>
                <w:rtl/>
              </w:rPr>
              <w:t>وزارة الصحة الفلسطينية</w:t>
            </w:r>
          </w:p>
          <w:p w:rsidR="003A0DAA" w:rsidRPr="00FD495A" w:rsidRDefault="003A0DAA" w:rsidP="006E467C">
            <w:pPr>
              <w:ind w:left="17" w:hanging="17"/>
              <w:rPr>
                <w:rFonts w:cs="Simplified Arabic"/>
                <w:b/>
                <w:bCs/>
                <w:color w:val="000000" w:themeColor="text1"/>
                <w:sz w:val="20"/>
                <w:szCs w:val="20"/>
                <w:rtl/>
              </w:rPr>
            </w:pPr>
            <w:r w:rsidRPr="00FD495A">
              <w:rPr>
                <w:rFonts w:cs="Simplified Arabic" w:hint="cs"/>
                <w:b/>
                <w:bCs/>
                <w:color w:val="000000" w:themeColor="text1"/>
                <w:sz w:val="20"/>
                <w:szCs w:val="20"/>
                <w:rtl/>
              </w:rPr>
              <w:t>مركز المعلومات الصحية الفلسطيني</w:t>
            </w:r>
          </w:p>
          <w:p w:rsidR="003A0DAA" w:rsidRPr="00FD495A" w:rsidRDefault="003A0DAA" w:rsidP="006E467C">
            <w:pPr>
              <w:ind w:left="17" w:hanging="17"/>
              <w:rPr>
                <w:rFonts w:cs="Simplified Arabic"/>
                <w:b/>
                <w:bCs/>
                <w:color w:val="000000" w:themeColor="text1"/>
                <w:sz w:val="20"/>
                <w:szCs w:val="20"/>
              </w:rPr>
            </w:pPr>
          </w:p>
        </w:tc>
      </w:tr>
      <w:tr w:rsidR="008576E1" w:rsidRPr="00FD495A" w:rsidTr="008576E1">
        <w:tc>
          <w:tcPr>
            <w:tcW w:w="4500" w:type="dxa"/>
            <w:hideMark/>
          </w:tcPr>
          <w:p w:rsidR="008576E1" w:rsidRPr="00FD495A" w:rsidRDefault="008576E1" w:rsidP="006E467C">
            <w:pPr>
              <w:ind w:left="17" w:hanging="17"/>
              <w:rPr>
                <w:rFonts w:cs="Simplified Arabic"/>
                <w:b/>
                <w:bCs/>
                <w:color w:val="000000" w:themeColor="text1"/>
                <w:sz w:val="20"/>
                <w:szCs w:val="20"/>
              </w:rPr>
            </w:pPr>
            <w:r w:rsidRPr="00FD495A">
              <w:rPr>
                <w:rFonts w:cs="Simplified Arabic"/>
                <w:b/>
                <w:bCs/>
                <w:color w:val="000000" w:themeColor="text1"/>
                <w:sz w:val="20"/>
                <w:szCs w:val="20"/>
                <w:rtl/>
              </w:rPr>
              <w:t xml:space="preserve">ص.ب.  </w:t>
            </w:r>
            <w:proofErr w:type="spellStart"/>
            <w:r w:rsidRPr="00FD495A">
              <w:rPr>
                <w:rFonts w:cs="Simplified Arabic"/>
                <w:b/>
                <w:bCs/>
                <w:color w:val="000000" w:themeColor="text1"/>
                <w:sz w:val="20"/>
                <w:szCs w:val="20"/>
                <w:rtl/>
              </w:rPr>
              <w:t>1647،</w:t>
            </w:r>
            <w:proofErr w:type="spellEnd"/>
            <w:r w:rsidRPr="00FD495A">
              <w:rPr>
                <w:rFonts w:cs="Simplified Arabic"/>
                <w:b/>
                <w:bCs/>
                <w:color w:val="000000" w:themeColor="text1"/>
                <w:sz w:val="20"/>
                <w:szCs w:val="20"/>
                <w:rtl/>
              </w:rPr>
              <w:t xml:space="preserve"> رام الله </w:t>
            </w:r>
            <w:proofErr w:type="spellStart"/>
            <w:r w:rsidRPr="00FD495A">
              <w:rPr>
                <w:rFonts w:cs="Simplified Arabic"/>
                <w:b/>
                <w:bCs/>
                <w:color w:val="000000" w:themeColor="text1"/>
                <w:sz w:val="20"/>
                <w:szCs w:val="20"/>
                <w:rtl/>
              </w:rPr>
              <w:t>-</w:t>
            </w:r>
            <w:proofErr w:type="spellEnd"/>
            <w:r w:rsidRPr="00FD495A">
              <w:rPr>
                <w:rFonts w:cs="Simplified Arabic"/>
                <w:b/>
                <w:bCs/>
                <w:color w:val="000000" w:themeColor="text1"/>
                <w:sz w:val="20"/>
                <w:szCs w:val="20"/>
                <w:rtl/>
              </w:rPr>
              <w:t xml:space="preserve"> فلسطين.</w:t>
            </w:r>
          </w:p>
        </w:tc>
        <w:tc>
          <w:tcPr>
            <w:tcW w:w="4680" w:type="dxa"/>
            <w:hideMark/>
          </w:tcPr>
          <w:p w:rsidR="008576E1" w:rsidRPr="00FD495A" w:rsidRDefault="008576E1" w:rsidP="006E467C">
            <w:pPr>
              <w:ind w:left="17" w:hanging="17"/>
              <w:rPr>
                <w:rFonts w:cs="Simplified Arabic"/>
                <w:b/>
                <w:bCs/>
                <w:color w:val="000000" w:themeColor="text1"/>
                <w:sz w:val="20"/>
                <w:szCs w:val="20"/>
              </w:rPr>
            </w:pPr>
            <w:r w:rsidRPr="00FD495A">
              <w:rPr>
                <w:rFonts w:cs="Simplified Arabic"/>
                <w:b/>
                <w:bCs/>
                <w:color w:val="000000" w:themeColor="text1"/>
                <w:sz w:val="20"/>
                <w:szCs w:val="20"/>
                <w:rtl/>
              </w:rPr>
              <w:t xml:space="preserve">ص ب.  </w:t>
            </w:r>
            <w:proofErr w:type="spellStart"/>
            <w:r w:rsidRPr="00FD495A">
              <w:rPr>
                <w:rFonts w:cs="Simplified Arabic"/>
                <w:b/>
                <w:bCs/>
                <w:color w:val="000000" w:themeColor="text1"/>
                <w:sz w:val="20"/>
                <w:szCs w:val="20"/>
                <w:rtl/>
              </w:rPr>
              <w:t>14،</w:t>
            </w:r>
            <w:proofErr w:type="spellEnd"/>
            <w:r w:rsidRPr="00FD495A">
              <w:rPr>
                <w:rFonts w:cs="Simplified Arabic"/>
                <w:b/>
                <w:bCs/>
                <w:color w:val="000000" w:themeColor="text1"/>
                <w:sz w:val="20"/>
                <w:szCs w:val="20"/>
                <w:rtl/>
              </w:rPr>
              <w:t xml:space="preserve"> </w:t>
            </w:r>
            <w:proofErr w:type="spellStart"/>
            <w:r w:rsidRPr="00FD495A">
              <w:rPr>
                <w:rFonts w:cs="Simplified Arabic"/>
                <w:b/>
                <w:bCs/>
                <w:color w:val="000000" w:themeColor="text1"/>
                <w:sz w:val="20"/>
                <w:szCs w:val="20"/>
                <w:rtl/>
              </w:rPr>
              <w:t>نابلس–</w:t>
            </w:r>
            <w:proofErr w:type="spellEnd"/>
            <w:r w:rsidRPr="00FD495A">
              <w:rPr>
                <w:rFonts w:cs="Simplified Arabic"/>
                <w:b/>
                <w:bCs/>
                <w:color w:val="000000" w:themeColor="text1"/>
                <w:sz w:val="20"/>
                <w:szCs w:val="20"/>
                <w:rtl/>
              </w:rPr>
              <w:t xml:space="preserve"> فلسطين.</w:t>
            </w:r>
          </w:p>
        </w:tc>
      </w:tr>
    </w:tbl>
    <w:p w:rsidR="008576E1" w:rsidRPr="00FD495A" w:rsidRDefault="003A0DAA" w:rsidP="003A0DAA">
      <w:pPr>
        <w:rPr>
          <w:rFonts w:cs="Simplified Arabic"/>
          <w:b/>
          <w:bCs/>
          <w:color w:val="000000" w:themeColor="text1"/>
          <w:sz w:val="16"/>
          <w:szCs w:val="16"/>
          <w:rtl/>
        </w:rPr>
      </w:pPr>
      <w:r w:rsidRPr="00FD495A">
        <w:rPr>
          <w:rFonts w:cs="Simplified Arabic" w:hint="cs"/>
          <w:b/>
          <w:bCs/>
          <w:color w:val="000000" w:themeColor="text1"/>
          <w:sz w:val="20"/>
          <w:szCs w:val="20"/>
          <w:rtl/>
        </w:rPr>
        <w:t xml:space="preserve">                                                                       </w:t>
      </w:r>
    </w:p>
    <w:tbl>
      <w:tblPr>
        <w:tblW w:w="9180" w:type="dxa"/>
        <w:jc w:val="right"/>
        <w:tblInd w:w="2907" w:type="dxa"/>
        <w:tblLayout w:type="fixed"/>
        <w:tblLook w:val="04A0"/>
      </w:tblPr>
      <w:tblGrid>
        <w:gridCol w:w="4681"/>
        <w:gridCol w:w="4499"/>
      </w:tblGrid>
      <w:tr w:rsidR="003A0DAA" w:rsidRPr="00FD495A" w:rsidTr="003A0DAA">
        <w:trPr>
          <w:jc w:val="right"/>
        </w:trPr>
        <w:tc>
          <w:tcPr>
            <w:tcW w:w="4681" w:type="dxa"/>
            <w:hideMark/>
          </w:tcPr>
          <w:p w:rsidR="003A0DAA" w:rsidRPr="00FD495A" w:rsidRDefault="003A0DAA" w:rsidP="00BB385D">
            <w:pPr>
              <w:rPr>
                <w:rFonts w:cs="Simplified Arabic"/>
                <w:color w:val="000000" w:themeColor="text1"/>
                <w:sz w:val="20"/>
                <w:szCs w:val="20"/>
                <w:lang w:bidi="ar-JO"/>
              </w:rPr>
            </w:pPr>
            <w:r w:rsidRPr="00FD495A">
              <w:rPr>
                <w:rFonts w:cs="Simplified Arabic"/>
                <w:color w:val="000000" w:themeColor="text1"/>
                <w:sz w:val="20"/>
                <w:szCs w:val="20"/>
                <w:rtl/>
              </w:rPr>
              <w:t xml:space="preserve">هاتف: </w:t>
            </w:r>
            <w:r w:rsidRPr="00FD495A">
              <w:rPr>
                <w:rFonts w:cs="Simplified Arabic"/>
                <w:color w:val="000000" w:themeColor="text1"/>
                <w:sz w:val="20"/>
                <w:szCs w:val="20"/>
              </w:rPr>
              <w:t xml:space="preserve">( 970/972) 9 2393380 </w:t>
            </w:r>
            <w:r w:rsidRPr="00FD495A">
              <w:rPr>
                <w:rFonts w:cs="Simplified Arabic" w:hint="cs"/>
                <w:color w:val="000000" w:themeColor="text1"/>
                <w:sz w:val="20"/>
                <w:szCs w:val="20"/>
                <w:rtl/>
              </w:rPr>
              <w:t xml:space="preserve"> </w:t>
            </w:r>
          </w:p>
          <w:p w:rsidR="003A0DAA" w:rsidRPr="00FD495A" w:rsidRDefault="003A0DAA" w:rsidP="00BB385D">
            <w:pPr>
              <w:ind w:left="17" w:hanging="17"/>
              <w:rPr>
                <w:rFonts w:cs="Simplified Arabic"/>
                <w:color w:val="000000" w:themeColor="text1"/>
                <w:sz w:val="20"/>
                <w:szCs w:val="20"/>
              </w:rPr>
            </w:pPr>
            <w:r w:rsidRPr="00FD495A">
              <w:rPr>
                <w:rFonts w:cs="Simplified Arabic"/>
                <w:color w:val="000000" w:themeColor="text1"/>
                <w:sz w:val="20"/>
                <w:szCs w:val="20"/>
                <w:rtl/>
              </w:rPr>
              <w:t xml:space="preserve">فاكس: </w:t>
            </w:r>
            <w:r w:rsidRPr="00FD495A">
              <w:rPr>
                <w:rFonts w:cs="Simplified Arabic"/>
                <w:color w:val="000000" w:themeColor="text1"/>
                <w:sz w:val="20"/>
                <w:szCs w:val="20"/>
              </w:rPr>
              <w:t xml:space="preserve">( 970/972) 9  </w:t>
            </w:r>
            <w:r w:rsidRPr="00FD495A">
              <w:rPr>
                <w:color w:val="000000" w:themeColor="text1"/>
                <w:sz w:val="20"/>
                <w:szCs w:val="20"/>
              </w:rPr>
              <w:t>2393381</w:t>
            </w:r>
          </w:p>
        </w:tc>
        <w:tc>
          <w:tcPr>
            <w:tcW w:w="4499" w:type="dxa"/>
            <w:hideMark/>
          </w:tcPr>
          <w:p w:rsidR="003A0DAA" w:rsidRPr="00FD495A" w:rsidRDefault="003A0DAA" w:rsidP="006E467C">
            <w:pPr>
              <w:ind w:left="17" w:hanging="17"/>
              <w:rPr>
                <w:rFonts w:cs="Simplified Arabic"/>
                <w:color w:val="000000" w:themeColor="text1"/>
                <w:sz w:val="20"/>
                <w:szCs w:val="20"/>
              </w:rPr>
            </w:pPr>
            <w:r w:rsidRPr="00FD495A">
              <w:rPr>
                <w:rFonts w:cs="Simplified Arabic"/>
                <w:color w:val="000000" w:themeColor="text1"/>
                <w:sz w:val="20"/>
                <w:szCs w:val="20"/>
                <w:rtl/>
              </w:rPr>
              <w:t xml:space="preserve">هاتف: </w:t>
            </w:r>
            <w:r w:rsidRPr="00FD495A">
              <w:rPr>
                <w:rFonts w:cs="Simplified Arabic"/>
                <w:color w:val="000000" w:themeColor="text1"/>
                <w:sz w:val="20"/>
                <w:szCs w:val="20"/>
              </w:rPr>
              <w:t>( 970/972) 2  2982700</w:t>
            </w:r>
          </w:p>
          <w:p w:rsidR="003A0DAA" w:rsidRPr="00FD495A" w:rsidRDefault="003A0DAA" w:rsidP="006E467C">
            <w:pPr>
              <w:ind w:left="17" w:hanging="17"/>
              <w:rPr>
                <w:rFonts w:cs="Simplified Arabic"/>
                <w:color w:val="000000" w:themeColor="text1"/>
                <w:sz w:val="20"/>
                <w:szCs w:val="20"/>
                <w:rtl/>
              </w:rPr>
            </w:pPr>
            <w:r w:rsidRPr="00FD495A">
              <w:rPr>
                <w:rFonts w:cs="Simplified Arabic"/>
                <w:color w:val="000000" w:themeColor="text1"/>
                <w:sz w:val="20"/>
                <w:szCs w:val="20"/>
                <w:rtl/>
              </w:rPr>
              <w:t xml:space="preserve">فاكس: </w:t>
            </w:r>
            <w:r w:rsidRPr="00FD495A">
              <w:rPr>
                <w:rFonts w:cs="Simplified Arabic"/>
                <w:color w:val="000000" w:themeColor="text1"/>
                <w:sz w:val="20"/>
                <w:szCs w:val="20"/>
              </w:rPr>
              <w:t>( 970/972) 2  2982710</w:t>
            </w:r>
          </w:p>
          <w:p w:rsidR="003A0DAA" w:rsidRPr="00FD495A" w:rsidRDefault="003A0DAA" w:rsidP="006E467C">
            <w:pPr>
              <w:ind w:left="17" w:hanging="17"/>
              <w:rPr>
                <w:rFonts w:cs="Simplified Arabic"/>
                <w:color w:val="000000" w:themeColor="text1"/>
                <w:sz w:val="20"/>
                <w:szCs w:val="20"/>
              </w:rPr>
            </w:pPr>
            <w:r w:rsidRPr="00FD495A">
              <w:rPr>
                <w:rFonts w:cs="Simplified Arabic"/>
                <w:color w:val="000000" w:themeColor="text1"/>
                <w:sz w:val="20"/>
                <w:szCs w:val="20"/>
                <w:rtl/>
              </w:rPr>
              <w:t xml:space="preserve">الرقم المجاني: </w:t>
            </w:r>
            <w:r w:rsidRPr="00FD495A">
              <w:rPr>
                <w:rFonts w:cs="Simplified Arabic"/>
                <w:color w:val="000000" w:themeColor="text1"/>
                <w:sz w:val="20"/>
                <w:szCs w:val="20"/>
                <w:rtl/>
                <w:lang w:eastAsia="en-US"/>
              </w:rPr>
              <w:t>1800300300</w:t>
            </w:r>
          </w:p>
        </w:tc>
      </w:tr>
      <w:tr w:rsidR="003A0DAA" w:rsidTr="003A0DAA">
        <w:trPr>
          <w:jc w:val="right"/>
        </w:trPr>
        <w:tc>
          <w:tcPr>
            <w:tcW w:w="4681" w:type="dxa"/>
          </w:tcPr>
          <w:p w:rsidR="003A0DAA" w:rsidRDefault="003A0DAA" w:rsidP="003A0DAA">
            <w:pPr>
              <w:tabs>
                <w:tab w:val="right" w:pos="4217"/>
                <w:tab w:val="right" w:pos="4457"/>
              </w:tabs>
              <w:ind w:left="17" w:hanging="17"/>
              <w:rPr>
                <w:sz w:val="20"/>
                <w:szCs w:val="20"/>
              </w:rPr>
            </w:pPr>
            <w:r>
              <w:rPr>
                <w:rFonts w:cs="Simplified Arabic"/>
                <w:sz w:val="20"/>
                <w:szCs w:val="20"/>
                <w:rtl/>
              </w:rPr>
              <w:t xml:space="preserve">بريد إلكتروني: </w:t>
            </w:r>
            <w:r w:rsidRPr="00BA15B7">
              <w:rPr>
                <w:rFonts w:eastAsiaTheme="majorEastAsia" w:cs="Simplified Arabic"/>
                <w:sz w:val="20"/>
                <w:szCs w:val="20"/>
              </w:rPr>
              <w:t>phic@moh.ps</w:t>
            </w:r>
          </w:p>
          <w:p w:rsidR="003A0DAA" w:rsidRDefault="003A0DAA" w:rsidP="003A0DAA">
            <w:pPr>
              <w:tabs>
                <w:tab w:val="right" w:pos="1337"/>
                <w:tab w:val="right" w:pos="4337"/>
              </w:tabs>
              <w:ind w:left="17" w:hanging="17"/>
              <w:rPr>
                <w:sz w:val="20"/>
                <w:szCs w:val="20"/>
                <w:rtl/>
                <w:lang w:bidi="ar-JO"/>
              </w:rPr>
            </w:pPr>
            <w:r>
              <w:rPr>
                <w:rFonts w:cs="Simplified Arabic"/>
                <w:sz w:val="20"/>
                <w:szCs w:val="20"/>
                <w:rtl/>
              </w:rPr>
              <w:t xml:space="preserve">صفحة إلكتروني: </w:t>
            </w:r>
            <w:r>
              <w:rPr>
                <w:rFonts w:cs="Simplified Arabic"/>
                <w:color w:val="000000" w:themeColor="text1"/>
                <w:sz w:val="20"/>
                <w:szCs w:val="20"/>
              </w:rPr>
              <w:t>http://www.moh.ps</w:t>
            </w:r>
          </w:p>
          <w:p w:rsidR="003A0DAA" w:rsidRDefault="003A0DAA" w:rsidP="006E467C">
            <w:pPr>
              <w:tabs>
                <w:tab w:val="right" w:pos="1457"/>
              </w:tabs>
              <w:ind w:left="17" w:hanging="17"/>
              <w:rPr>
                <w:rFonts w:cs="Simplified Arabic"/>
                <w:sz w:val="20"/>
                <w:szCs w:val="20"/>
                <w:lang w:bidi="ar-JO"/>
              </w:rPr>
            </w:pPr>
          </w:p>
        </w:tc>
        <w:tc>
          <w:tcPr>
            <w:tcW w:w="4499" w:type="dxa"/>
            <w:hideMark/>
          </w:tcPr>
          <w:p w:rsidR="003A0DAA" w:rsidRDefault="003A0DAA" w:rsidP="006E467C">
            <w:pPr>
              <w:jc w:val="lowKashida"/>
              <w:rPr>
                <w:rFonts w:cs="Simplified Arabic"/>
                <w:sz w:val="20"/>
                <w:szCs w:val="20"/>
              </w:rPr>
            </w:pPr>
            <w:r>
              <w:rPr>
                <w:rFonts w:cs="Simplified Arabic"/>
                <w:sz w:val="20"/>
                <w:szCs w:val="20"/>
                <w:rtl/>
              </w:rPr>
              <w:t xml:space="preserve">بريد إلكتروني: </w:t>
            </w:r>
            <w:r>
              <w:rPr>
                <w:rFonts w:cs="Simplified Arabic"/>
                <w:sz w:val="20"/>
                <w:szCs w:val="20"/>
              </w:rPr>
              <w:t>diwan@pcbs.gov.ps</w:t>
            </w:r>
          </w:p>
          <w:p w:rsidR="003A0DAA" w:rsidRDefault="003A0DAA" w:rsidP="006E467C">
            <w:pPr>
              <w:ind w:left="17" w:hanging="17"/>
              <w:rPr>
                <w:rFonts w:cs="Simplified Arabic"/>
                <w:sz w:val="20"/>
                <w:szCs w:val="20"/>
              </w:rPr>
            </w:pPr>
            <w:r>
              <w:rPr>
                <w:rFonts w:cs="Simplified Arabic"/>
                <w:sz w:val="20"/>
                <w:szCs w:val="20"/>
                <w:rtl/>
              </w:rPr>
              <w:t xml:space="preserve">صفحة إلكترونية: </w:t>
            </w:r>
            <w:r>
              <w:rPr>
                <w:rFonts w:cs="Simplified Arabic"/>
                <w:sz w:val="20"/>
                <w:szCs w:val="20"/>
              </w:rPr>
              <w:t>http://www.pcbs.gov.ps</w:t>
            </w:r>
          </w:p>
        </w:tc>
      </w:tr>
    </w:tbl>
    <w:p w:rsidR="00226680" w:rsidRPr="00DC525B" w:rsidRDefault="008576E1" w:rsidP="00E355BB">
      <w:pPr>
        <w:jc w:val="right"/>
        <w:rPr>
          <w:rFonts w:cs="Simplified Arabic"/>
          <w:color w:val="000000" w:themeColor="text1"/>
          <w:sz w:val="20"/>
          <w:szCs w:val="20"/>
          <w:rtl/>
        </w:rPr>
      </w:pPr>
      <w:r w:rsidRPr="00A669DC">
        <w:rPr>
          <w:rFonts w:cs="Simplified Arabic"/>
          <w:b/>
          <w:bCs/>
          <w:color w:val="000000"/>
          <w:sz w:val="20"/>
          <w:szCs w:val="20"/>
          <w:rtl/>
        </w:rPr>
        <w:t xml:space="preserve"> </w:t>
      </w:r>
      <w:r w:rsidR="00456B59">
        <w:rPr>
          <w:rFonts w:cs="Simplified Arabic" w:hint="cs"/>
          <w:b/>
          <w:bCs/>
          <w:color w:val="000000"/>
          <w:sz w:val="20"/>
          <w:szCs w:val="20"/>
          <w:rtl/>
        </w:rPr>
        <w:t xml:space="preserve">          </w:t>
      </w:r>
      <w:r w:rsidRPr="00A669DC">
        <w:rPr>
          <w:rFonts w:cs="Simplified Arabic"/>
          <w:b/>
          <w:bCs/>
          <w:color w:val="000000"/>
          <w:sz w:val="20"/>
          <w:szCs w:val="20"/>
          <w:rtl/>
        </w:rPr>
        <w:t xml:space="preserve"> الرمز المرجعي: </w:t>
      </w:r>
      <w:r w:rsidR="00BF268F">
        <w:rPr>
          <w:rFonts w:cs="Simplified Arabic"/>
          <w:b/>
          <w:bCs/>
          <w:color w:val="000000"/>
          <w:sz w:val="20"/>
          <w:szCs w:val="20"/>
        </w:rPr>
        <w:t xml:space="preserve">                     </w:t>
      </w:r>
      <w:r w:rsidR="00E355BB">
        <w:rPr>
          <w:rFonts w:cs="Simplified Arabic"/>
          <w:b/>
          <w:bCs/>
          <w:color w:val="000000"/>
          <w:sz w:val="20"/>
          <w:szCs w:val="20"/>
        </w:rPr>
        <w:t>2079</w:t>
      </w:r>
      <w:r w:rsidR="00BF268F">
        <w:rPr>
          <w:rFonts w:cs="Simplified Arabic"/>
          <w:b/>
          <w:bCs/>
          <w:color w:val="000000"/>
          <w:sz w:val="20"/>
          <w:szCs w:val="20"/>
        </w:rPr>
        <w:t xml:space="preserve"> </w:t>
      </w:r>
    </w:p>
    <w:p w:rsidR="00226680" w:rsidRPr="007B06CE" w:rsidRDefault="00226680" w:rsidP="006E467C">
      <w:pPr>
        <w:pStyle w:val="Heading7"/>
        <w:rPr>
          <w:rFonts w:cs="Simplified Arabic"/>
          <w:color w:val="000000" w:themeColor="text1"/>
          <w:szCs w:val="28"/>
          <w:rtl/>
        </w:rPr>
      </w:pPr>
      <w:r w:rsidRPr="007B06CE">
        <w:rPr>
          <w:rFonts w:cs="Simplified Arabic"/>
          <w:color w:val="000000" w:themeColor="text1"/>
          <w:szCs w:val="28"/>
          <w:rtl/>
        </w:rPr>
        <w:lastRenderedPageBreak/>
        <w:t>خارطة فلسطين</w:t>
      </w:r>
    </w:p>
    <w:p w:rsidR="00226680" w:rsidRPr="007B06CE" w:rsidRDefault="00226680" w:rsidP="006E467C">
      <w:pPr>
        <w:pStyle w:val="Heading7"/>
        <w:rPr>
          <w:rFonts w:cs="Simplified Arabic"/>
          <w:color w:val="000000" w:themeColor="text1"/>
          <w:szCs w:val="28"/>
          <w:rtl/>
        </w:rPr>
      </w:pPr>
      <w:r w:rsidRPr="007B06CE">
        <w:rPr>
          <w:rFonts w:cs="Simplified Arabic"/>
          <w:color w:val="000000" w:themeColor="text1"/>
          <w:szCs w:val="28"/>
          <w:rtl/>
        </w:rPr>
        <w:br w:type="page"/>
      </w:r>
      <w:r w:rsidRPr="007B06CE">
        <w:rPr>
          <w:rFonts w:cs="Simplified Arabic"/>
          <w:color w:val="000000" w:themeColor="text1"/>
          <w:szCs w:val="28"/>
          <w:rtl/>
        </w:rPr>
        <w:lastRenderedPageBreak/>
        <w:br w:type="page"/>
      </w:r>
      <w:r w:rsidRPr="007B06CE">
        <w:rPr>
          <w:rFonts w:cs="Simplified Arabic"/>
          <w:color w:val="000000" w:themeColor="text1"/>
          <w:szCs w:val="28"/>
          <w:rtl/>
        </w:rPr>
        <w:lastRenderedPageBreak/>
        <w:t>شكـر وتقديـر</w:t>
      </w:r>
    </w:p>
    <w:p w:rsidR="00226680" w:rsidRPr="007B06CE" w:rsidRDefault="00226680" w:rsidP="006E467C">
      <w:pPr>
        <w:rPr>
          <w:rFonts w:cs="Simplified Arabic"/>
          <w:b/>
          <w:bCs/>
          <w:color w:val="000000" w:themeColor="text1"/>
          <w:rtl/>
        </w:rPr>
      </w:pPr>
    </w:p>
    <w:p w:rsidR="00226680" w:rsidRDefault="00226680" w:rsidP="00E33AB3">
      <w:pPr>
        <w:pStyle w:val="BodyTextIndent2"/>
        <w:tabs>
          <w:tab w:val="right" w:pos="9071"/>
        </w:tabs>
        <w:ind w:left="0"/>
        <w:jc w:val="lowKashida"/>
        <w:rPr>
          <w:b/>
          <w:bCs/>
          <w:color w:val="000000" w:themeColor="text1"/>
          <w:lang w:eastAsia="en-US"/>
        </w:rPr>
      </w:pPr>
      <w:r w:rsidRPr="007B06CE">
        <w:rPr>
          <w:b/>
          <w:bCs/>
          <w:color w:val="000000" w:themeColor="text1"/>
          <w:rtl/>
          <w:lang w:eastAsia="en-US"/>
        </w:rPr>
        <w:t xml:space="preserve">يتقدم الجهاز المركزي للإحصاء الفلسطيني بالشكر والتقدير لوزارة </w:t>
      </w:r>
      <w:proofErr w:type="spellStart"/>
      <w:r w:rsidRPr="007B06CE">
        <w:rPr>
          <w:b/>
          <w:bCs/>
          <w:color w:val="000000" w:themeColor="text1"/>
          <w:rtl/>
          <w:lang w:eastAsia="en-US"/>
        </w:rPr>
        <w:t>الصحة،</w:t>
      </w:r>
      <w:proofErr w:type="spellEnd"/>
      <w:r w:rsidRPr="007B06CE">
        <w:rPr>
          <w:b/>
          <w:bCs/>
          <w:color w:val="000000" w:themeColor="text1"/>
          <w:rtl/>
          <w:lang w:eastAsia="en-US"/>
        </w:rPr>
        <w:t xml:space="preserve"> </w:t>
      </w:r>
      <w:r w:rsidR="00E33AB3">
        <w:rPr>
          <w:rFonts w:hint="cs"/>
          <w:b/>
          <w:bCs/>
          <w:color w:val="000000" w:themeColor="text1"/>
          <w:rtl/>
          <w:lang w:eastAsia="en-US"/>
        </w:rPr>
        <w:t>و</w:t>
      </w:r>
      <w:r w:rsidR="00E33AB3" w:rsidRPr="00E33AB3">
        <w:rPr>
          <w:b/>
          <w:bCs/>
          <w:color w:val="000000" w:themeColor="text1"/>
          <w:rtl/>
          <w:lang w:eastAsia="en-US"/>
        </w:rPr>
        <w:t xml:space="preserve">اتحاد لجان </w:t>
      </w:r>
      <w:proofErr w:type="spellStart"/>
      <w:r w:rsidR="00E33AB3" w:rsidRPr="00E33AB3">
        <w:rPr>
          <w:b/>
          <w:bCs/>
          <w:color w:val="000000" w:themeColor="text1"/>
          <w:rtl/>
          <w:lang w:eastAsia="en-US"/>
        </w:rPr>
        <w:t>الزكاة</w:t>
      </w:r>
      <w:r w:rsidR="00E33AB3" w:rsidRPr="00E33AB3">
        <w:rPr>
          <w:rFonts w:hint="cs"/>
          <w:b/>
          <w:bCs/>
          <w:color w:val="000000" w:themeColor="text1"/>
          <w:rtl/>
          <w:lang w:eastAsia="en-US"/>
        </w:rPr>
        <w:t>،</w:t>
      </w:r>
      <w:proofErr w:type="spellEnd"/>
      <w:r w:rsidR="00E33AB3" w:rsidRPr="00E33AB3">
        <w:rPr>
          <w:b/>
          <w:bCs/>
          <w:color w:val="000000" w:themeColor="text1"/>
          <w:rtl/>
          <w:lang w:eastAsia="en-US"/>
        </w:rPr>
        <w:t xml:space="preserve"> </w:t>
      </w:r>
      <w:r w:rsidR="00E33AB3" w:rsidRPr="00E33AB3">
        <w:rPr>
          <w:rFonts w:hint="cs"/>
          <w:b/>
          <w:bCs/>
          <w:color w:val="000000" w:themeColor="text1"/>
          <w:rtl/>
          <w:lang w:eastAsia="en-US"/>
        </w:rPr>
        <w:t>و</w:t>
      </w:r>
      <w:r w:rsidR="00E33AB3" w:rsidRPr="00E33AB3">
        <w:rPr>
          <w:b/>
          <w:bCs/>
          <w:color w:val="000000" w:themeColor="text1"/>
          <w:rtl/>
          <w:lang w:eastAsia="en-US"/>
        </w:rPr>
        <w:t>اتحاد لجان الإغاثة الطبية</w:t>
      </w:r>
      <w:r w:rsidR="00E33AB3" w:rsidRPr="00E33AB3">
        <w:rPr>
          <w:rFonts w:hint="cs"/>
          <w:b/>
          <w:bCs/>
          <w:color w:val="000000" w:themeColor="text1"/>
          <w:rtl/>
          <w:lang w:eastAsia="en-US"/>
        </w:rPr>
        <w:t>،</w:t>
      </w:r>
      <w:r w:rsidR="00E33AB3" w:rsidRPr="00E33AB3">
        <w:rPr>
          <w:b/>
          <w:bCs/>
          <w:color w:val="000000" w:themeColor="text1"/>
          <w:rtl/>
          <w:lang w:eastAsia="en-US"/>
        </w:rPr>
        <w:t xml:space="preserve"> </w:t>
      </w:r>
      <w:r w:rsidR="00E33AB3" w:rsidRPr="00E33AB3">
        <w:rPr>
          <w:rFonts w:hint="cs"/>
          <w:b/>
          <w:bCs/>
          <w:color w:val="000000" w:themeColor="text1"/>
          <w:rtl/>
          <w:lang w:eastAsia="en-US"/>
        </w:rPr>
        <w:t>و</w:t>
      </w:r>
      <w:r w:rsidR="00E33AB3" w:rsidRPr="00E33AB3">
        <w:rPr>
          <w:b/>
          <w:bCs/>
          <w:color w:val="000000" w:themeColor="text1"/>
          <w:rtl/>
          <w:lang w:eastAsia="en-US"/>
        </w:rPr>
        <w:t>اتحاد لجان الرعاية الصحية</w:t>
      </w:r>
      <w:r w:rsidR="00E33AB3" w:rsidRPr="00E33AB3">
        <w:rPr>
          <w:rFonts w:hint="cs"/>
          <w:b/>
          <w:bCs/>
          <w:color w:val="000000" w:themeColor="text1"/>
          <w:rtl/>
          <w:lang w:eastAsia="en-US"/>
        </w:rPr>
        <w:t>،</w:t>
      </w:r>
      <w:r w:rsidR="00E33AB3" w:rsidRPr="00E33AB3">
        <w:rPr>
          <w:b/>
          <w:bCs/>
          <w:color w:val="000000" w:themeColor="text1"/>
          <w:rtl/>
          <w:lang w:eastAsia="en-US"/>
        </w:rPr>
        <w:t xml:space="preserve"> </w:t>
      </w:r>
      <w:r w:rsidR="00E33AB3" w:rsidRPr="00E33AB3">
        <w:rPr>
          <w:rFonts w:hint="cs"/>
          <w:b/>
          <w:bCs/>
          <w:color w:val="000000" w:themeColor="text1"/>
          <w:rtl/>
          <w:lang w:eastAsia="en-US"/>
        </w:rPr>
        <w:t>و</w:t>
      </w:r>
      <w:r w:rsidR="00E33AB3" w:rsidRPr="00E33AB3">
        <w:rPr>
          <w:b/>
          <w:bCs/>
          <w:color w:val="000000" w:themeColor="text1"/>
          <w:rtl/>
          <w:lang w:eastAsia="en-US"/>
        </w:rPr>
        <w:t xml:space="preserve">اتحاد لجان العمل </w:t>
      </w:r>
      <w:proofErr w:type="spellStart"/>
      <w:r w:rsidR="00E33AB3" w:rsidRPr="00E33AB3">
        <w:rPr>
          <w:b/>
          <w:bCs/>
          <w:color w:val="000000" w:themeColor="text1"/>
          <w:rtl/>
          <w:lang w:eastAsia="en-US"/>
        </w:rPr>
        <w:t>الصحي</w:t>
      </w:r>
      <w:r w:rsidR="00E33AB3" w:rsidRPr="00E33AB3">
        <w:rPr>
          <w:rFonts w:hint="cs"/>
          <w:b/>
          <w:bCs/>
          <w:color w:val="000000" w:themeColor="text1"/>
          <w:rtl/>
          <w:lang w:eastAsia="en-US"/>
        </w:rPr>
        <w:t>،</w:t>
      </w:r>
      <w:proofErr w:type="spellEnd"/>
      <w:r w:rsidR="00E33AB3" w:rsidRPr="00E33AB3">
        <w:rPr>
          <w:b/>
          <w:bCs/>
          <w:color w:val="000000" w:themeColor="text1"/>
          <w:rtl/>
          <w:lang w:eastAsia="en-US"/>
        </w:rPr>
        <w:t xml:space="preserve"> </w:t>
      </w:r>
      <w:r w:rsidR="00E33AB3" w:rsidRPr="00E33AB3">
        <w:rPr>
          <w:rFonts w:hint="cs"/>
          <w:b/>
          <w:bCs/>
          <w:color w:val="000000" w:themeColor="text1"/>
          <w:rtl/>
          <w:lang w:eastAsia="en-US"/>
        </w:rPr>
        <w:t>و</w:t>
      </w:r>
      <w:r w:rsidR="00E33AB3" w:rsidRPr="00E33AB3">
        <w:rPr>
          <w:b/>
          <w:bCs/>
          <w:color w:val="000000" w:themeColor="text1"/>
          <w:rtl/>
          <w:lang w:eastAsia="en-US"/>
        </w:rPr>
        <w:t xml:space="preserve">جمعية أصدقاء </w:t>
      </w:r>
      <w:proofErr w:type="spellStart"/>
      <w:r w:rsidR="00E33AB3" w:rsidRPr="00E33AB3">
        <w:rPr>
          <w:b/>
          <w:bCs/>
          <w:color w:val="000000" w:themeColor="text1"/>
          <w:rtl/>
          <w:lang w:eastAsia="en-US"/>
        </w:rPr>
        <w:t>المريض</w:t>
      </w:r>
      <w:r w:rsidR="00E33AB3" w:rsidRPr="00E33AB3">
        <w:rPr>
          <w:rFonts w:hint="cs"/>
          <w:b/>
          <w:bCs/>
          <w:color w:val="000000" w:themeColor="text1"/>
          <w:rtl/>
          <w:lang w:eastAsia="en-US"/>
        </w:rPr>
        <w:t>،</w:t>
      </w:r>
      <w:proofErr w:type="spellEnd"/>
      <w:r w:rsidR="00E33AB3" w:rsidRPr="00E33AB3">
        <w:rPr>
          <w:b/>
          <w:bCs/>
          <w:color w:val="000000" w:themeColor="text1"/>
          <w:rtl/>
          <w:lang w:eastAsia="en-US"/>
        </w:rPr>
        <w:t xml:space="preserve"> </w:t>
      </w:r>
      <w:r w:rsidR="00E33AB3" w:rsidRPr="00E33AB3">
        <w:rPr>
          <w:rFonts w:hint="cs"/>
          <w:b/>
          <w:bCs/>
          <w:color w:val="000000" w:themeColor="text1"/>
          <w:rtl/>
          <w:lang w:eastAsia="en-US"/>
        </w:rPr>
        <w:t>و</w:t>
      </w:r>
      <w:r w:rsidR="00E33AB3" w:rsidRPr="00E33AB3">
        <w:rPr>
          <w:b/>
          <w:bCs/>
          <w:color w:val="000000" w:themeColor="text1"/>
          <w:rtl/>
          <w:lang w:eastAsia="en-US"/>
        </w:rPr>
        <w:t xml:space="preserve">جمعية الهلال </w:t>
      </w:r>
      <w:proofErr w:type="spellStart"/>
      <w:r w:rsidR="00E33AB3" w:rsidRPr="00E33AB3">
        <w:rPr>
          <w:b/>
          <w:bCs/>
          <w:color w:val="000000" w:themeColor="text1"/>
          <w:rtl/>
          <w:lang w:eastAsia="en-US"/>
        </w:rPr>
        <w:t>الأحمر</w:t>
      </w:r>
      <w:r w:rsidR="00E33AB3" w:rsidRPr="00E33AB3">
        <w:rPr>
          <w:rFonts w:hint="cs"/>
          <w:b/>
          <w:bCs/>
          <w:color w:val="000000" w:themeColor="text1"/>
          <w:rtl/>
          <w:lang w:eastAsia="en-US"/>
        </w:rPr>
        <w:t>،</w:t>
      </w:r>
      <w:proofErr w:type="spellEnd"/>
      <w:r w:rsidR="00E33AB3" w:rsidRPr="00E33AB3">
        <w:rPr>
          <w:rFonts w:hint="cs"/>
          <w:b/>
          <w:bCs/>
          <w:color w:val="000000" w:themeColor="text1"/>
          <w:rtl/>
          <w:lang w:eastAsia="en-US"/>
        </w:rPr>
        <w:t xml:space="preserve"> و</w:t>
      </w:r>
      <w:r w:rsidR="00E33AB3" w:rsidRPr="00E33AB3">
        <w:rPr>
          <w:b/>
          <w:bCs/>
          <w:color w:val="000000" w:themeColor="text1"/>
          <w:rtl/>
          <w:lang w:eastAsia="en-US"/>
        </w:rPr>
        <w:t xml:space="preserve">وكالة </w:t>
      </w:r>
      <w:proofErr w:type="spellStart"/>
      <w:r w:rsidR="00E33AB3" w:rsidRPr="00E33AB3">
        <w:rPr>
          <w:b/>
          <w:bCs/>
          <w:color w:val="000000" w:themeColor="text1"/>
          <w:rtl/>
          <w:lang w:eastAsia="en-US"/>
        </w:rPr>
        <w:t>الغوث</w:t>
      </w:r>
      <w:r w:rsidR="00E33AB3" w:rsidRPr="00E33AB3">
        <w:rPr>
          <w:rFonts w:hint="cs"/>
          <w:b/>
          <w:bCs/>
          <w:color w:val="000000" w:themeColor="text1"/>
          <w:rtl/>
          <w:lang w:eastAsia="en-US"/>
        </w:rPr>
        <w:t>،</w:t>
      </w:r>
      <w:proofErr w:type="spellEnd"/>
      <w:r w:rsidR="00E33AB3" w:rsidRPr="00E33AB3">
        <w:rPr>
          <w:b/>
          <w:bCs/>
          <w:color w:val="000000" w:themeColor="text1"/>
          <w:rtl/>
          <w:lang w:eastAsia="en-US"/>
        </w:rPr>
        <w:t xml:space="preserve"> </w:t>
      </w:r>
      <w:r w:rsidR="00E33AB3" w:rsidRPr="00E33AB3">
        <w:rPr>
          <w:rFonts w:hint="cs"/>
          <w:b/>
          <w:bCs/>
          <w:color w:val="000000" w:themeColor="text1"/>
          <w:rtl/>
          <w:lang w:eastAsia="en-US"/>
        </w:rPr>
        <w:t>وال</w:t>
      </w:r>
      <w:r w:rsidR="00E33AB3" w:rsidRPr="00E33AB3">
        <w:rPr>
          <w:b/>
          <w:bCs/>
          <w:color w:val="000000" w:themeColor="text1"/>
          <w:rtl/>
          <w:lang w:eastAsia="en-US"/>
        </w:rPr>
        <w:t xml:space="preserve">جمعيات </w:t>
      </w:r>
      <w:proofErr w:type="spellStart"/>
      <w:r w:rsidR="00E33AB3">
        <w:rPr>
          <w:rFonts w:hint="cs"/>
          <w:b/>
          <w:bCs/>
          <w:color w:val="000000" w:themeColor="text1"/>
          <w:rtl/>
          <w:lang w:eastAsia="en-US"/>
        </w:rPr>
        <w:t>ال</w:t>
      </w:r>
      <w:r w:rsidR="00E33AB3" w:rsidRPr="00E33AB3">
        <w:rPr>
          <w:b/>
          <w:bCs/>
          <w:color w:val="000000" w:themeColor="text1"/>
          <w:rtl/>
          <w:lang w:eastAsia="en-US"/>
        </w:rPr>
        <w:t>خيرية</w:t>
      </w:r>
      <w:r w:rsidR="00E33AB3" w:rsidRPr="00E33AB3">
        <w:rPr>
          <w:rFonts w:hint="cs"/>
          <w:b/>
          <w:bCs/>
          <w:color w:val="000000" w:themeColor="text1"/>
          <w:rtl/>
          <w:lang w:eastAsia="en-US"/>
        </w:rPr>
        <w:t>،</w:t>
      </w:r>
      <w:proofErr w:type="spellEnd"/>
      <w:r w:rsidR="00E33AB3" w:rsidRPr="00E33AB3">
        <w:rPr>
          <w:rFonts w:hint="cs"/>
          <w:b/>
          <w:bCs/>
          <w:color w:val="000000" w:themeColor="text1"/>
          <w:rtl/>
          <w:lang w:eastAsia="en-US"/>
        </w:rPr>
        <w:t xml:space="preserve"> و</w:t>
      </w:r>
      <w:r w:rsidR="00E33AB3" w:rsidRPr="00E33AB3">
        <w:rPr>
          <w:b/>
          <w:bCs/>
          <w:color w:val="000000" w:themeColor="text1"/>
          <w:rtl/>
          <w:lang w:eastAsia="en-US"/>
        </w:rPr>
        <w:t xml:space="preserve">الخدمات الطبية </w:t>
      </w:r>
      <w:proofErr w:type="spellStart"/>
      <w:r w:rsidR="00E33AB3" w:rsidRPr="00E33AB3">
        <w:rPr>
          <w:b/>
          <w:bCs/>
          <w:color w:val="000000" w:themeColor="text1"/>
          <w:rtl/>
          <w:lang w:eastAsia="en-US"/>
        </w:rPr>
        <w:t>العسكرية</w:t>
      </w:r>
      <w:r w:rsidR="00E33AB3" w:rsidRPr="00E33AB3">
        <w:rPr>
          <w:rFonts w:hint="cs"/>
          <w:b/>
          <w:bCs/>
          <w:color w:val="000000" w:themeColor="text1"/>
          <w:rtl/>
          <w:lang w:eastAsia="en-US"/>
        </w:rPr>
        <w:t>،</w:t>
      </w:r>
      <w:proofErr w:type="spellEnd"/>
      <w:r w:rsidR="00E33AB3" w:rsidRPr="00E33AB3">
        <w:rPr>
          <w:rFonts w:hint="cs"/>
          <w:b/>
          <w:bCs/>
          <w:color w:val="000000" w:themeColor="text1"/>
          <w:rtl/>
          <w:lang w:eastAsia="en-US"/>
        </w:rPr>
        <w:t xml:space="preserve"> وال</w:t>
      </w:r>
      <w:r w:rsidR="00E33AB3" w:rsidRPr="00E33AB3">
        <w:rPr>
          <w:b/>
          <w:bCs/>
          <w:color w:val="000000" w:themeColor="text1"/>
          <w:rtl/>
          <w:lang w:eastAsia="en-US"/>
        </w:rPr>
        <w:t xml:space="preserve">منظمات غير </w:t>
      </w:r>
      <w:r w:rsidR="003A7A99">
        <w:rPr>
          <w:rFonts w:hint="cs"/>
          <w:b/>
          <w:bCs/>
          <w:color w:val="000000" w:themeColor="text1"/>
          <w:rtl/>
          <w:lang w:eastAsia="en-US"/>
        </w:rPr>
        <w:t>ال</w:t>
      </w:r>
      <w:r w:rsidR="00E33AB3" w:rsidRPr="00E33AB3">
        <w:rPr>
          <w:b/>
          <w:bCs/>
          <w:color w:val="000000" w:themeColor="text1"/>
          <w:rtl/>
          <w:lang w:eastAsia="en-US"/>
        </w:rPr>
        <w:t>حكومية</w:t>
      </w:r>
      <w:r w:rsidR="00E33AB3" w:rsidRPr="00E33AB3">
        <w:rPr>
          <w:rFonts w:hint="cs"/>
          <w:b/>
          <w:bCs/>
          <w:color w:val="000000" w:themeColor="text1"/>
          <w:rtl/>
          <w:lang w:eastAsia="en-US"/>
        </w:rPr>
        <w:t xml:space="preserve"> </w:t>
      </w:r>
      <w:r w:rsidRPr="007B06CE">
        <w:rPr>
          <w:b/>
          <w:bCs/>
          <w:color w:val="000000" w:themeColor="text1"/>
          <w:rtl/>
          <w:lang w:eastAsia="en-US"/>
        </w:rPr>
        <w:t xml:space="preserve">التي تعاونت مع الجهاز في توفير المعلومات والبيانات اللازمة </w:t>
      </w:r>
      <w:r w:rsidR="00A669DC">
        <w:rPr>
          <w:rFonts w:hint="cs"/>
          <w:b/>
          <w:bCs/>
          <w:color w:val="000000" w:themeColor="text1"/>
          <w:rtl/>
          <w:lang w:eastAsia="en-US"/>
        </w:rPr>
        <w:t>لإعداد</w:t>
      </w:r>
      <w:r w:rsidR="00786143">
        <w:rPr>
          <w:rFonts w:hint="cs"/>
          <w:b/>
          <w:bCs/>
          <w:color w:val="000000" w:themeColor="text1"/>
          <w:rtl/>
          <w:lang w:eastAsia="en-US"/>
        </w:rPr>
        <w:t xml:space="preserve"> هذا ال</w:t>
      </w:r>
      <w:r w:rsidR="00A669DC">
        <w:rPr>
          <w:rFonts w:hint="cs"/>
          <w:b/>
          <w:bCs/>
          <w:color w:val="000000" w:themeColor="text1"/>
          <w:rtl/>
          <w:lang w:eastAsia="en-US"/>
        </w:rPr>
        <w:t>تقرير</w:t>
      </w:r>
      <w:r w:rsidRPr="007B06CE">
        <w:rPr>
          <w:b/>
          <w:bCs/>
          <w:color w:val="000000" w:themeColor="text1"/>
          <w:rtl/>
          <w:lang w:eastAsia="en-US"/>
        </w:rPr>
        <w:t>.</w:t>
      </w:r>
    </w:p>
    <w:p w:rsidR="00226680" w:rsidRPr="007B06CE" w:rsidRDefault="00226680" w:rsidP="006E467C">
      <w:pPr>
        <w:tabs>
          <w:tab w:val="right" w:pos="9071"/>
        </w:tabs>
        <w:jc w:val="lowKashida"/>
        <w:rPr>
          <w:rFonts w:cs="Simplified Arabic"/>
          <w:b/>
          <w:bCs/>
          <w:color w:val="000000" w:themeColor="text1"/>
          <w:rtl/>
          <w:lang w:eastAsia="en-US"/>
        </w:rPr>
      </w:pPr>
    </w:p>
    <w:p w:rsidR="00226680" w:rsidRPr="007B06CE" w:rsidRDefault="00226680" w:rsidP="009C05B8">
      <w:pPr>
        <w:jc w:val="lowKashida"/>
        <w:rPr>
          <w:rFonts w:cs="Simplified Arabic"/>
          <w:b/>
          <w:bCs/>
          <w:color w:val="000000" w:themeColor="text1"/>
          <w:rtl/>
          <w:lang w:eastAsia="en-US"/>
        </w:rPr>
      </w:pPr>
      <w:r w:rsidRPr="007B06CE">
        <w:rPr>
          <w:rFonts w:cs="Simplified Arabic"/>
          <w:b/>
          <w:bCs/>
          <w:color w:val="000000" w:themeColor="text1"/>
          <w:rtl/>
          <w:lang w:eastAsia="en-US"/>
        </w:rPr>
        <w:t xml:space="preserve">لقد تم تخطيط وتنفيذ مسح البيئة </w:t>
      </w:r>
      <w:r w:rsidR="007C7746">
        <w:rPr>
          <w:rFonts w:cs="Simplified Arabic"/>
          <w:b/>
          <w:bCs/>
          <w:color w:val="000000" w:themeColor="text1"/>
          <w:rtl/>
          <w:lang w:eastAsia="en-US"/>
        </w:rPr>
        <w:t>للمرافق الصحية</w:t>
      </w:r>
      <w:r w:rsidRPr="007B06CE">
        <w:rPr>
          <w:rFonts w:cs="Simplified Arabic"/>
          <w:b/>
          <w:bCs/>
          <w:color w:val="000000" w:themeColor="text1"/>
          <w:rtl/>
          <w:lang w:eastAsia="en-US"/>
        </w:rPr>
        <w:t xml:space="preserve"> الحكومية </w:t>
      </w:r>
      <w:r w:rsidR="00591FA9" w:rsidRPr="007B06CE">
        <w:rPr>
          <w:rFonts w:cs="Simplified Arabic" w:hint="cs"/>
          <w:b/>
          <w:bCs/>
          <w:color w:val="000000" w:themeColor="text1"/>
          <w:rtl/>
          <w:lang w:eastAsia="en-US"/>
        </w:rPr>
        <w:t>والأهلية</w:t>
      </w:r>
      <w:r w:rsidR="00170441">
        <w:rPr>
          <w:rFonts w:cs="Simplified Arabic" w:hint="cs"/>
          <w:b/>
          <w:bCs/>
          <w:color w:val="000000" w:themeColor="text1"/>
          <w:rtl/>
          <w:lang w:eastAsia="en-US"/>
        </w:rPr>
        <w:t xml:space="preserve"> </w:t>
      </w:r>
      <w:proofErr w:type="spellStart"/>
      <w:r w:rsidR="00E4241E">
        <w:rPr>
          <w:rFonts w:cs="Simplified Arabic" w:hint="cs"/>
          <w:b/>
          <w:bCs/>
          <w:color w:val="000000" w:themeColor="text1"/>
          <w:rtl/>
          <w:lang w:eastAsia="en-US"/>
        </w:rPr>
        <w:t>2014</w:t>
      </w:r>
      <w:r w:rsidRPr="007B06CE">
        <w:rPr>
          <w:rFonts w:cs="Simplified Arabic"/>
          <w:b/>
          <w:bCs/>
          <w:color w:val="000000" w:themeColor="text1"/>
          <w:rtl/>
          <w:lang w:eastAsia="en-US"/>
        </w:rPr>
        <w:t>,</w:t>
      </w:r>
      <w:proofErr w:type="spellEnd"/>
      <w:r w:rsidRPr="007B06CE">
        <w:rPr>
          <w:rFonts w:cs="Simplified Arabic"/>
          <w:b/>
          <w:bCs/>
          <w:color w:val="000000" w:themeColor="text1"/>
          <w:rtl/>
          <w:lang w:eastAsia="en-US"/>
        </w:rPr>
        <w:t xml:space="preserve"> بقيادة فريق فني من الجهاز المركزي للإحصاء </w:t>
      </w:r>
      <w:proofErr w:type="spellStart"/>
      <w:r w:rsidRPr="007B06CE">
        <w:rPr>
          <w:rFonts w:cs="Simplified Arabic"/>
          <w:b/>
          <w:bCs/>
          <w:color w:val="000000" w:themeColor="text1"/>
          <w:rtl/>
          <w:lang w:eastAsia="en-US"/>
        </w:rPr>
        <w:t>الفلسطيني</w:t>
      </w:r>
      <w:r w:rsidR="00A669DC">
        <w:rPr>
          <w:rFonts w:cs="Simplified Arabic" w:hint="cs"/>
          <w:b/>
          <w:bCs/>
          <w:color w:val="000000" w:themeColor="text1"/>
          <w:rtl/>
          <w:lang w:eastAsia="en-US"/>
        </w:rPr>
        <w:t>،</w:t>
      </w:r>
      <w:proofErr w:type="spellEnd"/>
      <w:r w:rsidR="00EC164E">
        <w:rPr>
          <w:rFonts w:cs="Simplified Arabic" w:hint="cs"/>
          <w:b/>
          <w:bCs/>
          <w:color w:val="000000" w:themeColor="text1"/>
          <w:rtl/>
          <w:lang w:eastAsia="en-US"/>
        </w:rPr>
        <w:t xml:space="preserve"> </w:t>
      </w:r>
      <w:r w:rsidR="009C05B8" w:rsidRPr="00E33AB3">
        <w:rPr>
          <w:rFonts w:cs="Simplified Arabic" w:hint="cs"/>
          <w:b/>
          <w:bCs/>
          <w:color w:val="000000" w:themeColor="text1"/>
          <w:rtl/>
          <w:lang w:eastAsia="en-US"/>
        </w:rPr>
        <w:t>بالتعاون</w:t>
      </w:r>
      <w:r w:rsidR="00F57476" w:rsidRPr="00E33AB3">
        <w:rPr>
          <w:rFonts w:cs="Simplified Arabic"/>
          <w:b/>
          <w:bCs/>
          <w:color w:val="000000" w:themeColor="text1"/>
          <w:rtl/>
          <w:lang w:eastAsia="en-US"/>
        </w:rPr>
        <w:t xml:space="preserve"> مع وزارة الصحة </w:t>
      </w:r>
      <w:proofErr w:type="spellStart"/>
      <w:r w:rsidR="00F57476" w:rsidRPr="00E33AB3">
        <w:rPr>
          <w:rFonts w:cs="Simplified Arabic"/>
          <w:b/>
          <w:bCs/>
          <w:color w:val="000000" w:themeColor="text1"/>
          <w:rtl/>
          <w:lang w:eastAsia="en-US"/>
        </w:rPr>
        <w:t>الفلسطينية</w:t>
      </w:r>
      <w:r w:rsidRPr="007B06CE">
        <w:rPr>
          <w:rFonts w:cs="Simplified Arabic"/>
          <w:b/>
          <w:bCs/>
          <w:color w:val="000000" w:themeColor="text1"/>
          <w:rtl/>
          <w:lang w:eastAsia="en-US"/>
        </w:rPr>
        <w:t>،</w:t>
      </w:r>
      <w:proofErr w:type="spellEnd"/>
      <w:r w:rsidRPr="007B06CE">
        <w:rPr>
          <w:rFonts w:cs="Simplified Arabic"/>
          <w:b/>
          <w:bCs/>
          <w:color w:val="000000" w:themeColor="text1"/>
          <w:rtl/>
          <w:lang w:eastAsia="en-US"/>
        </w:rPr>
        <w:t xml:space="preserve"> وبدعم مالي مشترك بين كل من </w:t>
      </w:r>
      <w:r w:rsidR="00E4241E">
        <w:rPr>
          <w:rFonts w:cs="Simplified Arabic" w:hint="cs"/>
          <w:b/>
          <w:bCs/>
          <w:color w:val="000000" w:themeColor="text1"/>
          <w:rtl/>
          <w:lang w:eastAsia="en-US"/>
        </w:rPr>
        <w:t>دولة فلسطين</w:t>
      </w:r>
      <w:r w:rsidRPr="007B06CE">
        <w:rPr>
          <w:rFonts w:cs="Simplified Arabic"/>
          <w:b/>
          <w:bCs/>
          <w:color w:val="000000" w:themeColor="text1"/>
          <w:rtl/>
          <w:lang w:eastAsia="en-US"/>
        </w:rPr>
        <w:t xml:space="preserve"> وعدد من أعضاء مجموعة التمويل الرئيسية للجهاز </w:t>
      </w:r>
      <w:proofErr w:type="spellStart"/>
      <w:r w:rsidRPr="007B06CE">
        <w:rPr>
          <w:rFonts w:cs="Simplified Arabic"/>
          <w:b/>
          <w:bCs/>
          <w:color w:val="000000" w:themeColor="text1"/>
          <w:rtl/>
          <w:lang w:eastAsia="en-US"/>
        </w:rPr>
        <w:t>(</w:t>
      </w:r>
      <w:proofErr w:type="spellEnd"/>
      <w:r w:rsidRPr="007B06CE">
        <w:rPr>
          <w:rFonts w:cs="Simplified Arabic"/>
          <w:b/>
          <w:bCs/>
          <w:color w:val="000000" w:themeColor="text1"/>
          <w:lang w:eastAsia="en-US"/>
        </w:rPr>
        <w:t>CFG</w:t>
      </w:r>
      <w:proofErr w:type="spellStart"/>
      <w:r w:rsidRPr="007B06CE">
        <w:rPr>
          <w:rFonts w:cs="Simplified Arabic"/>
          <w:b/>
          <w:bCs/>
          <w:color w:val="000000" w:themeColor="text1"/>
          <w:rtl/>
          <w:lang w:eastAsia="en-US"/>
        </w:rPr>
        <w:t>)</w:t>
      </w:r>
      <w:proofErr w:type="spellEnd"/>
      <w:r w:rsidRPr="007B06CE">
        <w:rPr>
          <w:rFonts w:cs="Simplified Arabic"/>
          <w:b/>
          <w:bCs/>
          <w:color w:val="000000" w:themeColor="text1"/>
          <w:rtl/>
          <w:lang w:eastAsia="en-US"/>
        </w:rPr>
        <w:t xml:space="preserve"> لعام </w:t>
      </w:r>
      <w:r w:rsidR="00E4241E">
        <w:rPr>
          <w:rFonts w:cs="Simplified Arabic" w:hint="cs"/>
          <w:b/>
          <w:bCs/>
          <w:color w:val="000000" w:themeColor="text1"/>
          <w:rtl/>
          <w:lang w:eastAsia="en-US"/>
        </w:rPr>
        <w:t>2014</w:t>
      </w:r>
      <w:r w:rsidRPr="007B06CE">
        <w:rPr>
          <w:rFonts w:cs="Simplified Arabic"/>
          <w:b/>
          <w:bCs/>
          <w:color w:val="000000" w:themeColor="text1"/>
          <w:rtl/>
          <w:lang w:eastAsia="en-US"/>
        </w:rPr>
        <w:t xml:space="preserve"> ممثلة بمكتب </w:t>
      </w:r>
      <w:proofErr w:type="spellStart"/>
      <w:r w:rsidRPr="007B06CE">
        <w:rPr>
          <w:rFonts w:cs="Simplified Arabic"/>
          <w:b/>
          <w:bCs/>
          <w:color w:val="000000" w:themeColor="text1"/>
          <w:rtl/>
          <w:lang w:eastAsia="en-US"/>
        </w:rPr>
        <w:t>الممثل</w:t>
      </w:r>
      <w:r w:rsidR="00733D55">
        <w:rPr>
          <w:rFonts w:cs="Simplified Arabic" w:hint="cs"/>
          <w:b/>
          <w:bCs/>
          <w:color w:val="000000" w:themeColor="text1"/>
          <w:rtl/>
          <w:lang w:eastAsia="en-US"/>
        </w:rPr>
        <w:t>ي</w:t>
      </w:r>
      <w:r w:rsidRPr="007B06CE">
        <w:rPr>
          <w:rFonts w:cs="Simplified Arabic"/>
          <w:b/>
          <w:bCs/>
          <w:color w:val="000000" w:themeColor="text1"/>
          <w:rtl/>
          <w:lang w:eastAsia="en-US"/>
        </w:rPr>
        <w:t>ة</w:t>
      </w:r>
      <w:proofErr w:type="spellEnd"/>
      <w:r w:rsidRPr="007B06CE">
        <w:rPr>
          <w:rFonts w:cs="Simplified Arabic"/>
          <w:b/>
          <w:bCs/>
          <w:color w:val="000000" w:themeColor="text1"/>
          <w:rtl/>
          <w:lang w:eastAsia="en-US"/>
        </w:rPr>
        <w:t xml:space="preserve"> النرويجية لدى </w:t>
      </w:r>
      <w:r w:rsidR="00E4241E">
        <w:rPr>
          <w:rFonts w:cs="Simplified Arabic" w:hint="cs"/>
          <w:b/>
          <w:bCs/>
          <w:color w:val="000000" w:themeColor="text1"/>
          <w:rtl/>
          <w:lang w:eastAsia="en-US"/>
        </w:rPr>
        <w:t xml:space="preserve">دولة </w:t>
      </w:r>
      <w:proofErr w:type="spellStart"/>
      <w:r w:rsidR="00E4241E">
        <w:rPr>
          <w:rFonts w:cs="Simplified Arabic" w:hint="cs"/>
          <w:b/>
          <w:bCs/>
          <w:color w:val="000000" w:themeColor="text1"/>
          <w:rtl/>
          <w:lang w:eastAsia="en-US"/>
        </w:rPr>
        <w:t>فلسطين</w:t>
      </w:r>
      <w:r w:rsidRPr="007B06CE">
        <w:rPr>
          <w:rFonts w:cs="Simplified Arabic"/>
          <w:b/>
          <w:bCs/>
          <w:color w:val="000000" w:themeColor="text1"/>
          <w:rtl/>
          <w:lang w:eastAsia="en-US"/>
        </w:rPr>
        <w:t>،</w:t>
      </w:r>
      <w:proofErr w:type="spellEnd"/>
      <w:r w:rsidRPr="007B06CE">
        <w:rPr>
          <w:rFonts w:cs="Simplified Arabic"/>
          <w:b/>
          <w:bCs/>
          <w:color w:val="000000" w:themeColor="text1"/>
          <w:rtl/>
          <w:lang w:eastAsia="en-US"/>
        </w:rPr>
        <w:t xml:space="preserve"> والوكالة السويسرية للتنمية والتعاون </w:t>
      </w:r>
      <w:proofErr w:type="spellStart"/>
      <w:r w:rsidRPr="007B06CE">
        <w:rPr>
          <w:rFonts w:cs="Simplified Arabic"/>
          <w:b/>
          <w:bCs/>
          <w:color w:val="000000" w:themeColor="text1"/>
          <w:rtl/>
          <w:lang w:eastAsia="en-US"/>
        </w:rPr>
        <w:t>(</w:t>
      </w:r>
      <w:proofErr w:type="spellEnd"/>
      <w:r w:rsidRPr="007B06CE">
        <w:rPr>
          <w:rFonts w:cs="Simplified Arabic"/>
          <w:b/>
          <w:bCs/>
          <w:color w:val="000000" w:themeColor="text1"/>
          <w:lang w:eastAsia="en-US"/>
        </w:rPr>
        <w:t>SDC</w:t>
      </w:r>
      <w:proofErr w:type="spellStart"/>
      <w:r w:rsidRPr="007B06CE">
        <w:rPr>
          <w:rFonts w:cs="Simplified Arabic"/>
          <w:b/>
          <w:bCs/>
          <w:color w:val="000000" w:themeColor="text1"/>
          <w:rtl/>
          <w:lang w:eastAsia="en-US"/>
        </w:rPr>
        <w:t>).</w:t>
      </w:r>
      <w:proofErr w:type="spellEnd"/>
      <w:r w:rsidRPr="007B06CE">
        <w:rPr>
          <w:rFonts w:cs="Simplified Arabic"/>
          <w:b/>
          <w:bCs/>
          <w:color w:val="000000" w:themeColor="text1"/>
          <w:rtl/>
          <w:lang w:eastAsia="en-US"/>
        </w:rPr>
        <w:t xml:space="preserve">  </w:t>
      </w:r>
    </w:p>
    <w:p w:rsidR="00226680" w:rsidRPr="007B06CE" w:rsidRDefault="00226680" w:rsidP="006E467C">
      <w:pPr>
        <w:jc w:val="both"/>
        <w:rPr>
          <w:rFonts w:cs="Simplified Arabic"/>
          <w:b/>
          <w:bCs/>
          <w:color w:val="000000" w:themeColor="text1"/>
          <w:rtl/>
          <w:lang w:eastAsia="en-US"/>
        </w:rPr>
      </w:pPr>
    </w:p>
    <w:p w:rsidR="00226680" w:rsidRPr="007B06CE" w:rsidRDefault="00226680" w:rsidP="006E467C">
      <w:pPr>
        <w:jc w:val="both"/>
        <w:rPr>
          <w:rFonts w:cs="Simplified Arabic"/>
          <w:b/>
          <w:bCs/>
          <w:color w:val="000000" w:themeColor="text1"/>
          <w:rtl/>
          <w:lang w:eastAsia="en-US"/>
        </w:rPr>
      </w:pPr>
      <w:r w:rsidRPr="007B06CE">
        <w:rPr>
          <w:rFonts w:cs="Simplified Arabic"/>
          <w:b/>
          <w:bCs/>
          <w:color w:val="000000" w:themeColor="text1"/>
          <w:rtl/>
          <w:lang w:eastAsia="en-US"/>
        </w:rPr>
        <w:t xml:space="preserve">يتقدم الجهاز المركزي للإحصاء الفلسطيني بجزيل الشكر والتقدير إلى أعضاء مجموعة التمويل الرئيسية للجهاز     </w:t>
      </w:r>
      <w:proofErr w:type="spellStart"/>
      <w:r w:rsidRPr="007B06CE">
        <w:rPr>
          <w:rFonts w:cs="Simplified Arabic"/>
          <w:b/>
          <w:bCs/>
          <w:color w:val="000000" w:themeColor="text1"/>
          <w:rtl/>
          <w:lang w:eastAsia="en-US"/>
        </w:rPr>
        <w:t>(</w:t>
      </w:r>
      <w:proofErr w:type="spellEnd"/>
      <w:r w:rsidRPr="007B06CE">
        <w:rPr>
          <w:rFonts w:cs="Simplified Arabic"/>
          <w:b/>
          <w:bCs/>
          <w:color w:val="000000" w:themeColor="text1"/>
          <w:lang w:eastAsia="en-US"/>
        </w:rPr>
        <w:t>CFG</w:t>
      </w:r>
      <w:proofErr w:type="spellStart"/>
      <w:r w:rsidRPr="007B06CE">
        <w:rPr>
          <w:rFonts w:cs="Simplified Arabic"/>
          <w:b/>
          <w:bCs/>
          <w:color w:val="000000" w:themeColor="text1"/>
          <w:rtl/>
          <w:lang w:eastAsia="en-US"/>
        </w:rPr>
        <w:t>)</w:t>
      </w:r>
      <w:proofErr w:type="spellEnd"/>
      <w:r w:rsidRPr="007B06CE">
        <w:rPr>
          <w:rFonts w:cs="Simplified Arabic"/>
          <w:b/>
          <w:bCs/>
          <w:color w:val="000000" w:themeColor="text1"/>
          <w:rtl/>
          <w:lang w:eastAsia="en-US"/>
        </w:rPr>
        <w:t xml:space="preserve"> على مساهمتهم القيمة في تنفيذ هذا المسح.</w:t>
      </w:r>
    </w:p>
    <w:p w:rsidR="00226680" w:rsidRPr="007B06CE" w:rsidRDefault="00226680" w:rsidP="006E467C">
      <w:pPr>
        <w:pStyle w:val="BodyText2"/>
        <w:ind w:left="-1"/>
        <w:jc w:val="both"/>
        <w:rPr>
          <w:color w:val="000000" w:themeColor="text1"/>
          <w:rtl/>
        </w:rPr>
      </w:pPr>
      <w:r w:rsidRPr="007B06CE">
        <w:rPr>
          <w:color w:val="000000" w:themeColor="text1"/>
          <w:rtl/>
        </w:rPr>
        <w:br w:type="page"/>
      </w:r>
    </w:p>
    <w:p w:rsidR="00226680" w:rsidRPr="007B06CE" w:rsidRDefault="00226680" w:rsidP="006E467C">
      <w:pPr>
        <w:pStyle w:val="Heading5"/>
        <w:rPr>
          <w:color w:val="000000" w:themeColor="text1"/>
          <w:sz w:val="28"/>
          <w:szCs w:val="28"/>
          <w:rtl/>
        </w:rPr>
      </w:pPr>
      <w:r w:rsidRPr="007B06CE">
        <w:rPr>
          <w:b w:val="0"/>
          <w:bCs w:val="0"/>
          <w:color w:val="000000" w:themeColor="text1"/>
          <w:sz w:val="28"/>
          <w:szCs w:val="28"/>
          <w:rtl/>
        </w:rPr>
        <w:lastRenderedPageBreak/>
        <w:br w:type="page"/>
      </w:r>
      <w:r w:rsidRPr="007B06CE">
        <w:rPr>
          <w:color w:val="000000" w:themeColor="text1"/>
          <w:sz w:val="28"/>
          <w:szCs w:val="28"/>
          <w:rtl/>
        </w:rPr>
        <w:lastRenderedPageBreak/>
        <w:t xml:space="preserve">فريق العمل </w:t>
      </w:r>
    </w:p>
    <w:p w:rsidR="00226680" w:rsidRPr="007B06CE" w:rsidRDefault="00226680" w:rsidP="006E467C">
      <w:pPr>
        <w:pStyle w:val="Heading5"/>
        <w:rPr>
          <w:color w:val="000000" w:themeColor="text1"/>
          <w:sz w:val="24"/>
          <w:szCs w:val="24"/>
          <w:rtl/>
        </w:rPr>
      </w:pPr>
    </w:p>
    <w:p w:rsidR="00226680" w:rsidRPr="007B06CE" w:rsidRDefault="00226680" w:rsidP="006E467C">
      <w:pPr>
        <w:numPr>
          <w:ilvl w:val="0"/>
          <w:numId w:val="2"/>
        </w:numPr>
        <w:ind w:right="424"/>
        <w:rPr>
          <w:rFonts w:cs="Simplified Arabic"/>
          <w:b/>
          <w:bCs/>
          <w:color w:val="000000" w:themeColor="text1"/>
          <w:rtl/>
        </w:rPr>
      </w:pPr>
      <w:r w:rsidRPr="007B06CE">
        <w:rPr>
          <w:rFonts w:cs="Simplified Arabic"/>
          <w:b/>
          <w:bCs/>
          <w:color w:val="000000" w:themeColor="text1"/>
          <w:rtl/>
        </w:rPr>
        <w:t>اللجنة الفنية</w:t>
      </w:r>
    </w:p>
    <w:p w:rsidR="00226680" w:rsidRPr="007B06CE" w:rsidRDefault="00226680" w:rsidP="006E467C">
      <w:pPr>
        <w:tabs>
          <w:tab w:val="left" w:pos="3133"/>
        </w:tabs>
        <w:ind w:left="793"/>
        <w:rPr>
          <w:rFonts w:cs="Simplified Arabic"/>
          <w:color w:val="000000" w:themeColor="text1"/>
          <w:rtl/>
        </w:rPr>
      </w:pPr>
      <w:r w:rsidRPr="007B06CE">
        <w:rPr>
          <w:rFonts w:cs="Simplified Arabic"/>
          <w:color w:val="000000" w:themeColor="text1"/>
          <w:rtl/>
        </w:rPr>
        <w:t>أيسر طعمه</w:t>
      </w:r>
      <w:r w:rsidR="00906AC8">
        <w:rPr>
          <w:rFonts w:cs="Simplified Arabic" w:hint="cs"/>
          <w:color w:val="000000" w:themeColor="text1"/>
          <w:rtl/>
        </w:rPr>
        <w:t xml:space="preserve">                    رئيس اللجنة</w:t>
      </w:r>
    </w:p>
    <w:p w:rsidR="00226680" w:rsidRPr="007B06CE" w:rsidRDefault="00741F7F" w:rsidP="006E467C">
      <w:pPr>
        <w:ind w:left="793"/>
        <w:rPr>
          <w:rFonts w:cs="Simplified Arabic"/>
          <w:color w:val="000000" w:themeColor="text1"/>
          <w:rtl/>
        </w:rPr>
      </w:pPr>
      <w:r>
        <w:rPr>
          <w:rFonts w:cs="Simplified Arabic" w:hint="cs"/>
          <w:color w:val="000000" w:themeColor="text1"/>
          <w:rtl/>
        </w:rPr>
        <w:t>محمود صوف</w:t>
      </w:r>
    </w:p>
    <w:p w:rsidR="00226680" w:rsidRPr="007B06CE" w:rsidRDefault="00226680" w:rsidP="006E467C">
      <w:pPr>
        <w:ind w:left="793"/>
        <w:rPr>
          <w:rFonts w:cs="Simplified Arabic"/>
          <w:color w:val="000000" w:themeColor="text1"/>
          <w:rtl/>
        </w:rPr>
      </w:pPr>
      <w:proofErr w:type="spellStart"/>
      <w:r w:rsidRPr="007B06CE">
        <w:rPr>
          <w:rFonts w:cs="Simplified Arabic"/>
          <w:color w:val="000000" w:themeColor="text1"/>
          <w:rtl/>
        </w:rPr>
        <w:t>ديما</w:t>
      </w:r>
      <w:proofErr w:type="spellEnd"/>
      <w:r w:rsidRPr="007B06CE">
        <w:rPr>
          <w:rFonts w:cs="Simplified Arabic"/>
          <w:color w:val="000000" w:themeColor="text1"/>
          <w:rtl/>
        </w:rPr>
        <w:t xml:space="preserve"> عباسي         </w:t>
      </w:r>
    </w:p>
    <w:p w:rsidR="00226680" w:rsidRDefault="00741F7F" w:rsidP="006E467C">
      <w:pPr>
        <w:ind w:left="793"/>
        <w:rPr>
          <w:rFonts w:cs="Simplified Arabic"/>
          <w:color w:val="000000" w:themeColor="text1"/>
          <w:rtl/>
        </w:rPr>
      </w:pPr>
      <w:r>
        <w:rPr>
          <w:rFonts w:cs="Simplified Arabic" w:hint="cs"/>
          <w:color w:val="000000" w:themeColor="text1"/>
          <w:rtl/>
        </w:rPr>
        <w:t>فداء أبو عيشة</w:t>
      </w:r>
    </w:p>
    <w:p w:rsidR="00226680" w:rsidRPr="007B06CE" w:rsidRDefault="00226680" w:rsidP="006E467C">
      <w:pPr>
        <w:ind w:left="793"/>
        <w:rPr>
          <w:rFonts w:cs="Simplified Arabic"/>
          <w:color w:val="000000" w:themeColor="text1"/>
          <w:rtl/>
        </w:rPr>
      </w:pPr>
    </w:p>
    <w:p w:rsidR="00226680" w:rsidRDefault="00226680" w:rsidP="006E467C">
      <w:pPr>
        <w:numPr>
          <w:ilvl w:val="0"/>
          <w:numId w:val="2"/>
        </w:numPr>
        <w:ind w:right="424"/>
        <w:rPr>
          <w:rFonts w:cs="Simplified Arabic"/>
          <w:b/>
          <w:bCs/>
          <w:color w:val="000000" w:themeColor="text1"/>
        </w:rPr>
      </w:pPr>
      <w:r w:rsidRPr="007B06CE">
        <w:rPr>
          <w:rFonts w:cs="Simplified Arabic"/>
          <w:b/>
          <w:bCs/>
          <w:color w:val="000000" w:themeColor="text1"/>
          <w:rtl/>
        </w:rPr>
        <w:t>إعداد التقرير</w:t>
      </w:r>
    </w:p>
    <w:p w:rsidR="00D50E6D" w:rsidRDefault="00D50E6D" w:rsidP="006E467C">
      <w:pPr>
        <w:pStyle w:val="ListParagraph"/>
        <w:ind w:left="993" w:hanging="284"/>
        <w:rPr>
          <w:rFonts w:cs="Simplified Arabic"/>
          <w:b/>
          <w:bCs/>
          <w:color w:val="000000"/>
        </w:rPr>
      </w:pPr>
      <w:proofErr w:type="spellStart"/>
      <w:r>
        <w:rPr>
          <w:rFonts w:cs="Simplified Arabic" w:hint="cs"/>
          <w:b/>
          <w:bCs/>
          <w:color w:val="000000"/>
          <w:rtl/>
        </w:rPr>
        <w:t>-</w:t>
      </w:r>
      <w:proofErr w:type="spellEnd"/>
      <w:r>
        <w:rPr>
          <w:rFonts w:cs="Simplified Arabic" w:hint="cs"/>
          <w:b/>
          <w:bCs/>
          <w:color w:val="000000"/>
          <w:rtl/>
        </w:rPr>
        <w:t xml:space="preserve"> </w:t>
      </w:r>
      <w:r w:rsidR="00456B59">
        <w:rPr>
          <w:rFonts w:cs="Simplified Arabic" w:hint="cs"/>
          <w:b/>
          <w:bCs/>
          <w:color w:val="000000"/>
          <w:rtl/>
        </w:rPr>
        <w:t xml:space="preserve"> </w:t>
      </w:r>
      <w:r>
        <w:rPr>
          <w:rFonts w:cs="Simplified Arabic"/>
          <w:b/>
          <w:bCs/>
          <w:color w:val="000000"/>
          <w:rtl/>
        </w:rPr>
        <w:t>من الجهاز المركزي للإحصاء الفلسطيني</w:t>
      </w:r>
    </w:p>
    <w:p w:rsidR="00226680" w:rsidRDefault="00226680" w:rsidP="006E467C">
      <w:pPr>
        <w:ind w:left="1276" w:hanging="283"/>
        <w:rPr>
          <w:rFonts w:cs="Simplified Arabic"/>
          <w:color w:val="000000" w:themeColor="text1"/>
          <w:rtl/>
        </w:rPr>
      </w:pPr>
      <w:r w:rsidRPr="007B06CE">
        <w:rPr>
          <w:rFonts w:cs="Simplified Arabic"/>
          <w:color w:val="000000" w:themeColor="text1"/>
          <w:rtl/>
        </w:rPr>
        <w:t>أيسر طعمه</w:t>
      </w:r>
    </w:p>
    <w:p w:rsidR="0065423B" w:rsidRDefault="0065423B" w:rsidP="006E467C">
      <w:pPr>
        <w:ind w:left="1276" w:hanging="283"/>
        <w:rPr>
          <w:rFonts w:cs="Simplified Arabic"/>
          <w:color w:val="000000" w:themeColor="text1"/>
          <w:rtl/>
        </w:rPr>
      </w:pPr>
      <w:r>
        <w:rPr>
          <w:rFonts w:cs="Simplified Arabic" w:hint="cs"/>
          <w:color w:val="000000" w:themeColor="text1"/>
          <w:rtl/>
        </w:rPr>
        <w:t>محمود صوف</w:t>
      </w:r>
    </w:p>
    <w:p w:rsidR="00226680" w:rsidRPr="00456B59" w:rsidRDefault="00226680" w:rsidP="006E467C">
      <w:pPr>
        <w:ind w:left="1135" w:hanging="284"/>
        <w:rPr>
          <w:rFonts w:cs="Simplified Arabic"/>
          <w:color w:val="000000" w:themeColor="text1"/>
          <w:sz w:val="16"/>
          <w:szCs w:val="16"/>
          <w:rtl/>
        </w:rPr>
      </w:pPr>
    </w:p>
    <w:p w:rsidR="00D50E6D" w:rsidRDefault="00D50E6D" w:rsidP="006E467C">
      <w:pPr>
        <w:pStyle w:val="ListParagraph"/>
        <w:numPr>
          <w:ilvl w:val="0"/>
          <w:numId w:val="26"/>
        </w:numPr>
        <w:ind w:left="993" w:hanging="284"/>
        <w:rPr>
          <w:rFonts w:cs="Simplified Arabic"/>
          <w:b/>
          <w:bCs/>
          <w:color w:val="000000"/>
        </w:rPr>
      </w:pPr>
      <w:r>
        <w:rPr>
          <w:rFonts w:cs="Simplified Arabic"/>
          <w:b/>
          <w:bCs/>
          <w:color w:val="000000"/>
          <w:rtl/>
        </w:rPr>
        <w:t>من وزارة الصحة</w:t>
      </w:r>
    </w:p>
    <w:p w:rsidR="00D50E6D" w:rsidRDefault="00D50E6D" w:rsidP="006E467C">
      <w:pPr>
        <w:ind w:left="1135" w:hanging="142"/>
        <w:rPr>
          <w:rFonts w:cs="Simplified Arabic"/>
          <w:color w:val="000000"/>
        </w:rPr>
      </w:pPr>
      <w:r>
        <w:rPr>
          <w:rFonts w:cs="Simplified Arabic" w:hint="cs"/>
          <w:color w:val="000000"/>
          <w:rtl/>
        </w:rPr>
        <w:t>د. جواد البيطار</w:t>
      </w:r>
    </w:p>
    <w:p w:rsidR="00F73E10" w:rsidRDefault="00F73E10" w:rsidP="006E467C">
      <w:pPr>
        <w:ind w:left="1135" w:hanging="142"/>
        <w:rPr>
          <w:rFonts w:cs="Simplified Arabic"/>
          <w:color w:val="000000"/>
          <w:rtl/>
        </w:rPr>
      </w:pPr>
      <w:r>
        <w:rPr>
          <w:rFonts w:cs="Simplified Arabic" w:hint="cs"/>
          <w:color w:val="000000"/>
          <w:rtl/>
        </w:rPr>
        <w:t xml:space="preserve">  </w:t>
      </w:r>
      <w:r w:rsidR="003E58A0">
        <w:rPr>
          <w:rFonts w:cs="Simplified Arabic" w:hint="cs"/>
          <w:color w:val="000000"/>
          <w:rtl/>
        </w:rPr>
        <w:t xml:space="preserve">سامر </w:t>
      </w:r>
      <w:proofErr w:type="spellStart"/>
      <w:r w:rsidR="003E58A0">
        <w:rPr>
          <w:rFonts w:cs="Simplified Arabic" w:hint="cs"/>
          <w:color w:val="000000"/>
          <w:rtl/>
        </w:rPr>
        <w:t>قرمان</w:t>
      </w:r>
      <w:proofErr w:type="spellEnd"/>
    </w:p>
    <w:p w:rsidR="00D50E6D" w:rsidRPr="007B06CE" w:rsidRDefault="00D50E6D" w:rsidP="006E467C">
      <w:pPr>
        <w:ind w:left="567"/>
        <w:rPr>
          <w:rFonts w:cs="Simplified Arabic"/>
          <w:color w:val="000000" w:themeColor="text1"/>
          <w:rtl/>
        </w:rPr>
      </w:pPr>
    </w:p>
    <w:p w:rsidR="00226680" w:rsidRPr="007B06CE" w:rsidRDefault="00226680" w:rsidP="006E467C">
      <w:pPr>
        <w:numPr>
          <w:ilvl w:val="0"/>
          <w:numId w:val="2"/>
        </w:numPr>
        <w:ind w:right="424"/>
        <w:rPr>
          <w:rFonts w:cs="Simplified Arabic"/>
          <w:b/>
          <w:bCs/>
          <w:color w:val="000000" w:themeColor="text1"/>
          <w:rtl/>
        </w:rPr>
      </w:pPr>
      <w:r w:rsidRPr="007B06CE">
        <w:rPr>
          <w:rFonts w:cs="Simplified Arabic"/>
          <w:b/>
          <w:bCs/>
          <w:color w:val="000000" w:themeColor="text1"/>
          <w:rtl/>
        </w:rPr>
        <w:t>تصميم الخرائط</w:t>
      </w:r>
    </w:p>
    <w:p w:rsidR="00226680" w:rsidRDefault="00741F7F" w:rsidP="006E467C">
      <w:pPr>
        <w:ind w:left="3960" w:right="424" w:hanging="3251"/>
        <w:rPr>
          <w:rFonts w:cs="Simplified Arabic"/>
          <w:rtl/>
        </w:rPr>
      </w:pPr>
      <w:proofErr w:type="spellStart"/>
      <w:r>
        <w:rPr>
          <w:rFonts w:cs="Simplified Arabic"/>
          <w:rtl/>
        </w:rPr>
        <w:t>رانيه</w:t>
      </w:r>
      <w:proofErr w:type="spellEnd"/>
      <w:r>
        <w:rPr>
          <w:rFonts w:cs="Simplified Arabic"/>
          <w:rtl/>
        </w:rPr>
        <w:t xml:space="preserve"> وكيله</w:t>
      </w:r>
    </w:p>
    <w:p w:rsidR="00741F7F" w:rsidRPr="007B06CE" w:rsidRDefault="00741F7F" w:rsidP="006E467C">
      <w:pPr>
        <w:ind w:left="3960" w:right="424" w:hanging="3251"/>
        <w:rPr>
          <w:rFonts w:cs="Simplified Arabic"/>
          <w:b/>
          <w:bCs/>
          <w:color w:val="000000" w:themeColor="text1"/>
        </w:rPr>
      </w:pPr>
    </w:p>
    <w:p w:rsidR="00226680" w:rsidRPr="007B06CE" w:rsidRDefault="00226680" w:rsidP="006E467C">
      <w:pPr>
        <w:numPr>
          <w:ilvl w:val="0"/>
          <w:numId w:val="2"/>
        </w:numPr>
        <w:ind w:right="424"/>
        <w:rPr>
          <w:rFonts w:cs="Simplified Arabic"/>
          <w:b/>
          <w:bCs/>
          <w:color w:val="000000" w:themeColor="text1"/>
          <w:rtl/>
        </w:rPr>
      </w:pPr>
      <w:r w:rsidRPr="007B06CE">
        <w:rPr>
          <w:rFonts w:cs="Simplified Arabic"/>
          <w:b/>
          <w:bCs/>
          <w:color w:val="000000" w:themeColor="text1"/>
          <w:rtl/>
        </w:rPr>
        <w:t>تدقيق معايير النشر</w:t>
      </w:r>
    </w:p>
    <w:p w:rsidR="00226680" w:rsidRPr="007B06CE" w:rsidRDefault="00226680" w:rsidP="006E467C">
      <w:pPr>
        <w:ind w:left="793"/>
        <w:rPr>
          <w:rFonts w:cs="Simplified Arabic"/>
          <w:color w:val="000000" w:themeColor="text1"/>
          <w:rtl/>
        </w:rPr>
      </w:pPr>
      <w:r w:rsidRPr="007B06CE">
        <w:rPr>
          <w:rFonts w:cs="Simplified Arabic"/>
          <w:color w:val="000000" w:themeColor="text1"/>
          <w:rtl/>
        </w:rPr>
        <w:t xml:space="preserve">حنان </w:t>
      </w:r>
      <w:proofErr w:type="spellStart"/>
      <w:r w:rsidRPr="007B06CE">
        <w:rPr>
          <w:rFonts w:cs="Simplified Arabic"/>
          <w:color w:val="000000" w:themeColor="text1"/>
          <w:rtl/>
        </w:rPr>
        <w:t>جناجره</w:t>
      </w:r>
      <w:proofErr w:type="spellEnd"/>
      <w:r w:rsidRPr="007B06CE">
        <w:rPr>
          <w:rFonts w:cs="Simplified Arabic"/>
          <w:color w:val="000000" w:themeColor="text1"/>
          <w:rtl/>
        </w:rPr>
        <w:t xml:space="preserve"> </w:t>
      </w:r>
    </w:p>
    <w:p w:rsidR="00226680" w:rsidRPr="007B06CE" w:rsidRDefault="00226680" w:rsidP="006E467C">
      <w:pPr>
        <w:tabs>
          <w:tab w:val="left" w:pos="2233"/>
          <w:tab w:val="left" w:pos="8623"/>
        </w:tabs>
        <w:ind w:left="566"/>
        <w:rPr>
          <w:rFonts w:cs="Simplified Arabic"/>
          <w:color w:val="000000" w:themeColor="text1"/>
          <w:rtl/>
        </w:rPr>
      </w:pPr>
      <w:r w:rsidRPr="007B06CE">
        <w:rPr>
          <w:rFonts w:cs="Simplified Arabic"/>
          <w:color w:val="000000" w:themeColor="text1"/>
          <w:rtl/>
        </w:rPr>
        <w:tab/>
      </w:r>
    </w:p>
    <w:p w:rsidR="007A13CB" w:rsidRPr="00741F7F" w:rsidRDefault="00226680" w:rsidP="006E467C">
      <w:pPr>
        <w:numPr>
          <w:ilvl w:val="0"/>
          <w:numId w:val="2"/>
        </w:numPr>
        <w:ind w:right="424"/>
        <w:rPr>
          <w:rFonts w:cs="Simplified Arabic"/>
          <w:color w:val="000000" w:themeColor="text1"/>
          <w:rtl/>
        </w:rPr>
      </w:pPr>
      <w:r w:rsidRPr="007B06CE">
        <w:rPr>
          <w:rFonts w:cs="Simplified Arabic"/>
          <w:b/>
          <w:bCs/>
          <w:color w:val="000000" w:themeColor="text1"/>
          <w:rtl/>
        </w:rPr>
        <w:t xml:space="preserve">المراجعة الأولية </w:t>
      </w:r>
    </w:p>
    <w:p w:rsidR="00EC164E" w:rsidRDefault="00EC164E" w:rsidP="006E467C">
      <w:pPr>
        <w:ind w:left="793"/>
        <w:rPr>
          <w:rFonts w:cs="Simplified Arabic"/>
          <w:color w:val="000000" w:themeColor="text1"/>
          <w:rtl/>
        </w:rPr>
      </w:pPr>
      <w:proofErr w:type="spellStart"/>
      <w:r>
        <w:rPr>
          <w:rFonts w:cs="Simplified Arabic" w:hint="cs"/>
          <w:color w:val="000000" w:themeColor="text1"/>
          <w:rtl/>
        </w:rPr>
        <w:t>زهران</w:t>
      </w:r>
      <w:proofErr w:type="spellEnd"/>
      <w:r>
        <w:rPr>
          <w:rFonts w:cs="Simplified Arabic" w:hint="cs"/>
          <w:color w:val="000000" w:themeColor="text1"/>
          <w:rtl/>
        </w:rPr>
        <w:t xml:space="preserve"> </w:t>
      </w:r>
      <w:proofErr w:type="spellStart"/>
      <w:r>
        <w:rPr>
          <w:rFonts w:cs="Simplified Arabic" w:hint="cs"/>
          <w:color w:val="000000" w:themeColor="text1"/>
          <w:rtl/>
        </w:rPr>
        <w:t>اخليف</w:t>
      </w:r>
      <w:proofErr w:type="spellEnd"/>
      <w:r>
        <w:rPr>
          <w:rFonts w:cs="Simplified Arabic" w:hint="cs"/>
          <w:color w:val="000000" w:themeColor="text1"/>
          <w:rtl/>
        </w:rPr>
        <w:t xml:space="preserve"> </w:t>
      </w:r>
    </w:p>
    <w:p w:rsidR="00226680" w:rsidRDefault="00226680" w:rsidP="006E467C">
      <w:pPr>
        <w:ind w:left="793"/>
        <w:rPr>
          <w:rFonts w:cs="Simplified Arabic"/>
          <w:color w:val="000000" w:themeColor="text1"/>
          <w:rtl/>
        </w:rPr>
      </w:pPr>
      <w:r w:rsidRPr="007B06CE">
        <w:rPr>
          <w:rFonts w:cs="Simplified Arabic"/>
          <w:color w:val="000000" w:themeColor="text1"/>
          <w:rtl/>
        </w:rPr>
        <w:t>محمود عبد الرحمن</w:t>
      </w:r>
    </w:p>
    <w:p w:rsidR="00741F7F" w:rsidRPr="007B06CE" w:rsidRDefault="00741F7F" w:rsidP="006E467C">
      <w:pPr>
        <w:ind w:left="793"/>
        <w:rPr>
          <w:rFonts w:cs="Simplified Arabic"/>
          <w:color w:val="000000" w:themeColor="text1"/>
          <w:rtl/>
        </w:rPr>
      </w:pPr>
      <w:r>
        <w:rPr>
          <w:rFonts w:cs="Simplified Arabic" w:hint="cs"/>
          <w:color w:val="000000" w:themeColor="text1"/>
          <w:rtl/>
        </w:rPr>
        <w:t xml:space="preserve">محمد </w:t>
      </w:r>
      <w:proofErr w:type="spellStart"/>
      <w:r>
        <w:rPr>
          <w:rFonts w:cs="Simplified Arabic" w:hint="cs"/>
          <w:color w:val="000000" w:themeColor="text1"/>
          <w:rtl/>
        </w:rPr>
        <w:t>قلالوة</w:t>
      </w:r>
      <w:proofErr w:type="spellEnd"/>
    </w:p>
    <w:p w:rsidR="00226680" w:rsidRPr="007B06CE" w:rsidRDefault="00226680" w:rsidP="006E467C">
      <w:pPr>
        <w:tabs>
          <w:tab w:val="left" w:pos="5305"/>
          <w:tab w:val="left" w:pos="8623"/>
        </w:tabs>
        <w:ind w:left="566"/>
        <w:rPr>
          <w:rFonts w:cs="Simplified Arabic"/>
          <w:color w:val="000000" w:themeColor="text1"/>
          <w:rtl/>
        </w:rPr>
      </w:pPr>
    </w:p>
    <w:p w:rsidR="00226680" w:rsidRPr="007B06CE" w:rsidRDefault="00226680" w:rsidP="006E467C">
      <w:pPr>
        <w:numPr>
          <w:ilvl w:val="0"/>
          <w:numId w:val="2"/>
        </w:numPr>
        <w:ind w:right="424"/>
        <w:rPr>
          <w:rFonts w:cs="Simplified Arabic"/>
          <w:b/>
          <w:bCs/>
          <w:color w:val="000000" w:themeColor="text1"/>
        </w:rPr>
      </w:pPr>
      <w:r w:rsidRPr="007B06CE">
        <w:rPr>
          <w:rFonts w:cs="Simplified Arabic"/>
          <w:b/>
          <w:bCs/>
          <w:color w:val="000000" w:themeColor="text1"/>
          <w:rtl/>
        </w:rPr>
        <w:t xml:space="preserve">المراجعة النهائية </w:t>
      </w:r>
    </w:p>
    <w:p w:rsidR="00226680" w:rsidRPr="007B06CE" w:rsidRDefault="00741F7F" w:rsidP="006E467C">
      <w:pPr>
        <w:ind w:left="793"/>
        <w:rPr>
          <w:rFonts w:cs="Simplified Arabic"/>
          <w:color w:val="000000" w:themeColor="text1"/>
          <w:rtl/>
          <w:lang w:eastAsia="en-US"/>
        </w:rPr>
      </w:pPr>
      <w:r>
        <w:rPr>
          <w:rFonts w:cs="Simplified Arabic" w:hint="cs"/>
          <w:color w:val="000000" w:themeColor="text1"/>
          <w:rtl/>
          <w:lang w:eastAsia="en-US"/>
        </w:rPr>
        <w:t>عناية زيدان</w:t>
      </w:r>
    </w:p>
    <w:p w:rsidR="00226680" w:rsidRPr="007B06CE" w:rsidRDefault="00226680" w:rsidP="006E467C">
      <w:pPr>
        <w:ind w:left="360" w:right="720"/>
        <w:rPr>
          <w:rFonts w:cs="Simplified Arabic"/>
          <w:b/>
          <w:bCs/>
          <w:color w:val="000000" w:themeColor="text1"/>
        </w:rPr>
      </w:pPr>
    </w:p>
    <w:p w:rsidR="00226680" w:rsidRPr="007B06CE" w:rsidRDefault="00226680" w:rsidP="006E467C">
      <w:pPr>
        <w:numPr>
          <w:ilvl w:val="0"/>
          <w:numId w:val="2"/>
        </w:numPr>
        <w:ind w:right="424"/>
        <w:rPr>
          <w:rFonts w:cs="Simplified Arabic"/>
          <w:b/>
          <w:bCs/>
          <w:color w:val="000000" w:themeColor="text1"/>
          <w:rtl/>
        </w:rPr>
      </w:pPr>
      <w:r w:rsidRPr="007B06CE">
        <w:rPr>
          <w:rFonts w:cs="Simplified Arabic"/>
          <w:b/>
          <w:bCs/>
          <w:color w:val="000000" w:themeColor="text1"/>
          <w:rtl/>
        </w:rPr>
        <w:t>الإشراف العام</w:t>
      </w:r>
    </w:p>
    <w:p w:rsidR="00226680" w:rsidRPr="00EC164E" w:rsidRDefault="00226680" w:rsidP="006E467C">
      <w:pPr>
        <w:ind w:left="793"/>
        <w:rPr>
          <w:rFonts w:cs="Simplified Arabic"/>
          <w:b/>
          <w:bCs/>
          <w:color w:val="000000" w:themeColor="text1"/>
          <w:rtl/>
        </w:rPr>
      </w:pPr>
      <w:r w:rsidRPr="007B06CE">
        <w:rPr>
          <w:rFonts w:cs="Simplified Arabic"/>
          <w:color w:val="000000" w:themeColor="text1"/>
          <w:rtl/>
          <w:lang w:eastAsia="en-US"/>
        </w:rPr>
        <w:t>علا عوض                               رئيس الجهاز</w:t>
      </w:r>
    </w:p>
    <w:p w:rsidR="00226680" w:rsidRPr="007B06CE" w:rsidRDefault="00226680" w:rsidP="006E467C">
      <w:pPr>
        <w:pStyle w:val="Heading7"/>
        <w:ind w:left="360"/>
        <w:jc w:val="left"/>
        <w:rPr>
          <w:color w:val="000000" w:themeColor="text1"/>
        </w:rPr>
      </w:pPr>
    </w:p>
    <w:p w:rsidR="00226680" w:rsidRPr="007B06CE" w:rsidRDefault="00226680" w:rsidP="006E467C">
      <w:pPr>
        <w:pStyle w:val="Heading5"/>
        <w:rPr>
          <w:color w:val="000000" w:themeColor="text1"/>
          <w:rtl/>
        </w:rPr>
      </w:pPr>
      <w:r w:rsidRPr="007B06CE">
        <w:rPr>
          <w:b w:val="0"/>
          <w:bCs w:val="0"/>
          <w:color w:val="000000" w:themeColor="text1"/>
          <w:sz w:val="28"/>
          <w:szCs w:val="28"/>
          <w:rtl/>
        </w:rPr>
        <w:br w:type="page"/>
      </w:r>
      <w:r w:rsidRPr="007B06CE">
        <w:rPr>
          <w:b w:val="0"/>
          <w:bCs w:val="0"/>
          <w:color w:val="000000" w:themeColor="text1"/>
          <w:sz w:val="28"/>
          <w:szCs w:val="28"/>
          <w:rtl/>
        </w:rPr>
        <w:lastRenderedPageBreak/>
        <w:br w:type="page"/>
      </w:r>
    </w:p>
    <w:p w:rsidR="00226680" w:rsidRPr="007B06CE" w:rsidRDefault="00226680" w:rsidP="006E467C">
      <w:pPr>
        <w:jc w:val="center"/>
        <w:rPr>
          <w:rFonts w:cs="Simplified Arabic"/>
          <w:b/>
          <w:bCs/>
          <w:color w:val="000000" w:themeColor="text1"/>
          <w:sz w:val="28"/>
          <w:szCs w:val="28"/>
          <w:rtl/>
        </w:rPr>
      </w:pPr>
      <w:r w:rsidRPr="007B06CE">
        <w:rPr>
          <w:rFonts w:cs="Simplified Arabic"/>
          <w:b/>
          <w:bCs/>
          <w:color w:val="000000" w:themeColor="text1"/>
          <w:sz w:val="28"/>
          <w:szCs w:val="28"/>
          <w:rtl/>
        </w:rPr>
        <w:lastRenderedPageBreak/>
        <w:t>قائمة المحتويات</w:t>
      </w:r>
    </w:p>
    <w:p w:rsidR="00226680" w:rsidRPr="007B06CE" w:rsidRDefault="00226680" w:rsidP="006E467C">
      <w:pPr>
        <w:pStyle w:val="xl55"/>
        <w:pBdr>
          <w:left w:val="none" w:sz="0" w:space="0" w:color="auto"/>
          <w:bottom w:val="none" w:sz="0" w:space="0" w:color="auto"/>
          <w:right w:val="none" w:sz="0" w:space="0" w:color="auto"/>
        </w:pBdr>
        <w:bidi/>
        <w:spacing w:before="0" w:beforeAutospacing="0" w:after="0" w:afterAutospacing="0"/>
        <w:textAlignment w:val="auto"/>
        <w:rPr>
          <w:rFonts w:cs="Simplified Arabic"/>
          <w:color w:val="000000" w:themeColor="text1"/>
          <w:rtl/>
        </w:rPr>
      </w:pPr>
    </w:p>
    <w:tbl>
      <w:tblPr>
        <w:bidiVisual/>
        <w:tblW w:w="8505" w:type="dxa"/>
        <w:jc w:val="center"/>
        <w:tblLayout w:type="fixed"/>
        <w:tblCellMar>
          <w:left w:w="107" w:type="dxa"/>
          <w:right w:w="107" w:type="dxa"/>
        </w:tblCellMar>
        <w:tblLook w:val="0000"/>
      </w:tblPr>
      <w:tblGrid>
        <w:gridCol w:w="1358"/>
        <w:gridCol w:w="6049"/>
        <w:gridCol w:w="1098"/>
      </w:tblGrid>
      <w:tr w:rsidR="00226680" w:rsidRPr="007B06CE" w:rsidTr="00456B59">
        <w:trPr>
          <w:trHeight w:val="340"/>
          <w:jc w:val="center"/>
        </w:trPr>
        <w:tc>
          <w:tcPr>
            <w:tcW w:w="7970" w:type="dxa"/>
            <w:gridSpan w:val="2"/>
          </w:tcPr>
          <w:p w:rsidR="00226680" w:rsidRPr="007B06CE" w:rsidRDefault="00226680" w:rsidP="006E467C">
            <w:pPr>
              <w:tabs>
                <w:tab w:val="left" w:pos="6730"/>
              </w:tabs>
              <w:ind w:left="1343"/>
              <w:rPr>
                <w:rFonts w:cs="Simplified Arabic"/>
                <w:b/>
                <w:bCs/>
                <w:color w:val="000000" w:themeColor="text1"/>
                <w:u w:val="single"/>
                <w:rtl/>
              </w:rPr>
            </w:pPr>
            <w:r w:rsidRPr="007B06CE">
              <w:rPr>
                <w:rFonts w:cs="Simplified Arabic"/>
                <w:b/>
                <w:bCs/>
                <w:color w:val="000000" w:themeColor="text1"/>
                <w:rtl/>
              </w:rPr>
              <w:t>الموضوع</w:t>
            </w:r>
          </w:p>
        </w:tc>
        <w:tc>
          <w:tcPr>
            <w:tcW w:w="1167" w:type="dxa"/>
          </w:tcPr>
          <w:p w:rsidR="00226680" w:rsidRPr="007B06CE" w:rsidRDefault="00226680" w:rsidP="006E467C">
            <w:pPr>
              <w:jc w:val="center"/>
              <w:rPr>
                <w:rFonts w:cs="Simplified Arabic"/>
                <w:b/>
                <w:bCs/>
                <w:color w:val="000000" w:themeColor="text1"/>
                <w:rtl/>
              </w:rPr>
            </w:pPr>
            <w:r w:rsidRPr="007B06CE">
              <w:rPr>
                <w:rFonts w:cs="Simplified Arabic"/>
                <w:b/>
                <w:bCs/>
                <w:color w:val="000000" w:themeColor="text1"/>
                <w:rtl/>
              </w:rPr>
              <w:t>الصفحة</w:t>
            </w:r>
          </w:p>
        </w:tc>
      </w:tr>
      <w:tr w:rsidR="00226680" w:rsidRPr="007B06CE" w:rsidTr="00456B59">
        <w:trPr>
          <w:trHeight w:val="86"/>
          <w:jc w:val="center"/>
        </w:trPr>
        <w:tc>
          <w:tcPr>
            <w:tcW w:w="1449" w:type="dxa"/>
          </w:tcPr>
          <w:p w:rsidR="00226680" w:rsidRPr="007B06CE" w:rsidRDefault="00226680" w:rsidP="006E467C">
            <w:pPr>
              <w:tabs>
                <w:tab w:val="left" w:pos="340"/>
              </w:tabs>
              <w:ind w:left="-85"/>
              <w:rPr>
                <w:rFonts w:cs="Simplified Arabic"/>
                <w:color w:val="000000" w:themeColor="text1"/>
                <w:sz w:val="8"/>
                <w:szCs w:val="8"/>
                <w:rtl/>
              </w:rPr>
            </w:pPr>
          </w:p>
        </w:tc>
        <w:tc>
          <w:tcPr>
            <w:tcW w:w="6521" w:type="dxa"/>
          </w:tcPr>
          <w:p w:rsidR="00226680" w:rsidRPr="007B06CE" w:rsidRDefault="00226680" w:rsidP="006E467C">
            <w:pPr>
              <w:rPr>
                <w:rFonts w:cs="Simplified Arabic"/>
                <w:b/>
                <w:bCs/>
                <w:color w:val="000000" w:themeColor="text1"/>
                <w:sz w:val="8"/>
                <w:szCs w:val="8"/>
                <w:rtl/>
              </w:rPr>
            </w:pPr>
          </w:p>
        </w:tc>
        <w:tc>
          <w:tcPr>
            <w:tcW w:w="1167" w:type="dxa"/>
            <w:vAlign w:val="center"/>
          </w:tcPr>
          <w:p w:rsidR="00226680" w:rsidRPr="007B06CE" w:rsidRDefault="00226680" w:rsidP="006E467C">
            <w:pPr>
              <w:jc w:val="center"/>
              <w:rPr>
                <w:rFonts w:cs="Simplified Arabic"/>
                <w:b/>
                <w:bCs/>
                <w:color w:val="000000" w:themeColor="text1"/>
                <w:sz w:val="8"/>
                <w:szCs w:val="8"/>
                <w:rtl/>
                <w:lang w:eastAsia="en-US"/>
              </w:rPr>
            </w:pPr>
          </w:p>
        </w:tc>
      </w:tr>
      <w:tr w:rsidR="00226680" w:rsidRPr="007B06CE" w:rsidTr="00456B59">
        <w:trPr>
          <w:trHeight w:val="340"/>
          <w:jc w:val="center"/>
        </w:trPr>
        <w:tc>
          <w:tcPr>
            <w:tcW w:w="1449" w:type="dxa"/>
          </w:tcPr>
          <w:p w:rsidR="00226680" w:rsidRPr="007B06CE" w:rsidRDefault="00226680" w:rsidP="006E467C">
            <w:pPr>
              <w:tabs>
                <w:tab w:val="left" w:pos="340"/>
              </w:tabs>
              <w:ind w:left="-85"/>
              <w:rPr>
                <w:rFonts w:cs="Simplified Arabic"/>
                <w:color w:val="000000" w:themeColor="text1"/>
                <w:rtl/>
              </w:rPr>
            </w:pPr>
          </w:p>
        </w:tc>
        <w:tc>
          <w:tcPr>
            <w:tcW w:w="6521" w:type="dxa"/>
          </w:tcPr>
          <w:p w:rsidR="00226680" w:rsidRPr="007B06CE" w:rsidRDefault="00226680" w:rsidP="006E467C">
            <w:pPr>
              <w:rPr>
                <w:rFonts w:cs="Simplified Arabic"/>
                <w:color w:val="000000" w:themeColor="text1"/>
                <w:rtl/>
              </w:rPr>
            </w:pPr>
            <w:r w:rsidRPr="007B06CE">
              <w:rPr>
                <w:rFonts w:cs="Simplified Arabic"/>
                <w:color w:val="000000" w:themeColor="text1"/>
                <w:rtl/>
              </w:rPr>
              <w:t>قائمة الجداول</w:t>
            </w:r>
          </w:p>
        </w:tc>
        <w:tc>
          <w:tcPr>
            <w:tcW w:w="1167" w:type="dxa"/>
            <w:vAlign w:val="center"/>
          </w:tcPr>
          <w:p w:rsidR="00226680" w:rsidRPr="007B06CE" w:rsidRDefault="00226680" w:rsidP="006E467C">
            <w:pPr>
              <w:jc w:val="center"/>
              <w:rPr>
                <w:rFonts w:cs="Simplified Arabic"/>
                <w:b/>
                <w:bCs/>
                <w:color w:val="000000" w:themeColor="text1"/>
                <w:rtl/>
                <w:lang w:eastAsia="en-US"/>
              </w:rPr>
            </w:pPr>
          </w:p>
        </w:tc>
      </w:tr>
      <w:tr w:rsidR="00226680" w:rsidRPr="007B06CE" w:rsidTr="00456B59">
        <w:trPr>
          <w:trHeight w:val="340"/>
          <w:jc w:val="center"/>
        </w:trPr>
        <w:tc>
          <w:tcPr>
            <w:tcW w:w="1449" w:type="dxa"/>
          </w:tcPr>
          <w:p w:rsidR="00226680" w:rsidRPr="007B06CE" w:rsidRDefault="00226680" w:rsidP="006E467C">
            <w:pPr>
              <w:tabs>
                <w:tab w:val="left" w:pos="340"/>
              </w:tabs>
              <w:ind w:left="-85"/>
              <w:rPr>
                <w:rFonts w:cs="Simplified Arabic"/>
                <w:color w:val="000000" w:themeColor="text1"/>
                <w:rtl/>
              </w:rPr>
            </w:pPr>
          </w:p>
        </w:tc>
        <w:tc>
          <w:tcPr>
            <w:tcW w:w="6521" w:type="dxa"/>
          </w:tcPr>
          <w:p w:rsidR="00226680" w:rsidRPr="007B06CE" w:rsidRDefault="00226680" w:rsidP="006E467C">
            <w:pPr>
              <w:rPr>
                <w:rFonts w:cs="Simplified Arabic"/>
                <w:color w:val="000000" w:themeColor="text1"/>
                <w:rtl/>
              </w:rPr>
            </w:pPr>
            <w:r w:rsidRPr="007B06CE">
              <w:rPr>
                <w:rFonts w:cs="Simplified Arabic"/>
                <w:color w:val="000000" w:themeColor="text1"/>
                <w:rtl/>
              </w:rPr>
              <w:t>المقدمة</w:t>
            </w:r>
          </w:p>
        </w:tc>
        <w:tc>
          <w:tcPr>
            <w:tcW w:w="1167" w:type="dxa"/>
            <w:vAlign w:val="center"/>
          </w:tcPr>
          <w:p w:rsidR="00226680" w:rsidRPr="007B06CE" w:rsidRDefault="00226680" w:rsidP="006E467C">
            <w:pPr>
              <w:jc w:val="center"/>
              <w:rPr>
                <w:rFonts w:cs="Simplified Arabic"/>
                <w:b/>
                <w:bCs/>
                <w:color w:val="000000" w:themeColor="text1"/>
                <w:rtl/>
                <w:lang w:eastAsia="en-US"/>
              </w:rPr>
            </w:pPr>
          </w:p>
        </w:tc>
      </w:tr>
      <w:tr w:rsidR="00226680" w:rsidRPr="007B06CE" w:rsidTr="00456B59">
        <w:trPr>
          <w:trHeight w:val="73"/>
          <w:jc w:val="center"/>
        </w:trPr>
        <w:tc>
          <w:tcPr>
            <w:tcW w:w="1449" w:type="dxa"/>
          </w:tcPr>
          <w:p w:rsidR="00226680" w:rsidRPr="007B06CE" w:rsidRDefault="00226680" w:rsidP="006E467C">
            <w:pPr>
              <w:tabs>
                <w:tab w:val="left" w:pos="340"/>
              </w:tabs>
              <w:ind w:left="-85"/>
              <w:rPr>
                <w:rFonts w:cs="Simplified Arabic"/>
                <w:color w:val="000000" w:themeColor="text1"/>
                <w:sz w:val="8"/>
                <w:szCs w:val="8"/>
                <w:rtl/>
              </w:rPr>
            </w:pPr>
          </w:p>
        </w:tc>
        <w:tc>
          <w:tcPr>
            <w:tcW w:w="6521" w:type="dxa"/>
          </w:tcPr>
          <w:p w:rsidR="00226680" w:rsidRPr="007B06CE" w:rsidRDefault="00226680" w:rsidP="006E467C">
            <w:pPr>
              <w:rPr>
                <w:rFonts w:cs="Simplified Arabic"/>
                <w:b/>
                <w:bCs/>
                <w:color w:val="000000" w:themeColor="text1"/>
                <w:sz w:val="8"/>
                <w:szCs w:val="8"/>
                <w:rtl/>
              </w:rPr>
            </w:pPr>
          </w:p>
        </w:tc>
        <w:tc>
          <w:tcPr>
            <w:tcW w:w="1167" w:type="dxa"/>
            <w:vAlign w:val="center"/>
          </w:tcPr>
          <w:p w:rsidR="00226680" w:rsidRPr="007B06CE" w:rsidRDefault="00226680" w:rsidP="006E467C">
            <w:pPr>
              <w:jc w:val="center"/>
              <w:rPr>
                <w:rFonts w:cs="Simplified Arabic"/>
                <w:b/>
                <w:bCs/>
                <w:color w:val="000000" w:themeColor="text1"/>
                <w:sz w:val="8"/>
                <w:szCs w:val="8"/>
                <w:rtl/>
                <w:lang w:eastAsia="en-US"/>
              </w:rPr>
            </w:pPr>
          </w:p>
        </w:tc>
      </w:tr>
      <w:tr w:rsidR="00226680" w:rsidRPr="007B06CE" w:rsidTr="00456B59">
        <w:trPr>
          <w:trHeight w:val="340"/>
          <w:jc w:val="center"/>
        </w:trPr>
        <w:tc>
          <w:tcPr>
            <w:tcW w:w="1449" w:type="dxa"/>
          </w:tcPr>
          <w:p w:rsidR="00226680" w:rsidRPr="007B06CE" w:rsidRDefault="00226680" w:rsidP="006E467C">
            <w:pPr>
              <w:tabs>
                <w:tab w:val="left" w:pos="340"/>
              </w:tabs>
              <w:ind w:left="-85"/>
              <w:rPr>
                <w:rFonts w:cs="Simplified Arabic"/>
                <w:color w:val="000000" w:themeColor="text1"/>
              </w:rPr>
            </w:pPr>
            <w:r w:rsidRPr="007B06CE">
              <w:rPr>
                <w:rFonts w:cs="Simplified Arabic"/>
                <w:color w:val="000000" w:themeColor="text1"/>
                <w:rtl/>
              </w:rPr>
              <w:t>الفصل الأول:</w:t>
            </w:r>
          </w:p>
        </w:tc>
        <w:tc>
          <w:tcPr>
            <w:tcW w:w="6521" w:type="dxa"/>
          </w:tcPr>
          <w:p w:rsidR="00226680" w:rsidRPr="007B06CE" w:rsidRDefault="00226680" w:rsidP="006E467C">
            <w:pPr>
              <w:rPr>
                <w:rFonts w:cs="Simplified Arabic"/>
                <w:b/>
                <w:bCs/>
                <w:color w:val="000000" w:themeColor="text1"/>
                <w:rtl/>
              </w:rPr>
            </w:pPr>
            <w:r w:rsidRPr="007B06CE">
              <w:rPr>
                <w:rFonts w:cs="Simplified Arabic"/>
                <w:b/>
                <w:bCs/>
                <w:color w:val="000000" w:themeColor="text1"/>
                <w:rtl/>
              </w:rPr>
              <w:t>النتائج الأساسية</w:t>
            </w:r>
          </w:p>
        </w:tc>
        <w:tc>
          <w:tcPr>
            <w:tcW w:w="1167" w:type="dxa"/>
            <w:vAlign w:val="center"/>
          </w:tcPr>
          <w:p w:rsidR="00226680" w:rsidRPr="007B06CE" w:rsidRDefault="007A13CB" w:rsidP="006E467C">
            <w:pPr>
              <w:jc w:val="center"/>
              <w:rPr>
                <w:rFonts w:cs="Simplified Arabic"/>
                <w:b/>
                <w:bCs/>
                <w:color w:val="000000" w:themeColor="text1"/>
                <w:rtl/>
                <w:lang w:eastAsia="en-US"/>
              </w:rPr>
            </w:pPr>
            <w:r>
              <w:rPr>
                <w:rFonts w:cs="Simplified Arabic" w:hint="cs"/>
                <w:b/>
                <w:bCs/>
                <w:color w:val="000000" w:themeColor="text1"/>
                <w:rtl/>
                <w:lang w:eastAsia="en-US"/>
              </w:rPr>
              <w:t>15</w:t>
            </w:r>
          </w:p>
        </w:tc>
      </w:tr>
      <w:tr w:rsidR="00226680" w:rsidRPr="007B06CE" w:rsidTr="00456B59">
        <w:trPr>
          <w:trHeight w:val="340"/>
          <w:jc w:val="center"/>
        </w:trPr>
        <w:tc>
          <w:tcPr>
            <w:tcW w:w="1449" w:type="dxa"/>
          </w:tcPr>
          <w:p w:rsidR="00226680" w:rsidRPr="007B06CE" w:rsidRDefault="00226680" w:rsidP="006E467C">
            <w:pPr>
              <w:rPr>
                <w:rFonts w:cs="Simplified Arabic"/>
                <w:color w:val="000000" w:themeColor="text1"/>
                <w:rtl/>
              </w:rPr>
            </w:pPr>
          </w:p>
        </w:tc>
        <w:tc>
          <w:tcPr>
            <w:tcW w:w="6521" w:type="dxa"/>
          </w:tcPr>
          <w:p w:rsidR="00226680" w:rsidRPr="007B06CE" w:rsidRDefault="007238D1" w:rsidP="006E467C">
            <w:pPr>
              <w:jc w:val="lowKashida"/>
              <w:rPr>
                <w:rFonts w:cs="Simplified Arabic"/>
                <w:color w:val="000000" w:themeColor="text1"/>
                <w:rtl/>
              </w:rPr>
            </w:pPr>
            <w:r>
              <w:rPr>
                <w:rFonts w:cs="Simplified Arabic"/>
                <w:color w:val="000000" w:themeColor="text1"/>
                <w:lang w:eastAsia="en-US"/>
              </w:rPr>
              <w:t>1</w:t>
            </w:r>
            <w:r w:rsidR="007A13CB">
              <w:rPr>
                <w:rFonts w:cs="Simplified Arabic"/>
                <w:color w:val="000000" w:themeColor="text1"/>
                <w:lang w:eastAsia="en-US"/>
              </w:rPr>
              <w:t>.1</w:t>
            </w:r>
            <w:r w:rsidR="00226680" w:rsidRPr="007B06CE">
              <w:rPr>
                <w:rFonts w:cs="Simplified Arabic"/>
                <w:color w:val="000000" w:themeColor="text1"/>
                <w:rtl/>
                <w:lang w:eastAsia="en-US"/>
              </w:rPr>
              <w:t xml:space="preserve">  استهلاك المياه ومصادرها</w:t>
            </w:r>
          </w:p>
        </w:tc>
        <w:tc>
          <w:tcPr>
            <w:tcW w:w="1167" w:type="dxa"/>
            <w:vAlign w:val="center"/>
          </w:tcPr>
          <w:p w:rsidR="00226680" w:rsidRPr="007B06CE" w:rsidRDefault="007A13CB" w:rsidP="006E467C">
            <w:pPr>
              <w:jc w:val="center"/>
              <w:rPr>
                <w:rFonts w:cs="Simplified Arabic"/>
                <w:color w:val="000000" w:themeColor="text1"/>
                <w:rtl/>
                <w:lang w:eastAsia="en-US"/>
              </w:rPr>
            </w:pPr>
            <w:r>
              <w:rPr>
                <w:rFonts w:cs="Simplified Arabic" w:hint="cs"/>
                <w:color w:val="000000" w:themeColor="text1"/>
                <w:rtl/>
                <w:lang w:eastAsia="en-US"/>
              </w:rPr>
              <w:t>15</w:t>
            </w:r>
          </w:p>
        </w:tc>
      </w:tr>
      <w:tr w:rsidR="00226680" w:rsidRPr="007B06CE" w:rsidTr="00456B59">
        <w:trPr>
          <w:trHeight w:val="340"/>
          <w:jc w:val="center"/>
        </w:trPr>
        <w:tc>
          <w:tcPr>
            <w:tcW w:w="1449" w:type="dxa"/>
          </w:tcPr>
          <w:p w:rsidR="00226680" w:rsidRPr="007B06CE" w:rsidRDefault="00226680" w:rsidP="006E467C">
            <w:pPr>
              <w:tabs>
                <w:tab w:val="left" w:pos="1169"/>
              </w:tabs>
              <w:rPr>
                <w:rFonts w:cs="Simplified Arabic"/>
                <w:color w:val="000000" w:themeColor="text1"/>
              </w:rPr>
            </w:pPr>
          </w:p>
        </w:tc>
        <w:tc>
          <w:tcPr>
            <w:tcW w:w="6521" w:type="dxa"/>
          </w:tcPr>
          <w:p w:rsidR="00226680" w:rsidRPr="007B06CE" w:rsidRDefault="007238D1" w:rsidP="006E467C">
            <w:pPr>
              <w:jc w:val="lowKashida"/>
              <w:rPr>
                <w:rFonts w:cs="Simplified Arabic"/>
                <w:color w:val="000000" w:themeColor="text1"/>
                <w:rtl/>
              </w:rPr>
            </w:pPr>
            <w:r>
              <w:rPr>
                <w:rFonts w:cs="Simplified Arabic"/>
                <w:color w:val="000000" w:themeColor="text1"/>
                <w:lang w:eastAsia="en-US"/>
              </w:rPr>
              <w:t>2</w:t>
            </w:r>
            <w:r w:rsidR="007A13CB">
              <w:rPr>
                <w:rFonts w:cs="Simplified Arabic"/>
                <w:color w:val="000000" w:themeColor="text1"/>
                <w:lang w:eastAsia="en-US"/>
              </w:rPr>
              <w:t>.1</w:t>
            </w:r>
            <w:r w:rsidR="00226680" w:rsidRPr="007B06CE">
              <w:rPr>
                <w:rFonts w:cs="Simplified Arabic"/>
                <w:color w:val="000000" w:themeColor="text1"/>
                <w:rtl/>
                <w:lang w:eastAsia="en-US"/>
              </w:rPr>
              <w:t xml:space="preserve">  المياه </w:t>
            </w:r>
            <w:proofErr w:type="spellStart"/>
            <w:r w:rsidR="00226680" w:rsidRPr="007B06CE">
              <w:rPr>
                <w:rFonts w:cs="Simplified Arabic"/>
                <w:color w:val="000000" w:themeColor="text1"/>
                <w:rtl/>
                <w:lang w:eastAsia="en-US"/>
              </w:rPr>
              <w:t>العادمة</w:t>
            </w:r>
            <w:proofErr w:type="spellEnd"/>
            <w:r w:rsidR="00226680" w:rsidRPr="007B06CE">
              <w:rPr>
                <w:rFonts w:cs="Simplified Arabic"/>
                <w:color w:val="000000" w:themeColor="text1"/>
                <w:rtl/>
                <w:lang w:eastAsia="en-US"/>
              </w:rPr>
              <w:t xml:space="preserve">                  </w:t>
            </w:r>
          </w:p>
        </w:tc>
        <w:tc>
          <w:tcPr>
            <w:tcW w:w="1167" w:type="dxa"/>
            <w:vAlign w:val="center"/>
          </w:tcPr>
          <w:p w:rsidR="00226680" w:rsidRPr="007B06CE" w:rsidRDefault="00F279F0" w:rsidP="006E467C">
            <w:pPr>
              <w:jc w:val="center"/>
              <w:rPr>
                <w:rFonts w:cs="Simplified Arabic"/>
                <w:color w:val="000000" w:themeColor="text1"/>
                <w:rtl/>
                <w:lang w:eastAsia="en-US"/>
              </w:rPr>
            </w:pPr>
            <w:r>
              <w:rPr>
                <w:rFonts w:cs="Simplified Arabic"/>
                <w:color w:val="000000" w:themeColor="text1"/>
                <w:lang w:eastAsia="en-US"/>
              </w:rPr>
              <w:t>15</w:t>
            </w:r>
          </w:p>
        </w:tc>
      </w:tr>
      <w:tr w:rsidR="00226680" w:rsidRPr="007B06CE" w:rsidTr="00456B59">
        <w:trPr>
          <w:trHeight w:val="340"/>
          <w:jc w:val="center"/>
        </w:trPr>
        <w:tc>
          <w:tcPr>
            <w:tcW w:w="1449" w:type="dxa"/>
          </w:tcPr>
          <w:p w:rsidR="00226680" w:rsidRPr="007B06CE" w:rsidRDefault="00226680" w:rsidP="006E467C">
            <w:pPr>
              <w:tabs>
                <w:tab w:val="left" w:pos="1169"/>
              </w:tabs>
              <w:rPr>
                <w:rFonts w:cs="Simplified Arabic"/>
                <w:color w:val="000000" w:themeColor="text1"/>
              </w:rPr>
            </w:pPr>
          </w:p>
        </w:tc>
        <w:tc>
          <w:tcPr>
            <w:tcW w:w="6521" w:type="dxa"/>
          </w:tcPr>
          <w:p w:rsidR="00226680" w:rsidRPr="007B06CE" w:rsidRDefault="007238D1" w:rsidP="006E467C">
            <w:pPr>
              <w:jc w:val="lowKashida"/>
              <w:rPr>
                <w:rFonts w:cs="Simplified Arabic"/>
                <w:color w:val="000000" w:themeColor="text1"/>
                <w:rtl/>
              </w:rPr>
            </w:pPr>
            <w:r>
              <w:rPr>
                <w:rFonts w:cs="Simplified Arabic"/>
                <w:color w:val="000000" w:themeColor="text1"/>
                <w:lang w:eastAsia="en-US"/>
              </w:rPr>
              <w:t>3</w:t>
            </w:r>
            <w:r w:rsidR="007A13CB">
              <w:rPr>
                <w:rFonts w:cs="Simplified Arabic"/>
                <w:color w:val="000000" w:themeColor="text1"/>
                <w:lang w:eastAsia="en-US"/>
              </w:rPr>
              <w:t>.1</w:t>
            </w:r>
            <w:r w:rsidR="00226680" w:rsidRPr="007B06CE">
              <w:rPr>
                <w:rFonts w:cs="Simplified Arabic"/>
                <w:color w:val="000000" w:themeColor="text1"/>
                <w:rtl/>
                <w:lang w:eastAsia="en-US"/>
              </w:rPr>
              <w:t xml:space="preserve">  إدارة النفايات </w:t>
            </w:r>
            <w:r w:rsidR="0072384A">
              <w:rPr>
                <w:rFonts w:cs="Simplified Arabic" w:hint="cs"/>
                <w:color w:val="000000" w:themeColor="text1"/>
                <w:rtl/>
                <w:lang w:eastAsia="en-US"/>
              </w:rPr>
              <w:t>الصلبة</w:t>
            </w:r>
          </w:p>
        </w:tc>
        <w:tc>
          <w:tcPr>
            <w:tcW w:w="1167" w:type="dxa"/>
            <w:vAlign w:val="center"/>
          </w:tcPr>
          <w:p w:rsidR="00226680" w:rsidRPr="007B06CE" w:rsidRDefault="002E7302" w:rsidP="006E467C">
            <w:pPr>
              <w:jc w:val="center"/>
              <w:rPr>
                <w:rFonts w:cs="Simplified Arabic"/>
                <w:color w:val="000000" w:themeColor="text1"/>
                <w:rtl/>
                <w:lang w:eastAsia="en-US"/>
              </w:rPr>
            </w:pPr>
            <w:r>
              <w:rPr>
                <w:rFonts w:cs="Simplified Arabic" w:hint="cs"/>
                <w:color w:val="000000" w:themeColor="text1"/>
                <w:rtl/>
                <w:lang w:eastAsia="en-US"/>
              </w:rPr>
              <w:t>21</w:t>
            </w:r>
          </w:p>
        </w:tc>
      </w:tr>
      <w:tr w:rsidR="00226680" w:rsidRPr="007B06CE" w:rsidTr="00456B59">
        <w:trPr>
          <w:trHeight w:val="74"/>
          <w:jc w:val="center"/>
        </w:trPr>
        <w:tc>
          <w:tcPr>
            <w:tcW w:w="1449" w:type="dxa"/>
          </w:tcPr>
          <w:p w:rsidR="00226680" w:rsidRPr="007B06CE" w:rsidRDefault="00226680" w:rsidP="006E467C">
            <w:pPr>
              <w:jc w:val="center"/>
              <w:rPr>
                <w:rFonts w:cs="Simplified Arabic"/>
                <w:b/>
                <w:bCs/>
                <w:color w:val="000000" w:themeColor="text1"/>
                <w:sz w:val="8"/>
                <w:szCs w:val="8"/>
                <w:rtl/>
              </w:rPr>
            </w:pPr>
          </w:p>
        </w:tc>
        <w:tc>
          <w:tcPr>
            <w:tcW w:w="6521" w:type="dxa"/>
          </w:tcPr>
          <w:p w:rsidR="00226680" w:rsidRPr="007B06CE" w:rsidRDefault="00226680" w:rsidP="006E467C">
            <w:pPr>
              <w:jc w:val="center"/>
              <w:rPr>
                <w:rFonts w:cs="Simplified Arabic"/>
                <w:b/>
                <w:bCs/>
                <w:color w:val="000000" w:themeColor="text1"/>
                <w:sz w:val="8"/>
                <w:szCs w:val="8"/>
                <w:rtl/>
              </w:rPr>
            </w:pPr>
          </w:p>
        </w:tc>
        <w:tc>
          <w:tcPr>
            <w:tcW w:w="1167" w:type="dxa"/>
            <w:vAlign w:val="center"/>
          </w:tcPr>
          <w:p w:rsidR="00226680" w:rsidRPr="007B06CE" w:rsidRDefault="00226680" w:rsidP="006E467C">
            <w:pPr>
              <w:jc w:val="center"/>
              <w:rPr>
                <w:rFonts w:cs="Simplified Arabic"/>
                <w:b/>
                <w:bCs/>
                <w:color w:val="000000" w:themeColor="text1"/>
                <w:sz w:val="8"/>
                <w:szCs w:val="8"/>
                <w:rtl/>
              </w:rPr>
            </w:pPr>
          </w:p>
        </w:tc>
      </w:tr>
      <w:tr w:rsidR="00226680" w:rsidRPr="007B06CE" w:rsidTr="00456B59">
        <w:trPr>
          <w:trHeight w:val="340"/>
          <w:jc w:val="center"/>
        </w:trPr>
        <w:tc>
          <w:tcPr>
            <w:tcW w:w="1449" w:type="dxa"/>
          </w:tcPr>
          <w:p w:rsidR="00226680" w:rsidRPr="007B06CE" w:rsidRDefault="00226680" w:rsidP="006E467C">
            <w:pPr>
              <w:tabs>
                <w:tab w:val="left" w:pos="340"/>
              </w:tabs>
              <w:ind w:left="-85"/>
              <w:rPr>
                <w:rFonts w:cs="Simplified Arabic"/>
                <w:color w:val="000000" w:themeColor="text1"/>
              </w:rPr>
            </w:pPr>
            <w:r w:rsidRPr="007B06CE">
              <w:rPr>
                <w:rFonts w:cs="Simplified Arabic"/>
                <w:color w:val="000000" w:themeColor="text1"/>
                <w:rtl/>
              </w:rPr>
              <w:t>الفصل الثاني:</w:t>
            </w:r>
          </w:p>
        </w:tc>
        <w:tc>
          <w:tcPr>
            <w:tcW w:w="6521" w:type="dxa"/>
          </w:tcPr>
          <w:p w:rsidR="00226680" w:rsidRPr="007B06CE" w:rsidRDefault="00226680" w:rsidP="006E467C">
            <w:pPr>
              <w:rPr>
                <w:rFonts w:cs="Simplified Arabic"/>
                <w:b/>
                <w:bCs/>
                <w:color w:val="000000" w:themeColor="text1"/>
                <w:rtl/>
              </w:rPr>
            </w:pPr>
            <w:r w:rsidRPr="007B06CE">
              <w:rPr>
                <w:rFonts w:cs="Simplified Arabic"/>
                <w:b/>
                <w:bCs/>
                <w:color w:val="000000" w:themeColor="text1"/>
                <w:rtl/>
              </w:rPr>
              <w:t xml:space="preserve">المنهجية </w:t>
            </w:r>
            <w:r w:rsidR="00222A1C">
              <w:rPr>
                <w:rFonts w:cs="Simplified Arabic" w:hint="cs"/>
                <w:b/>
                <w:bCs/>
                <w:color w:val="000000" w:themeColor="text1"/>
                <w:rtl/>
              </w:rPr>
              <w:t>وجودة البيانات</w:t>
            </w:r>
          </w:p>
        </w:tc>
        <w:tc>
          <w:tcPr>
            <w:tcW w:w="1167" w:type="dxa"/>
            <w:vAlign w:val="center"/>
          </w:tcPr>
          <w:p w:rsidR="00226680" w:rsidRPr="007B06CE" w:rsidRDefault="007A13CB" w:rsidP="006E467C">
            <w:pPr>
              <w:jc w:val="center"/>
              <w:rPr>
                <w:rFonts w:cs="Simplified Arabic"/>
                <w:b/>
                <w:bCs/>
                <w:color w:val="000000" w:themeColor="text1"/>
                <w:rtl/>
                <w:lang w:eastAsia="en-US"/>
              </w:rPr>
            </w:pPr>
            <w:r>
              <w:rPr>
                <w:rFonts w:cs="Simplified Arabic"/>
                <w:b/>
                <w:bCs/>
                <w:color w:val="000000" w:themeColor="text1"/>
                <w:lang w:eastAsia="en-US"/>
              </w:rPr>
              <w:t>23</w:t>
            </w:r>
          </w:p>
        </w:tc>
      </w:tr>
      <w:tr w:rsidR="00226680" w:rsidRPr="007B06CE" w:rsidTr="00456B59">
        <w:trPr>
          <w:trHeight w:val="340"/>
          <w:jc w:val="center"/>
        </w:trPr>
        <w:tc>
          <w:tcPr>
            <w:tcW w:w="1449" w:type="dxa"/>
          </w:tcPr>
          <w:p w:rsidR="00226680" w:rsidRPr="007B06CE" w:rsidRDefault="00226680" w:rsidP="006E467C">
            <w:pPr>
              <w:ind w:firstLine="362"/>
              <w:jc w:val="lowKashida"/>
              <w:rPr>
                <w:rFonts w:cs="Simplified Arabic"/>
                <w:color w:val="000000" w:themeColor="text1"/>
                <w:rtl/>
                <w:lang w:eastAsia="en-US"/>
              </w:rPr>
            </w:pPr>
          </w:p>
        </w:tc>
        <w:tc>
          <w:tcPr>
            <w:tcW w:w="6521" w:type="dxa"/>
          </w:tcPr>
          <w:p w:rsidR="00226680" w:rsidRPr="007B06CE" w:rsidRDefault="00226680" w:rsidP="006E467C">
            <w:pPr>
              <w:ind w:firstLine="35"/>
              <w:jc w:val="lowKashida"/>
              <w:rPr>
                <w:rFonts w:cs="Simplified Arabic"/>
                <w:color w:val="000000" w:themeColor="text1"/>
                <w:rtl/>
                <w:lang w:eastAsia="en-US"/>
              </w:rPr>
            </w:pPr>
            <w:r w:rsidRPr="007B06CE">
              <w:rPr>
                <w:rFonts w:cs="Simplified Arabic"/>
                <w:color w:val="000000" w:themeColor="text1"/>
                <w:rtl/>
                <w:lang w:eastAsia="en-US"/>
              </w:rPr>
              <w:t xml:space="preserve">1.2  </w:t>
            </w:r>
            <w:r w:rsidR="00597A2A">
              <w:rPr>
                <w:rFonts w:cs="Simplified Arabic" w:hint="cs"/>
                <w:color w:val="000000" w:themeColor="text1"/>
                <w:rtl/>
                <w:lang w:eastAsia="en-US"/>
              </w:rPr>
              <w:t>أهداف</w:t>
            </w:r>
            <w:r w:rsidRPr="007B06CE">
              <w:rPr>
                <w:rFonts w:cs="Simplified Arabic"/>
                <w:color w:val="000000" w:themeColor="text1"/>
                <w:rtl/>
                <w:lang w:eastAsia="en-US"/>
              </w:rPr>
              <w:t xml:space="preserve"> المسح </w:t>
            </w:r>
          </w:p>
        </w:tc>
        <w:tc>
          <w:tcPr>
            <w:tcW w:w="1167" w:type="dxa"/>
            <w:vAlign w:val="center"/>
          </w:tcPr>
          <w:p w:rsidR="00226680" w:rsidRPr="007B06CE" w:rsidRDefault="00C83FFC" w:rsidP="006E467C">
            <w:pPr>
              <w:jc w:val="center"/>
              <w:rPr>
                <w:rFonts w:cs="Simplified Arabic"/>
                <w:color w:val="000000" w:themeColor="text1"/>
                <w:rtl/>
                <w:lang w:eastAsia="en-US"/>
              </w:rPr>
            </w:pPr>
            <w:r>
              <w:rPr>
                <w:rFonts w:cs="Simplified Arabic" w:hint="cs"/>
                <w:color w:val="000000" w:themeColor="text1"/>
                <w:rtl/>
                <w:lang w:eastAsia="en-US"/>
              </w:rPr>
              <w:t>23</w:t>
            </w:r>
          </w:p>
        </w:tc>
      </w:tr>
      <w:tr w:rsidR="00226680" w:rsidRPr="007B06CE" w:rsidTr="00456B59">
        <w:trPr>
          <w:trHeight w:val="340"/>
          <w:jc w:val="center"/>
        </w:trPr>
        <w:tc>
          <w:tcPr>
            <w:tcW w:w="1449" w:type="dxa"/>
          </w:tcPr>
          <w:p w:rsidR="00226680" w:rsidRPr="007B06CE" w:rsidRDefault="00226680" w:rsidP="006E467C">
            <w:pPr>
              <w:ind w:firstLine="362"/>
              <w:jc w:val="lowKashida"/>
              <w:rPr>
                <w:rFonts w:cs="Simplified Arabic"/>
                <w:color w:val="000000" w:themeColor="text1"/>
                <w:rtl/>
                <w:lang w:eastAsia="en-US"/>
              </w:rPr>
            </w:pPr>
          </w:p>
        </w:tc>
        <w:tc>
          <w:tcPr>
            <w:tcW w:w="6521" w:type="dxa"/>
          </w:tcPr>
          <w:p w:rsidR="00226680" w:rsidRPr="007B06CE" w:rsidRDefault="00226680" w:rsidP="006E467C">
            <w:pPr>
              <w:ind w:firstLine="35"/>
              <w:jc w:val="lowKashida"/>
              <w:rPr>
                <w:rFonts w:cs="Simplified Arabic"/>
                <w:color w:val="000000" w:themeColor="text1"/>
                <w:rtl/>
                <w:lang w:eastAsia="en-US"/>
              </w:rPr>
            </w:pPr>
            <w:r w:rsidRPr="007B06CE">
              <w:rPr>
                <w:rFonts w:cs="Simplified Arabic"/>
                <w:color w:val="000000" w:themeColor="text1"/>
                <w:rtl/>
                <w:lang w:eastAsia="en-US"/>
              </w:rPr>
              <w:t xml:space="preserve">2.2  </w:t>
            </w:r>
            <w:r w:rsidR="00597A2A">
              <w:rPr>
                <w:rFonts w:cs="Simplified Arabic" w:hint="cs"/>
                <w:color w:val="000000" w:themeColor="text1"/>
                <w:rtl/>
                <w:lang w:eastAsia="en-US"/>
              </w:rPr>
              <w:t>استمارة</w:t>
            </w:r>
            <w:r w:rsidR="007238D1">
              <w:rPr>
                <w:rFonts w:cs="Simplified Arabic" w:hint="cs"/>
                <w:color w:val="000000" w:themeColor="text1"/>
                <w:rtl/>
                <w:lang w:eastAsia="en-US"/>
              </w:rPr>
              <w:t xml:space="preserve"> المسح</w:t>
            </w:r>
            <w:r w:rsidRPr="007B06CE">
              <w:rPr>
                <w:rFonts w:cs="Simplified Arabic"/>
                <w:color w:val="000000" w:themeColor="text1"/>
                <w:rtl/>
                <w:lang w:eastAsia="en-US"/>
              </w:rPr>
              <w:t xml:space="preserve"> </w:t>
            </w:r>
          </w:p>
        </w:tc>
        <w:tc>
          <w:tcPr>
            <w:tcW w:w="1167" w:type="dxa"/>
            <w:vAlign w:val="center"/>
          </w:tcPr>
          <w:p w:rsidR="00226680" w:rsidRPr="007B06CE" w:rsidRDefault="00C83FFC" w:rsidP="006E467C">
            <w:pPr>
              <w:jc w:val="center"/>
              <w:rPr>
                <w:rFonts w:cs="Simplified Arabic"/>
                <w:color w:val="000000" w:themeColor="text1"/>
                <w:rtl/>
                <w:lang w:eastAsia="en-US"/>
              </w:rPr>
            </w:pPr>
            <w:r>
              <w:rPr>
                <w:rFonts w:cs="Simplified Arabic" w:hint="cs"/>
                <w:color w:val="000000" w:themeColor="text1"/>
                <w:rtl/>
                <w:lang w:eastAsia="en-US"/>
              </w:rPr>
              <w:t>23</w:t>
            </w:r>
          </w:p>
        </w:tc>
      </w:tr>
      <w:tr w:rsidR="00226680" w:rsidRPr="007B06CE" w:rsidTr="00456B59">
        <w:trPr>
          <w:trHeight w:val="340"/>
          <w:jc w:val="center"/>
        </w:trPr>
        <w:tc>
          <w:tcPr>
            <w:tcW w:w="1449" w:type="dxa"/>
          </w:tcPr>
          <w:p w:rsidR="00226680" w:rsidRPr="007B06CE" w:rsidRDefault="00226680" w:rsidP="006E467C">
            <w:pPr>
              <w:tabs>
                <w:tab w:val="right" w:pos="1007"/>
              </w:tabs>
              <w:ind w:left="15" w:firstLine="35"/>
              <w:jc w:val="lowKashida"/>
              <w:rPr>
                <w:rFonts w:cs="Simplified Arabic"/>
                <w:color w:val="000000" w:themeColor="text1"/>
                <w:rtl/>
                <w:lang w:eastAsia="en-US"/>
              </w:rPr>
            </w:pPr>
          </w:p>
        </w:tc>
        <w:tc>
          <w:tcPr>
            <w:tcW w:w="6521" w:type="dxa"/>
          </w:tcPr>
          <w:p w:rsidR="00226680" w:rsidRPr="007B06CE" w:rsidRDefault="00226680" w:rsidP="006E467C">
            <w:pPr>
              <w:tabs>
                <w:tab w:val="right" w:pos="1007"/>
              </w:tabs>
              <w:ind w:left="15" w:firstLine="35"/>
              <w:jc w:val="lowKashida"/>
              <w:rPr>
                <w:rFonts w:cs="Simplified Arabic"/>
                <w:color w:val="000000" w:themeColor="text1"/>
                <w:rtl/>
                <w:lang w:eastAsia="en-US"/>
              </w:rPr>
            </w:pPr>
            <w:r w:rsidRPr="007B06CE">
              <w:rPr>
                <w:rFonts w:cs="Simplified Arabic"/>
                <w:color w:val="000000" w:themeColor="text1"/>
                <w:rtl/>
                <w:lang w:eastAsia="en-US"/>
              </w:rPr>
              <w:t xml:space="preserve">3.2  </w:t>
            </w:r>
            <w:r w:rsidR="00DD09B0">
              <w:rPr>
                <w:rFonts w:cs="Simplified Arabic" w:hint="cs"/>
                <w:color w:val="000000" w:themeColor="text1"/>
                <w:rtl/>
                <w:lang w:eastAsia="en-US"/>
              </w:rPr>
              <w:t xml:space="preserve">الاطار والعينة </w:t>
            </w:r>
          </w:p>
        </w:tc>
        <w:tc>
          <w:tcPr>
            <w:tcW w:w="1167" w:type="dxa"/>
            <w:vAlign w:val="center"/>
          </w:tcPr>
          <w:p w:rsidR="00226680" w:rsidRPr="007B06CE" w:rsidRDefault="00C83FFC" w:rsidP="006E467C">
            <w:pPr>
              <w:jc w:val="center"/>
              <w:rPr>
                <w:rFonts w:cs="Simplified Arabic"/>
                <w:color w:val="000000" w:themeColor="text1"/>
                <w:rtl/>
                <w:lang w:eastAsia="en-US"/>
              </w:rPr>
            </w:pPr>
            <w:r>
              <w:rPr>
                <w:rFonts w:cs="Simplified Arabic" w:hint="cs"/>
                <w:color w:val="000000" w:themeColor="text1"/>
                <w:rtl/>
                <w:lang w:eastAsia="en-US"/>
              </w:rPr>
              <w:t>24</w:t>
            </w:r>
          </w:p>
        </w:tc>
      </w:tr>
      <w:tr w:rsidR="00226680" w:rsidRPr="007B06CE" w:rsidTr="00456B59">
        <w:trPr>
          <w:trHeight w:val="340"/>
          <w:jc w:val="center"/>
        </w:trPr>
        <w:tc>
          <w:tcPr>
            <w:tcW w:w="1449" w:type="dxa"/>
          </w:tcPr>
          <w:p w:rsidR="00226680" w:rsidRPr="007B06CE" w:rsidRDefault="00226680" w:rsidP="006E467C">
            <w:pPr>
              <w:ind w:firstLine="35"/>
              <w:jc w:val="lowKashida"/>
              <w:rPr>
                <w:rFonts w:cs="Simplified Arabic"/>
                <w:color w:val="000000" w:themeColor="text1"/>
                <w:rtl/>
                <w:lang w:eastAsia="en-US"/>
              </w:rPr>
            </w:pPr>
          </w:p>
        </w:tc>
        <w:tc>
          <w:tcPr>
            <w:tcW w:w="6521" w:type="dxa"/>
          </w:tcPr>
          <w:p w:rsidR="00226680" w:rsidRPr="007B06CE" w:rsidRDefault="00226680" w:rsidP="006E467C">
            <w:pPr>
              <w:ind w:firstLine="35"/>
              <w:jc w:val="lowKashida"/>
              <w:rPr>
                <w:rFonts w:cs="Simplified Arabic"/>
                <w:color w:val="000000" w:themeColor="text1"/>
                <w:rtl/>
                <w:lang w:eastAsia="en-US"/>
              </w:rPr>
            </w:pPr>
            <w:r w:rsidRPr="007B06CE">
              <w:rPr>
                <w:rFonts w:cs="Simplified Arabic"/>
                <w:color w:val="000000" w:themeColor="text1"/>
                <w:rtl/>
                <w:lang w:eastAsia="en-US"/>
              </w:rPr>
              <w:t xml:space="preserve">4.2  </w:t>
            </w:r>
            <w:r w:rsidR="00DD09B0">
              <w:rPr>
                <w:rFonts w:cs="Simplified Arabic" w:hint="cs"/>
                <w:color w:val="000000" w:themeColor="text1"/>
                <w:rtl/>
                <w:lang w:eastAsia="en-US"/>
              </w:rPr>
              <w:t>العمليات الميدانية</w:t>
            </w:r>
          </w:p>
        </w:tc>
        <w:tc>
          <w:tcPr>
            <w:tcW w:w="1167" w:type="dxa"/>
            <w:vAlign w:val="center"/>
          </w:tcPr>
          <w:p w:rsidR="00226680" w:rsidRPr="007B06CE" w:rsidRDefault="00C83FFC" w:rsidP="006E467C">
            <w:pPr>
              <w:jc w:val="center"/>
              <w:rPr>
                <w:rFonts w:cs="Simplified Arabic"/>
                <w:color w:val="000000" w:themeColor="text1"/>
                <w:rtl/>
                <w:lang w:eastAsia="en-US"/>
              </w:rPr>
            </w:pPr>
            <w:r>
              <w:rPr>
                <w:rFonts w:cs="Simplified Arabic" w:hint="cs"/>
                <w:color w:val="000000" w:themeColor="text1"/>
                <w:rtl/>
                <w:lang w:eastAsia="en-US"/>
              </w:rPr>
              <w:t>24</w:t>
            </w:r>
          </w:p>
        </w:tc>
      </w:tr>
      <w:tr w:rsidR="00DD09B0" w:rsidRPr="007B06CE" w:rsidTr="00456B59">
        <w:trPr>
          <w:trHeight w:val="340"/>
          <w:jc w:val="center"/>
        </w:trPr>
        <w:tc>
          <w:tcPr>
            <w:tcW w:w="1449" w:type="dxa"/>
          </w:tcPr>
          <w:p w:rsidR="00DD09B0" w:rsidRPr="007B06CE" w:rsidRDefault="00DD09B0" w:rsidP="006E467C">
            <w:pPr>
              <w:jc w:val="center"/>
              <w:rPr>
                <w:rFonts w:cs="Simplified Arabic"/>
                <w:b/>
                <w:bCs/>
                <w:color w:val="000000" w:themeColor="text1"/>
                <w:sz w:val="12"/>
                <w:szCs w:val="12"/>
                <w:rtl/>
              </w:rPr>
            </w:pPr>
          </w:p>
        </w:tc>
        <w:tc>
          <w:tcPr>
            <w:tcW w:w="6521" w:type="dxa"/>
          </w:tcPr>
          <w:p w:rsidR="00DD09B0" w:rsidRPr="007B06CE" w:rsidRDefault="00DD09B0" w:rsidP="006E467C">
            <w:pPr>
              <w:ind w:firstLine="35"/>
              <w:jc w:val="lowKashida"/>
              <w:rPr>
                <w:rFonts w:cs="Simplified Arabic"/>
                <w:color w:val="000000" w:themeColor="text1"/>
                <w:rtl/>
                <w:lang w:eastAsia="en-US"/>
              </w:rPr>
            </w:pPr>
            <w:r>
              <w:rPr>
                <w:rFonts w:cs="Simplified Arabic" w:hint="cs"/>
                <w:color w:val="000000" w:themeColor="text1"/>
                <w:rtl/>
                <w:lang w:eastAsia="en-US"/>
              </w:rPr>
              <w:t>5</w:t>
            </w:r>
            <w:r w:rsidRPr="007B06CE">
              <w:rPr>
                <w:rFonts w:cs="Simplified Arabic"/>
                <w:color w:val="000000" w:themeColor="text1"/>
                <w:rtl/>
                <w:lang w:eastAsia="en-US"/>
              </w:rPr>
              <w:t xml:space="preserve">.2  </w:t>
            </w:r>
            <w:r>
              <w:rPr>
                <w:rFonts w:cs="Simplified Arabic" w:hint="cs"/>
                <w:color w:val="000000" w:themeColor="text1"/>
                <w:rtl/>
                <w:lang w:eastAsia="en-US"/>
              </w:rPr>
              <w:t>معالجة البيانات</w:t>
            </w:r>
          </w:p>
        </w:tc>
        <w:tc>
          <w:tcPr>
            <w:tcW w:w="1167" w:type="dxa"/>
            <w:vAlign w:val="center"/>
          </w:tcPr>
          <w:p w:rsidR="00DD09B0" w:rsidRDefault="00F279F0" w:rsidP="006E467C">
            <w:pPr>
              <w:jc w:val="center"/>
              <w:rPr>
                <w:rFonts w:cs="Simplified Arabic"/>
                <w:color w:val="000000" w:themeColor="text1"/>
                <w:lang w:eastAsia="en-US"/>
              </w:rPr>
            </w:pPr>
            <w:r>
              <w:rPr>
                <w:rFonts w:cs="Simplified Arabic"/>
                <w:color w:val="000000" w:themeColor="text1"/>
                <w:lang w:eastAsia="en-US"/>
              </w:rPr>
              <w:t>25</w:t>
            </w:r>
          </w:p>
        </w:tc>
      </w:tr>
      <w:tr w:rsidR="00DD09B0" w:rsidRPr="007B06CE" w:rsidTr="00456B59">
        <w:trPr>
          <w:trHeight w:val="340"/>
          <w:jc w:val="center"/>
        </w:trPr>
        <w:tc>
          <w:tcPr>
            <w:tcW w:w="1449" w:type="dxa"/>
          </w:tcPr>
          <w:p w:rsidR="00DD09B0" w:rsidRPr="007B06CE" w:rsidRDefault="00DD09B0" w:rsidP="006E467C">
            <w:pPr>
              <w:jc w:val="center"/>
              <w:rPr>
                <w:rFonts w:cs="Simplified Arabic"/>
                <w:b/>
                <w:bCs/>
                <w:color w:val="000000" w:themeColor="text1"/>
                <w:sz w:val="12"/>
                <w:szCs w:val="12"/>
                <w:rtl/>
              </w:rPr>
            </w:pPr>
          </w:p>
        </w:tc>
        <w:tc>
          <w:tcPr>
            <w:tcW w:w="6521" w:type="dxa"/>
          </w:tcPr>
          <w:p w:rsidR="00DD09B0" w:rsidRPr="007B06CE" w:rsidRDefault="00E17829" w:rsidP="006E467C">
            <w:pPr>
              <w:ind w:firstLine="35"/>
              <w:jc w:val="lowKashida"/>
              <w:rPr>
                <w:rFonts w:cs="Simplified Arabic"/>
                <w:color w:val="000000" w:themeColor="text1"/>
                <w:rtl/>
                <w:lang w:eastAsia="en-US"/>
              </w:rPr>
            </w:pPr>
            <w:r>
              <w:rPr>
                <w:rFonts w:cs="Simplified Arabic" w:hint="cs"/>
                <w:color w:val="000000" w:themeColor="text1"/>
                <w:rtl/>
                <w:lang w:eastAsia="en-US"/>
              </w:rPr>
              <w:t>6</w:t>
            </w:r>
            <w:r w:rsidR="00DD09B0" w:rsidRPr="007B06CE">
              <w:rPr>
                <w:rFonts w:cs="Simplified Arabic"/>
                <w:color w:val="000000" w:themeColor="text1"/>
                <w:rtl/>
                <w:lang w:eastAsia="en-US"/>
              </w:rPr>
              <w:t xml:space="preserve">.2  </w:t>
            </w:r>
            <w:r w:rsidR="009B5397">
              <w:rPr>
                <w:rFonts w:cs="Simplified Arabic" w:hint="cs"/>
                <w:color w:val="000000" w:themeColor="text1"/>
                <w:rtl/>
                <w:lang w:eastAsia="en-US"/>
              </w:rPr>
              <w:t>جودة</w:t>
            </w:r>
            <w:r w:rsidR="00DD09B0">
              <w:rPr>
                <w:rFonts w:cs="Simplified Arabic" w:hint="cs"/>
                <w:color w:val="000000" w:themeColor="text1"/>
                <w:rtl/>
                <w:lang w:eastAsia="en-US"/>
              </w:rPr>
              <w:t xml:space="preserve"> البيانات</w:t>
            </w:r>
          </w:p>
        </w:tc>
        <w:tc>
          <w:tcPr>
            <w:tcW w:w="1167" w:type="dxa"/>
            <w:vAlign w:val="center"/>
          </w:tcPr>
          <w:p w:rsidR="00DD09B0" w:rsidRDefault="00C83FFC" w:rsidP="006E467C">
            <w:pPr>
              <w:jc w:val="center"/>
              <w:rPr>
                <w:rFonts w:cs="Simplified Arabic"/>
                <w:color w:val="000000" w:themeColor="text1"/>
                <w:lang w:eastAsia="en-US"/>
              </w:rPr>
            </w:pPr>
            <w:r>
              <w:rPr>
                <w:rFonts w:cs="Simplified Arabic" w:hint="cs"/>
                <w:color w:val="000000" w:themeColor="text1"/>
                <w:rtl/>
                <w:lang w:eastAsia="en-US"/>
              </w:rPr>
              <w:t>25</w:t>
            </w:r>
          </w:p>
        </w:tc>
      </w:tr>
      <w:tr w:rsidR="00DD09B0" w:rsidRPr="007B06CE" w:rsidTr="00456B59">
        <w:trPr>
          <w:trHeight w:val="340"/>
          <w:jc w:val="center"/>
        </w:trPr>
        <w:tc>
          <w:tcPr>
            <w:tcW w:w="1449" w:type="dxa"/>
          </w:tcPr>
          <w:p w:rsidR="00DD09B0" w:rsidRPr="007B06CE" w:rsidRDefault="00DD09B0" w:rsidP="006E467C">
            <w:pPr>
              <w:jc w:val="center"/>
              <w:rPr>
                <w:rFonts w:cs="Simplified Arabic"/>
                <w:b/>
                <w:bCs/>
                <w:color w:val="000000" w:themeColor="text1"/>
                <w:sz w:val="12"/>
                <w:szCs w:val="12"/>
                <w:rtl/>
              </w:rPr>
            </w:pPr>
          </w:p>
        </w:tc>
        <w:tc>
          <w:tcPr>
            <w:tcW w:w="6521" w:type="dxa"/>
          </w:tcPr>
          <w:p w:rsidR="00DD09B0" w:rsidRPr="007B06CE" w:rsidRDefault="00E17829" w:rsidP="006E467C">
            <w:pPr>
              <w:ind w:firstLine="35"/>
              <w:jc w:val="lowKashida"/>
              <w:rPr>
                <w:rFonts w:cs="Simplified Arabic"/>
                <w:color w:val="000000" w:themeColor="text1"/>
                <w:rtl/>
                <w:lang w:eastAsia="en-US"/>
              </w:rPr>
            </w:pPr>
            <w:r>
              <w:rPr>
                <w:rFonts w:cs="Simplified Arabic" w:hint="cs"/>
                <w:color w:val="000000" w:themeColor="text1"/>
                <w:rtl/>
                <w:lang w:eastAsia="en-US"/>
              </w:rPr>
              <w:t>7</w:t>
            </w:r>
            <w:r w:rsidR="00DD09B0" w:rsidRPr="007B06CE">
              <w:rPr>
                <w:rFonts w:cs="Simplified Arabic"/>
                <w:color w:val="000000" w:themeColor="text1"/>
                <w:rtl/>
                <w:lang w:eastAsia="en-US"/>
              </w:rPr>
              <w:t xml:space="preserve">.2  </w:t>
            </w:r>
            <w:r>
              <w:rPr>
                <w:rFonts w:cs="Simplified Arabic" w:hint="cs"/>
                <w:color w:val="000000" w:themeColor="text1"/>
                <w:rtl/>
                <w:lang w:eastAsia="en-US"/>
              </w:rPr>
              <w:t>مقارنة البيانات</w:t>
            </w:r>
          </w:p>
        </w:tc>
        <w:tc>
          <w:tcPr>
            <w:tcW w:w="1167" w:type="dxa"/>
            <w:vAlign w:val="center"/>
          </w:tcPr>
          <w:p w:rsidR="00DD09B0" w:rsidRDefault="00C83FFC" w:rsidP="006E467C">
            <w:pPr>
              <w:jc w:val="center"/>
              <w:rPr>
                <w:rFonts w:cs="Simplified Arabic"/>
                <w:color w:val="000000" w:themeColor="text1"/>
                <w:lang w:eastAsia="en-US"/>
              </w:rPr>
            </w:pPr>
            <w:r>
              <w:rPr>
                <w:rFonts w:cs="Simplified Arabic" w:hint="cs"/>
                <w:color w:val="000000" w:themeColor="text1"/>
                <w:rtl/>
                <w:lang w:eastAsia="en-US"/>
              </w:rPr>
              <w:t>26</w:t>
            </w:r>
          </w:p>
        </w:tc>
      </w:tr>
      <w:tr w:rsidR="00DD09B0" w:rsidRPr="007B06CE" w:rsidTr="00456B59">
        <w:trPr>
          <w:trHeight w:val="340"/>
          <w:jc w:val="center"/>
        </w:trPr>
        <w:tc>
          <w:tcPr>
            <w:tcW w:w="1449" w:type="dxa"/>
          </w:tcPr>
          <w:p w:rsidR="00DD09B0" w:rsidRPr="007B06CE" w:rsidRDefault="00DD09B0" w:rsidP="006E467C">
            <w:pPr>
              <w:jc w:val="center"/>
              <w:rPr>
                <w:rFonts w:cs="Simplified Arabic"/>
                <w:b/>
                <w:bCs/>
                <w:color w:val="000000" w:themeColor="text1"/>
                <w:sz w:val="12"/>
                <w:szCs w:val="12"/>
                <w:rtl/>
              </w:rPr>
            </w:pPr>
          </w:p>
        </w:tc>
        <w:tc>
          <w:tcPr>
            <w:tcW w:w="6521" w:type="dxa"/>
          </w:tcPr>
          <w:p w:rsidR="00DD09B0" w:rsidRPr="007B06CE" w:rsidRDefault="00E17829" w:rsidP="006E467C">
            <w:pPr>
              <w:ind w:firstLine="35"/>
              <w:jc w:val="lowKashida"/>
              <w:rPr>
                <w:rFonts w:cs="Simplified Arabic"/>
                <w:color w:val="000000" w:themeColor="text1"/>
                <w:rtl/>
                <w:lang w:eastAsia="en-US"/>
              </w:rPr>
            </w:pPr>
            <w:r>
              <w:rPr>
                <w:rFonts w:cs="Simplified Arabic" w:hint="cs"/>
                <w:color w:val="000000" w:themeColor="text1"/>
                <w:rtl/>
                <w:lang w:eastAsia="en-US"/>
              </w:rPr>
              <w:t>8</w:t>
            </w:r>
            <w:r w:rsidR="00DD09B0" w:rsidRPr="007B06CE">
              <w:rPr>
                <w:rFonts w:cs="Simplified Arabic"/>
                <w:color w:val="000000" w:themeColor="text1"/>
                <w:rtl/>
                <w:lang w:eastAsia="en-US"/>
              </w:rPr>
              <w:t xml:space="preserve">.2  </w:t>
            </w:r>
            <w:r w:rsidR="00873C3F">
              <w:rPr>
                <w:rFonts w:cs="Simplified Arabic" w:hint="cs"/>
                <w:color w:val="000000" w:themeColor="text1"/>
                <w:rtl/>
                <w:lang w:eastAsia="en-US"/>
              </w:rPr>
              <w:t>اجراءات ضبط الجودة</w:t>
            </w:r>
          </w:p>
        </w:tc>
        <w:tc>
          <w:tcPr>
            <w:tcW w:w="1167" w:type="dxa"/>
            <w:vAlign w:val="center"/>
          </w:tcPr>
          <w:p w:rsidR="00DD09B0" w:rsidRDefault="00C83FFC" w:rsidP="006E467C">
            <w:pPr>
              <w:jc w:val="center"/>
              <w:rPr>
                <w:rFonts w:cs="Simplified Arabic"/>
                <w:color w:val="000000" w:themeColor="text1"/>
                <w:lang w:eastAsia="en-US"/>
              </w:rPr>
            </w:pPr>
            <w:r>
              <w:rPr>
                <w:rFonts w:cs="Simplified Arabic" w:hint="cs"/>
                <w:color w:val="000000" w:themeColor="text1"/>
                <w:rtl/>
                <w:lang w:eastAsia="en-US"/>
              </w:rPr>
              <w:t>26</w:t>
            </w:r>
          </w:p>
        </w:tc>
      </w:tr>
      <w:tr w:rsidR="00DD09B0" w:rsidRPr="007B06CE" w:rsidTr="00456B59">
        <w:trPr>
          <w:trHeight w:val="340"/>
          <w:jc w:val="center"/>
        </w:trPr>
        <w:tc>
          <w:tcPr>
            <w:tcW w:w="1449" w:type="dxa"/>
          </w:tcPr>
          <w:p w:rsidR="00DD09B0" w:rsidRPr="007B06CE" w:rsidRDefault="00DD09B0" w:rsidP="006E467C">
            <w:pPr>
              <w:jc w:val="center"/>
              <w:rPr>
                <w:rFonts w:cs="Simplified Arabic"/>
                <w:b/>
                <w:bCs/>
                <w:color w:val="000000" w:themeColor="text1"/>
                <w:sz w:val="12"/>
                <w:szCs w:val="12"/>
                <w:rtl/>
              </w:rPr>
            </w:pPr>
          </w:p>
        </w:tc>
        <w:tc>
          <w:tcPr>
            <w:tcW w:w="6521" w:type="dxa"/>
          </w:tcPr>
          <w:p w:rsidR="00DD09B0" w:rsidRPr="007B06CE" w:rsidRDefault="00E17829" w:rsidP="006E467C">
            <w:pPr>
              <w:ind w:firstLine="35"/>
              <w:jc w:val="lowKashida"/>
              <w:rPr>
                <w:rFonts w:cs="Simplified Arabic"/>
                <w:color w:val="000000" w:themeColor="text1"/>
                <w:rtl/>
                <w:lang w:eastAsia="en-US"/>
              </w:rPr>
            </w:pPr>
            <w:r>
              <w:rPr>
                <w:rFonts w:cs="Simplified Arabic" w:hint="cs"/>
                <w:color w:val="000000" w:themeColor="text1"/>
                <w:rtl/>
                <w:lang w:eastAsia="en-US"/>
              </w:rPr>
              <w:t>9</w:t>
            </w:r>
            <w:r w:rsidR="00DD09B0" w:rsidRPr="007B06CE">
              <w:rPr>
                <w:rFonts w:cs="Simplified Arabic"/>
                <w:color w:val="000000" w:themeColor="text1"/>
                <w:rtl/>
                <w:lang w:eastAsia="en-US"/>
              </w:rPr>
              <w:t xml:space="preserve">.2  </w:t>
            </w:r>
            <w:r w:rsidR="00873C3F">
              <w:rPr>
                <w:rFonts w:cs="Simplified Arabic" w:hint="cs"/>
                <w:color w:val="000000" w:themeColor="text1"/>
                <w:rtl/>
                <w:lang w:eastAsia="en-US"/>
              </w:rPr>
              <w:t>الملاحظات الفنية</w:t>
            </w:r>
          </w:p>
        </w:tc>
        <w:tc>
          <w:tcPr>
            <w:tcW w:w="1167" w:type="dxa"/>
            <w:vAlign w:val="center"/>
          </w:tcPr>
          <w:p w:rsidR="00DD09B0" w:rsidRPr="007B06CE" w:rsidRDefault="00C83FFC" w:rsidP="006E467C">
            <w:pPr>
              <w:jc w:val="center"/>
              <w:rPr>
                <w:rFonts w:cs="Simplified Arabic"/>
                <w:color w:val="000000" w:themeColor="text1"/>
                <w:rtl/>
                <w:lang w:eastAsia="en-US"/>
              </w:rPr>
            </w:pPr>
            <w:r>
              <w:rPr>
                <w:rFonts w:cs="Simplified Arabic" w:hint="cs"/>
                <w:color w:val="000000" w:themeColor="text1"/>
                <w:rtl/>
                <w:lang w:eastAsia="en-US"/>
              </w:rPr>
              <w:t>27</w:t>
            </w:r>
          </w:p>
        </w:tc>
      </w:tr>
      <w:tr w:rsidR="00226680" w:rsidRPr="007B06CE" w:rsidTr="00456B59">
        <w:tblPrEx>
          <w:tblCellMar>
            <w:left w:w="113" w:type="dxa"/>
            <w:right w:w="113" w:type="dxa"/>
          </w:tblCellMar>
        </w:tblPrEx>
        <w:trPr>
          <w:trHeight w:val="73"/>
          <w:jc w:val="center"/>
        </w:trPr>
        <w:tc>
          <w:tcPr>
            <w:tcW w:w="1449" w:type="dxa"/>
          </w:tcPr>
          <w:p w:rsidR="00226680" w:rsidRPr="007B06CE" w:rsidRDefault="00226680" w:rsidP="006E467C">
            <w:pPr>
              <w:tabs>
                <w:tab w:val="left" w:pos="340"/>
              </w:tabs>
              <w:ind w:left="-85"/>
              <w:rPr>
                <w:rFonts w:cs="Simplified Arabic"/>
                <w:color w:val="000000" w:themeColor="text1"/>
                <w:sz w:val="8"/>
                <w:szCs w:val="8"/>
                <w:rtl/>
              </w:rPr>
            </w:pPr>
          </w:p>
        </w:tc>
        <w:tc>
          <w:tcPr>
            <w:tcW w:w="6521" w:type="dxa"/>
          </w:tcPr>
          <w:p w:rsidR="00226680" w:rsidRPr="007B06CE" w:rsidRDefault="00226680" w:rsidP="006E467C">
            <w:pPr>
              <w:ind w:firstLine="29"/>
              <w:jc w:val="lowKashida"/>
              <w:rPr>
                <w:rFonts w:cs="Simplified Arabic"/>
                <w:color w:val="000000" w:themeColor="text1"/>
                <w:sz w:val="8"/>
                <w:szCs w:val="8"/>
                <w:rtl/>
                <w:lang w:eastAsia="en-US"/>
              </w:rPr>
            </w:pPr>
          </w:p>
        </w:tc>
        <w:tc>
          <w:tcPr>
            <w:tcW w:w="1167" w:type="dxa"/>
            <w:vAlign w:val="center"/>
          </w:tcPr>
          <w:p w:rsidR="00226680" w:rsidRPr="007B06CE" w:rsidRDefault="00226680" w:rsidP="006E467C">
            <w:pPr>
              <w:jc w:val="center"/>
              <w:rPr>
                <w:rFonts w:cs="Simplified Arabic"/>
                <w:color w:val="000000" w:themeColor="text1"/>
                <w:sz w:val="8"/>
                <w:szCs w:val="8"/>
                <w:lang w:eastAsia="en-US"/>
              </w:rPr>
            </w:pPr>
          </w:p>
        </w:tc>
      </w:tr>
      <w:tr w:rsidR="00226680" w:rsidRPr="007B06CE" w:rsidTr="00456B59">
        <w:trPr>
          <w:trHeight w:val="340"/>
          <w:jc w:val="center"/>
        </w:trPr>
        <w:tc>
          <w:tcPr>
            <w:tcW w:w="1449" w:type="dxa"/>
          </w:tcPr>
          <w:p w:rsidR="00226680" w:rsidRPr="007B06CE" w:rsidRDefault="00226680" w:rsidP="006E467C">
            <w:pPr>
              <w:tabs>
                <w:tab w:val="left" w:pos="340"/>
              </w:tabs>
              <w:ind w:left="-85"/>
              <w:rPr>
                <w:rFonts w:cs="Simplified Arabic"/>
                <w:color w:val="000000" w:themeColor="text1"/>
              </w:rPr>
            </w:pPr>
            <w:r w:rsidRPr="007B06CE">
              <w:rPr>
                <w:rFonts w:cs="Simplified Arabic"/>
                <w:color w:val="000000" w:themeColor="text1"/>
                <w:rtl/>
              </w:rPr>
              <w:t>الفصل الثالث:</w:t>
            </w:r>
          </w:p>
        </w:tc>
        <w:tc>
          <w:tcPr>
            <w:tcW w:w="6521" w:type="dxa"/>
          </w:tcPr>
          <w:p w:rsidR="00226680" w:rsidRPr="007B06CE" w:rsidRDefault="00226680" w:rsidP="006E467C">
            <w:pPr>
              <w:rPr>
                <w:rFonts w:cs="Simplified Arabic"/>
                <w:b/>
                <w:bCs/>
                <w:color w:val="000000" w:themeColor="text1"/>
                <w:rtl/>
              </w:rPr>
            </w:pPr>
            <w:r w:rsidRPr="007B06CE">
              <w:rPr>
                <w:rFonts w:cs="Simplified Arabic"/>
                <w:b/>
                <w:bCs/>
                <w:color w:val="000000" w:themeColor="text1"/>
                <w:rtl/>
              </w:rPr>
              <w:t>المفاهيم والمصطلحات</w:t>
            </w:r>
          </w:p>
        </w:tc>
        <w:tc>
          <w:tcPr>
            <w:tcW w:w="1167" w:type="dxa"/>
            <w:vAlign w:val="center"/>
          </w:tcPr>
          <w:p w:rsidR="00226680" w:rsidRPr="007B06CE" w:rsidRDefault="000408DE" w:rsidP="006E467C">
            <w:pPr>
              <w:jc w:val="center"/>
              <w:rPr>
                <w:rFonts w:cs="Simplified Arabic"/>
                <w:b/>
                <w:bCs/>
                <w:color w:val="000000" w:themeColor="text1"/>
                <w:rtl/>
              </w:rPr>
            </w:pPr>
            <w:r>
              <w:rPr>
                <w:rFonts w:cs="Simplified Arabic" w:hint="cs"/>
                <w:b/>
                <w:bCs/>
                <w:color w:val="000000" w:themeColor="text1"/>
                <w:rtl/>
              </w:rPr>
              <w:t>29</w:t>
            </w:r>
          </w:p>
        </w:tc>
      </w:tr>
      <w:tr w:rsidR="00226680" w:rsidRPr="007B06CE" w:rsidTr="00456B59">
        <w:trPr>
          <w:trHeight w:val="73"/>
          <w:jc w:val="center"/>
        </w:trPr>
        <w:tc>
          <w:tcPr>
            <w:tcW w:w="7970" w:type="dxa"/>
            <w:gridSpan w:val="2"/>
          </w:tcPr>
          <w:p w:rsidR="00226680" w:rsidRPr="007B06CE" w:rsidRDefault="00226680" w:rsidP="006E467C">
            <w:pPr>
              <w:jc w:val="center"/>
              <w:rPr>
                <w:rFonts w:cs="Simplified Arabic"/>
                <w:b/>
                <w:bCs/>
                <w:color w:val="000000" w:themeColor="text1"/>
                <w:sz w:val="8"/>
                <w:szCs w:val="8"/>
                <w:rtl/>
              </w:rPr>
            </w:pPr>
          </w:p>
        </w:tc>
        <w:tc>
          <w:tcPr>
            <w:tcW w:w="1167" w:type="dxa"/>
            <w:vAlign w:val="center"/>
          </w:tcPr>
          <w:p w:rsidR="00226680" w:rsidRPr="007B06CE" w:rsidRDefault="00226680" w:rsidP="006E467C">
            <w:pPr>
              <w:jc w:val="center"/>
              <w:rPr>
                <w:rFonts w:cs="Simplified Arabic"/>
                <w:b/>
                <w:bCs/>
                <w:color w:val="000000" w:themeColor="text1"/>
                <w:sz w:val="8"/>
                <w:szCs w:val="8"/>
                <w:rtl/>
              </w:rPr>
            </w:pPr>
          </w:p>
        </w:tc>
      </w:tr>
      <w:tr w:rsidR="00226680" w:rsidRPr="007B06CE" w:rsidTr="00456B59">
        <w:trPr>
          <w:trHeight w:val="340"/>
          <w:jc w:val="center"/>
        </w:trPr>
        <w:tc>
          <w:tcPr>
            <w:tcW w:w="7970" w:type="dxa"/>
            <w:gridSpan w:val="2"/>
          </w:tcPr>
          <w:p w:rsidR="00226680" w:rsidRPr="007B06CE" w:rsidRDefault="00226680" w:rsidP="006E467C">
            <w:pPr>
              <w:ind w:firstLine="1484"/>
              <w:rPr>
                <w:rFonts w:cs="Simplified Arabic"/>
                <w:b/>
                <w:bCs/>
                <w:color w:val="000000" w:themeColor="text1"/>
                <w:rtl/>
              </w:rPr>
            </w:pPr>
            <w:r w:rsidRPr="007B06CE">
              <w:rPr>
                <w:rFonts w:cs="Simplified Arabic"/>
                <w:b/>
                <w:bCs/>
                <w:color w:val="000000" w:themeColor="text1"/>
                <w:rtl/>
              </w:rPr>
              <w:t>المراجع</w:t>
            </w:r>
          </w:p>
        </w:tc>
        <w:tc>
          <w:tcPr>
            <w:tcW w:w="1167" w:type="dxa"/>
            <w:vAlign w:val="center"/>
          </w:tcPr>
          <w:p w:rsidR="00226680" w:rsidRPr="007B06CE" w:rsidRDefault="000408DE" w:rsidP="006E467C">
            <w:pPr>
              <w:jc w:val="center"/>
              <w:rPr>
                <w:rFonts w:cs="Simplified Arabic"/>
                <w:b/>
                <w:bCs/>
                <w:color w:val="000000" w:themeColor="text1"/>
                <w:rtl/>
                <w:lang w:eastAsia="en-US"/>
              </w:rPr>
            </w:pPr>
            <w:r>
              <w:rPr>
                <w:rFonts w:cs="Simplified Arabic" w:hint="cs"/>
                <w:b/>
                <w:bCs/>
                <w:color w:val="000000" w:themeColor="text1"/>
                <w:rtl/>
                <w:lang w:eastAsia="en-US"/>
              </w:rPr>
              <w:t>31</w:t>
            </w:r>
          </w:p>
        </w:tc>
      </w:tr>
      <w:tr w:rsidR="00226680" w:rsidRPr="007B06CE" w:rsidTr="00456B59">
        <w:trPr>
          <w:trHeight w:val="73"/>
          <w:jc w:val="center"/>
        </w:trPr>
        <w:tc>
          <w:tcPr>
            <w:tcW w:w="7970" w:type="dxa"/>
            <w:gridSpan w:val="2"/>
          </w:tcPr>
          <w:p w:rsidR="00226680" w:rsidRPr="007B06CE" w:rsidRDefault="00226680" w:rsidP="006E467C">
            <w:pPr>
              <w:jc w:val="center"/>
              <w:rPr>
                <w:rFonts w:cs="Simplified Arabic"/>
                <w:b/>
                <w:bCs/>
                <w:color w:val="000000" w:themeColor="text1"/>
                <w:sz w:val="6"/>
                <w:szCs w:val="6"/>
                <w:rtl/>
              </w:rPr>
            </w:pPr>
          </w:p>
        </w:tc>
        <w:tc>
          <w:tcPr>
            <w:tcW w:w="1167" w:type="dxa"/>
            <w:vAlign w:val="center"/>
          </w:tcPr>
          <w:p w:rsidR="00226680" w:rsidRPr="007B06CE" w:rsidRDefault="00226680" w:rsidP="006E467C">
            <w:pPr>
              <w:jc w:val="center"/>
              <w:rPr>
                <w:rFonts w:cs="Simplified Arabic"/>
                <w:b/>
                <w:bCs/>
                <w:color w:val="000000" w:themeColor="text1"/>
                <w:sz w:val="6"/>
                <w:szCs w:val="6"/>
                <w:rtl/>
              </w:rPr>
            </w:pPr>
          </w:p>
        </w:tc>
      </w:tr>
      <w:tr w:rsidR="00226680" w:rsidRPr="007B06CE" w:rsidTr="00456B59">
        <w:trPr>
          <w:trHeight w:val="340"/>
          <w:jc w:val="center"/>
        </w:trPr>
        <w:tc>
          <w:tcPr>
            <w:tcW w:w="7970" w:type="dxa"/>
            <w:gridSpan w:val="2"/>
          </w:tcPr>
          <w:p w:rsidR="00226680" w:rsidRPr="007B06CE" w:rsidRDefault="00226680" w:rsidP="006E467C">
            <w:pPr>
              <w:ind w:firstLine="1484"/>
              <w:rPr>
                <w:rFonts w:cs="Simplified Arabic"/>
                <w:b/>
                <w:bCs/>
                <w:color w:val="000000" w:themeColor="text1"/>
                <w:rtl/>
              </w:rPr>
            </w:pPr>
            <w:r w:rsidRPr="007B06CE">
              <w:rPr>
                <w:rFonts w:cs="Simplified Arabic"/>
                <w:b/>
                <w:bCs/>
                <w:color w:val="000000" w:themeColor="text1"/>
                <w:rtl/>
              </w:rPr>
              <w:t>الجداول</w:t>
            </w:r>
          </w:p>
        </w:tc>
        <w:tc>
          <w:tcPr>
            <w:tcW w:w="1167" w:type="dxa"/>
            <w:vAlign w:val="center"/>
          </w:tcPr>
          <w:p w:rsidR="00226680" w:rsidRPr="007B06CE" w:rsidRDefault="000408DE" w:rsidP="006E467C">
            <w:pPr>
              <w:jc w:val="center"/>
              <w:rPr>
                <w:rFonts w:cs="Simplified Arabic"/>
                <w:b/>
                <w:bCs/>
                <w:color w:val="000000" w:themeColor="text1"/>
                <w:rtl/>
                <w:lang w:eastAsia="en-US"/>
              </w:rPr>
            </w:pPr>
            <w:r>
              <w:rPr>
                <w:rFonts w:cs="Simplified Arabic" w:hint="cs"/>
                <w:b/>
                <w:bCs/>
                <w:color w:val="000000" w:themeColor="text1"/>
                <w:rtl/>
                <w:lang w:eastAsia="en-US"/>
              </w:rPr>
              <w:t>33</w:t>
            </w:r>
          </w:p>
        </w:tc>
      </w:tr>
    </w:tbl>
    <w:p w:rsidR="00226680" w:rsidRPr="007B06CE" w:rsidRDefault="00226680" w:rsidP="006E467C">
      <w:pPr>
        <w:ind w:left="793"/>
        <w:rPr>
          <w:rFonts w:cs="Simplified Arabic"/>
          <w:color w:val="000000" w:themeColor="text1"/>
          <w:rtl/>
        </w:rPr>
      </w:pPr>
    </w:p>
    <w:p w:rsidR="00226680" w:rsidRPr="007B06CE" w:rsidRDefault="00226680" w:rsidP="006E467C">
      <w:pPr>
        <w:tabs>
          <w:tab w:val="left" w:pos="5305"/>
          <w:tab w:val="left" w:pos="8623"/>
        </w:tabs>
        <w:ind w:left="566" w:hanging="426"/>
        <w:rPr>
          <w:rFonts w:cs="Simplified Arabic"/>
          <w:color w:val="000000" w:themeColor="text1"/>
          <w:rtl/>
        </w:rPr>
      </w:pPr>
      <w:r w:rsidRPr="007B06CE">
        <w:rPr>
          <w:rFonts w:cs="Simplified Arabic"/>
          <w:color w:val="000000" w:themeColor="text1"/>
          <w:rtl/>
        </w:rPr>
        <w:br w:type="page"/>
      </w:r>
    </w:p>
    <w:p w:rsidR="00226680" w:rsidRPr="007B06CE" w:rsidRDefault="00226680" w:rsidP="006E467C">
      <w:pPr>
        <w:pStyle w:val="Heading1"/>
        <w:rPr>
          <w:rFonts w:cs="Simplified Arabic"/>
          <w:color w:val="000000" w:themeColor="text1"/>
          <w:sz w:val="28"/>
          <w:szCs w:val="28"/>
          <w:rtl/>
        </w:rPr>
      </w:pPr>
      <w:r w:rsidRPr="007B06CE">
        <w:rPr>
          <w:b w:val="0"/>
          <w:bCs w:val="0"/>
          <w:color w:val="000000" w:themeColor="text1"/>
          <w:sz w:val="26"/>
          <w:szCs w:val="26"/>
          <w:rtl/>
        </w:rPr>
        <w:lastRenderedPageBreak/>
        <w:br w:type="page"/>
      </w:r>
      <w:r w:rsidRPr="007B06CE">
        <w:rPr>
          <w:rFonts w:cs="Simplified Arabic"/>
          <w:color w:val="000000" w:themeColor="text1"/>
          <w:sz w:val="28"/>
          <w:szCs w:val="28"/>
          <w:rtl/>
        </w:rPr>
        <w:lastRenderedPageBreak/>
        <w:t>قائمة الجداول</w:t>
      </w:r>
    </w:p>
    <w:p w:rsidR="00226680" w:rsidRPr="007B06CE" w:rsidRDefault="00226680" w:rsidP="006E467C">
      <w:pPr>
        <w:rPr>
          <w:color w:val="000000" w:themeColor="text1"/>
          <w:sz w:val="12"/>
          <w:szCs w:val="12"/>
          <w:rtl/>
        </w:rPr>
      </w:pPr>
    </w:p>
    <w:p w:rsidR="00226680" w:rsidRPr="007B06CE" w:rsidRDefault="00226680" w:rsidP="006E467C">
      <w:pPr>
        <w:rPr>
          <w:color w:val="000000" w:themeColor="text1"/>
          <w:sz w:val="12"/>
          <w:szCs w:val="12"/>
          <w:rtl/>
        </w:rPr>
      </w:pPr>
    </w:p>
    <w:tbl>
      <w:tblPr>
        <w:bidiVisual/>
        <w:tblW w:w="9214" w:type="dxa"/>
        <w:jc w:val="center"/>
        <w:tblLook w:val="0000"/>
      </w:tblPr>
      <w:tblGrid>
        <w:gridCol w:w="1064"/>
        <w:gridCol w:w="7260"/>
        <w:gridCol w:w="890"/>
      </w:tblGrid>
      <w:tr w:rsidR="00E51EBA" w:rsidRPr="007B06CE" w:rsidTr="00C24501">
        <w:trPr>
          <w:tblHeade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الجدول</w:t>
            </w:r>
          </w:p>
        </w:tc>
        <w:tc>
          <w:tcPr>
            <w:tcW w:w="7260" w:type="dxa"/>
          </w:tcPr>
          <w:p w:rsidR="00E51EBA" w:rsidRPr="007B06CE" w:rsidRDefault="00E51EBA" w:rsidP="006E467C">
            <w:pPr>
              <w:jc w:val="lowKashida"/>
              <w:rPr>
                <w:rFonts w:cs="Simplified Arabic"/>
                <w:color w:val="000000" w:themeColor="text1"/>
                <w:rtl/>
              </w:rPr>
            </w:pPr>
          </w:p>
        </w:tc>
        <w:tc>
          <w:tcPr>
            <w:tcW w:w="890"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الصفحة</w:t>
            </w:r>
          </w:p>
        </w:tc>
      </w:tr>
      <w:tr w:rsidR="00E51EBA" w:rsidRPr="009B545D" w:rsidTr="00C24501">
        <w:trPr>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tcPr>
          <w:p w:rsidR="00E51EBA" w:rsidRPr="009B545D" w:rsidRDefault="00E51EBA" w:rsidP="006E467C">
            <w:pPr>
              <w:jc w:val="lowKashida"/>
              <w:rPr>
                <w:rFonts w:cs="Simplified Arabic"/>
                <w:color w:val="000000" w:themeColor="text1"/>
                <w:sz w:val="8"/>
                <w:szCs w:val="8"/>
                <w:rtl/>
              </w:rPr>
            </w:pPr>
          </w:p>
        </w:tc>
        <w:tc>
          <w:tcPr>
            <w:tcW w:w="890" w:type="dxa"/>
          </w:tcPr>
          <w:p w:rsidR="00E51EBA" w:rsidRPr="009B545D" w:rsidRDefault="00E51EBA" w:rsidP="006E467C">
            <w:pPr>
              <w:jc w:val="center"/>
              <w:rPr>
                <w:b/>
                <w:bCs/>
                <w:color w:val="000000" w:themeColor="text1"/>
                <w:sz w:val="8"/>
                <w:szCs w:val="8"/>
                <w:rtl/>
              </w:rPr>
            </w:pPr>
          </w:p>
        </w:tc>
      </w:tr>
      <w:tr w:rsidR="00E51EBA" w:rsidRPr="007B06CE" w:rsidTr="00C24501">
        <w:trP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 xml:space="preserve">جدول 1:  </w:t>
            </w:r>
          </w:p>
        </w:tc>
        <w:tc>
          <w:tcPr>
            <w:tcW w:w="7260" w:type="dxa"/>
            <w:vAlign w:val="center"/>
          </w:tcPr>
          <w:p w:rsidR="00E51EBA" w:rsidRPr="003A72E3" w:rsidRDefault="00ED6B71" w:rsidP="004D4A3E">
            <w:pPr>
              <w:jc w:val="lowKashida"/>
              <w:rPr>
                <w:rFonts w:cs="Simplified Arabic"/>
                <w:color w:val="000000" w:themeColor="text1"/>
              </w:rPr>
            </w:pPr>
            <w:r w:rsidRPr="003A72E3">
              <w:rPr>
                <w:rFonts w:cs="Simplified Arabic"/>
                <w:color w:val="000000" w:themeColor="text1"/>
                <w:rtl/>
              </w:rPr>
              <w:t xml:space="preserve">مؤشرات أساسية مختارة حول </w:t>
            </w:r>
            <w:r w:rsidR="004D4A3E">
              <w:rPr>
                <w:rFonts w:cs="Simplified Arabic" w:hint="cs"/>
                <w:color w:val="000000" w:themeColor="text1"/>
                <w:rtl/>
              </w:rPr>
              <w:t>ال</w:t>
            </w:r>
            <w:r w:rsidR="00BB5A9F">
              <w:rPr>
                <w:rFonts w:cs="Simplified Arabic" w:hint="cs"/>
                <w:color w:val="000000" w:themeColor="text1"/>
                <w:rtl/>
              </w:rPr>
              <w:t>مرافق</w:t>
            </w:r>
            <w:r w:rsidR="00BF268F">
              <w:rPr>
                <w:rFonts w:cs="Simplified Arabic"/>
                <w:color w:val="000000" w:themeColor="text1"/>
                <w:rtl/>
              </w:rPr>
              <w:t xml:space="preserve"> الصحية الحكومية وال</w:t>
            </w:r>
            <w:r w:rsidR="00BF268F">
              <w:rPr>
                <w:rFonts w:cs="Simplified Arabic" w:hint="cs"/>
                <w:color w:val="000000" w:themeColor="text1"/>
                <w:rtl/>
              </w:rPr>
              <w:t>أ</w:t>
            </w:r>
            <w:r w:rsidRPr="003A72E3">
              <w:rPr>
                <w:rFonts w:cs="Simplified Arabic"/>
                <w:color w:val="000000" w:themeColor="text1"/>
                <w:rtl/>
              </w:rPr>
              <w:t xml:space="preserve">هلية في فلسطين من النواحي </w:t>
            </w:r>
            <w:proofErr w:type="spellStart"/>
            <w:r w:rsidRPr="003A72E3">
              <w:rPr>
                <w:rFonts w:cs="Simplified Arabic"/>
                <w:color w:val="000000" w:themeColor="text1"/>
                <w:rtl/>
              </w:rPr>
              <w:t>البيئية,</w:t>
            </w:r>
            <w:proofErr w:type="spellEnd"/>
            <w:r w:rsidRPr="003A72E3">
              <w:rPr>
                <w:rFonts w:cs="Simplified Arabic"/>
                <w:color w:val="000000" w:themeColor="text1"/>
                <w:rtl/>
              </w:rPr>
              <w:t xml:space="preserve"> 2014</w:t>
            </w:r>
          </w:p>
        </w:tc>
        <w:tc>
          <w:tcPr>
            <w:tcW w:w="890" w:type="dxa"/>
          </w:tcPr>
          <w:p w:rsidR="00E51EBA" w:rsidRPr="007B06CE" w:rsidRDefault="00E51EBA" w:rsidP="006E467C">
            <w:pPr>
              <w:jc w:val="center"/>
              <w:rPr>
                <w:b/>
                <w:bCs/>
                <w:color w:val="000000" w:themeColor="text1"/>
                <w:sz w:val="10"/>
                <w:szCs w:val="10"/>
                <w:rtl/>
                <w:lang w:val="en-GB" w:eastAsia="en-US"/>
              </w:rPr>
            </w:pPr>
          </w:p>
          <w:p w:rsidR="00E51EBA" w:rsidRPr="007B06CE" w:rsidRDefault="003A72E3" w:rsidP="006E467C">
            <w:pPr>
              <w:jc w:val="center"/>
              <w:rPr>
                <w:b/>
                <w:bCs/>
                <w:color w:val="000000" w:themeColor="text1"/>
                <w:rtl/>
                <w:lang w:eastAsia="en-US"/>
              </w:rPr>
            </w:pPr>
            <w:r>
              <w:rPr>
                <w:rFonts w:hint="cs"/>
                <w:b/>
                <w:bCs/>
                <w:color w:val="000000" w:themeColor="text1"/>
                <w:rtl/>
                <w:lang w:val="en-GB" w:eastAsia="en-US"/>
              </w:rPr>
              <w:t>35</w:t>
            </w:r>
          </w:p>
        </w:tc>
      </w:tr>
      <w:tr w:rsidR="00E51EBA" w:rsidRPr="009B545D" w:rsidTr="00C24501">
        <w:trPr>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vAlign w:val="bottom"/>
          </w:tcPr>
          <w:p w:rsidR="00E51EBA" w:rsidRPr="003A72E3" w:rsidRDefault="00E51EBA" w:rsidP="006E467C">
            <w:pPr>
              <w:rPr>
                <w:rFonts w:cs="Simplified Arabic"/>
                <w:b/>
                <w:bCs/>
                <w:color w:val="000000" w:themeColor="text1"/>
                <w:sz w:val="8"/>
                <w:szCs w:val="8"/>
              </w:rPr>
            </w:pPr>
          </w:p>
        </w:tc>
        <w:tc>
          <w:tcPr>
            <w:tcW w:w="890" w:type="dxa"/>
          </w:tcPr>
          <w:p w:rsidR="00E51EBA" w:rsidRPr="009B545D" w:rsidRDefault="00E51EBA" w:rsidP="006E467C">
            <w:pPr>
              <w:rPr>
                <w:rFonts w:cs="Simplified Arabic"/>
                <w:b/>
                <w:bCs/>
                <w:color w:val="000000" w:themeColor="text1"/>
                <w:sz w:val="8"/>
                <w:szCs w:val="8"/>
                <w:rtl/>
              </w:rPr>
            </w:pPr>
          </w:p>
        </w:tc>
      </w:tr>
      <w:tr w:rsidR="00E51EBA" w:rsidRPr="007B06CE" w:rsidTr="00C24501">
        <w:trP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 xml:space="preserve">جدول 2:  </w:t>
            </w:r>
          </w:p>
        </w:tc>
        <w:tc>
          <w:tcPr>
            <w:tcW w:w="7260" w:type="dxa"/>
            <w:vAlign w:val="bottom"/>
          </w:tcPr>
          <w:p w:rsidR="00E51EBA" w:rsidRPr="003A72E3" w:rsidRDefault="00BF281B" w:rsidP="004D4A3E">
            <w:pPr>
              <w:jc w:val="lowKashida"/>
              <w:rPr>
                <w:rFonts w:cs="Simplified Arabic"/>
                <w:color w:val="000000" w:themeColor="text1"/>
              </w:rPr>
            </w:pPr>
            <w:r w:rsidRPr="003A72E3">
              <w:rPr>
                <w:rFonts w:cs="Simplified Arabic"/>
                <w:color w:val="000000" w:themeColor="text1"/>
                <w:rtl/>
              </w:rPr>
              <w:t xml:space="preserve">الكمية التقديرية الشهرية للمياه المستهلكة </w:t>
            </w:r>
            <w:bookmarkStart w:id="0" w:name="_GoBack"/>
            <w:bookmarkEnd w:id="0"/>
            <w:r w:rsidRPr="003A72E3">
              <w:rPr>
                <w:rFonts w:cs="Simplified Arabic"/>
                <w:color w:val="000000" w:themeColor="text1"/>
                <w:rtl/>
              </w:rPr>
              <w:t xml:space="preserve">في </w:t>
            </w:r>
            <w:r w:rsidR="004D4A3E">
              <w:rPr>
                <w:rFonts w:cs="Simplified Arabic" w:hint="cs"/>
                <w:color w:val="000000" w:themeColor="text1"/>
                <w:rtl/>
              </w:rPr>
              <w:t>المرافق</w:t>
            </w:r>
            <w:r w:rsidRPr="003A72E3">
              <w:rPr>
                <w:rFonts w:cs="Simplified Arabic"/>
                <w:color w:val="000000" w:themeColor="text1"/>
                <w:rtl/>
              </w:rPr>
              <w:t xml:space="preserve"> الصحية الحكومية والأهلية</w:t>
            </w:r>
            <w:r w:rsidR="00A669DC" w:rsidRPr="003A72E3">
              <w:rPr>
                <w:rFonts w:cs="Simplified Arabic"/>
                <w:color w:val="000000" w:themeColor="text1"/>
                <w:rtl/>
              </w:rPr>
              <w:t xml:space="preserve"> في فلسطين</w:t>
            </w:r>
            <w:r w:rsidRPr="003A72E3">
              <w:rPr>
                <w:rFonts w:cs="Simplified Arabic"/>
                <w:color w:val="000000" w:themeColor="text1"/>
                <w:rtl/>
              </w:rPr>
              <w:t xml:space="preserve"> حسب </w:t>
            </w:r>
            <w:proofErr w:type="spellStart"/>
            <w:r w:rsidRPr="003A72E3">
              <w:rPr>
                <w:rFonts w:cs="Simplified Arabic"/>
                <w:color w:val="000000" w:themeColor="text1"/>
                <w:rtl/>
              </w:rPr>
              <w:t>المنطقة،</w:t>
            </w:r>
            <w:proofErr w:type="spellEnd"/>
            <w:r w:rsidRPr="003A72E3">
              <w:rPr>
                <w:rFonts w:cs="Simplified Arabic"/>
                <w:color w:val="000000" w:themeColor="text1"/>
                <w:rtl/>
              </w:rPr>
              <w:t xml:space="preserve"> 2014</w:t>
            </w:r>
          </w:p>
        </w:tc>
        <w:tc>
          <w:tcPr>
            <w:tcW w:w="890" w:type="dxa"/>
          </w:tcPr>
          <w:p w:rsidR="00E51EBA" w:rsidRPr="007B06CE" w:rsidRDefault="00E51EBA" w:rsidP="006E467C">
            <w:pPr>
              <w:jc w:val="center"/>
              <w:rPr>
                <w:b/>
                <w:bCs/>
                <w:color w:val="000000" w:themeColor="text1"/>
                <w:sz w:val="10"/>
                <w:szCs w:val="10"/>
                <w:rtl/>
                <w:lang w:val="en-GB" w:eastAsia="en-US"/>
              </w:rPr>
            </w:pPr>
          </w:p>
          <w:p w:rsidR="00E51EBA" w:rsidRPr="007B06CE" w:rsidRDefault="00D578C7" w:rsidP="006E467C">
            <w:pPr>
              <w:jc w:val="center"/>
              <w:rPr>
                <w:b/>
                <w:bCs/>
                <w:color w:val="000000" w:themeColor="text1"/>
                <w:rtl/>
                <w:lang w:eastAsia="en-US"/>
              </w:rPr>
            </w:pPr>
            <w:r>
              <w:rPr>
                <w:b/>
                <w:bCs/>
                <w:color w:val="000000" w:themeColor="text1"/>
                <w:lang w:val="en-GB" w:eastAsia="en-US"/>
              </w:rPr>
              <w:t>35</w:t>
            </w:r>
          </w:p>
        </w:tc>
      </w:tr>
      <w:tr w:rsidR="00E51EBA" w:rsidRPr="009B545D" w:rsidTr="00C24501">
        <w:trPr>
          <w:trHeight w:val="141"/>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vAlign w:val="bottom"/>
          </w:tcPr>
          <w:p w:rsidR="00E51EBA" w:rsidRPr="003A72E3" w:rsidRDefault="00E51EBA" w:rsidP="006E467C">
            <w:pPr>
              <w:rPr>
                <w:rFonts w:cs="Simplified Arabic"/>
                <w:b/>
                <w:bCs/>
                <w:color w:val="000000" w:themeColor="text1"/>
                <w:sz w:val="8"/>
                <w:szCs w:val="8"/>
              </w:rPr>
            </w:pPr>
          </w:p>
        </w:tc>
        <w:tc>
          <w:tcPr>
            <w:tcW w:w="890" w:type="dxa"/>
          </w:tcPr>
          <w:p w:rsidR="00E51EBA" w:rsidRPr="009B545D" w:rsidRDefault="00E51EBA" w:rsidP="006E467C">
            <w:pPr>
              <w:rPr>
                <w:rFonts w:cs="Simplified Arabic"/>
                <w:b/>
                <w:bCs/>
                <w:color w:val="000000" w:themeColor="text1"/>
                <w:sz w:val="8"/>
                <w:szCs w:val="8"/>
                <w:rtl/>
              </w:rPr>
            </w:pPr>
          </w:p>
        </w:tc>
      </w:tr>
      <w:tr w:rsidR="00E51EBA" w:rsidRPr="007B06CE" w:rsidTr="00C24501">
        <w:trP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 xml:space="preserve">جدول 3:  </w:t>
            </w:r>
          </w:p>
        </w:tc>
        <w:tc>
          <w:tcPr>
            <w:tcW w:w="7260" w:type="dxa"/>
            <w:vAlign w:val="bottom"/>
          </w:tcPr>
          <w:p w:rsidR="00E51EBA" w:rsidRPr="003A72E3" w:rsidRDefault="00BF6391" w:rsidP="004D4A3E">
            <w:pPr>
              <w:jc w:val="lowKashida"/>
              <w:rPr>
                <w:rFonts w:cs="Simplified Arabic"/>
                <w:color w:val="000000" w:themeColor="text1"/>
              </w:rPr>
            </w:pPr>
            <w:r w:rsidRPr="003A72E3">
              <w:rPr>
                <w:rFonts w:cs="Simplified Arabic"/>
                <w:color w:val="000000" w:themeColor="text1"/>
                <w:rtl/>
              </w:rPr>
              <w:t xml:space="preserve">نسبة </w:t>
            </w:r>
            <w:r w:rsidR="004D4A3E">
              <w:rPr>
                <w:rFonts w:cs="Simplified Arabic" w:hint="cs"/>
                <w:color w:val="000000" w:themeColor="text1"/>
                <w:rtl/>
              </w:rPr>
              <w:t>المرافق</w:t>
            </w:r>
            <w:r w:rsidRPr="003A72E3">
              <w:rPr>
                <w:rFonts w:cs="Simplified Arabic"/>
                <w:color w:val="000000" w:themeColor="text1"/>
                <w:rtl/>
              </w:rPr>
              <w:t xml:space="preserve"> الصحية الحكومية والأهلية في فلسطين حسب مصادر الحصول على المياه </w:t>
            </w:r>
            <w:proofErr w:type="spellStart"/>
            <w:r w:rsidRPr="003A72E3">
              <w:rPr>
                <w:rFonts w:cs="Simplified Arabic"/>
                <w:color w:val="000000" w:themeColor="text1"/>
                <w:rtl/>
              </w:rPr>
              <w:t>والمنطقة،</w:t>
            </w:r>
            <w:proofErr w:type="spellEnd"/>
            <w:r w:rsidRPr="003A72E3">
              <w:rPr>
                <w:rFonts w:cs="Simplified Arabic"/>
                <w:color w:val="000000" w:themeColor="text1"/>
                <w:rtl/>
              </w:rPr>
              <w:t xml:space="preserve"> 2014</w:t>
            </w:r>
          </w:p>
        </w:tc>
        <w:tc>
          <w:tcPr>
            <w:tcW w:w="890" w:type="dxa"/>
          </w:tcPr>
          <w:p w:rsidR="00E51EBA" w:rsidRPr="007B06CE" w:rsidRDefault="00E51EBA" w:rsidP="006E467C">
            <w:pPr>
              <w:jc w:val="center"/>
              <w:rPr>
                <w:b/>
                <w:bCs/>
                <w:color w:val="000000" w:themeColor="text1"/>
                <w:sz w:val="10"/>
                <w:szCs w:val="10"/>
                <w:rtl/>
                <w:lang w:val="en-GB" w:eastAsia="en-US"/>
              </w:rPr>
            </w:pPr>
          </w:p>
          <w:p w:rsidR="00E51EBA" w:rsidRPr="007B06CE" w:rsidRDefault="00D578C7" w:rsidP="006E467C">
            <w:pPr>
              <w:jc w:val="center"/>
              <w:rPr>
                <w:b/>
                <w:bCs/>
                <w:color w:val="000000" w:themeColor="text1"/>
                <w:rtl/>
                <w:lang w:val="en-GB" w:eastAsia="en-US"/>
              </w:rPr>
            </w:pPr>
            <w:r>
              <w:rPr>
                <w:b/>
                <w:bCs/>
                <w:color w:val="000000" w:themeColor="text1"/>
                <w:lang w:val="en-GB" w:eastAsia="en-US"/>
              </w:rPr>
              <w:t>36</w:t>
            </w:r>
          </w:p>
        </w:tc>
      </w:tr>
      <w:tr w:rsidR="00E51EBA" w:rsidRPr="009B545D" w:rsidTr="00C24501">
        <w:trPr>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vAlign w:val="bottom"/>
          </w:tcPr>
          <w:p w:rsidR="00E51EBA" w:rsidRPr="003A72E3" w:rsidRDefault="00E51EBA" w:rsidP="006E467C">
            <w:pPr>
              <w:rPr>
                <w:rFonts w:cs="Simplified Arabic"/>
                <w:b/>
                <w:bCs/>
                <w:color w:val="000000" w:themeColor="text1"/>
                <w:sz w:val="8"/>
                <w:szCs w:val="8"/>
                <w:rtl/>
              </w:rPr>
            </w:pPr>
          </w:p>
        </w:tc>
        <w:tc>
          <w:tcPr>
            <w:tcW w:w="890" w:type="dxa"/>
          </w:tcPr>
          <w:p w:rsidR="00E51EBA" w:rsidRPr="009B545D" w:rsidRDefault="00E51EBA" w:rsidP="006E467C">
            <w:pPr>
              <w:rPr>
                <w:rFonts w:cs="Simplified Arabic"/>
                <w:b/>
                <w:bCs/>
                <w:color w:val="000000" w:themeColor="text1"/>
                <w:sz w:val="8"/>
                <w:szCs w:val="8"/>
                <w:rtl/>
              </w:rPr>
            </w:pPr>
          </w:p>
        </w:tc>
      </w:tr>
      <w:tr w:rsidR="00E51EBA" w:rsidRPr="007B06CE" w:rsidTr="00C24501">
        <w:trP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4</w:t>
            </w:r>
            <w:r w:rsidRPr="007B06CE">
              <w:rPr>
                <w:rFonts w:cs="Simplified Arabic"/>
                <w:b/>
                <w:bCs/>
                <w:color w:val="000000" w:themeColor="text1"/>
                <w:rtl/>
              </w:rPr>
              <w:t xml:space="preserve">:  </w:t>
            </w:r>
          </w:p>
        </w:tc>
        <w:tc>
          <w:tcPr>
            <w:tcW w:w="7260" w:type="dxa"/>
            <w:vAlign w:val="bottom"/>
          </w:tcPr>
          <w:p w:rsidR="00E51EBA" w:rsidRPr="003A72E3" w:rsidRDefault="001A07EE" w:rsidP="006E467C">
            <w:pPr>
              <w:jc w:val="lowKashida"/>
              <w:rPr>
                <w:rFonts w:cs="Simplified Arabic"/>
                <w:color w:val="000000" w:themeColor="text1"/>
              </w:rPr>
            </w:pPr>
            <w:r w:rsidRPr="003A72E3">
              <w:rPr>
                <w:rFonts w:cs="Simplified Arabic"/>
                <w:color w:val="000000" w:themeColor="text1"/>
                <w:rtl/>
              </w:rPr>
              <w:t xml:space="preserve">التوزيع النسبي </w:t>
            </w:r>
            <w:r w:rsidR="007C7746">
              <w:rPr>
                <w:rFonts w:cs="Simplified Arabic"/>
                <w:color w:val="000000" w:themeColor="text1"/>
                <w:rtl/>
              </w:rPr>
              <w:t>للمرافق الصحية</w:t>
            </w:r>
            <w:r w:rsidRPr="003A72E3">
              <w:rPr>
                <w:rFonts w:cs="Simplified Arabic"/>
                <w:color w:val="000000" w:themeColor="text1"/>
                <w:rtl/>
              </w:rPr>
              <w:t xml:space="preserve"> الحكومية والأهلية في فلسطين حسب تقييم خدمة التزود بالمياه من شبكة المياه العامة والمنطقة، 2014</w:t>
            </w:r>
          </w:p>
        </w:tc>
        <w:tc>
          <w:tcPr>
            <w:tcW w:w="890" w:type="dxa"/>
          </w:tcPr>
          <w:p w:rsidR="00E51EBA" w:rsidRPr="007B06CE" w:rsidRDefault="00E51EBA" w:rsidP="006E467C">
            <w:pPr>
              <w:jc w:val="center"/>
              <w:rPr>
                <w:b/>
                <w:bCs/>
                <w:color w:val="000000" w:themeColor="text1"/>
                <w:sz w:val="10"/>
                <w:szCs w:val="10"/>
                <w:rtl/>
                <w:lang w:val="en-GB" w:eastAsia="en-US"/>
              </w:rPr>
            </w:pPr>
          </w:p>
          <w:p w:rsidR="00E51EBA" w:rsidRPr="007B06CE" w:rsidRDefault="00D578C7" w:rsidP="006E467C">
            <w:pPr>
              <w:jc w:val="center"/>
              <w:rPr>
                <w:b/>
                <w:bCs/>
                <w:color w:val="000000" w:themeColor="text1"/>
                <w:rtl/>
                <w:lang w:val="en-GB" w:eastAsia="en-US"/>
              </w:rPr>
            </w:pPr>
            <w:r>
              <w:rPr>
                <w:b/>
                <w:bCs/>
                <w:color w:val="000000" w:themeColor="text1"/>
                <w:lang w:val="en-GB" w:eastAsia="en-US"/>
              </w:rPr>
              <w:t>36</w:t>
            </w:r>
          </w:p>
        </w:tc>
      </w:tr>
      <w:tr w:rsidR="00E51EBA" w:rsidRPr="009B545D" w:rsidTr="00C24501">
        <w:trPr>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vAlign w:val="bottom"/>
          </w:tcPr>
          <w:p w:rsidR="00E51EBA" w:rsidRPr="003A72E3" w:rsidRDefault="00E51EBA" w:rsidP="006E467C">
            <w:pPr>
              <w:rPr>
                <w:rFonts w:cs="Simplified Arabic"/>
                <w:b/>
                <w:bCs/>
                <w:color w:val="000000" w:themeColor="text1"/>
                <w:sz w:val="8"/>
                <w:szCs w:val="8"/>
              </w:rPr>
            </w:pPr>
          </w:p>
        </w:tc>
        <w:tc>
          <w:tcPr>
            <w:tcW w:w="890" w:type="dxa"/>
          </w:tcPr>
          <w:p w:rsidR="00E51EBA" w:rsidRPr="009B545D" w:rsidRDefault="00E51EBA" w:rsidP="006E467C">
            <w:pPr>
              <w:rPr>
                <w:rFonts w:cs="Simplified Arabic"/>
                <w:b/>
                <w:bCs/>
                <w:color w:val="000000" w:themeColor="text1"/>
                <w:sz w:val="8"/>
                <w:szCs w:val="8"/>
                <w:rtl/>
              </w:rPr>
            </w:pPr>
          </w:p>
        </w:tc>
      </w:tr>
      <w:tr w:rsidR="00E51EBA" w:rsidRPr="007B06CE" w:rsidTr="00C24501">
        <w:trP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5</w:t>
            </w:r>
            <w:r w:rsidRPr="007B06CE">
              <w:rPr>
                <w:rFonts w:cs="Simplified Arabic"/>
                <w:b/>
                <w:bCs/>
                <w:color w:val="000000" w:themeColor="text1"/>
                <w:rtl/>
              </w:rPr>
              <w:t xml:space="preserve">: </w:t>
            </w:r>
          </w:p>
        </w:tc>
        <w:tc>
          <w:tcPr>
            <w:tcW w:w="7260" w:type="dxa"/>
            <w:vAlign w:val="bottom"/>
          </w:tcPr>
          <w:p w:rsidR="00E51EBA" w:rsidRPr="003A72E3" w:rsidRDefault="0037508A" w:rsidP="006E467C">
            <w:pPr>
              <w:jc w:val="lowKashida"/>
              <w:rPr>
                <w:rFonts w:cs="Simplified Arabic"/>
                <w:color w:val="000000" w:themeColor="text1"/>
              </w:rPr>
            </w:pPr>
            <w:r w:rsidRPr="003A72E3">
              <w:rPr>
                <w:rFonts w:cs="Simplified Arabic"/>
                <w:color w:val="000000" w:themeColor="text1"/>
                <w:rtl/>
              </w:rPr>
              <w:t xml:space="preserve">التوزيع النسبي </w:t>
            </w:r>
            <w:r w:rsidR="007C7746">
              <w:rPr>
                <w:rFonts w:cs="Simplified Arabic"/>
                <w:color w:val="000000" w:themeColor="text1"/>
                <w:rtl/>
              </w:rPr>
              <w:t>للمرافق الصحية</w:t>
            </w:r>
            <w:r w:rsidRPr="003A72E3">
              <w:rPr>
                <w:rFonts w:cs="Simplified Arabic"/>
                <w:color w:val="000000" w:themeColor="text1"/>
                <w:rtl/>
              </w:rPr>
              <w:t xml:space="preserve"> الحكومية والأهلية في فلسطين حسب طريقة التخلص من المياه </w:t>
            </w:r>
            <w:proofErr w:type="spellStart"/>
            <w:r w:rsidRPr="003A72E3">
              <w:rPr>
                <w:rFonts w:cs="Simplified Arabic"/>
                <w:color w:val="000000" w:themeColor="text1"/>
                <w:rtl/>
              </w:rPr>
              <w:t>العادمة</w:t>
            </w:r>
            <w:proofErr w:type="spellEnd"/>
            <w:r w:rsidRPr="003A72E3">
              <w:rPr>
                <w:rFonts w:cs="Simplified Arabic"/>
                <w:color w:val="000000" w:themeColor="text1"/>
                <w:rtl/>
              </w:rPr>
              <w:t xml:space="preserve"> </w:t>
            </w:r>
            <w:proofErr w:type="spellStart"/>
            <w:r w:rsidRPr="003A72E3">
              <w:rPr>
                <w:rFonts w:cs="Simplified Arabic"/>
                <w:color w:val="000000" w:themeColor="text1"/>
                <w:rtl/>
              </w:rPr>
              <w:t>والمنطقة،</w:t>
            </w:r>
            <w:proofErr w:type="spellEnd"/>
            <w:r w:rsidRPr="003A72E3">
              <w:rPr>
                <w:rFonts w:cs="Simplified Arabic"/>
                <w:color w:val="000000" w:themeColor="text1"/>
                <w:rtl/>
              </w:rPr>
              <w:t xml:space="preserve"> 2014</w:t>
            </w:r>
          </w:p>
        </w:tc>
        <w:tc>
          <w:tcPr>
            <w:tcW w:w="890" w:type="dxa"/>
          </w:tcPr>
          <w:p w:rsidR="00E51EBA" w:rsidRPr="007B06CE" w:rsidRDefault="00E51EBA" w:rsidP="006E467C">
            <w:pPr>
              <w:jc w:val="center"/>
              <w:rPr>
                <w:b/>
                <w:bCs/>
                <w:color w:val="000000" w:themeColor="text1"/>
                <w:sz w:val="10"/>
                <w:szCs w:val="10"/>
                <w:rtl/>
                <w:lang w:eastAsia="en-US"/>
              </w:rPr>
            </w:pPr>
          </w:p>
          <w:p w:rsidR="00E51EBA" w:rsidRPr="007B06CE" w:rsidRDefault="00D578C7" w:rsidP="006E467C">
            <w:pPr>
              <w:jc w:val="center"/>
              <w:rPr>
                <w:b/>
                <w:bCs/>
                <w:color w:val="000000" w:themeColor="text1"/>
                <w:lang w:eastAsia="en-US"/>
              </w:rPr>
            </w:pPr>
            <w:r>
              <w:rPr>
                <w:b/>
                <w:bCs/>
                <w:color w:val="000000" w:themeColor="text1"/>
                <w:lang w:eastAsia="en-US"/>
              </w:rPr>
              <w:t>37</w:t>
            </w:r>
          </w:p>
        </w:tc>
      </w:tr>
      <w:tr w:rsidR="00E51EBA" w:rsidRPr="009B545D" w:rsidTr="00C24501">
        <w:trPr>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vAlign w:val="bottom"/>
          </w:tcPr>
          <w:p w:rsidR="00E51EBA" w:rsidRPr="003A72E3" w:rsidRDefault="00E51EBA" w:rsidP="006E467C">
            <w:pPr>
              <w:rPr>
                <w:rFonts w:cs="Simplified Arabic"/>
                <w:b/>
                <w:bCs/>
                <w:color w:val="000000" w:themeColor="text1"/>
                <w:sz w:val="8"/>
                <w:szCs w:val="8"/>
              </w:rPr>
            </w:pPr>
          </w:p>
        </w:tc>
        <w:tc>
          <w:tcPr>
            <w:tcW w:w="890" w:type="dxa"/>
          </w:tcPr>
          <w:p w:rsidR="00E51EBA" w:rsidRPr="009B545D" w:rsidRDefault="00E51EBA" w:rsidP="006E467C">
            <w:pPr>
              <w:rPr>
                <w:rFonts w:cs="Simplified Arabic"/>
                <w:b/>
                <w:bCs/>
                <w:color w:val="000000" w:themeColor="text1"/>
                <w:sz w:val="8"/>
                <w:szCs w:val="8"/>
                <w:rtl/>
              </w:rPr>
            </w:pPr>
          </w:p>
        </w:tc>
      </w:tr>
      <w:tr w:rsidR="00E51EBA" w:rsidRPr="007B06CE" w:rsidTr="00C24501">
        <w:trP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6</w:t>
            </w:r>
            <w:r w:rsidRPr="007B06CE">
              <w:rPr>
                <w:rFonts w:cs="Simplified Arabic"/>
                <w:b/>
                <w:bCs/>
                <w:color w:val="000000" w:themeColor="text1"/>
                <w:rtl/>
              </w:rPr>
              <w:t xml:space="preserve">: </w:t>
            </w:r>
          </w:p>
        </w:tc>
        <w:tc>
          <w:tcPr>
            <w:tcW w:w="7260" w:type="dxa"/>
            <w:vAlign w:val="bottom"/>
          </w:tcPr>
          <w:p w:rsidR="00E51EBA" w:rsidRPr="003A72E3" w:rsidRDefault="002B25EA" w:rsidP="006E467C">
            <w:pPr>
              <w:jc w:val="lowKashida"/>
              <w:rPr>
                <w:rFonts w:cs="Simplified Arabic"/>
                <w:color w:val="000000" w:themeColor="text1"/>
              </w:rPr>
            </w:pPr>
            <w:r w:rsidRPr="003A72E3">
              <w:rPr>
                <w:rFonts w:cs="Simplified Arabic"/>
                <w:color w:val="000000" w:themeColor="text1"/>
                <w:rtl/>
              </w:rPr>
              <w:t xml:space="preserve">التوزيع النسبي </w:t>
            </w:r>
            <w:r w:rsidR="007C7746">
              <w:rPr>
                <w:rFonts w:cs="Simplified Arabic"/>
                <w:color w:val="000000" w:themeColor="text1"/>
                <w:rtl/>
              </w:rPr>
              <w:t>للمرافق الصحية</w:t>
            </w:r>
            <w:r w:rsidRPr="003A72E3">
              <w:rPr>
                <w:rFonts w:cs="Simplified Arabic"/>
                <w:color w:val="000000" w:themeColor="text1"/>
                <w:rtl/>
              </w:rPr>
              <w:t xml:space="preserve"> الحكومية والأهلية في فلسطين حسب وجود معالجة للمياه </w:t>
            </w:r>
            <w:proofErr w:type="spellStart"/>
            <w:r w:rsidRPr="003A72E3">
              <w:rPr>
                <w:rFonts w:cs="Simplified Arabic"/>
                <w:color w:val="000000" w:themeColor="text1"/>
                <w:rtl/>
              </w:rPr>
              <w:t>العادمة</w:t>
            </w:r>
            <w:proofErr w:type="spellEnd"/>
            <w:r w:rsidRPr="003A72E3">
              <w:rPr>
                <w:rFonts w:cs="Simplified Arabic"/>
                <w:color w:val="000000" w:themeColor="text1"/>
                <w:rtl/>
              </w:rPr>
              <w:t xml:space="preserve"> وطريقة المعالجة </w:t>
            </w:r>
            <w:proofErr w:type="spellStart"/>
            <w:r w:rsidRPr="003A72E3">
              <w:rPr>
                <w:rFonts w:cs="Simplified Arabic"/>
                <w:color w:val="000000" w:themeColor="text1"/>
                <w:rtl/>
              </w:rPr>
              <w:t>والمنطقة،</w:t>
            </w:r>
            <w:proofErr w:type="spellEnd"/>
            <w:r w:rsidRPr="003A72E3">
              <w:rPr>
                <w:rFonts w:cs="Simplified Arabic"/>
                <w:color w:val="000000" w:themeColor="text1"/>
                <w:rtl/>
              </w:rPr>
              <w:t xml:space="preserve"> 2014</w:t>
            </w:r>
          </w:p>
        </w:tc>
        <w:tc>
          <w:tcPr>
            <w:tcW w:w="890" w:type="dxa"/>
          </w:tcPr>
          <w:p w:rsidR="00E51EBA" w:rsidRPr="007B06CE" w:rsidRDefault="00E51EBA" w:rsidP="006E467C">
            <w:pPr>
              <w:jc w:val="center"/>
              <w:rPr>
                <w:b/>
                <w:bCs/>
                <w:color w:val="000000" w:themeColor="text1"/>
                <w:sz w:val="10"/>
                <w:szCs w:val="10"/>
                <w:rtl/>
              </w:rPr>
            </w:pPr>
          </w:p>
          <w:p w:rsidR="00E51EBA" w:rsidRPr="007B06CE" w:rsidRDefault="00D578C7" w:rsidP="006E467C">
            <w:pPr>
              <w:jc w:val="center"/>
              <w:rPr>
                <w:b/>
                <w:bCs/>
                <w:color w:val="000000" w:themeColor="text1"/>
                <w:rtl/>
              </w:rPr>
            </w:pPr>
            <w:r>
              <w:rPr>
                <w:b/>
                <w:bCs/>
                <w:color w:val="000000" w:themeColor="text1"/>
              </w:rPr>
              <w:t>37</w:t>
            </w:r>
          </w:p>
        </w:tc>
      </w:tr>
      <w:tr w:rsidR="00E51EBA" w:rsidRPr="009B545D" w:rsidTr="00C24501">
        <w:trPr>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vAlign w:val="bottom"/>
          </w:tcPr>
          <w:p w:rsidR="00E51EBA" w:rsidRPr="003A72E3" w:rsidRDefault="00E51EBA" w:rsidP="006E467C">
            <w:pPr>
              <w:rPr>
                <w:rFonts w:cs="Simplified Arabic"/>
                <w:b/>
                <w:bCs/>
                <w:color w:val="000000" w:themeColor="text1"/>
                <w:sz w:val="8"/>
                <w:szCs w:val="8"/>
              </w:rPr>
            </w:pPr>
          </w:p>
        </w:tc>
        <w:tc>
          <w:tcPr>
            <w:tcW w:w="890" w:type="dxa"/>
          </w:tcPr>
          <w:p w:rsidR="00E51EBA" w:rsidRPr="009B545D" w:rsidRDefault="00E51EBA" w:rsidP="006E467C">
            <w:pPr>
              <w:rPr>
                <w:rFonts w:cs="Simplified Arabic"/>
                <w:b/>
                <w:bCs/>
                <w:color w:val="000000" w:themeColor="text1"/>
                <w:sz w:val="8"/>
                <w:szCs w:val="8"/>
                <w:rtl/>
              </w:rPr>
            </w:pPr>
          </w:p>
        </w:tc>
      </w:tr>
      <w:tr w:rsidR="00E51EBA" w:rsidRPr="007B06CE" w:rsidTr="00C24501">
        <w:trPr>
          <w:jc w:val="center"/>
        </w:trPr>
        <w:tc>
          <w:tcPr>
            <w:tcW w:w="1064" w:type="dxa"/>
          </w:tcPr>
          <w:p w:rsidR="00E51EBA" w:rsidRPr="007B06CE" w:rsidRDefault="00E51EBA"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7</w:t>
            </w:r>
            <w:r w:rsidRPr="007B06CE">
              <w:rPr>
                <w:rFonts w:cs="Simplified Arabic"/>
                <w:b/>
                <w:bCs/>
                <w:color w:val="000000" w:themeColor="text1"/>
                <w:rtl/>
              </w:rPr>
              <w:t xml:space="preserve">: </w:t>
            </w:r>
          </w:p>
        </w:tc>
        <w:tc>
          <w:tcPr>
            <w:tcW w:w="7260" w:type="dxa"/>
            <w:vAlign w:val="bottom"/>
          </w:tcPr>
          <w:p w:rsidR="00E51EBA" w:rsidRPr="003A72E3" w:rsidRDefault="00CF1CA6" w:rsidP="004D4A3E">
            <w:pPr>
              <w:jc w:val="lowKashida"/>
              <w:rPr>
                <w:rFonts w:cs="Simplified Arabic"/>
                <w:color w:val="000000" w:themeColor="text1"/>
              </w:rPr>
            </w:pPr>
            <w:r w:rsidRPr="00CF1CA6">
              <w:rPr>
                <w:rFonts w:cs="Simplified Arabic"/>
                <w:color w:val="000000" w:themeColor="text1"/>
                <w:rtl/>
              </w:rPr>
              <w:t xml:space="preserve">الكمية التقديرية الشهرية للنفايات الصلبة الناتجة عن </w:t>
            </w:r>
            <w:r w:rsidR="004D4A3E">
              <w:rPr>
                <w:rFonts w:cs="Simplified Arabic" w:hint="cs"/>
                <w:color w:val="000000" w:themeColor="text1"/>
                <w:rtl/>
              </w:rPr>
              <w:t>المرافق</w:t>
            </w:r>
            <w:r w:rsidRPr="00CF1CA6">
              <w:rPr>
                <w:rFonts w:cs="Simplified Arabic"/>
                <w:color w:val="000000" w:themeColor="text1"/>
                <w:rtl/>
              </w:rPr>
              <w:t xml:space="preserve"> الصحية الحكومية والأهلية في فلسطين حسب </w:t>
            </w:r>
            <w:proofErr w:type="spellStart"/>
            <w:r w:rsidRPr="00CF1CA6">
              <w:rPr>
                <w:rFonts w:cs="Simplified Arabic"/>
                <w:color w:val="000000" w:themeColor="text1"/>
                <w:rtl/>
              </w:rPr>
              <w:t>المنطقة،</w:t>
            </w:r>
            <w:proofErr w:type="spellEnd"/>
            <w:r w:rsidRPr="00CF1CA6">
              <w:rPr>
                <w:rFonts w:cs="Simplified Arabic"/>
                <w:color w:val="000000" w:themeColor="text1"/>
                <w:rtl/>
              </w:rPr>
              <w:t xml:space="preserve"> 2014</w:t>
            </w:r>
          </w:p>
        </w:tc>
        <w:tc>
          <w:tcPr>
            <w:tcW w:w="890" w:type="dxa"/>
          </w:tcPr>
          <w:p w:rsidR="00E51EBA" w:rsidRPr="007B06CE" w:rsidRDefault="00E51EBA" w:rsidP="006E467C">
            <w:pPr>
              <w:jc w:val="center"/>
              <w:rPr>
                <w:b/>
                <w:bCs/>
                <w:color w:val="000000" w:themeColor="text1"/>
                <w:sz w:val="10"/>
                <w:szCs w:val="10"/>
                <w:rtl/>
                <w:lang w:val="en-GB" w:eastAsia="en-US"/>
              </w:rPr>
            </w:pPr>
          </w:p>
          <w:p w:rsidR="00E51EBA" w:rsidRPr="007B06CE" w:rsidRDefault="00D578C7" w:rsidP="006E467C">
            <w:pPr>
              <w:jc w:val="center"/>
              <w:rPr>
                <w:b/>
                <w:bCs/>
                <w:color w:val="000000" w:themeColor="text1"/>
                <w:rtl/>
                <w:lang w:val="en-GB" w:eastAsia="en-US"/>
              </w:rPr>
            </w:pPr>
            <w:r>
              <w:rPr>
                <w:b/>
                <w:bCs/>
                <w:color w:val="000000" w:themeColor="text1"/>
                <w:lang w:val="en-GB" w:eastAsia="en-US"/>
              </w:rPr>
              <w:t>38</w:t>
            </w:r>
          </w:p>
        </w:tc>
      </w:tr>
      <w:tr w:rsidR="00E51EBA" w:rsidRPr="009B545D" w:rsidTr="00C24501">
        <w:trPr>
          <w:jc w:val="center"/>
        </w:trPr>
        <w:tc>
          <w:tcPr>
            <w:tcW w:w="1064" w:type="dxa"/>
          </w:tcPr>
          <w:p w:rsidR="00E51EBA" w:rsidRPr="009B545D" w:rsidRDefault="00E51EBA" w:rsidP="006E467C">
            <w:pPr>
              <w:rPr>
                <w:rFonts w:cs="Simplified Arabic"/>
                <w:b/>
                <w:bCs/>
                <w:color w:val="000000" w:themeColor="text1"/>
                <w:sz w:val="8"/>
                <w:szCs w:val="8"/>
                <w:rtl/>
              </w:rPr>
            </w:pPr>
          </w:p>
        </w:tc>
        <w:tc>
          <w:tcPr>
            <w:tcW w:w="7260" w:type="dxa"/>
            <w:vAlign w:val="bottom"/>
          </w:tcPr>
          <w:p w:rsidR="00E51EBA" w:rsidRPr="003A72E3" w:rsidRDefault="00E51EBA" w:rsidP="006E467C">
            <w:pPr>
              <w:rPr>
                <w:rFonts w:cs="Simplified Arabic"/>
                <w:b/>
                <w:bCs/>
                <w:color w:val="000000" w:themeColor="text1"/>
                <w:sz w:val="8"/>
                <w:szCs w:val="8"/>
              </w:rPr>
            </w:pPr>
          </w:p>
        </w:tc>
        <w:tc>
          <w:tcPr>
            <w:tcW w:w="890" w:type="dxa"/>
          </w:tcPr>
          <w:p w:rsidR="00E51EBA" w:rsidRPr="009B545D" w:rsidRDefault="00E51EBA"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8</w:t>
            </w:r>
            <w:r w:rsidRPr="007B06CE">
              <w:rPr>
                <w:rFonts w:cs="Simplified Arabic"/>
                <w:b/>
                <w:bCs/>
                <w:color w:val="000000" w:themeColor="text1"/>
                <w:rtl/>
              </w:rPr>
              <w:t xml:space="preserve">: </w:t>
            </w:r>
          </w:p>
        </w:tc>
        <w:tc>
          <w:tcPr>
            <w:tcW w:w="7260" w:type="dxa"/>
            <w:vAlign w:val="bottom"/>
          </w:tcPr>
          <w:p w:rsidR="00F038F4" w:rsidRPr="003A72E3" w:rsidRDefault="00CF1CA6" w:rsidP="006E467C">
            <w:pPr>
              <w:jc w:val="lowKashida"/>
              <w:rPr>
                <w:rFonts w:cs="Simplified Arabic"/>
                <w:color w:val="000000" w:themeColor="text1"/>
              </w:rPr>
            </w:pPr>
            <w:r w:rsidRPr="00CF1CA6">
              <w:rPr>
                <w:rFonts w:cs="Simplified Arabic"/>
                <w:color w:val="000000" w:themeColor="text1"/>
                <w:rtl/>
              </w:rPr>
              <w:t xml:space="preserve">التوزيع النسبي </w:t>
            </w:r>
            <w:r w:rsidR="007C7746">
              <w:rPr>
                <w:rFonts w:cs="Simplified Arabic"/>
                <w:color w:val="000000" w:themeColor="text1"/>
                <w:rtl/>
              </w:rPr>
              <w:t>للمرافق الصحية</w:t>
            </w:r>
            <w:r w:rsidRPr="00CF1CA6">
              <w:rPr>
                <w:rFonts w:cs="Simplified Arabic"/>
                <w:color w:val="000000" w:themeColor="text1"/>
                <w:rtl/>
              </w:rPr>
              <w:t xml:space="preserve"> الحكومية والأهلية في فلسطين حسب مكان تجميع النفايات الصلبة قبل التخلص منها </w:t>
            </w:r>
            <w:proofErr w:type="spellStart"/>
            <w:r w:rsidRPr="00CF1CA6">
              <w:rPr>
                <w:rFonts w:cs="Simplified Arabic"/>
                <w:color w:val="000000" w:themeColor="text1"/>
                <w:rtl/>
              </w:rPr>
              <w:t>والمنطقة،</w:t>
            </w:r>
            <w:proofErr w:type="spellEnd"/>
            <w:r w:rsidRPr="00CF1CA6">
              <w:rPr>
                <w:rFonts w:cs="Simplified Arabic"/>
                <w:color w:val="000000" w:themeColor="text1"/>
                <w:rtl/>
              </w:rPr>
              <w:t xml:space="preserve"> 2014</w:t>
            </w:r>
          </w:p>
        </w:tc>
        <w:tc>
          <w:tcPr>
            <w:tcW w:w="890" w:type="dxa"/>
          </w:tcPr>
          <w:p w:rsidR="00F038F4" w:rsidRPr="007B06CE" w:rsidRDefault="00F038F4" w:rsidP="006E467C">
            <w:pPr>
              <w:jc w:val="center"/>
              <w:rPr>
                <w:b/>
                <w:bCs/>
                <w:color w:val="000000" w:themeColor="text1"/>
                <w:sz w:val="10"/>
                <w:szCs w:val="10"/>
                <w:rtl/>
                <w:lang w:val="en-GB" w:eastAsia="en-US"/>
              </w:rPr>
            </w:pPr>
          </w:p>
          <w:p w:rsidR="00F038F4" w:rsidRPr="007B06CE" w:rsidRDefault="00D578C7" w:rsidP="006E467C">
            <w:pPr>
              <w:jc w:val="center"/>
              <w:rPr>
                <w:b/>
                <w:bCs/>
                <w:color w:val="000000" w:themeColor="text1"/>
                <w:rtl/>
                <w:lang w:val="en-GB" w:eastAsia="en-US"/>
              </w:rPr>
            </w:pPr>
            <w:r>
              <w:rPr>
                <w:b/>
                <w:bCs/>
                <w:color w:val="000000" w:themeColor="text1"/>
                <w:lang w:val="en-GB" w:eastAsia="en-US"/>
              </w:rPr>
              <w:t>39</w:t>
            </w:r>
          </w:p>
        </w:tc>
      </w:tr>
      <w:tr w:rsidR="00F038F4" w:rsidRPr="009B545D" w:rsidTr="00C24501">
        <w:trPr>
          <w:jc w:val="center"/>
        </w:trPr>
        <w:tc>
          <w:tcPr>
            <w:tcW w:w="1064" w:type="dxa"/>
          </w:tcPr>
          <w:p w:rsidR="00F038F4" w:rsidRPr="006728D6" w:rsidRDefault="00F038F4" w:rsidP="006E467C">
            <w:pPr>
              <w:rPr>
                <w:rFonts w:cs="Simplified Arabic"/>
                <w:b/>
                <w:bCs/>
                <w:color w:val="000000" w:themeColor="text1"/>
                <w:sz w:val="8"/>
                <w:szCs w:val="8"/>
                <w:rtl/>
              </w:rPr>
            </w:pPr>
          </w:p>
        </w:tc>
        <w:tc>
          <w:tcPr>
            <w:tcW w:w="7260" w:type="dxa"/>
            <w:vAlign w:val="bottom"/>
          </w:tcPr>
          <w:p w:rsidR="00F038F4" w:rsidRPr="006728D6" w:rsidRDefault="00F038F4" w:rsidP="006E467C">
            <w:pPr>
              <w:jc w:val="lowKashida"/>
              <w:rPr>
                <w:rFonts w:cs="Simplified Arabic"/>
                <w:color w:val="000000" w:themeColor="text1"/>
                <w:sz w:val="8"/>
                <w:szCs w:val="8"/>
              </w:rPr>
            </w:pPr>
          </w:p>
        </w:tc>
        <w:tc>
          <w:tcPr>
            <w:tcW w:w="890" w:type="dxa"/>
          </w:tcPr>
          <w:p w:rsidR="00F038F4" w:rsidRPr="006728D6" w:rsidRDefault="00F038F4"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9</w:t>
            </w:r>
            <w:r w:rsidRPr="007B06CE">
              <w:rPr>
                <w:rFonts w:cs="Simplified Arabic"/>
                <w:b/>
                <w:bCs/>
                <w:color w:val="000000" w:themeColor="text1"/>
                <w:rtl/>
              </w:rPr>
              <w:t xml:space="preserve">: </w:t>
            </w:r>
          </w:p>
        </w:tc>
        <w:tc>
          <w:tcPr>
            <w:tcW w:w="7260" w:type="dxa"/>
            <w:vAlign w:val="bottom"/>
          </w:tcPr>
          <w:p w:rsidR="00F038F4" w:rsidRPr="003A72E3" w:rsidRDefault="00E0323B" w:rsidP="00832EB9">
            <w:pPr>
              <w:jc w:val="lowKashida"/>
              <w:rPr>
                <w:rFonts w:cs="Simplified Arabic"/>
                <w:color w:val="000000" w:themeColor="text1"/>
              </w:rPr>
            </w:pPr>
            <w:r w:rsidRPr="00E0323B">
              <w:rPr>
                <w:rFonts w:cs="Simplified Arabic"/>
                <w:color w:val="000000" w:themeColor="text1"/>
                <w:rtl/>
              </w:rPr>
              <w:t xml:space="preserve">التوزيع النسبي للمرافق الصحية الحكومية والأهلية في فلسطين التي تقوم بجمع نفاياتها الصلبة خارج المرفق الصحي حسب المسافة بين المرفق الصحي ومكان تجميع النفايات الصلبة </w:t>
            </w:r>
            <w:proofErr w:type="spellStart"/>
            <w:r w:rsidRPr="00E0323B">
              <w:rPr>
                <w:rFonts w:cs="Simplified Arabic"/>
                <w:color w:val="000000" w:themeColor="text1"/>
                <w:rtl/>
              </w:rPr>
              <w:t>والمنطقة،</w:t>
            </w:r>
            <w:proofErr w:type="spellEnd"/>
            <w:r w:rsidRPr="00E0323B">
              <w:rPr>
                <w:rFonts w:cs="Simplified Arabic"/>
                <w:color w:val="000000" w:themeColor="text1"/>
                <w:rtl/>
              </w:rPr>
              <w:t xml:space="preserve"> 2014</w:t>
            </w:r>
          </w:p>
        </w:tc>
        <w:tc>
          <w:tcPr>
            <w:tcW w:w="890" w:type="dxa"/>
          </w:tcPr>
          <w:p w:rsidR="00F038F4" w:rsidRPr="007B06CE" w:rsidRDefault="00F038F4" w:rsidP="006E467C">
            <w:pPr>
              <w:jc w:val="center"/>
              <w:rPr>
                <w:b/>
                <w:bCs/>
                <w:color w:val="000000" w:themeColor="text1"/>
                <w:sz w:val="10"/>
                <w:szCs w:val="10"/>
                <w:rtl/>
                <w:lang w:eastAsia="en-US"/>
              </w:rPr>
            </w:pPr>
          </w:p>
          <w:p w:rsidR="00F038F4" w:rsidRPr="007B06CE" w:rsidRDefault="00D578C7" w:rsidP="006E467C">
            <w:pPr>
              <w:jc w:val="center"/>
              <w:rPr>
                <w:b/>
                <w:bCs/>
                <w:color w:val="000000" w:themeColor="text1"/>
                <w:rtl/>
                <w:lang w:val="en-GB" w:eastAsia="en-US"/>
              </w:rPr>
            </w:pPr>
            <w:r>
              <w:rPr>
                <w:b/>
                <w:bCs/>
                <w:color w:val="000000" w:themeColor="text1"/>
                <w:lang w:val="en-GB" w:eastAsia="en-US"/>
              </w:rPr>
              <w:t>39</w:t>
            </w:r>
          </w:p>
        </w:tc>
      </w:tr>
      <w:tr w:rsidR="00F038F4" w:rsidRPr="009B545D" w:rsidTr="00C24501">
        <w:trPr>
          <w:jc w:val="center"/>
        </w:trPr>
        <w:tc>
          <w:tcPr>
            <w:tcW w:w="1064" w:type="dxa"/>
          </w:tcPr>
          <w:p w:rsidR="00F038F4" w:rsidRPr="009B545D" w:rsidRDefault="00F038F4" w:rsidP="006E467C">
            <w:pPr>
              <w:rPr>
                <w:rFonts w:cs="Simplified Arabic"/>
                <w:b/>
                <w:bCs/>
                <w:color w:val="000000" w:themeColor="text1"/>
                <w:sz w:val="8"/>
                <w:szCs w:val="8"/>
                <w:rtl/>
              </w:rPr>
            </w:pPr>
          </w:p>
        </w:tc>
        <w:tc>
          <w:tcPr>
            <w:tcW w:w="7260" w:type="dxa"/>
            <w:vAlign w:val="bottom"/>
          </w:tcPr>
          <w:p w:rsidR="00F038F4" w:rsidRPr="003A72E3" w:rsidRDefault="00F038F4" w:rsidP="006E467C">
            <w:pPr>
              <w:rPr>
                <w:rFonts w:cs="Simplified Arabic"/>
                <w:b/>
                <w:bCs/>
                <w:color w:val="000000" w:themeColor="text1"/>
                <w:sz w:val="8"/>
                <w:szCs w:val="8"/>
              </w:rPr>
            </w:pPr>
          </w:p>
        </w:tc>
        <w:tc>
          <w:tcPr>
            <w:tcW w:w="890" w:type="dxa"/>
          </w:tcPr>
          <w:p w:rsidR="00F038F4" w:rsidRPr="009B545D" w:rsidRDefault="00F038F4"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10</w:t>
            </w:r>
            <w:r w:rsidRPr="007B06CE">
              <w:rPr>
                <w:rFonts w:cs="Simplified Arabic"/>
                <w:b/>
                <w:bCs/>
                <w:color w:val="000000" w:themeColor="text1"/>
                <w:rtl/>
              </w:rPr>
              <w:t xml:space="preserve">: </w:t>
            </w:r>
          </w:p>
        </w:tc>
        <w:tc>
          <w:tcPr>
            <w:tcW w:w="7260" w:type="dxa"/>
            <w:vAlign w:val="bottom"/>
          </w:tcPr>
          <w:p w:rsidR="00F038F4" w:rsidRPr="003A72E3" w:rsidRDefault="00CF1CA6" w:rsidP="00832EB9">
            <w:pPr>
              <w:jc w:val="lowKashida"/>
              <w:rPr>
                <w:rFonts w:cs="Simplified Arabic"/>
                <w:color w:val="000000" w:themeColor="text1"/>
                <w:rtl/>
              </w:rPr>
            </w:pPr>
            <w:r w:rsidRPr="00CF1CA6">
              <w:rPr>
                <w:rFonts w:cs="Simplified Arabic"/>
                <w:color w:val="000000" w:themeColor="text1"/>
                <w:rtl/>
              </w:rPr>
              <w:t xml:space="preserve">التوزيع النسبي </w:t>
            </w:r>
            <w:r w:rsidR="007C7746">
              <w:rPr>
                <w:rFonts w:cs="Simplified Arabic"/>
                <w:color w:val="000000" w:themeColor="text1"/>
                <w:rtl/>
              </w:rPr>
              <w:t>للمرافق الصحية</w:t>
            </w:r>
            <w:r w:rsidRPr="00CF1CA6">
              <w:rPr>
                <w:rFonts w:cs="Simplified Arabic"/>
                <w:color w:val="000000" w:themeColor="text1"/>
                <w:rtl/>
              </w:rPr>
              <w:t xml:space="preserve"> الحكومية والأهلية في فلسطين حسب وسيلة جمع النفايات الصلبة داخل ال</w:t>
            </w:r>
            <w:r w:rsidR="00832EB9">
              <w:rPr>
                <w:rFonts w:cs="Simplified Arabic" w:hint="cs"/>
                <w:color w:val="000000" w:themeColor="text1"/>
                <w:rtl/>
              </w:rPr>
              <w:t>مرفق</w:t>
            </w:r>
            <w:r w:rsidRPr="00CF1CA6">
              <w:rPr>
                <w:rFonts w:cs="Simplified Arabic"/>
                <w:color w:val="000000" w:themeColor="text1"/>
                <w:rtl/>
              </w:rPr>
              <w:t xml:space="preserve"> </w:t>
            </w:r>
            <w:proofErr w:type="spellStart"/>
            <w:r w:rsidRPr="00CF1CA6">
              <w:rPr>
                <w:rFonts w:cs="Simplified Arabic"/>
                <w:color w:val="000000" w:themeColor="text1"/>
                <w:rtl/>
              </w:rPr>
              <w:t>والمنطقة،</w:t>
            </w:r>
            <w:proofErr w:type="spellEnd"/>
            <w:r w:rsidRPr="00CF1CA6">
              <w:rPr>
                <w:rFonts w:cs="Simplified Arabic"/>
                <w:color w:val="000000" w:themeColor="text1"/>
                <w:rtl/>
              </w:rPr>
              <w:t xml:space="preserve"> 2014</w:t>
            </w:r>
          </w:p>
        </w:tc>
        <w:tc>
          <w:tcPr>
            <w:tcW w:w="890" w:type="dxa"/>
          </w:tcPr>
          <w:p w:rsidR="00F038F4" w:rsidRPr="007B06CE" w:rsidRDefault="00F038F4" w:rsidP="006E467C">
            <w:pPr>
              <w:jc w:val="center"/>
              <w:rPr>
                <w:b/>
                <w:bCs/>
                <w:color w:val="000000" w:themeColor="text1"/>
                <w:sz w:val="10"/>
                <w:szCs w:val="10"/>
                <w:rtl/>
                <w:lang w:val="en-GB" w:eastAsia="en-US"/>
              </w:rPr>
            </w:pPr>
          </w:p>
          <w:p w:rsidR="00F038F4" w:rsidRPr="007B06CE" w:rsidRDefault="00D578C7" w:rsidP="006E467C">
            <w:pPr>
              <w:jc w:val="center"/>
              <w:rPr>
                <w:b/>
                <w:bCs/>
                <w:color w:val="000000" w:themeColor="text1"/>
                <w:rtl/>
                <w:lang w:val="en-GB" w:eastAsia="en-US"/>
              </w:rPr>
            </w:pPr>
            <w:r>
              <w:rPr>
                <w:b/>
                <w:bCs/>
                <w:color w:val="000000" w:themeColor="text1"/>
                <w:lang w:val="en-GB" w:eastAsia="en-US"/>
              </w:rPr>
              <w:t>40</w:t>
            </w:r>
          </w:p>
        </w:tc>
      </w:tr>
      <w:tr w:rsidR="00F038F4" w:rsidRPr="009B545D" w:rsidTr="00C24501">
        <w:trPr>
          <w:jc w:val="center"/>
        </w:trPr>
        <w:tc>
          <w:tcPr>
            <w:tcW w:w="1064" w:type="dxa"/>
          </w:tcPr>
          <w:p w:rsidR="00F038F4" w:rsidRPr="009B545D" w:rsidRDefault="00F038F4" w:rsidP="006E467C">
            <w:pPr>
              <w:rPr>
                <w:rFonts w:cs="Simplified Arabic"/>
                <w:b/>
                <w:bCs/>
                <w:color w:val="000000" w:themeColor="text1"/>
                <w:sz w:val="8"/>
                <w:szCs w:val="8"/>
                <w:rtl/>
              </w:rPr>
            </w:pPr>
          </w:p>
        </w:tc>
        <w:tc>
          <w:tcPr>
            <w:tcW w:w="7260" w:type="dxa"/>
            <w:vAlign w:val="bottom"/>
          </w:tcPr>
          <w:p w:rsidR="00F038F4" w:rsidRPr="003A72E3" w:rsidRDefault="00F038F4" w:rsidP="006E467C">
            <w:pPr>
              <w:rPr>
                <w:rFonts w:cs="Simplified Arabic"/>
                <w:b/>
                <w:bCs/>
                <w:color w:val="000000" w:themeColor="text1"/>
                <w:sz w:val="8"/>
                <w:szCs w:val="8"/>
              </w:rPr>
            </w:pPr>
          </w:p>
        </w:tc>
        <w:tc>
          <w:tcPr>
            <w:tcW w:w="890" w:type="dxa"/>
          </w:tcPr>
          <w:p w:rsidR="00F038F4" w:rsidRPr="009B545D" w:rsidRDefault="00F038F4"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11</w:t>
            </w:r>
            <w:r w:rsidRPr="007B06CE">
              <w:rPr>
                <w:rFonts w:cs="Simplified Arabic"/>
                <w:b/>
                <w:bCs/>
                <w:color w:val="000000" w:themeColor="text1"/>
                <w:rtl/>
              </w:rPr>
              <w:t xml:space="preserve">: </w:t>
            </w:r>
          </w:p>
        </w:tc>
        <w:tc>
          <w:tcPr>
            <w:tcW w:w="7260" w:type="dxa"/>
            <w:vAlign w:val="bottom"/>
          </w:tcPr>
          <w:p w:rsidR="00F038F4" w:rsidRPr="003A72E3" w:rsidRDefault="00CF1CA6" w:rsidP="006E467C">
            <w:pPr>
              <w:jc w:val="lowKashida"/>
              <w:rPr>
                <w:rFonts w:cs="Simplified Arabic"/>
                <w:color w:val="000000" w:themeColor="text1"/>
              </w:rPr>
            </w:pPr>
            <w:r w:rsidRPr="00CF1CA6">
              <w:rPr>
                <w:rFonts w:cs="Simplified Arabic"/>
                <w:color w:val="000000" w:themeColor="text1"/>
                <w:rtl/>
              </w:rPr>
              <w:t xml:space="preserve">التوزيع النسبي </w:t>
            </w:r>
            <w:r w:rsidR="007C7746">
              <w:rPr>
                <w:rFonts w:cs="Simplified Arabic"/>
                <w:color w:val="000000" w:themeColor="text1"/>
                <w:rtl/>
              </w:rPr>
              <w:t>للمرافق الصحية</w:t>
            </w:r>
            <w:r w:rsidRPr="00CF1CA6">
              <w:rPr>
                <w:rFonts w:cs="Simplified Arabic"/>
                <w:color w:val="000000" w:themeColor="text1"/>
                <w:rtl/>
              </w:rPr>
              <w:t xml:space="preserve"> الحكومية والأهلية في فلسطين حسب المادة المصنوعة منها الحاوية المستخدمة </w:t>
            </w:r>
            <w:proofErr w:type="spellStart"/>
            <w:r w:rsidRPr="00CF1CA6">
              <w:rPr>
                <w:rFonts w:cs="Simplified Arabic"/>
                <w:color w:val="000000" w:themeColor="text1"/>
                <w:rtl/>
              </w:rPr>
              <w:t>والمنطقة،</w:t>
            </w:r>
            <w:proofErr w:type="spellEnd"/>
            <w:r w:rsidRPr="00CF1CA6">
              <w:rPr>
                <w:rFonts w:cs="Simplified Arabic"/>
                <w:color w:val="000000" w:themeColor="text1"/>
                <w:rtl/>
              </w:rPr>
              <w:t xml:space="preserve"> 2014</w:t>
            </w:r>
          </w:p>
        </w:tc>
        <w:tc>
          <w:tcPr>
            <w:tcW w:w="890" w:type="dxa"/>
          </w:tcPr>
          <w:p w:rsidR="00F038F4" w:rsidRPr="007B06CE" w:rsidRDefault="00F038F4" w:rsidP="006E467C">
            <w:pPr>
              <w:jc w:val="center"/>
              <w:rPr>
                <w:b/>
                <w:bCs/>
                <w:color w:val="000000" w:themeColor="text1"/>
                <w:sz w:val="10"/>
                <w:szCs w:val="10"/>
                <w:rtl/>
                <w:lang w:val="en-GB" w:eastAsia="en-US"/>
              </w:rPr>
            </w:pPr>
          </w:p>
          <w:p w:rsidR="00F038F4" w:rsidRPr="007B06CE" w:rsidRDefault="00D578C7" w:rsidP="006E467C">
            <w:pPr>
              <w:jc w:val="center"/>
              <w:rPr>
                <w:b/>
                <w:bCs/>
                <w:color w:val="000000" w:themeColor="text1"/>
                <w:rtl/>
                <w:lang w:val="en-GB" w:eastAsia="en-US"/>
              </w:rPr>
            </w:pPr>
            <w:r>
              <w:rPr>
                <w:b/>
                <w:bCs/>
                <w:color w:val="000000" w:themeColor="text1"/>
                <w:lang w:val="en-GB" w:eastAsia="en-US"/>
              </w:rPr>
              <w:t>41</w:t>
            </w:r>
          </w:p>
        </w:tc>
      </w:tr>
      <w:tr w:rsidR="00F038F4" w:rsidRPr="009B545D" w:rsidTr="00C24501">
        <w:trPr>
          <w:jc w:val="center"/>
        </w:trPr>
        <w:tc>
          <w:tcPr>
            <w:tcW w:w="1064" w:type="dxa"/>
          </w:tcPr>
          <w:p w:rsidR="00F038F4" w:rsidRPr="009B545D" w:rsidRDefault="00F038F4" w:rsidP="006E467C">
            <w:pPr>
              <w:rPr>
                <w:rFonts w:cs="Simplified Arabic"/>
                <w:b/>
                <w:bCs/>
                <w:color w:val="000000" w:themeColor="text1"/>
                <w:sz w:val="8"/>
                <w:szCs w:val="8"/>
                <w:rtl/>
              </w:rPr>
            </w:pPr>
          </w:p>
        </w:tc>
        <w:tc>
          <w:tcPr>
            <w:tcW w:w="7260" w:type="dxa"/>
            <w:vAlign w:val="bottom"/>
          </w:tcPr>
          <w:p w:rsidR="00F038F4" w:rsidRPr="003A72E3" w:rsidRDefault="00F038F4" w:rsidP="006E467C">
            <w:pPr>
              <w:rPr>
                <w:rFonts w:cs="Simplified Arabic"/>
                <w:b/>
                <w:bCs/>
                <w:color w:val="000000" w:themeColor="text1"/>
                <w:sz w:val="8"/>
                <w:szCs w:val="8"/>
              </w:rPr>
            </w:pPr>
          </w:p>
        </w:tc>
        <w:tc>
          <w:tcPr>
            <w:tcW w:w="890" w:type="dxa"/>
          </w:tcPr>
          <w:p w:rsidR="00F038F4" w:rsidRPr="009B545D" w:rsidRDefault="00F038F4"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12</w:t>
            </w:r>
            <w:r w:rsidRPr="007B06CE">
              <w:rPr>
                <w:rFonts w:cs="Simplified Arabic"/>
                <w:b/>
                <w:bCs/>
                <w:color w:val="000000" w:themeColor="text1"/>
                <w:rtl/>
              </w:rPr>
              <w:t xml:space="preserve">: </w:t>
            </w:r>
          </w:p>
        </w:tc>
        <w:tc>
          <w:tcPr>
            <w:tcW w:w="7260" w:type="dxa"/>
            <w:vAlign w:val="bottom"/>
          </w:tcPr>
          <w:p w:rsidR="00F038F4" w:rsidRPr="003A72E3" w:rsidRDefault="00CF1CA6" w:rsidP="006E467C">
            <w:pPr>
              <w:jc w:val="lowKashida"/>
              <w:rPr>
                <w:rFonts w:cs="Simplified Arabic"/>
                <w:color w:val="000000" w:themeColor="text1"/>
              </w:rPr>
            </w:pPr>
            <w:r w:rsidRPr="00CF1CA6">
              <w:rPr>
                <w:rFonts w:cs="Simplified Arabic"/>
                <w:color w:val="000000" w:themeColor="text1"/>
                <w:rtl/>
              </w:rPr>
              <w:t xml:space="preserve">التوزيع النسبي </w:t>
            </w:r>
            <w:r w:rsidR="007C7746">
              <w:rPr>
                <w:rFonts w:cs="Simplified Arabic"/>
                <w:color w:val="000000" w:themeColor="text1"/>
                <w:rtl/>
              </w:rPr>
              <w:t>للمرافق الصحية</w:t>
            </w:r>
            <w:r w:rsidRPr="00CF1CA6">
              <w:rPr>
                <w:rFonts w:cs="Simplified Arabic"/>
                <w:color w:val="000000" w:themeColor="text1"/>
                <w:rtl/>
              </w:rPr>
              <w:t xml:space="preserve"> الحكومية والأهلية في فلسطين حسب الجهة التي تقوم بالتخلص من النفايات الصلبة </w:t>
            </w:r>
            <w:proofErr w:type="spellStart"/>
            <w:r w:rsidRPr="00CF1CA6">
              <w:rPr>
                <w:rFonts w:cs="Simplified Arabic"/>
                <w:color w:val="000000" w:themeColor="text1"/>
                <w:rtl/>
              </w:rPr>
              <w:t>والمنطقة،</w:t>
            </w:r>
            <w:proofErr w:type="spellEnd"/>
            <w:r w:rsidRPr="00CF1CA6">
              <w:rPr>
                <w:rFonts w:cs="Simplified Arabic"/>
                <w:color w:val="000000" w:themeColor="text1"/>
                <w:rtl/>
              </w:rPr>
              <w:t xml:space="preserve"> 2014</w:t>
            </w:r>
          </w:p>
        </w:tc>
        <w:tc>
          <w:tcPr>
            <w:tcW w:w="890" w:type="dxa"/>
          </w:tcPr>
          <w:p w:rsidR="00F038F4" w:rsidRPr="007B06CE" w:rsidRDefault="00F038F4" w:rsidP="006E467C">
            <w:pPr>
              <w:jc w:val="center"/>
              <w:rPr>
                <w:b/>
                <w:bCs/>
                <w:color w:val="000000" w:themeColor="text1"/>
                <w:sz w:val="10"/>
                <w:szCs w:val="10"/>
                <w:rtl/>
                <w:lang w:val="en-GB" w:eastAsia="en-US"/>
              </w:rPr>
            </w:pPr>
          </w:p>
          <w:p w:rsidR="00F038F4" w:rsidRPr="007B06CE" w:rsidRDefault="00D578C7" w:rsidP="006E467C">
            <w:pPr>
              <w:jc w:val="center"/>
              <w:rPr>
                <w:b/>
                <w:bCs/>
                <w:color w:val="000000" w:themeColor="text1"/>
                <w:rtl/>
                <w:lang w:val="en-GB" w:eastAsia="en-US"/>
              </w:rPr>
            </w:pPr>
            <w:r>
              <w:rPr>
                <w:b/>
                <w:bCs/>
                <w:color w:val="000000" w:themeColor="text1"/>
                <w:lang w:val="en-GB" w:eastAsia="en-US"/>
              </w:rPr>
              <w:t>42</w:t>
            </w:r>
          </w:p>
        </w:tc>
      </w:tr>
      <w:tr w:rsidR="00F038F4" w:rsidRPr="009B545D" w:rsidTr="00C24501">
        <w:trPr>
          <w:jc w:val="center"/>
        </w:trPr>
        <w:tc>
          <w:tcPr>
            <w:tcW w:w="1064" w:type="dxa"/>
          </w:tcPr>
          <w:p w:rsidR="00F038F4" w:rsidRPr="009B545D" w:rsidRDefault="00F038F4" w:rsidP="006E467C">
            <w:pPr>
              <w:rPr>
                <w:rFonts w:cs="Simplified Arabic"/>
                <w:b/>
                <w:bCs/>
                <w:color w:val="000000" w:themeColor="text1"/>
                <w:sz w:val="8"/>
                <w:szCs w:val="8"/>
                <w:rtl/>
              </w:rPr>
            </w:pPr>
          </w:p>
        </w:tc>
        <w:tc>
          <w:tcPr>
            <w:tcW w:w="7260" w:type="dxa"/>
            <w:vAlign w:val="bottom"/>
          </w:tcPr>
          <w:p w:rsidR="00F038F4" w:rsidRPr="003A72E3" w:rsidRDefault="00F038F4" w:rsidP="006E467C">
            <w:pPr>
              <w:rPr>
                <w:rFonts w:cs="Simplified Arabic"/>
                <w:b/>
                <w:bCs/>
                <w:color w:val="000000" w:themeColor="text1"/>
                <w:sz w:val="8"/>
                <w:szCs w:val="8"/>
              </w:rPr>
            </w:pPr>
          </w:p>
        </w:tc>
        <w:tc>
          <w:tcPr>
            <w:tcW w:w="890" w:type="dxa"/>
          </w:tcPr>
          <w:p w:rsidR="00F038F4" w:rsidRPr="009B545D" w:rsidRDefault="00F038F4"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13</w:t>
            </w:r>
            <w:r w:rsidRPr="007B06CE">
              <w:rPr>
                <w:rFonts w:cs="Simplified Arabic"/>
                <w:b/>
                <w:bCs/>
                <w:color w:val="000000" w:themeColor="text1"/>
                <w:rtl/>
              </w:rPr>
              <w:t xml:space="preserve">: </w:t>
            </w:r>
          </w:p>
        </w:tc>
        <w:tc>
          <w:tcPr>
            <w:tcW w:w="7260" w:type="dxa"/>
            <w:vAlign w:val="bottom"/>
          </w:tcPr>
          <w:p w:rsidR="00F038F4" w:rsidRPr="003A72E3" w:rsidRDefault="00CF1CA6" w:rsidP="006E467C">
            <w:pPr>
              <w:jc w:val="lowKashida"/>
              <w:rPr>
                <w:rFonts w:cs="Simplified Arabic"/>
                <w:color w:val="000000" w:themeColor="text1"/>
              </w:rPr>
            </w:pPr>
            <w:r w:rsidRPr="00CF1CA6">
              <w:rPr>
                <w:rFonts w:cs="Simplified Arabic"/>
                <w:color w:val="000000" w:themeColor="text1"/>
                <w:rtl/>
              </w:rPr>
              <w:t xml:space="preserve">التوزيع النسبي </w:t>
            </w:r>
            <w:r w:rsidR="007C7746">
              <w:rPr>
                <w:rFonts w:cs="Simplified Arabic"/>
                <w:color w:val="000000" w:themeColor="text1"/>
                <w:rtl/>
              </w:rPr>
              <w:t>للمرافق الصحية</w:t>
            </w:r>
            <w:r w:rsidRPr="00CF1CA6">
              <w:rPr>
                <w:rFonts w:cs="Simplified Arabic"/>
                <w:color w:val="000000" w:themeColor="text1"/>
                <w:rtl/>
              </w:rPr>
              <w:t xml:space="preserve"> الحكومية والأهلية في فلسطين حسب حجم الحاوية المستخدمة بالمتر المكعب </w:t>
            </w:r>
            <w:proofErr w:type="spellStart"/>
            <w:r w:rsidRPr="00CF1CA6">
              <w:rPr>
                <w:rFonts w:cs="Simplified Arabic"/>
                <w:color w:val="000000" w:themeColor="text1"/>
                <w:rtl/>
              </w:rPr>
              <w:t>والمنطقة،</w:t>
            </w:r>
            <w:proofErr w:type="spellEnd"/>
            <w:r w:rsidRPr="00CF1CA6">
              <w:rPr>
                <w:rFonts w:cs="Simplified Arabic"/>
                <w:color w:val="000000" w:themeColor="text1"/>
                <w:rtl/>
              </w:rPr>
              <w:t xml:space="preserve"> 2014</w:t>
            </w:r>
          </w:p>
        </w:tc>
        <w:tc>
          <w:tcPr>
            <w:tcW w:w="890" w:type="dxa"/>
          </w:tcPr>
          <w:p w:rsidR="00F038F4" w:rsidRPr="007B06CE" w:rsidRDefault="00F038F4" w:rsidP="006E467C">
            <w:pPr>
              <w:jc w:val="center"/>
              <w:rPr>
                <w:b/>
                <w:bCs/>
                <w:color w:val="000000" w:themeColor="text1"/>
                <w:sz w:val="10"/>
                <w:szCs w:val="10"/>
                <w:rtl/>
                <w:lang w:eastAsia="en-US"/>
              </w:rPr>
            </w:pPr>
          </w:p>
          <w:p w:rsidR="00F038F4" w:rsidRPr="007B06CE" w:rsidRDefault="00D578C7" w:rsidP="006E467C">
            <w:pPr>
              <w:jc w:val="center"/>
              <w:rPr>
                <w:b/>
                <w:bCs/>
                <w:color w:val="000000" w:themeColor="text1"/>
                <w:rtl/>
                <w:lang w:val="en-GB" w:eastAsia="en-US"/>
              </w:rPr>
            </w:pPr>
            <w:r>
              <w:rPr>
                <w:b/>
                <w:bCs/>
                <w:color w:val="000000" w:themeColor="text1"/>
                <w:lang w:val="en-GB" w:eastAsia="en-US"/>
              </w:rPr>
              <w:t>42</w:t>
            </w:r>
          </w:p>
        </w:tc>
      </w:tr>
      <w:tr w:rsidR="00F038F4" w:rsidRPr="009B545D" w:rsidTr="00C24501">
        <w:trPr>
          <w:jc w:val="center"/>
        </w:trPr>
        <w:tc>
          <w:tcPr>
            <w:tcW w:w="1064" w:type="dxa"/>
          </w:tcPr>
          <w:p w:rsidR="00F038F4" w:rsidRPr="009B545D" w:rsidRDefault="00F038F4" w:rsidP="006E467C">
            <w:pPr>
              <w:rPr>
                <w:rFonts w:cs="Simplified Arabic"/>
                <w:b/>
                <w:bCs/>
                <w:color w:val="000000" w:themeColor="text1"/>
                <w:sz w:val="8"/>
                <w:szCs w:val="8"/>
                <w:rtl/>
              </w:rPr>
            </w:pPr>
          </w:p>
        </w:tc>
        <w:tc>
          <w:tcPr>
            <w:tcW w:w="7260" w:type="dxa"/>
            <w:vAlign w:val="bottom"/>
          </w:tcPr>
          <w:p w:rsidR="00F038F4" w:rsidRPr="003A72E3" w:rsidRDefault="00F038F4" w:rsidP="006E467C">
            <w:pPr>
              <w:rPr>
                <w:rFonts w:cs="Simplified Arabic"/>
                <w:b/>
                <w:bCs/>
                <w:color w:val="000000" w:themeColor="text1"/>
                <w:sz w:val="8"/>
                <w:szCs w:val="8"/>
              </w:rPr>
            </w:pPr>
          </w:p>
        </w:tc>
        <w:tc>
          <w:tcPr>
            <w:tcW w:w="890" w:type="dxa"/>
          </w:tcPr>
          <w:p w:rsidR="00F038F4" w:rsidRPr="009B545D" w:rsidRDefault="00F038F4"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keepNext/>
              <w:rPr>
                <w:rFonts w:cs="Simplified Arabic"/>
                <w:b/>
                <w:bCs/>
                <w:color w:val="000000" w:themeColor="text1"/>
                <w:rtl/>
              </w:rPr>
            </w:pPr>
            <w:r w:rsidRPr="007B06CE">
              <w:rPr>
                <w:rFonts w:cs="Simplified Arabic"/>
                <w:b/>
                <w:bCs/>
                <w:color w:val="000000" w:themeColor="text1"/>
                <w:rtl/>
              </w:rPr>
              <w:lastRenderedPageBreak/>
              <w:t xml:space="preserve">جدول </w:t>
            </w:r>
            <w:r w:rsidRPr="007B06CE">
              <w:rPr>
                <w:rFonts w:cs="Simplified Arabic"/>
                <w:b/>
                <w:bCs/>
                <w:color w:val="000000" w:themeColor="text1"/>
              </w:rPr>
              <w:t>14</w:t>
            </w:r>
            <w:r w:rsidRPr="007B06CE">
              <w:rPr>
                <w:rFonts w:cs="Simplified Arabic"/>
                <w:b/>
                <w:bCs/>
                <w:color w:val="000000" w:themeColor="text1"/>
                <w:rtl/>
              </w:rPr>
              <w:t xml:space="preserve">: </w:t>
            </w:r>
          </w:p>
        </w:tc>
        <w:tc>
          <w:tcPr>
            <w:tcW w:w="7260" w:type="dxa"/>
            <w:vAlign w:val="bottom"/>
          </w:tcPr>
          <w:p w:rsidR="00F038F4" w:rsidRPr="003A72E3" w:rsidRDefault="00CF1CA6" w:rsidP="006E467C">
            <w:pPr>
              <w:keepNext/>
              <w:jc w:val="lowKashida"/>
              <w:rPr>
                <w:rFonts w:cs="Simplified Arabic"/>
                <w:color w:val="000000" w:themeColor="text1"/>
                <w:lang w:eastAsia="en-US"/>
              </w:rPr>
            </w:pPr>
            <w:r w:rsidRPr="00CF1CA6">
              <w:rPr>
                <w:rFonts w:cs="Simplified Arabic"/>
                <w:color w:val="000000" w:themeColor="text1"/>
                <w:rtl/>
                <w:lang w:eastAsia="en-US"/>
              </w:rPr>
              <w:t xml:space="preserve">التوزيع النسبي </w:t>
            </w:r>
            <w:r w:rsidR="007C7746">
              <w:rPr>
                <w:rFonts w:cs="Simplified Arabic"/>
                <w:color w:val="000000" w:themeColor="text1"/>
                <w:rtl/>
                <w:lang w:eastAsia="en-US"/>
              </w:rPr>
              <w:t>للمرافق الصحية</w:t>
            </w:r>
            <w:r w:rsidRPr="00CF1CA6">
              <w:rPr>
                <w:rFonts w:cs="Simplified Arabic"/>
                <w:color w:val="000000" w:themeColor="text1"/>
                <w:rtl/>
                <w:lang w:eastAsia="en-US"/>
              </w:rPr>
              <w:t xml:space="preserve"> الحكومية والأهلية في فلسطين حسب مكان التخلص النهائي من النفايات الصلبة </w:t>
            </w:r>
            <w:proofErr w:type="spellStart"/>
            <w:r w:rsidRPr="00CF1CA6">
              <w:rPr>
                <w:rFonts w:cs="Simplified Arabic"/>
                <w:color w:val="000000" w:themeColor="text1"/>
                <w:rtl/>
                <w:lang w:eastAsia="en-US"/>
              </w:rPr>
              <w:t>والمنطقة،</w:t>
            </w:r>
            <w:proofErr w:type="spellEnd"/>
            <w:r w:rsidRPr="00CF1CA6">
              <w:rPr>
                <w:rFonts w:cs="Simplified Arabic"/>
                <w:color w:val="000000" w:themeColor="text1"/>
                <w:rtl/>
                <w:lang w:eastAsia="en-US"/>
              </w:rPr>
              <w:t xml:space="preserve"> 2014</w:t>
            </w:r>
          </w:p>
        </w:tc>
        <w:tc>
          <w:tcPr>
            <w:tcW w:w="890" w:type="dxa"/>
          </w:tcPr>
          <w:p w:rsidR="00F038F4" w:rsidRPr="007B06CE" w:rsidRDefault="00F038F4" w:rsidP="006E467C">
            <w:pPr>
              <w:keepNext/>
              <w:jc w:val="center"/>
              <w:rPr>
                <w:b/>
                <w:bCs/>
                <w:color w:val="000000" w:themeColor="text1"/>
                <w:sz w:val="10"/>
                <w:szCs w:val="10"/>
                <w:rtl/>
                <w:lang w:val="en-GB" w:eastAsia="en-US"/>
              </w:rPr>
            </w:pPr>
          </w:p>
          <w:p w:rsidR="00F038F4" w:rsidRPr="007B06CE" w:rsidRDefault="00F04D89" w:rsidP="006E467C">
            <w:pPr>
              <w:keepNext/>
              <w:jc w:val="center"/>
              <w:rPr>
                <w:b/>
                <w:bCs/>
                <w:color w:val="000000" w:themeColor="text1"/>
                <w:rtl/>
                <w:lang w:val="en-GB" w:eastAsia="en-US"/>
              </w:rPr>
            </w:pPr>
            <w:r>
              <w:rPr>
                <w:b/>
                <w:bCs/>
                <w:color w:val="000000" w:themeColor="text1"/>
                <w:lang w:val="en-GB" w:eastAsia="en-US"/>
              </w:rPr>
              <w:t>43</w:t>
            </w:r>
          </w:p>
        </w:tc>
      </w:tr>
      <w:tr w:rsidR="00F038F4" w:rsidRPr="009B545D" w:rsidTr="00C24501">
        <w:trPr>
          <w:jc w:val="center"/>
        </w:trPr>
        <w:tc>
          <w:tcPr>
            <w:tcW w:w="1064" w:type="dxa"/>
          </w:tcPr>
          <w:p w:rsidR="00F038F4" w:rsidRPr="009B545D" w:rsidRDefault="00F038F4" w:rsidP="006E467C">
            <w:pPr>
              <w:rPr>
                <w:rFonts w:cs="Simplified Arabic"/>
                <w:b/>
                <w:bCs/>
                <w:color w:val="000000" w:themeColor="text1"/>
                <w:sz w:val="8"/>
                <w:szCs w:val="8"/>
                <w:rtl/>
              </w:rPr>
            </w:pPr>
          </w:p>
        </w:tc>
        <w:tc>
          <w:tcPr>
            <w:tcW w:w="7260" w:type="dxa"/>
            <w:vAlign w:val="bottom"/>
          </w:tcPr>
          <w:p w:rsidR="00F038F4" w:rsidRPr="003A72E3" w:rsidRDefault="00F038F4" w:rsidP="006E467C">
            <w:pPr>
              <w:rPr>
                <w:rFonts w:cs="Simplified Arabic"/>
                <w:b/>
                <w:bCs/>
                <w:color w:val="000000" w:themeColor="text1"/>
                <w:sz w:val="8"/>
                <w:szCs w:val="8"/>
              </w:rPr>
            </w:pPr>
          </w:p>
        </w:tc>
        <w:tc>
          <w:tcPr>
            <w:tcW w:w="890" w:type="dxa"/>
          </w:tcPr>
          <w:p w:rsidR="00F038F4" w:rsidRPr="009B545D" w:rsidRDefault="00F038F4" w:rsidP="006E467C">
            <w:pPr>
              <w:rPr>
                <w:rFonts w:cs="Simplified Arabic"/>
                <w:b/>
                <w:bCs/>
                <w:color w:val="000000" w:themeColor="text1"/>
                <w:sz w:val="8"/>
                <w:szCs w:val="8"/>
                <w:rtl/>
              </w:rPr>
            </w:pPr>
          </w:p>
        </w:tc>
      </w:tr>
      <w:tr w:rsidR="00F038F4" w:rsidRPr="007B06CE" w:rsidTr="00C24501">
        <w:trPr>
          <w:trHeight w:val="627"/>
          <w:jc w:val="center"/>
        </w:trPr>
        <w:tc>
          <w:tcPr>
            <w:tcW w:w="1064" w:type="dxa"/>
          </w:tcPr>
          <w:p w:rsidR="00F038F4" w:rsidRPr="007B06CE" w:rsidRDefault="00F038F4" w:rsidP="006E467C">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15</w:t>
            </w:r>
            <w:r w:rsidRPr="007B06CE">
              <w:rPr>
                <w:rFonts w:cs="Simplified Arabic"/>
                <w:b/>
                <w:bCs/>
                <w:color w:val="000000" w:themeColor="text1"/>
                <w:rtl/>
              </w:rPr>
              <w:t>:</w:t>
            </w:r>
          </w:p>
        </w:tc>
        <w:tc>
          <w:tcPr>
            <w:tcW w:w="7260" w:type="dxa"/>
            <w:vAlign w:val="bottom"/>
          </w:tcPr>
          <w:p w:rsidR="00F038F4" w:rsidRPr="003A72E3" w:rsidRDefault="00CF1CA6" w:rsidP="006E467C">
            <w:pPr>
              <w:jc w:val="lowKashida"/>
              <w:rPr>
                <w:rFonts w:cs="Simplified Arabic"/>
                <w:color w:val="000000" w:themeColor="text1"/>
                <w:lang w:eastAsia="en-US"/>
              </w:rPr>
            </w:pPr>
            <w:r w:rsidRPr="00CF1CA6">
              <w:rPr>
                <w:rFonts w:cs="Simplified Arabic"/>
                <w:color w:val="000000" w:themeColor="text1"/>
                <w:rtl/>
                <w:lang w:eastAsia="en-US"/>
              </w:rPr>
              <w:t xml:space="preserve">التوزيع النسبي </w:t>
            </w:r>
            <w:r w:rsidR="007C7746">
              <w:rPr>
                <w:rFonts w:cs="Simplified Arabic"/>
                <w:color w:val="000000" w:themeColor="text1"/>
                <w:rtl/>
                <w:lang w:eastAsia="en-US"/>
              </w:rPr>
              <w:t>للمرافق الصحية</w:t>
            </w:r>
            <w:r w:rsidRPr="00CF1CA6">
              <w:rPr>
                <w:rFonts w:cs="Simplified Arabic"/>
                <w:color w:val="000000" w:themeColor="text1"/>
                <w:rtl/>
                <w:lang w:eastAsia="en-US"/>
              </w:rPr>
              <w:t xml:space="preserve"> الحكومية والأهلية في فلسطين حسب دورية التخلص النهائي من النفايات الصلبة </w:t>
            </w:r>
            <w:proofErr w:type="spellStart"/>
            <w:r w:rsidRPr="00CF1CA6">
              <w:rPr>
                <w:rFonts w:cs="Simplified Arabic"/>
                <w:color w:val="000000" w:themeColor="text1"/>
                <w:rtl/>
                <w:lang w:eastAsia="en-US"/>
              </w:rPr>
              <w:t>والمنطقة،</w:t>
            </w:r>
            <w:proofErr w:type="spellEnd"/>
            <w:r w:rsidRPr="00CF1CA6">
              <w:rPr>
                <w:rFonts w:cs="Simplified Arabic"/>
                <w:color w:val="000000" w:themeColor="text1"/>
                <w:rtl/>
                <w:lang w:eastAsia="en-US"/>
              </w:rPr>
              <w:t xml:space="preserve"> 2014</w:t>
            </w:r>
          </w:p>
        </w:tc>
        <w:tc>
          <w:tcPr>
            <w:tcW w:w="890" w:type="dxa"/>
          </w:tcPr>
          <w:p w:rsidR="00F038F4" w:rsidRPr="007B06CE" w:rsidRDefault="00F038F4" w:rsidP="006E467C">
            <w:pPr>
              <w:jc w:val="center"/>
              <w:rPr>
                <w:b/>
                <w:bCs/>
                <w:color w:val="000000" w:themeColor="text1"/>
                <w:sz w:val="10"/>
                <w:szCs w:val="10"/>
                <w:rtl/>
                <w:lang w:val="en-GB" w:eastAsia="en-US"/>
              </w:rPr>
            </w:pPr>
          </w:p>
          <w:p w:rsidR="00F038F4" w:rsidRPr="007B06CE" w:rsidRDefault="00F04D89" w:rsidP="006E467C">
            <w:pPr>
              <w:jc w:val="center"/>
              <w:rPr>
                <w:b/>
                <w:bCs/>
                <w:color w:val="000000" w:themeColor="text1"/>
                <w:rtl/>
                <w:lang w:val="en-GB" w:eastAsia="en-US"/>
              </w:rPr>
            </w:pPr>
            <w:r>
              <w:rPr>
                <w:b/>
                <w:bCs/>
                <w:color w:val="000000" w:themeColor="text1"/>
                <w:lang w:val="en-GB" w:eastAsia="en-US"/>
              </w:rPr>
              <w:t>44</w:t>
            </w:r>
          </w:p>
        </w:tc>
      </w:tr>
      <w:tr w:rsidR="00F038F4" w:rsidRPr="009B545D" w:rsidTr="00C24501">
        <w:trPr>
          <w:jc w:val="center"/>
        </w:trPr>
        <w:tc>
          <w:tcPr>
            <w:tcW w:w="1064" w:type="dxa"/>
          </w:tcPr>
          <w:p w:rsidR="00F038F4" w:rsidRPr="009B545D" w:rsidRDefault="00F038F4" w:rsidP="006E467C">
            <w:pPr>
              <w:rPr>
                <w:rFonts w:cs="Simplified Arabic"/>
                <w:b/>
                <w:bCs/>
                <w:color w:val="000000" w:themeColor="text1"/>
                <w:sz w:val="8"/>
                <w:szCs w:val="8"/>
                <w:rtl/>
              </w:rPr>
            </w:pPr>
          </w:p>
        </w:tc>
        <w:tc>
          <w:tcPr>
            <w:tcW w:w="7260" w:type="dxa"/>
            <w:vAlign w:val="bottom"/>
          </w:tcPr>
          <w:p w:rsidR="00F038F4" w:rsidRPr="009B545D" w:rsidRDefault="00F038F4" w:rsidP="006E467C">
            <w:pPr>
              <w:rPr>
                <w:rFonts w:cs="Simplified Arabic"/>
                <w:b/>
                <w:bCs/>
                <w:color w:val="000000" w:themeColor="text1"/>
                <w:sz w:val="8"/>
                <w:szCs w:val="8"/>
              </w:rPr>
            </w:pPr>
          </w:p>
        </w:tc>
        <w:tc>
          <w:tcPr>
            <w:tcW w:w="890" w:type="dxa"/>
          </w:tcPr>
          <w:p w:rsidR="00F038F4" w:rsidRPr="009B545D" w:rsidRDefault="00F038F4" w:rsidP="006E467C">
            <w:pPr>
              <w:rPr>
                <w:rFonts w:cs="Simplified Arabic"/>
                <w:b/>
                <w:bCs/>
                <w:color w:val="000000" w:themeColor="text1"/>
                <w:sz w:val="8"/>
                <w:szCs w:val="8"/>
                <w:rtl/>
              </w:rPr>
            </w:pPr>
          </w:p>
        </w:tc>
      </w:tr>
      <w:tr w:rsidR="00F038F4" w:rsidRPr="007B06CE" w:rsidTr="00C24501">
        <w:trPr>
          <w:jc w:val="center"/>
        </w:trPr>
        <w:tc>
          <w:tcPr>
            <w:tcW w:w="1064" w:type="dxa"/>
          </w:tcPr>
          <w:p w:rsidR="00F038F4" w:rsidRPr="007B06CE" w:rsidRDefault="00F038F4" w:rsidP="006E467C">
            <w:pPr>
              <w:jc w:val="center"/>
              <w:rPr>
                <w:b/>
                <w:bCs/>
                <w:color w:val="000000" w:themeColor="text1"/>
                <w:sz w:val="10"/>
                <w:szCs w:val="10"/>
                <w:rtl/>
              </w:rPr>
            </w:pPr>
          </w:p>
        </w:tc>
        <w:tc>
          <w:tcPr>
            <w:tcW w:w="7260" w:type="dxa"/>
            <w:vAlign w:val="bottom"/>
          </w:tcPr>
          <w:p w:rsidR="00F038F4" w:rsidRPr="007B06CE" w:rsidRDefault="00F038F4" w:rsidP="006E467C">
            <w:pPr>
              <w:jc w:val="lowKashida"/>
              <w:rPr>
                <w:rFonts w:cs="Simplified Arabic"/>
                <w:color w:val="000000" w:themeColor="text1"/>
                <w:sz w:val="8"/>
                <w:szCs w:val="8"/>
                <w:lang w:eastAsia="en-US"/>
              </w:rPr>
            </w:pPr>
          </w:p>
        </w:tc>
        <w:tc>
          <w:tcPr>
            <w:tcW w:w="890" w:type="dxa"/>
          </w:tcPr>
          <w:p w:rsidR="00F038F4" w:rsidRPr="007B06CE" w:rsidRDefault="00F038F4" w:rsidP="006E467C">
            <w:pPr>
              <w:jc w:val="center"/>
              <w:rPr>
                <w:b/>
                <w:bCs/>
                <w:color w:val="000000" w:themeColor="text1"/>
                <w:sz w:val="10"/>
                <w:szCs w:val="10"/>
              </w:rPr>
            </w:pPr>
          </w:p>
        </w:tc>
      </w:tr>
    </w:tbl>
    <w:p w:rsidR="00226680" w:rsidRPr="007B06CE" w:rsidRDefault="00226680" w:rsidP="006E467C">
      <w:pPr>
        <w:bidi w:val="0"/>
        <w:rPr>
          <w:rFonts w:cs="Simplified Arabic"/>
          <w:b/>
          <w:bCs/>
          <w:color w:val="000000" w:themeColor="text1"/>
          <w:rtl/>
        </w:rPr>
      </w:pPr>
      <w:r w:rsidRPr="007B06CE">
        <w:rPr>
          <w:rFonts w:cs="Simplified Arabic"/>
          <w:b/>
          <w:bCs/>
          <w:color w:val="000000" w:themeColor="text1"/>
          <w:rtl/>
        </w:rPr>
        <w:br w:type="page"/>
      </w:r>
    </w:p>
    <w:p w:rsidR="00226680" w:rsidRPr="007B06CE" w:rsidRDefault="00226680" w:rsidP="006E467C">
      <w:pPr>
        <w:pStyle w:val="Heading1"/>
        <w:rPr>
          <w:rFonts w:cs="Simplified Arabic"/>
          <w:color w:val="000000" w:themeColor="text1"/>
          <w:sz w:val="28"/>
          <w:szCs w:val="28"/>
          <w:rtl/>
        </w:rPr>
      </w:pPr>
      <w:bookmarkStart w:id="1" w:name="_Toc93808820"/>
      <w:bookmarkStart w:id="2" w:name="_Toc93809585"/>
      <w:bookmarkStart w:id="3" w:name="_Toc94327355"/>
      <w:bookmarkStart w:id="4" w:name="_Toc108752579"/>
      <w:r w:rsidRPr="007B06CE">
        <w:rPr>
          <w:rFonts w:cs="Simplified Arabic"/>
          <w:color w:val="000000" w:themeColor="text1"/>
          <w:sz w:val="28"/>
          <w:szCs w:val="28"/>
          <w:rtl/>
        </w:rPr>
        <w:lastRenderedPageBreak/>
        <w:t>المقدمة</w:t>
      </w:r>
      <w:bookmarkEnd w:id="1"/>
      <w:bookmarkEnd w:id="2"/>
      <w:bookmarkEnd w:id="3"/>
      <w:bookmarkEnd w:id="4"/>
    </w:p>
    <w:p w:rsidR="00226680" w:rsidRPr="007B06CE" w:rsidRDefault="00226680" w:rsidP="006E467C">
      <w:pPr>
        <w:rPr>
          <w:color w:val="000000" w:themeColor="text1"/>
          <w:rtl/>
        </w:rPr>
      </w:pPr>
    </w:p>
    <w:p w:rsidR="00226680" w:rsidRPr="007B06CE" w:rsidRDefault="00226680" w:rsidP="003F3C3D">
      <w:pPr>
        <w:pStyle w:val="BodyTextIndent"/>
        <w:ind w:left="0"/>
        <w:rPr>
          <w:rFonts w:cs="Simplified Arabic"/>
          <w:color w:val="000000" w:themeColor="text1"/>
          <w:sz w:val="8"/>
          <w:szCs w:val="8"/>
          <w:rtl/>
          <w:lang w:eastAsia="ar-SA"/>
        </w:rPr>
      </w:pPr>
      <w:r w:rsidRPr="007B06CE">
        <w:rPr>
          <w:rFonts w:cs="Simplified Arabic"/>
          <w:color w:val="000000" w:themeColor="text1"/>
          <w:rtl/>
          <w:lang w:eastAsia="ar-SA"/>
        </w:rPr>
        <w:t xml:space="preserve">تعتبر عملية توفير بيانات بيئية </w:t>
      </w:r>
      <w:r w:rsidR="003F3C3D">
        <w:rPr>
          <w:rFonts w:cs="Simplified Arabic" w:hint="cs"/>
          <w:color w:val="000000" w:themeColor="text1"/>
          <w:rtl/>
          <w:lang w:eastAsia="ar-SA"/>
        </w:rPr>
        <w:t>ل</w:t>
      </w:r>
      <w:r w:rsidRPr="007B06CE">
        <w:rPr>
          <w:rFonts w:cs="Simplified Arabic"/>
          <w:color w:val="000000" w:themeColor="text1"/>
          <w:rtl/>
          <w:lang w:eastAsia="ar-SA"/>
        </w:rPr>
        <w:t xml:space="preserve">قطاع </w:t>
      </w:r>
      <w:r w:rsidR="003F3C3D">
        <w:rPr>
          <w:rFonts w:cs="Simplified Arabic" w:hint="cs"/>
          <w:color w:val="000000" w:themeColor="text1"/>
          <w:rtl/>
          <w:lang w:eastAsia="ar-SA"/>
        </w:rPr>
        <w:t xml:space="preserve">المرافق </w:t>
      </w:r>
      <w:r w:rsidR="007C7746">
        <w:rPr>
          <w:rFonts w:cs="Simplified Arabic"/>
          <w:color w:val="000000" w:themeColor="text1"/>
          <w:rtl/>
        </w:rPr>
        <w:t>الصحية</w:t>
      </w:r>
      <w:r w:rsidRPr="007B06CE">
        <w:rPr>
          <w:rFonts w:cs="Simplified Arabic"/>
          <w:color w:val="000000" w:themeColor="text1"/>
          <w:rtl/>
          <w:lang w:eastAsia="ar-SA"/>
        </w:rPr>
        <w:t xml:space="preserve"> من الحقول بالغة الأهمية في إحصاءات </w:t>
      </w:r>
      <w:proofErr w:type="spellStart"/>
      <w:r w:rsidRPr="007B06CE">
        <w:rPr>
          <w:rFonts w:cs="Simplified Arabic"/>
          <w:color w:val="000000" w:themeColor="text1"/>
          <w:rtl/>
          <w:lang w:eastAsia="ar-SA"/>
        </w:rPr>
        <w:t>البيئة،</w:t>
      </w:r>
      <w:proofErr w:type="spellEnd"/>
      <w:r w:rsidRPr="007B06CE">
        <w:rPr>
          <w:rFonts w:cs="Simplified Arabic"/>
          <w:color w:val="000000" w:themeColor="text1"/>
          <w:rtl/>
          <w:lang w:eastAsia="ar-SA"/>
        </w:rPr>
        <w:t xml:space="preserve"> وتشكل هذه الإحصاءات أداة معلوماتية مهمة في النقاش العام والتخطيط ورسم السياسات المتعلقة بالبيئ</w:t>
      </w:r>
      <w:r w:rsidR="00C54A49">
        <w:rPr>
          <w:rFonts w:cs="Simplified Arabic" w:hint="cs"/>
          <w:color w:val="000000" w:themeColor="text1"/>
          <w:rtl/>
          <w:lang w:eastAsia="ar-SA"/>
        </w:rPr>
        <w:t>ة.</w:t>
      </w:r>
    </w:p>
    <w:p w:rsidR="00226680" w:rsidRPr="007B06CE" w:rsidRDefault="00226680" w:rsidP="006E467C">
      <w:pPr>
        <w:jc w:val="both"/>
        <w:rPr>
          <w:rFonts w:cs="Simplified Arabic"/>
          <w:color w:val="000000" w:themeColor="text1"/>
          <w:sz w:val="10"/>
          <w:szCs w:val="10"/>
          <w:rtl/>
        </w:rPr>
      </w:pPr>
    </w:p>
    <w:p w:rsidR="00226680" w:rsidRPr="007B06CE" w:rsidRDefault="00226680" w:rsidP="002E6C0F">
      <w:pPr>
        <w:jc w:val="both"/>
        <w:rPr>
          <w:rFonts w:cs="Simplified Arabic"/>
          <w:color w:val="000000" w:themeColor="text1"/>
          <w:rtl/>
        </w:rPr>
      </w:pPr>
      <w:r w:rsidRPr="007B06CE">
        <w:rPr>
          <w:rFonts w:cs="Simplified Arabic"/>
          <w:color w:val="000000" w:themeColor="text1"/>
          <w:rtl/>
        </w:rPr>
        <w:t>من هنا عمل الجهاز</w:t>
      </w:r>
      <w:r w:rsidR="00946F93">
        <w:rPr>
          <w:rFonts w:cs="Simplified Arabic" w:hint="cs"/>
          <w:color w:val="000000" w:themeColor="text1"/>
          <w:rtl/>
        </w:rPr>
        <w:t xml:space="preserve"> المركزي للإحصاء الفلسطيني</w:t>
      </w:r>
      <w:r w:rsidR="00277680">
        <w:rPr>
          <w:rFonts w:cs="Simplified Arabic"/>
          <w:color w:val="000000" w:themeColor="text1"/>
        </w:rPr>
        <w:t xml:space="preserve"> </w:t>
      </w:r>
      <w:r w:rsidR="00277680">
        <w:rPr>
          <w:rFonts w:cs="Simplified Arabic" w:hint="cs"/>
          <w:color w:val="000000" w:themeColor="text1"/>
          <w:rtl/>
        </w:rPr>
        <w:t>بالتعاو</w:t>
      </w:r>
      <w:r w:rsidR="00277680">
        <w:rPr>
          <w:rFonts w:cs="Simplified Arabic" w:hint="eastAsia"/>
          <w:color w:val="000000" w:themeColor="text1"/>
          <w:rtl/>
        </w:rPr>
        <w:t>ن</w:t>
      </w:r>
      <w:r w:rsidR="00277680">
        <w:rPr>
          <w:rFonts w:cs="Simplified Arabic" w:hint="cs"/>
          <w:color w:val="000000" w:themeColor="text1"/>
          <w:rtl/>
        </w:rPr>
        <w:t xml:space="preserve"> مع وزاه الصحة </w:t>
      </w:r>
      <w:r w:rsidRPr="007B06CE">
        <w:rPr>
          <w:rFonts w:cs="Simplified Arabic"/>
          <w:color w:val="000000" w:themeColor="text1"/>
          <w:rtl/>
        </w:rPr>
        <w:t xml:space="preserve">على تنفيذ مسح بيئي متخصص </w:t>
      </w:r>
      <w:r w:rsidR="0016774D">
        <w:rPr>
          <w:rFonts w:cs="Simplified Arabic" w:hint="cs"/>
          <w:color w:val="000000" w:themeColor="text1"/>
          <w:rtl/>
        </w:rPr>
        <w:t>ل</w:t>
      </w:r>
      <w:r w:rsidR="007C7746">
        <w:rPr>
          <w:rFonts w:cs="Simplified Arabic"/>
          <w:color w:val="000000" w:themeColor="text1"/>
          <w:rtl/>
        </w:rPr>
        <w:t>لمرافق الصحية</w:t>
      </w:r>
      <w:r w:rsidRPr="007B06CE">
        <w:rPr>
          <w:rFonts w:cs="Simplified Arabic"/>
          <w:color w:val="000000" w:themeColor="text1"/>
          <w:rtl/>
        </w:rPr>
        <w:t xml:space="preserve"> </w:t>
      </w:r>
      <w:r w:rsidR="00C54A49">
        <w:rPr>
          <w:rFonts w:cs="Simplified Arabic" w:hint="cs"/>
          <w:color w:val="000000" w:themeColor="text1"/>
          <w:rtl/>
        </w:rPr>
        <w:t xml:space="preserve">(الحكومية </w:t>
      </w:r>
      <w:r w:rsidR="000C7857">
        <w:rPr>
          <w:rFonts w:cs="Simplified Arabic" w:hint="cs"/>
          <w:color w:val="000000" w:themeColor="text1"/>
          <w:rtl/>
        </w:rPr>
        <w:t>والأهلية</w:t>
      </w:r>
      <w:proofErr w:type="spellStart"/>
      <w:r w:rsidR="00C54A49">
        <w:rPr>
          <w:rFonts w:cs="Simplified Arabic" w:hint="cs"/>
          <w:color w:val="000000" w:themeColor="text1"/>
          <w:rtl/>
        </w:rPr>
        <w:t>)</w:t>
      </w:r>
      <w:proofErr w:type="spellEnd"/>
      <w:r w:rsidRPr="007B06CE">
        <w:rPr>
          <w:rFonts w:cs="Simplified Arabic"/>
          <w:color w:val="000000" w:themeColor="text1"/>
          <w:rtl/>
        </w:rPr>
        <w:t xml:space="preserve"> في </w:t>
      </w:r>
      <w:proofErr w:type="spellStart"/>
      <w:r w:rsidR="00A547C3">
        <w:rPr>
          <w:rFonts w:cs="Simplified Arabic" w:hint="cs"/>
          <w:color w:val="000000" w:themeColor="text1"/>
          <w:rtl/>
        </w:rPr>
        <w:t>فلسطين</w:t>
      </w:r>
      <w:r w:rsidR="002E6C0F">
        <w:rPr>
          <w:rFonts w:cs="Simplified Arabic" w:hint="cs"/>
          <w:color w:val="000000" w:themeColor="text1"/>
          <w:rtl/>
        </w:rPr>
        <w:t>،</w:t>
      </w:r>
      <w:proofErr w:type="spellEnd"/>
      <w:r w:rsidR="002E6C0F">
        <w:rPr>
          <w:rFonts w:cs="Simplified Arabic" w:hint="cs"/>
          <w:color w:val="000000" w:themeColor="text1"/>
          <w:rtl/>
        </w:rPr>
        <w:t xml:space="preserve"> حيث بدأ جمع البيانات في الضفة الغربية وقطاع غزة بتاريخ 20/03/2014 وانتهى جمع البيانات في قطاع غزة بتاريخ </w:t>
      </w:r>
      <w:proofErr w:type="spellStart"/>
      <w:r w:rsidR="002E6C0F">
        <w:rPr>
          <w:rFonts w:cs="Simplified Arabic" w:hint="cs"/>
          <w:color w:val="000000" w:themeColor="text1"/>
          <w:rtl/>
        </w:rPr>
        <w:t>15/06/2014،</w:t>
      </w:r>
      <w:proofErr w:type="spellEnd"/>
      <w:r w:rsidR="002E6C0F">
        <w:rPr>
          <w:rFonts w:cs="Simplified Arabic" w:hint="cs"/>
          <w:color w:val="000000" w:themeColor="text1"/>
          <w:rtl/>
        </w:rPr>
        <w:t xml:space="preserve"> وفي الضفة الغربية بتاريخ </w:t>
      </w:r>
      <w:proofErr w:type="spellStart"/>
      <w:r w:rsidR="002E6C0F">
        <w:rPr>
          <w:rFonts w:cs="Simplified Arabic" w:hint="cs"/>
          <w:color w:val="000000" w:themeColor="text1"/>
          <w:rtl/>
        </w:rPr>
        <w:t>20/09/2014</w:t>
      </w:r>
      <w:r w:rsidR="00582291">
        <w:rPr>
          <w:rFonts w:cs="Simplified Arabic" w:hint="cs"/>
          <w:color w:val="000000" w:themeColor="text1"/>
          <w:rtl/>
        </w:rPr>
        <w:t>،</w:t>
      </w:r>
      <w:proofErr w:type="spellEnd"/>
      <w:r w:rsidR="00582291">
        <w:rPr>
          <w:rFonts w:cs="Simplified Arabic" w:hint="cs"/>
          <w:color w:val="000000" w:themeColor="text1"/>
          <w:rtl/>
        </w:rPr>
        <w:t xml:space="preserve"> </w:t>
      </w:r>
      <w:r w:rsidRPr="007B06CE">
        <w:rPr>
          <w:rFonts w:cs="Simplified Arabic"/>
          <w:color w:val="000000" w:themeColor="text1"/>
          <w:rtl/>
        </w:rPr>
        <w:t xml:space="preserve">حيث غطى المسح </w:t>
      </w:r>
      <w:r w:rsidR="00A547C3">
        <w:rPr>
          <w:rFonts w:cs="Simplified Arabic" w:hint="cs"/>
          <w:color w:val="000000" w:themeColor="text1"/>
          <w:rtl/>
        </w:rPr>
        <w:t xml:space="preserve">معظم </w:t>
      </w:r>
      <w:r w:rsidR="009250A6">
        <w:rPr>
          <w:rFonts w:cs="Simplified Arabic" w:hint="cs"/>
          <w:color w:val="000000" w:themeColor="text1"/>
          <w:rtl/>
        </w:rPr>
        <w:t>مرافق</w:t>
      </w:r>
      <w:r w:rsidRPr="007B06CE">
        <w:rPr>
          <w:rFonts w:cs="Simplified Arabic"/>
          <w:color w:val="000000" w:themeColor="text1"/>
          <w:rtl/>
        </w:rPr>
        <w:t xml:space="preserve"> الرعاية الصحية الحكومية </w:t>
      </w:r>
      <w:proofErr w:type="spellStart"/>
      <w:r w:rsidRPr="007B06CE">
        <w:rPr>
          <w:rFonts w:cs="Simplified Arabic"/>
          <w:color w:val="000000" w:themeColor="text1"/>
          <w:rtl/>
        </w:rPr>
        <w:t>والأهلية،</w:t>
      </w:r>
      <w:proofErr w:type="spellEnd"/>
      <w:r w:rsidRPr="007B06CE">
        <w:rPr>
          <w:rFonts w:cs="Simplified Arabic"/>
          <w:color w:val="000000" w:themeColor="text1"/>
          <w:rtl/>
        </w:rPr>
        <w:t xml:space="preserve"> وتشمل (</w:t>
      </w:r>
      <w:r w:rsidR="009250A6">
        <w:rPr>
          <w:rFonts w:cs="Simplified Arabic" w:hint="cs"/>
          <w:color w:val="000000" w:themeColor="text1"/>
          <w:rtl/>
        </w:rPr>
        <w:t>مرافق</w:t>
      </w:r>
      <w:r w:rsidRPr="007B06CE">
        <w:rPr>
          <w:rFonts w:cs="Simplified Arabic"/>
          <w:color w:val="000000" w:themeColor="text1"/>
          <w:rtl/>
        </w:rPr>
        <w:t xml:space="preserve"> الرعاية الصحية التي تعود ملكيتها إلى وزارة </w:t>
      </w:r>
      <w:proofErr w:type="spellStart"/>
      <w:r w:rsidRPr="007B06CE">
        <w:rPr>
          <w:rFonts w:cs="Simplified Arabic"/>
          <w:color w:val="000000" w:themeColor="text1"/>
          <w:rtl/>
        </w:rPr>
        <w:t>الصحة،</w:t>
      </w:r>
      <w:proofErr w:type="spellEnd"/>
      <w:r w:rsidRPr="007B06CE">
        <w:rPr>
          <w:rFonts w:cs="Simplified Arabic"/>
          <w:color w:val="000000" w:themeColor="text1"/>
          <w:rtl/>
        </w:rPr>
        <w:t xml:space="preserve"> ولجنة </w:t>
      </w:r>
      <w:proofErr w:type="spellStart"/>
      <w:r w:rsidRPr="007B06CE">
        <w:rPr>
          <w:rFonts w:cs="Simplified Arabic"/>
          <w:color w:val="000000" w:themeColor="text1"/>
          <w:rtl/>
        </w:rPr>
        <w:t>الزكاة،</w:t>
      </w:r>
      <w:proofErr w:type="spellEnd"/>
      <w:r w:rsidRPr="007B06CE">
        <w:rPr>
          <w:rFonts w:cs="Simplified Arabic"/>
          <w:color w:val="000000" w:themeColor="text1"/>
          <w:rtl/>
        </w:rPr>
        <w:t xml:space="preserve"> والخدمات الطبية </w:t>
      </w:r>
      <w:proofErr w:type="spellStart"/>
      <w:r w:rsidRPr="007B06CE">
        <w:rPr>
          <w:rFonts w:cs="Simplified Arabic"/>
          <w:color w:val="000000" w:themeColor="text1"/>
          <w:rtl/>
        </w:rPr>
        <w:t>العسكرية،</w:t>
      </w:r>
      <w:proofErr w:type="spellEnd"/>
      <w:r w:rsidRPr="007B06CE">
        <w:rPr>
          <w:rFonts w:cs="Simplified Arabic"/>
          <w:color w:val="000000" w:themeColor="text1"/>
          <w:rtl/>
        </w:rPr>
        <w:t xml:space="preserve"> واتحاد لجان العمل </w:t>
      </w:r>
      <w:proofErr w:type="spellStart"/>
      <w:r w:rsidRPr="007B06CE">
        <w:rPr>
          <w:rFonts w:cs="Simplified Arabic"/>
          <w:color w:val="000000" w:themeColor="text1"/>
          <w:rtl/>
        </w:rPr>
        <w:t>الصحي،</w:t>
      </w:r>
      <w:proofErr w:type="spellEnd"/>
      <w:r w:rsidRPr="007B06CE">
        <w:rPr>
          <w:rFonts w:cs="Simplified Arabic"/>
          <w:color w:val="000000" w:themeColor="text1"/>
          <w:rtl/>
        </w:rPr>
        <w:t xml:space="preserve"> واتحاد الإغاثة </w:t>
      </w:r>
      <w:proofErr w:type="spellStart"/>
      <w:r w:rsidRPr="007B06CE">
        <w:rPr>
          <w:rFonts w:cs="Simplified Arabic"/>
          <w:color w:val="000000" w:themeColor="text1"/>
          <w:rtl/>
        </w:rPr>
        <w:t>الطبية،</w:t>
      </w:r>
      <w:proofErr w:type="spellEnd"/>
      <w:r w:rsidRPr="007B06CE">
        <w:rPr>
          <w:rFonts w:cs="Simplified Arabic"/>
          <w:color w:val="000000" w:themeColor="text1"/>
          <w:rtl/>
        </w:rPr>
        <w:t xml:space="preserve"> واتحاد لجان الرعاية </w:t>
      </w:r>
      <w:proofErr w:type="spellStart"/>
      <w:r w:rsidRPr="007B06CE">
        <w:rPr>
          <w:rFonts w:cs="Simplified Arabic"/>
          <w:color w:val="000000" w:themeColor="text1"/>
          <w:rtl/>
        </w:rPr>
        <w:t>الصحية،</w:t>
      </w:r>
      <w:proofErr w:type="spellEnd"/>
      <w:r w:rsidRPr="007B06CE">
        <w:rPr>
          <w:rFonts w:cs="Simplified Arabic"/>
          <w:color w:val="000000" w:themeColor="text1"/>
          <w:rtl/>
        </w:rPr>
        <w:t xml:space="preserve"> وجمعية الهلال </w:t>
      </w:r>
      <w:proofErr w:type="spellStart"/>
      <w:r w:rsidRPr="007B06CE">
        <w:rPr>
          <w:rFonts w:cs="Simplified Arabic"/>
          <w:color w:val="000000" w:themeColor="text1"/>
          <w:rtl/>
        </w:rPr>
        <w:t>الأحمر،</w:t>
      </w:r>
      <w:proofErr w:type="spellEnd"/>
      <w:r w:rsidRPr="007B06CE">
        <w:rPr>
          <w:rFonts w:cs="Simplified Arabic"/>
          <w:color w:val="000000" w:themeColor="text1"/>
          <w:rtl/>
        </w:rPr>
        <w:t xml:space="preserve"> ووكالة </w:t>
      </w:r>
      <w:proofErr w:type="spellStart"/>
      <w:r w:rsidRPr="007B06CE">
        <w:rPr>
          <w:rFonts w:cs="Simplified Arabic"/>
          <w:color w:val="000000" w:themeColor="text1"/>
          <w:rtl/>
        </w:rPr>
        <w:t>الغوث،</w:t>
      </w:r>
      <w:proofErr w:type="spellEnd"/>
      <w:r w:rsidRPr="007B06CE">
        <w:rPr>
          <w:rFonts w:cs="Simplified Arabic"/>
          <w:color w:val="000000" w:themeColor="text1"/>
          <w:rtl/>
        </w:rPr>
        <w:t xml:space="preserve"> وجمعية أصدقاء </w:t>
      </w:r>
      <w:proofErr w:type="spellStart"/>
      <w:r w:rsidRPr="007B06CE">
        <w:rPr>
          <w:rFonts w:cs="Simplified Arabic"/>
          <w:color w:val="000000" w:themeColor="text1"/>
          <w:rtl/>
        </w:rPr>
        <w:t>المريض،</w:t>
      </w:r>
      <w:proofErr w:type="spellEnd"/>
      <w:r w:rsidRPr="007B06CE">
        <w:rPr>
          <w:rFonts w:cs="Simplified Arabic"/>
          <w:color w:val="000000" w:themeColor="text1"/>
          <w:rtl/>
        </w:rPr>
        <w:t xml:space="preserve"> وهيئات طبية خيرية ودولية</w:t>
      </w:r>
      <w:proofErr w:type="spellStart"/>
      <w:r w:rsidRPr="007B06CE">
        <w:rPr>
          <w:rFonts w:cs="Simplified Arabic"/>
          <w:color w:val="000000" w:themeColor="text1"/>
          <w:rtl/>
        </w:rPr>
        <w:t>).</w:t>
      </w:r>
      <w:proofErr w:type="spellEnd"/>
    </w:p>
    <w:p w:rsidR="00226680" w:rsidRPr="007B06CE" w:rsidRDefault="00226680" w:rsidP="006E467C">
      <w:pPr>
        <w:jc w:val="both"/>
        <w:rPr>
          <w:rFonts w:cs="Simplified Arabic"/>
          <w:color w:val="000000" w:themeColor="text1"/>
          <w:sz w:val="10"/>
          <w:szCs w:val="10"/>
          <w:rtl/>
        </w:rPr>
      </w:pPr>
    </w:p>
    <w:p w:rsidR="00226680" w:rsidRPr="007B06CE" w:rsidRDefault="00226680" w:rsidP="006E467C">
      <w:pPr>
        <w:jc w:val="both"/>
        <w:rPr>
          <w:rFonts w:cs="Simplified Arabic"/>
          <w:color w:val="000000" w:themeColor="text1"/>
          <w:sz w:val="10"/>
          <w:szCs w:val="10"/>
          <w:rtl/>
        </w:rPr>
      </w:pPr>
    </w:p>
    <w:p w:rsidR="00226680" w:rsidRPr="007B06CE" w:rsidRDefault="00226680" w:rsidP="006E467C">
      <w:pPr>
        <w:jc w:val="both"/>
        <w:rPr>
          <w:rFonts w:cs="Simplified Arabic"/>
          <w:color w:val="000000" w:themeColor="text1"/>
          <w:rtl/>
        </w:rPr>
      </w:pPr>
      <w:r w:rsidRPr="007B06CE">
        <w:rPr>
          <w:rFonts w:cs="Simplified Arabic"/>
          <w:color w:val="000000" w:themeColor="text1"/>
          <w:rtl/>
        </w:rPr>
        <w:t xml:space="preserve">يوفر هذا المسح بيانات إحصائية حول المؤشرات الآتية في قطاع البيئة </w:t>
      </w:r>
      <w:r w:rsidR="007C7746">
        <w:rPr>
          <w:rFonts w:cs="Simplified Arabic"/>
          <w:color w:val="000000" w:themeColor="text1"/>
          <w:rtl/>
        </w:rPr>
        <w:t>للمرافق الصحية</w:t>
      </w:r>
      <w:r w:rsidRPr="007B06CE">
        <w:rPr>
          <w:rFonts w:cs="Simplified Arabic"/>
          <w:color w:val="000000" w:themeColor="text1"/>
          <w:rtl/>
        </w:rPr>
        <w:t xml:space="preserve">:  </w:t>
      </w:r>
    </w:p>
    <w:p w:rsidR="00226680" w:rsidRPr="007B06CE" w:rsidRDefault="00226680" w:rsidP="006E467C">
      <w:pPr>
        <w:numPr>
          <w:ilvl w:val="0"/>
          <w:numId w:val="1"/>
        </w:numPr>
        <w:tabs>
          <w:tab w:val="clear" w:pos="648"/>
        </w:tabs>
        <w:ind w:left="433" w:hanging="280"/>
        <w:jc w:val="both"/>
        <w:rPr>
          <w:rFonts w:cs="Simplified Arabic"/>
          <w:color w:val="000000" w:themeColor="text1"/>
        </w:rPr>
      </w:pPr>
      <w:r w:rsidRPr="007B06CE">
        <w:rPr>
          <w:rFonts w:cs="Simplified Arabic"/>
          <w:color w:val="000000" w:themeColor="text1"/>
          <w:rtl/>
        </w:rPr>
        <w:t>استهلاك المياه وخصائصها.</w:t>
      </w:r>
    </w:p>
    <w:p w:rsidR="00226680" w:rsidRPr="007B06CE" w:rsidRDefault="00226680" w:rsidP="006E467C">
      <w:pPr>
        <w:numPr>
          <w:ilvl w:val="0"/>
          <w:numId w:val="1"/>
        </w:numPr>
        <w:tabs>
          <w:tab w:val="clear" w:pos="648"/>
        </w:tabs>
        <w:ind w:left="433" w:hanging="280"/>
        <w:jc w:val="both"/>
        <w:rPr>
          <w:rFonts w:cs="Simplified Arabic"/>
          <w:color w:val="000000" w:themeColor="text1"/>
        </w:rPr>
      </w:pPr>
      <w:r w:rsidRPr="007B06CE">
        <w:rPr>
          <w:rFonts w:cs="Simplified Arabic"/>
          <w:color w:val="000000" w:themeColor="text1"/>
          <w:rtl/>
        </w:rPr>
        <w:t xml:space="preserve">التخلص من المياه </w:t>
      </w:r>
      <w:proofErr w:type="spellStart"/>
      <w:r w:rsidRPr="007B06CE">
        <w:rPr>
          <w:rFonts w:cs="Simplified Arabic"/>
          <w:color w:val="000000" w:themeColor="text1"/>
          <w:rtl/>
        </w:rPr>
        <w:t>العادمة</w:t>
      </w:r>
      <w:proofErr w:type="spellEnd"/>
      <w:r w:rsidRPr="007B06CE">
        <w:rPr>
          <w:rFonts w:cs="Simplified Arabic"/>
          <w:color w:val="000000" w:themeColor="text1"/>
          <w:rtl/>
        </w:rPr>
        <w:t>.</w:t>
      </w:r>
    </w:p>
    <w:p w:rsidR="00226680" w:rsidRPr="007B06CE" w:rsidRDefault="00226680" w:rsidP="006E467C">
      <w:pPr>
        <w:numPr>
          <w:ilvl w:val="0"/>
          <w:numId w:val="1"/>
        </w:numPr>
        <w:tabs>
          <w:tab w:val="clear" w:pos="648"/>
        </w:tabs>
        <w:ind w:left="433" w:hanging="280"/>
        <w:jc w:val="both"/>
        <w:rPr>
          <w:rFonts w:cs="Simplified Arabic"/>
          <w:color w:val="000000" w:themeColor="text1"/>
        </w:rPr>
      </w:pPr>
      <w:r w:rsidRPr="007B06CE">
        <w:rPr>
          <w:rFonts w:cs="Simplified Arabic"/>
          <w:color w:val="000000" w:themeColor="text1"/>
          <w:rtl/>
        </w:rPr>
        <w:t xml:space="preserve">إدارة النفايات الصلبة </w:t>
      </w:r>
      <w:proofErr w:type="spellStart"/>
      <w:r w:rsidRPr="007B06CE">
        <w:rPr>
          <w:rFonts w:cs="Simplified Arabic"/>
          <w:color w:val="000000" w:themeColor="text1"/>
          <w:rtl/>
        </w:rPr>
        <w:t>(مكوناتها،</w:t>
      </w:r>
      <w:proofErr w:type="spellEnd"/>
      <w:r w:rsidRPr="007B06CE">
        <w:rPr>
          <w:rFonts w:cs="Simplified Arabic"/>
          <w:color w:val="000000" w:themeColor="text1"/>
          <w:rtl/>
        </w:rPr>
        <w:t xml:space="preserve"> </w:t>
      </w:r>
      <w:proofErr w:type="spellStart"/>
      <w:r w:rsidRPr="007B06CE">
        <w:rPr>
          <w:rFonts w:cs="Simplified Arabic"/>
          <w:color w:val="000000" w:themeColor="text1"/>
          <w:rtl/>
        </w:rPr>
        <w:t>وجمعها،</w:t>
      </w:r>
      <w:proofErr w:type="spellEnd"/>
      <w:r w:rsidRPr="007B06CE">
        <w:rPr>
          <w:rFonts w:cs="Simplified Arabic"/>
          <w:color w:val="000000" w:themeColor="text1"/>
          <w:rtl/>
        </w:rPr>
        <w:t xml:space="preserve"> </w:t>
      </w:r>
      <w:proofErr w:type="spellStart"/>
      <w:r w:rsidRPr="007B06CE">
        <w:rPr>
          <w:rFonts w:cs="Simplified Arabic"/>
          <w:color w:val="000000" w:themeColor="text1"/>
          <w:rtl/>
        </w:rPr>
        <w:t>وفصلها،</w:t>
      </w:r>
      <w:proofErr w:type="spellEnd"/>
      <w:r w:rsidRPr="007B06CE">
        <w:rPr>
          <w:rFonts w:cs="Simplified Arabic"/>
          <w:color w:val="000000" w:themeColor="text1"/>
          <w:rtl/>
        </w:rPr>
        <w:t xml:space="preserve"> والتخلص منها</w:t>
      </w:r>
      <w:proofErr w:type="spellStart"/>
      <w:r w:rsidRPr="007B06CE">
        <w:rPr>
          <w:rFonts w:cs="Simplified Arabic"/>
          <w:color w:val="000000" w:themeColor="text1"/>
          <w:rtl/>
        </w:rPr>
        <w:t>).</w:t>
      </w:r>
      <w:proofErr w:type="spellEnd"/>
    </w:p>
    <w:p w:rsidR="00226680" w:rsidRPr="007B06CE" w:rsidRDefault="00226680" w:rsidP="006E467C">
      <w:pPr>
        <w:jc w:val="lowKashida"/>
        <w:rPr>
          <w:rFonts w:cs="Simplified Arabic"/>
          <w:color w:val="000000" w:themeColor="text1"/>
          <w:sz w:val="10"/>
          <w:szCs w:val="10"/>
          <w:rtl/>
          <w:lang w:eastAsia="en-US"/>
        </w:rPr>
      </w:pPr>
    </w:p>
    <w:p w:rsidR="00226680" w:rsidRPr="007B06CE" w:rsidRDefault="00226680" w:rsidP="006E467C">
      <w:pPr>
        <w:jc w:val="lowKashida"/>
        <w:rPr>
          <w:rFonts w:cs="Simplified Arabic"/>
          <w:color w:val="000000" w:themeColor="text1"/>
          <w:sz w:val="10"/>
          <w:szCs w:val="10"/>
          <w:rtl/>
          <w:lang w:eastAsia="en-US"/>
        </w:rPr>
      </w:pPr>
    </w:p>
    <w:p w:rsidR="00226680" w:rsidRDefault="00226680" w:rsidP="006E467C">
      <w:pPr>
        <w:jc w:val="lowKashida"/>
        <w:rPr>
          <w:rFonts w:cs="Simplified Arabic"/>
          <w:color w:val="000000" w:themeColor="text1"/>
          <w:rtl/>
          <w:lang w:eastAsia="en-US"/>
        </w:rPr>
      </w:pPr>
      <w:r w:rsidRPr="007B06CE">
        <w:rPr>
          <w:rFonts w:cs="Simplified Arabic"/>
          <w:color w:val="000000" w:themeColor="text1"/>
          <w:rtl/>
          <w:lang w:eastAsia="en-US"/>
        </w:rPr>
        <w:t xml:space="preserve">يعرض هذا التقرير النتائج الأساسية لمسح البيئة </w:t>
      </w:r>
      <w:r w:rsidR="007C7746">
        <w:rPr>
          <w:rFonts w:cs="Simplified Arabic"/>
          <w:color w:val="000000" w:themeColor="text1"/>
          <w:rtl/>
        </w:rPr>
        <w:t>للمرافق الصحية</w:t>
      </w:r>
      <w:r w:rsidRPr="007B06CE">
        <w:rPr>
          <w:rFonts w:cs="Simplified Arabic"/>
          <w:color w:val="000000" w:themeColor="text1"/>
          <w:rtl/>
          <w:lang w:eastAsia="en-US"/>
        </w:rPr>
        <w:t xml:space="preserve">، والذي تم تنفيذه في عام </w:t>
      </w:r>
      <w:proofErr w:type="spellStart"/>
      <w:r w:rsidR="00A547C3">
        <w:rPr>
          <w:rFonts w:cs="Simplified Arabic" w:hint="cs"/>
          <w:color w:val="000000" w:themeColor="text1"/>
          <w:rtl/>
          <w:lang w:eastAsia="en-US"/>
        </w:rPr>
        <w:t>2014</w:t>
      </w:r>
      <w:r w:rsidRPr="007B06CE">
        <w:rPr>
          <w:rFonts w:cs="Simplified Arabic"/>
          <w:color w:val="000000" w:themeColor="text1"/>
          <w:rtl/>
          <w:lang w:eastAsia="en-US"/>
        </w:rPr>
        <w:t>،</w:t>
      </w:r>
      <w:proofErr w:type="spellEnd"/>
      <w:r w:rsidRPr="007B06CE">
        <w:rPr>
          <w:rFonts w:cs="Simplified Arabic"/>
          <w:color w:val="000000" w:themeColor="text1"/>
          <w:rtl/>
          <w:lang w:eastAsia="en-US"/>
        </w:rPr>
        <w:t xml:space="preserve"> ويتألف </w:t>
      </w:r>
      <w:r w:rsidRPr="007B06CE">
        <w:rPr>
          <w:rFonts w:cs="Simplified Arabic"/>
          <w:color w:val="000000" w:themeColor="text1"/>
          <w:rtl/>
        </w:rPr>
        <w:t xml:space="preserve">من ثلاثة فصول بالإضافة إلى </w:t>
      </w:r>
      <w:proofErr w:type="spellStart"/>
      <w:r w:rsidRPr="007B06CE">
        <w:rPr>
          <w:rFonts w:cs="Simplified Arabic"/>
          <w:color w:val="000000" w:themeColor="text1"/>
          <w:rtl/>
        </w:rPr>
        <w:t>الجداول،</w:t>
      </w:r>
      <w:proofErr w:type="spellEnd"/>
      <w:r w:rsidRPr="007B06CE">
        <w:rPr>
          <w:rFonts w:cs="Simplified Arabic"/>
          <w:color w:val="000000" w:themeColor="text1"/>
          <w:rtl/>
        </w:rPr>
        <w:t xml:space="preserve"> </w:t>
      </w:r>
      <w:r w:rsidRPr="007B06CE">
        <w:rPr>
          <w:rFonts w:cs="Simplified Arabic"/>
          <w:color w:val="000000" w:themeColor="text1"/>
          <w:rtl/>
          <w:lang w:eastAsia="en-US"/>
        </w:rPr>
        <w:t xml:space="preserve">حيث تم ترتيبها بطريقة تسهل عرض </w:t>
      </w:r>
      <w:proofErr w:type="spellStart"/>
      <w:r w:rsidRPr="007B06CE">
        <w:rPr>
          <w:rFonts w:cs="Simplified Arabic"/>
          <w:color w:val="000000" w:themeColor="text1"/>
          <w:rtl/>
          <w:lang w:eastAsia="en-US"/>
        </w:rPr>
        <w:t>النتائج،</w:t>
      </w:r>
      <w:proofErr w:type="spellEnd"/>
      <w:r w:rsidRPr="007B06CE">
        <w:rPr>
          <w:rFonts w:cs="Simplified Arabic"/>
          <w:color w:val="000000" w:themeColor="text1"/>
          <w:rtl/>
          <w:lang w:eastAsia="en-US"/>
        </w:rPr>
        <w:t xml:space="preserve"> وتوفر لمستخدم البيانات توثيقاً شاملاً حول إجراءات تنفيذ المسح.</w:t>
      </w:r>
    </w:p>
    <w:p w:rsidR="000B1F98" w:rsidRPr="000B1F98" w:rsidRDefault="000B1F98" w:rsidP="006E467C">
      <w:pPr>
        <w:jc w:val="lowKashida"/>
        <w:rPr>
          <w:rFonts w:cs="Simplified Arabic"/>
          <w:color w:val="000000" w:themeColor="text1"/>
          <w:sz w:val="10"/>
          <w:szCs w:val="10"/>
          <w:rtl/>
          <w:lang w:eastAsia="en-US"/>
        </w:rPr>
      </w:pPr>
    </w:p>
    <w:p w:rsidR="000B1F98" w:rsidRDefault="000B1F98" w:rsidP="006E467C">
      <w:pPr>
        <w:pStyle w:val="BodyTextIndent"/>
        <w:ind w:left="0"/>
        <w:rPr>
          <w:rFonts w:cs="Simplified Arabic"/>
          <w:rtl/>
          <w:lang w:eastAsia="ar-SA"/>
        </w:rPr>
      </w:pPr>
      <w:r>
        <w:rPr>
          <w:rFonts w:cs="Simplified Arabic" w:hint="cs"/>
          <w:rtl/>
          <w:lang w:eastAsia="ar-SA"/>
        </w:rPr>
        <w:t xml:space="preserve">حيث سيعمل الجهاز من خلال توفير هذه المؤشرات </w:t>
      </w:r>
      <w:r w:rsidR="008005EF">
        <w:rPr>
          <w:rFonts w:cs="Simplified Arabic" w:hint="cs"/>
          <w:rtl/>
          <w:lang w:eastAsia="ar-SA"/>
        </w:rPr>
        <w:t>على</w:t>
      </w:r>
      <w:r>
        <w:rPr>
          <w:rFonts w:cs="Simplified Arabic" w:hint="cs"/>
          <w:rtl/>
          <w:lang w:eastAsia="ar-SA"/>
        </w:rPr>
        <w:t xml:space="preserve"> بناء</w:t>
      </w:r>
      <w:r>
        <w:rPr>
          <w:rFonts w:cs="Simplified Arabic"/>
          <w:rtl/>
          <w:lang w:eastAsia="ar-SA"/>
        </w:rPr>
        <w:t xml:space="preserve"> وتطوير قاعدة بي</w:t>
      </w:r>
      <w:r>
        <w:rPr>
          <w:rFonts w:cs="Simplified Arabic" w:hint="cs"/>
          <w:rtl/>
          <w:lang w:eastAsia="ar-SA"/>
        </w:rPr>
        <w:t>ا</w:t>
      </w:r>
      <w:r>
        <w:rPr>
          <w:rFonts w:cs="Simplified Arabic"/>
          <w:rtl/>
          <w:lang w:eastAsia="ar-SA"/>
        </w:rPr>
        <w:t>نات</w:t>
      </w:r>
      <w:r>
        <w:rPr>
          <w:rFonts w:cs="Simplified Arabic" w:hint="cs"/>
          <w:rtl/>
          <w:lang w:eastAsia="ar-SA"/>
        </w:rPr>
        <w:t xml:space="preserve"> إ</w:t>
      </w:r>
      <w:r>
        <w:rPr>
          <w:rFonts w:cs="Simplified Arabic"/>
          <w:rtl/>
          <w:lang w:eastAsia="ar-SA"/>
        </w:rPr>
        <w:t>حص</w:t>
      </w:r>
      <w:r>
        <w:rPr>
          <w:rFonts w:cs="Simplified Arabic" w:hint="cs"/>
          <w:rtl/>
          <w:lang w:eastAsia="ar-SA"/>
        </w:rPr>
        <w:t>ائ</w:t>
      </w:r>
      <w:r>
        <w:rPr>
          <w:rFonts w:cs="Simplified Arabic"/>
          <w:rtl/>
          <w:lang w:eastAsia="ar-SA"/>
        </w:rPr>
        <w:t>ي</w:t>
      </w:r>
      <w:r>
        <w:rPr>
          <w:rFonts w:cs="Simplified Arabic" w:hint="cs"/>
          <w:rtl/>
          <w:lang w:eastAsia="ar-SA"/>
        </w:rPr>
        <w:t>ة</w:t>
      </w:r>
      <w:r>
        <w:rPr>
          <w:rFonts w:cs="Simplified Arabic"/>
          <w:rtl/>
          <w:lang w:eastAsia="ar-SA"/>
        </w:rPr>
        <w:t xml:space="preserve"> </w:t>
      </w:r>
      <w:r>
        <w:rPr>
          <w:rFonts w:cs="Simplified Arabic" w:hint="cs"/>
          <w:rtl/>
          <w:lang w:eastAsia="ar-SA"/>
        </w:rPr>
        <w:t>شاملة و</w:t>
      </w:r>
      <w:r>
        <w:rPr>
          <w:rFonts w:cs="Simplified Arabic"/>
          <w:rtl/>
          <w:lang w:eastAsia="ar-SA"/>
        </w:rPr>
        <w:t>د</w:t>
      </w:r>
      <w:r>
        <w:rPr>
          <w:rFonts w:cs="Simplified Arabic" w:hint="cs"/>
          <w:rtl/>
          <w:lang w:eastAsia="ar-SA"/>
        </w:rPr>
        <w:t>ق</w:t>
      </w:r>
      <w:r>
        <w:rPr>
          <w:rFonts w:cs="Simplified Arabic"/>
          <w:rtl/>
          <w:lang w:eastAsia="ar-SA"/>
        </w:rPr>
        <w:t>يقة</w:t>
      </w:r>
      <w:r>
        <w:rPr>
          <w:rFonts w:cs="Simplified Arabic" w:hint="cs"/>
          <w:rtl/>
          <w:lang w:eastAsia="ar-SA"/>
        </w:rPr>
        <w:t xml:space="preserve"> </w:t>
      </w:r>
      <w:r>
        <w:rPr>
          <w:rFonts w:cs="Simplified Arabic"/>
          <w:rtl/>
          <w:lang w:eastAsia="ar-SA"/>
        </w:rPr>
        <w:t>ح</w:t>
      </w:r>
      <w:r>
        <w:rPr>
          <w:rFonts w:cs="Simplified Arabic" w:hint="cs"/>
          <w:rtl/>
          <w:lang w:eastAsia="ar-SA"/>
        </w:rPr>
        <w:t>ول</w:t>
      </w:r>
      <w:r>
        <w:rPr>
          <w:rFonts w:cs="Simplified Arabic"/>
          <w:rtl/>
          <w:lang w:eastAsia="ar-SA"/>
        </w:rPr>
        <w:t xml:space="preserve"> ا</w:t>
      </w:r>
      <w:r>
        <w:rPr>
          <w:rFonts w:cs="Simplified Arabic" w:hint="cs"/>
          <w:rtl/>
          <w:lang w:eastAsia="ar-SA"/>
        </w:rPr>
        <w:t>لم</w:t>
      </w:r>
      <w:r>
        <w:rPr>
          <w:rFonts w:cs="Simplified Arabic"/>
          <w:rtl/>
          <w:lang w:eastAsia="ar-SA"/>
        </w:rPr>
        <w:t>ؤ</w:t>
      </w:r>
      <w:r>
        <w:rPr>
          <w:rFonts w:cs="Simplified Arabic" w:hint="cs"/>
          <w:rtl/>
          <w:lang w:eastAsia="ar-SA"/>
        </w:rPr>
        <w:t>شرا</w:t>
      </w:r>
      <w:r>
        <w:rPr>
          <w:rFonts w:cs="Simplified Arabic"/>
          <w:rtl/>
          <w:lang w:eastAsia="ar-SA"/>
        </w:rPr>
        <w:t>ت الأس</w:t>
      </w:r>
      <w:r>
        <w:rPr>
          <w:rFonts w:cs="Simplified Arabic" w:hint="cs"/>
          <w:rtl/>
          <w:lang w:eastAsia="ar-SA"/>
        </w:rPr>
        <w:t>اس</w:t>
      </w:r>
      <w:r>
        <w:rPr>
          <w:rFonts w:cs="Simplified Arabic"/>
          <w:rtl/>
          <w:lang w:eastAsia="ar-SA"/>
        </w:rPr>
        <w:t>ي</w:t>
      </w:r>
      <w:r>
        <w:rPr>
          <w:rFonts w:cs="Simplified Arabic" w:hint="cs"/>
          <w:rtl/>
          <w:lang w:eastAsia="ar-SA"/>
        </w:rPr>
        <w:t>ة</w:t>
      </w:r>
      <w:r>
        <w:rPr>
          <w:rFonts w:cs="Simplified Arabic"/>
          <w:rtl/>
          <w:lang w:eastAsia="ar-SA"/>
        </w:rPr>
        <w:t xml:space="preserve"> </w:t>
      </w:r>
      <w:r w:rsidR="007C7746">
        <w:rPr>
          <w:rFonts w:cs="Simplified Arabic"/>
          <w:color w:val="000000" w:themeColor="text1"/>
          <w:rtl/>
        </w:rPr>
        <w:t>للمرافق الصحية</w:t>
      </w:r>
      <w:r>
        <w:rPr>
          <w:rFonts w:cs="Simplified Arabic" w:hint="cs"/>
          <w:rtl/>
          <w:lang w:eastAsia="ar-SA"/>
        </w:rPr>
        <w:t xml:space="preserve">. </w:t>
      </w:r>
    </w:p>
    <w:p w:rsidR="00226680" w:rsidRPr="007B06CE" w:rsidRDefault="00226680" w:rsidP="006E467C">
      <w:pPr>
        <w:jc w:val="lowKashida"/>
        <w:rPr>
          <w:rFonts w:cs="Simplified Arabic"/>
          <w:color w:val="000000" w:themeColor="text1"/>
          <w:sz w:val="10"/>
          <w:szCs w:val="10"/>
          <w:rtl/>
          <w:lang w:eastAsia="en-US"/>
        </w:rPr>
      </w:pPr>
    </w:p>
    <w:p w:rsidR="00226680" w:rsidRPr="007B06CE" w:rsidRDefault="00226680" w:rsidP="006E467C">
      <w:pPr>
        <w:jc w:val="lowKashida"/>
        <w:rPr>
          <w:rFonts w:cs="Simplified Arabic"/>
          <w:color w:val="000000" w:themeColor="text1"/>
          <w:lang w:eastAsia="en-US"/>
        </w:rPr>
      </w:pPr>
      <w:r w:rsidRPr="007B06CE">
        <w:rPr>
          <w:rFonts w:cs="Simplified Arabic"/>
          <w:color w:val="000000" w:themeColor="text1"/>
          <w:rtl/>
          <w:lang w:eastAsia="en-US"/>
        </w:rPr>
        <w:t xml:space="preserve">يعرض الفصل الأول النتائج الأساسية للمسح.  ويعرض الفصل الثاني المنهجية التي تم </w:t>
      </w:r>
      <w:r w:rsidR="00EC164E" w:rsidRPr="007B06CE">
        <w:rPr>
          <w:rFonts w:cs="Simplified Arabic" w:hint="cs"/>
          <w:color w:val="000000" w:themeColor="text1"/>
          <w:rtl/>
          <w:lang w:eastAsia="en-US"/>
        </w:rPr>
        <w:t>إتباعها</w:t>
      </w:r>
      <w:r w:rsidRPr="007B06CE">
        <w:rPr>
          <w:rFonts w:cs="Simplified Arabic"/>
          <w:color w:val="000000" w:themeColor="text1"/>
          <w:rtl/>
          <w:lang w:eastAsia="en-US"/>
        </w:rPr>
        <w:t xml:space="preserve"> في تخطيط وتنفيذ المسح بما في ذلك استمارة المسح ومجتمع الدراسة وإطار المعاينة وتصميم </w:t>
      </w:r>
      <w:proofErr w:type="spellStart"/>
      <w:r w:rsidRPr="007B06CE">
        <w:rPr>
          <w:rFonts w:cs="Simplified Arabic"/>
          <w:color w:val="000000" w:themeColor="text1"/>
          <w:rtl/>
          <w:lang w:eastAsia="en-US"/>
        </w:rPr>
        <w:t>العينة،</w:t>
      </w:r>
      <w:proofErr w:type="spellEnd"/>
      <w:r w:rsidRPr="007B06CE">
        <w:rPr>
          <w:rFonts w:cs="Simplified Arabic"/>
          <w:color w:val="000000" w:themeColor="text1"/>
          <w:rtl/>
          <w:lang w:eastAsia="en-US"/>
        </w:rPr>
        <w:t xml:space="preserve"> كما يشمل هذا الفصل توثيقا</w:t>
      </w:r>
      <w:r w:rsidR="000B1F98">
        <w:rPr>
          <w:rFonts w:cs="Simplified Arabic" w:hint="cs"/>
          <w:color w:val="000000" w:themeColor="text1"/>
          <w:rtl/>
          <w:lang w:eastAsia="en-US"/>
        </w:rPr>
        <w:t>ً</w:t>
      </w:r>
      <w:r w:rsidRPr="007B06CE">
        <w:rPr>
          <w:rFonts w:cs="Simplified Arabic"/>
          <w:color w:val="000000" w:themeColor="text1"/>
          <w:rtl/>
          <w:lang w:eastAsia="en-US"/>
        </w:rPr>
        <w:t xml:space="preserve"> للعمليات الميدانية بما في ذلك جمع البيانات </w:t>
      </w:r>
      <w:proofErr w:type="spellStart"/>
      <w:r w:rsidRPr="007B06CE">
        <w:rPr>
          <w:rFonts w:cs="Simplified Arabic"/>
          <w:color w:val="000000" w:themeColor="text1"/>
          <w:rtl/>
          <w:lang w:eastAsia="en-US"/>
        </w:rPr>
        <w:t>ومعالجتها،</w:t>
      </w:r>
      <w:proofErr w:type="spellEnd"/>
      <w:r w:rsidRPr="007B06CE">
        <w:rPr>
          <w:rFonts w:cs="Simplified Arabic"/>
          <w:color w:val="000000" w:themeColor="text1"/>
          <w:rtl/>
          <w:lang w:eastAsia="en-US"/>
        </w:rPr>
        <w:t xml:space="preserve"> ويعرض كذلك تقييما</w:t>
      </w:r>
      <w:r w:rsidR="000B1F98">
        <w:rPr>
          <w:rFonts w:cs="Simplified Arabic" w:hint="cs"/>
          <w:color w:val="000000" w:themeColor="text1"/>
          <w:rtl/>
          <w:lang w:eastAsia="en-US"/>
        </w:rPr>
        <w:t>ً</w:t>
      </w:r>
      <w:r w:rsidRPr="007B06CE">
        <w:rPr>
          <w:rFonts w:cs="Simplified Arabic"/>
          <w:color w:val="000000" w:themeColor="text1"/>
          <w:rtl/>
          <w:lang w:eastAsia="en-US"/>
        </w:rPr>
        <w:t xml:space="preserve"> لجودة البيانات الإحصائية التي تم الحصول عليها في هذا المسح.  بينما يعرض الفصل الثالث المفاهيم والمصطلحات العلمية التي تم اعتمادها في تطوير أدوات البحث.</w:t>
      </w:r>
    </w:p>
    <w:p w:rsidR="00226680" w:rsidRPr="007B06CE" w:rsidRDefault="00226680" w:rsidP="006E467C">
      <w:pPr>
        <w:jc w:val="lowKashida"/>
        <w:rPr>
          <w:rFonts w:cs="Simplified Arabic"/>
          <w:color w:val="000000" w:themeColor="text1"/>
          <w:sz w:val="10"/>
          <w:szCs w:val="10"/>
          <w:rtl/>
          <w:lang w:eastAsia="en-US"/>
        </w:rPr>
      </w:pPr>
    </w:p>
    <w:p w:rsidR="00226680" w:rsidRPr="007B06CE" w:rsidRDefault="00226680" w:rsidP="006E467C">
      <w:pPr>
        <w:jc w:val="lowKashida"/>
        <w:rPr>
          <w:rFonts w:cs="Simplified Arabic"/>
          <w:color w:val="000000" w:themeColor="text1"/>
          <w:rtl/>
          <w:lang w:eastAsia="en-US"/>
        </w:rPr>
      </w:pPr>
      <w:r w:rsidRPr="007B06CE">
        <w:rPr>
          <w:rFonts w:cs="Simplified Arabic"/>
          <w:color w:val="000000" w:themeColor="text1"/>
          <w:rtl/>
          <w:lang w:eastAsia="en-US"/>
        </w:rPr>
        <w:t xml:space="preserve">يأمل الجهاز أن يسهم هذا التقرير في توفير البيانات اللازمة لخدمة مستخدمي </w:t>
      </w:r>
      <w:proofErr w:type="spellStart"/>
      <w:r w:rsidRPr="007B06CE">
        <w:rPr>
          <w:rFonts w:cs="Simplified Arabic"/>
          <w:color w:val="000000" w:themeColor="text1"/>
          <w:rtl/>
          <w:lang w:eastAsia="en-US"/>
        </w:rPr>
        <w:t>البيانات,</w:t>
      </w:r>
      <w:proofErr w:type="spellEnd"/>
      <w:r w:rsidRPr="007B06CE">
        <w:rPr>
          <w:rFonts w:cs="Simplified Arabic"/>
          <w:color w:val="000000" w:themeColor="text1"/>
          <w:rtl/>
          <w:lang w:eastAsia="en-US"/>
        </w:rPr>
        <w:t xml:space="preserve"> وأن يساعد متخذي القرار وصانعي السياسات في مسيرة التنمية الوطنية الشاملة.</w:t>
      </w:r>
    </w:p>
    <w:p w:rsidR="00226680" w:rsidRPr="007B06CE" w:rsidRDefault="00226680" w:rsidP="006E467C">
      <w:pPr>
        <w:jc w:val="lowKashida"/>
        <w:rPr>
          <w:rFonts w:cs="Simplified Arabic"/>
          <w:color w:val="000000" w:themeColor="text1"/>
          <w:rtl/>
          <w:lang w:eastAsia="en-US"/>
        </w:rPr>
      </w:pPr>
    </w:p>
    <w:p w:rsidR="00226680" w:rsidRDefault="00226680" w:rsidP="006E467C">
      <w:pPr>
        <w:ind w:left="-1" w:right="284"/>
        <w:jc w:val="center"/>
        <w:rPr>
          <w:rFonts w:cs="Simplified Arabic"/>
          <w:color w:val="000000" w:themeColor="text1"/>
          <w:rtl/>
          <w:lang w:eastAsia="en-US"/>
        </w:rPr>
      </w:pPr>
      <w:r w:rsidRPr="007B06CE">
        <w:rPr>
          <w:rFonts w:cs="Simplified Arabic"/>
          <w:color w:val="000000" w:themeColor="text1"/>
          <w:rtl/>
          <w:lang w:eastAsia="en-US"/>
        </w:rPr>
        <w:t xml:space="preserve">والله ولي </w:t>
      </w:r>
      <w:proofErr w:type="spellStart"/>
      <w:r w:rsidRPr="007B06CE">
        <w:rPr>
          <w:rFonts w:cs="Simplified Arabic"/>
          <w:color w:val="000000" w:themeColor="text1"/>
          <w:rtl/>
          <w:lang w:eastAsia="en-US"/>
        </w:rPr>
        <w:t>التوفيق،،،</w:t>
      </w:r>
      <w:proofErr w:type="spellEnd"/>
    </w:p>
    <w:p w:rsidR="00456B59" w:rsidRPr="007B06CE" w:rsidRDefault="00456B59" w:rsidP="006E467C">
      <w:pPr>
        <w:ind w:left="-1" w:right="284"/>
        <w:jc w:val="center"/>
        <w:rPr>
          <w:rFonts w:cs="Simplified Arabic"/>
          <w:color w:val="000000" w:themeColor="text1"/>
          <w:rtl/>
          <w:lang w:eastAsia="en-US"/>
        </w:rPr>
      </w:pPr>
    </w:p>
    <w:p w:rsidR="00226680" w:rsidRPr="007B06CE" w:rsidRDefault="00226680" w:rsidP="006E467C">
      <w:pPr>
        <w:ind w:left="-1" w:right="284"/>
        <w:jc w:val="center"/>
        <w:rPr>
          <w:rFonts w:cs="Simplified Arabic"/>
          <w:color w:val="000000" w:themeColor="text1"/>
          <w:rtl/>
          <w:lang w:eastAsia="en-US"/>
        </w:rPr>
      </w:pPr>
    </w:p>
    <w:tbl>
      <w:tblPr>
        <w:tblW w:w="5000" w:type="pct"/>
        <w:jc w:val="right"/>
        <w:tblLook w:val="0000"/>
      </w:tblPr>
      <w:tblGrid>
        <w:gridCol w:w="5497"/>
        <w:gridCol w:w="3792"/>
      </w:tblGrid>
      <w:tr w:rsidR="00226680" w:rsidRPr="007B06CE" w:rsidTr="00D91CF1">
        <w:trPr>
          <w:trHeight w:hRule="exact" w:val="794"/>
          <w:jc w:val="right"/>
        </w:trPr>
        <w:tc>
          <w:tcPr>
            <w:tcW w:w="2959" w:type="pct"/>
          </w:tcPr>
          <w:p w:rsidR="00226680" w:rsidRPr="007B06CE" w:rsidRDefault="00226680" w:rsidP="006E467C">
            <w:pPr>
              <w:tabs>
                <w:tab w:val="left" w:pos="4295"/>
              </w:tabs>
              <w:ind w:left="-1" w:right="458"/>
              <w:jc w:val="right"/>
              <w:rPr>
                <w:rFonts w:cs="Simplified Arabic"/>
                <w:b/>
                <w:bCs/>
                <w:color w:val="000000" w:themeColor="text1"/>
                <w:rtl/>
                <w:lang w:eastAsia="en-US"/>
              </w:rPr>
            </w:pPr>
            <w:r w:rsidRPr="007B06CE">
              <w:rPr>
                <w:rFonts w:cs="Simplified Arabic"/>
                <w:b/>
                <w:bCs/>
                <w:color w:val="000000" w:themeColor="text1"/>
                <w:rtl/>
                <w:lang w:eastAsia="en-US"/>
              </w:rPr>
              <w:t>علا عوض</w:t>
            </w:r>
          </w:p>
          <w:p w:rsidR="00226680" w:rsidRPr="007B06CE" w:rsidRDefault="00226680" w:rsidP="006E467C">
            <w:pPr>
              <w:ind w:right="284"/>
              <w:jc w:val="right"/>
              <w:rPr>
                <w:rFonts w:cs="Simplified Arabic"/>
                <w:b/>
                <w:bCs/>
                <w:color w:val="000000" w:themeColor="text1"/>
                <w:rtl/>
                <w:lang w:eastAsia="en-US"/>
              </w:rPr>
            </w:pPr>
            <w:r w:rsidRPr="007B06CE">
              <w:rPr>
                <w:rFonts w:cs="Simplified Arabic"/>
                <w:b/>
                <w:bCs/>
                <w:color w:val="000000" w:themeColor="text1"/>
                <w:rtl/>
                <w:lang w:eastAsia="en-US"/>
              </w:rPr>
              <w:t>رئيس الجهاز</w:t>
            </w:r>
          </w:p>
          <w:p w:rsidR="00226680" w:rsidRPr="007B06CE" w:rsidRDefault="00226680" w:rsidP="006E467C">
            <w:pPr>
              <w:ind w:left="-1" w:right="284"/>
              <w:jc w:val="right"/>
              <w:rPr>
                <w:rFonts w:cs="Simplified Arabic"/>
                <w:b/>
                <w:bCs/>
                <w:color w:val="000000" w:themeColor="text1"/>
                <w:rtl/>
                <w:lang w:eastAsia="en-US"/>
              </w:rPr>
            </w:pPr>
          </w:p>
          <w:p w:rsidR="00226680" w:rsidRPr="007B06CE" w:rsidRDefault="00226680" w:rsidP="006E467C">
            <w:pPr>
              <w:ind w:left="-1" w:right="284"/>
              <w:jc w:val="right"/>
              <w:rPr>
                <w:rFonts w:cs="Simplified Arabic"/>
                <w:b/>
                <w:bCs/>
                <w:color w:val="000000" w:themeColor="text1"/>
                <w:rtl/>
                <w:lang w:eastAsia="en-US"/>
              </w:rPr>
            </w:pPr>
          </w:p>
          <w:p w:rsidR="00226680" w:rsidRPr="007B06CE" w:rsidRDefault="00226680" w:rsidP="006E467C">
            <w:pPr>
              <w:ind w:left="-1" w:right="284"/>
              <w:jc w:val="right"/>
              <w:rPr>
                <w:rFonts w:cs="Simplified Arabic"/>
                <w:b/>
                <w:bCs/>
                <w:color w:val="000000" w:themeColor="text1"/>
                <w:rtl/>
                <w:lang w:eastAsia="en-US"/>
              </w:rPr>
            </w:pPr>
          </w:p>
          <w:p w:rsidR="00226680" w:rsidRPr="007B06CE" w:rsidRDefault="00226680" w:rsidP="006E467C">
            <w:pPr>
              <w:tabs>
                <w:tab w:val="left" w:pos="4295"/>
              </w:tabs>
              <w:ind w:left="-1" w:right="284"/>
              <w:jc w:val="center"/>
              <w:rPr>
                <w:rFonts w:cs="Simplified Arabic"/>
                <w:b/>
                <w:bCs/>
                <w:color w:val="000000" w:themeColor="text1"/>
                <w:lang w:eastAsia="en-US"/>
              </w:rPr>
            </w:pPr>
          </w:p>
          <w:p w:rsidR="00226680" w:rsidRPr="007B06CE" w:rsidRDefault="00226680" w:rsidP="006E467C">
            <w:pPr>
              <w:tabs>
                <w:tab w:val="left" w:pos="4854"/>
              </w:tabs>
              <w:ind w:left="-1" w:right="284"/>
              <w:jc w:val="center"/>
              <w:rPr>
                <w:rFonts w:cs="Simplified Arabic"/>
                <w:b/>
                <w:bCs/>
                <w:color w:val="000000" w:themeColor="text1"/>
                <w:rtl/>
                <w:lang w:eastAsia="en-US"/>
              </w:rPr>
            </w:pPr>
          </w:p>
        </w:tc>
        <w:tc>
          <w:tcPr>
            <w:tcW w:w="2041" w:type="pct"/>
          </w:tcPr>
          <w:p w:rsidR="00226680" w:rsidRPr="007B06CE" w:rsidRDefault="00226680" w:rsidP="006E467C">
            <w:pPr>
              <w:ind w:right="284"/>
              <w:rPr>
                <w:rFonts w:cs="Simplified Arabic"/>
                <w:b/>
                <w:bCs/>
                <w:color w:val="000000" w:themeColor="text1"/>
                <w:rtl/>
                <w:lang w:eastAsia="en-US"/>
              </w:rPr>
            </w:pPr>
            <w:r w:rsidRPr="007B06CE">
              <w:rPr>
                <w:b/>
                <w:bCs/>
                <w:color w:val="000000" w:themeColor="text1"/>
                <w:rtl/>
              </w:rPr>
              <w:t xml:space="preserve">تشرين </w:t>
            </w:r>
            <w:proofErr w:type="spellStart"/>
            <w:r w:rsidR="00A547C3">
              <w:rPr>
                <w:rFonts w:hint="cs"/>
                <w:b/>
                <w:bCs/>
                <w:color w:val="000000" w:themeColor="text1"/>
                <w:rtl/>
              </w:rPr>
              <w:t>أول،</w:t>
            </w:r>
            <w:proofErr w:type="spellEnd"/>
            <w:r w:rsidR="00A547C3">
              <w:rPr>
                <w:rFonts w:hint="cs"/>
                <w:b/>
                <w:bCs/>
                <w:color w:val="000000" w:themeColor="text1"/>
                <w:rtl/>
              </w:rPr>
              <w:t xml:space="preserve"> 2014</w:t>
            </w:r>
          </w:p>
          <w:p w:rsidR="00226680" w:rsidRPr="007B06CE" w:rsidRDefault="00226680" w:rsidP="006E467C">
            <w:pPr>
              <w:pStyle w:val="Heading9"/>
              <w:ind w:right="-108"/>
              <w:jc w:val="left"/>
              <w:rPr>
                <w:color w:val="000000" w:themeColor="text1"/>
                <w:sz w:val="24"/>
                <w:szCs w:val="24"/>
                <w:rtl/>
              </w:rPr>
            </w:pPr>
          </w:p>
          <w:p w:rsidR="00226680" w:rsidRPr="007B06CE" w:rsidRDefault="00226680" w:rsidP="006E467C">
            <w:pPr>
              <w:rPr>
                <w:color w:val="000000" w:themeColor="text1"/>
                <w:rtl/>
                <w:lang w:eastAsia="en-US"/>
              </w:rPr>
            </w:pPr>
          </w:p>
          <w:p w:rsidR="00226680" w:rsidRPr="007B06CE" w:rsidRDefault="00226680" w:rsidP="006E467C">
            <w:pPr>
              <w:rPr>
                <w:color w:val="000000" w:themeColor="text1"/>
                <w:rtl/>
                <w:lang w:eastAsia="en-US"/>
              </w:rPr>
            </w:pPr>
          </w:p>
          <w:p w:rsidR="00226680" w:rsidRPr="007B06CE" w:rsidRDefault="00226680" w:rsidP="006E467C">
            <w:pPr>
              <w:pStyle w:val="Heading9"/>
              <w:ind w:left="34" w:right="-108"/>
              <w:rPr>
                <w:color w:val="000000" w:themeColor="text1"/>
                <w:sz w:val="24"/>
                <w:szCs w:val="24"/>
                <w:rtl/>
              </w:rPr>
            </w:pPr>
          </w:p>
          <w:p w:rsidR="00226680" w:rsidRPr="007B06CE" w:rsidRDefault="00226680" w:rsidP="006E467C">
            <w:pPr>
              <w:pStyle w:val="Heading9"/>
              <w:ind w:left="34" w:right="-108"/>
              <w:rPr>
                <w:color w:val="000000" w:themeColor="text1"/>
                <w:sz w:val="24"/>
                <w:szCs w:val="24"/>
                <w:rtl/>
              </w:rPr>
            </w:pPr>
          </w:p>
          <w:p w:rsidR="00226680" w:rsidRPr="007B06CE" w:rsidRDefault="00226680" w:rsidP="006E467C">
            <w:pPr>
              <w:pStyle w:val="Heading9"/>
              <w:ind w:left="34" w:right="-108"/>
              <w:jc w:val="left"/>
              <w:rPr>
                <w:color w:val="000000" w:themeColor="text1"/>
                <w:sz w:val="24"/>
                <w:szCs w:val="24"/>
                <w:rtl/>
              </w:rPr>
            </w:pPr>
            <w:proofErr w:type="spellStart"/>
            <w:r w:rsidRPr="007B06CE">
              <w:rPr>
                <w:color w:val="000000" w:themeColor="text1"/>
                <w:sz w:val="24"/>
                <w:szCs w:val="24"/>
                <w:rtl/>
              </w:rPr>
              <w:t>‏</w:t>
            </w:r>
            <w:proofErr w:type="spellEnd"/>
          </w:p>
        </w:tc>
      </w:tr>
    </w:tbl>
    <w:p w:rsidR="00226680" w:rsidRPr="007B06CE" w:rsidRDefault="00226680" w:rsidP="006E467C">
      <w:pPr>
        <w:bidi w:val="0"/>
        <w:rPr>
          <w:color w:val="000000" w:themeColor="text1"/>
          <w:rtl/>
        </w:rPr>
        <w:sectPr w:rsidR="00226680" w:rsidRPr="007B06CE" w:rsidSect="00E52D7E">
          <w:headerReference w:type="first" r:id="rId14"/>
          <w:pgSz w:w="11909" w:h="16834" w:code="9"/>
          <w:pgMar w:top="1418" w:right="1418" w:bottom="1418" w:left="1418" w:header="709" w:footer="709" w:gutter="0"/>
          <w:cols w:space="720"/>
          <w:titlePg/>
          <w:bidi/>
        </w:sectPr>
      </w:pPr>
    </w:p>
    <w:p w:rsidR="00226680" w:rsidRPr="007B06CE" w:rsidRDefault="00226680" w:rsidP="006E467C">
      <w:pPr>
        <w:rPr>
          <w:color w:val="000000" w:themeColor="text1"/>
          <w:lang w:eastAsia="en-US"/>
        </w:rPr>
      </w:pPr>
    </w:p>
    <w:p w:rsidR="00226680" w:rsidRPr="007B06CE" w:rsidRDefault="00226680" w:rsidP="006E467C">
      <w:pPr>
        <w:rPr>
          <w:color w:val="000000" w:themeColor="text1"/>
          <w:lang w:eastAsia="en-US"/>
        </w:rPr>
      </w:pPr>
    </w:p>
    <w:p w:rsidR="00226680" w:rsidRPr="007B06CE" w:rsidRDefault="00226680" w:rsidP="006E467C">
      <w:pPr>
        <w:rPr>
          <w:color w:val="000000" w:themeColor="text1"/>
          <w:lang w:eastAsia="en-US"/>
        </w:rPr>
        <w:sectPr w:rsidR="00226680" w:rsidRPr="007B06CE" w:rsidSect="00E52D7E">
          <w:footerReference w:type="default" r:id="rId15"/>
          <w:headerReference w:type="first" r:id="rId16"/>
          <w:footerReference w:type="first" r:id="rId17"/>
          <w:pgSz w:w="11909" w:h="16834" w:code="9"/>
          <w:pgMar w:top="1418" w:right="1418" w:bottom="1418" w:left="1418" w:header="709" w:footer="709" w:gutter="0"/>
          <w:cols w:space="720"/>
          <w:titlePg/>
          <w:bidi/>
        </w:sectPr>
      </w:pPr>
    </w:p>
    <w:p w:rsidR="00226680" w:rsidRPr="007B06CE" w:rsidRDefault="00226680" w:rsidP="006E467C">
      <w:pPr>
        <w:jc w:val="center"/>
        <w:rPr>
          <w:rFonts w:cs="Simplified Arabic"/>
          <w:color w:val="000000" w:themeColor="text1"/>
          <w:rtl/>
        </w:rPr>
      </w:pPr>
      <w:r w:rsidRPr="007B06CE">
        <w:rPr>
          <w:rFonts w:cs="Simplified Arabic"/>
          <w:color w:val="000000" w:themeColor="text1"/>
          <w:rtl/>
        </w:rPr>
        <w:lastRenderedPageBreak/>
        <w:t xml:space="preserve">الفصل </w:t>
      </w:r>
      <w:r w:rsidR="00EC164E" w:rsidRPr="007B06CE">
        <w:rPr>
          <w:rFonts w:cs="Simplified Arabic" w:hint="cs"/>
          <w:color w:val="000000" w:themeColor="text1"/>
          <w:rtl/>
        </w:rPr>
        <w:t>الأول</w:t>
      </w:r>
    </w:p>
    <w:p w:rsidR="00226680" w:rsidRPr="009B545D" w:rsidRDefault="00226680" w:rsidP="006E467C">
      <w:pPr>
        <w:jc w:val="center"/>
        <w:rPr>
          <w:rFonts w:cs="Simplified Arabic"/>
          <w:color w:val="000000" w:themeColor="text1"/>
          <w:sz w:val="22"/>
          <w:szCs w:val="22"/>
          <w:rtl/>
        </w:rPr>
      </w:pPr>
    </w:p>
    <w:p w:rsidR="00226680" w:rsidRPr="007B06CE" w:rsidRDefault="00226680" w:rsidP="006E467C">
      <w:pPr>
        <w:pStyle w:val="Heading1"/>
        <w:rPr>
          <w:rFonts w:cs="Simplified Arabic"/>
          <w:color w:val="000000" w:themeColor="text1"/>
          <w:sz w:val="28"/>
          <w:szCs w:val="28"/>
          <w:rtl/>
        </w:rPr>
      </w:pPr>
      <w:bookmarkStart w:id="5" w:name="_Toc93808825"/>
      <w:bookmarkStart w:id="6" w:name="_Toc93809590"/>
      <w:bookmarkStart w:id="7" w:name="_Toc94327360"/>
      <w:bookmarkStart w:id="8" w:name="_Toc108752584"/>
      <w:r w:rsidRPr="007B06CE">
        <w:rPr>
          <w:rFonts w:cs="Simplified Arabic"/>
          <w:color w:val="000000" w:themeColor="text1"/>
          <w:sz w:val="28"/>
          <w:szCs w:val="28"/>
          <w:rtl/>
        </w:rPr>
        <w:t xml:space="preserve">النتائج </w:t>
      </w:r>
      <w:bookmarkEnd w:id="5"/>
      <w:bookmarkEnd w:id="6"/>
      <w:bookmarkEnd w:id="7"/>
      <w:bookmarkEnd w:id="8"/>
      <w:r w:rsidR="00196E65">
        <w:rPr>
          <w:rFonts w:cs="Simplified Arabic" w:hint="cs"/>
          <w:color w:val="000000" w:themeColor="text1"/>
          <w:sz w:val="28"/>
          <w:szCs w:val="28"/>
          <w:rtl/>
        </w:rPr>
        <w:t>الأساسية</w:t>
      </w:r>
    </w:p>
    <w:p w:rsidR="00226680" w:rsidRPr="007B06CE" w:rsidRDefault="00226680" w:rsidP="006E467C">
      <w:pPr>
        <w:rPr>
          <w:rFonts w:cs="Simplified Arabic"/>
          <w:color w:val="000000" w:themeColor="text1"/>
          <w:sz w:val="20"/>
          <w:szCs w:val="20"/>
          <w:rtl/>
        </w:rPr>
      </w:pPr>
    </w:p>
    <w:p w:rsidR="00226680" w:rsidRPr="007B06CE" w:rsidRDefault="00226680" w:rsidP="009250A6">
      <w:pPr>
        <w:pStyle w:val="BodyText"/>
        <w:ind w:left="1"/>
        <w:jc w:val="both"/>
        <w:rPr>
          <w:color w:val="000000" w:themeColor="text1"/>
          <w:sz w:val="24"/>
          <w:szCs w:val="24"/>
          <w:rtl/>
        </w:rPr>
      </w:pPr>
      <w:r w:rsidRPr="007B06CE">
        <w:rPr>
          <w:color w:val="000000" w:themeColor="text1"/>
          <w:sz w:val="24"/>
          <w:szCs w:val="24"/>
          <w:rtl/>
        </w:rPr>
        <w:t xml:space="preserve">يعرض هذا الفصل أهم النتائج حول المؤشرات البيئية </w:t>
      </w:r>
      <w:r w:rsidR="007C7746">
        <w:rPr>
          <w:rFonts w:hint="cs"/>
          <w:color w:val="000000" w:themeColor="text1"/>
          <w:sz w:val="24"/>
          <w:szCs w:val="24"/>
          <w:rtl/>
        </w:rPr>
        <w:t>للمرافق الصحية</w:t>
      </w:r>
      <w:r w:rsidR="0055741F" w:rsidRPr="007B06CE">
        <w:rPr>
          <w:rFonts w:hint="cs"/>
          <w:color w:val="000000" w:themeColor="text1"/>
          <w:sz w:val="24"/>
          <w:szCs w:val="24"/>
          <w:rtl/>
        </w:rPr>
        <w:t xml:space="preserve"> (الحكومية والأهلية</w:t>
      </w:r>
      <w:proofErr w:type="spellStart"/>
      <w:r w:rsidR="0055741F" w:rsidRPr="007B06CE">
        <w:rPr>
          <w:rFonts w:hint="cs"/>
          <w:color w:val="000000" w:themeColor="text1"/>
          <w:sz w:val="24"/>
          <w:szCs w:val="24"/>
          <w:rtl/>
        </w:rPr>
        <w:t>)</w:t>
      </w:r>
      <w:proofErr w:type="spellEnd"/>
      <w:r w:rsidR="00EC164E">
        <w:rPr>
          <w:rFonts w:hint="cs"/>
          <w:color w:val="000000" w:themeColor="text1"/>
          <w:sz w:val="24"/>
          <w:szCs w:val="24"/>
          <w:rtl/>
        </w:rPr>
        <w:t xml:space="preserve"> </w:t>
      </w:r>
      <w:r w:rsidRPr="007B06CE">
        <w:rPr>
          <w:color w:val="000000" w:themeColor="text1"/>
          <w:sz w:val="24"/>
          <w:szCs w:val="24"/>
          <w:rtl/>
        </w:rPr>
        <w:t xml:space="preserve">في </w:t>
      </w:r>
      <w:r w:rsidR="001109DE">
        <w:rPr>
          <w:rFonts w:hint="cs"/>
          <w:color w:val="000000" w:themeColor="text1"/>
          <w:sz w:val="24"/>
          <w:szCs w:val="24"/>
          <w:rtl/>
        </w:rPr>
        <w:t xml:space="preserve">فلسطين </w:t>
      </w:r>
      <w:r w:rsidR="003E7DB3">
        <w:rPr>
          <w:rFonts w:hint="cs"/>
          <w:color w:val="000000" w:themeColor="text1"/>
          <w:sz w:val="24"/>
          <w:szCs w:val="24"/>
          <w:rtl/>
        </w:rPr>
        <w:t>خلال</w:t>
      </w:r>
      <w:r w:rsidR="009250A6">
        <w:rPr>
          <w:rFonts w:hint="cs"/>
          <w:color w:val="000000" w:themeColor="text1"/>
          <w:sz w:val="24"/>
          <w:szCs w:val="24"/>
          <w:rtl/>
        </w:rPr>
        <w:t xml:space="preserve"> </w:t>
      </w:r>
      <w:r w:rsidR="003E7DB3">
        <w:rPr>
          <w:rFonts w:hint="cs"/>
          <w:color w:val="000000" w:themeColor="text1"/>
          <w:sz w:val="24"/>
          <w:szCs w:val="24"/>
          <w:rtl/>
        </w:rPr>
        <w:t xml:space="preserve">العام </w:t>
      </w:r>
      <w:r w:rsidR="001109DE">
        <w:rPr>
          <w:rFonts w:hint="cs"/>
          <w:color w:val="000000" w:themeColor="text1"/>
          <w:sz w:val="24"/>
          <w:szCs w:val="24"/>
          <w:rtl/>
        </w:rPr>
        <w:t>2014</w:t>
      </w:r>
      <w:r w:rsidRPr="007B06CE">
        <w:rPr>
          <w:color w:val="000000" w:themeColor="text1"/>
          <w:sz w:val="24"/>
          <w:szCs w:val="24"/>
          <w:rtl/>
        </w:rPr>
        <w:t xml:space="preserve">. </w:t>
      </w:r>
    </w:p>
    <w:p w:rsidR="00226680" w:rsidRPr="009B545D" w:rsidRDefault="00226680" w:rsidP="006E467C">
      <w:pPr>
        <w:rPr>
          <w:rFonts w:cs="Simplified Arabic"/>
          <w:color w:val="000000" w:themeColor="text1"/>
          <w:sz w:val="20"/>
          <w:szCs w:val="20"/>
          <w:rtl/>
        </w:rPr>
      </w:pPr>
    </w:p>
    <w:p w:rsidR="00226680" w:rsidRPr="007B06CE" w:rsidRDefault="001109DE" w:rsidP="006E467C">
      <w:pPr>
        <w:ind w:left="1"/>
        <w:jc w:val="both"/>
        <w:rPr>
          <w:rFonts w:cs="Simplified Arabic"/>
          <w:b/>
          <w:bCs/>
          <w:color w:val="000000" w:themeColor="text1"/>
          <w:rtl/>
        </w:rPr>
      </w:pPr>
      <w:bookmarkStart w:id="9" w:name="_Toc108421116"/>
      <w:r>
        <w:rPr>
          <w:rFonts w:cs="Simplified Arabic" w:hint="cs"/>
          <w:b/>
          <w:bCs/>
          <w:color w:val="000000" w:themeColor="text1"/>
          <w:rtl/>
        </w:rPr>
        <w:t>1</w:t>
      </w:r>
      <w:r w:rsidR="00226680" w:rsidRPr="007B06CE">
        <w:rPr>
          <w:rFonts w:cs="Simplified Arabic"/>
          <w:b/>
          <w:bCs/>
          <w:color w:val="000000" w:themeColor="text1"/>
          <w:rtl/>
        </w:rPr>
        <w:t>.1 استهلاك المياه ومصادرها</w:t>
      </w:r>
    </w:p>
    <w:p w:rsidR="00226680" w:rsidRPr="007B06CE" w:rsidRDefault="00226680" w:rsidP="006E467C">
      <w:pPr>
        <w:jc w:val="both"/>
        <w:rPr>
          <w:rFonts w:cs="Simplified Arabic"/>
          <w:b/>
          <w:bCs/>
          <w:color w:val="000000" w:themeColor="text1"/>
          <w:sz w:val="16"/>
          <w:szCs w:val="16"/>
          <w:rtl/>
        </w:rPr>
      </w:pPr>
    </w:p>
    <w:p w:rsidR="00226680" w:rsidRPr="007B06CE" w:rsidRDefault="00226680" w:rsidP="006E467C">
      <w:pPr>
        <w:ind w:left="1"/>
        <w:jc w:val="both"/>
        <w:rPr>
          <w:rFonts w:cs="Simplified Arabic"/>
          <w:b/>
          <w:bCs/>
          <w:color w:val="000000" w:themeColor="text1"/>
          <w:rtl/>
        </w:rPr>
      </w:pPr>
      <w:r w:rsidRPr="007B06CE">
        <w:rPr>
          <w:rFonts w:cs="Simplified Arabic"/>
          <w:b/>
          <w:bCs/>
          <w:color w:val="000000" w:themeColor="text1"/>
          <w:rtl/>
        </w:rPr>
        <w:t>مصادر الحصول على المياه:</w:t>
      </w:r>
    </w:p>
    <w:p w:rsidR="00226680" w:rsidRPr="007B06CE" w:rsidRDefault="00226680" w:rsidP="00441506">
      <w:pPr>
        <w:ind w:left="1"/>
        <w:jc w:val="both"/>
        <w:rPr>
          <w:rFonts w:cs="Simplified Arabic"/>
          <w:color w:val="000000" w:themeColor="text1"/>
          <w:rtl/>
        </w:rPr>
      </w:pPr>
      <w:r w:rsidRPr="007B06CE">
        <w:rPr>
          <w:rFonts w:cs="Simplified Arabic"/>
          <w:color w:val="000000" w:themeColor="text1"/>
          <w:rtl/>
        </w:rPr>
        <w:t xml:space="preserve">تشير نتائج المسح إلى أن </w:t>
      </w:r>
      <w:r w:rsidR="00BF55D2">
        <w:rPr>
          <w:rFonts w:cs="Simplified Arabic"/>
          <w:color w:val="000000" w:themeColor="text1"/>
        </w:rPr>
        <w:t>93.0</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من </w:t>
      </w:r>
      <w:r w:rsidR="00441506">
        <w:rPr>
          <w:rFonts w:cs="Simplified Arabic" w:hint="cs"/>
          <w:color w:val="000000" w:themeColor="text1"/>
          <w:rtl/>
        </w:rPr>
        <w:t>المرافق</w:t>
      </w:r>
      <w:r w:rsidR="00B76A78" w:rsidRPr="007B06CE">
        <w:rPr>
          <w:rFonts w:cs="Simplified Arabic" w:hint="cs"/>
          <w:color w:val="000000" w:themeColor="text1"/>
          <w:rtl/>
        </w:rPr>
        <w:t xml:space="preserve"> الصحية (الحكومية والأهلية</w:t>
      </w:r>
      <w:proofErr w:type="spellStart"/>
      <w:r w:rsidR="00B76A78" w:rsidRPr="007B06CE">
        <w:rPr>
          <w:rFonts w:cs="Simplified Arabic" w:hint="cs"/>
          <w:color w:val="000000" w:themeColor="text1"/>
          <w:rtl/>
        </w:rPr>
        <w:t>)</w:t>
      </w:r>
      <w:proofErr w:type="spellEnd"/>
      <w:r w:rsidRPr="007B06CE">
        <w:rPr>
          <w:rFonts w:cs="Simplified Arabic"/>
          <w:color w:val="000000" w:themeColor="text1"/>
          <w:rtl/>
        </w:rPr>
        <w:t xml:space="preserve"> في </w:t>
      </w:r>
      <w:r w:rsidR="001109DE">
        <w:rPr>
          <w:rFonts w:cs="Simplified Arabic"/>
          <w:color w:val="000000" w:themeColor="text1"/>
          <w:rtl/>
        </w:rPr>
        <w:t>فلسطين</w:t>
      </w:r>
      <w:r w:rsidRPr="007B06CE">
        <w:rPr>
          <w:rFonts w:cs="Simplified Arabic"/>
          <w:color w:val="000000" w:themeColor="text1"/>
          <w:rtl/>
        </w:rPr>
        <w:t xml:space="preserve"> تتزود بالمياه عن طريق شبكة المياه </w:t>
      </w:r>
      <w:proofErr w:type="spellStart"/>
      <w:r w:rsidRPr="007B06CE">
        <w:rPr>
          <w:rFonts w:cs="Simplified Arabic"/>
          <w:color w:val="000000" w:themeColor="text1"/>
          <w:rtl/>
        </w:rPr>
        <w:t>العامة،</w:t>
      </w:r>
      <w:proofErr w:type="spellEnd"/>
      <w:r w:rsidRPr="007B06CE">
        <w:rPr>
          <w:rFonts w:cs="Simplified Arabic"/>
          <w:color w:val="000000" w:themeColor="text1"/>
          <w:rtl/>
        </w:rPr>
        <w:t xml:space="preserve"> و</w:t>
      </w:r>
      <w:r w:rsidR="00C25345">
        <w:rPr>
          <w:rFonts w:cs="Simplified Arabic"/>
          <w:color w:val="000000" w:themeColor="text1"/>
        </w:rPr>
        <w:t>14.9</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تستخدم </w:t>
      </w:r>
      <w:proofErr w:type="spellStart"/>
      <w:r w:rsidRPr="007B06CE">
        <w:rPr>
          <w:rFonts w:cs="Simplified Arabic"/>
          <w:color w:val="000000" w:themeColor="text1"/>
          <w:rtl/>
        </w:rPr>
        <w:t>التنكات</w:t>
      </w:r>
      <w:proofErr w:type="spellEnd"/>
      <w:r w:rsidRPr="007B06CE">
        <w:rPr>
          <w:rFonts w:cs="Simplified Arabic"/>
          <w:color w:val="000000" w:themeColor="text1"/>
          <w:rtl/>
        </w:rPr>
        <w:t xml:space="preserve"> للتزود </w:t>
      </w:r>
      <w:proofErr w:type="spellStart"/>
      <w:r w:rsidRPr="007B06CE">
        <w:rPr>
          <w:rFonts w:cs="Simplified Arabic"/>
          <w:color w:val="000000" w:themeColor="text1"/>
          <w:rtl/>
        </w:rPr>
        <w:t>بالمياه،</w:t>
      </w:r>
      <w:proofErr w:type="spellEnd"/>
      <w:r w:rsidRPr="007B06CE">
        <w:rPr>
          <w:rFonts w:cs="Simplified Arabic"/>
          <w:color w:val="000000" w:themeColor="text1"/>
          <w:rtl/>
        </w:rPr>
        <w:t xml:space="preserve"> و</w:t>
      </w:r>
      <w:r w:rsidR="00C25345">
        <w:rPr>
          <w:rFonts w:cs="Simplified Arabic"/>
          <w:color w:val="000000" w:themeColor="text1"/>
        </w:rPr>
        <w:t>9.8</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من هذه </w:t>
      </w:r>
      <w:bookmarkStart w:id="10" w:name="OLE_LINK1"/>
      <w:r w:rsidR="00BB385D">
        <w:rPr>
          <w:rFonts w:cs="Simplified Arabic" w:hint="cs"/>
          <w:color w:val="000000" w:themeColor="text1"/>
          <w:rtl/>
        </w:rPr>
        <w:t>المرافق</w:t>
      </w:r>
      <w:r w:rsidR="00BF55D2">
        <w:rPr>
          <w:rFonts w:cs="Simplified Arabic" w:hint="cs"/>
          <w:color w:val="000000" w:themeColor="text1"/>
          <w:rtl/>
        </w:rPr>
        <w:t xml:space="preserve"> </w:t>
      </w:r>
      <w:r w:rsidRPr="007B06CE">
        <w:rPr>
          <w:rFonts w:cs="Simplified Arabic"/>
          <w:color w:val="000000" w:themeColor="text1"/>
          <w:rtl/>
        </w:rPr>
        <w:t>تستخدم آبار</w:t>
      </w:r>
      <w:r w:rsidR="00AA6021">
        <w:rPr>
          <w:rFonts w:cs="Simplified Arabic" w:hint="cs"/>
          <w:color w:val="000000" w:themeColor="text1"/>
          <w:rtl/>
        </w:rPr>
        <w:t>اً</w:t>
      </w:r>
      <w:r w:rsidRPr="007B06CE">
        <w:rPr>
          <w:rFonts w:cs="Simplified Arabic"/>
          <w:color w:val="000000" w:themeColor="text1"/>
          <w:rtl/>
        </w:rPr>
        <w:t xml:space="preserve"> </w:t>
      </w:r>
      <w:r w:rsidR="00477B72">
        <w:rPr>
          <w:rFonts w:cs="Simplified Arabic" w:hint="cs"/>
          <w:color w:val="000000" w:themeColor="text1"/>
          <w:rtl/>
        </w:rPr>
        <w:t>لجمع مياه الأمطار</w:t>
      </w:r>
      <w:r w:rsidRPr="007B06CE">
        <w:rPr>
          <w:rFonts w:cs="Simplified Arabic"/>
          <w:color w:val="000000" w:themeColor="text1"/>
          <w:rtl/>
        </w:rPr>
        <w:t xml:space="preserve"> للتزود بالمياه, في حين </w:t>
      </w:r>
      <w:r w:rsidR="00827A3B">
        <w:rPr>
          <w:rFonts w:cs="Simplified Arabic" w:hint="cs"/>
          <w:color w:val="000000" w:themeColor="text1"/>
          <w:rtl/>
        </w:rPr>
        <w:t>أ</w:t>
      </w:r>
      <w:r w:rsidRPr="007B06CE">
        <w:rPr>
          <w:rFonts w:cs="Simplified Arabic"/>
          <w:color w:val="000000" w:themeColor="text1"/>
          <w:rtl/>
        </w:rPr>
        <w:t xml:space="preserve">ن </w:t>
      </w:r>
      <w:proofErr w:type="spellStart"/>
      <w:r w:rsidR="00C25345">
        <w:rPr>
          <w:rFonts w:cs="Simplified Arabic" w:hint="cs"/>
          <w:color w:val="000000" w:themeColor="text1"/>
          <w:rtl/>
        </w:rPr>
        <w:t>1</w:t>
      </w:r>
      <w:r w:rsidRPr="007B06CE">
        <w:rPr>
          <w:rFonts w:cs="Simplified Arabic"/>
          <w:color w:val="000000" w:themeColor="text1"/>
          <w:rtl/>
        </w:rPr>
        <w:t>.</w:t>
      </w:r>
      <w:r w:rsidR="00435D2C">
        <w:rPr>
          <w:rFonts w:cs="Simplified Arabic" w:hint="cs"/>
          <w:color w:val="000000" w:themeColor="text1"/>
          <w:rtl/>
        </w:rPr>
        <w:t>4</w:t>
      </w:r>
      <w:r w:rsidRPr="007B06CE">
        <w:rPr>
          <w:rFonts w:cs="Simplified Arabic"/>
          <w:color w:val="000000" w:themeColor="text1"/>
          <w:rtl/>
        </w:rPr>
        <w:t>%</w:t>
      </w:r>
      <w:proofErr w:type="spellEnd"/>
      <w:r w:rsidRPr="007B06CE">
        <w:rPr>
          <w:rFonts w:cs="Simplified Arabic"/>
          <w:color w:val="000000" w:themeColor="text1"/>
          <w:rtl/>
        </w:rPr>
        <w:t xml:space="preserve"> من </w:t>
      </w:r>
      <w:r w:rsidR="00BB385D">
        <w:rPr>
          <w:rFonts w:cs="Simplified Arabic" w:hint="cs"/>
          <w:color w:val="000000" w:themeColor="text1"/>
          <w:rtl/>
        </w:rPr>
        <w:t>المرافق</w:t>
      </w:r>
      <w:r w:rsidRPr="007B06CE">
        <w:rPr>
          <w:rFonts w:cs="Simplified Arabic"/>
          <w:color w:val="000000" w:themeColor="text1"/>
          <w:rtl/>
        </w:rPr>
        <w:t xml:space="preserve"> تعتمد بشكل رئيسي على مصادر </w:t>
      </w:r>
      <w:r w:rsidR="00BE0CE2">
        <w:rPr>
          <w:rFonts w:cs="Simplified Arabic" w:hint="cs"/>
          <w:color w:val="000000" w:themeColor="text1"/>
          <w:rtl/>
        </w:rPr>
        <w:t>أ</w:t>
      </w:r>
      <w:r w:rsidRPr="007B06CE">
        <w:rPr>
          <w:rFonts w:cs="Simplified Arabic"/>
          <w:color w:val="000000" w:themeColor="text1"/>
          <w:rtl/>
        </w:rPr>
        <w:t xml:space="preserve">خرى كمياه </w:t>
      </w:r>
      <w:r w:rsidR="00D07C30">
        <w:rPr>
          <w:rFonts w:cs="Simplified Arabic" w:hint="cs"/>
          <w:color w:val="000000" w:themeColor="text1"/>
          <w:rtl/>
        </w:rPr>
        <w:t>الينابيع</w:t>
      </w:r>
      <w:r w:rsidRPr="007B06CE">
        <w:rPr>
          <w:rFonts w:cs="Simplified Arabic"/>
          <w:color w:val="000000" w:themeColor="text1"/>
          <w:rtl/>
        </w:rPr>
        <w:t xml:space="preserve"> للتزود بالمياه</w:t>
      </w:r>
      <w:bookmarkEnd w:id="10"/>
      <w:r w:rsidRPr="007B06CE">
        <w:rPr>
          <w:rFonts w:cs="Simplified Arabic"/>
          <w:color w:val="000000" w:themeColor="text1"/>
          <w:rtl/>
        </w:rPr>
        <w:t>.</w:t>
      </w:r>
    </w:p>
    <w:p w:rsidR="00226680" w:rsidRPr="007B06CE" w:rsidRDefault="00226680" w:rsidP="006E467C">
      <w:pPr>
        <w:jc w:val="both"/>
        <w:rPr>
          <w:rFonts w:cs="Simplified Arabic"/>
          <w:b/>
          <w:bCs/>
          <w:color w:val="000000" w:themeColor="text1"/>
          <w:sz w:val="22"/>
          <w:szCs w:val="22"/>
          <w:rtl/>
        </w:rPr>
      </w:pPr>
      <w:bookmarkStart w:id="11" w:name="_Toc108421114"/>
    </w:p>
    <w:bookmarkEnd w:id="11"/>
    <w:p w:rsidR="00226680" w:rsidRPr="00CA275A" w:rsidRDefault="003013EE" w:rsidP="00441506">
      <w:pPr>
        <w:jc w:val="center"/>
        <w:rPr>
          <w:rFonts w:cs="Simplified Arabic"/>
          <w:b/>
          <w:bCs/>
          <w:color w:val="000000" w:themeColor="text1"/>
          <w:sz w:val="22"/>
          <w:szCs w:val="22"/>
          <w:rtl/>
        </w:rPr>
      </w:pPr>
      <w:r>
        <w:rPr>
          <w:rFonts w:cs="Simplified Arabic" w:hint="cs"/>
          <w:b/>
          <w:bCs/>
          <w:color w:val="000000" w:themeColor="text1"/>
          <w:sz w:val="22"/>
          <w:szCs w:val="22"/>
          <w:rtl/>
        </w:rPr>
        <w:t xml:space="preserve">نسبة </w:t>
      </w:r>
      <w:r w:rsidR="00441506">
        <w:rPr>
          <w:rFonts w:cs="Simplified Arabic" w:hint="cs"/>
          <w:b/>
          <w:bCs/>
          <w:color w:val="000000" w:themeColor="text1"/>
          <w:sz w:val="22"/>
          <w:szCs w:val="22"/>
          <w:rtl/>
        </w:rPr>
        <w:t>المرافق</w:t>
      </w:r>
      <w:r w:rsidR="00226680" w:rsidRPr="007B06CE">
        <w:rPr>
          <w:rFonts w:cs="Simplified Arabic"/>
          <w:b/>
          <w:bCs/>
          <w:color w:val="000000" w:themeColor="text1"/>
          <w:sz w:val="22"/>
          <w:szCs w:val="22"/>
          <w:rtl/>
        </w:rPr>
        <w:t xml:space="preserve"> الصحية (الحكومية </w:t>
      </w:r>
      <w:r w:rsidR="00A717FD">
        <w:rPr>
          <w:rFonts w:cs="Simplified Arabic" w:hint="cs"/>
          <w:b/>
          <w:bCs/>
          <w:color w:val="000000" w:themeColor="text1"/>
          <w:sz w:val="22"/>
          <w:szCs w:val="22"/>
          <w:rtl/>
        </w:rPr>
        <w:t>والأهلية</w:t>
      </w:r>
      <w:proofErr w:type="spellStart"/>
      <w:r w:rsidR="00CA275A">
        <w:rPr>
          <w:rFonts w:cs="Simplified Arabic"/>
          <w:b/>
          <w:bCs/>
          <w:color w:val="000000" w:themeColor="text1"/>
          <w:sz w:val="22"/>
          <w:szCs w:val="22"/>
          <w:rtl/>
        </w:rPr>
        <w:t>)</w:t>
      </w:r>
      <w:proofErr w:type="spellEnd"/>
      <w:r w:rsidR="00CA275A">
        <w:rPr>
          <w:rFonts w:cs="Simplified Arabic"/>
          <w:b/>
          <w:bCs/>
          <w:color w:val="000000" w:themeColor="text1"/>
          <w:sz w:val="22"/>
          <w:szCs w:val="22"/>
          <w:rtl/>
        </w:rPr>
        <w:t xml:space="preserve"> </w:t>
      </w:r>
      <w:r w:rsidR="00226680" w:rsidRPr="007B06CE">
        <w:rPr>
          <w:rFonts w:cs="Simplified Arabic"/>
          <w:b/>
          <w:bCs/>
          <w:color w:val="000000" w:themeColor="text1"/>
          <w:sz w:val="22"/>
          <w:szCs w:val="22"/>
          <w:rtl/>
        </w:rPr>
        <w:t xml:space="preserve">في </w:t>
      </w:r>
      <w:r w:rsidR="001109DE">
        <w:rPr>
          <w:rFonts w:cs="Simplified Arabic"/>
          <w:b/>
          <w:bCs/>
          <w:color w:val="000000" w:themeColor="text1"/>
          <w:sz w:val="22"/>
          <w:szCs w:val="22"/>
          <w:rtl/>
        </w:rPr>
        <w:t>فلسطين</w:t>
      </w:r>
      <w:r w:rsidR="00226680" w:rsidRPr="007B06CE">
        <w:rPr>
          <w:rFonts w:cs="Simplified Arabic"/>
          <w:b/>
          <w:bCs/>
          <w:color w:val="000000" w:themeColor="text1"/>
          <w:sz w:val="22"/>
          <w:szCs w:val="22"/>
          <w:rtl/>
        </w:rPr>
        <w:t xml:space="preserve"> حسب مصادر الحصول على</w:t>
      </w:r>
      <w:r w:rsidR="00CA275A">
        <w:rPr>
          <w:rFonts w:cs="Simplified Arabic" w:hint="cs"/>
          <w:b/>
          <w:bCs/>
          <w:color w:val="000000" w:themeColor="text1"/>
          <w:sz w:val="22"/>
          <w:szCs w:val="22"/>
          <w:rtl/>
        </w:rPr>
        <w:t xml:space="preserve"> </w:t>
      </w:r>
      <w:r w:rsidR="00226680" w:rsidRPr="007B06CE">
        <w:rPr>
          <w:rFonts w:cs="Simplified Arabic"/>
          <w:b/>
          <w:bCs/>
          <w:color w:val="000000" w:themeColor="text1"/>
          <w:sz w:val="22"/>
          <w:szCs w:val="22"/>
          <w:rtl/>
        </w:rPr>
        <w:t xml:space="preserve">المياه، </w:t>
      </w:r>
      <w:r w:rsidR="001109DE">
        <w:rPr>
          <w:rFonts w:cs="Simplified Arabic"/>
          <w:b/>
          <w:bCs/>
          <w:color w:val="000000" w:themeColor="text1"/>
          <w:sz w:val="22"/>
          <w:szCs w:val="22"/>
          <w:rtl/>
        </w:rPr>
        <w:t>2014</w:t>
      </w:r>
    </w:p>
    <w:p w:rsidR="00226680" w:rsidRPr="009B545D" w:rsidRDefault="009405AD" w:rsidP="006E467C">
      <w:pPr>
        <w:ind w:left="1"/>
        <w:jc w:val="center"/>
        <w:rPr>
          <w:rFonts w:cs="Simplified Arabic"/>
          <w:color w:val="000000" w:themeColor="text1"/>
          <w:sz w:val="18"/>
          <w:szCs w:val="18"/>
          <w:rtl/>
        </w:rPr>
      </w:pPr>
      <w:r>
        <w:rPr>
          <w:rFonts w:cs="Simplified Arabic"/>
          <w:noProof/>
          <w:color w:val="000000" w:themeColor="text1"/>
          <w:sz w:val="18"/>
          <w:szCs w:val="18"/>
          <w:rtl/>
          <w:lang w:val="en-GB" w:eastAsia="en-GB"/>
        </w:rPr>
        <w:drawing>
          <wp:inline distT="0" distB="0" distL="0" distR="0">
            <wp:extent cx="5502213" cy="2163097"/>
            <wp:effectExtent l="19050" t="0" r="22287" b="8603"/>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9555C" w:rsidRDefault="00C9555C" w:rsidP="006E467C">
      <w:pPr>
        <w:ind w:left="1"/>
        <w:jc w:val="both"/>
        <w:rPr>
          <w:rFonts w:ascii="Arial" w:hAnsi="Arial" w:cs="Simplified Arabic"/>
          <w:b/>
          <w:bCs/>
          <w:color w:val="000000" w:themeColor="text1"/>
          <w:rtl/>
        </w:rPr>
      </w:pPr>
    </w:p>
    <w:p w:rsidR="00226680" w:rsidRPr="007B06CE" w:rsidRDefault="00226680" w:rsidP="006E467C">
      <w:pPr>
        <w:ind w:left="1"/>
        <w:jc w:val="both"/>
        <w:rPr>
          <w:rFonts w:ascii="Arial" w:hAnsi="Arial" w:cs="Simplified Arabic"/>
          <w:b/>
          <w:bCs/>
          <w:color w:val="000000" w:themeColor="text1"/>
          <w:rtl/>
        </w:rPr>
      </w:pPr>
      <w:r w:rsidRPr="007B06CE">
        <w:rPr>
          <w:rFonts w:ascii="Arial" w:hAnsi="Arial" w:cs="Simplified Arabic"/>
          <w:b/>
          <w:bCs/>
          <w:color w:val="000000" w:themeColor="text1"/>
          <w:rtl/>
        </w:rPr>
        <w:t>كمية المياه المستهلكة:</w:t>
      </w:r>
    </w:p>
    <w:p w:rsidR="00226680" w:rsidRPr="007B06CE" w:rsidRDefault="00226680" w:rsidP="009E5071">
      <w:pPr>
        <w:ind w:left="1"/>
        <w:jc w:val="both"/>
        <w:rPr>
          <w:rFonts w:cs="Simplified Arabic"/>
          <w:color w:val="000000" w:themeColor="text1"/>
          <w:rtl/>
        </w:rPr>
      </w:pPr>
      <w:r w:rsidRPr="007B06CE">
        <w:rPr>
          <w:rFonts w:cs="Simplified Arabic"/>
          <w:color w:val="000000" w:themeColor="text1"/>
          <w:rtl/>
        </w:rPr>
        <w:t>بلغ مج</w:t>
      </w:r>
      <w:r w:rsidR="00CA275A">
        <w:rPr>
          <w:rFonts w:cs="Simplified Arabic"/>
          <w:color w:val="000000" w:themeColor="text1"/>
          <w:rtl/>
        </w:rPr>
        <w:t>موع كمية المياه المستهلكة شهريا</w:t>
      </w:r>
      <w:r w:rsidR="00CA275A">
        <w:rPr>
          <w:rFonts w:cs="Simplified Arabic" w:hint="cs"/>
          <w:color w:val="000000" w:themeColor="text1"/>
          <w:rtl/>
        </w:rPr>
        <w:t xml:space="preserve">ً </w:t>
      </w:r>
      <w:r w:rsidRPr="007B06CE">
        <w:rPr>
          <w:rFonts w:cs="Simplified Arabic"/>
          <w:color w:val="000000" w:themeColor="text1"/>
          <w:rtl/>
        </w:rPr>
        <w:t xml:space="preserve">في </w:t>
      </w:r>
      <w:r w:rsidR="009E5071">
        <w:rPr>
          <w:rFonts w:cs="Simplified Arabic" w:hint="cs"/>
          <w:color w:val="000000" w:themeColor="text1"/>
          <w:rtl/>
        </w:rPr>
        <w:t>المرافق</w:t>
      </w:r>
      <w:r w:rsidR="000740FC" w:rsidRPr="007B06CE">
        <w:rPr>
          <w:rFonts w:cs="Simplified Arabic" w:hint="cs"/>
          <w:color w:val="000000" w:themeColor="text1"/>
          <w:rtl/>
        </w:rPr>
        <w:t xml:space="preserve"> </w:t>
      </w:r>
      <w:r w:rsidR="009E5071">
        <w:rPr>
          <w:rFonts w:cs="Simplified Arabic" w:hint="cs"/>
          <w:color w:val="000000" w:themeColor="text1"/>
          <w:rtl/>
        </w:rPr>
        <w:t>ال</w:t>
      </w:r>
      <w:r w:rsidR="000740FC" w:rsidRPr="007B06CE">
        <w:rPr>
          <w:rFonts w:cs="Simplified Arabic" w:hint="cs"/>
          <w:color w:val="000000" w:themeColor="text1"/>
          <w:rtl/>
        </w:rPr>
        <w:t>صحية (الحكومية والأهلية</w:t>
      </w:r>
      <w:proofErr w:type="spellStart"/>
      <w:r w:rsidR="000740FC" w:rsidRPr="007B06CE">
        <w:rPr>
          <w:rFonts w:cs="Simplified Arabic" w:hint="cs"/>
          <w:color w:val="000000" w:themeColor="text1"/>
          <w:rtl/>
        </w:rPr>
        <w:t>)</w:t>
      </w:r>
      <w:proofErr w:type="spellEnd"/>
      <w:r w:rsidR="00403E26">
        <w:rPr>
          <w:rFonts w:cs="Simplified Arabic" w:hint="cs"/>
          <w:color w:val="000000" w:themeColor="text1"/>
          <w:rtl/>
        </w:rPr>
        <w:t xml:space="preserve"> </w:t>
      </w:r>
      <w:r w:rsidRPr="007B06CE">
        <w:rPr>
          <w:rFonts w:cs="Simplified Arabic"/>
          <w:color w:val="000000" w:themeColor="text1"/>
          <w:rtl/>
        </w:rPr>
        <w:t xml:space="preserve">في </w:t>
      </w:r>
      <w:r w:rsidR="001109DE">
        <w:rPr>
          <w:rFonts w:cs="Simplified Arabic"/>
          <w:color w:val="000000" w:themeColor="text1"/>
          <w:rtl/>
        </w:rPr>
        <w:t>فلسطين</w:t>
      </w:r>
      <w:r w:rsidRPr="007B06CE">
        <w:rPr>
          <w:rFonts w:cs="Simplified Arabic"/>
          <w:color w:val="000000" w:themeColor="text1"/>
          <w:rtl/>
        </w:rPr>
        <w:t xml:space="preserve"> </w:t>
      </w:r>
      <w:r w:rsidR="00544E5B">
        <w:rPr>
          <w:rFonts w:cs="Simplified Arabic"/>
          <w:color w:val="000000" w:themeColor="text1"/>
        </w:rPr>
        <w:t>86.7</w:t>
      </w:r>
      <w:r w:rsidRPr="007B06CE">
        <w:rPr>
          <w:rFonts w:cs="Simplified Arabic"/>
          <w:color w:val="000000" w:themeColor="text1"/>
          <w:rtl/>
        </w:rPr>
        <w:t xml:space="preserve"> ألف متر مكعب شهريا</w:t>
      </w:r>
      <w:r w:rsidR="00CA275A">
        <w:rPr>
          <w:rFonts w:cs="Simplified Arabic" w:hint="cs"/>
          <w:color w:val="000000" w:themeColor="text1"/>
          <w:rtl/>
        </w:rPr>
        <w:t>ً</w:t>
      </w:r>
      <w:r w:rsidRPr="007B06CE">
        <w:rPr>
          <w:rFonts w:cs="Simplified Arabic"/>
          <w:color w:val="000000" w:themeColor="text1"/>
          <w:rtl/>
        </w:rPr>
        <w:t xml:space="preserve"> </w:t>
      </w:r>
      <w:r w:rsidRPr="007B06CE">
        <w:rPr>
          <w:rFonts w:cs="Simplified Arabic"/>
          <w:color w:val="000000" w:themeColor="text1"/>
          <w:rtl/>
          <w:lang w:eastAsia="en-US"/>
        </w:rPr>
        <w:t xml:space="preserve">موزعة بواقع </w:t>
      </w:r>
      <w:proofErr w:type="spellStart"/>
      <w:r w:rsidRPr="007B06CE">
        <w:rPr>
          <w:rFonts w:cs="Simplified Arabic"/>
          <w:color w:val="000000" w:themeColor="text1"/>
          <w:rtl/>
          <w:lang w:eastAsia="en-US"/>
        </w:rPr>
        <w:t>(</w:t>
      </w:r>
      <w:proofErr w:type="spellEnd"/>
      <w:r w:rsidR="00544E5B">
        <w:rPr>
          <w:rFonts w:cs="Simplified Arabic"/>
          <w:color w:val="000000" w:themeColor="text1"/>
          <w:lang w:eastAsia="en-US"/>
        </w:rPr>
        <w:t>59.6</w:t>
      </w:r>
      <w:r w:rsidRPr="007B06CE">
        <w:rPr>
          <w:rFonts w:cs="Simplified Arabic"/>
          <w:color w:val="000000" w:themeColor="text1"/>
          <w:rtl/>
          <w:lang w:eastAsia="en-US"/>
        </w:rPr>
        <w:t xml:space="preserve"> ألف متر </w:t>
      </w:r>
      <w:r w:rsidR="00001BC7">
        <w:rPr>
          <w:rFonts w:cs="Simplified Arabic"/>
          <w:color w:val="000000" w:themeColor="text1"/>
          <w:rtl/>
          <w:lang w:eastAsia="en-US"/>
        </w:rPr>
        <w:t xml:space="preserve">مكعب شهرياً في الضفة </w:t>
      </w:r>
      <w:proofErr w:type="spellStart"/>
      <w:r w:rsidR="00001BC7">
        <w:rPr>
          <w:rFonts w:cs="Simplified Arabic"/>
          <w:color w:val="000000" w:themeColor="text1"/>
          <w:rtl/>
          <w:lang w:eastAsia="en-US"/>
        </w:rPr>
        <w:t>الغربية،</w:t>
      </w:r>
      <w:proofErr w:type="spellEnd"/>
      <w:r w:rsidR="00001BC7">
        <w:rPr>
          <w:rFonts w:cs="Simplified Arabic"/>
          <w:color w:val="000000" w:themeColor="text1"/>
          <w:rtl/>
          <w:lang w:eastAsia="en-US"/>
        </w:rPr>
        <w:t xml:space="preserve"> و</w:t>
      </w:r>
      <w:r w:rsidR="00001BC7">
        <w:rPr>
          <w:rFonts w:cs="Simplified Arabic"/>
          <w:color w:val="000000" w:themeColor="text1"/>
          <w:lang w:eastAsia="en-US"/>
        </w:rPr>
        <w:t>27.1</w:t>
      </w:r>
      <w:r w:rsidRPr="007B06CE">
        <w:rPr>
          <w:rFonts w:cs="Simplified Arabic"/>
          <w:color w:val="000000" w:themeColor="text1"/>
          <w:rtl/>
          <w:lang w:eastAsia="en-US"/>
        </w:rPr>
        <w:t xml:space="preserve"> ألف متر مكعب شهرياً في</w:t>
      </w:r>
      <w:r w:rsidR="006E467C">
        <w:rPr>
          <w:rFonts w:cs="Simplified Arabic" w:hint="cs"/>
          <w:color w:val="000000" w:themeColor="text1"/>
          <w:rtl/>
          <w:lang w:eastAsia="en-US"/>
        </w:rPr>
        <w:t xml:space="preserve"> </w:t>
      </w:r>
      <w:r w:rsidRPr="007B06CE">
        <w:rPr>
          <w:rFonts w:cs="Simplified Arabic"/>
          <w:color w:val="000000" w:themeColor="text1"/>
          <w:rtl/>
          <w:lang w:eastAsia="en-US"/>
        </w:rPr>
        <w:t>قطاع غزة</w:t>
      </w:r>
      <w:proofErr w:type="spellStart"/>
      <w:r w:rsidRPr="007B06CE">
        <w:rPr>
          <w:rFonts w:cs="Simplified Arabic"/>
          <w:color w:val="000000" w:themeColor="text1"/>
          <w:rtl/>
          <w:lang w:eastAsia="en-US"/>
        </w:rPr>
        <w:t>)</w:t>
      </w:r>
      <w:r w:rsidRPr="007B06CE">
        <w:rPr>
          <w:rFonts w:cs="Simplified Arabic"/>
          <w:color w:val="000000" w:themeColor="text1"/>
          <w:rtl/>
        </w:rPr>
        <w:t>.</w:t>
      </w:r>
      <w:proofErr w:type="spellEnd"/>
      <w:r w:rsidRPr="007B06CE">
        <w:rPr>
          <w:rFonts w:cs="Simplified Arabic"/>
          <w:color w:val="000000" w:themeColor="text1"/>
          <w:rtl/>
        </w:rPr>
        <w:t xml:space="preserve"> </w:t>
      </w:r>
    </w:p>
    <w:p w:rsidR="00226680" w:rsidRDefault="00226680" w:rsidP="006E467C">
      <w:pPr>
        <w:jc w:val="both"/>
        <w:rPr>
          <w:rFonts w:cs="Simplified Arabic"/>
          <w:b/>
          <w:bCs/>
          <w:color w:val="000000" w:themeColor="text1"/>
          <w:sz w:val="16"/>
          <w:szCs w:val="16"/>
          <w:rtl/>
          <w:lang w:eastAsia="en-US"/>
        </w:rPr>
      </w:pPr>
    </w:p>
    <w:p w:rsidR="00226680" w:rsidRPr="007B06CE" w:rsidRDefault="00A31865" w:rsidP="006E467C">
      <w:pPr>
        <w:pStyle w:val="Heading2"/>
        <w:bidi/>
        <w:jc w:val="lowKashida"/>
        <w:rPr>
          <w:rFonts w:cs="Simplified Arabic"/>
          <w:color w:val="000000" w:themeColor="text1"/>
          <w:rtl/>
        </w:rPr>
      </w:pPr>
      <w:bookmarkStart w:id="12" w:name="_Toc93808829"/>
      <w:bookmarkStart w:id="13" w:name="_Toc93809594"/>
      <w:bookmarkStart w:id="14" w:name="_Toc94327364"/>
      <w:bookmarkStart w:id="15" w:name="_Toc108752588"/>
      <w:r>
        <w:rPr>
          <w:rFonts w:cs="Simplified Arabic" w:hint="cs"/>
          <w:color w:val="000000" w:themeColor="text1"/>
          <w:rtl/>
        </w:rPr>
        <w:t>2</w:t>
      </w:r>
      <w:r w:rsidR="00226680" w:rsidRPr="007B06CE">
        <w:rPr>
          <w:rFonts w:cs="Simplified Arabic"/>
          <w:color w:val="000000" w:themeColor="text1"/>
          <w:rtl/>
        </w:rPr>
        <w:t xml:space="preserve">.1 </w:t>
      </w:r>
      <w:bookmarkEnd w:id="12"/>
      <w:bookmarkEnd w:id="13"/>
      <w:bookmarkEnd w:id="14"/>
      <w:bookmarkEnd w:id="15"/>
      <w:r w:rsidR="00226680" w:rsidRPr="007B06CE">
        <w:rPr>
          <w:rFonts w:cs="Simplified Arabic"/>
          <w:color w:val="000000" w:themeColor="text1"/>
          <w:rtl/>
        </w:rPr>
        <w:t xml:space="preserve">المياه </w:t>
      </w:r>
      <w:proofErr w:type="spellStart"/>
      <w:r w:rsidR="00226680" w:rsidRPr="007B06CE">
        <w:rPr>
          <w:rFonts w:cs="Simplified Arabic"/>
          <w:color w:val="000000" w:themeColor="text1"/>
          <w:rtl/>
        </w:rPr>
        <w:t>العادمة</w:t>
      </w:r>
      <w:proofErr w:type="spellEnd"/>
    </w:p>
    <w:p w:rsidR="00226680" w:rsidRPr="007B06CE" w:rsidRDefault="00226680" w:rsidP="006E467C">
      <w:pPr>
        <w:pStyle w:val="BalloonText"/>
        <w:rPr>
          <w:rFonts w:ascii="Times New Roman" w:hAnsi="Times New Roman" w:cs="Times New Roman"/>
          <w:color w:val="000000" w:themeColor="text1"/>
          <w:rtl/>
        </w:rPr>
      </w:pPr>
    </w:p>
    <w:p w:rsidR="00226680" w:rsidRPr="007B06CE" w:rsidRDefault="00226680" w:rsidP="006E467C">
      <w:pPr>
        <w:pStyle w:val="Heading2"/>
        <w:bidi/>
        <w:jc w:val="lowKashida"/>
        <w:rPr>
          <w:rFonts w:cs="Simplified Arabic"/>
          <w:color w:val="000000" w:themeColor="text1"/>
          <w:rtl/>
        </w:rPr>
      </w:pPr>
      <w:r w:rsidRPr="007B06CE">
        <w:rPr>
          <w:rFonts w:cs="Simplified Arabic"/>
          <w:color w:val="000000" w:themeColor="text1"/>
          <w:rtl/>
        </w:rPr>
        <w:t xml:space="preserve">التخلص من المياه </w:t>
      </w:r>
      <w:proofErr w:type="spellStart"/>
      <w:r w:rsidRPr="007B06CE">
        <w:rPr>
          <w:rFonts w:cs="Simplified Arabic"/>
          <w:color w:val="000000" w:themeColor="text1"/>
          <w:rtl/>
        </w:rPr>
        <w:t>العادمة</w:t>
      </w:r>
      <w:proofErr w:type="spellEnd"/>
      <w:r w:rsidRPr="007B06CE">
        <w:rPr>
          <w:rFonts w:ascii="Arial" w:hAnsi="Arial" w:cs="Simplified Arabic"/>
          <w:b w:val="0"/>
          <w:bCs w:val="0"/>
          <w:color w:val="000000" w:themeColor="text1"/>
          <w:rtl/>
        </w:rPr>
        <w:t>:</w:t>
      </w:r>
    </w:p>
    <w:p w:rsidR="00226680" w:rsidRDefault="00226680" w:rsidP="007267FB">
      <w:pPr>
        <w:ind w:left="1"/>
        <w:jc w:val="both"/>
        <w:rPr>
          <w:rFonts w:ascii="Simplified Arabic" w:hAnsi="Simplified Arabic" w:cs="Simplified Arabic"/>
          <w:color w:val="000000" w:themeColor="text1"/>
          <w:rtl/>
        </w:rPr>
      </w:pPr>
      <w:r w:rsidRPr="007B06CE">
        <w:rPr>
          <w:rFonts w:cs="Simplified Arabic"/>
          <w:color w:val="000000" w:themeColor="text1"/>
          <w:rtl/>
        </w:rPr>
        <w:t xml:space="preserve">تبين النتائج أن </w:t>
      </w:r>
      <w:r w:rsidR="001B40A6">
        <w:rPr>
          <w:rFonts w:cs="Simplified Arabic"/>
          <w:color w:val="000000" w:themeColor="text1"/>
        </w:rPr>
        <w:t>45.3</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من </w:t>
      </w:r>
      <w:r w:rsidR="009E5071">
        <w:rPr>
          <w:rFonts w:cs="Simplified Arabic" w:hint="cs"/>
          <w:color w:val="000000" w:themeColor="text1"/>
          <w:rtl/>
        </w:rPr>
        <w:t>المرافق</w:t>
      </w:r>
      <w:r w:rsidRPr="007B06CE">
        <w:rPr>
          <w:rFonts w:cs="Simplified Arabic"/>
          <w:color w:val="000000" w:themeColor="text1"/>
          <w:rtl/>
        </w:rPr>
        <w:t xml:space="preserve"> الصحية </w:t>
      </w:r>
      <w:bookmarkStart w:id="16" w:name="OLE_LINK6"/>
      <w:bookmarkStart w:id="17" w:name="OLE_LINK7"/>
      <w:r w:rsidRPr="007B06CE">
        <w:rPr>
          <w:rFonts w:cs="Simplified Arabic"/>
          <w:color w:val="000000" w:themeColor="text1"/>
          <w:rtl/>
        </w:rPr>
        <w:t xml:space="preserve">(الحكومية </w:t>
      </w:r>
      <w:r w:rsidR="000740FC" w:rsidRPr="007B06CE">
        <w:rPr>
          <w:rFonts w:cs="Simplified Arabic" w:hint="cs"/>
          <w:color w:val="000000" w:themeColor="text1"/>
          <w:rtl/>
        </w:rPr>
        <w:t>والأهلية</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w:t>
      </w:r>
      <w:bookmarkEnd w:id="16"/>
      <w:bookmarkEnd w:id="17"/>
      <w:r w:rsidRPr="007B06CE">
        <w:rPr>
          <w:rFonts w:cs="Simplified Arabic"/>
          <w:color w:val="000000" w:themeColor="text1"/>
          <w:rtl/>
        </w:rPr>
        <w:t xml:space="preserve">في </w:t>
      </w:r>
      <w:r w:rsidR="001109DE">
        <w:rPr>
          <w:rFonts w:cs="Simplified Arabic"/>
          <w:color w:val="000000" w:themeColor="text1"/>
          <w:rtl/>
        </w:rPr>
        <w:t>فلسطين</w:t>
      </w:r>
      <w:r w:rsidRPr="007B06CE">
        <w:rPr>
          <w:rFonts w:cs="Simplified Arabic"/>
          <w:color w:val="000000" w:themeColor="text1"/>
          <w:rtl/>
        </w:rPr>
        <w:t xml:space="preserve"> تتخلص من مياهها </w:t>
      </w:r>
      <w:proofErr w:type="spellStart"/>
      <w:r w:rsidRPr="007B06CE">
        <w:rPr>
          <w:rFonts w:cs="Simplified Arabic"/>
          <w:color w:val="000000" w:themeColor="text1"/>
          <w:rtl/>
        </w:rPr>
        <w:t>العادمة</w:t>
      </w:r>
      <w:proofErr w:type="spellEnd"/>
      <w:r w:rsidRPr="007B06CE">
        <w:rPr>
          <w:rFonts w:cs="Simplified Arabic"/>
          <w:color w:val="000000" w:themeColor="text1"/>
          <w:rtl/>
        </w:rPr>
        <w:t xml:space="preserve"> عن طريق شبكة الصرف </w:t>
      </w:r>
      <w:proofErr w:type="spellStart"/>
      <w:r w:rsidRPr="007B06CE">
        <w:rPr>
          <w:rFonts w:cs="Simplified Arabic"/>
          <w:color w:val="000000" w:themeColor="text1"/>
          <w:rtl/>
        </w:rPr>
        <w:t>الصحي،</w:t>
      </w:r>
      <w:proofErr w:type="spellEnd"/>
      <w:r w:rsidRPr="007B06CE">
        <w:rPr>
          <w:rFonts w:cs="Simplified Arabic"/>
          <w:color w:val="000000" w:themeColor="text1"/>
          <w:rtl/>
        </w:rPr>
        <w:t xml:space="preserve"> </w:t>
      </w:r>
      <w:r w:rsidR="007745BC">
        <w:rPr>
          <w:rFonts w:cs="Simplified Arabic" w:hint="cs"/>
          <w:color w:val="000000" w:themeColor="text1"/>
          <w:rtl/>
        </w:rPr>
        <w:t>و</w:t>
      </w:r>
      <w:r w:rsidR="007745BC">
        <w:rPr>
          <w:rFonts w:cs="Simplified Arabic"/>
          <w:color w:val="000000" w:themeColor="text1"/>
        </w:rPr>
        <w:t>28.6</w:t>
      </w:r>
      <w:proofErr w:type="spellStart"/>
      <w:r w:rsidR="007745BC" w:rsidRPr="007B06CE">
        <w:rPr>
          <w:rFonts w:cs="Simplified Arabic"/>
          <w:color w:val="000000" w:themeColor="text1"/>
          <w:rtl/>
        </w:rPr>
        <w:t>%</w:t>
      </w:r>
      <w:proofErr w:type="spellEnd"/>
      <w:r w:rsidR="007745BC" w:rsidRPr="007B06CE">
        <w:rPr>
          <w:rFonts w:cs="Simplified Arabic"/>
          <w:color w:val="000000" w:themeColor="text1"/>
          <w:rtl/>
        </w:rPr>
        <w:t xml:space="preserve"> تتخلص </w:t>
      </w:r>
      <w:r w:rsidR="007745BC" w:rsidRPr="00CA275A">
        <w:rPr>
          <w:rFonts w:ascii="Simplified Arabic" w:hAnsi="Simplified Arabic" w:cs="Simplified Arabic"/>
          <w:color w:val="000000" w:themeColor="text1"/>
          <w:rtl/>
        </w:rPr>
        <w:t xml:space="preserve">من مياهها </w:t>
      </w:r>
      <w:proofErr w:type="spellStart"/>
      <w:r w:rsidR="007745BC" w:rsidRPr="00CA275A">
        <w:rPr>
          <w:rFonts w:ascii="Simplified Arabic" w:hAnsi="Simplified Arabic" w:cs="Simplified Arabic"/>
          <w:color w:val="000000" w:themeColor="text1"/>
          <w:rtl/>
        </w:rPr>
        <w:t>العادمة</w:t>
      </w:r>
      <w:proofErr w:type="spellEnd"/>
      <w:r w:rsidR="007745BC" w:rsidRPr="00CA275A">
        <w:rPr>
          <w:rFonts w:ascii="Simplified Arabic" w:hAnsi="Simplified Arabic" w:cs="Simplified Arabic"/>
          <w:color w:val="000000" w:themeColor="text1"/>
          <w:rtl/>
        </w:rPr>
        <w:t xml:space="preserve"> عن طريق حفر </w:t>
      </w:r>
      <w:proofErr w:type="spellStart"/>
      <w:r w:rsidR="007745BC">
        <w:rPr>
          <w:rFonts w:ascii="Simplified Arabic" w:hAnsi="Simplified Arabic" w:cs="Simplified Arabic" w:hint="cs"/>
          <w:color w:val="000000" w:themeColor="text1"/>
          <w:rtl/>
        </w:rPr>
        <w:t>امتصاصية،</w:t>
      </w:r>
      <w:proofErr w:type="spellEnd"/>
      <w:r w:rsidR="007745BC" w:rsidRPr="007B06CE">
        <w:rPr>
          <w:rFonts w:cs="Simplified Arabic"/>
          <w:color w:val="000000" w:themeColor="text1"/>
          <w:rtl/>
        </w:rPr>
        <w:t xml:space="preserve"> </w:t>
      </w:r>
      <w:r w:rsidRPr="007B06CE">
        <w:rPr>
          <w:rFonts w:cs="Simplified Arabic"/>
          <w:color w:val="000000" w:themeColor="text1"/>
          <w:rtl/>
        </w:rPr>
        <w:t>و</w:t>
      </w:r>
      <w:r w:rsidR="001B40A6">
        <w:rPr>
          <w:rFonts w:cs="Simplified Arabic"/>
          <w:color w:val="000000" w:themeColor="text1"/>
        </w:rPr>
        <w:t>26.1</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تتخلص من مياهها </w:t>
      </w:r>
      <w:proofErr w:type="spellStart"/>
      <w:r w:rsidRPr="007B06CE">
        <w:rPr>
          <w:rFonts w:cs="Simplified Arabic"/>
          <w:color w:val="000000" w:themeColor="text1"/>
          <w:rtl/>
        </w:rPr>
        <w:t>العادمة</w:t>
      </w:r>
      <w:proofErr w:type="spellEnd"/>
      <w:r w:rsidRPr="007B06CE">
        <w:rPr>
          <w:rFonts w:cs="Simplified Arabic"/>
          <w:color w:val="000000" w:themeColor="text1"/>
          <w:rtl/>
        </w:rPr>
        <w:t xml:space="preserve"> عن طريق الحفر </w:t>
      </w:r>
      <w:proofErr w:type="spellStart"/>
      <w:r w:rsidR="00BC55AD">
        <w:rPr>
          <w:rFonts w:cs="Simplified Arabic" w:hint="cs"/>
          <w:color w:val="000000" w:themeColor="text1"/>
          <w:rtl/>
        </w:rPr>
        <w:t>الصماء</w:t>
      </w:r>
      <w:r w:rsidRPr="007B06CE">
        <w:rPr>
          <w:rFonts w:cs="Simplified Arabic"/>
          <w:color w:val="000000" w:themeColor="text1"/>
          <w:rtl/>
        </w:rPr>
        <w:t>،</w:t>
      </w:r>
      <w:proofErr w:type="spellEnd"/>
      <w:r w:rsidRPr="007B06CE">
        <w:rPr>
          <w:rFonts w:cs="Simplified Arabic"/>
          <w:color w:val="000000" w:themeColor="text1"/>
          <w:rtl/>
        </w:rPr>
        <w:t xml:space="preserve"> </w:t>
      </w:r>
      <w:r w:rsidR="00CA275A" w:rsidRPr="00CA275A">
        <w:rPr>
          <w:rFonts w:ascii="Simplified Arabic" w:hAnsi="Simplified Arabic" w:cs="Simplified Arabic"/>
          <w:color w:val="000000" w:themeColor="text1"/>
          <w:rtl/>
        </w:rPr>
        <w:t xml:space="preserve">في </w:t>
      </w:r>
      <w:r w:rsidR="00E01AEC" w:rsidRPr="00CA275A">
        <w:rPr>
          <w:rFonts w:ascii="Simplified Arabic" w:hAnsi="Simplified Arabic" w:cs="Simplified Arabic"/>
          <w:color w:val="000000" w:themeColor="text1"/>
          <w:rtl/>
        </w:rPr>
        <w:t xml:space="preserve">حين </w:t>
      </w:r>
      <w:r w:rsidR="00403E26" w:rsidRPr="00CA275A">
        <w:rPr>
          <w:rFonts w:ascii="Simplified Arabic" w:hAnsi="Simplified Arabic" w:cs="Simplified Arabic"/>
          <w:color w:val="000000" w:themeColor="text1"/>
          <w:rtl/>
        </w:rPr>
        <w:t>أن</w:t>
      </w:r>
      <w:r w:rsidR="00E01AEC" w:rsidRPr="00CA275A">
        <w:rPr>
          <w:rFonts w:ascii="Simplified Arabic" w:hAnsi="Simplified Arabic" w:cs="Simplified Arabic"/>
          <w:color w:val="000000" w:themeColor="text1"/>
          <w:rtl/>
        </w:rPr>
        <w:t xml:space="preserve"> </w:t>
      </w:r>
      <w:r w:rsidR="001B40A6" w:rsidRPr="00CA275A">
        <w:rPr>
          <w:rFonts w:ascii="Simplified Arabic" w:hAnsi="Simplified Arabic" w:cs="Simplified Arabic"/>
          <w:color w:val="000000" w:themeColor="text1"/>
        </w:rPr>
        <w:t>2.2</w:t>
      </w:r>
      <w:proofErr w:type="spellStart"/>
      <w:r w:rsidR="00E01AEC" w:rsidRPr="00CA275A">
        <w:rPr>
          <w:rFonts w:ascii="Simplified Arabic" w:hAnsi="Simplified Arabic" w:cs="Simplified Arabic"/>
          <w:color w:val="000000" w:themeColor="text1"/>
          <w:rtl/>
        </w:rPr>
        <w:t>%</w:t>
      </w:r>
      <w:proofErr w:type="spellEnd"/>
      <w:r w:rsidR="00E01AEC" w:rsidRPr="00CA275A">
        <w:rPr>
          <w:rFonts w:ascii="Simplified Arabic" w:hAnsi="Simplified Arabic" w:cs="Simplified Arabic"/>
          <w:color w:val="000000" w:themeColor="text1"/>
          <w:rtl/>
        </w:rPr>
        <w:t xml:space="preserve"> من </w:t>
      </w:r>
      <w:r w:rsidR="009E5071">
        <w:rPr>
          <w:rFonts w:ascii="Simplified Arabic" w:hAnsi="Simplified Arabic" w:cs="Simplified Arabic" w:hint="cs"/>
          <w:color w:val="000000" w:themeColor="text1"/>
          <w:rtl/>
        </w:rPr>
        <w:t>المرافق</w:t>
      </w:r>
      <w:r w:rsidR="00E01AEC" w:rsidRPr="00CA275A">
        <w:rPr>
          <w:rFonts w:ascii="Simplified Arabic" w:hAnsi="Simplified Arabic" w:cs="Simplified Arabic"/>
          <w:color w:val="000000" w:themeColor="text1"/>
          <w:rtl/>
        </w:rPr>
        <w:t xml:space="preserve"> الصحية (الحكومية والأهلية</w:t>
      </w:r>
      <w:proofErr w:type="spellStart"/>
      <w:r w:rsidR="00E01AEC" w:rsidRPr="00CA275A">
        <w:rPr>
          <w:rFonts w:ascii="Simplified Arabic" w:hAnsi="Simplified Arabic" w:cs="Simplified Arabic"/>
          <w:color w:val="000000" w:themeColor="text1"/>
          <w:rtl/>
        </w:rPr>
        <w:t>)</w:t>
      </w:r>
      <w:proofErr w:type="spellEnd"/>
      <w:r w:rsidR="00E01AEC" w:rsidRPr="00CA275A">
        <w:rPr>
          <w:rFonts w:ascii="Simplified Arabic" w:hAnsi="Simplified Arabic" w:cs="Simplified Arabic"/>
          <w:color w:val="000000" w:themeColor="text1"/>
          <w:rtl/>
        </w:rPr>
        <w:t xml:space="preserve"> في </w:t>
      </w:r>
      <w:r w:rsidR="001109DE" w:rsidRPr="00CA275A">
        <w:rPr>
          <w:rFonts w:ascii="Simplified Arabic" w:hAnsi="Simplified Arabic" w:cs="Simplified Arabic"/>
          <w:color w:val="000000" w:themeColor="text1"/>
          <w:rtl/>
        </w:rPr>
        <w:t>فلسطين</w:t>
      </w:r>
      <w:r w:rsidR="00E01AEC" w:rsidRPr="00CA275A">
        <w:rPr>
          <w:rFonts w:ascii="Simplified Arabic" w:hAnsi="Simplified Arabic" w:cs="Simplified Arabic"/>
          <w:color w:val="000000" w:themeColor="text1"/>
          <w:rtl/>
        </w:rPr>
        <w:t xml:space="preserve"> تقوم بمعالجة المياه </w:t>
      </w:r>
      <w:proofErr w:type="spellStart"/>
      <w:r w:rsidR="00E01AEC" w:rsidRPr="00CA275A">
        <w:rPr>
          <w:rFonts w:ascii="Simplified Arabic" w:hAnsi="Simplified Arabic" w:cs="Simplified Arabic"/>
          <w:color w:val="000000" w:themeColor="text1"/>
          <w:rtl/>
        </w:rPr>
        <w:t>العادمة</w:t>
      </w:r>
      <w:proofErr w:type="spellEnd"/>
      <w:r w:rsidR="00E01AEC" w:rsidRPr="00CA275A">
        <w:rPr>
          <w:rFonts w:ascii="Simplified Arabic" w:hAnsi="Simplified Arabic" w:cs="Simplified Arabic"/>
          <w:color w:val="000000" w:themeColor="text1"/>
          <w:rtl/>
        </w:rPr>
        <w:t>.</w:t>
      </w:r>
    </w:p>
    <w:p w:rsidR="009E5071" w:rsidRPr="00CA275A" w:rsidRDefault="009E5071" w:rsidP="009E5071">
      <w:pPr>
        <w:ind w:left="1"/>
        <w:jc w:val="both"/>
        <w:rPr>
          <w:rFonts w:ascii="Simplified Arabic" w:hAnsi="Simplified Arabic" w:cs="Simplified Arabic"/>
          <w:color w:val="000000" w:themeColor="text1"/>
          <w:rtl/>
        </w:rPr>
      </w:pPr>
    </w:p>
    <w:p w:rsidR="00226680" w:rsidRPr="00CA275A" w:rsidRDefault="00226680" w:rsidP="0016774D">
      <w:pPr>
        <w:ind w:left="1"/>
        <w:jc w:val="center"/>
        <w:rPr>
          <w:rFonts w:ascii="Arial" w:hAnsi="Arial" w:cs="Simplified Arabic"/>
          <w:b/>
          <w:bCs/>
          <w:color w:val="000000" w:themeColor="text1"/>
          <w:sz w:val="22"/>
          <w:szCs w:val="22"/>
          <w:rtl/>
        </w:rPr>
      </w:pPr>
      <w:r w:rsidRPr="007B06CE">
        <w:rPr>
          <w:rFonts w:ascii="Arial" w:hAnsi="Arial" w:cs="Simplified Arabic"/>
          <w:b/>
          <w:bCs/>
          <w:color w:val="000000" w:themeColor="text1"/>
          <w:sz w:val="22"/>
          <w:szCs w:val="22"/>
          <w:rtl/>
        </w:rPr>
        <w:lastRenderedPageBreak/>
        <w:t xml:space="preserve">التوزيع النسبي </w:t>
      </w:r>
      <w:r w:rsidR="003A7A99">
        <w:rPr>
          <w:rFonts w:ascii="Arial" w:hAnsi="Arial" w:cs="Simplified Arabic" w:hint="cs"/>
          <w:b/>
          <w:bCs/>
          <w:color w:val="000000" w:themeColor="text1"/>
          <w:sz w:val="22"/>
          <w:szCs w:val="22"/>
          <w:rtl/>
        </w:rPr>
        <w:t>ل</w:t>
      </w:r>
      <w:r w:rsidR="007C7746">
        <w:rPr>
          <w:rFonts w:ascii="Arial" w:hAnsi="Arial" w:cs="Simplified Arabic"/>
          <w:b/>
          <w:bCs/>
          <w:color w:val="000000" w:themeColor="text1"/>
          <w:sz w:val="22"/>
          <w:szCs w:val="22"/>
          <w:rtl/>
        </w:rPr>
        <w:t>لمرافق الصحية</w:t>
      </w:r>
      <w:r w:rsidRPr="007B06CE">
        <w:rPr>
          <w:rFonts w:ascii="Arial" w:hAnsi="Arial" w:cs="Simplified Arabic"/>
          <w:b/>
          <w:bCs/>
          <w:color w:val="000000" w:themeColor="text1"/>
          <w:sz w:val="22"/>
          <w:szCs w:val="22"/>
          <w:rtl/>
        </w:rPr>
        <w:t xml:space="preserve"> (الحكومية والأهلية</w:t>
      </w:r>
      <w:proofErr w:type="spellStart"/>
      <w:r w:rsidRPr="007B06CE">
        <w:rPr>
          <w:rFonts w:ascii="Arial" w:hAnsi="Arial" w:cs="Simplified Arabic"/>
          <w:b/>
          <w:bCs/>
          <w:color w:val="000000" w:themeColor="text1"/>
          <w:sz w:val="22"/>
          <w:szCs w:val="22"/>
          <w:rtl/>
        </w:rPr>
        <w:t>)</w:t>
      </w:r>
      <w:proofErr w:type="spellEnd"/>
      <w:r w:rsidRPr="007B06CE">
        <w:rPr>
          <w:rFonts w:ascii="Arial" w:hAnsi="Arial" w:cs="Simplified Arabic"/>
          <w:b/>
          <w:bCs/>
          <w:color w:val="000000" w:themeColor="text1"/>
          <w:sz w:val="22"/>
          <w:szCs w:val="22"/>
          <w:rtl/>
        </w:rPr>
        <w:t xml:space="preserve">  في </w:t>
      </w:r>
      <w:r w:rsidR="001109DE">
        <w:rPr>
          <w:rFonts w:ascii="Arial" w:hAnsi="Arial" w:cs="Simplified Arabic"/>
          <w:b/>
          <w:bCs/>
          <w:color w:val="000000" w:themeColor="text1"/>
          <w:sz w:val="22"/>
          <w:szCs w:val="22"/>
          <w:rtl/>
        </w:rPr>
        <w:t>فلسطين</w:t>
      </w:r>
      <w:r w:rsidR="0035459E">
        <w:rPr>
          <w:rFonts w:ascii="Arial" w:hAnsi="Arial" w:cs="Simplified Arabic" w:hint="cs"/>
          <w:b/>
          <w:bCs/>
          <w:color w:val="000000" w:themeColor="text1"/>
          <w:sz w:val="22"/>
          <w:szCs w:val="22"/>
          <w:rtl/>
        </w:rPr>
        <w:t xml:space="preserve"> </w:t>
      </w:r>
      <w:r w:rsidRPr="007B06CE">
        <w:rPr>
          <w:rFonts w:ascii="Arial" w:hAnsi="Arial" w:cs="Simplified Arabic"/>
          <w:b/>
          <w:bCs/>
          <w:color w:val="000000" w:themeColor="text1"/>
          <w:sz w:val="22"/>
          <w:szCs w:val="22"/>
          <w:rtl/>
        </w:rPr>
        <w:t>حسب طريقة</w:t>
      </w:r>
      <w:r w:rsidR="0035459E">
        <w:rPr>
          <w:rFonts w:ascii="Arial" w:hAnsi="Arial" w:cs="Simplified Arabic" w:hint="cs"/>
          <w:b/>
          <w:bCs/>
          <w:color w:val="000000" w:themeColor="text1"/>
          <w:sz w:val="22"/>
          <w:szCs w:val="22"/>
          <w:rtl/>
        </w:rPr>
        <w:t xml:space="preserve"> </w:t>
      </w:r>
      <w:r w:rsidRPr="007B06CE">
        <w:rPr>
          <w:rFonts w:ascii="Arial" w:hAnsi="Arial" w:cs="Simplified Arabic"/>
          <w:b/>
          <w:bCs/>
          <w:color w:val="000000" w:themeColor="text1"/>
          <w:sz w:val="22"/>
          <w:szCs w:val="22"/>
          <w:rtl/>
        </w:rPr>
        <w:t xml:space="preserve">التخلص من المياه </w:t>
      </w:r>
      <w:proofErr w:type="spellStart"/>
      <w:r w:rsidRPr="007B06CE">
        <w:rPr>
          <w:rFonts w:ascii="Arial" w:hAnsi="Arial" w:cs="Simplified Arabic"/>
          <w:b/>
          <w:bCs/>
          <w:color w:val="000000" w:themeColor="text1"/>
          <w:sz w:val="22"/>
          <w:szCs w:val="22"/>
          <w:rtl/>
        </w:rPr>
        <w:t>العادمة</w:t>
      </w:r>
      <w:r w:rsidRPr="007B06CE">
        <w:rPr>
          <w:rFonts w:cs="Simplified Arabic"/>
          <w:b/>
          <w:bCs/>
          <w:color w:val="000000" w:themeColor="text1"/>
          <w:sz w:val="22"/>
          <w:szCs w:val="22"/>
          <w:rtl/>
        </w:rPr>
        <w:t>،</w:t>
      </w:r>
      <w:proofErr w:type="spellEnd"/>
      <w:r w:rsidRPr="007B06CE">
        <w:rPr>
          <w:rFonts w:cs="Simplified Arabic"/>
          <w:b/>
          <w:bCs/>
          <w:color w:val="000000" w:themeColor="text1"/>
          <w:sz w:val="22"/>
          <w:szCs w:val="22"/>
          <w:rtl/>
        </w:rPr>
        <w:t xml:space="preserve"> </w:t>
      </w:r>
      <w:r w:rsidR="001109DE">
        <w:rPr>
          <w:rFonts w:cs="Simplified Arabic"/>
          <w:b/>
          <w:bCs/>
          <w:color w:val="000000" w:themeColor="text1"/>
          <w:sz w:val="22"/>
          <w:szCs w:val="22"/>
          <w:rtl/>
        </w:rPr>
        <w:t>2014</w:t>
      </w:r>
    </w:p>
    <w:tbl>
      <w:tblPr>
        <w:tblStyle w:val="TableGrid"/>
        <w:bidiVisual/>
        <w:tblW w:w="0" w:type="auto"/>
        <w:jc w:val="center"/>
        <w:tblInd w:w="142" w:type="dxa"/>
        <w:tblLook w:val="04A0"/>
      </w:tblPr>
      <w:tblGrid>
        <w:gridCol w:w="8421"/>
      </w:tblGrid>
      <w:tr w:rsidR="006E467C" w:rsidTr="009C01A6">
        <w:trPr>
          <w:trHeight w:val="4030"/>
          <w:jc w:val="center"/>
        </w:trPr>
        <w:tc>
          <w:tcPr>
            <w:tcW w:w="8363" w:type="dxa"/>
            <w:vAlign w:val="center"/>
          </w:tcPr>
          <w:p w:rsidR="006E467C" w:rsidRDefault="006E467C" w:rsidP="006E467C">
            <w:pPr>
              <w:jc w:val="center"/>
              <w:rPr>
                <w:rFonts w:cs="Simplified Arabic"/>
                <w:b/>
                <w:bCs/>
                <w:color w:val="000000" w:themeColor="text1"/>
                <w:sz w:val="22"/>
                <w:szCs w:val="22"/>
                <w:rtl/>
              </w:rPr>
            </w:pPr>
            <w:r w:rsidRPr="006E467C">
              <w:rPr>
                <w:rFonts w:cs="Simplified Arabic"/>
                <w:b/>
                <w:bCs/>
                <w:noProof/>
                <w:color w:val="000000" w:themeColor="text1"/>
                <w:sz w:val="22"/>
                <w:szCs w:val="22"/>
                <w:rtl/>
                <w:lang w:val="en-GB" w:eastAsia="en-GB"/>
              </w:rPr>
              <w:drawing>
                <wp:inline distT="0" distB="0" distL="0" distR="0">
                  <wp:extent cx="5210175" cy="2457450"/>
                  <wp:effectExtent l="0" t="0" r="0"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04422C" w:rsidRPr="007B06CE" w:rsidRDefault="0004422C" w:rsidP="006E467C">
      <w:pPr>
        <w:ind w:left="1"/>
        <w:jc w:val="center"/>
        <w:rPr>
          <w:rFonts w:cs="Simplified Arabic"/>
          <w:b/>
          <w:bCs/>
          <w:color w:val="000000" w:themeColor="text1"/>
          <w:sz w:val="22"/>
          <w:szCs w:val="22"/>
          <w:rtl/>
        </w:rPr>
      </w:pPr>
    </w:p>
    <w:p w:rsidR="001109DE" w:rsidRDefault="001109DE" w:rsidP="006E467C">
      <w:pPr>
        <w:ind w:left="1"/>
        <w:jc w:val="center"/>
        <w:rPr>
          <w:rFonts w:cs="Simplified Arabic"/>
          <w:b/>
          <w:bCs/>
          <w:color w:val="000000" w:themeColor="text1"/>
          <w:rtl/>
        </w:rPr>
      </w:pPr>
    </w:p>
    <w:p w:rsidR="001109DE" w:rsidRDefault="001109DE" w:rsidP="006E467C">
      <w:pPr>
        <w:ind w:left="1"/>
        <w:jc w:val="center"/>
        <w:rPr>
          <w:rFonts w:cs="Simplified Arabic"/>
          <w:b/>
          <w:bCs/>
          <w:color w:val="000000" w:themeColor="text1"/>
          <w:rtl/>
        </w:rPr>
      </w:pPr>
    </w:p>
    <w:p w:rsidR="001109DE" w:rsidRDefault="001109DE" w:rsidP="006E467C">
      <w:pPr>
        <w:ind w:left="1"/>
        <w:jc w:val="center"/>
        <w:rPr>
          <w:rFonts w:cs="Simplified Arabic"/>
          <w:b/>
          <w:bCs/>
          <w:color w:val="000000" w:themeColor="text1"/>
          <w:rtl/>
        </w:rPr>
      </w:pPr>
    </w:p>
    <w:p w:rsidR="001109DE" w:rsidRDefault="001109DE" w:rsidP="006E467C">
      <w:pPr>
        <w:ind w:left="1"/>
        <w:jc w:val="center"/>
        <w:rPr>
          <w:rFonts w:cs="Simplified Arabic"/>
          <w:b/>
          <w:bCs/>
          <w:color w:val="000000" w:themeColor="text1"/>
          <w:rtl/>
        </w:rPr>
      </w:pPr>
    </w:p>
    <w:p w:rsidR="00BE1613" w:rsidRDefault="00BE1613" w:rsidP="006E467C">
      <w:pPr>
        <w:ind w:left="1"/>
        <w:jc w:val="center"/>
        <w:rPr>
          <w:rFonts w:cs="Simplified Arabic"/>
          <w:b/>
          <w:bCs/>
          <w:color w:val="000000" w:themeColor="text1"/>
          <w:rtl/>
        </w:rPr>
      </w:pPr>
    </w:p>
    <w:p w:rsidR="00BE1613" w:rsidRDefault="00BE1613" w:rsidP="006E467C">
      <w:pPr>
        <w:ind w:left="1"/>
        <w:jc w:val="center"/>
        <w:rPr>
          <w:rFonts w:cs="Simplified Arabic"/>
          <w:b/>
          <w:bCs/>
          <w:color w:val="000000" w:themeColor="text1"/>
          <w:rtl/>
        </w:rPr>
      </w:pPr>
    </w:p>
    <w:p w:rsidR="00BE1613" w:rsidRDefault="00BE1613" w:rsidP="006E467C">
      <w:pPr>
        <w:ind w:left="1"/>
        <w:jc w:val="center"/>
        <w:rPr>
          <w:rFonts w:cs="Simplified Arabic"/>
          <w:b/>
          <w:bCs/>
          <w:color w:val="000000" w:themeColor="text1"/>
          <w:rtl/>
        </w:rPr>
      </w:pPr>
    </w:p>
    <w:p w:rsidR="00BE1613" w:rsidRDefault="00BE1613" w:rsidP="006E467C">
      <w:pPr>
        <w:ind w:left="1"/>
        <w:jc w:val="center"/>
        <w:rPr>
          <w:rFonts w:cs="Simplified Arabic"/>
          <w:b/>
          <w:bCs/>
          <w:color w:val="000000" w:themeColor="text1"/>
          <w:rtl/>
        </w:rPr>
      </w:pPr>
    </w:p>
    <w:p w:rsidR="00BE1613" w:rsidRDefault="00BE1613" w:rsidP="006E467C">
      <w:pPr>
        <w:ind w:left="1"/>
        <w:jc w:val="center"/>
        <w:rPr>
          <w:rFonts w:cs="Simplified Arabic"/>
          <w:b/>
          <w:bCs/>
          <w:color w:val="000000" w:themeColor="text1"/>
          <w:rtl/>
        </w:rPr>
      </w:pPr>
    </w:p>
    <w:p w:rsidR="00BE1613" w:rsidRDefault="00BE1613" w:rsidP="006E467C">
      <w:pPr>
        <w:ind w:left="1"/>
        <w:jc w:val="center"/>
        <w:rPr>
          <w:rFonts w:cs="Simplified Arabic"/>
          <w:b/>
          <w:bCs/>
          <w:color w:val="000000" w:themeColor="text1"/>
        </w:rPr>
      </w:pPr>
    </w:p>
    <w:p w:rsidR="001B40A6" w:rsidRDefault="001B40A6" w:rsidP="006E467C">
      <w:pPr>
        <w:ind w:left="1"/>
        <w:jc w:val="center"/>
        <w:rPr>
          <w:rFonts w:cs="Simplified Arabic"/>
          <w:b/>
          <w:bCs/>
          <w:color w:val="000000" w:themeColor="text1"/>
        </w:rPr>
      </w:pPr>
    </w:p>
    <w:p w:rsidR="001B40A6" w:rsidRDefault="001B40A6" w:rsidP="006E467C">
      <w:pPr>
        <w:ind w:left="1"/>
        <w:jc w:val="center"/>
        <w:rPr>
          <w:rFonts w:cs="Simplified Arabic"/>
          <w:b/>
          <w:bCs/>
          <w:color w:val="000000" w:themeColor="text1"/>
          <w:rtl/>
        </w:rPr>
      </w:pPr>
    </w:p>
    <w:p w:rsidR="001109DE" w:rsidRDefault="001109DE" w:rsidP="006E467C">
      <w:pPr>
        <w:ind w:left="1"/>
        <w:jc w:val="center"/>
        <w:rPr>
          <w:rFonts w:cs="Simplified Arabic"/>
          <w:b/>
          <w:bCs/>
          <w:color w:val="000000" w:themeColor="text1"/>
          <w:rtl/>
        </w:rPr>
      </w:pPr>
    </w:p>
    <w:p w:rsidR="00550584" w:rsidRDefault="00550584" w:rsidP="006E467C">
      <w:pPr>
        <w:ind w:left="1"/>
        <w:jc w:val="center"/>
        <w:rPr>
          <w:rFonts w:cs="Simplified Arabic"/>
          <w:b/>
          <w:bCs/>
          <w:color w:val="000000" w:themeColor="text1"/>
          <w:rtl/>
        </w:rPr>
      </w:pPr>
    </w:p>
    <w:p w:rsidR="00550584" w:rsidRDefault="00550584" w:rsidP="006E467C">
      <w:pPr>
        <w:ind w:left="1"/>
        <w:jc w:val="center"/>
        <w:rPr>
          <w:rFonts w:cs="Simplified Arabic"/>
          <w:b/>
          <w:bCs/>
          <w:color w:val="000000" w:themeColor="text1"/>
          <w:rtl/>
        </w:rPr>
      </w:pPr>
    </w:p>
    <w:p w:rsidR="00550584" w:rsidRDefault="00550584" w:rsidP="006E467C">
      <w:pPr>
        <w:ind w:left="1"/>
        <w:jc w:val="center"/>
        <w:rPr>
          <w:rFonts w:cs="Simplified Arabic"/>
          <w:b/>
          <w:bCs/>
          <w:color w:val="000000" w:themeColor="text1"/>
          <w:rtl/>
        </w:rPr>
      </w:pPr>
    </w:p>
    <w:p w:rsidR="006E467C" w:rsidRDefault="006E467C">
      <w:pPr>
        <w:bidi w:val="0"/>
        <w:rPr>
          <w:rFonts w:cs="Simplified Arabic"/>
          <w:b/>
          <w:bCs/>
          <w:color w:val="000000" w:themeColor="text1"/>
          <w:rtl/>
        </w:rPr>
      </w:pPr>
      <w:r>
        <w:rPr>
          <w:rFonts w:cs="Simplified Arabic"/>
          <w:b/>
          <w:bCs/>
          <w:color w:val="000000" w:themeColor="text1"/>
          <w:rtl/>
        </w:rPr>
        <w:br w:type="page"/>
      </w:r>
    </w:p>
    <w:p w:rsidR="00550584" w:rsidRDefault="00550584" w:rsidP="006E467C">
      <w:pPr>
        <w:ind w:left="1"/>
        <w:rPr>
          <w:rFonts w:cs="Simplified Arabic"/>
          <w:b/>
          <w:bCs/>
          <w:color w:val="000000" w:themeColor="text1"/>
          <w:rtl/>
        </w:rPr>
      </w:pPr>
    </w:p>
    <w:p w:rsidR="007238D1" w:rsidRDefault="007238D1" w:rsidP="006E467C">
      <w:pPr>
        <w:ind w:left="1"/>
        <w:jc w:val="center"/>
        <w:rPr>
          <w:rFonts w:cs="Simplified Arabic"/>
          <w:b/>
          <w:bCs/>
          <w:color w:val="000000" w:themeColor="text1"/>
          <w:rtl/>
        </w:rPr>
      </w:pPr>
    </w:p>
    <w:p w:rsidR="00550584" w:rsidRDefault="00550584" w:rsidP="006E467C">
      <w:pPr>
        <w:ind w:left="1"/>
        <w:jc w:val="center"/>
        <w:rPr>
          <w:rFonts w:cs="Simplified Arabic"/>
          <w:b/>
          <w:bCs/>
          <w:color w:val="000000" w:themeColor="text1"/>
          <w:rtl/>
        </w:rPr>
      </w:pPr>
    </w:p>
    <w:p w:rsidR="001109DE" w:rsidRDefault="001109DE"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Pr>
      </w:pPr>
      <w:r w:rsidRPr="007B06CE">
        <w:rPr>
          <w:rFonts w:cs="Simplified Arabic"/>
          <w:b/>
          <w:bCs/>
          <w:color w:val="000000" w:themeColor="text1"/>
          <w:rtl/>
        </w:rPr>
        <w:t>خريطة 1</w:t>
      </w:r>
    </w:p>
    <w:p w:rsidR="00226680" w:rsidRPr="007B06CE" w:rsidRDefault="00226680" w:rsidP="006E467C">
      <w:pPr>
        <w:jc w:val="both"/>
        <w:rPr>
          <w:rFonts w:cs="Simplified Arabic"/>
          <w:color w:val="000000" w:themeColor="text1"/>
          <w:sz w:val="22"/>
          <w:szCs w:val="22"/>
          <w:rtl/>
          <w:lang w:eastAsia="en-US"/>
        </w:rPr>
      </w:pPr>
    </w:p>
    <w:p w:rsidR="00226680" w:rsidRPr="007B06CE" w:rsidRDefault="00226680" w:rsidP="006E467C">
      <w:pPr>
        <w:jc w:val="both"/>
        <w:rPr>
          <w:rFonts w:cs="Simplified Arabic"/>
          <w:color w:val="000000" w:themeColor="text1"/>
          <w:sz w:val="22"/>
          <w:szCs w:val="22"/>
          <w:rtl/>
          <w:lang w:eastAsia="en-US"/>
        </w:rPr>
      </w:pPr>
    </w:p>
    <w:p w:rsidR="00226680" w:rsidRPr="007B06CE" w:rsidRDefault="00226680" w:rsidP="006E467C">
      <w:pPr>
        <w:jc w:val="both"/>
        <w:rPr>
          <w:rFonts w:cs="Simplified Arabic"/>
          <w:color w:val="000000" w:themeColor="text1"/>
          <w:sz w:val="22"/>
          <w:szCs w:val="22"/>
          <w:rtl/>
          <w:lang w:eastAsia="en-US"/>
        </w:rPr>
      </w:pPr>
    </w:p>
    <w:p w:rsidR="00226680" w:rsidRPr="007B06CE" w:rsidRDefault="00226680" w:rsidP="006E467C">
      <w:pPr>
        <w:jc w:val="both"/>
        <w:rPr>
          <w:rFonts w:cs="Simplified Arabic"/>
          <w:color w:val="000000" w:themeColor="text1"/>
          <w:sz w:val="22"/>
          <w:szCs w:val="22"/>
          <w:rtl/>
          <w:lang w:eastAsia="en-US"/>
        </w:rPr>
      </w:pPr>
    </w:p>
    <w:p w:rsidR="00226680" w:rsidRPr="007B06CE" w:rsidRDefault="00226680" w:rsidP="006E467C">
      <w:pPr>
        <w:jc w:val="both"/>
        <w:rPr>
          <w:rFonts w:cs="Simplified Arabic"/>
          <w:color w:val="000000" w:themeColor="text1"/>
          <w:sz w:val="22"/>
          <w:szCs w:val="22"/>
          <w:rtl/>
          <w:lang w:eastAsia="en-US"/>
        </w:rPr>
      </w:pPr>
    </w:p>
    <w:p w:rsidR="00226680" w:rsidRPr="007B06CE" w:rsidRDefault="00226680" w:rsidP="006E467C">
      <w:pPr>
        <w:jc w:val="both"/>
        <w:rPr>
          <w:rFonts w:cs="Simplified Arabic"/>
          <w:color w:val="000000" w:themeColor="text1"/>
          <w:sz w:val="22"/>
          <w:szCs w:val="22"/>
          <w:rtl/>
          <w:lang w:eastAsia="en-US"/>
        </w:rPr>
      </w:pPr>
    </w:p>
    <w:p w:rsidR="00226680" w:rsidRPr="007B06CE" w:rsidRDefault="00226680" w:rsidP="006E467C">
      <w:pPr>
        <w:ind w:left="1"/>
        <w:jc w:val="center"/>
        <w:rPr>
          <w:rFonts w:cs="Simplified Arabic"/>
          <w:b/>
          <w:bCs/>
          <w:color w:val="000000" w:themeColor="text1"/>
          <w:rtl/>
        </w:rPr>
      </w:pPr>
      <w:bookmarkStart w:id="18" w:name="_Toc93808830"/>
      <w:bookmarkStart w:id="19" w:name="_Toc93809595"/>
      <w:bookmarkStart w:id="20" w:name="_Toc94327365"/>
      <w:bookmarkStart w:id="21" w:name="_Toc108752589"/>
      <w:bookmarkEnd w:id="9"/>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center"/>
        <w:rPr>
          <w:rFonts w:cs="Simplified Arabic"/>
          <w:b/>
          <w:bCs/>
          <w:color w:val="000000" w:themeColor="text1"/>
          <w:rtl/>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center"/>
        <w:rPr>
          <w:rFonts w:cs="Simplified Arabic"/>
          <w:b/>
          <w:bCs/>
          <w:color w:val="000000" w:themeColor="text1"/>
        </w:rPr>
      </w:pPr>
      <w:r w:rsidRPr="007B06CE">
        <w:rPr>
          <w:rFonts w:cs="Simplified Arabic"/>
          <w:b/>
          <w:bCs/>
          <w:color w:val="000000" w:themeColor="text1"/>
          <w:rtl/>
        </w:rPr>
        <w:t>خريطة 2</w:t>
      </w: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Default="00226680"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Default="001F0AEE" w:rsidP="006E467C">
      <w:pPr>
        <w:ind w:left="1"/>
        <w:jc w:val="both"/>
        <w:rPr>
          <w:rFonts w:cs="Simplified Arabic"/>
          <w:b/>
          <w:bCs/>
          <w:color w:val="000000" w:themeColor="text1"/>
        </w:rPr>
      </w:pPr>
    </w:p>
    <w:p w:rsidR="001F0AEE" w:rsidRPr="007B06CE" w:rsidRDefault="001F0AEE"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ind w:left="1"/>
        <w:jc w:val="both"/>
        <w:rPr>
          <w:rFonts w:cs="Simplified Arabic"/>
          <w:b/>
          <w:bCs/>
          <w:color w:val="000000" w:themeColor="text1"/>
          <w:rtl/>
        </w:rPr>
      </w:pPr>
    </w:p>
    <w:bookmarkEnd w:id="18"/>
    <w:bookmarkEnd w:id="19"/>
    <w:bookmarkEnd w:id="20"/>
    <w:bookmarkEnd w:id="21"/>
    <w:p w:rsidR="00226680" w:rsidRDefault="00226680"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1F0AEE" w:rsidRDefault="001F0AEE" w:rsidP="006E467C">
      <w:pPr>
        <w:ind w:right="142"/>
        <w:jc w:val="both"/>
        <w:rPr>
          <w:rFonts w:cs="Simplified Arabic"/>
          <w:b/>
          <w:bCs/>
          <w:color w:val="000000" w:themeColor="text1"/>
          <w:lang w:eastAsia="en-US"/>
        </w:rPr>
      </w:pPr>
    </w:p>
    <w:p w:rsidR="00226680" w:rsidRPr="007B06CE" w:rsidRDefault="001109DE" w:rsidP="006E467C">
      <w:pPr>
        <w:ind w:left="1"/>
        <w:jc w:val="both"/>
        <w:rPr>
          <w:rFonts w:cs="Simplified Arabic"/>
          <w:b/>
          <w:bCs/>
          <w:color w:val="000000" w:themeColor="text1"/>
          <w:rtl/>
        </w:rPr>
      </w:pPr>
      <w:r>
        <w:rPr>
          <w:rFonts w:cs="Simplified Arabic" w:hint="cs"/>
          <w:b/>
          <w:bCs/>
          <w:color w:val="000000" w:themeColor="text1"/>
          <w:rtl/>
        </w:rPr>
        <w:lastRenderedPageBreak/>
        <w:t>3</w:t>
      </w:r>
      <w:r w:rsidR="00226680" w:rsidRPr="007B06CE">
        <w:rPr>
          <w:rFonts w:cs="Simplified Arabic"/>
          <w:b/>
          <w:bCs/>
          <w:color w:val="000000" w:themeColor="text1"/>
          <w:rtl/>
        </w:rPr>
        <w:t xml:space="preserve">.1 إدارة النفايات </w:t>
      </w:r>
      <w:r w:rsidR="0072384A">
        <w:rPr>
          <w:rFonts w:cs="Simplified Arabic" w:hint="cs"/>
          <w:b/>
          <w:bCs/>
          <w:color w:val="000000" w:themeColor="text1"/>
          <w:rtl/>
        </w:rPr>
        <w:t>الصلبة</w:t>
      </w:r>
    </w:p>
    <w:p w:rsidR="001F0AEE" w:rsidRPr="006E467C" w:rsidRDefault="001F0AEE" w:rsidP="006E467C">
      <w:pPr>
        <w:ind w:right="142"/>
        <w:jc w:val="both"/>
        <w:rPr>
          <w:rFonts w:cs="Simplified Arabic"/>
          <w:b/>
          <w:bCs/>
          <w:color w:val="000000" w:themeColor="text1"/>
          <w:sz w:val="16"/>
          <w:szCs w:val="16"/>
          <w:lang w:eastAsia="en-US"/>
        </w:rPr>
      </w:pPr>
    </w:p>
    <w:p w:rsidR="00226680" w:rsidRPr="007B06CE" w:rsidRDefault="00226680" w:rsidP="006E467C">
      <w:pPr>
        <w:ind w:right="142"/>
        <w:jc w:val="both"/>
        <w:rPr>
          <w:rFonts w:cs="Simplified Arabic"/>
          <w:b/>
          <w:bCs/>
          <w:color w:val="000000" w:themeColor="text1"/>
          <w:rtl/>
          <w:lang w:eastAsia="en-US"/>
        </w:rPr>
      </w:pPr>
      <w:r w:rsidRPr="007B06CE">
        <w:rPr>
          <w:rFonts w:cs="Simplified Arabic"/>
          <w:b/>
          <w:bCs/>
          <w:color w:val="000000" w:themeColor="text1"/>
          <w:rtl/>
          <w:lang w:eastAsia="en-US"/>
        </w:rPr>
        <w:t xml:space="preserve">كمية النفايات </w:t>
      </w:r>
      <w:r w:rsidR="0072384A">
        <w:rPr>
          <w:rFonts w:cs="Simplified Arabic" w:hint="cs"/>
          <w:b/>
          <w:bCs/>
          <w:color w:val="000000" w:themeColor="text1"/>
          <w:rtl/>
          <w:lang w:eastAsia="en-US"/>
        </w:rPr>
        <w:t>الصلبة</w:t>
      </w:r>
      <w:r w:rsidR="00EB505D">
        <w:rPr>
          <w:rFonts w:cs="Simplified Arabic"/>
          <w:b/>
          <w:bCs/>
          <w:color w:val="000000" w:themeColor="text1"/>
          <w:lang w:eastAsia="en-US"/>
        </w:rPr>
        <w:t>:</w:t>
      </w:r>
    </w:p>
    <w:p w:rsidR="00226680" w:rsidRPr="007B06CE" w:rsidRDefault="00226680" w:rsidP="009E5071">
      <w:pPr>
        <w:pStyle w:val="BodyText"/>
        <w:ind w:left="-1"/>
        <w:jc w:val="both"/>
        <w:rPr>
          <w:color w:val="000000" w:themeColor="text1"/>
          <w:sz w:val="24"/>
          <w:szCs w:val="24"/>
          <w:rtl/>
        </w:rPr>
      </w:pPr>
      <w:r w:rsidRPr="007B06CE">
        <w:rPr>
          <w:color w:val="000000" w:themeColor="text1"/>
          <w:sz w:val="24"/>
          <w:szCs w:val="24"/>
          <w:rtl/>
        </w:rPr>
        <w:t xml:space="preserve">بلغ المعدل الشهري لكمية النفايات </w:t>
      </w:r>
      <w:r w:rsidR="0072384A">
        <w:rPr>
          <w:rFonts w:hint="cs"/>
          <w:color w:val="000000" w:themeColor="text1"/>
          <w:sz w:val="24"/>
          <w:szCs w:val="24"/>
          <w:rtl/>
        </w:rPr>
        <w:t>الصلبة</w:t>
      </w:r>
      <w:r w:rsidRPr="007B06CE">
        <w:rPr>
          <w:color w:val="000000" w:themeColor="text1"/>
          <w:sz w:val="24"/>
          <w:szCs w:val="24"/>
          <w:rtl/>
        </w:rPr>
        <w:t xml:space="preserve"> الناتجة عن </w:t>
      </w:r>
      <w:r w:rsidR="009E5071">
        <w:rPr>
          <w:rFonts w:hint="cs"/>
          <w:color w:val="000000" w:themeColor="text1"/>
          <w:sz w:val="24"/>
          <w:szCs w:val="24"/>
          <w:rtl/>
        </w:rPr>
        <w:t>ال</w:t>
      </w:r>
      <w:r w:rsidR="00441506">
        <w:rPr>
          <w:rFonts w:hint="cs"/>
          <w:color w:val="000000" w:themeColor="text1"/>
          <w:sz w:val="24"/>
          <w:szCs w:val="24"/>
          <w:rtl/>
        </w:rPr>
        <w:t>مرافق</w:t>
      </w:r>
      <w:r w:rsidRPr="007B06CE">
        <w:rPr>
          <w:color w:val="000000" w:themeColor="text1"/>
          <w:sz w:val="24"/>
          <w:szCs w:val="24"/>
          <w:rtl/>
        </w:rPr>
        <w:t xml:space="preserve"> </w:t>
      </w:r>
      <w:r w:rsidR="009E5071">
        <w:rPr>
          <w:rFonts w:hint="cs"/>
          <w:color w:val="000000" w:themeColor="text1"/>
          <w:sz w:val="24"/>
          <w:szCs w:val="24"/>
          <w:rtl/>
        </w:rPr>
        <w:t>ا</w:t>
      </w:r>
      <w:r w:rsidRPr="007B06CE">
        <w:rPr>
          <w:color w:val="000000" w:themeColor="text1"/>
          <w:sz w:val="24"/>
          <w:szCs w:val="24"/>
          <w:rtl/>
        </w:rPr>
        <w:t>لصحية الحكومية و</w:t>
      </w:r>
      <w:r w:rsidR="007A687A">
        <w:rPr>
          <w:rFonts w:hint="cs"/>
          <w:color w:val="000000" w:themeColor="text1"/>
          <w:sz w:val="24"/>
          <w:szCs w:val="24"/>
          <w:rtl/>
        </w:rPr>
        <w:t>الأهلية</w:t>
      </w:r>
      <w:r w:rsidRPr="007B06CE">
        <w:rPr>
          <w:color w:val="000000" w:themeColor="text1"/>
          <w:sz w:val="24"/>
          <w:szCs w:val="24"/>
          <w:rtl/>
        </w:rPr>
        <w:t xml:space="preserve"> في العام </w:t>
      </w:r>
      <w:r w:rsidR="001109DE">
        <w:rPr>
          <w:color w:val="000000" w:themeColor="text1"/>
          <w:sz w:val="24"/>
          <w:szCs w:val="24"/>
          <w:rtl/>
        </w:rPr>
        <w:t>2014</w:t>
      </w:r>
      <w:r w:rsidRPr="007B06CE">
        <w:rPr>
          <w:color w:val="000000" w:themeColor="text1"/>
          <w:sz w:val="24"/>
          <w:szCs w:val="24"/>
          <w:rtl/>
        </w:rPr>
        <w:t xml:space="preserve"> حوالي </w:t>
      </w:r>
      <w:r w:rsidR="006D791A">
        <w:rPr>
          <w:color w:val="000000" w:themeColor="text1"/>
          <w:sz w:val="24"/>
          <w:szCs w:val="24"/>
        </w:rPr>
        <w:t>381</w:t>
      </w:r>
      <w:r w:rsidRPr="007B06CE">
        <w:rPr>
          <w:color w:val="000000" w:themeColor="text1"/>
          <w:sz w:val="24"/>
          <w:szCs w:val="24"/>
          <w:rtl/>
        </w:rPr>
        <w:t xml:space="preserve"> طناً موزعة</w:t>
      </w:r>
      <w:r w:rsidR="00E41DC6">
        <w:rPr>
          <w:rFonts w:hint="cs"/>
          <w:color w:val="000000" w:themeColor="text1"/>
          <w:sz w:val="24"/>
          <w:szCs w:val="24"/>
          <w:rtl/>
        </w:rPr>
        <w:t xml:space="preserve"> بواقع</w:t>
      </w:r>
      <w:r w:rsidRPr="007B06CE">
        <w:rPr>
          <w:color w:val="000000" w:themeColor="text1"/>
          <w:sz w:val="24"/>
          <w:szCs w:val="24"/>
          <w:rtl/>
        </w:rPr>
        <w:t xml:space="preserve"> </w:t>
      </w:r>
      <w:proofErr w:type="spellStart"/>
      <w:r w:rsidRPr="007B06CE">
        <w:rPr>
          <w:color w:val="000000" w:themeColor="text1"/>
          <w:sz w:val="24"/>
          <w:szCs w:val="24"/>
          <w:rtl/>
        </w:rPr>
        <w:t>(</w:t>
      </w:r>
      <w:proofErr w:type="spellEnd"/>
      <w:r w:rsidR="006D791A">
        <w:rPr>
          <w:color w:val="000000" w:themeColor="text1"/>
          <w:sz w:val="24"/>
          <w:szCs w:val="24"/>
        </w:rPr>
        <w:t>277</w:t>
      </w:r>
      <w:r w:rsidRPr="007B06CE">
        <w:rPr>
          <w:color w:val="000000" w:themeColor="text1"/>
          <w:sz w:val="24"/>
          <w:szCs w:val="24"/>
          <w:rtl/>
        </w:rPr>
        <w:t xml:space="preserve"> طناً شهريا</w:t>
      </w:r>
      <w:r w:rsidR="00CA275A">
        <w:rPr>
          <w:rFonts w:hint="cs"/>
          <w:color w:val="000000" w:themeColor="text1"/>
          <w:sz w:val="24"/>
          <w:szCs w:val="24"/>
          <w:rtl/>
        </w:rPr>
        <w:t>ً</w:t>
      </w:r>
      <w:r w:rsidRPr="007B06CE">
        <w:rPr>
          <w:color w:val="000000" w:themeColor="text1"/>
          <w:sz w:val="24"/>
          <w:szCs w:val="24"/>
          <w:rtl/>
        </w:rPr>
        <w:t xml:space="preserve"> في الضفة </w:t>
      </w:r>
      <w:proofErr w:type="spellStart"/>
      <w:r w:rsidRPr="007B06CE">
        <w:rPr>
          <w:color w:val="000000" w:themeColor="text1"/>
          <w:sz w:val="24"/>
          <w:szCs w:val="24"/>
          <w:rtl/>
        </w:rPr>
        <w:t>الغربية،</w:t>
      </w:r>
      <w:proofErr w:type="spellEnd"/>
      <w:r w:rsidR="00CA275A">
        <w:rPr>
          <w:rFonts w:hint="cs"/>
          <w:color w:val="000000" w:themeColor="text1"/>
          <w:sz w:val="24"/>
          <w:szCs w:val="24"/>
          <w:rtl/>
        </w:rPr>
        <w:t xml:space="preserve"> و</w:t>
      </w:r>
      <w:r w:rsidR="006D791A">
        <w:rPr>
          <w:color w:val="000000" w:themeColor="text1"/>
          <w:sz w:val="24"/>
          <w:szCs w:val="24"/>
        </w:rPr>
        <w:t>104</w:t>
      </w:r>
      <w:r w:rsidRPr="007B06CE">
        <w:rPr>
          <w:color w:val="000000" w:themeColor="text1"/>
          <w:sz w:val="24"/>
          <w:szCs w:val="24"/>
          <w:rtl/>
        </w:rPr>
        <w:t xml:space="preserve"> </w:t>
      </w:r>
      <w:r w:rsidR="00CA275A">
        <w:rPr>
          <w:rFonts w:hint="cs"/>
          <w:color w:val="000000" w:themeColor="text1"/>
          <w:sz w:val="24"/>
          <w:szCs w:val="24"/>
          <w:rtl/>
        </w:rPr>
        <w:t>أطنان</w:t>
      </w:r>
      <w:r w:rsidRPr="007B06CE">
        <w:rPr>
          <w:color w:val="000000" w:themeColor="text1"/>
          <w:sz w:val="24"/>
          <w:szCs w:val="24"/>
          <w:rtl/>
        </w:rPr>
        <w:t xml:space="preserve"> شهريا</w:t>
      </w:r>
      <w:r w:rsidR="00CA275A">
        <w:rPr>
          <w:rFonts w:hint="cs"/>
          <w:color w:val="000000" w:themeColor="text1"/>
          <w:sz w:val="24"/>
          <w:szCs w:val="24"/>
          <w:rtl/>
        </w:rPr>
        <w:t>ً</w:t>
      </w:r>
      <w:r w:rsidRPr="007B06CE">
        <w:rPr>
          <w:color w:val="000000" w:themeColor="text1"/>
          <w:sz w:val="24"/>
          <w:szCs w:val="24"/>
          <w:rtl/>
        </w:rPr>
        <w:t xml:space="preserve"> في قطاع غزة</w:t>
      </w:r>
      <w:proofErr w:type="spellStart"/>
      <w:r w:rsidRPr="007B06CE">
        <w:rPr>
          <w:color w:val="000000" w:themeColor="text1"/>
          <w:sz w:val="24"/>
          <w:szCs w:val="24"/>
          <w:rtl/>
        </w:rPr>
        <w:t>).</w:t>
      </w:r>
      <w:proofErr w:type="spellEnd"/>
      <w:r w:rsidRPr="007B06CE">
        <w:rPr>
          <w:color w:val="000000" w:themeColor="text1"/>
          <w:sz w:val="24"/>
          <w:szCs w:val="24"/>
          <w:rtl/>
        </w:rPr>
        <w:t xml:space="preserve"> </w:t>
      </w:r>
    </w:p>
    <w:p w:rsidR="00226680" w:rsidRPr="007B06CE" w:rsidRDefault="00226680" w:rsidP="006E467C">
      <w:pPr>
        <w:ind w:left="1"/>
        <w:jc w:val="both"/>
        <w:rPr>
          <w:rFonts w:cs="Simplified Arabic"/>
          <w:b/>
          <w:bCs/>
          <w:color w:val="000000" w:themeColor="text1"/>
          <w:rtl/>
        </w:rPr>
      </w:pPr>
    </w:p>
    <w:p w:rsidR="00226680" w:rsidRPr="007B06CE" w:rsidRDefault="00226680" w:rsidP="006E467C">
      <w:pPr>
        <w:jc w:val="both"/>
        <w:rPr>
          <w:rFonts w:cs="Simplified Arabic"/>
          <w:b/>
          <w:bCs/>
          <w:color w:val="000000" w:themeColor="text1"/>
          <w:rtl/>
          <w:lang w:eastAsia="en-US"/>
        </w:rPr>
      </w:pPr>
      <w:r w:rsidRPr="007B06CE">
        <w:rPr>
          <w:rFonts w:cs="Simplified Arabic"/>
          <w:b/>
          <w:bCs/>
          <w:color w:val="000000" w:themeColor="text1"/>
          <w:rtl/>
          <w:lang w:eastAsia="en-US"/>
        </w:rPr>
        <w:t xml:space="preserve">جمع النفايات </w:t>
      </w:r>
      <w:r w:rsidR="006D791A">
        <w:rPr>
          <w:rFonts w:cs="Simplified Arabic" w:hint="cs"/>
          <w:b/>
          <w:bCs/>
          <w:color w:val="000000" w:themeColor="text1"/>
          <w:rtl/>
          <w:lang w:eastAsia="en-US"/>
        </w:rPr>
        <w:t>الصلبة</w:t>
      </w:r>
      <w:r w:rsidR="00EB505D">
        <w:rPr>
          <w:rFonts w:cs="Simplified Arabic"/>
          <w:b/>
          <w:bCs/>
          <w:color w:val="000000" w:themeColor="text1"/>
          <w:lang w:eastAsia="en-US"/>
        </w:rPr>
        <w:t>:</w:t>
      </w:r>
    </w:p>
    <w:p w:rsidR="00226680" w:rsidRPr="007B06CE" w:rsidRDefault="00226680" w:rsidP="007D787C">
      <w:pPr>
        <w:pStyle w:val="BodyText"/>
        <w:ind w:left="-1"/>
        <w:jc w:val="both"/>
        <w:rPr>
          <w:color w:val="000000" w:themeColor="text1"/>
          <w:sz w:val="24"/>
          <w:szCs w:val="24"/>
          <w:rtl/>
        </w:rPr>
      </w:pPr>
      <w:r w:rsidRPr="007B06CE">
        <w:rPr>
          <w:color w:val="000000" w:themeColor="text1"/>
          <w:sz w:val="24"/>
          <w:szCs w:val="24"/>
          <w:rtl/>
        </w:rPr>
        <w:t xml:space="preserve">بينت النتائج أن </w:t>
      </w:r>
      <w:r w:rsidR="006D791A">
        <w:rPr>
          <w:color w:val="000000" w:themeColor="text1"/>
          <w:sz w:val="24"/>
          <w:szCs w:val="24"/>
        </w:rPr>
        <w:t>45.7</w:t>
      </w:r>
      <w:proofErr w:type="spellStart"/>
      <w:r w:rsidRPr="007B06CE">
        <w:rPr>
          <w:color w:val="000000" w:themeColor="text1"/>
          <w:sz w:val="24"/>
          <w:szCs w:val="24"/>
          <w:rtl/>
        </w:rPr>
        <w:t>%</w:t>
      </w:r>
      <w:proofErr w:type="spellEnd"/>
      <w:r w:rsidRPr="007B06CE">
        <w:rPr>
          <w:color w:val="000000" w:themeColor="text1"/>
          <w:sz w:val="24"/>
          <w:szCs w:val="24"/>
          <w:rtl/>
        </w:rPr>
        <w:t xml:space="preserve"> من </w:t>
      </w:r>
      <w:r w:rsidR="005D6478">
        <w:rPr>
          <w:rFonts w:hint="cs"/>
          <w:color w:val="000000" w:themeColor="text1"/>
          <w:sz w:val="24"/>
          <w:szCs w:val="24"/>
          <w:rtl/>
        </w:rPr>
        <w:t>ال</w:t>
      </w:r>
      <w:r w:rsidR="00441506">
        <w:rPr>
          <w:rFonts w:hint="cs"/>
          <w:color w:val="000000" w:themeColor="text1"/>
          <w:sz w:val="24"/>
          <w:szCs w:val="24"/>
          <w:rtl/>
        </w:rPr>
        <w:t>مرافق</w:t>
      </w:r>
      <w:r w:rsidRPr="007B06CE">
        <w:rPr>
          <w:color w:val="000000" w:themeColor="text1"/>
          <w:sz w:val="24"/>
          <w:szCs w:val="24"/>
          <w:rtl/>
        </w:rPr>
        <w:t xml:space="preserve"> الصحية الحكومية والأهلية في </w:t>
      </w:r>
      <w:r w:rsidR="001109DE">
        <w:rPr>
          <w:color w:val="000000" w:themeColor="text1"/>
          <w:sz w:val="24"/>
          <w:szCs w:val="24"/>
          <w:rtl/>
        </w:rPr>
        <w:t>فلسطين</w:t>
      </w:r>
      <w:r w:rsidR="0035459E">
        <w:rPr>
          <w:rFonts w:hint="cs"/>
          <w:color w:val="000000" w:themeColor="text1"/>
          <w:sz w:val="24"/>
          <w:szCs w:val="24"/>
          <w:rtl/>
        </w:rPr>
        <w:t xml:space="preserve"> </w:t>
      </w:r>
      <w:r w:rsidRPr="007B06CE">
        <w:rPr>
          <w:color w:val="000000" w:themeColor="text1"/>
          <w:sz w:val="24"/>
          <w:szCs w:val="24"/>
          <w:rtl/>
        </w:rPr>
        <w:t xml:space="preserve">تقوم </w:t>
      </w:r>
      <w:r w:rsidR="00CA275A">
        <w:rPr>
          <w:rFonts w:hint="cs"/>
          <w:color w:val="000000" w:themeColor="text1"/>
          <w:sz w:val="24"/>
          <w:szCs w:val="24"/>
          <w:rtl/>
        </w:rPr>
        <w:t>بجمع</w:t>
      </w:r>
      <w:r w:rsidRPr="007B06CE">
        <w:rPr>
          <w:color w:val="000000" w:themeColor="text1"/>
          <w:sz w:val="24"/>
          <w:szCs w:val="24"/>
          <w:rtl/>
        </w:rPr>
        <w:t xml:space="preserve"> النفايات</w:t>
      </w:r>
      <w:r w:rsidR="00CA275A">
        <w:rPr>
          <w:rFonts w:hint="cs"/>
          <w:color w:val="000000" w:themeColor="text1"/>
          <w:sz w:val="24"/>
          <w:szCs w:val="24"/>
          <w:rtl/>
        </w:rPr>
        <w:t xml:space="preserve"> الصلبة</w:t>
      </w:r>
      <w:r w:rsidR="00CA275A">
        <w:rPr>
          <w:color w:val="000000" w:themeColor="text1"/>
          <w:sz w:val="24"/>
          <w:szCs w:val="24"/>
          <w:rtl/>
        </w:rPr>
        <w:t xml:space="preserve"> الناتجة عنها داخل البناء</w:t>
      </w:r>
      <w:r w:rsidR="00CA275A">
        <w:rPr>
          <w:rFonts w:hint="cs"/>
          <w:color w:val="000000" w:themeColor="text1"/>
          <w:sz w:val="24"/>
          <w:szCs w:val="24"/>
          <w:rtl/>
        </w:rPr>
        <w:t xml:space="preserve"> </w:t>
      </w:r>
      <w:r w:rsidRPr="007B06CE">
        <w:rPr>
          <w:color w:val="000000" w:themeColor="text1"/>
          <w:sz w:val="24"/>
          <w:szCs w:val="24"/>
          <w:rtl/>
        </w:rPr>
        <w:t xml:space="preserve">الخاص </w:t>
      </w:r>
      <w:r w:rsidR="005D6478">
        <w:rPr>
          <w:rFonts w:hint="cs"/>
          <w:color w:val="000000" w:themeColor="text1"/>
          <w:sz w:val="24"/>
          <w:szCs w:val="24"/>
          <w:rtl/>
        </w:rPr>
        <w:t>بالمرافق</w:t>
      </w:r>
      <w:r w:rsidRPr="007B06CE">
        <w:rPr>
          <w:color w:val="000000" w:themeColor="text1"/>
          <w:sz w:val="24"/>
          <w:szCs w:val="24"/>
          <w:rtl/>
        </w:rPr>
        <w:t xml:space="preserve"> </w:t>
      </w:r>
      <w:proofErr w:type="spellStart"/>
      <w:r w:rsidRPr="007B06CE">
        <w:rPr>
          <w:color w:val="000000" w:themeColor="text1"/>
          <w:sz w:val="24"/>
          <w:szCs w:val="24"/>
          <w:rtl/>
        </w:rPr>
        <w:t>الصحية،</w:t>
      </w:r>
      <w:proofErr w:type="spellEnd"/>
      <w:r w:rsidRPr="007B06CE">
        <w:rPr>
          <w:color w:val="000000" w:themeColor="text1"/>
          <w:sz w:val="24"/>
          <w:szCs w:val="24"/>
          <w:rtl/>
        </w:rPr>
        <w:t xml:space="preserve"> وان </w:t>
      </w:r>
      <w:r w:rsidR="007A687A">
        <w:rPr>
          <w:color w:val="000000" w:themeColor="text1"/>
          <w:sz w:val="24"/>
          <w:szCs w:val="24"/>
        </w:rPr>
        <w:t>18.</w:t>
      </w:r>
      <w:r w:rsidR="006D791A">
        <w:rPr>
          <w:color w:val="000000" w:themeColor="text1"/>
          <w:sz w:val="24"/>
          <w:szCs w:val="24"/>
        </w:rPr>
        <w:t>5</w:t>
      </w:r>
      <w:proofErr w:type="spellStart"/>
      <w:r w:rsidRPr="007B06CE">
        <w:rPr>
          <w:color w:val="000000" w:themeColor="text1"/>
          <w:sz w:val="24"/>
          <w:szCs w:val="24"/>
          <w:rtl/>
        </w:rPr>
        <w:t>%</w:t>
      </w:r>
      <w:proofErr w:type="spellEnd"/>
      <w:r w:rsidRPr="007B06CE">
        <w:rPr>
          <w:color w:val="000000" w:themeColor="text1"/>
          <w:sz w:val="24"/>
          <w:szCs w:val="24"/>
          <w:rtl/>
        </w:rPr>
        <w:t xml:space="preserve"> من </w:t>
      </w:r>
      <w:r w:rsidR="00441506">
        <w:rPr>
          <w:rFonts w:hint="cs"/>
          <w:color w:val="000000" w:themeColor="text1"/>
          <w:sz w:val="24"/>
          <w:szCs w:val="24"/>
          <w:rtl/>
        </w:rPr>
        <w:t>المرافق</w:t>
      </w:r>
      <w:r w:rsidRPr="007B06CE">
        <w:rPr>
          <w:color w:val="000000" w:themeColor="text1"/>
          <w:sz w:val="24"/>
          <w:szCs w:val="24"/>
          <w:rtl/>
        </w:rPr>
        <w:t xml:space="preserve"> تقوم </w:t>
      </w:r>
      <w:r w:rsidR="00CA275A">
        <w:rPr>
          <w:rFonts w:hint="cs"/>
          <w:color w:val="000000" w:themeColor="text1"/>
          <w:sz w:val="24"/>
          <w:szCs w:val="24"/>
          <w:rtl/>
        </w:rPr>
        <w:t>بجمع</w:t>
      </w:r>
      <w:r w:rsidRPr="007B06CE">
        <w:rPr>
          <w:color w:val="000000" w:themeColor="text1"/>
          <w:sz w:val="24"/>
          <w:szCs w:val="24"/>
          <w:rtl/>
        </w:rPr>
        <w:t xml:space="preserve"> النفايات</w:t>
      </w:r>
      <w:r w:rsidR="00CA275A">
        <w:rPr>
          <w:rFonts w:hint="cs"/>
          <w:color w:val="000000" w:themeColor="text1"/>
          <w:sz w:val="24"/>
          <w:szCs w:val="24"/>
          <w:rtl/>
        </w:rPr>
        <w:t xml:space="preserve"> الصلبة</w:t>
      </w:r>
      <w:r w:rsidRPr="007B06CE">
        <w:rPr>
          <w:color w:val="000000" w:themeColor="text1"/>
          <w:sz w:val="24"/>
          <w:szCs w:val="24"/>
          <w:rtl/>
        </w:rPr>
        <w:t xml:space="preserve"> الناتجة عنها في ساحة </w:t>
      </w:r>
      <w:r w:rsidR="00441506">
        <w:rPr>
          <w:rFonts w:hint="cs"/>
          <w:color w:val="000000" w:themeColor="text1"/>
          <w:sz w:val="24"/>
          <w:szCs w:val="24"/>
          <w:rtl/>
        </w:rPr>
        <w:t>مرفق</w:t>
      </w:r>
      <w:r w:rsidR="00CA275A">
        <w:rPr>
          <w:rFonts w:hint="cs"/>
          <w:color w:val="000000" w:themeColor="text1"/>
          <w:sz w:val="24"/>
          <w:szCs w:val="24"/>
          <w:rtl/>
        </w:rPr>
        <w:t xml:space="preserve"> الرعاية </w:t>
      </w:r>
      <w:proofErr w:type="spellStart"/>
      <w:r w:rsidR="00CA275A">
        <w:rPr>
          <w:rFonts w:hint="cs"/>
          <w:color w:val="000000" w:themeColor="text1"/>
          <w:sz w:val="24"/>
          <w:szCs w:val="24"/>
          <w:rtl/>
        </w:rPr>
        <w:t>الصحية</w:t>
      </w:r>
      <w:r w:rsidRPr="007B06CE">
        <w:rPr>
          <w:color w:val="000000" w:themeColor="text1"/>
          <w:sz w:val="24"/>
          <w:szCs w:val="24"/>
          <w:rtl/>
        </w:rPr>
        <w:t>،</w:t>
      </w:r>
      <w:proofErr w:type="spellEnd"/>
      <w:r w:rsidRPr="007B06CE">
        <w:rPr>
          <w:color w:val="000000" w:themeColor="text1"/>
          <w:sz w:val="24"/>
          <w:szCs w:val="24"/>
          <w:rtl/>
        </w:rPr>
        <w:t xml:space="preserve"> بينما </w:t>
      </w:r>
      <w:r w:rsidR="006D791A">
        <w:rPr>
          <w:color w:val="000000" w:themeColor="text1"/>
          <w:sz w:val="24"/>
          <w:szCs w:val="24"/>
        </w:rPr>
        <w:t>35.8</w:t>
      </w:r>
      <w:proofErr w:type="spellStart"/>
      <w:r w:rsidRPr="007B06CE">
        <w:rPr>
          <w:color w:val="000000" w:themeColor="text1"/>
          <w:sz w:val="24"/>
          <w:szCs w:val="24"/>
          <w:rtl/>
        </w:rPr>
        <w:t>%</w:t>
      </w:r>
      <w:proofErr w:type="spellEnd"/>
      <w:r w:rsidRPr="007B06CE">
        <w:rPr>
          <w:color w:val="000000" w:themeColor="text1"/>
          <w:sz w:val="24"/>
          <w:szCs w:val="24"/>
          <w:rtl/>
        </w:rPr>
        <w:t xml:space="preserve"> من هذه </w:t>
      </w:r>
      <w:r w:rsidR="00441506">
        <w:rPr>
          <w:rFonts w:hint="cs"/>
          <w:color w:val="000000" w:themeColor="text1"/>
          <w:sz w:val="24"/>
          <w:szCs w:val="24"/>
          <w:rtl/>
        </w:rPr>
        <w:t>المرافق</w:t>
      </w:r>
      <w:r w:rsidRPr="007B06CE">
        <w:rPr>
          <w:color w:val="000000" w:themeColor="text1"/>
          <w:sz w:val="24"/>
          <w:szCs w:val="24"/>
          <w:rtl/>
        </w:rPr>
        <w:t xml:space="preserve"> تقوم بتجميع النفايات </w:t>
      </w:r>
      <w:r w:rsidR="00213860">
        <w:rPr>
          <w:rFonts w:hint="cs"/>
          <w:color w:val="000000" w:themeColor="text1"/>
          <w:sz w:val="24"/>
          <w:szCs w:val="24"/>
          <w:rtl/>
        </w:rPr>
        <w:t xml:space="preserve">الصلبة </w:t>
      </w:r>
      <w:r w:rsidRPr="007B06CE">
        <w:rPr>
          <w:color w:val="000000" w:themeColor="text1"/>
          <w:sz w:val="24"/>
          <w:szCs w:val="24"/>
          <w:rtl/>
        </w:rPr>
        <w:t xml:space="preserve">خارج </w:t>
      </w:r>
      <w:r w:rsidR="007D787C">
        <w:rPr>
          <w:rFonts w:hint="cs"/>
          <w:color w:val="000000" w:themeColor="text1"/>
          <w:sz w:val="24"/>
          <w:szCs w:val="24"/>
          <w:rtl/>
        </w:rPr>
        <w:t>المرفق</w:t>
      </w:r>
      <w:r w:rsidRPr="007B06CE">
        <w:rPr>
          <w:color w:val="000000" w:themeColor="text1"/>
          <w:sz w:val="24"/>
          <w:szCs w:val="24"/>
          <w:rtl/>
        </w:rPr>
        <w:t xml:space="preserve">. </w:t>
      </w:r>
    </w:p>
    <w:p w:rsidR="00226680" w:rsidRPr="001F0AEE" w:rsidRDefault="00226680" w:rsidP="006E467C">
      <w:pPr>
        <w:pStyle w:val="BodyText"/>
        <w:ind w:left="-1"/>
        <w:jc w:val="both"/>
        <w:rPr>
          <w:color w:val="000000" w:themeColor="text1"/>
          <w:sz w:val="16"/>
          <w:szCs w:val="16"/>
          <w:rtl/>
        </w:rPr>
      </w:pPr>
    </w:p>
    <w:p w:rsidR="00226680" w:rsidRDefault="001D7F17" w:rsidP="00727268">
      <w:pPr>
        <w:pStyle w:val="BodyText"/>
        <w:ind w:left="-1"/>
        <w:jc w:val="both"/>
        <w:rPr>
          <w:color w:val="000000" w:themeColor="text1"/>
          <w:sz w:val="24"/>
          <w:szCs w:val="24"/>
          <w:rtl/>
        </w:rPr>
      </w:pPr>
      <w:r>
        <w:rPr>
          <w:rFonts w:hint="cs"/>
          <w:color w:val="000000" w:themeColor="text1"/>
          <w:sz w:val="24"/>
          <w:szCs w:val="24"/>
          <w:rtl/>
        </w:rPr>
        <w:t>و</w:t>
      </w:r>
      <w:r w:rsidR="00213860">
        <w:rPr>
          <w:rFonts w:hint="cs"/>
          <w:color w:val="000000" w:themeColor="text1"/>
          <w:sz w:val="24"/>
          <w:szCs w:val="24"/>
          <w:rtl/>
        </w:rPr>
        <w:t>تشير</w:t>
      </w:r>
      <w:r>
        <w:rPr>
          <w:rFonts w:hint="cs"/>
          <w:color w:val="000000" w:themeColor="text1"/>
          <w:sz w:val="24"/>
          <w:szCs w:val="24"/>
          <w:rtl/>
        </w:rPr>
        <w:t xml:space="preserve"> البيانات </w:t>
      </w:r>
      <w:r w:rsidR="00213860">
        <w:rPr>
          <w:rFonts w:hint="cs"/>
          <w:color w:val="000000" w:themeColor="text1"/>
          <w:sz w:val="24"/>
          <w:szCs w:val="24"/>
          <w:rtl/>
        </w:rPr>
        <w:t>إ</w:t>
      </w:r>
      <w:r w:rsidR="00562B93">
        <w:rPr>
          <w:rFonts w:hint="cs"/>
          <w:color w:val="000000" w:themeColor="text1"/>
          <w:sz w:val="24"/>
          <w:szCs w:val="24"/>
          <w:rtl/>
        </w:rPr>
        <w:t xml:space="preserve">لى </w:t>
      </w:r>
      <w:r w:rsidR="00213860">
        <w:rPr>
          <w:rFonts w:hint="cs"/>
          <w:color w:val="000000" w:themeColor="text1"/>
          <w:sz w:val="24"/>
          <w:szCs w:val="24"/>
          <w:rtl/>
        </w:rPr>
        <w:t>أ</w:t>
      </w:r>
      <w:r w:rsidR="00562B93">
        <w:rPr>
          <w:rFonts w:hint="cs"/>
          <w:color w:val="000000" w:themeColor="text1"/>
          <w:sz w:val="24"/>
          <w:szCs w:val="24"/>
          <w:rtl/>
        </w:rPr>
        <w:t xml:space="preserve">ن </w:t>
      </w:r>
      <w:proofErr w:type="spellStart"/>
      <w:r w:rsidR="00CA275A">
        <w:rPr>
          <w:rFonts w:hint="cs"/>
          <w:color w:val="000000" w:themeColor="text1"/>
          <w:sz w:val="24"/>
          <w:szCs w:val="24"/>
          <w:rtl/>
        </w:rPr>
        <w:t>81.4%</w:t>
      </w:r>
      <w:proofErr w:type="spellEnd"/>
      <w:r w:rsidR="00226680" w:rsidRPr="007B06CE">
        <w:rPr>
          <w:color w:val="000000" w:themeColor="text1"/>
          <w:sz w:val="24"/>
          <w:szCs w:val="24"/>
          <w:rtl/>
        </w:rPr>
        <w:t xml:space="preserve"> </w:t>
      </w:r>
      <w:r w:rsidR="00CA275A">
        <w:rPr>
          <w:rFonts w:hint="cs"/>
          <w:color w:val="000000" w:themeColor="text1"/>
          <w:sz w:val="24"/>
          <w:szCs w:val="24"/>
          <w:rtl/>
        </w:rPr>
        <w:t>من</w:t>
      </w:r>
      <w:r w:rsidR="00226680" w:rsidRPr="007B06CE">
        <w:rPr>
          <w:color w:val="000000" w:themeColor="text1"/>
          <w:sz w:val="24"/>
          <w:szCs w:val="24"/>
          <w:rtl/>
        </w:rPr>
        <w:t xml:space="preserve"> </w:t>
      </w:r>
      <w:r w:rsidR="00441506">
        <w:rPr>
          <w:rFonts w:hint="cs"/>
          <w:color w:val="000000" w:themeColor="text1"/>
          <w:sz w:val="24"/>
          <w:szCs w:val="24"/>
          <w:rtl/>
        </w:rPr>
        <w:t>المرافق</w:t>
      </w:r>
      <w:r w:rsidR="00CA275A">
        <w:rPr>
          <w:rFonts w:hint="cs"/>
          <w:color w:val="000000" w:themeColor="text1"/>
          <w:sz w:val="24"/>
          <w:szCs w:val="24"/>
          <w:rtl/>
        </w:rPr>
        <w:t xml:space="preserve"> </w:t>
      </w:r>
      <w:r w:rsidR="00747C50">
        <w:rPr>
          <w:rFonts w:hint="cs"/>
          <w:color w:val="000000" w:themeColor="text1"/>
          <w:sz w:val="24"/>
          <w:szCs w:val="24"/>
          <w:rtl/>
        </w:rPr>
        <w:t xml:space="preserve">التي تجمع نفاياتها خارج </w:t>
      </w:r>
      <w:r w:rsidR="00441506">
        <w:rPr>
          <w:rFonts w:hint="cs"/>
          <w:color w:val="000000" w:themeColor="text1"/>
          <w:sz w:val="24"/>
          <w:szCs w:val="24"/>
          <w:rtl/>
        </w:rPr>
        <w:t>المرفق</w:t>
      </w:r>
      <w:r>
        <w:rPr>
          <w:rFonts w:hint="cs"/>
          <w:color w:val="000000" w:themeColor="text1"/>
          <w:sz w:val="24"/>
          <w:szCs w:val="24"/>
          <w:rtl/>
        </w:rPr>
        <w:t xml:space="preserve"> تبعد مسافة </w:t>
      </w:r>
      <w:r w:rsidR="00747C50">
        <w:rPr>
          <w:rFonts w:hint="cs"/>
          <w:color w:val="000000" w:themeColor="text1"/>
          <w:sz w:val="24"/>
          <w:szCs w:val="24"/>
          <w:rtl/>
        </w:rPr>
        <w:t>أقل</w:t>
      </w:r>
      <w:r w:rsidR="00F1510E">
        <w:rPr>
          <w:rFonts w:hint="cs"/>
          <w:color w:val="000000" w:themeColor="text1"/>
          <w:sz w:val="24"/>
          <w:szCs w:val="24"/>
          <w:rtl/>
        </w:rPr>
        <w:t xml:space="preserve"> من</w:t>
      </w:r>
      <w:r w:rsidR="00B62AAB">
        <w:rPr>
          <w:rFonts w:hint="cs"/>
          <w:color w:val="000000" w:themeColor="text1"/>
          <w:sz w:val="24"/>
          <w:szCs w:val="24"/>
          <w:rtl/>
        </w:rPr>
        <w:t xml:space="preserve"> أو يساوي</w:t>
      </w:r>
      <w:r w:rsidR="00747C50">
        <w:rPr>
          <w:rFonts w:hint="cs"/>
          <w:color w:val="000000" w:themeColor="text1"/>
          <w:sz w:val="24"/>
          <w:szCs w:val="24"/>
          <w:rtl/>
        </w:rPr>
        <w:t xml:space="preserve"> 50 </w:t>
      </w:r>
      <w:r w:rsidR="002A1D48">
        <w:rPr>
          <w:rFonts w:hint="cs"/>
          <w:color w:val="000000" w:themeColor="text1"/>
          <w:sz w:val="24"/>
          <w:szCs w:val="24"/>
          <w:rtl/>
        </w:rPr>
        <w:t>م</w:t>
      </w:r>
      <w:r>
        <w:rPr>
          <w:rFonts w:hint="cs"/>
          <w:color w:val="000000" w:themeColor="text1"/>
          <w:sz w:val="24"/>
          <w:szCs w:val="24"/>
          <w:rtl/>
        </w:rPr>
        <w:t xml:space="preserve"> عن مكان تجميع النفايات </w:t>
      </w:r>
      <w:proofErr w:type="spellStart"/>
      <w:r>
        <w:rPr>
          <w:rFonts w:hint="cs"/>
          <w:color w:val="000000" w:themeColor="text1"/>
          <w:sz w:val="24"/>
          <w:szCs w:val="24"/>
          <w:rtl/>
        </w:rPr>
        <w:t>الصلبة</w:t>
      </w:r>
      <w:r w:rsidR="00747C50">
        <w:rPr>
          <w:rFonts w:hint="cs"/>
          <w:color w:val="000000" w:themeColor="text1"/>
          <w:sz w:val="24"/>
          <w:szCs w:val="24"/>
          <w:rtl/>
        </w:rPr>
        <w:t>،</w:t>
      </w:r>
      <w:proofErr w:type="spellEnd"/>
      <w:r w:rsidR="00747C50">
        <w:rPr>
          <w:rFonts w:hint="cs"/>
          <w:color w:val="000000" w:themeColor="text1"/>
          <w:sz w:val="24"/>
          <w:szCs w:val="24"/>
          <w:rtl/>
        </w:rPr>
        <w:t xml:space="preserve"> بينما تكون هذه المسافة من </w:t>
      </w:r>
      <w:r w:rsidR="002A1D48">
        <w:rPr>
          <w:rFonts w:hint="cs"/>
          <w:color w:val="000000" w:themeColor="text1"/>
          <w:sz w:val="24"/>
          <w:szCs w:val="24"/>
          <w:rtl/>
        </w:rPr>
        <w:t>(</w:t>
      </w:r>
      <w:r w:rsidR="00747C50">
        <w:rPr>
          <w:rFonts w:hint="cs"/>
          <w:color w:val="000000" w:themeColor="text1"/>
          <w:sz w:val="24"/>
          <w:szCs w:val="24"/>
          <w:rtl/>
        </w:rPr>
        <w:t xml:space="preserve">51 </w:t>
      </w:r>
      <w:r w:rsidR="002A1D48">
        <w:rPr>
          <w:rFonts w:hint="cs"/>
          <w:color w:val="000000" w:themeColor="text1"/>
          <w:sz w:val="24"/>
          <w:szCs w:val="24"/>
          <w:rtl/>
        </w:rPr>
        <w:t>م</w:t>
      </w:r>
      <w:r w:rsidR="00747C50">
        <w:rPr>
          <w:rFonts w:hint="cs"/>
          <w:color w:val="000000" w:themeColor="text1"/>
          <w:sz w:val="24"/>
          <w:szCs w:val="24"/>
          <w:rtl/>
        </w:rPr>
        <w:t xml:space="preserve"> </w:t>
      </w:r>
      <w:r w:rsidR="00213860">
        <w:rPr>
          <w:rFonts w:hint="cs"/>
          <w:color w:val="000000" w:themeColor="text1"/>
          <w:sz w:val="24"/>
          <w:szCs w:val="24"/>
          <w:rtl/>
        </w:rPr>
        <w:t>إ</w:t>
      </w:r>
      <w:r w:rsidR="00747C50">
        <w:rPr>
          <w:rFonts w:hint="cs"/>
          <w:color w:val="000000" w:themeColor="text1"/>
          <w:sz w:val="24"/>
          <w:szCs w:val="24"/>
          <w:rtl/>
        </w:rPr>
        <w:t>لى 15</w:t>
      </w:r>
      <w:r w:rsidR="00213860">
        <w:rPr>
          <w:rFonts w:hint="cs"/>
          <w:color w:val="000000" w:themeColor="text1"/>
          <w:sz w:val="24"/>
          <w:szCs w:val="24"/>
          <w:rtl/>
        </w:rPr>
        <w:t>0</w:t>
      </w:r>
      <w:r w:rsidR="00747C50">
        <w:rPr>
          <w:rFonts w:hint="cs"/>
          <w:color w:val="000000" w:themeColor="text1"/>
          <w:sz w:val="24"/>
          <w:szCs w:val="24"/>
          <w:rtl/>
        </w:rPr>
        <w:t xml:space="preserve"> </w:t>
      </w:r>
      <w:r w:rsidR="002A1D48">
        <w:rPr>
          <w:rFonts w:hint="cs"/>
          <w:color w:val="000000" w:themeColor="text1"/>
          <w:sz w:val="24"/>
          <w:szCs w:val="24"/>
          <w:rtl/>
        </w:rPr>
        <w:t>م</w:t>
      </w:r>
      <w:proofErr w:type="spellStart"/>
      <w:r w:rsidR="002A1D48">
        <w:rPr>
          <w:rFonts w:hint="cs"/>
          <w:color w:val="000000" w:themeColor="text1"/>
          <w:sz w:val="24"/>
          <w:szCs w:val="24"/>
          <w:rtl/>
        </w:rPr>
        <w:t>)</w:t>
      </w:r>
      <w:proofErr w:type="spellEnd"/>
      <w:r w:rsidR="00747C50">
        <w:rPr>
          <w:rFonts w:hint="cs"/>
          <w:color w:val="000000" w:themeColor="text1"/>
          <w:sz w:val="24"/>
          <w:szCs w:val="24"/>
          <w:rtl/>
        </w:rPr>
        <w:t xml:space="preserve"> في </w:t>
      </w:r>
      <w:proofErr w:type="spellStart"/>
      <w:r w:rsidR="00747C50">
        <w:rPr>
          <w:rFonts w:hint="cs"/>
          <w:color w:val="000000" w:themeColor="text1"/>
          <w:sz w:val="24"/>
          <w:szCs w:val="24"/>
          <w:rtl/>
        </w:rPr>
        <w:t>11.0%</w:t>
      </w:r>
      <w:proofErr w:type="spellEnd"/>
      <w:r w:rsidR="00747C50">
        <w:rPr>
          <w:rFonts w:hint="cs"/>
          <w:color w:val="000000" w:themeColor="text1"/>
          <w:sz w:val="24"/>
          <w:szCs w:val="24"/>
          <w:rtl/>
        </w:rPr>
        <w:t xml:space="preserve"> من هذه </w:t>
      </w:r>
      <w:proofErr w:type="spellStart"/>
      <w:r w:rsidR="00441506">
        <w:rPr>
          <w:rFonts w:hint="cs"/>
          <w:color w:val="000000" w:themeColor="text1"/>
          <w:sz w:val="24"/>
          <w:szCs w:val="24"/>
          <w:rtl/>
        </w:rPr>
        <w:t>المرافق</w:t>
      </w:r>
      <w:r w:rsidR="00727268">
        <w:rPr>
          <w:rFonts w:hint="cs"/>
          <w:color w:val="000000" w:themeColor="text1"/>
          <w:sz w:val="24"/>
          <w:szCs w:val="24"/>
          <w:rtl/>
        </w:rPr>
        <w:t>،</w:t>
      </w:r>
      <w:proofErr w:type="spellEnd"/>
      <w:r>
        <w:rPr>
          <w:rFonts w:hint="cs"/>
          <w:color w:val="000000" w:themeColor="text1"/>
          <w:sz w:val="24"/>
          <w:szCs w:val="24"/>
          <w:rtl/>
        </w:rPr>
        <w:t xml:space="preserve"> والنسبة المتبقية للمرافق</w:t>
      </w:r>
      <w:r w:rsidR="00A86414">
        <w:rPr>
          <w:rFonts w:hint="cs"/>
          <w:color w:val="000000" w:themeColor="text1"/>
          <w:sz w:val="24"/>
          <w:szCs w:val="24"/>
          <w:rtl/>
        </w:rPr>
        <w:t xml:space="preserve"> التي</w:t>
      </w:r>
      <w:r>
        <w:rPr>
          <w:rFonts w:hint="cs"/>
          <w:color w:val="000000" w:themeColor="text1"/>
          <w:sz w:val="24"/>
          <w:szCs w:val="24"/>
          <w:rtl/>
        </w:rPr>
        <w:t xml:space="preserve"> تبعد أكثر من </w:t>
      </w:r>
      <w:proofErr w:type="spellStart"/>
      <w:r>
        <w:rPr>
          <w:rFonts w:hint="cs"/>
          <w:color w:val="000000" w:themeColor="text1"/>
          <w:sz w:val="24"/>
          <w:szCs w:val="24"/>
          <w:rtl/>
        </w:rPr>
        <w:t>150م</w:t>
      </w:r>
      <w:proofErr w:type="spellEnd"/>
      <w:r w:rsidR="00FD03E1">
        <w:rPr>
          <w:rFonts w:hint="cs"/>
          <w:color w:val="000000" w:themeColor="text1"/>
          <w:sz w:val="24"/>
          <w:szCs w:val="24"/>
          <w:rtl/>
        </w:rPr>
        <w:t>.</w:t>
      </w:r>
    </w:p>
    <w:p w:rsidR="005D6478" w:rsidRPr="007B06CE" w:rsidRDefault="005D6478" w:rsidP="00441506">
      <w:pPr>
        <w:pStyle w:val="BodyText"/>
        <w:ind w:left="-1"/>
        <w:jc w:val="both"/>
        <w:rPr>
          <w:color w:val="000000" w:themeColor="text1"/>
          <w:sz w:val="24"/>
          <w:szCs w:val="24"/>
          <w:rtl/>
        </w:rPr>
      </w:pPr>
    </w:p>
    <w:p w:rsidR="004122D1" w:rsidRPr="007B06CE" w:rsidRDefault="004122D1" w:rsidP="00727268">
      <w:pPr>
        <w:pStyle w:val="BodyText"/>
        <w:ind w:left="-1"/>
        <w:jc w:val="both"/>
        <w:rPr>
          <w:color w:val="000000" w:themeColor="text1"/>
          <w:sz w:val="24"/>
          <w:szCs w:val="24"/>
          <w:rtl/>
        </w:rPr>
      </w:pPr>
      <w:r w:rsidRPr="007B06CE">
        <w:rPr>
          <w:color w:val="000000" w:themeColor="text1"/>
          <w:sz w:val="24"/>
          <w:szCs w:val="24"/>
          <w:rtl/>
        </w:rPr>
        <w:t xml:space="preserve">بينت النتائج أن </w:t>
      </w:r>
      <w:proofErr w:type="spellStart"/>
      <w:r w:rsidRPr="007B06CE">
        <w:rPr>
          <w:color w:val="000000" w:themeColor="text1"/>
          <w:sz w:val="24"/>
          <w:szCs w:val="24"/>
          <w:rtl/>
        </w:rPr>
        <w:t>67.</w:t>
      </w:r>
      <w:r>
        <w:rPr>
          <w:rFonts w:hint="cs"/>
          <w:color w:val="000000" w:themeColor="text1"/>
          <w:sz w:val="24"/>
          <w:szCs w:val="24"/>
          <w:rtl/>
        </w:rPr>
        <w:t>5</w:t>
      </w:r>
      <w:r w:rsidRPr="007B06CE">
        <w:rPr>
          <w:color w:val="000000" w:themeColor="text1"/>
          <w:sz w:val="24"/>
          <w:szCs w:val="24"/>
          <w:rtl/>
        </w:rPr>
        <w:t>%</w:t>
      </w:r>
      <w:proofErr w:type="spellEnd"/>
      <w:r w:rsidRPr="007B06CE">
        <w:rPr>
          <w:color w:val="000000" w:themeColor="text1"/>
          <w:sz w:val="24"/>
          <w:szCs w:val="24"/>
          <w:rtl/>
        </w:rPr>
        <w:t xml:space="preserve"> م</w:t>
      </w:r>
      <w:r>
        <w:rPr>
          <w:color w:val="000000" w:themeColor="text1"/>
          <w:sz w:val="24"/>
          <w:szCs w:val="24"/>
          <w:rtl/>
        </w:rPr>
        <w:t xml:space="preserve">ن </w:t>
      </w:r>
      <w:r w:rsidR="00441506">
        <w:rPr>
          <w:rFonts w:hint="cs"/>
          <w:color w:val="000000" w:themeColor="text1"/>
          <w:sz w:val="24"/>
          <w:szCs w:val="24"/>
          <w:rtl/>
        </w:rPr>
        <w:t>المرافق</w:t>
      </w:r>
      <w:r>
        <w:rPr>
          <w:color w:val="000000" w:themeColor="text1"/>
          <w:sz w:val="24"/>
          <w:szCs w:val="24"/>
          <w:rtl/>
        </w:rPr>
        <w:t xml:space="preserve"> الصحية الحكومية</w:t>
      </w:r>
      <w:r>
        <w:rPr>
          <w:rFonts w:hint="cs"/>
          <w:color w:val="000000" w:themeColor="text1"/>
          <w:sz w:val="24"/>
          <w:szCs w:val="24"/>
          <w:rtl/>
        </w:rPr>
        <w:t xml:space="preserve"> </w:t>
      </w:r>
      <w:r w:rsidRPr="007B06CE">
        <w:rPr>
          <w:color w:val="000000" w:themeColor="text1"/>
          <w:sz w:val="24"/>
          <w:szCs w:val="24"/>
          <w:rtl/>
        </w:rPr>
        <w:t xml:space="preserve">والأهلية في </w:t>
      </w:r>
      <w:r>
        <w:rPr>
          <w:color w:val="000000" w:themeColor="text1"/>
          <w:sz w:val="24"/>
          <w:szCs w:val="24"/>
          <w:rtl/>
        </w:rPr>
        <w:t>فلسطين</w:t>
      </w:r>
      <w:r w:rsidRPr="007B06CE">
        <w:rPr>
          <w:color w:val="000000" w:themeColor="text1"/>
          <w:sz w:val="24"/>
          <w:szCs w:val="24"/>
          <w:rtl/>
        </w:rPr>
        <w:t xml:space="preserve"> تقوم </w:t>
      </w:r>
      <w:r>
        <w:rPr>
          <w:rFonts w:hint="cs"/>
          <w:color w:val="000000" w:themeColor="text1"/>
          <w:sz w:val="24"/>
          <w:szCs w:val="24"/>
          <w:rtl/>
        </w:rPr>
        <w:t>بجمع</w:t>
      </w:r>
      <w:r w:rsidRPr="007B06CE">
        <w:rPr>
          <w:color w:val="000000" w:themeColor="text1"/>
          <w:sz w:val="24"/>
          <w:szCs w:val="24"/>
          <w:rtl/>
        </w:rPr>
        <w:t xml:space="preserve"> النفايات </w:t>
      </w:r>
      <w:r>
        <w:rPr>
          <w:rFonts w:hint="cs"/>
          <w:color w:val="000000" w:themeColor="text1"/>
          <w:sz w:val="24"/>
          <w:szCs w:val="24"/>
          <w:rtl/>
        </w:rPr>
        <w:t xml:space="preserve">الصلبة </w:t>
      </w:r>
      <w:r w:rsidRPr="007B06CE">
        <w:rPr>
          <w:color w:val="000000" w:themeColor="text1"/>
          <w:sz w:val="24"/>
          <w:szCs w:val="24"/>
          <w:rtl/>
        </w:rPr>
        <w:t xml:space="preserve">الناتجة عنها في حاوية مكشوفة خاصة </w:t>
      </w:r>
      <w:r>
        <w:rPr>
          <w:rFonts w:hint="cs"/>
          <w:color w:val="000000" w:themeColor="text1"/>
          <w:sz w:val="24"/>
          <w:szCs w:val="24"/>
          <w:rtl/>
        </w:rPr>
        <w:t xml:space="preserve">بالهيئة المحلية </w:t>
      </w:r>
      <w:r w:rsidRPr="007B06CE">
        <w:rPr>
          <w:color w:val="000000" w:themeColor="text1"/>
          <w:sz w:val="24"/>
          <w:szCs w:val="24"/>
          <w:rtl/>
        </w:rPr>
        <w:t>(</w:t>
      </w:r>
      <w:r>
        <w:rPr>
          <w:rFonts w:hint="cs"/>
          <w:color w:val="000000" w:themeColor="text1"/>
          <w:sz w:val="24"/>
          <w:szCs w:val="24"/>
          <w:rtl/>
        </w:rPr>
        <w:t xml:space="preserve">موزعة بواقع </w:t>
      </w:r>
      <w:proofErr w:type="spellStart"/>
      <w:r>
        <w:rPr>
          <w:rFonts w:hint="cs"/>
          <w:color w:val="000000" w:themeColor="text1"/>
          <w:sz w:val="24"/>
          <w:szCs w:val="24"/>
          <w:rtl/>
        </w:rPr>
        <w:t>68.6</w:t>
      </w:r>
      <w:r w:rsidRPr="007B06CE">
        <w:rPr>
          <w:color w:val="000000" w:themeColor="text1"/>
          <w:sz w:val="24"/>
          <w:szCs w:val="24"/>
          <w:rtl/>
        </w:rPr>
        <w:t>%</w:t>
      </w:r>
      <w:proofErr w:type="spellEnd"/>
      <w:r w:rsidRPr="007B06CE">
        <w:rPr>
          <w:color w:val="000000" w:themeColor="text1"/>
          <w:sz w:val="24"/>
          <w:szCs w:val="24"/>
          <w:rtl/>
        </w:rPr>
        <w:t xml:space="preserve"> في الضفة </w:t>
      </w:r>
      <w:proofErr w:type="spellStart"/>
      <w:r w:rsidRPr="007B06CE">
        <w:rPr>
          <w:color w:val="000000" w:themeColor="text1"/>
          <w:sz w:val="24"/>
          <w:szCs w:val="24"/>
          <w:rtl/>
        </w:rPr>
        <w:t>الغربية،</w:t>
      </w:r>
      <w:proofErr w:type="spellEnd"/>
      <w:r w:rsidRPr="007B06CE">
        <w:rPr>
          <w:color w:val="000000" w:themeColor="text1"/>
          <w:sz w:val="24"/>
          <w:szCs w:val="24"/>
          <w:rtl/>
        </w:rPr>
        <w:t xml:space="preserve"> </w:t>
      </w:r>
      <w:proofErr w:type="spellStart"/>
      <w:r w:rsidRPr="007B06CE">
        <w:rPr>
          <w:color w:val="000000" w:themeColor="text1"/>
          <w:sz w:val="24"/>
          <w:szCs w:val="24"/>
          <w:rtl/>
        </w:rPr>
        <w:t>و</w:t>
      </w:r>
      <w:r>
        <w:rPr>
          <w:rFonts w:hint="cs"/>
          <w:color w:val="000000" w:themeColor="text1"/>
          <w:sz w:val="24"/>
          <w:szCs w:val="24"/>
          <w:rtl/>
        </w:rPr>
        <w:t>61.2</w:t>
      </w:r>
      <w:r w:rsidRPr="007B06CE">
        <w:rPr>
          <w:color w:val="000000" w:themeColor="text1"/>
          <w:sz w:val="24"/>
          <w:szCs w:val="24"/>
          <w:rtl/>
        </w:rPr>
        <w:t>%</w:t>
      </w:r>
      <w:proofErr w:type="spellEnd"/>
      <w:r w:rsidRPr="007B06CE">
        <w:rPr>
          <w:color w:val="000000" w:themeColor="text1"/>
          <w:sz w:val="24"/>
          <w:szCs w:val="24"/>
          <w:rtl/>
        </w:rPr>
        <w:t xml:space="preserve"> في قطاع غزة</w:t>
      </w:r>
      <w:proofErr w:type="spellStart"/>
      <w:r w:rsidRPr="007B06CE">
        <w:rPr>
          <w:color w:val="000000" w:themeColor="text1"/>
          <w:sz w:val="24"/>
          <w:szCs w:val="24"/>
          <w:rtl/>
        </w:rPr>
        <w:t>)</w:t>
      </w:r>
      <w:proofErr w:type="spellEnd"/>
      <w:r w:rsidRPr="007B06CE">
        <w:rPr>
          <w:color w:val="000000" w:themeColor="text1"/>
          <w:sz w:val="24"/>
          <w:szCs w:val="24"/>
          <w:rtl/>
        </w:rPr>
        <w:t xml:space="preserve"> </w:t>
      </w:r>
      <w:proofErr w:type="spellStart"/>
      <w:r w:rsidRPr="007B06CE">
        <w:rPr>
          <w:color w:val="000000" w:themeColor="text1"/>
          <w:sz w:val="24"/>
          <w:szCs w:val="24"/>
          <w:rtl/>
        </w:rPr>
        <w:t>و</w:t>
      </w:r>
      <w:r>
        <w:rPr>
          <w:rFonts w:hint="cs"/>
          <w:color w:val="000000" w:themeColor="text1"/>
          <w:sz w:val="24"/>
          <w:szCs w:val="24"/>
          <w:rtl/>
        </w:rPr>
        <w:t>19.3</w:t>
      </w:r>
      <w:r w:rsidRPr="007B06CE">
        <w:rPr>
          <w:color w:val="000000" w:themeColor="text1"/>
          <w:sz w:val="24"/>
          <w:szCs w:val="24"/>
          <w:rtl/>
        </w:rPr>
        <w:t>%</w:t>
      </w:r>
      <w:proofErr w:type="spellEnd"/>
      <w:r w:rsidRPr="007B06CE">
        <w:rPr>
          <w:color w:val="000000" w:themeColor="text1"/>
          <w:sz w:val="24"/>
          <w:szCs w:val="24"/>
          <w:rtl/>
        </w:rPr>
        <w:t xml:space="preserve"> من </w:t>
      </w:r>
      <w:r w:rsidR="00441506">
        <w:rPr>
          <w:rFonts w:hint="cs"/>
          <w:color w:val="000000" w:themeColor="text1"/>
          <w:sz w:val="24"/>
          <w:szCs w:val="24"/>
          <w:rtl/>
        </w:rPr>
        <w:t>المرافق</w:t>
      </w:r>
      <w:r w:rsidRPr="007B06CE">
        <w:rPr>
          <w:color w:val="000000" w:themeColor="text1"/>
          <w:sz w:val="24"/>
          <w:szCs w:val="24"/>
          <w:rtl/>
        </w:rPr>
        <w:t xml:space="preserve"> تستخدم حاويات مغلقة خاصة </w:t>
      </w:r>
      <w:r>
        <w:rPr>
          <w:rFonts w:hint="cs"/>
          <w:color w:val="000000" w:themeColor="text1"/>
          <w:sz w:val="24"/>
          <w:szCs w:val="24"/>
          <w:rtl/>
        </w:rPr>
        <w:t xml:space="preserve">بالهيئة </w:t>
      </w:r>
      <w:proofErr w:type="spellStart"/>
      <w:r>
        <w:rPr>
          <w:rFonts w:hint="cs"/>
          <w:color w:val="000000" w:themeColor="text1"/>
          <w:sz w:val="24"/>
          <w:szCs w:val="24"/>
          <w:rtl/>
        </w:rPr>
        <w:t>المحلية</w:t>
      </w:r>
      <w:r w:rsidRPr="007B06CE">
        <w:rPr>
          <w:color w:val="000000" w:themeColor="text1"/>
          <w:sz w:val="24"/>
          <w:szCs w:val="24"/>
          <w:rtl/>
        </w:rPr>
        <w:t>،</w:t>
      </w:r>
      <w:proofErr w:type="spellEnd"/>
      <w:r>
        <w:rPr>
          <w:rFonts w:hint="cs"/>
          <w:color w:val="000000" w:themeColor="text1"/>
          <w:sz w:val="24"/>
          <w:szCs w:val="24"/>
          <w:rtl/>
        </w:rPr>
        <w:t xml:space="preserve"> في حين أن</w:t>
      </w:r>
      <w:r w:rsidRPr="007B06CE">
        <w:rPr>
          <w:color w:val="000000" w:themeColor="text1"/>
          <w:sz w:val="24"/>
          <w:szCs w:val="24"/>
          <w:rtl/>
        </w:rPr>
        <w:t xml:space="preserve"> </w:t>
      </w:r>
      <w:proofErr w:type="spellStart"/>
      <w:r>
        <w:rPr>
          <w:rFonts w:hint="cs"/>
          <w:color w:val="000000" w:themeColor="text1"/>
          <w:sz w:val="24"/>
          <w:szCs w:val="24"/>
          <w:rtl/>
        </w:rPr>
        <w:t>5.5</w:t>
      </w:r>
      <w:r w:rsidRPr="007B06CE">
        <w:rPr>
          <w:color w:val="000000" w:themeColor="text1"/>
          <w:sz w:val="24"/>
          <w:szCs w:val="24"/>
          <w:rtl/>
        </w:rPr>
        <w:t>%</w:t>
      </w:r>
      <w:proofErr w:type="spellEnd"/>
      <w:r w:rsidRPr="007B06CE">
        <w:rPr>
          <w:color w:val="000000" w:themeColor="text1"/>
          <w:sz w:val="24"/>
          <w:szCs w:val="24"/>
          <w:rtl/>
        </w:rPr>
        <w:t xml:space="preserve"> من </w:t>
      </w:r>
      <w:r w:rsidR="00441506">
        <w:rPr>
          <w:rFonts w:hint="cs"/>
          <w:color w:val="000000" w:themeColor="text1"/>
          <w:sz w:val="24"/>
          <w:szCs w:val="24"/>
          <w:rtl/>
        </w:rPr>
        <w:t>المرافق</w:t>
      </w:r>
      <w:r w:rsidRPr="007B06CE">
        <w:rPr>
          <w:color w:val="000000" w:themeColor="text1"/>
          <w:sz w:val="24"/>
          <w:szCs w:val="24"/>
          <w:rtl/>
        </w:rPr>
        <w:t xml:space="preserve"> تستخدم حاويات مكشوفة خاصة </w:t>
      </w:r>
      <w:proofErr w:type="spellStart"/>
      <w:r w:rsidRPr="007B06CE">
        <w:rPr>
          <w:color w:val="000000" w:themeColor="text1"/>
          <w:sz w:val="24"/>
          <w:szCs w:val="24"/>
          <w:rtl/>
        </w:rPr>
        <w:t>بها،</w:t>
      </w:r>
      <w:proofErr w:type="spellEnd"/>
      <w:r w:rsidRPr="007B06CE">
        <w:rPr>
          <w:color w:val="000000" w:themeColor="text1"/>
          <w:sz w:val="24"/>
          <w:szCs w:val="24"/>
          <w:rtl/>
        </w:rPr>
        <w:t xml:space="preserve"> </w:t>
      </w:r>
      <w:proofErr w:type="spellStart"/>
      <w:r w:rsidRPr="007B06CE">
        <w:rPr>
          <w:color w:val="000000" w:themeColor="text1"/>
          <w:sz w:val="24"/>
          <w:szCs w:val="24"/>
          <w:rtl/>
        </w:rPr>
        <w:t>و</w:t>
      </w:r>
      <w:r>
        <w:rPr>
          <w:rFonts w:hint="cs"/>
          <w:color w:val="000000" w:themeColor="text1"/>
          <w:sz w:val="24"/>
          <w:szCs w:val="24"/>
          <w:rtl/>
        </w:rPr>
        <w:t>7.7</w:t>
      </w:r>
      <w:r w:rsidRPr="007B06CE">
        <w:rPr>
          <w:color w:val="000000" w:themeColor="text1"/>
          <w:sz w:val="24"/>
          <w:szCs w:val="24"/>
          <w:rtl/>
        </w:rPr>
        <w:t>%</w:t>
      </w:r>
      <w:proofErr w:type="spellEnd"/>
      <w:r w:rsidRPr="007B06CE">
        <w:rPr>
          <w:color w:val="000000" w:themeColor="text1"/>
          <w:sz w:val="24"/>
          <w:szCs w:val="24"/>
          <w:rtl/>
        </w:rPr>
        <w:t xml:space="preserve"> تستخدم حاويات مغلقة خاصة </w:t>
      </w:r>
      <w:proofErr w:type="spellStart"/>
      <w:r w:rsidRPr="007B06CE">
        <w:rPr>
          <w:color w:val="000000" w:themeColor="text1"/>
          <w:sz w:val="24"/>
          <w:szCs w:val="24"/>
          <w:rtl/>
        </w:rPr>
        <w:t>بها</w:t>
      </w:r>
      <w:proofErr w:type="spellEnd"/>
      <w:r w:rsidRPr="007B06CE">
        <w:rPr>
          <w:color w:val="000000" w:themeColor="text1"/>
          <w:sz w:val="24"/>
          <w:szCs w:val="24"/>
          <w:rtl/>
        </w:rPr>
        <w:t xml:space="preserve">. </w:t>
      </w:r>
    </w:p>
    <w:p w:rsidR="00226680" w:rsidRPr="001F0AEE" w:rsidRDefault="00226680" w:rsidP="006E467C">
      <w:pPr>
        <w:pStyle w:val="BodyText"/>
        <w:ind w:left="-1"/>
        <w:jc w:val="both"/>
        <w:rPr>
          <w:color w:val="000000" w:themeColor="text1"/>
          <w:sz w:val="16"/>
          <w:szCs w:val="16"/>
          <w:rtl/>
        </w:rPr>
      </w:pPr>
    </w:p>
    <w:p w:rsidR="00226680" w:rsidRPr="007B06CE" w:rsidRDefault="00EB505D" w:rsidP="00FD03E1">
      <w:pPr>
        <w:pStyle w:val="BodyText"/>
        <w:ind w:left="-1"/>
        <w:jc w:val="both"/>
        <w:rPr>
          <w:color w:val="000000" w:themeColor="text1"/>
          <w:sz w:val="24"/>
          <w:szCs w:val="24"/>
          <w:rtl/>
        </w:rPr>
      </w:pPr>
      <w:r>
        <w:rPr>
          <w:rFonts w:hint="cs"/>
          <w:color w:val="000000" w:themeColor="text1"/>
          <w:sz w:val="24"/>
          <w:szCs w:val="24"/>
          <w:rtl/>
        </w:rPr>
        <w:t>أما بخصوص طبي</w:t>
      </w:r>
      <w:r w:rsidR="0050144C">
        <w:rPr>
          <w:rFonts w:hint="cs"/>
          <w:color w:val="000000" w:themeColor="text1"/>
          <w:sz w:val="24"/>
          <w:szCs w:val="24"/>
          <w:rtl/>
        </w:rPr>
        <w:t>ع</w:t>
      </w:r>
      <w:r>
        <w:rPr>
          <w:rFonts w:hint="cs"/>
          <w:color w:val="000000" w:themeColor="text1"/>
          <w:sz w:val="24"/>
          <w:szCs w:val="24"/>
          <w:rtl/>
        </w:rPr>
        <w:t>ة الحاويات المستخدمة فقد بينت ال</w:t>
      </w:r>
      <w:r w:rsidR="00226680" w:rsidRPr="007B06CE">
        <w:rPr>
          <w:color w:val="000000" w:themeColor="text1"/>
          <w:sz w:val="24"/>
          <w:szCs w:val="24"/>
          <w:rtl/>
        </w:rPr>
        <w:t xml:space="preserve">نتائج أن </w:t>
      </w:r>
      <w:proofErr w:type="spellStart"/>
      <w:r w:rsidR="00EC4F26">
        <w:rPr>
          <w:rFonts w:hint="cs"/>
          <w:color w:val="000000" w:themeColor="text1"/>
          <w:sz w:val="24"/>
          <w:szCs w:val="24"/>
          <w:rtl/>
        </w:rPr>
        <w:t>81.3</w:t>
      </w:r>
      <w:r w:rsidR="00226680" w:rsidRPr="007B06CE">
        <w:rPr>
          <w:color w:val="000000" w:themeColor="text1"/>
          <w:sz w:val="24"/>
          <w:szCs w:val="24"/>
          <w:rtl/>
        </w:rPr>
        <w:t>%</w:t>
      </w:r>
      <w:proofErr w:type="spellEnd"/>
      <w:r w:rsidR="00226680" w:rsidRPr="007B06CE">
        <w:rPr>
          <w:color w:val="000000" w:themeColor="text1"/>
          <w:sz w:val="24"/>
          <w:szCs w:val="24"/>
          <w:rtl/>
        </w:rPr>
        <w:t xml:space="preserve"> من </w:t>
      </w:r>
      <w:r w:rsidR="00441506">
        <w:rPr>
          <w:rFonts w:hint="cs"/>
          <w:color w:val="000000" w:themeColor="text1"/>
          <w:sz w:val="24"/>
          <w:szCs w:val="24"/>
          <w:rtl/>
        </w:rPr>
        <w:t>المرافق</w:t>
      </w:r>
      <w:r w:rsidR="00226680" w:rsidRPr="007B06CE">
        <w:rPr>
          <w:color w:val="000000" w:themeColor="text1"/>
          <w:sz w:val="24"/>
          <w:szCs w:val="24"/>
          <w:rtl/>
        </w:rPr>
        <w:t xml:space="preserve"> في </w:t>
      </w:r>
      <w:r w:rsidR="001109DE">
        <w:rPr>
          <w:color w:val="000000" w:themeColor="text1"/>
          <w:sz w:val="24"/>
          <w:szCs w:val="24"/>
          <w:rtl/>
        </w:rPr>
        <w:t>فلسطين</w:t>
      </w:r>
      <w:r w:rsidR="00226680" w:rsidRPr="007B06CE">
        <w:rPr>
          <w:color w:val="000000" w:themeColor="text1"/>
          <w:sz w:val="24"/>
          <w:szCs w:val="24"/>
          <w:rtl/>
        </w:rPr>
        <w:t xml:space="preserve"> تستخدم حاويات معدنية لوضع النفايات</w:t>
      </w:r>
      <w:r w:rsidR="00572A4D">
        <w:rPr>
          <w:rFonts w:hint="cs"/>
          <w:color w:val="000000" w:themeColor="text1"/>
          <w:sz w:val="24"/>
          <w:szCs w:val="24"/>
          <w:rtl/>
        </w:rPr>
        <w:t xml:space="preserve"> الصلبة</w:t>
      </w:r>
      <w:r w:rsidR="00226680" w:rsidRPr="007B06CE">
        <w:rPr>
          <w:color w:val="000000" w:themeColor="text1"/>
          <w:sz w:val="24"/>
          <w:szCs w:val="24"/>
          <w:rtl/>
        </w:rPr>
        <w:t xml:space="preserve"> الناتجة </w:t>
      </w:r>
      <w:proofErr w:type="spellStart"/>
      <w:r w:rsidR="00226680" w:rsidRPr="007B06CE">
        <w:rPr>
          <w:color w:val="000000" w:themeColor="text1"/>
          <w:sz w:val="24"/>
          <w:szCs w:val="24"/>
          <w:rtl/>
        </w:rPr>
        <w:t>عنها</w:t>
      </w:r>
      <w:r w:rsidR="00E41DC6">
        <w:rPr>
          <w:rFonts w:hint="cs"/>
          <w:color w:val="000000" w:themeColor="text1"/>
          <w:sz w:val="24"/>
          <w:szCs w:val="24"/>
          <w:rtl/>
        </w:rPr>
        <w:t>،</w:t>
      </w:r>
      <w:proofErr w:type="spellEnd"/>
      <w:r w:rsidR="00226680" w:rsidRPr="007B06CE">
        <w:rPr>
          <w:color w:val="000000" w:themeColor="text1"/>
          <w:sz w:val="24"/>
          <w:szCs w:val="24"/>
          <w:rtl/>
        </w:rPr>
        <w:t xml:space="preserve"> بينما </w:t>
      </w:r>
      <w:proofErr w:type="spellStart"/>
      <w:r w:rsidR="00EC4F26">
        <w:rPr>
          <w:rFonts w:hint="cs"/>
          <w:color w:val="000000" w:themeColor="text1"/>
          <w:sz w:val="24"/>
          <w:szCs w:val="24"/>
          <w:rtl/>
        </w:rPr>
        <w:t>17.7</w:t>
      </w:r>
      <w:r w:rsidR="00226680" w:rsidRPr="007B06CE">
        <w:rPr>
          <w:color w:val="000000" w:themeColor="text1"/>
          <w:sz w:val="24"/>
          <w:szCs w:val="24"/>
          <w:rtl/>
        </w:rPr>
        <w:t>%</w:t>
      </w:r>
      <w:proofErr w:type="spellEnd"/>
      <w:r w:rsidR="00226680" w:rsidRPr="007B06CE">
        <w:rPr>
          <w:color w:val="000000" w:themeColor="text1"/>
          <w:sz w:val="24"/>
          <w:szCs w:val="24"/>
          <w:rtl/>
        </w:rPr>
        <w:t xml:space="preserve"> تستخدم حاويات بلاستيكية لنفس الغرض.</w:t>
      </w:r>
    </w:p>
    <w:p w:rsidR="00226680" w:rsidRPr="001F0AEE" w:rsidRDefault="00226680" w:rsidP="006E467C">
      <w:pPr>
        <w:pStyle w:val="BodyText"/>
        <w:ind w:left="-1"/>
        <w:jc w:val="both"/>
        <w:rPr>
          <w:color w:val="000000" w:themeColor="text1"/>
          <w:sz w:val="16"/>
          <w:szCs w:val="16"/>
          <w:rtl/>
        </w:rPr>
      </w:pPr>
    </w:p>
    <w:p w:rsidR="00226680" w:rsidRPr="001F0AEE" w:rsidRDefault="00226680" w:rsidP="006E467C">
      <w:pPr>
        <w:pStyle w:val="BodyText"/>
        <w:ind w:left="-1"/>
        <w:jc w:val="both"/>
        <w:rPr>
          <w:color w:val="000000" w:themeColor="text1"/>
          <w:sz w:val="16"/>
          <w:szCs w:val="16"/>
          <w:rtl/>
        </w:rPr>
      </w:pPr>
    </w:p>
    <w:p w:rsidR="00226680" w:rsidRPr="007B06CE" w:rsidRDefault="00226680" w:rsidP="006E467C">
      <w:pPr>
        <w:ind w:left="1"/>
        <w:jc w:val="both"/>
        <w:rPr>
          <w:rFonts w:cs="Simplified Arabic"/>
          <w:b/>
          <w:bCs/>
          <w:color w:val="000000" w:themeColor="text1"/>
          <w:rtl/>
        </w:rPr>
      </w:pPr>
      <w:r w:rsidRPr="007B06CE">
        <w:rPr>
          <w:rFonts w:cs="Simplified Arabic"/>
          <w:b/>
          <w:bCs/>
          <w:color w:val="000000" w:themeColor="text1"/>
          <w:rtl/>
        </w:rPr>
        <w:t>التخلص النهائي من النفايات</w:t>
      </w:r>
      <w:r w:rsidR="0004513D">
        <w:rPr>
          <w:rFonts w:cs="Simplified Arabic" w:hint="cs"/>
          <w:b/>
          <w:bCs/>
          <w:color w:val="000000" w:themeColor="text1"/>
          <w:rtl/>
        </w:rPr>
        <w:t xml:space="preserve"> الصلبة</w:t>
      </w:r>
      <w:r w:rsidRPr="007B06CE">
        <w:rPr>
          <w:rFonts w:ascii="Arial" w:hAnsi="Arial" w:cs="Simplified Arabic"/>
          <w:b/>
          <w:bCs/>
          <w:color w:val="000000" w:themeColor="text1"/>
          <w:rtl/>
        </w:rPr>
        <w:t>:</w:t>
      </w:r>
    </w:p>
    <w:p w:rsidR="00226680" w:rsidRPr="007B06CE" w:rsidRDefault="00226680" w:rsidP="003A7A99">
      <w:pPr>
        <w:ind w:left="1"/>
        <w:jc w:val="both"/>
        <w:rPr>
          <w:rFonts w:cs="Simplified Arabic"/>
          <w:color w:val="000000" w:themeColor="text1"/>
          <w:rtl/>
        </w:rPr>
      </w:pPr>
      <w:r w:rsidRPr="007B06CE">
        <w:rPr>
          <w:rFonts w:cs="Simplified Arabic"/>
          <w:color w:val="000000" w:themeColor="text1"/>
          <w:rtl/>
        </w:rPr>
        <w:t xml:space="preserve">أشارت النتائج أن عدة جهات </w:t>
      </w:r>
      <w:r w:rsidR="003A7A99" w:rsidRPr="007B06CE">
        <w:rPr>
          <w:rFonts w:cs="Simplified Arabic"/>
          <w:color w:val="000000" w:themeColor="text1"/>
          <w:rtl/>
        </w:rPr>
        <w:t xml:space="preserve">في </w:t>
      </w:r>
      <w:r w:rsidR="003A7A99">
        <w:rPr>
          <w:rFonts w:cs="Simplified Arabic"/>
          <w:color w:val="000000" w:themeColor="text1"/>
          <w:rtl/>
        </w:rPr>
        <w:t>فلسطين</w:t>
      </w:r>
      <w:r w:rsidR="003A7A99" w:rsidRPr="007B06CE">
        <w:rPr>
          <w:rFonts w:cs="Simplified Arabic"/>
          <w:color w:val="000000" w:themeColor="text1"/>
          <w:rtl/>
        </w:rPr>
        <w:t xml:space="preserve"> </w:t>
      </w:r>
      <w:r w:rsidRPr="007B06CE">
        <w:rPr>
          <w:rFonts w:cs="Simplified Arabic"/>
          <w:color w:val="000000" w:themeColor="text1"/>
          <w:rtl/>
        </w:rPr>
        <w:t xml:space="preserve">تقوم بنقل النفايات الصلبة من </w:t>
      </w:r>
      <w:r w:rsidR="00441506">
        <w:rPr>
          <w:rFonts w:cs="Simplified Arabic" w:hint="cs"/>
          <w:color w:val="000000" w:themeColor="text1"/>
          <w:rtl/>
        </w:rPr>
        <w:t>المرافق</w:t>
      </w:r>
      <w:r w:rsidRPr="007B06CE">
        <w:rPr>
          <w:rFonts w:cs="Simplified Arabic"/>
          <w:color w:val="000000" w:themeColor="text1"/>
          <w:rtl/>
        </w:rPr>
        <w:t xml:space="preserve"> الصحية إلى مكان التخلص </w:t>
      </w:r>
      <w:proofErr w:type="spellStart"/>
      <w:r w:rsidRPr="007B06CE">
        <w:rPr>
          <w:rFonts w:cs="Simplified Arabic"/>
          <w:color w:val="000000" w:themeColor="text1"/>
          <w:rtl/>
        </w:rPr>
        <w:t>النهائي،</w:t>
      </w:r>
      <w:proofErr w:type="spellEnd"/>
      <w:r w:rsidRPr="007B06CE">
        <w:rPr>
          <w:rFonts w:cs="Simplified Arabic"/>
          <w:color w:val="000000" w:themeColor="text1"/>
          <w:rtl/>
        </w:rPr>
        <w:t xml:space="preserve"> حيث تقوم </w:t>
      </w:r>
      <w:r w:rsidR="00FD03E1">
        <w:rPr>
          <w:rFonts w:cs="Simplified Arabic" w:hint="cs"/>
          <w:color w:val="000000" w:themeColor="text1"/>
          <w:rtl/>
        </w:rPr>
        <w:t>الهيئات</w:t>
      </w:r>
      <w:r w:rsidRPr="007B06CE">
        <w:rPr>
          <w:rFonts w:cs="Simplified Arabic"/>
          <w:color w:val="000000" w:themeColor="text1"/>
          <w:rtl/>
        </w:rPr>
        <w:t xml:space="preserve"> المحلية بنقل </w:t>
      </w:r>
      <w:r w:rsidR="00C25D31">
        <w:rPr>
          <w:rFonts w:cs="Simplified Arabic" w:hint="cs"/>
          <w:color w:val="000000" w:themeColor="text1"/>
          <w:rtl/>
        </w:rPr>
        <w:t>ال</w:t>
      </w:r>
      <w:r w:rsidRPr="007B06CE">
        <w:rPr>
          <w:rFonts w:cs="Simplified Arabic"/>
          <w:color w:val="000000" w:themeColor="text1"/>
          <w:rtl/>
        </w:rPr>
        <w:t>نفايات</w:t>
      </w:r>
      <w:r w:rsidR="00C25D31">
        <w:rPr>
          <w:rFonts w:cs="Simplified Arabic" w:hint="cs"/>
          <w:color w:val="000000" w:themeColor="text1"/>
          <w:rtl/>
        </w:rPr>
        <w:t xml:space="preserve"> الصلبة الناتجة عن</w:t>
      </w:r>
      <w:r w:rsidRPr="007B06CE">
        <w:rPr>
          <w:rFonts w:cs="Simplified Arabic"/>
          <w:color w:val="000000" w:themeColor="text1"/>
          <w:rtl/>
        </w:rPr>
        <w:t xml:space="preserve"> </w:t>
      </w:r>
      <w:r w:rsidR="000B7D10">
        <w:rPr>
          <w:rFonts w:cs="Simplified Arabic" w:hint="cs"/>
          <w:color w:val="000000" w:themeColor="text1"/>
          <w:rtl/>
        </w:rPr>
        <w:t>73.9</w:t>
      </w:r>
      <w:r w:rsidRPr="007B06CE">
        <w:rPr>
          <w:rFonts w:cs="Simplified Arabic"/>
          <w:color w:val="000000" w:themeColor="text1"/>
          <w:rtl/>
        </w:rPr>
        <w:t xml:space="preserve">% من هذه </w:t>
      </w:r>
      <w:r w:rsidR="005D6478">
        <w:rPr>
          <w:rFonts w:cs="Simplified Arabic" w:hint="cs"/>
          <w:color w:val="000000" w:themeColor="text1"/>
          <w:rtl/>
        </w:rPr>
        <w:t>المرافق</w:t>
      </w:r>
      <w:r w:rsidRPr="007B06CE">
        <w:rPr>
          <w:rFonts w:cs="Simplified Arabic"/>
          <w:color w:val="000000" w:themeColor="text1"/>
          <w:rtl/>
        </w:rPr>
        <w:t xml:space="preserve">، </w:t>
      </w:r>
      <w:r w:rsidR="00C25D31">
        <w:rPr>
          <w:rFonts w:cs="Simplified Arabic" w:hint="cs"/>
          <w:color w:val="000000" w:themeColor="text1"/>
          <w:rtl/>
        </w:rPr>
        <w:t xml:space="preserve">بينما </w:t>
      </w:r>
      <w:r w:rsidR="000B7D10">
        <w:rPr>
          <w:rFonts w:cs="Simplified Arabic" w:hint="cs"/>
          <w:color w:val="000000" w:themeColor="text1"/>
          <w:rtl/>
        </w:rPr>
        <w:t>16.1</w:t>
      </w:r>
      <w:r w:rsidRPr="007B06CE">
        <w:rPr>
          <w:rFonts w:cs="Simplified Arabic"/>
          <w:color w:val="000000" w:themeColor="text1"/>
          <w:rtl/>
        </w:rPr>
        <w:t xml:space="preserve">% من هذه </w:t>
      </w:r>
      <w:r w:rsidR="005D6478">
        <w:rPr>
          <w:rFonts w:cs="Simplified Arabic" w:hint="cs"/>
          <w:color w:val="000000" w:themeColor="text1"/>
          <w:rtl/>
        </w:rPr>
        <w:t>المرافق</w:t>
      </w:r>
      <w:r w:rsidRPr="007B06CE">
        <w:rPr>
          <w:rFonts w:cs="Simplified Arabic"/>
          <w:color w:val="000000" w:themeColor="text1"/>
          <w:rtl/>
        </w:rPr>
        <w:t xml:space="preserve"> تقوم بنقل نفاياتها</w:t>
      </w:r>
      <w:r w:rsidR="00C25D31">
        <w:rPr>
          <w:rFonts w:cs="Simplified Arabic" w:hint="cs"/>
          <w:color w:val="000000" w:themeColor="text1"/>
          <w:rtl/>
        </w:rPr>
        <w:t xml:space="preserve"> الصلبة</w:t>
      </w:r>
      <w:r w:rsidRPr="007B06CE">
        <w:rPr>
          <w:rFonts w:cs="Simplified Arabic"/>
          <w:color w:val="000000" w:themeColor="text1"/>
          <w:rtl/>
        </w:rPr>
        <w:t xml:space="preserve"> بنفسها من مكان تجميعها إلى مكان التخلص </w:t>
      </w:r>
      <w:proofErr w:type="spellStart"/>
      <w:r w:rsidRPr="007B06CE">
        <w:rPr>
          <w:rFonts w:cs="Simplified Arabic"/>
          <w:color w:val="000000" w:themeColor="text1"/>
          <w:rtl/>
        </w:rPr>
        <w:t>النهائي،</w:t>
      </w:r>
      <w:proofErr w:type="spellEnd"/>
      <w:r w:rsidRPr="007B06CE">
        <w:rPr>
          <w:rFonts w:cs="Simplified Arabic"/>
          <w:color w:val="000000" w:themeColor="text1"/>
          <w:rtl/>
        </w:rPr>
        <w:t xml:space="preserve"> </w:t>
      </w:r>
      <w:proofErr w:type="spellStart"/>
      <w:r w:rsidR="00674781" w:rsidRPr="007B06CE">
        <w:rPr>
          <w:rFonts w:cs="Simplified Arabic"/>
          <w:color w:val="000000" w:themeColor="text1"/>
          <w:rtl/>
        </w:rPr>
        <w:t>و</w:t>
      </w:r>
      <w:r w:rsidR="00612EC1">
        <w:rPr>
          <w:rFonts w:cs="Simplified Arabic" w:hint="cs"/>
          <w:color w:val="000000" w:themeColor="text1"/>
          <w:rtl/>
        </w:rPr>
        <w:t>7.3</w:t>
      </w:r>
      <w:r w:rsidRPr="007B06CE">
        <w:rPr>
          <w:rFonts w:cs="Simplified Arabic"/>
          <w:color w:val="000000" w:themeColor="text1"/>
          <w:rtl/>
        </w:rPr>
        <w:t>%</w:t>
      </w:r>
      <w:proofErr w:type="spellEnd"/>
      <w:r w:rsidRPr="007B06CE">
        <w:rPr>
          <w:rFonts w:cs="Simplified Arabic"/>
          <w:color w:val="000000" w:themeColor="text1"/>
          <w:rtl/>
        </w:rPr>
        <w:t xml:space="preserve"> من </w:t>
      </w:r>
      <w:r w:rsidR="005D6478">
        <w:rPr>
          <w:rFonts w:cs="Simplified Arabic" w:hint="cs"/>
          <w:color w:val="000000" w:themeColor="text1"/>
          <w:rtl/>
        </w:rPr>
        <w:t>المرافق</w:t>
      </w:r>
      <w:r w:rsidR="009332E6" w:rsidRPr="007B06CE">
        <w:rPr>
          <w:rFonts w:cs="Simplified Arabic" w:hint="cs"/>
          <w:color w:val="000000" w:themeColor="text1"/>
          <w:rtl/>
        </w:rPr>
        <w:t xml:space="preserve"> الصحية (الحكومية والأهلية</w:t>
      </w:r>
      <w:proofErr w:type="spellStart"/>
      <w:r w:rsidR="00D726E4" w:rsidRPr="007B06CE">
        <w:rPr>
          <w:rFonts w:cs="Simplified Arabic" w:hint="cs"/>
          <w:color w:val="000000" w:themeColor="text1"/>
          <w:rtl/>
        </w:rPr>
        <w:t>)</w:t>
      </w:r>
      <w:proofErr w:type="spellEnd"/>
      <w:r w:rsidR="00674781">
        <w:rPr>
          <w:rFonts w:cs="Simplified Arabic" w:hint="cs"/>
          <w:color w:val="000000" w:themeColor="text1"/>
          <w:rtl/>
        </w:rPr>
        <w:t xml:space="preserve"> </w:t>
      </w:r>
      <w:r w:rsidRPr="007B06CE">
        <w:rPr>
          <w:rFonts w:cs="Simplified Arabic"/>
          <w:color w:val="000000" w:themeColor="text1"/>
          <w:rtl/>
        </w:rPr>
        <w:t xml:space="preserve">تقوم وكالة الغوث بنقل نفاياتها </w:t>
      </w:r>
      <w:r w:rsidR="00C25D31">
        <w:rPr>
          <w:rFonts w:cs="Simplified Arabic" w:hint="cs"/>
          <w:color w:val="000000" w:themeColor="text1"/>
          <w:rtl/>
        </w:rPr>
        <w:t xml:space="preserve">الصلبة </w:t>
      </w:r>
      <w:r w:rsidRPr="007B06CE">
        <w:rPr>
          <w:rFonts w:cs="Simplified Arabic"/>
          <w:color w:val="000000" w:themeColor="text1"/>
          <w:rtl/>
        </w:rPr>
        <w:t xml:space="preserve">من مكان تجميعها إلى مكان التخلص النهائي.  </w:t>
      </w:r>
    </w:p>
    <w:p w:rsidR="00B55C3A" w:rsidRDefault="00B55C3A" w:rsidP="006E467C">
      <w:pPr>
        <w:pStyle w:val="BodyTextIndent"/>
        <w:ind w:left="0"/>
        <w:jc w:val="lowKashida"/>
        <w:rPr>
          <w:rFonts w:cs="Simplified Arabic"/>
          <w:b/>
          <w:bCs/>
          <w:color w:val="000000" w:themeColor="text1"/>
          <w:rtl/>
        </w:rPr>
      </w:pPr>
    </w:p>
    <w:p w:rsidR="00226680" w:rsidRPr="007B06CE" w:rsidRDefault="00226680" w:rsidP="006E467C">
      <w:pPr>
        <w:pStyle w:val="BodyTextIndent"/>
        <w:ind w:left="0"/>
        <w:jc w:val="lowKashida"/>
        <w:rPr>
          <w:rFonts w:cs="Simplified Arabic"/>
          <w:b/>
          <w:bCs/>
          <w:color w:val="000000" w:themeColor="text1"/>
          <w:rtl/>
        </w:rPr>
      </w:pPr>
      <w:r w:rsidRPr="007B06CE">
        <w:rPr>
          <w:rFonts w:cs="Simplified Arabic"/>
          <w:b/>
          <w:bCs/>
          <w:color w:val="000000" w:themeColor="text1"/>
          <w:rtl/>
        </w:rPr>
        <w:t>مكان التخلص النهائي للنفايات</w:t>
      </w:r>
      <w:r w:rsidR="00C25D31">
        <w:rPr>
          <w:rFonts w:cs="Simplified Arabic" w:hint="cs"/>
          <w:b/>
          <w:bCs/>
          <w:color w:val="000000" w:themeColor="text1"/>
          <w:rtl/>
        </w:rPr>
        <w:t xml:space="preserve"> الصلبة</w:t>
      </w:r>
      <w:r w:rsidR="009B545D">
        <w:rPr>
          <w:rFonts w:cs="Simplified Arabic" w:hint="cs"/>
          <w:b/>
          <w:bCs/>
          <w:color w:val="000000" w:themeColor="text1"/>
          <w:rtl/>
        </w:rPr>
        <w:t>:</w:t>
      </w:r>
    </w:p>
    <w:p w:rsidR="00226680" w:rsidRPr="007B06CE" w:rsidRDefault="00226680" w:rsidP="00135D6F">
      <w:pPr>
        <w:pStyle w:val="BodyTextIndent"/>
        <w:ind w:left="0"/>
        <w:jc w:val="lowKashida"/>
        <w:rPr>
          <w:rFonts w:cs="Simplified Arabic"/>
          <w:color w:val="000000" w:themeColor="text1"/>
          <w:rtl/>
        </w:rPr>
      </w:pPr>
      <w:r w:rsidRPr="007B06CE">
        <w:rPr>
          <w:rFonts w:cs="Simplified Arabic"/>
          <w:color w:val="000000" w:themeColor="text1"/>
          <w:rtl/>
        </w:rPr>
        <w:t xml:space="preserve">بينت النتائج أن </w:t>
      </w:r>
      <w:proofErr w:type="spellStart"/>
      <w:r w:rsidRPr="007B06CE">
        <w:rPr>
          <w:rFonts w:cs="Simplified Arabic"/>
          <w:color w:val="000000" w:themeColor="text1"/>
          <w:rtl/>
        </w:rPr>
        <w:t>71.</w:t>
      </w:r>
      <w:r w:rsidR="000B7D10">
        <w:rPr>
          <w:rFonts w:cs="Simplified Arabic" w:hint="cs"/>
          <w:color w:val="000000" w:themeColor="text1"/>
          <w:rtl/>
        </w:rPr>
        <w:t>2</w:t>
      </w:r>
      <w:r w:rsidRPr="007B06CE">
        <w:rPr>
          <w:rFonts w:cs="Simplified Arabic"/>
          <w:color w:val="000000" w:themeColor="text1"/>
          <w:rtl/>
        </w:rPr>
        <w:t>%</w:t>
      </w:r>
      <w:proofErr w:type="spellEnd"/>
      <w:r w:rsidRPr="007B06CE">
        <w:rPr>
          <w:rFonts w:cs="Simplified Arabic"/>
          <w:color w:val="000000" w:themeColor="text1"/>
          <w:rtl/>
        </w:rPr>
        <w:t xml:space="preserve"> من </w:t>
      </w:r>
      <w:r w:rsidR="008B7FCC">
        <w:rPr>
          <w:rFonts w:cs="Simplified Arabic" w:hint="cs"/>
          <w:color w:val="000000" w:themeColor="text1"/>
          <w:rtl/>
        </w:rPr>
        <w:t>المرافق</w:t>
      </w:r>
      <w:r w:rsidRPr="007B06CE">
        <w:rPr>
          <w:rFonts w:cs="Simplified Arabic"/>
          <w:color w:val="000000" w:themeColor="text1"/>
          <w:rtl/>
        </w:rPr>
        <w:t xml:space="preserve"> </w:t>
      </w:r>
      <w:r w:rsidR="008B7FCC">
        <w:rPr>
          <w:rFonts w:cs="Simplified Arabic" w:hint="cs"/>
          <w:color w:val="000000" w:themeColor="text1"/>
          <w:rtl/>
        </w:rPr>
        <w:t>ا</w:t>
      </w:r>
      <w:r w:rsidRPr="007B06CE">
        <w:rPr>
          <w:rFonts w:cs="Simplified Arabic"/>
          <w:color w:val="000000" w:themeColor="text1"/>
          <w:rtl/>
        </w:rPr>
        <w:t xml:space="preserve">لصحية الحكومية والأهلية في </w:t>
      </w:r>
      <w:r w:rsidR="001109DE">
        <w:rPr>
          <w:rFonts w:cs="Simplified Arabic"/>
          <w:color w:val="000000" w:themeColor="text1"/>
          <w:rtl/>
        </w:rPr>
        <w:t>فلسطين</w:t>
      </w:r>
      <w:r w:rsidRPr="007B06CE">
        <w:rPr>
          <w:rFonts w:cs="Simplified Arabic"/>
          <w:color w:val="000000" w:themeColor="text1"/>
          <w:rtl/>
        </w:rPr>
        <w:t xml:space="preserve"> يتم نقل النفايات</w:t>
      </w:r>
      <w:r w:rsidR="003C0EF0">
        <w:rPr>
          <w:rFonts w:cs="Simplified Arabic" w:hint="cs"/>
          <w:color w:val="000000" w:themeColor="text1"/>
          <w:rtl/>
        </w:rPr>
        <w:t xml:space="preserve"> الصلبة</w:t>
      </w:r>
      <w:r w:rsidRPr="007B06CE">
        <w:rPr>
          <w:rFonts w:cs="Simplified Arabic"/>
          <w:color w:val="000000" w:themeColor="text1"/>
          <w:rtl/>
        </w:rPr>
        <w:t xml:space="preserve"> الناتجة عنها إلى مكب </w:t>
      </w:r>
      <w:r w:rsidR="003C0EF0">
        <w:rPr>
          <w:rFonts w:cs="Simplified Arabic" w:hint="cs"/>
          <w:color w:val="000000" w:themeColor="text1"/>
          <w:rtl/>
        </w:rPr>
        <w:t xml:space="preserve">نفايات </w:t>
      </w:r>
      <w:r w:rsidRPr="007B06CE">
        <w:rPr>
          <w:rFonts w:cs="Simplified Arabic"/>
          <w:color w:val="000000" w:themeColor="text1"/>
          <w:rtl/>
        </w:rPr>
        <w:t xml:space="preserve">تابع للهيئة المحلية </w:t>
      </w:r>
      <w:r w:rsidR="003C0EF0">
        <w:rPr>
          <w:rFonts w:cs="Simplified Arabic" w:hint="cs"/>
          <w:color w:val="000000" w:themeColor="text1"/>
          <w:rtl/>
        </w:rPr>
        <w:t xml:space="preserve">موزعة </w:t>
      </w:r>
      <w:r w:rsidRPr="007B06CE">
        <w:rPr>
          <w:rFonts w:cs="Simplified Arabic"/>
          <w:color w:val="000000" w:themeColor="text1"/>
          <w:rtl/>
        </w:rPr>
        <w:t xml:space="preserve">بواقع </w:t>
      </w:r>
      <w:proofErr w:type="spellStart"/>
      <w:r w:rsidRPr="007B06CE">
        <w:rPr>
          <w:rFonts w:cs="Simplified Arabic"/>
          <w:color w:val="000000" w:themeColor="text1"/>
          <w:rtl/>
        </w:rPr>
        <w:t>(70.2%</w:t>
      </w:r>
      <w:proofErr w:type="spellEnd"/>
      <w:r w:rsidRPr="007B06CE">
        <w:rPr>
          <w:rFonts w:cs="Simplified Arabic"/>
          <w:color w:val="000000" w:themeColor="text1"/>
          <w:rtl/>
        </w:rPr>
        <w:t xml:space="preserve"> في الضفة </w:t>
      </w:r>
      <w:proofErr w:type="spellStart"/>
      <w:r w:rsidRPr="007B06CE">
        <w:rPr>
          <w:rFonts w:cs="Simplified Arabic"/>
          <w:color w:val="000000" w:themeColor="text1"/>
          <w:rtl/>
        </w:rPr>
        <w:t>الغربية،</w:t>
      </w:r>
      <w:proofErr w:type="spellEnd"/>
      <w:r w:rsidRPr="007B06CE">
        <w:rPr>
          <w:rFonts w:cs="Simplified Arabic"/>
          <w:color w:val="000000" w:themeColor="text1"/>
          <w:rtl/>
        </w:rPr>
        <w:t xml:space="preserve"> </w:t>
      </w:r>
      <w:proofErr w:type="spellStart"/>
      <w:r w:rsidRPr="007B06CE">
        <w:rPr>
          <w:rFonts w:cs="Simplified Arabic"/>
          <w:color w:val="000000" w:themeColor="text1"/>
          <w:rtl/>
        </w:rPr>
        <w:t>و76.</w:t>
      </w:r>
      <w:r w:rsidR="000B7D10">
        <w:rPr>
          <w:rFonts w:cs="Simplified Arabic" w:hint="cs"/>
          <w:color w:val="000000" w:themeColor="text1"/>
          <w:rtl/>
        </w:rPr>
        <w:t>6</w:t>
      </w:r>
      <w:r w:rsidRPr="007B06CE">
        <w:rPr>
          <w:rFonts w:cs="Simplified Arabic"/>
          <w:color w:val="000000" w:themeColor="text1"/>
          <w:rtl/>
        </w:rPr>
        <w:t>%</w:t>
      </w:r>
      <w:proofErr w:type="spellEnd"/>
      <w:r w:rsidRPr="007B06CE">
        <w:rPr>
          <w:rFonts w:cs="Simplified Arabic"/>
          <w:color w:val="000000" w:themeColor="text1"/>
          <w:rtl/>
        </w:rPr>
        <w:t xml:space="preserve"> في قطاع غزة</w:t>
      </w:r>
      <w:r w:rsidRPr="007B06CE">
        <w:rPr>
          <w:rFonts w:cs="Simplified Arabic"/>
          <w:color w:val="000000" w:themeColor="text1"/>
        </w:rPr>
        <w:t>(</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بينما </w:t>
      </w:r>
      <w:proofErr w:type="spellStart"/>
      <w:r w:rsidRPr="007B06CE">
        <w:rPr>
          <w:rFonts w:cs="Simplified Arabic"/>
          <w:color w:val="000000" w:themeColor="text1"/>
          <w:rtl/>
        </w:rPr>
        <w:t>27.</w:t>
      </w:r>
      <w:r w:rsidR="000B7D10">
        <w:rPr>
          <w:rFonts w:cs="Simplified Arabic" w:hint="cs"/>
          <w:color w:val="000000" w:themeColor="text1"/>
          <w:rtl/>
        </w:rPr>
        <w:t>3</w:t>
      </w:r>
      <w:r w:rsidRPr="007B06CE">
        <w:rPr>
          <w:rFonts w:cs="Simplified Arabic"/>
          <w:color w:val="000000" w:themeColor="text1"/>
          <w:rtl/>
        </w:rPr>
        <w:t>%</w:t>
      </w:r>
      <w:proofErr w:type="spellEnd"/>
      <w:r w:rsidRPr="007B06CE">
        <w:rPr>
          <w:rFonts w:cs="Simplified Arabic"/>
          <w:color w:val="000000" w:themeColor="text1"/>
          <w:rtl/>
        </w:rPr>
        <w:t xml:space="preserve"> من </w:t>
      </w:r>
      <w:r w:rsidR="00135D6F">
        <w:rPr>
          <w:rFonts w:cs="Simplified Arabic" w:hint="cs"/>
          <w:color w:val="000000" w:themeColor="text1"/>
          <w:rtl/>
        </w:rPr>
        <w:t>المرافق</w:t>
      </w:r>
      <w:r w:rsidRPr="007B06CE">
        <w:rPr>
          <w:rFonts w:cs="Simplified Arabic"/>
          <w:color w:val="000000" w:themeColor="text1"/>
          <w:rtl/>
        </w:rPr>
        <w:t xml:space="preserve"> يتم نقل </w:t>
      </w:r>
      <w:r w:rsidR="00EB505D">
        <w:rPr>
          <w:rFonts w:cs="Simplified Arabic" w:hint="cs"/>
          <w:color w:val="000000" w:themeColor="text1"/>
          <w:rtl/>
        </w:rPr>
        <w:t>نفاي</w:t>
      </w:r>
      <w:r w:rsidR="00BB7169">
        <w:rPr>
          <w:rFonts w:cs="Simplified Arabic" w:hint="cs"/>
          <w:color w:val="000000" w:themeColor="text1"/>
          <w:rtl/>
        </w:rPr>
        <w:t>ا</w:t>
      </w:r>
      <w:r w:rsidR="00EB505D">
        <w:rPr>
          <w:rFonts w:cs="Simplified Arabic" w:hint="cs"/>
          <w:color w:val="000000" w:themeColor="text1"/>
          <w:rtl/>
        </w:rPr>
        <w:t>تها</w:t>
      </w:r>
      <w:r w:rsidRPr="007B06CE">
        <w:rPr>
          <w:rFonts w:cs="Simplified Arabic"/>
          <w:color w:val="000000" w:themeColor="text1"/>
          <w:rtl/>
        </w:rPr>
        <w:t xml:space="preserve"> </w:t>
      </w:r>
      <w:r w:rsidR="003C0EF0">
        <w:rPr>
          <w:rFonts w:cs="Simplified Arabic" w:hint="cs"/>
          <w:color w:val="000000" w:themeColor="text1"/>
          <w:rtl/>
        </w:rPr>
        <w:t xml:space="preserve">الصلبة </w:t>
      </w:r>
      <w:r w:rsidRPr="007B06CE">
        <w:rPr>
          <w:rFonts w:cs="Simplified Arabic"/>
          <w:color w:val="000000" w:themeColor="text1"/>
          <w:rtl/>
        </w:rPr>
        <w:t xml:space="preserve">إلى مكب </w:t>
      </w:r>
      <w:proofErr w:type="spellStart"/>
      <w:r w:rsidRPr="007B06CE">
        <w:rPr>
          <w:rFonts w:cs="Simplified Arabic"/>
          <w:color w:val="000000" w:themeColor="text1"/>
          <w:rtl/>
        </w:rPr>
        <w:t>خاص،</w:t>
      </w:r>
      <w:proofErr w:type="spellEnd"/>
      <w:r w:rsidRPr="007B06CE">
        <w:rPr>
          <w:rFonts w:cs="Simplified Arabic"/>
          <w:color w:val="000000" w:themeColor="text1"/>
          <w:rtl/>
        </w:rPr>
        <w:t xml:space="preserve"> </w:t>
      </w:r>
      <w:proofErr w:type="spellStart"/>
      <w:r w:rsidRPr="007B06CE">
        <w:rPr>
          <w:rFonts w:cs="Simplified Arabic"/>
          <w:color w:val="000000" w:themeColor="text1"/>
          <w:rtl/>
        </w:rPr>
        <w:t>و1.</w:t>
      </w:r>
      <w:r w:rsidR="000B7D10">
        <w:rPr>
          <w:rFonts w:cs="Simplified Arabic" w:hint="cs"/>
          <w:color w:val="000000" w:themeColor="text1"/>
          <w:rtl/>
        </w:rPr>
        <w:t>3</w:t>
      </w:r>
      <w:r w:rsidRPr="007B06CE">
        <w:rPr>
          <w:rFonts w:cs="Simplified Arabic"/>
          <w:color w:val="000000" w:themeColor="text1"/>
          <w:rtl/>
        </w:rPr>
        <w:t>%</w:t>
      </w:r>
      <w:proofErr w:type="spellEnd"/>
      <w:r w:rsidRPr="007B06CE">
        <w:rPr>
          <w:rFonts w:cs="Simplified Arabic"/>
          <w:color w:val="000000" w:themeColor="text1"/>
          <w:rtl/>
        </w:rPr>
        <w:t xml:space="preserve"> من </w:t>
      </w:r>
      <w:r w:rsidR="00135D6F">
        <w:rPr>
          <w:rFonts w:cs="Simplified Arabic" w:hint="cs"/>
          <w:color w:val="000000" w:themeColor="text1"/>
          <w:rtl/>
        </w:rPr>
        <w:t>المرافق</w:t>
      </w:r>
      <w:r w:rsidRPr="007B06CE">
        <w:rPr>
          <w:rFonts w:cs="Simplified Arabic"/>
          <w:color w:val="000000" w:themeColor="text1"/>
          <w:rtl/>
        </w:rPr>
        <w:t xml:space="preserve"> تقوم </w:t>
      </w:r>
      <w:r w:rsidR="00674781" w:rsidRPr="007B06CE">
        <w:rPr>
          <w:rFonts w:cs="Simplified Arabic" w:hint="cs"/>
          <w:color w:val="000000" w:themeColor="text1"/>
          <w:rtl/>
        </w:rPr>
        <w:t>بإلقاء</w:t>
      </w:r>
      <w:r w:rsidRPr="007B06CE">
        <w:rPr>
          <w:rFonts w:cs="Simplified Arabic"/>
          <w:color w:val="000000" w:themeColor="text1"/>
          <w:rtl/>
        </w:rPr>
        <w:t xml:space="preserve"> النفايات</w:t>
      </w:r>
      <w:r w:rsidR="003C0EF0">
        <w:rPr>
          <w:rFonts w:cs="Simplified Arabic" w:hint="cs"/>
          <w:color w:val="000000" w:themeColor="text1"/>
          <w:rtl/>
        </w:rPr>
        <w:t xml:space="preserve"> الصلبة الناتجة عنها</w:t>
      </w:r>
      <w:r w:rsidRPr="007B06CE">
        <w:rPr>
          <w:rFonts w:cs="Simplified Arabic"/>
          <w:color w:val="000000" w:themeColor="text1"/>
          <w:rtl/>
        </w:rPr>
        <w:t xml:space="preserve"> بشكل عشوائي.</w:t>
      </w:r>
    </w:p>
    <w:p w:rsidR="00226680" w:rsidRDefault="00226680" w:rsidP="006E467C">
      <w:pPr>
        <w:ind w:left="1"/>
        <w:jc w:val="both"/>
        <w:rPr>
          <w:rFonts w:cs="Simplified Arabic"/>
          <w:b/>
          <w:bCs/>
          <w:color w:val="000000" w:themeColor="text1"/>
          <w:rtl/>
        </w:rPr>
      </w:pPr>
    </w:p>
    <w:p w:rsidR="004122D1" w:rsidRDefault="004122D1" w:rsidP="006E467C">
      <w:pPr>
        <w:ind w:left="1"/>
        <w:jc w:val="both"/>
        <w:rPr>
          <w:rFonts w:cs="Simplified Arabic"/>
          <w:b/>
          <w:bCs/>
          <w:color w:val="000000" w:themeColor="text1"/>
          <w:rtl/>
        </w:rPr>
      </w:pPr>
    </w:p>
    <w:p w:rsidR="004122D1" w:rsidRPr="007B06CE" w:rsidRDefault="004122D1" w:rsidP="004122D1">
      <w:pPr>
        <w:pStyle w:val="BodyTextIndent"/>
        <w:ind w:left="0"/>
        <w:jc w:val="lowKashida"/>
        <w:rPr>
          <w:rFonts w:cs="Simplified Arabic"/>
          <w:b/>
          <w:bCs/>
          <w:color w:val="000000" w:themeColor="text1"/>
          <w:rtl/>
        </w:rPr>
      </w:pPr>
      <w:r w:rsidRPr="007B06CE">
        <w:rPr>
          <w:rFonts w:cs="Simplified Arabic"/>
          <w:b/>
          <w:bCs/>
          <w:color w:val="000000" w:themeColor="text1"/>
          <w:rtl/>
        </w:rPr>
        <w:lastRenderedPageBreak/>
        <w:t>دورية التخلص من النفايات</w:t>
      </w:r>
      <w:r>
        <w:rPr>
          <w:rFonts w:cs="Simplified Arabic" w:hint="cs"/>
          <w:b/>
          <w:bCs/>
          <w:color w:val="000000" w:themeColor="text1"/>
          <w:rtl/>
        </w:rPr>
        <w:t xml:space="preserve"> الصلبة</w:t>
      </w:r>
      <w:r>
        <w:rPr>
          <w:rFonts w:cs="Simplified Arabic"/>
          <w:b/>
          <w:bCs/>
          <w:color w:val="000000" w:themeColor="text1"/>
        </w:rPr>
        <w:t>:</w:t>
      </w:r>
    </w:p>
    <w:p w:rsidR="004122D1" w:rsidRDefault="004122D1" w:rsidP="003A7A99">
      <w:pPr>
        <w:ind w:left="1"/>
        <w:jc w:val="both"/>
        <w:rPr>
          <w:rFonts w:cs="Simplified Arabic"/>
          <w:color w:val="000000" w:themeColor="text1"/>
          <w:rtl/>
        </w:rPr>
      </w:pPr>
      <w:r w:rsidRPr="007B06CE">
        <w:rPr>
          <w:rFonts w:cs="Simplified Arabic"/>
          <w:color w:val="000000" w:themeColor="text1"/>
          <w:rtl/>
        </w:rPr>
        <w:t xml:space="preserve">أظهرت النتائج أن </w:t>
      </w:r>
      <w:proofErr w:type="spellStart"/>
      <w:r>
        <w:rPr>
          <w:rFonts w:cs="Simplified Arabic" w:hint="cs"/>
          <w:color w:val="000000" w:themeColor="text1"/>
          <w:rtl/>
        </w:rPr>
        <w:t>69.8</w:t>
      </w:r>
      <w:r w:rsidRPr="007B06CE">
        <w:rPr>
          <w:rFonts w:cs="Simplified Arabic"/>
          <w:color w:val="000000" w:themeColor="text1"/>
          <w:rtl/>
        </w:rPr>
        <w:t>%</w:t>
      </w:r>
      <w:proofErr w:type="spellEnd"/>
      <w:r w:rsidRPr="007B06CE">
        <w:rPr>
          <w:rFonts w:cs="Simplified Arabic"/>
          <w:color w:val="000000" w:themeColor="text1"/>
          <w:rtl/>
        </w:rPr>
        <w:t xml:space="preserve"> من </w:t>
      </w:r>
      <w:r w:rsidR="00135D6F">
        <w:rPr>
          <w:rFonts w:cs="Simplified Arabic" w:hint="cs"/>
          <w:color w:val="000000" w:themeColor="text1"/>
          <w:rtl/>
        </w:rPr>
        <w:t>المرافق</w:t>
      </w:r>
      <w:r w:rsidRPr="007B06CE">
        <w:rPr>
          <w:rFonts w:cs="Simplified Arabic"/>
          <w:color w:val="000000" w:themeColor="text1"/>
          <w:rtl/>
        </w:rPr>
        <w:t xml:space="preserve"> الصحية الحكومية والأهلية في </w:t>
      </w:r>
      <w:r>
        <w:rPr>
          <w:rFonts w:cs="Simplified Arabic"/>
          <w:color w:val="000000" w:themeColor="text1"/>
          <w:rtl/>
        </w:rPr>
        <w:t>فلسطين</w:t>
      </w:r>
      <w:r w:rsidRPr="007B06CE">
        <w:rPr>
          <w:rFonts w:cs="Simplified Arabic"/>
          <w:color w:val="000000" w:themeColor="text1"/>
          <w:rtl/>
        </w:rPr>
        <w:t xml:space="preserve"> تقوم بالتخلص النهائي من النفايات </w:t>
      </w:r>
      <w:r>
        <w:rPr>
          <w:rFonts w:cs="Simplified Arabic" w:hint="cs"/>
          <w:color w:val="000000" w:themeColor="text1"/>
          <w:rtl/>
        </w:rPr>
        <w:t xml:space="preserve">الصلبة </w:t>
      </w:r>
      <w:r w:rsidRPr="007B06CE">
        <w:rPr>
          <w:rFonts w:cs="Simplified Arabic"/>
          <w:color w:val="000000" w:themeColor="text1"/>
          <w:rtl/>
        </w:rPr>
        <w:t>من مرة</w:t>
      </w:r>
      <w:r>
        <w:rPr>
          <w:rFonts w:cs="Simplified Arabic" w:hint="cs"/>
          <w:color w:val="000000" w:themeColor="text1"/>
          <w:rtl/>
        </w:rPr>
        <w:t xml:space="preserve"> واحدة</w:t>
      </w:r>
      <w:r w:rsidRPr="007B06CE">
        <w:rPr>
          <w:rFonts w:cs="Simplified Arabic"/>
          <w:color w:val="000000" w:themeColor="text1"/>
          <w:rtl/>
        </w:rPr>
        <w:t xml:space="preserve"> إلى 3 مرات </w:t>
      </w:r>
      <w:proofErr w:type="spellStart"/>
      <w:r w:rsidRPr="007B06CE">
        <w:rPr>
          <w:rFonts w:cs="Simplified Arabic"/>
          <w:color w:val="000000" w:themeColor="text1"/>
          <w:rtl/>
        </w:rPr>
        <w:t>أسبوعياً،</w:t>
      </w:r>
      <w:proofErr w:type="spellEnd"/>
      <w:r w:rsidRPr="007B06CE">
        <w:rPr>
          <w:rFonts w:cs="Simplified Arabic"/>
          <w:color w:val="000000" w:themeColor="text1"/>
          <w:rtl/>
        </w:rPr>
        <w:t xml:space="preserve"> مقابل </w:t>
      </w:r>
      <w:proofErr w:type="spellStart"/>
      <w:r>
        <w:rPr>
          <w:rFonts w:cs="Simplified Arabic" w:hint="cs"/>
          <w:color w:val="000000" w:themeColor="text1"/>
          <w:rtl/>
        </w:rPr>
        <w:t>22.4</w:t>
      </w:r>
      <w:r w:rsidRPr="007B06CE">
        <w:rPr>
          <w:rFonts w:cs="Simplified Arabic"/>
          <w:color w:val="000000" w:themeColor="text1"/>
          <w:rtl/>
        </w:rPr>
        <w:t>%</w:t>
      </w:r>
      <w:proofErr w:type="spellEnd"/>
      <w:r w:rsidRPr="007B06CE">
        <w:rPr>
          <w:rFonts w:cs="Simplified Arabic"/>
          <w:color w:val="000000" w:themeColor="text1"/>
          <w:rtl/>
        </w:rPr>
        <w:t xml:space="preserve"> تقوم بالتخلص النهائي</w:t>
      </w:r>
      <w:r>
        <w:rPr>
          <w:rFonts w:cs="Simplified Arabic" w:hint="cs"/>
          <w:color w:val="000000" w:themeColor="text1"/>
          <w:rtl/>
        </w:rPr>
        <w:t xml:space="preserve"> من النفايات الصلبة</w:t>
      </w:r>
      <w:r w:rsidRPr="007B06CE">
        <w:rPr>
          <w:rFonts w:cs="Simplified Arabic"/>
          <w:color w:val="000000" w:themeColor="text1"/>
          <w:rtl/>
        </w:rPr>
        <w:t xml:space="preserve"> من 4 إلى 6 مرات </w:t>
      </w:r>
      <w:proofErr w:type="spellStart"/>
      <w:r w:rsidRPr="007B06CE">
        <w:rPr>
          <w:rFonts w:cs="Simplified Arabic"/>
          <w:color w:val="000000" w:themeColor="text1"/>
          <w:rtl/>
        </w:rPr>
        <w:t>أسبوعياً،</w:t>
      </w:r>
      <w:proofErr w:type="spellEnd"/>
      <w:r>
        <w:rPr>
          <w:rFonts w:cs="Simplified Arabic" w:hint="cs"/>
          <w:color w:val="000000" w:themeColor="text1"/>
          <w:rtl/>
        </w:rPr>
        <w:t xml:space="preserve"> </w:t>
      </w:r>
      <w:proofErr w:type="spellStart"/>
      <w:r>
        <w:rPr>
          <w:rFonts w:cs="Simplified Arabic" w:hint="cs"/>
          <w:color w:val="000000" w:themeColor="text1"/>
          <w:rtl/>
        </w:rPr>
        <w:t>و7.8</w:t>
      </w:r>
      <w:r w:rsidRPr="007B06CE">
        <w:rPr>
          <w:rFonts w:cs="Simplified Arabic"/>
          <w:color w:val="000000" w:themeColor="text1"/>
          <w:rtl/>
        </w:rPr>
        <w:t>%</w:t>
      </w:r>
      <w:proofErr w:type="spellEnd"/>
      <w:r w:rsidRPr="007B06CE">
        <w:rPr>
          <w:rFonts w:cs="Simplified Arabic"/>
          <w:color w:val="000000" w:themeColor="text1"/>
          <w:rtl/>
        </w:rPr>
        <w:t xml:space="preserve"> منها يتم التخلص النهائي</w:t>
      </w:r>
      <w:r>
        <w:rPr>
          <w:rFonts w:cs="Simplified Arabic" w:hint="cs"/>
          <w:color w:val="000000" w:themeColor="text1"/>
          <w:rtl/>
        </w:rPr>
        <w:t xml:space="preserve"> من النفايات الصلبة الناتجة عنها</w:t>
      </w:r>
      <w:r w:rsidRPr="007B06CE">
        <w:rPr>
          <w:rFonts w:cs="Simplified Arabic"/>
          <w:color w:val="000000" w:themeColor="text1"/>
          <w:rtl/>
        </w:rPr>
        <w:t xml:space="preserve"> 7 مرات </w:t>
      </w:r>
      <w:r w:rsidR="003A7A99" w:rsidRPr="007B06CE">
        <w:rPr>
          <w:rFonts w:cs="Simplified Arabic"/>
          <w:color w:val="000000" w:themeColor="text1"/>
          <w:rtl/>
        </w:rPr>
        <w:t>فأكثر</w:t>
      </w:r>
      <w:r w:rsidR="003A7A99">
        <w:rPr>
          <w:rFonts w:cs="Simplified Arabic" w:hint="cs"/>
          <w:color w:val="000000" w:themeColor="text1"/>
          <w:rtl/>
        </w:rPr>
        <w:t xml:space="preserve"> </w:t>
      </w:r>
      <w:r w:rsidRPr="007B06CE">
        <w:rPr>
          <w:rFonts w:cs="Simplified Arabic"/>
          <w:color w:val="000000" w:themeColor="text1"/>
          <w:rtl/>
        </w:rPr>
        <w:t>أسبوعياً.</w:t>
      </w:r>
    </w:p>
    <w:p w:rsidR="004122D1" w:rsidRPr="007B06CE" w:rsidRDefault="004122D1" w:rsidP="004122D1">
      <w:pPr>
        <w:ind w:left="1"/>
        <w:jc w:val="both"/>
        <w:rPr>
          <w:rFonts w:cs="Simplified Arabic"/>
          <w:b/>
          <w:bCs/>
          <w:color w:val="000000" w:themeColor="text1"/>
          <w:rtl/>
        </w:rPr>
      </w:pPr>
    </w:p>
    <w:p w:rsidR="00226680" w:rsidRDefault="00C25D31" w:rsidP="00135D6F">
      <w:pPr>
        <w:ind w:right="142"/>
        <w:jc w:val="center"/>
        <w:rPr>
          <w:rFonts w:cs="Simplified Arabic"/>
          <w:b/>
          <w:bCs/>
          <w:color w:val="000000" w:themeColor="text1"/>
          <w:sz w:val="22"/>
          <w:szCs w:val="22"/>
          <w:rtl/>
          <w:lang w:eastAsia="en-US"/>
        </w:rPr>
      </w:pPr>
      <w:bookmarkStart w:id="22" w:name="OLE_LINK4"/>
      <w:bookmarkStart w:id="23" w:name="OLE_LINK5"/>
      <w:r>
        <w:rPr>
          <w:rFonts w:cs="Simplified Arabic" w:hint="cs"/>
          <w:b/>
          <w:bCs/>
          <w:color w:val="000000" w:themeColor="text1"/>
          <w:sz w:val="22"/>
          <w:szCs w:val="22"/>
          <w:rtl/>
          <w:lang w:eastAsia="en-US"/>
        </w:rPr>
        <w:t xml:space="preserve">   </w:t>
      </w:r>
      <w:r w:rsidR="00226680" w:rsidRPr="007B06CE">
        <w:rPr>
          <w:rFonts w:cs="Simplified Arabic"/>
          <w:b/>
          <w:bCs/>
          <w:color w:val="000000" w:themeColor="text1"/>
          <w:sz w:val="22"/>
          <w:szCs w:val="22"/>
          <w:rtl/>
          <w:lang w:eastAsia="en-US"/>
        </w:rPr>
        <w:t xml:space="preserve">التوزيع النسبي </w:t>
      </w:r>
      <w:r w:rsidR="007C7746">
        <w:rPr>
          <w:rFonts w:cs="Simplified Arabic"/>
          <w:b/>
          <w:bCs/>
          <w:color w:val="000000" w:themeColor="text1"/>
          <w:sz w:val="22"/>
          <w:szCs w:val="22"/>
          <w:rtl/>
          <w:lang w:eastAsia="en-US"/>
        </w:rPr>
        <w:t>للمرافق الصحية</w:t>
      </w:r>
      <w:r w:rsidR="00226680" w:rsidRPr="007B06CE">
        <w:rPr>
          <w:rFonts w:cs="Simplified Arabic"/>
          <w:b/>
          <w:bCs/>
          <w:color w:val="000000" w:themeColor="text1"/>
          <w:sz w:val="22"/>
          <w:szCs w:val="22"/>
          <w:rtl/>
          <w:lang w:eastAsia="en-US"/>
        </w:rPr>
        <w:t xml:space="preserve"> الحكومية والأهلية حسب دورية التخلص النهائي من النفايات</w:t>
      </w:r>
      <w:r>
        <w:rPr>
          <w:rFonts w:cs="Simplified Arabic" w:hint="cs"/>
          <w:b/>
          <w:bCs/>
          <w:color w:val="000000" w:themeColor="text1"/>
          <w:sz w:val="22"/>
          <w:szCs w:val="22"/>
          <w:rtl/>
          <w:lang w:eastAsia="en-US"/>
        </w:rPr>
        <w:t xml:space="preserve"> الصلبة</w:t>
      </w:r>
      <w:r w:rsidR="00226680" w:rsidRPr="007B06CE">
        <w:rPr>
          <w:rFonts w:cs="Simplified Arabic"/>
          <w:b/>
          <w:bCs/>
          <w:color w:val="000000" w:themeColor="text1"/>
          <w:sz w:val="22"/>
          <w:szCs w:val="22"/>
          <w:rtl/>
          <w:lang w:eastAsia="en-US"/>
        </w:rPr>
        <w:t xml:space="preserve"> أسبوعياً</w:t>
      </w:r>
      <w:r>
        <w:rPr>
          <w:rFonts w:cs="Simplified Arabic" w:hint="cs"/>
          <w:b/>
          <w:bCs/>
          <w:color w:val="000000" w:themeColor="text1"/>
          <w:sz w:val="22"/>
          <w:szCs w:val="22"/>
          <w:rtl/>
          <w:lang w:eastAsia="en-US"/>
        </w:rPr>
        <w:t xml:space="preserve"> </w:t>
      </w:r>
      <w:r w:rsidR="00226680" w:rsidRPr="007B06CE">
        <w:rPr>
          <w:rFonts w:cs="Simplified Arabic"/>
          <w:b/>
          <w:bCs/>
          <w:color w:val="000000" w:themeColor="text1"/>
          <w:sz w:val="22"/>
          <w:szCs w:val="22"/>
          <w:rtl/>
          <w:lang w:eastAsia="en-US"/>
        </w:rPr>
        <w:t xml:space="preserve"> </w:t>
      </w:r>
      <w:r w:rsidR="00135D6F">
        <w:rPr>
          <w:rFonts w:cs="Simplified Arabic" w:hint="cs"/>
          <w:b/>
          <w:bCs/>
          <w:color w:val="000000" w:themeColor="text1"/>
          <w:sz w:val="22"/>
          <w:szCs w:val="22"/>
          <w:rtl/>
          <w:lang w:eastAsia="en-US"/>
        </w:rPr>
        <w:t xml:space="preserve">     </w:t>
      </w:r>
      <w:proofErr w:type="spellStart"/>
      <w:r w:rsidR="00226680" w:rsidRPr="007B06CE">
        <w:rPr>
          <w:rFonts w:cs="Simplified Arabic"/>
          <w:b/>
          <w:bCs/>
          <w:color w:val="000000" w:themeColor="text1"/>
          <w:sz w:val="22"/>
          <w:szCs w:val="22"/>
          <w:rtl/>
          <w:lang w:eastAsia="en-US"/>
        </w:rPr>
        <w:t>والمنطقة،</w:t>
      </w:r>
      <w:proofErr w:type="spellEnd"/>
      <w:r w:rsidR="00226680" w:rsidRPr="007B06CE">
        <w:rPr>
          <w:rFonts w:cs="Simplified Arabic"/>
          <w:b/>
          <w:bCs/>
          <w:color w:val="000000" w:themeColor="text1"/>
          <w:sz w:val="22"/>
          <w:szCs w:val="22"/>
          <w:rtl/>
          <w:lang w:eastAsia="en-US"/>
        </w:rPr>
        <w:t xml:space="preserve"> </w:t>
      </w:r>
      <w:r w:rsidR="001109DE">
        <w:rPr>
          <w:rFonts w:cs="Simplified Arabic"/>
          <w:b/>
          <w:bCs/>
          <w:color w:val="000000" w:themeColor="text1"/>
          <w:sz w:val="22"/>
          <w:szCs w:val="22"/>
          <w:rtl/>
          <w:lang w:eastAsia="en-US"/>
        </w:rPr>
        <w:t>2014</w:t>
      </w: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960C8C">
      <w:pPr>
        <w:ind w:right="142"/>
        <w:jc w:val="both"/>
        <w:rPr>
          <w:rFonts w:cs="Simplified Arabic"/>
          <w:b/>
          <w:bCs/>
          <w:color w:val="000000" w:themeColor="text1"/>
          <w:sz w:val="22"/>
          <w:szCs w:val="22"/>
          <w:rtl/>
          <w:lang w:eastAsia="en-US"/>
        </w:rPr>
      </w:pPr>
      <w:r w:rsidRPr="00FD6054">
        <w:rPr>
          <w:rFonts w:cs="Simplified Arabic"/>
          <w:b/>
          <w:bCs/>
          <w:noProof/>
          <w:color w:val="000000" w:themeColor="text1"/>
          <w:sz w:val="22"/>
          <w:szCs w:val="22"/>
          <w:rtl/>
          <w:lang w:val="en-GB" w:eastAsia="en-GB"/>
        </w:rPr>
        <w:drawing>
          <wp:inline distT="0" distB="0" distL="0" distR="0">
            <wp:extent cx="5524500" cy="2775585"/>
            <wp:effectExtent l="19050" t="0" r="19050" b="5715"/>
            <wp:docPr id="3"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Default="00FD6054" w:rsidP="00135D6F">
      <w:pPr>
        <w:ind w:right="142"/>
        <w:jc w:val="center"/>
        <w:rPr>
          <w:rFonts w:cs="Simplified Arabic"/>
          <w:b/>
          <w:bCs/>
          <w:color w:val="000000" w:themeColor="text1"/>
          <w:sz w:val="22"/>
          <w:szCs w:val="22"/>
          <w:rtl/>
          <w:lang w:eastAsia="en-US"/>
        </w:rPr>
      </w:pPr>
    </w:p>
    <w:p w:rsidR="00FD6054" w:rsidRPr="007B06CE" w:rsidRDefault="00FD6054" w:rsidP="00135D6F">
      <w:pPr>
        <w:ind w:right="142"/>
        <w:jc w:val="center"/>
        <w:rPr>
          <w:rFonts w:cs="Simplified Arabic"/>
          <w:b/>
          <w:bCs/>
          <w:color w:val="000000" w:themeColor="text1"/>
          <w:sz w:val="22"/>
          <w:szCs w:val="22"/>
          <w:rtl/>
          <w:lang w:eastAsia="en-US"/>
        </w:rPr>
      </w:pPr>
    </w:p>
    <w:bookmarkEnd w:id="22"/>
    <w:bookmarkEnd w:id="23"/>
    <w:p w:rsidR="00226680" w:rsidRPr="007B06CE" w:rsidRDefault="00226680" w:rsidP="006E467C">
      <w:pPr>
        <w:jc w:val="center"/>
        <w:rPr>
          <w:rFonts w:cs="Simplified Arabic"/>
          <w:b/>
          <w:bCs/>
          <w:color w:val="000000" w:themeColor="text1"/>
          <w:rtl/>
          <w:lang w:eastAsia="en-US"/>
        </w:rPr>
      </w:pPr>
    </w:p>
    <w:p w:rsidR="0003479B" w:rsidRPr="007B06CE" w:rsidRDefault="0003479B" w:rsidP="006E467C">
      <w:pPr>
        <w:jc w:val="lowKashida"/>
        <w:rPr>
          <w:color w:val="000000" w:themeColor="text1"/>
          <w:rtl/>
          <w:lang w:eastAsia="en-US"/>
        </w:rPr>
      </w:pPr>
    </w:p>
    <w:p w:rsidR="0003479B" w:rsidRPr="007B06CE" w:rsidRDefault="0003479B" w:rsidP="006E467C">
      <w:pPr>
        <w:rPr>
          <w:color w:val="000000" w:themeColor="text1"/>
          <w:rtl/>
          <w:lang w:eastAsia="en-US"/>
        </w:rPr>
      </w:pPr>
    </w:p>
    <w:p w:rsidR="0003479B" w:rsidRPr="007B06CE" w:rsidRDefault="0003479B" w:rsidP="006E467C">
      <w:pPr>
        <w:rPr>
          <w:color w:val="000000" w:themeColor="text1"/>
          <w:rtl/>
          <w:lang w:eastAsia="en-US"/>
        </w:rPr>
      </w:pPr>
    </w:p>
    <w:p w:rsidR="0003479B" w:rsidRPr="007B06CE" w:rsidRDefault="0003479B" w:rsidP="006E467C">
      <w:pPr>
        <w:rPr>
          <w:color w:val="000000" w:themeColor="text1"/>
          <w:rtl/>
          <w:lang w:eastAsia="en-US"/>
        </w:rPr>
      </w:pPr>
    </w:p>
    <w:p w:rsidR="0003479B" w:rsidRPr="007B06CE" w:rsidRDefault="0003479B" w:rsidP="006E467C">
      <w:pPr>
        <w:rPr>
          <w:color w:val="000000" w:themeColor="text1"/>
          <w:rtl/>
          <w:lang w:eastAsia="en-US"/>
        </w:rPr>
      </w:pPr>
    </w:p>
    <w:p w:rsidR="0003479B" w:rsidRPr="007B06CE" w:rsidRDefault="0003479B" w:rsidP="006E467C">
      <w:pPr>
        <w:tabs>
          <w:tab w:val="left" w:pos="1700"/>
        </w:tabs>
        <w:rPr>
          <w:color w:val="000000" w:themeColor="text1"/>
          <w:rtl/>
          <w:lang w:eastAsia="en-US"/>
        </w:rPr>
      </w:pPr>
      <w:r w:rsidRPr="007B06CE">
        <w:rPr>
          <w:color w:val="000000" w:themeColor="text1"/>
          <w:rtl/>
          <w:lang w:eastAsia="en-US"/>
        </w:rPr>
        <w:tab/>
      </w:r>
    </w:p>
    <w:p w:rsidR="0003479B" w:rsidRPr="007B06CE" w:rsidRDefault="0003479B" w:rsidP="006E467C">
      <w:pPr>
        <w:rPr>
          <w:color w:val="000000" w:themeColor="text1"/>
          <w:rtl/>
          <w:lang w:eastAsia="en-US"/>
        </w:rPr>
      </w:pPr>
    </w:p>
    <w:p w:rsidR="00226680" w:rsidRPr="007B06CE" w:rsidRDefault="00226680" w:rsidP="006E467C">
      <w:pPr>
        <w:rPr>
          <w:color w:val="000000" w:themeColor="text1"/>
          <w:rtl/>
          <w:lang w:eastAsia="en-US"/>
        </w:rPr>
        <w:sectPr w:rsidR="00226680" w:rsidRPr="007B06CE" w:rsidSect="00456B59">
          <w:footerReference w:type="default" r:id="rId21"/>
          <w:footerReference w:type="first" r:id="rId22"/>
          <w:pgSz w:w="11909" w:h="16834" w:code="9"/>
          <w:pgMar w:top="1418" w:right="1418" w:bottom="1418" w:left="1418" w:header="709" w:footer="709" w:gutter="0"/>
          <w:pgNumType w:start="15"/>
          <w:cols w:space="720"/>
        </w:sectPr>
      </w:pPr>
    </w:p>
    <w:p w:rsidR="00226680" w:rsidRPr="007B06CE" w:rsidRDefault="00226680" w:rsidP="006E467C">
      <w:pPr>
        <w:pStyle w:val="Heading5"/>
        <w:tabs>
          <w:tab w:val="left" w:pos="4111"/>
        </w:tabs>
        <w:rPr>
          <w:b w:val="0"/>
          <w:bCs w:val="0"/>
          <w:color w:val="000000" w:themeColor="text1"/>
          <w:sz w:val="24"/>
          <w:szCs w:val="24"/>
          <w:rtl/>
        </w:rPr>
      </w:pPr>
      <w:r w:rsidRPr="007B06CE">
        <w:rPr>
          <w:b w:val="0"/>
          <w:bCs w:val="0"/>
          <w:color w:val="000000" w:themeColor="text1"/>
          <w:sz w:val="24"/>
          <w:szCs w:val="24"/>
          <w:rtl/>
        </w:rPr>
        <w:lastRenderedPageBreak/>
        <w:t>الفصل الثاني</w:t>
      </w:r>
    </w:p>
    <w:p w:rsidR="00226680" w:rsidRPr="007B06CE" w:rsidRDefault="00226680" w:rsidP="006E467C">
      <w:pPr>
        <w:pStyle w:val="Heading5"/>
        <w:tabs>
          <w:tab w:val="left" w:pos="4111"/>
        </w:tabs>
        <w:rPr>
          <w:color w:val="000000" w:themeColor="text1"/>
          <w:sz w:val="24"/>
          <w:szCs w:val="24"/>
          <w:rtl/>
        </w:rPr>
      </w:pPr>
    </w:p>
    <w:p w:rsidR="00226680" w:rsidRPr="007B06CE" w:rsidRDefault="00226680" w:rsidP="006E467C">
      <w:pPr>
        <w:pStyle w:val="Heading5"/>
        <w:tabs>
          <w:tab w:val="left" w:pos="4111"/>
        </w:tabs>
        <w:rPr>
          <w:color w:val="000000" w:themeColor="text1"/>
          <w:sz w:val="28"/>
          <w:szCs w:val="28"/>
          <w:rtl/>
        </w:rPr>
      </w:pPr>
      <w:r w:rsidRPr="007B06CE">
        <w:rPr>
          <w:color w:val="000000" w:themeColor="text1"/>
          <w:sz w:val="28"/>
          <w:szCs w:val="28"/>
          <w:rtl/>
        </w:rPr>
        <w:t>المنهجية وجودة البيانات</w:t>
      </w:r>
    </w:p>
    <w:p w:rsidR="00226680" w:rsidRPr="009B545D" w:rsidRDefault="00226680" w:rsidP="006E467C">
      <w:pPr>
        <w:rPr>
          <w:rFonts w:cs="Simplified Arabic"/>
          <w:b/>
          <w:bCs/>
          <w:color w:val="000000" w:themeColor="text1"/>
          <w:sz w:val="22"/>
          <w:szCs w:val="22"/>
          <w:rtl/>
        </w:rPr>
      </w:pPr>
    </w:p>
    <w:p w:rsidR="00A858C7" w:rsidRDefault="00A858C7" w:rsidP="006E467C">
      <w:pPr>
        <w:ind w:left="-1"/>
        <w:jc w:val="lowKashida"/>
        <w:rPr>
          <w:rFonts w:cs="Simplified Arabic"/>
          <w:rtl/>
          <w:lang w:eastAsia="en-US"/>
        </w:rPr>
      </w:pPr>
      <w:r>
        <w:rPr>
          <w:rFonts w:cs="Simplified Arabic"/>
          <w:rtl/>
          <w:lang w:eastAsia="en-US"/>
        </w:rPr>
        <w:t xml:space="preserve">يعرض هذا الفصل المنهجية العلمية وإجراءات الجودة التي اتبعت في تخطيط وتنفيذ </w:t>
      </w:r>
      <w:r w:rsidRPr="007B06CE">
        <w:rPr>
          <w:rFonts w:cs="Simplified Arabic"/>
          <w:color w:val="000000" w:themeColor="text1"/>
          <w:rtl/>
        </w:rPr>
        <w:t xml:space="preserve">مسح البيئة </w:t>
      </w:r>
      <w:r w:rsidR="007C7746">
        <w:rPr>
          <w:rFonts w:cs="Simplified Arabic" w:hint="cs"/>
          <w:color w:val="000000" w:themeColor="text1"/>
          <w:rtl/>
        </w:rPr>
        <w:t>للمرافق الصحية</w:t>
      </w:r>
      <w:r>
        <w:rPr>
          <w:rFonts w:cs="Simplified Arabic" w:hint="cs"/>
          <w:color w:val="000000" w:themeColor="text1"/>
          <w:rtl/>
        </w:rPr>
        <w:t xml:space="preserve"> (الحكومية والأهلي</w:t>
      </w:r>
      <w:r>
        <w:rPr>
          <w:rFonts w:cs="Simplified Arabic" w:hint="eastAsia"/>
          <w:color w:val="000000" w:themeColor="text1"/>
          <w:rtl/>
        </w:rPr>
        <w:t>ة</w:t>
      </w:r>
      <w:proofErr w:type="spellStart"/>
      <w:r>
        <w:rPr>
          <w:rFonts w:cs="Simplified Arabic" w:hint="cs"/>
          <w:color w:val="000000" w:themeColor="text1"/>
          <w:rtl/>
        </w:rPr>
        <w:t>)</w:t>
      </w:r>
      <w:proofErr w:type="spellEnd"/>
      <w:r>
        <w:rPr>
          <w:rFonts w:cs="Simplified Arabic" w:hint="cs"/>
          <w:color w:val="000000" w:themeColor="text1"/>
          <w:rtl/>
        </w:rPr>
        <w:t xml:space="preserve"> و</w:t>
      </w:r>
      <w:r>
        <w:rPr>
          <w:rFonts w:cs="Simplified Arabic"/>
          <w:rtl/>
          <w:lang w:eastAsia="en-US"/>
        </w:rPr>
        <w:t xml:space="preserve">الذي تم تنفيذه عام </w:t>
      </w:r>
      <w:proofErr w:type="spellStart"/>
      <w:r>
        <w:rPr>
          <w:rFonts w:cs="Simplified Arabic" w:hint="cs"/>
          <w:rtl/>
          <w:lang w:eastAsia="en-US"/>
        </w:rPr>
        <w:t>2014</w:t>
      </w:r>
      <w:r>
        <w:rPr>
          <w:rFonts w:cs="Simplified Arabic"/>
          <w:rtl/>
          <w:lang w:eastAsia="en-US"/>
        </w:rPr>
        <w:t>،</w:t>
      </w:r>
      <w:proofErr w:type="spellEnd"/>
      <w:r>
        <w:rPr>
          <w:rFonts w:cs="Simplified Arabic"/>
          <w:rtl/>
          <w:lang w:eastAsia="en-US"/>
        </w:rPr>
        <w:t xml:space="preserve"> </w:t>
      </w:r>
      <w:r w:rsidR="004A2312">
        <w:rPr>
          <w:rFonts w:cs="Simplified Arabic" w:hint="cs"/>
          <w:rtl/>
          <w:lang w:eastAsia="en-US"/>
        </w:rPr>
        <w:t>بما في ذلك</w:t>
      </w:r>
      <w:r>
        <w:rPr>
          <w:rFonts w:cs="Simplified Arabic"/>
          <w:rtl/>
          <w:lang w:eastAsia="en-US"/>
        </w:rPr>
        <w:t xml:space="preserve"> تصميم أدوات البحث الأساسية وطرق جمع ومعالجة وتحليل البيانات الخاصة بموضوع </w:t>
      </w:r>
      <w:proofErr w:type="spellStart"/>
      <w:r>
        <w:rPr>
          <w:rFonts w:cs="Simplified Arabic"/>
          <w:rtl/>
          <w:lang w:eastAsia="en-US"/>
        </w:rPr>
        <w:t>الدراسة،</w:t>
      </w:r>
      <w:proofErr w:type="spellEnd"/>
      <w:r>
        <w:rPr>
          <w:rFonts w:cs="Simplified Arabic"/>
          <w:rtl/>
          <w:lang w:eastAsia="en-US"/>
        </w:rPr>
        <w:t xml:space="preserve"> بالإضافة إلى دقة البيانات وإجراءات ضبط الجودة المتبعة.</w:t>
      </w:r>
    </w:p>
    <w:p w:rsidR="00537EDA" w:rsidRDefault="00537EDA" w:rsidP="006E467C">
      <w:pPr>
        <w:ind w:left="-1"/>
        <w:jc w:val="lowKashida"/>
        <w:rPr>
          <w:rFonts w:cs="Simplified Arabic"/>
          <w:rtl/>
          <w:lang w:eastAsia="en-US"/>
        </w:rPr>
      </w:pPr>
    </w:p>
    <w:p w:rsidR="00537EDA" w:rsidRPr="00207EDC" w:rsidRDefault="00537EDA" w:rsidP="006E467C">
      <w:pPr>
        <w:pStyle w:val="ListParagraph"/>
        <w:numPr>
          <w:ilvl w:val="1"/>
          <w:numId w:val="20"/>
        </w:numPr>
        <w:jc w:val="lowKashida"/>
        <w:rPr>
          <w:rFonts w:cs="Simplified Arabic"/>
          <w:b/>
          <w:bCs/>
          <w:lang w:eastAsia="en-US"/>
        </w:rPr>
      </w:pPr>
      <w:r w:rsidRPr="00207EDC">
        <w:rPr>
          <w:rFonts w:cs="Simplified Arabic" w:hint="cs"/>
          <w:b/>
          <w:bCs/>
          <w:rtl/>
          <w:lang w:eastAsia="en-US"/>
        </w:rPr>
        <w:t>أهداف المسح</w:t>
      </w:r>
    </w:p>
    <w:p w:rsidR="00537EDA" w:rsidRPr="00AD7C3F" w:rsidRDefault="00537EDA" w:rsidP="006E467C">
      <w:pPr>
        <w:jc w:val="lowKashida"/>
        <w:rPr>
          <w:rFonts w:cs="Simplified Arabic"/>
          <w:rtl/>
          <w:lang w:eastAsia="en-US"/>
        </w:rPr>
      </w:pPr>
      <w:r w:rsidRPr="00AD7C3F">
        <w:rPr>
          <w:rFonts w:cs="Simplified Arabic"/>
          <w:rtl/>
          <w:lang w:eastAsia="en-US"/>
        </w:rPr>
        <w:t xml:space="preserve">يهدف المسح إلى توفير بيانات إحصائية حول القضايا الآتية: </w:t>
      </w:r>
    </w:p>
    <w:p w:rsidR="00537EDA" w:rsidRPr="00E1605D" w:rsidRDefault="00537EDA" w:rsidP="00D83C88">
      <w:pPr>
        <w:pStyle w:val="BlockText"/>
        <w:numPr>
          <w:ilvl w:val="0"/>
          <w:numId w:val="18"/>
        </w:numPr>
        <w:ind w:right="0"/>
        <w:rPr>
          <w:b w:val="0"/>
          <w:bCs w:val="0"/>
          <w:rtl/>
        </w:rPr>
      </w:pPr>
      <w:r w:rsidRPr="00E1605D">
        <w:rPr>
          <w:b w:val="0"/>
          <w:bCs w:val="0"/>
          <w:rtl/>
        </w:rPr>
        <w:t xml:space="preserve">استهلاك المياه في </w:t>
      </w:r>
      <w:r w:rsidR="00D83C88">
        <w:rPr>
          <w:rFonts w:hint="cs"/>
          <w:b w:val="0"/>
          <w:bCs w:val="0"/>
          <w:rtl/>
        </w:rPr>
        <w:t>المرافق</w:t>
      </w:r>
      <w:r>
        <w:rPr>
          <w:rFonts w:hint="cs"/>
          <w:b w:val="0"/>
          <w:bCs w:val="0"/>
          <w:rtl/>
        </w:rPr>
        <w:t xml:space="preserve"> الصحية </w:t>
      </w:r>
      <w:r w:rsidRPr="00E1605D">
        <w:rPr>
          <w:b w:val="0"/>
          <w:bCs w:val="0"/>
          <w:rtl/>
        </w:rPr>
        <w:t xml:space="preserve">ومصادر التزود </w:t>
      </w:r>
      <w:proofErr w:type="spellStart"/>
      <w:r w:rsidRPr="00E1605D">
        <w:rPr>
          <w:b w:val="0"/>
          <w:bCs w:val="0"/>
          <w:rtl/>
        </w:rPr>
        <w:t>بها</w:t>
      </w:r>
      <w:proofErr w:type="spellEnd"/>
      <w:r w:rsidRPr="00E1605D">
        <w:rPr>
          <w:b w:val="0"/>
          <w:bCs w:val="0"/>
          <w:rtl/>
        </w:rPr>
        <w:t>.</w:t>
      </w:r>
    </w:p>
    <w:p w:rsidR="00537EDA" w:rsidRPr="00E1605D" w:rsidRDefault="004A2312" w:rsidP="006E467C">
      <w:pPr>
        <w:pStyle w:val="BlockText"/>
        <w:numPr>
          <w:ilvl w:val="0"/>
          <w:numId w:val="18"/>
        </w:numPr>
        <w:ind w:right="0"/>
        <w:rPr>
          <w:b w:val="0"/>
          <w:bCs w:val="0"/>
          <w:rtl/>
        </w:rPr>
      </w:pPr>
      <w:r>
        <w:rPr>
          <w:rFonts w:hint="cs"/>
          <w:b w:val="0"/>
          <w:bCs w:val="0"/>
          <w:rtl/>
        </w:rPr>
        <w:t xml:space="preserve">إدارة </w:t>
      </w:r>
      <w:r w:rsidR="00537EDA" w:rsidRPr="00E1605D">
        <w:rPr>
          <w:b w:val="0"/>
          <w:bCs w:val="0"/>
          <w:rtl/>
        </w:rPr>
        <w:t xml:space="preserve">النفايات الصلبة وطرق التخلص منها وكميتها التقديرية ودورية جمعها والتخلص </w:t>
      </w:r>
      <w:proofErr w:type="spellStart"/>
      <w:r w:rsidR="00537EDA" w:rsidRPr="00E1605D">
        <w:rPr>
          <w:b w:val="0"/>
          <w:bCs w:val="0"/>
          <w:rtl/>
        </w:rPr>
        <w:t>منها،</w:t>
      </w:r>
      <w:proofErr w:type="spellEnd"/>
      <w:r w:rsidR="00537EDA" w:rsidRPr="00E1605D">
        <w:rPr>
          <w:b w:val="0"/>
          <w:bCs w:val="0"/>
          <w:rtl/>
        </w:rPr>
        <w:t xml:space="preserve"> والمكونات الرئيسية لهذه النفايات.</w:t>
      </w:r>
    </w:p>
    <w:p w:rsidR="00537EDA" w:rsidRPr="00E1605D" w:rsidRDefault="00537EDA" w:rsidP="006E467C">
      <w:pPr>
        <w:pStyle w:val="BlockText"/>
        <w:numPr>
          <w:ilvl w:val="0"/>
          <w:numId w:val="18"/>
        </w:numPr>
        <w:ind w:right="0"/>
        <w:rPr>
          <w:b w:val="0"/>
          <w:bCs w:val="0"/>
          <w:rtl/>
        </w:rPr>
      </w:pPr>
      <w:r w:rsidRPr="00E1605D">
        <w:rPr>
          <w:b w:val="0"/>
          <w:bCs w:val="0"/>
          <w:rtl/>
        </w:rPr>
        <w:t xml:space="preserve">المياه </w:t>
      </w:r>
      <w:proofErr w:type="spellStart"/>
      <w:r w:rsidRPr="00E1605D">
        <w:rPr>
          <w:b w:val="0"/>
          <w:bCs w:val="0"/>
          <w:rtl/>
        </w:rPr>
        <w:t>العادمة</w:t>
      </w:r>
      <w:proofErr w:type="spellEnd"/>
      <w:r w:rsidR="004A2312">
        <w:rPr>
          <w:rFonts w:hint="cs"/>
          <w:b w:val="0"/>
          <w:bCs w:val="0"/>
          <w:rtl/>
        </w:rPr>
        <w:t xml:space="preserve"> </w:t>
      </w:r>
      <w:r w:rsidRPr="00E1605D">
        <w:rPr>
          <w:b w:val="0"/>
          <w:bCs w:val="0"/>
          <w:rtl/>
        </w:rPr>
        <w:t>وطرق التخلص منها</w:t>
      </w:r>
      <w:r>
        <w:rPr>
          <w:rFonts w:hint="cs"/>
          <w:b w:val="0"/>
          <w:bCs w:val="0"/>
          <w:rtl/>
        </w:rPr>
        <w:t xml:space="preserve"> وطرق معالجتها</w:t>
      </w:r>
      <w:r w:rsidRPr="00E1605D">
        <w:rPr>
          <w:b w:val="0"/>
          <w:bCs w:val="0"/>
          <w:rtl/>
        </w:rPr>
        <w:t>.</w:t>
      </w:r>
    </w:p>
    <w:p w:rsidR="00537EDA" w:rsidRPr="003F6DCF" w:rsidRDefault="00537EDA" w:rsidP="006E467C">
      <w:pPr>
        <w:ind w:left="-1"/>
        <w:jc w:val="lowKashida"/>
        <w:rPr>
          <w:rFonts w:cs="Simplified Arabic"/>
          <w:sz w:val="16"/>
          <w:szCs w:val="16"/>
          <w:rtl/>
          <w:lang w:eastAsia="en-US"/>
        </w:rPr>
      </w:pPr>
    </w:p>
    <w:p w:rsidR="00124F96" w:rsidRPr="00AD7C3F" w:rsidRDefault="00124F96" w:rsidP="006E467C">
      <w:pPr>
        <w:jc w:val="lowKashida"/>
        <w:rPr>
          <w:rFonts w:cs="Simplified Arabic"/>
          <w:b/>
          <w:bCs/>
          <w:rtl/>
          <w:lang w:eastAsia="en-US"/>
        </w:rPr>
      </w:pPr>
      <w:r>
        <w:rPr>
          <w:rFonts w:cs="Simplified Arabic" w:hint="cs"/>
          <w:b/>
          <w:bCs/>
          <w:rtl/>
          <w:lang w:eastAsia="en-US"/>
        </w:rPr>
        <w:t>2.2</w:t>
      </w:r>
      <w:r w:rsidRPr="00AD7C3F">
        <w:rPr>
          <w:rFonts w:cs="Simplified Arabic"/>
          <w:b/>
          <w:bCs/>
          <w:rtl/>
          <w:lang w:eastAsia="en-US"/>
        </w:rPr>
        <w:t xml:space="preserve">   استمارة المسح</w:t>
      </w:r>
    </w:p>
    <w:p w:rsidR="00124F96" w:rsidRDefault="00124F96" w:rsidP="006E467C">
      <w:pPr>
        <w:ind w:left="-1"/>
        <w:jc w:val="lowKashida"/>
        <w:rPr>
          <w:rFonts w:cs="Simplified Arabic"/>
          <w:rtl/>
          <w:lang w:eastAsia="en-US"/>
        </w:rPr>
      </w:pPr>
      <w:r>
        <w:rPr>
          <w:rFonts w:cs="Simplified Arabic"/>
          <w:rtl/>
          <w:lang w:eastAsia="en-US"/>
        </w:rPr>
        <w:t xml:space="preserve">تمثل استمارة المسح الأداة الرئيسية لجمع </w:t>
      </w:r>
      <w:proofErr w:type="spellStart"/>
      <w:r>
        <w:rPr>
          <w:rFonts w:cs="Simplified Arabic"/>
          <w:rtl/>
          <w:lang w:eastAsia="en-US"/>
        </w:rPr>
        <w:t>المعلومات،</w:t>
      </w:r>
      <w:proofErr w:type="spellEnd"/>
      <w:r>
        <w:rPr>
          <w:rFonts w:cs="Simplified Arabic"/>
          <w:rtl/>
          <w:lang w:eastAsia="en-US"/>
        </w:rPr>
        <w:t xml:space="preserve"> لذلك لا بد أن تحقق المواصفات الفنية لجميع مراحل المسح وخاصة مرحلة العمل </w:t>
      </w:r>
      <w:proofErr w:type="spellStart"/>
      <w:r>
        <w:rPr>
          <w:rFonts w:cs="Simplified Arabic"/>
          <w:rtl/>
          <w:lang w:eastAsia="en-US"/>
        </w:rPr>
        <w:t>الميداني،</w:t>
      </w:r>
      <w:proofErr w:type="spellEnd"/>
      <w:r>
        <w:rPr>
          <w:rFonts w:cs="Simplified Arabic"/>
          <w:rtl/>
          <w:lang w:eastAsia="en-US"/>
        </w:rPr>
        <w:t xml:space="preserve"> ومتطلبات معالجة البيانات وتحليلها.</w:t>
      </w:r>
    </w:p>
    <w:p w:rsidR="00124F96" w:rsidRDefault="00124F96" w:rsidP="006E467C">
      <w:pPr>
        <w:ind w:left="-1"/>
        <w:jc w:val="lowKashida"/>
        <w:rPr>
          <w:rFonts w:cs="Simplified Arabic"/>
          <w:sz w:val="12"/>
          <w:szCs w:val="12"/>
          <w:rtl/>
          <w:lang w:eastAsia="en-US"/>
        </w:rPr>
      </w:pPr>
    </w:p>
    <w:p w:rsidR="00226680" w:rsidRPr="007B06CE" w:rsidRDefault="004A2312" w:rsidP="006E467C">
      <w:pPr>
        <w:ind w:left="-1"/>
        <w:jc w:val="both"/>
        <w:rPr>
          <w:rFonts w:cs="Simplified Arabic"/>
          <w:color w:val="000000" w:themeColor="text1"/>
          <w:sz w:val="18"/>
          <w:szCs w:val="18"/>
          <w:rtl/>
        </w:rPr>
      </w:pPr>
      <w:r>
        <w:rPr>
          <w:rFonts w:cs="Simplified Arabic" w:hint="cs"/>
          <w:rtl/>
        </w:rPr>
        <w:t>ل</w:t>
      </w:r>
      <w:r w:rsidR="00124F96">
        <w:rPr>
          <w:rFonts w:cs="Simplified Arabic"/>
          <w:rtl/>
        </w:rPr>
        <w:t xml:space="preserve">قد تم تصميم استمارة المسح بعد </w:t>
      </w:r>
      <w:r w:rsidR="00124F96">
        <w:rPr>
          <w:rFonts w:cs="Simplified Arabic" w:hint="cs"/>
          <w:rtl/>
        </w:rPr>
        <w:t>الإطلاع</w:t>
      </w:r>
      <w:r w:rsidR="00124F96">
        <w:rPr>
          <w:rFonts w:cs="Simplified Arabic"/>
          <w:rtl/>
        </w:rPr>
        <w:t xml:space="preserve"> على </w:t>
      </w:r>
      <w:r w:rsidR="00D83C88">
        <w:rPr>
          <w:rFonts w:cs="Simplified Arabic" w:hint="cs"/>
          <w:rtl/>
        </w:rPr>
        <w:t>ال</w:t>
      </w:r>
      <w:r w:rsidR="00124F96">
        <w:rPr>
          <w:rFonts w:cs="Simplified Arabic"/>
          <w:rtl/>
        </w:rPr>
        <w:t xml:space="preserve">تجارب </w:t>
      </w:r>
      <w:r>
        <w:rPr>
          <w:rFonts w:cs="Simplified Arabic" w:hint="cs"/>
          <w:rtl/>
        </w:rPr>
        <w:t>الدولية والمحلية</w:t>
      </w:r>
      <w:r w:rsidR="00124F96">
        <w:rPr>
          <w:rFonts w:cs="Simplified Arabic"/>
          <w:rtl/>
        </w:rPr>
        <w:t xml:space="preserve"> في موضوع إحصاءات </w:t>
      </w:r>
      <w:proofErr w:type="spellStart"/>
      <w:r w:rsidR="00124F96">
        <w:rPr>
          <w:rFonts w:cs="Simplified Arabic"/>
          <w:rtl/>
        </w:rPr>
        <w:t>البيئة،</w:t>
      </w:r>
      <w:proofErr w:type="spellEnd"/>
      <w:r w:rsidR="00124F96">
        <w:rPr>
          <w:rFonts w:cs="Simplified Arabic"/>
          <w:rtl/>
        </w:rPr>
        <w:t xml:space="preserve"> وتوصيات الأمم </w:t>
      </w:r>
      <w:proofErr w:type="spellStart"/>
      <w:r w:rsidR="00124F96">
        <w:rPr>
          <w:rFonts w:cs="Simplified Arabic"/>
          <w:rtl/>
        </w:rPr>
        <w:t>المتحدة،</w:t>
      </w:r>
      <w:proofErr w:type="spellEnd"/>
      <w:r w:rsidR="00674781">
        <w:rPr>
          <w:rFonts w:cs="Simplified Arabic" w:hint="cs"/>
          <w:rtl/>
        </w:rPr>
        <w:t xml:space="preserve"> </w:t>
      </w:r>
      <w:r w:rsidR="00124F96" w:rsidRPr="007B06CE">
        <w:rPr>
          <w:rFonts w:cs="Simplified Arabic"/>
          <w:color w:val="000000" w:themeColor="text1"/>
          <w:rtl/>
        </w:rPr>
        <w:t>وتوصيات منظمة الصحة العالمية</w:t>
      </w:r>
      <w:r w:rsidR="00124F96">
        <w:rPr>
          <w:rFonts w:cs="Simplified Arabic"/>
          <w:rtl/>
        </w:rPr>
        <w:t xml:space="preserve"> مع الأخذ بعين الاعتبار خصوصي</w:t>
      </w:r>
      <w:r w:rsidR="00124F96">
        <w:rPr>
          <w:rFonts w:cs="Simplified Arabic" w:hint="cs"/>
          <w:rtl/>
        </w:rPr>
        <w:t>ة</w:t>
      </w:r>
      <w:r w:rsidR="00124F96">
        <w:rPr>
          <w:rFonts w:cs="Simplified Arabic"/>
          <w:rtl/>
        </w:rPr>
        <w:t xml:space="preserve"> المجتمع الفلسطيني في هذا الجانب</w:t>
      </w:r>
      <w:r>
        <w:rPr>
          <w:rFonts w:cs="Simplified Arabic" w:hint="cs"/>
          <w:rtl/>
        </w:rPr>
        <w:t>.</w:t>
      </w:r>
    </w:p>
    <w:p w:rsidR="00124F96" w:rsidRDefault="00124F96" w:rsidP="006E467C">
      <w:pPr>
        <w:jc w:val="lowKashida"/>
        <w:rPr>
          <w:rFonts w:cs="Simplified Arabic"/>
          <w:b/>
          <w:bCs/>
          <w:color w:val="000000" w:themeColor="text1"/>
          <w:rtl/>
          <w:lang w:eastAsia="en-US"/>
        </w:rPr>
      </w:pPr>
    </w:p>
    <w:p w:rsidR="00226680" w:rsidRPr="007B06CE" w:rsidRDefault="00226680" w:rsidP="006E467C">
      <w:pPr>
        <w:jc w:val="lowKashida"/>
        <w:rPr>
          <w:rFonts w:cs="Simplified Arabic"/>
          <w:b/>
          <w:bCs/>
          <w:color w:val="000000" w:themeColor="text1"/>
          <w:rtl/>
          <w:lang w:eastAsia="en-US"/>
        </w:rPr>
      </w:pPr>
      <w:r w:rsidRPr="007B06CE">
        <w:rPr>
          <w:rFonts w:cs="Simplified Arabic"/>
          <w:b/>
          <w:bCs/>
          <w:color w:val="000000" w:themeColor="text1"/>
          <w:rtl/>
          <w:lang w:eastAsia="en-US"/>
        </w:rPr>
        <w:t>تصميم وفحص الاستمارة</w:t>
      </w:r>
      <w:r w:rsidRPr="007B06CE">
        <w:rPr>
          <w:rFonts w:ascii="Arial" w:hAnsi="Arial" w:cs="Simplified Arabic"/>
          <w:b/>
          <w:bCs/>
          <w:color w:val="000000" w:themeColor="text1"/>
          <w:rtl/>
        </w:rPr>
        <w:t>:</w:t>
      </w:r>
    </w:p>
    <w:p w:rsidR="00226680" w:rsidRPr="007B06CE" w:rsidRDefault="00226680" w:rsidP="006E467C">
      <w:pPr>
        <w:pStyle w:val="BlockText"/>
        <w:ind w:left="0" w:right="0"/>
        <w:rPr>
          <w:b w:val="0"/>
          <w:bCs w:val="0"/>
          <w:color w:val="000000" w:themeColor="text1"/>
          <w:rtl/>
        </w:rPr>
      </w:pPr>
      <w:r w:rsidRPr="007B06CE">
        <w:rPr>
          <w:b w:val="0"/>
          <w:bCs w:val="0"/>
          <w:color w:val="000000" w:themeColor="text1"/>
          <w:rtl/>
        </w:rPr>
        <w:t>مرت عملية تصميم الاستمارة بالمراحل الآتية:</w:t>
      </w:r>
    </w:p>
    <w:p w:rsidR="00226680" w:rsidRDefault="004A2312" w:rsidP="006E467C">
      <w:pPr>
        <w:pStyle w:val="BlockText"/>
        <w:numPr>
          <w:ilvl w:val="0"/>
          <w:numId w:val="10"/>
        </w:numPr>
        <w:tabs>
          <w:tab w:val="clear" w:pos="1008"/>
        </w:tabs>
        <w:ind w:left="433" w:right="0"/>
        <w:rPr>
          <w:b w:val="0"/>
          <w:bCs w:val="0"/>
          <w:color w:val="000000" w:themeColor="text1"/>
        </w:rPr>
      </w:pPr>
      <w:r>
        <w:rPr>
          <w:rFonts w:hint="cs"/>
          <w:b w:val="0"/>
          <w:bCs w:val="0"/>
          <w:color w:val="000000" w:themeColor="text1"/>
          <w:rtl/>
        </w:rPr>
        <w:t>الاطلاع على ما</w:t>
      </w:r>
      <w:r w:rsidR="00226680" w:rsidRPr="007B06CE">
        <w:rPr>
          <w:b w:val="0"/>
          <w:bCs w:val="0"/>
          <w:color w:val="000000" w:themeColor="text1"/>
          <w:rtl/>
        </w:rPr>
        <w:t xml:space="preserve"> هو متوفر من توصيات الأمم المتحدة حول استمارات البيئة والمفاهيم والمصطلحات المستخدمة فيها.</w:t>
      </w:r>
    </w:p>
    <w:p w:rsidR="00226680" w:rsidRPr="007B06CE" w:rsidRDefault="004A2312" w:rsidP="00135D6F">
      <w:pPr>
        <w:pStyle w:val="BlockText"/>
        <w:numPr>
          <w:ilvl w:val="0"/>
          <w:numId w:val="10"/>
        </w:numPr>
        <w:tabs>
          <w:tab w:val="clear" w:pos="1008"/>
        </w:tabs>
        <w:ind w:left="433" w:right="0"/>
        <w:rPr>
          <w:b w:val="0"/>
          <w:bCs w:val="0"/>
          <w:color w:val="000000" w:themeColor="text1"/>
          <w:rtl/>
        </w:rPr>
      </w:pPr>
      <w:r>
        <w:rPr>
          <w:rFonts w:hint="cs"/>
          <w:b w:val="0"/>
          <w:bCs w:val="0"/>
          <w:color w:val="000000" w:themeColor="text1"/>
          <w:rtl/>
        </w:rPr>
        <w:t>مراجعة</w:t>
      </w:r>
      <w:r w:rsidR="00226680" w:rsidRPr="007B06CE">
        <w:rPr>
          <w:b w:val="0"/>
          <w:bCs w:val="0"/>
          <w:color w:val="000000" w:themeColor="text1"/>
          <w:rtl/>
        </w:rPr>
        <w:t xml:space="preserve"> استمارات المسوح التي قام الجهاز </w:t>
      </w:r>
      <w:r w:rsidR="00C25D31">
        <w:rPr>
          <w:rFonts w:hint="cs"/>
          <w:b w:val="0"/>
          <w:bCs w:val="0"/>
          <w:color w:val="000000" w:themeColor="text1"/>
          <w:rtl/>
        </w:rPr>
        <w:t xml:space="preserve">المركزي للإحصاء الفلسطيني </w:t>
      </w:r>
      <w:r w:rsidR="00226680" w:rsidRPr="007B06CE">
        <w:rPr>
          <w:b w:val="0"/>
          <w:bCs w:val="0"/>
          <w:color w:val="000000" w:themeColor="text1"/>
          <w:rtl/>
        </w:rPr>
        <w:t>بتنفيذها ومنها استمارات مسح البيئة المنزلي</w:t>
      </w:r>
      <w:r w:rsidR="00C25D31">
        <w:rPr>
          <w:rFonts w:hint="cs"/>
          <w:b w:val="0"/>
          <w:bCs w:val="0"/>
          <w:color w:val="000000" w:themeColor="text1"/>
          <w:rtl/>
        </w:rPr>
        <w:t xml:space="preserve"> </w:t>
      </w:r>
      <w:proofErr w:type="spellStart"/>
      <w:r w:rsidR="00C25D31">
        <w:rPr>
          <w:rFonts w:hint="cs"/>
          <w:b w:val="0"/>
          <w:bCs w:val="0"/>
          <w:color w:val="000000" w:themeColor="text1"/>
          <w:rtl/>
        </w:rPr>
        <w:t>2013</w:t>
      </w:r>
      <w:r w:rsidR="00226680" w:rsidRPr="007B06CE">
        <w:rPr>
          <w:b w:val="0"/>
          <w:bCs w:val="0"/>
          <w:color w:val="000000" w:themeColor="text1"/>
          <w:rtl/>
        </w:rPr>
        <w:t>،</w:t>
      </w:r>
      <w:proofErr w:type="spellEnd"/>
      <w:r w:rsidR="00226680" w:rsidRPr="007B06CE">
        <w:rPr>
          <w:b w:val="0"/>
          <w:bCs w:val="0"/>
          <w:color w:val="000000" w:themeColor="text1"/>
          <w:rtl/>
        </w:rPr>
        <w:t xml:space="preserve"> ومسح البيئة </w:t>
      </w:r>
      <w:r w:rsidR="00135D6F">
        <w:rPr>
          <w:rFonts w:hint="cs"/>
          <w:b w:val="0"/>
          <w:bCs w:val="0"/>
          <w:color w:val="000000" w:themeColor="text1"/>
          <w:rtl/>
        </w:rPr>
        <w:t>لمراكز</w:t>
      </w:r>
      <w:r w:rsidR="007C7746">
        <w:rPr>
          <w:b w:val="0"/>
          <w:bCs w:val="0"/>
          <w:color w:val="000000" w:themeColor="text1"/>
          <w:rtl/>
        </w:rPr>
        <w:t xml:space="preserve"> </w:t>
      </w:r>
      <w:r w:rsidR="00135D6F">
        <w:rPr>
          <w:rFonts w:hint="cs"/>
          <w:b w:val="0"/>
          <w:bCs w:val="0"/>
          <w:color w:val="000000" w:themeColor="text1"/>
          <w:rtl/>
        </w:rPr>
        <w:t>الرعاية الصحية 2012</w:t>
      </w:r>
      <w:r w:rsidR="00226680" w:rsidRPr="007B06CE">
        <w:rPr>
          <w:b w:val="0"/>
          <w:bCs w:val="0"/>
          <w:color w:val="000000" w:themeColor="text1"/>
          <w:rtl/>
        </w:rPr>
        <w:t xml:space="preserve"> ومسح البيئة الاقتصادي</w:t>
      </w:r>
      <w:r>
        <w:rPr>
          <w:rFonts w:hint="cs"/>
          <w:b w:val="0"/>
          <w:bCs w:val="0"/>
          <w:color w:val="000000" w:themeColor="text1"/>
          <w:rtl/>
        </w:rPr>
        <w:t xml:space="preserve"> </w:t>
      </w:r>
      <w:proofErr w:type="spellStart"/>
      <w:r>
        <w:rPr>
          <w:rFonts w:hint="cs"/>
          <w:b w:val="0"/>
          <w:bCs w:val="0"/>
          <w:color w:val="000000" w:themeColor="text1"/>
          <w:rtl/>
        </w:rPr>
        <w:t>2013</w:t>
      </w:r>
      <w:r w:rsidR="00226680" w:rsidRPr="007B06CE">
        <w:rPr>
          <w:b w:val="0"/>
          <w:bCs w:val="0"/>
          <w:color w:val="000000" w:themeColor="text1"/>
          <w:rtl/>
        </w:rPr>
        <w:t>،</w:t>
      </w:r>
      <w:proofErr w:type="spellEnd"/>
      <w:r w:rsidR="00226680" w:rsidRPr="007B06CE">
        <w:rPr>
          <w:b w:val="0"/>
          <w:bCs w:val="0"/>
          <w:color w:val="000000" w:themeColor="text1"/>
          <w:rtl/>
        </w:rPr>
        <w:t xml:space="preserve"> واستمارة مسح البيئة التعليمي للعام </w:t>
      </w:r>
      <w:r w:rsidR="001109DE">
        <w:rPr>
          <w:rFonts w:hint="cs"/>
          <w:b w:val="0"/>
          <w:bCs w:val="0"/>
          <w:color w:val="000000" w:themeColor="text1"/>
          <w:rtl/>
        </w:rPr>
        <w:t>2012</w:t>
      </w:r>
      <w:r w:rsidR="00226680" w:rsidRPr="007B06CE">
        <w:rPr>
          <w:b w:val="0"/>
          <w:bCs w:val="0"/>
          <w:color w:val="000000" w:themeColor="text1"/>
          <w:rtl/>
        </w:rPr>
        <w:t>.</w:t>
      </w:r>
    </w:p>
    <w:p w:rsidR="00226680" w:rsidRPr="007B06CE" w:rsidRDefault="0072384A" w:rsidP="006E467C">
      <w:pPr>
        <w:pStyle w:val="BlockText"/>
        <w:numPr>
          <w:ilvl w:val="0"/>
          <w:numId w:val="10"/>
        </w:numPr>
        <w:tabs>
          <w:tab w:val="clear" w:pos="1008"/>
        </w:tabs>
        <w:ind w:left="433" w:right="0"/>
        <w:rPr>
          <w:b w:val="0"/>
          <w:bCs w:val="0"/>
          <w:color w:val="000000" w:themeColor="text1"/>
          <w:rtl/>
        </w:rPr>
      </w:pPr>
      <w:r>
        <w:rPr>
          <w:b w:val="0"/>
          <w:bCs w:val="0"/>
          <w:color w:val="000000" w:themeColor="text1"/>
          <w:rtl/>
        </w:rPr>
        <w:t>تعديل الاستمارة بناء</w:t>
      </w:r>
      <w:r>
        <w:rPr>
          <w:rFonts w:hint="cs"/>
          <w:b w:val="0"/>
          <w:bCs w:val="0"/>
          <w:color w:val="000000" w:themeColor="text1"/>
          <w:rtl/>
        </w:rPr>
        <w:t>ً</w:t>
      </w:r>
      <w:r w:rsidR="00226680" w:rsidRPr="007B06CE">
        <w:rPr>
          <w:b w:val="0"/>
          <w:bCs w:val="0"/>
          <w:color w:val="000000" w:themeColor="text1"/>
          <w:rtl/>
        </w:rPr>
        <w:t xml:space="preserve"> على نتائج الدورة السابقة للمسح (</w:t>
      </w:r>
      <w:r w:rsidR="001109DE">
        <w:rPr>
          <w:rFonts w:hint="cs"/>
          <w:b w:val="0"/>
          <w:bCs w:val="0"/>
          <w:color w:val="000000" w:themeColor="text1"/>
          <w:rtl/>
        </w:rPr>
        <w:t>2012</w:t>
      </w:r>
      <w:proofErr w:type="spellStart"/>
      <w:r w:rsidR="00226680" w:rsidRPr="007B06CE">
        <w:rPr>
          <w:b w:val="0"/>
          <w:bCs w:val="0"/>
          <w:color w:val="000000" w:themeColor="text1"/>
          <w:rtl/>
        </w:rPr>
        <w:t>).</w:t>
      </w:r>
      <w:proofErr w:type="spellEnd"/>
    </w:p>
    <w:p w:rsidR="00226680" w:rsidRDefault="00226680" w:rsidP="006E467C">
      <w:pPr>
        <w:pStyle w:val="BlockText"/>
        <w:numPr>
          <w:ilvl w:val="0"/>
          <w:numId w:val="10"/>
        </w:numPr>
        <w:tabs>
          <w:tab w:val="clear" w:pos="1008"/>
        </w:tabs>
        <w:ind w:left="433" w:right="0"/>
        <w:rPr>
          <w:b w:val="0"/>
          <w:bCs w:val="0"/>
          <w:color w:val="000000" w:themeColor="text1"/>
        </w:rPr>
      </w:pPr>
      <w:r w:rsidRPr="007B06CE">
        <w:rPr>
          <w:b w:val="0"/>
          <w:bCs w:val="0"/>
          <w:color w:val="000000" w:themeColor="text1"/>
          <w:rtl/>
        </w:rPr>
        <w:t>إعداد تعليمات استيفاء الاستمارة وتعليمات التدقيق والتنظيف.</w:t>
      </w:r>
    </w:p>
    <w:p w:rsidR="004A2312" w:rsidRDefault="004A2312" w:rsidP="006E467C">
      <w:pPr>
        <w:pStyle w:val="BlockText"/>
        <w:ind w:right="0"/>
        <w:rPr>
          <w:b w:val="0"/>
          <w:bCs w:val="0"/>
          <w:color w:val="000000" w:themeColor="text1"/>
          <w:rtl/>
        </w:rPr>
      </w:pPr>
    </w:p>
    <w:p w:rsidR="00226680" w:rsidRPr="007B06CE" w:rsidRDefault="00226680" w:rsidP="006E467C">
      <w:pPr>
        <w:jc w:val="lowKashida"/>
        <w:rPr>
          <w:rFonts w:cs="Simplified Arabic"/>
          <w:b/>
          <w:bCs/>
          <w:color w:val="000000" w:themeColor="text1"/>
          <w:rtl/>
        </w:rPr>
      </w:pPr>
      <w:r w:rsidRPr="007B06CE">
        <w:rPr>
          <w:rFonts w:cs="Simplified Arabic"/>
          <w:b/>
          <w:bCs/>
          <w:color w:val="000000" w:themeColor="text1"/>
          <w:rtl/>
        </w:rPr>
        <w:t>أقسام الاستمارة:</w:t>
      </w:r>
    </w:p>
    <w:p w:rsidR="00226680" w:rsidRPr="007B06CE" w:rsidRDefault="00226680" w:rsidP="006E467C">
      <w:pPr>
        <w:pStyle w:val="BlockText"/>
        <w:numPr>
          <w:ilvl w:val="0"/>
          <w:numId w:val="10"/>
        </w:numPr>
        <w:tabs>
          <w:tab w:val="clear" w:pos="1008"/>
          <w:tab w:val="num" w:pos="424"/>
        </w:tabs>
        <w:ind w:left="433" w:right="0"/>
        <w:rPr>
          <w:b w:val="0"/>
          <w:bCs w:val="0"/>
          <w:color w:val="000000" w:themeColor="text1"/>
        </w:rPr>
      </w:pPr>
      <w:r w:rsidRPr="007B06CE">
        <w:rPr>
          <w:b w:val="0"/>
          <w:bCs w:val="0"/>
          <w:color w:val="000000" w:themeColor="text1"/>
          <w:rtl/>
        </w:rPr>
        <w:t xml:space="preserve">صفحة الغلاف وتحتوي البيانات التعريفية </w:t>
      </w:r>
      <w:r w:rsidR="007C7746">
        <w:rPr>
          <w:rFonts w:hint="cs"/>
          <w:b w:val="0"/>
          <w:bCs w:val="0"/>
          <w:color w:val="000000" w:themeColor="text1"/>
          <w:rtl/>
        </w:rPr>
        <w:t>للمرافق الصحية</w:t>
      </w:r>
      <w:r w:rsidR="0072384A">
        <w:rPr>
          <w:rFonts w:hint="cs"/>
          <w:b w:val="0"/>
          <w:bCs w:val="0"/>
          <w:color w:val="000000" w:themeColor="text1"/>
          <w:rtl/>
        </w:rPr>
        <w:t xml:space="preserve"> (الحكومية والأهلية</w:t>
      </w:r>
      <w:proofErr w:type="spellStart"/>
      <w:r w:rsidR="0072384A">
        <w:rPr>
          <w:rFonts w:hint="cs"/>
          <w:b w:val="0"/>
          <w:bCs w:val="0"/>
          <w:color w:val="000000" w:themeColor="text1"/>
          <w:rtl/>
        </w:rPr>
        <w:t>)</w:t>
      </w:r>
      <w:r w:rsidRPr="007B06CE">
        <w:rPr>
          <w:b w:val="0"/>
          <w:bCs w:val="0"/>
          <w:color w:val="000000" w:themeColor="text1"/>
          <w:rtl/>
        </w:rPr>
        <w:t>.</w:t>
      </w:r>
      <w:proofErr w:type="spellEnd"/>
    </w:p>
    <w:p w:rsidR="00226680" w:rsidRPr="007B06CE" w:rsidRDefault="00226680" w:rsidP="006E467C">
      <w:pPr>
        <w:pStyle w:val="BlockText"/>
        <w:numPr>
          <w:ilvl w:val="0"/>
          <w:numId w:val="10"/>
        </w:numPr>
        <w:tabs>
          <w:tab w:val="clear" w:pos="1008"/>
          <w:tab w:val="num" w:pos="424"/>
        </w:tabs>
        <w:ind w:left="433" w:right="0"/>
        <w:rPr>
          <w:b w:val="0"/>
          <w:bCs w:val="0"/>
          <w:color w:val="000000" w:themeColor="text1"/>
        </w:rPr>
      </w:pPr>
      <w:r w:rsidRPr="007B06CE">
        <w:rPr>
          <w:b w:val="0"/>
          <w:bCs w:val="0"/>
          <w:color w:val="000000" w:themeColor="text1"/>
          <w:rtl/>
        </w:rPr>
        <w:t>المياه وخصائصها</w:t>
      </w:r>
      <w:r w:rsidR="00C25D31">
        <w:rPr>
          <w:rFonts w:hint="cs"/>
          <w:b w:val="0"/>
          <w:bCs w:val="0"/>
          <w:color w:val="000000" w:themeColor="text1"/>
          <w:rtl/>
        </w:rPr>
        <w:t>.</w:t>
      </w:r>
    </w:p>
    <w:p w:rsidR="00226680" w:rsidRPr="007B06CE" w:rsidRDefault="00226680" w:rsidP="006E467C">
      <w:pPr>
        <w:pStyle w:val="BlockText"/>
        <w:numPr>
          <w:ilvl w:val="0"/>
          <w:numId w:val="10"/>
        </w:numPr>
        <w:tabs>
          <w:tab w:val="clear" w:pos="1008"/>
        </w:tabs>
        <w:ind w:left="433" w:right="0"/>
        <w:rPr>
          <w:b w:val="0"/>
          <w:bCs w:val="0"/>
          <w:color w:val="000000" w:themeColor="text1"/>
        </w:rPr>
      </w:pPr>
      <w:r w:rsidRPr="007B06CE">
        <w:rPr>
          <w:b w:val="0"/>
          <w:bCs w:val="0"/>
          <w:color w:val="000000" w:themeColor="text1"/>
          <w:rtl/>
        </w:rPr>
        <w:lastRenderedPageBreak/>
        <w:t xml:space="preserve">المياه </w:t>
      </w:r>
      <w:proofErr w:type="spellStart"/>
      <w:r w:rsidRPr="007B06CE">
        <w:rPr>
          <w:b w:val="0"/>
          <w:bCs w:val="0"/>
          <w:color w:val="000000" w:themeColor="text1"/>
          <w:rtl/>
        </w:rPr>
        <w:t>العادمة</w:t>
      </w:r>
      <w:proofErr w:type="spellEnd"/>
      <w:r w:rsidR="00C25D31">
        <w:rPr>
          <w:rFonts w:hint="cs"/>
          <w:b w:val="0"/>
          <w:bCs w:val="0"/>
          <w:color w:val="000000" w:themeColor="text1"/>
          <w:rtl/>
        </w:rPr>
        <w:t>.</w:t>
      </w:r>
    </w:p>
    <w:p w:rsidR="00226680" w:rsidRDefault="00226680" w:rsidP="006E467C">
      <w:pPr>
        <w:pStyle w:val="BlockText"/>
        <w:numPr>
          <w:ilvl w:val="0"/>
          <w:numId w:val="10"/>
        </w:numPr>
        <w:tabs>
          <w:tab w:val="clear" w:pos="1008"/>
        </w:tabs>
        <w:ind w:left="433" w:right="0"/>
        <w:rPr>
          <w:b w:val="0"/>
          <w:bCs w:val="0"/>
          <w:color w:val="000000" w:themeColor="text1"/>
        </w:rPr>
      </w:pPr>
      <w:r w:rsidRPr="007B06CE">
        <w:rPr>
          <w:b w:val="0"/>
          <w:bCs w:val="0"/>
          <w:color w:val="000000" w:themeColor="text1"/>
          <w:rtl/>
        </w:rPr>
        <w:t>إدارة النفايات الصلبة</w:t>
      </w:r>
      <w:r w:rsidR="00C25D31">
        <w:rPr>
          <w:rFonts w:hint="cs"/>
          <w:b w:val="0"/>
          <w:bCs w:val="0"/>
          <w:color w:val="000000" w:themeColor="text1"/>
          <w:rtl/>
        </w:rPr>
        <w:t>.</w:t>
      </w:r>
    </w:p>
    <w:p w:rsidR="001109DE" w:rsidRPr="007B06CE" w:rsidRDefault="001109DE" w:rsidP="006E467C">
      <w:pPr>
        <w:pStyle w:val="BlockText"/>
        <w:ind w:right="0"/>
        <w:rPr>
          <w:b w:val="0"/>
          <w:bCs w:val="0"/>
          <w:color w:val="000000" w:themeColor="text1"/>
        </w:rPr>
      </w:pPr>
    </w:p>
    <w:p w:rsidR="000B2031" w:rsidRDefault="000B2031" w:rsidP="006E467C">
      <w:pPr>
        <w:tabs>
          <w:tab w:val="left" w:pos="566"/>
        </w:tabs>
        <w:ind w:left="-1"/>
        <w:jc w:val="lowKashida"/>
        <w:rPr>
          <w:rFonts w:cs="Simplified Arabic"/>
          <w:rtl/>
          <w:lang w:eastAsia="en-US"/>
        </w:rPr>
      </w:pPr>
      <w:r>
        <w:rPr>
          <w:rFonts w:cs="Simplified Arabic" w:hint="cs"/>
          <w:b/>
          <w:bCs/>
          <w:rtl/>
          <w:lang w:eastAsia="en-US"/>
        </w:rPr>
        <w:t>3</w:t>
      </w:r>
      <w:r>
        <w:rPr>
          <w:rFonts w:cs="Simplified Arabic"/>
          <w:b/>
          <w:bCs/>
          <w:rtl/>
          <w:lang w:eastAsia="en-US"/>
        </w:rPr>
        <w:t xml:space="preserve">.2  </w:t>
      </w:r>
      <w:r>
        <w:rPr>
          <w:rFonts w:cs="Simplified Arabic" w:hint="cs"/>
          <w:b/>
          <w:bCs/>
          <w:rtl/>
          <w:lang w:eastAsia="en-US"/>
        </w:rPr>
        <w:t>الإطار والعينة</w:t>
      </w:r>
    </w:p>
    <w:p w:rsidR="009B545D" w:rsidRPr="009B545D" w:rsidRDefault="009B545D" w:rsidP="006E467C">
      <w:pPr>
        <w:tabs>
          <w:tab w:val="right" w:pos="707"/>
        </w:tabs>
        <w:ind w:left="-1"/>
        <w:jc w:val="both"/>
        <w:rPr>
          <w:rFonts w:cs="Simplified Arabic"/>
          <w:b/>
          <w:bCs/>
          <w:color w:val="000000" w:themeColor="text1"/>
          <w:sz w:val="16"/>
          <w:szCs w:val="16"/>
          <w:rtl/>
        </w:rPr>
      </w:pPr>
    </w:p>
    <w:p w:rsidR="00226680" w:rsidRPr="007B06CE" w:rsidRDefault="00226680" w:rsidP="006E467C">
      <w:pPr>
        <w:tabs>
          <w:tab w:val="right" w:pos="707"/>
        </w:tabs>
        <w:ind w:left="-1"/>
        <w:jc w:val="both"/>
        <w:rPr>
          <w:rFonts w:cs="Simplified Arabic"/>
          <w:b/>
          <w:bCs/>
          <w:color w:val="000000" w:themeColor="text1"/>
          <w:rtl/>
        </w:rPr>
      </w:pPr>
      <w:r w:rsidRPr="007B06CE">
        <w:rPr>
          <w:rFonts w:cs="Simplified Arabic"/>
          <w:b/>
          <w:bCs/>
          <w:color w:val="000000" w:themeColor="text1"/>
          <w:rtl/>
        </w:rPr>
        <w:t>مجتمع الدراسة</w:t>
      </w:r>
      <w:r w:rsidR="009B545D">
        <w:rPr>
          <w:rFonts w:cs="Simplified Arabic" w:hint="cs"/>
          <w:b/>
          <w:bCs/>
          <w:color w:val="000000" w:themeColor="text1"/>
          <w:rtl/>
        </w:rPr>
        <w:t>:</w:t>
      </w:r>
    </w:p>
    <w:p w:rsidR="00226680" w:rsidRPr="007B06CE" w:rsidRDefault="00226680" w:rsidP="006E467C">
      <w:pPr>
        <w:ind w:left="-1"/>
        <w:jc w:val="both"/>
        <w:rPr>
          <w:rFonts w:cs="Simplified Arabic"/>
          <w:color w:val="000000" w:themeColor="text1"/>
          <w:rtl/>
          <w:lang w:eastAsia="en-US"/>
        </w:rPr>
      </w:pPr>
      <w:r w:rsidRPr="007B06CE">
        <w:rPr>
          <w:rFonts w:cs="Simplified Arabic"/>
          <w:color w:val="000000" w:themeColor="text1"/>
          <w:rtl/>
          <w:lang w:eastAsia="en-US"/>
        </w:rPr>
        <w:t>مجتمع الدراسة في التقرير هو جميع المؤسسات التي تق</w:t>
      </w:r>
      <w:r w:rsidR="00C25D31">
        <w:rPr>
          <w:rFonts w:cs="Simplified Arabic"/>
          <w:color w:val="000000" w:themeColor="text1"/>
          <w:rtl/>
          <w:lang w:eastAsia="en-US"/>
        </w:rPr>
        <w:t>دم خدمة الرعاية الصحية وهي مقسم</w:t>
      </w:r>
      <w:r w:rsidR="00C25D31">
        <w:rPr>
          <w:rFonts w:cs="Simplified Arabic" w:hint="cs"/>
          <w:color w:val="000000" w:themeColor="text1"/>
          <w:rtl/>
          <w:lang w:eastAsia="en-US"/>
        </w:rPr>
        <w:t>ة</w:t>
      </w:r>
      <w:r w:rsidRPr="007B06CE">
        <w:rPr>
          <w:rFonts w:cs="Simplified Arabic"/>
          <w:color w:val="000000" w:themeColor="text1"/>
          <w:rtl/>
          <w:lang w:eastAsia="en-US"/>
        </w:rPr>
        <w:t xml:space="preserve"> إلى قسمين:</w:t>
      </w:r>
    </w:p>
    <w:p w:rsidR="00226680" w:rsidRPr="007B06CE" w:rsidRDefault="00A51BD8" w:rsidP="006E467C">
      <w:pPr>
        <w:numPr>
          <w:ilvl w:val="0"/>
          <w:numId w:val="7"/>
        </w:numPr>
        <w:tabs>
          <w:tab w:val="clear" w:pos="359"/>
        </w:tabs>
        <w:ind w:left="613"/>
        <w:jc w:val="both"/>
        <w:rPr>
          <w:rFonts w:cs="Simplified Arabic"/>
          <w:color w:val="000000" w:themeColor="text1"/>
          <w:lang w:eastAsia="en-US"/>
        </w:rPr>
      </w:pPr>
      <w:r>
        <w:rPr>
          <w:rFonts w:cs="Simplified Arabic" w:hint="cs"/>
          <w:color w:val="000000" w:themeColor="text1"/>
          <w:rtl/>
          <w:lang w:eastAsia="en-US"/>
        </w:rPr>
        <w:t>المرافق</w:t>
      </w:r>
      <w:r w:rsidR="00226680" w:rsidRPr="007B06CE">
        <w:rPr>
          <w:rFonts w:cs="Simplified Arabic"/>
          <w:color w:val="000000" w:themeColor="text1"/>
          <w:rtl/>
          <w:lang w:eastAsia="en-US"/>
        </w:rPr>
        <w:t xml:space="preserve"> التي تعود ملكيتها إلى مؤسسات حكومية (وزارة </w:t>
      </w:r>
      <w:proofErr w:type="spellStart"/>
      <w:r w:rsidR="00226680" w:rsidRPr="007B06CE">
        <w:rPr>
          <w:rFonts w:cs="Simplified Arabic"/>
          <w:color w:val="000000" w:themeColor="text1"/>
          <w:rtl/>
          <w:lang w:eastAsia="en-US"/>
        </w:rPr>
        <w:t>الصحة،</w:t>
      </w:r>
      <w:proofErr w:type="spellEnd"/>
      <w:r w:rsidR="00226680" w:rsidRPr="007B06CE">
        <w:rPr>
          <w:rFonts w:cs="Simplified Arabic"/>
          <w:color w:val="000000" w:themeColor="text1"/>
          <w:rtl/>
          <w:lang w:eastAsia="en-US"/>
        </w:rPr>
        <w:t xml:space="preserve"> ولجان </w:t>
      </w:r>
      <w:proofErr w:type="spellStart"/>
      <w:r w:rsidR="00226680" w:rsidRPr="007B06CE">
        <w:rPr>
          <w:rFonts w:cs="Simplified Arabic"/>
          <w:color w:val="000000" w:themeColor="text1"/>
          <w:rtl/>
          <w:lang w:eastAsia="en-US"/>
        </w:rPr>
        <w:t>الزكاة،</w:t>
      </w:r>
      <w:proofErr w:type="spellEnd"/>
      <w:r w:rsidR="00226680" w:rsidRPr="007B06CE">
        <w:rPr>
          <w:rFonts w:cs="Simplified Arabic"/>
          <w:color w:val="000000" w:themeColor="text1"/>
          <w:rtl/>
          <w:lang w:eastAsia="en-US"/>
        </w:rPr>
        <w:t xml:space="preserve"> والخدمات الطبية العسكرية</w:t>
      </w:r>
      <w:proofErr w:type="spellStart"/>
      <w:r w:rsidR="00226680" w:rsidRPr="007B06CE">
        <w:rPr>
          <w:rFonts w:cs="Simplified Arabic"/>
          <w:color w:val="000000" w:themeColor="text1"/>
          <w:rtl/>
          <w:lang w:eastAsia="en-US"/>
        </w:rPr>
        <w:t>).</w:t>
      </w:r>
      <w:proofErr w:type="spellEnd"/>
    </w:p>
    <w:p w:rsidR="00226680" w:rsidRPr="007B06CE" w:rsidRDefault="00A51BD8" w:rsidP="006E467C">
      <w:pPr>
        <w:widowControl w:val="0"/>
        <w:numPr>
          <w:ilvl w:val="0"/>
          <w:numId w:val="7"/>
        </w:numPr>
        <w:tabs>
          <w:tab w:val="clear" w:pos="359"/>
        </w:tabs>
        <w:ind w:left="613"/>
        <w:jc w:val="both"/>
        <w:rPr>
          <w:rFonts w:cs="Simplified Arabic"/>
          <w:color w:val="000000" w:themeColor="text1"/>
          <w:lang w:eastAsia="en-US"/>
        </w:rPr>
      </w:pPr>
      <w:r>
        <w:rPr>
          <w:rFonts w:cs="Simplified Arabic" w:hint="cs"/>
          <w:color w:val="000000" w:themeColor="text1"/>
          <w:rtl/>
          <w:lang w:eastAsia="en-US"/>
        </w:rPr>
        <w:t>المرافق</w:t>
      </w:r>
      <w:r w:rsidR="00226680" w:rsidRPr="007B06CE">
        <w:rPr>
          <w:rFonts w:cs="Simplified Arabic"/>
          <w:color w:val="000000" w:themeColor="text1"/>
          <w:rtl/>
          <w:lang w:eastAsia="en-US"/>
        </w:rPr>
        <w:t xml:space="preserve"> التي تعود ملكيتها إلى المنظمات غير الحكومية (اتحاد لجان العمل </w:t>
      </w:r>
      <w:proofErr w:type="spellStart"/>
      <w:r w:rsidR="00226680" w:rsidRPr="007B06CE">
        <w:rPr>
          <w:rFonts w:cs="Simplified Arabic"/>
          <w:color w:val="000000" w:themeColor="text1"/>
          <w:rtl/>
          <w:lang w:eastAsia="en-US"/>
        </w:rPr>
        <w:t>الصحي،</w:t>
      </w:r>
      <w:proofErr w:type="spellEnd"/>
      <w:r w:rsidR="00226680" w:rsidRPr="007B06CE">
        <w:rPr>
          <w:rFonts w:cs="Simplified Arabic"/>
          <w:color w:val="000000" w:themeColor="text1"/>
          <w:rtl/>
          <w:lang w:eastAsia="en-US"/>
        </w:rPr>
        <w:t xml:space="preserve"> والهلال الأحمر </w:t>
      </w:r>
      <w:proofErr w:type="spellStart"/>
      <w:r w:rsidR="00226680" w:rsidRPr="007B06CE">
        <w:rPr>
          <w:rFonts w:cs="Simplified Arabic"/>
          <w:color w:val="000000" w:themeColor="text1"/>
          <w:rtl/>
          <w:lang w:eastAsia="en-US"/>
        </w:rPr>
        <w:t>الفلسطيني،</w:t>
      </w:r>
      <w:proofErr w:type="spellEnd"/>
      <w:r w:rsidR="00226680" w:rsidRPr="007B06CE">
        <w:rPr>
          <w:rFonts w:cs="Simplified Arabic"/>
          <w:color w:val="000000" w:themeColor="text1"/>
          <w:rtl/>
          <w:lang w:eastAsia="en-US"/>
        </w:rPr>
        <w:t xml:space="preserve"> واتحاد لجان الرعاية </w:t>
      </w:r>
      <w:proofErr w:type="spellStart"/>
      <w:r w:rsidR="00226680" w:rsidRPr="007B06CE">
        <w:rPr>
          <w:rFonts w:cs="Simplified Arabic"/>
          <w:color w:val="000000" w:themeColor="text1"/>
          <w:rtl/>
          <w:lang w:eastAsia="en-US"/>
        </w:rPr>
        <w:t>الصحية،</w:t>
      </w:r>
      <w:proofErr w:type="spellEnd"/>
      <w:r w:rsidR="00226680" w:rsidRPr="007B06CE">
        <w:rPr>
          <w:rFonts w:cs="Simplified Arabic"/>
          <w:color w:val="000000" w:themeColor="text1"/>
          <w:rtl/>
          <w:lang w:eastAsia="en-US"/>
        </w:rPr>
        <w:t xml:space="preserve"> واتحاد الإغاثة الطبية </w:t>
      </w:r>
      <w:proofErr w:type="spellStart"/>
      <w:r w:rsidR="00226680" w:rsidRPr="007B06CE">
        <w:rPr>
          <w:rFonts w:cs="Simplified Arabic"/>
          <w:color w:val="000000" w:themeColor="text1"/>
          <w:rtl/>
          <w:lang w:eastAsia="en-US"/>
        </w:rPr>
        <w:t>الفلسطينية،</w:t>
      </w:r>
      <w:proofErr w:type="spellEnd"/>
      <w:r w:rsidR="00226680" w:rsidRPr="007B06CE">
        <w:rPr>
          <w:rFonts w:cs="Simplified Arabic"/>
          <w:color w:val="000000" w:themeColor="text1"/>
          <w:rtl/>
          <w:lang w:eastAsia="en-US"/>
        </w:rPr>
        <w:t xml:space="preserve"> ووكالة </w:t>
      </w:r>
      <w:proofErr w:type="spellStart"/>
      <w:r w:rsidR="00226680" w:rsidRPr="007B06CE">
        <w:rPr>
          <w:rFonts w:cs="Simplified Arabic"/>
          <w:color w:val="000000" w:themeColor="text1"/>
          <w:rtl/>
          <w:lang w:eastAsia="en-US"/>
        </w:rPr>
        <w:t>الغوث،</w:t>
      </w:r>
      <w:proofErr w:type="spellEnd"/>
      <w:r w:rsidR="00226680" w:rsidRPr="007B06CE">
        <w:rPr>
          <w:rFonts w:cs="Simplified Arabic"/>
          <w:color w:val="000000" w:themeColor="text1"/>
          <w:rtl/>
          <w:lang w:eastAsia="en-US"/>
        </w:rPr>
        <w:t xml:space="preserve"> وجمعية أصدقاء </w:t>
      </w:r>
      <w:proofErr w:type="spellStart"/>
      <w:r w:rsidR="00226680" w:rsidRPr="007B06CE">
        <w:rPr>
          <w:rFonts w:cs="Simplified Arabic"/>
          <w:color w:val="000000" w:themeColor="text1"/>
          <w:rtl/>
          <w:lang w:eastAsia="en-US"/>
        </w:rPr>
        <w:t>المريض،</w:t>
      </w:r>
      <w:proofErr w:type="spellEnd"/>
      <w:r w:rsidR="00226680" w:rsidRPr="007B06CE">
        <w:rPr>
          <w:rFonts w:cs="Simplified Arabic"/>
          <w:color w:val="000000" w:themeColor="text1"/>
          <w:rtl/>
          <w:lang w:eastAsia="en-US"/>
        </w:rPr>
        <w:t xml:space="preserve"> وهيئات طبية خيرية ودولية</w:t>
      </w:r>
      <w:proofErr w:type="spellStart"/>
      <w:r w:rsidR="00226680" w:rsidRPr="007B06CE">
        <w:rPr>
          <w:rFonts w:cs="Simplified Arabic"/>
          <w:color w:val="000000" w:themeColor="text1"/>
          <w:rtl/>
          <w:lang w:eastAsia="en-US"/>
        </w:rPr>
        <w:t>).</w:t>
      </w:r>
      <w:proofErr w:type="spellEnd"/>
    </w:p>
    <w:p w:rsidR="00226680" w:rsidRPr="007B06CE" w:rsidRDefault="00226680" w:rsidP="006E467C">
      <w:pPr>
        <w:ind w:left="-1"/>
        <w:jc w:val="both"/>
        <w:rPr>
          <w:rFonts w:cs="Simplified Arabic"/>
          <w:color w:val="000000" w:themeColor="text1"/>
        </w:rPr>
      </w:pPr>
    </w:p>
    <w:p w:rsidR="00226680" w:rsidRPr="007B06CE" w:rsidRDefault="00226680" w:rsidP="006E467C">
      <w:pPr>
        <w:ind w:left="-1"/>
        <w:jc w:val="both"/>
        <w:rPr>
          <w:rFonts w:cs="Simplified Arabic"/>
          <w:b/>
          <w:bCs/>
          <w:color w:val="000000" w:themeColor="text1"/>
          <w:rtl/>
        </w:rPr>
      </w:pPr>
      <w:r w:rsidRPr="007B06CE">
        <w:rPr>
          <w:rFonts w:cs="Simplified Arabic"/>
          <w:b/>
          <w:bCs/>
          <w:color w:val="000000" w:themeColor="text1"/>
          <w:rtl/>
        </w:rPr>
        <w:t>إطار المعاينة</w:t>
      </w:r>
      <w:r w:rsidR="009B545D">
        <w:rPr>
          <w:rFonts w:cs="Simplified Arabic" w:hint="cs"/>
          <w:b/>
          <w:bCs/>
          <w:color w:val="000000" w:themeColor="text1"/>
          <w:rtl/>
        </w:rPr>
        <w:t>:</w:t>
      </w:r>
    </w:p>
    <w:p w:rsidR="00217617" w:rsidRDefault="00226680" w:rsidP="009D3B73">
      <w:pPr>
        <w:pStyle w:val="BodyTextIndent2"/>
        <w:rPr>
          <w:rFonts w:ascii="Simplified Arabic" w:hAnsi="Simplified Arabic"/>
          <w:lang w:eastAsia="en-US"/>
        </w:rPr>
      </w:pPr>
      <w:r w:rsidRPr="007B06CE">
        <w:rPr>
          <w:color w:val="000000" w:themeColor="text1"/>
          <w:rtl/>
        </w:rPr>
        <w:t xml:space="preserve">الإطار هو </w:t>
      </w:r>
      <w:r w:rsidR="004A2312">
        <w:rPr>
          <w:rFonts w:hint="cs"/>
          <w:color w:val="000000" w:themeColor="text1"/>
          <w:rtl/>
        </w:rPr>
        <w:t xml:space="preserve">قائمة </w:t>
      </w:r>
      <w:r w:rsidRPr="007B06CE">
        <w:rPr>
          <w:color w:val="000000" w:themeColor="text1"/>
          <w:rtl/>
        </w:rPr>
        <w:t xml:space="preserve">جميع </w:t>
      </w:r>
      <w:r w:rsidR="009D3B73">
        <w:rPr>
          <w:rFonts w:hint="cs"/>
          <w:color w:val="000000" w:themeColor="text1"/>
          <w:rtl/>
        </w:rPr>
        <w:t>مرافق</w:t>
      </w:r>
      <w:r w:rsidRPr="007B06CE">
        <w:rPr>
          <w:color w:val="000000" w:themeColor="text1"/>
          <w:rtl/>
        </w:rPr>
        <w:t xml:space="preserve"> الرعاية الصحية الحكومية و</w:t>
      </w:r>
      <w:r w:rsidR="009D3B73">
        <w:rPr>
          <w:rFonts w:hint="cs"/>
          <w:color w:val="000000" w:themeColor="text1"/>
          <w:rtl/>
        </w:rPr>
        <w:t>مرافق</w:t>
      </w:r>
      <w:r w:rsidRPr="007B06CE">
        <w:rPr>
          <w:color w:val="000000" w:themeColor="text1"/>
          <w:rtl/>
        </w:rPr>
        <w:t xml:space="preserve"> الرعاية الصحية الأهلية (التابعة لمنظمات غير حكومية</w:t>
      </w:r>
      <w:proofErr w:type="spellStart"/>
      <w:r w:rsidRPr="007B06CE">
        <w:rPr>
          <w:color w:val="000000" w:themeColor="text1"/>
          <w:rtl/>
        </w:rPr>
        <w:t>)،</w:t>
      </w:r>
      <w:proofErr w:type="spellEnd"/>
      <w:r w:rsidRPr="007B06CE">
        <w:rPr>
          <w:color w:val="000000" w:themeColor="text1"/>
          <w:rtl/>
        </w:rPr>
        <w:t xml:space="preserve"> والتي تم حصرها في تعداد </w:t>
      </w:r>
      <w:r w:rsidR="00D57AF6" w:rsidRPr="007B06CE">
        <w:rPr>
          <w:rFonts w:hint="cs"/>
          <w:color w:val="000000" w:themeColor="text1"/>
          <w:rtl/>
        </w:rPr>
        <w:t>المنشات</w:t>
      </w:r>
      <w:r w:rsidRPr="007B06CE">
        <w:rPr>
          <w:color w:val="000000" w:themeColor="text1"/>
          <w:rtl/>
        </w:rPr>
        <w:t xml:space="preserve"> </w:t>
      </w:r>
      <w:proofErr w:type="spellStart"/>
      <w:r w:rsidR="00217617">
        <w:rPr>
          <w:rFonts w:hint="cs"/>
          <w:color w:val="000000" w:themeColor="text1"/>
          <w:rtl/>
        </w:rPr>
        <w:t>2012</w:t>
      </w:r>
      <w:r w:rsidRPr="007B06CE">
        <w:rPr>
          <w:color w:val="000000" w:themeColor="text1"/>
          <w:rtl/>
        </w:rPr>
        <w:t>،</w:t>
      </w:r>
      <w:proofErr w:type="spellEnd"/>
      <w:r w:rsidR="001B1949">
        <w:rPr>
          <w:rFonts w:hint="cs"/>
          <w:color w:val="000000" w:themeColor="text1"/>
          <w:rtl/>
        </w:rPr>
        <w:t xml:space="preserve"> وقد تم تحديث </w:t>
      </w:r>
      <w:r w:rsidR="00D57AF6">
        <w:rPr>
          <w:rFonts w:hint="cs"/>
          <w:color w:val="000000" w:themeColor="text1"/>
          <w:rtl/>
        </w:rPr>
        <w:t>إطار</w:t>
      </w:r>
      <w:r w:rsidR="001B1949">
        <w:rPr>
          <w:rFonts w:hint="cs"/>
          <w:color w:val="000000" w:themeColor="text1"/>
          <w:rtl/>
        </w:rPr>
        <w:t xml:space="preserve"> البيانات من خلال </w:t>
      </w:r>
      <w:r w:rsidR="00D57AF6">
        <w:rPr>
          <w:rFonts w:hint="cs"/>
          <w:color w:val="000000" w:themeColor="text1"/>
          <w:rtl/>
        </w:rPr>
        <w:t>ا</w:t>
      </w:r>
      <w:r w:rsidR="001B1949">
        <w:rPr>
          <w:rFonts w:ascii="Simplified Arabic" w:hAnsi="Simplified Arabic"/>
          <w:rtl/>
          <w:lang w:eastAsia="en-US"/>
        </w:rPr>
        <w:t>لسجلات</w:t>
      </w:r>
      <w:r w:rsidR="00D57AF6">
        <w:rPr>
          <w:rFonts w:ascii="Simplified Arabic" w:hAnsi="Simplified Arabic" w:hint="cs"/>
          <w:rtl/>
          <w:lang w:eastAsia="en-US"/>
        </w:rPr>
        <w:t xml:space="preserve"> </w:t>
      </w:r>
      <w:r w:rsidR="001B1949">
        <w:rPr>
          <w:rFonts w:ascii="Simplified Arabic" w:hAnsi="Simplified Arabic"/>
          <w:rtl/>
          <w:lang w:eastAsia="en-US"/>
        </w:rPr>
        <w:t>الإدارية</w:t>
      </w:r>
      <w:r w:rsidR="001B1949">
        <w:rPr>
          <w:rFonts w:ascii="Simplified Arabic" w:hAnsi="Simplified Arabic" w:hint="cs"/>
          <w:rtl/>
          <w:lang w:eastAsia="en-US"/>
        </w:rPr>
        <w:t xml:space="preserve"> في وزارة الصحة الفلسطينية</w:t>
      </w:r>
      <w:r w:rsidR="00D6429E">
        <w:rPr>
          <w:rFonts w:ascii="Simplified Arabic" w:hAnsi="Simplified Arabic" w:hint="cs"/>
          <w:rtl/>
          <w:lang w:eastAsia="en-US"/>
        </w:rPr>
        <w:t xml:space="preserve"> للعام 2013</w:t>
      </w:r>
      <w:r w:rsidR="001B1949">
        <w:rPr>
          <w:rFonts w:ascii="Simplified Arabic" w:hAnsi="Simplified Arabic" w:hint="cs"/>
          <w:rtl/>
          <w:lang w:eastAsia="en-US"/>
        </w:rPr>
        <w:t>.</w:t>
      </w:r>
    </w:p>
    <w:p w:rsidR="003E066A" w:rsidRPr="003F6DCF" w:rsidRDefault="003E066A" w:rsidP="006E467C">
      <w:pPr>
        <w:pStyle w:val="BodyTextIndent2"/>
        <w:ind w:left="284"/>
        <w:rPr>
          <w:rFonts w:ascii="Simplified Arabic" w:hAnsi="Simplified Arabic"/>
          <w:sz w:val="12"/>
          <w:szCs w:val="12"/>
          <w:lang w:eastAsia="en-US"/>
        </w:rPr>
      </w:pPr>
    </w:p>
    <w:p w:rsidR="003E066A" w:rsidRDefault="003E066A" w:rsidP="006E467C">
      <w:pPr>
        <w:jc w:val="both"/>
        <w:rPr>
          <w:rFonts w:cs="Simplified Arabic"/>
          <w:b/>
          <w:bCs/>
          <w:rtl/>
        </w:rPr>
      </w:pPr>
      <w:r w:rsidRPr="004B5BFE">
        <w:rPr>
          <w:rFonts w:cs="Simplified Arabic" w:hint="cs"/>
          <w:b/>
          <w:bCs/>
          <w:rtl/>
        </w:rPr>
        <w:t>مستوى النشر:</w:t>
      </w:r>
    </w:p>
    <w:p w:rsidR="003E066A" w:rsidRDefault="003E066A" w:rsidP="006E467C">
      <w:pPr>
        <w:pStyle w:val="BodyTextIndent2"/>
        <w:ind w:left="284" w:hanging="283"/>
        <w:rPr>
          <w:rtl/>
        </w:rPr>
      </w:pPr>
      <w:r w:rsidRPr="004B5BFE">
        <w:rPr>
          <w:rFonts w:hint="cs"/>
          <w:rtl/>
        </w:rPr>
        <w:t>سيكون النشر على مستوى المنطقة (</w:t>
      </w:r>
      <w:r>
        <w:rPr>
          <w:rFonts w:hint="cs"/>
          <w:rtl/>
        </w:rPr>
        <w:t xml:space="preserve">شمال الضفة </w:t>
      </w:r>
      <w:proofErr w:type="spellStart"/>
      <w:r>
        <w:rPr>
          <w:rFonts w:hint="cs"/>
          <w:rtl/>
        </w:rPr>
        <w:t>الغربية،</w:t>
      </w:r>
      <w:proofErr w:type="spellEnd"/>
      <w:r>
        <w:rPr>
          <w:rFonts w:hint="cs"/>
          <w:rtl/>
        </w:rPr>
        <w:t xml:space="preserve"> </w:t>
      </w:r>
      <w:r w:rsidR="00C25D31">
        <w:rPr>
          <w:rFonts w:hint="cs"/>
          <w:rtl/>
        </w:rPr>
        <w:t>و</w:t>
      </w:r>
      <w:r>
        <w:rPr>
          <w:rFonts w:hint="cs"/>
          <w:rtl/>
        </w:rPr>
        <w:t xml:space="preserve">وسط الضفة </w:t>
      </w:r>
      <w:proofErr w:type="spellStart"/>
      <w:r>
        <w:rPr>
          <w:rFonts w:hint="cs"/>
          <w:rtl/>
        </w:rPr>
        <w:t>الغربية،</w:t>
      </w:r>
      <w:proofErr w:type="spellEnd"/>
      <w:r>
        <w:rPr>
          <w:rFonts w:hint="cs"/>
          <w:rtl/>
        </w:rPr>
        <w:t xml:space="preserve"> </w:t>
      </w:r>
      <w:r w:rsidR="00C25D31">
        <w:rPr>
          <w:rFonts w:hint="cs"/>
          <w:rtl/>
        </w:rPr>
        <w:t>و</w:t>
      </w:r>
      <w:r>
        <w:rPr>
          <w:rFonts w:hint="cs"/>
          <w:rtl/>
        </w:rPr>
        <w:t xml:space="preserve">جنوب الضفة </w:t>
      </w:r>
      <w:proofErr w:type="spellStart"/>
      <w:r>
        <w:rPr>
          <w:rFonts w:hint="cs"/>
          <w:rtl/>
        </w:rPr>
        <w:t>الغربية،</w:t>
      </w:r>
      <w:proofErr w:type="spellEnd"/>
      <w:r w:rsidR="004A2312">
        <w:rPr>
          <w:rFonts w:hint="cs"/>
          <w:rtl/>
        </w:rPr>
        <w:t xml:space="preserve"> </w:t>
      </w:r>
      <w:r w:rsidRPr="004B5BFE">
        <w:rPr>
          <w:rFonts w:hint="cs"/>
          <w:rtl/>
        </w:rPr>
        <w:t>وقطاع غزة</w:t>
      </w:r>
      <w:proofErr w:type="spellStart"/>
      <w:r w:rsidRPr="004B5BFE">
        <w:rPr>
          <w:rFonts w:hint="cs"/>
          <w:rtl/>
        </w:rPr>
        <w:t>)</w:t>
      </w:r>
      <w:r>
        <w:rPr>
          <w:rFonts w:hint="cs"/>
          <w:rtl/>
        </w:rPr>
        <w:t>.</w:t>
      </w:r>
      <w:proofErr w:type="spellEnd"/>
      <w:r w:rsidRPr="004B5BFE">
        <w:rPr>
          <w:rFonts w:hint="cs"/>
          <w:rtl/>
        </w:rPr>
        <w:t xml:space="preserve"> </w:t>
      </w:r>
    </w:p>
    <w:p w:rsidR="00781B67" w:rsidRPr="003F6DCF" w:rsidRDefault="00781B67" w:rsidP="006E467C">
      <w:pPr>
        <w:pStyle w:val="BodyTextIndent2"/>
        <w:ind w:left="284"/>
        <w:rPr>
          <w:sz w:val="12"/>
          <w:szCs w:val="12"/>
          <w:rtl/>
        </w:rPr>
      </w:pPr>
    </w:p>
    <w:p w:rsidR="00226680" w:rsidRPr="007B06CE" w:rsidRDefault="00393CB4" w:rsidP="006E467C">
      <w:pPr>
        <w:rPr>
          <w:rFonts w:cs="Simplified Arabic"/>
          <w:b/>
          <w:bCs/>
          <w:color w:val="000000" w:themeColor="text1"/>
          <w:rtl/>
        </w:rPr>
      </w:pPr>
      <w:r>
        <w:rPr>
          <w:rFonts w:cs="Simplified Arabic" w:hint="cs"/>
          <w:b/>
          <w:bCs/>
          <w:color w:val="000000" w:themeColor="text1"/>
          <w:rtl/>
        </w:rPr>
        <w:t>4</w:t>
      </w:r>
      <w:r w:rsidR="00226680" w:rsidRPr="007B06CE">
        <w:rPr>
          <w:rFonts w:cs="Simplified Arabic"/>
          <w:b/>
          <w:bCs/>
          <w:color w:val="000000" w:themeColor="text1"/>
          <w:rtl/>
        </w:rPr>
        <w:t>.2  العمليات الميدانية</w:t>
      </w:r>
    </w:p>
    <w:p w:rsidR="00195B52" w:rsidRDefault="00226680" w:rsidP="003F6DCF">
      <w:pPr>
        <w:ind w:left="-1"/>
        <w:jc w:val="both"/>
        <w:rPr>
          <w:rFonts w:cs="Simplified Arabic"/>
          <w:color w:val="000000" w:themeColor="text1"/>
          <w:rtl/>
        </w:rPr>
      </w:pPr>
      <w:r w:rsidRPr="007B06CE">
        <w:rPr>
          <w:rFonts w:cs="Simplified Arabic"/>
          <w:color w:val="000000" w:themeColor="text1"/>
          <w:rtl/>
        </w:rPr>
        <w:t xml:space="preserve">لقد تولت الإدارة العامة للمسوح والعمل الميداني عملية متابعة استيفاء وجمع الاستمارات من جميع </w:t>
      </w:r>
      <w:r w:rsidR="003F6DCF">
        <w:rPr>
          <w:rFonts w:cs="Simplified Arabic" w:hint="cs"/>
          <w:color w:val="000000" w:themeColor="text1"/>
          <w:rtl/>
        </w:rPr>
        <w:t>المرافق</w:t>
      </w:r>
      <w:r w:rsidRPr="007B06CE">
        <w:rPr>
          <w:rFonts w:cs="Simplified Arabic"/>
          <w:color w:val="000000" w:themeColor="text1"/>
          <w:rtl/>
        </w:rPr>
        <w:t xml:space="preserve"> الصحية </w:t>
      </w:r>
      <w:proofErr w:type="spellStart"/>
      <w:r w:rsidRPr="007B06CE">
        <w:rPr>
          <w:rFonts w:cs="Simplified Arabic"/>
          <w:color w:val="000000" w:themeColor="text1"/>
          <w:rtl/>
        </w:rPr>
        <w:t>المستهدفة،</w:t>
      </w:r>
      <w:proofErr w:type="spellEnd"/>
      <w:r w:rsidRPr="007B06CE">
        <w:rPr>
          <w:rFonts w:cs="Simplified Arabic"/>
          <w:color w:val="000000" w:themeColor="text1"/>
          <w:rtl/>
        </w:rPr>
        <w:t xml:space="preserve"> حيث </w:t>
      </w:r>
      <w:r w:rsidR="00195B52" w:rsidRPr="00797D97">
        <w:rPr>
          <w:rFonts w:cs="Simplified Arabic" w:hint="cs"/>
          <w:color w:val="000000" w:themeColor="text1"/>
          <w:rtl/>
        </w:rPr>
        <w:t>تم تنفيذ مرحلة العمل الميداني من خلال:</w:t>
      </w:r>
    </w:p>
    <w:p w:rsidR="0023517F" w:rsidRPr="00797D97" w:rsidRDefault="0023517F" w:rsidP="003F6DCF">
      <w:pPr>
        <w:ind w:left="-1"/>
        <w:jc w:val="both"/>
        <w:rPr>
          <w:rFonts w:cs="Simplified Arabic"/>
          <w:color w:val="000000" w:themeColor="text1"/>
          <w:rtl/>
        </w:rPr>
      </w:pPr>
    </w:p>
    <w:p w:rsidR="00195B52" w:rsidRPr="00797D97" w:rsidRDefault="00195B52" w:rsidP="0023517F">
      <w:pPr>
        <w:numPr>
          <w:ilvl w:val="0"/>
          <w:numId w:val="16"/>
        </w:numPr>
        <w:ind w:right="-70"/>
        <w:jc w:val="both"/>
        <w:rPr>
          <w:rFonts w:cs="Simplified Arabic"/>
          <w:color w:val="000000" w:themeColor="text1"/>
        </w:rPr>
      </w:pPr>
      <w:r w:rsidRPr="00797D97">
        <w:rPr>
          <w:rFonts w:cs="Simplified Arabic" w:hint="cs"/>
          <w:color w:val="000000" w:themeColor="text1"/>
          <w:rtl/>
        </w:rPr>
        <w:t xml:space="preserve">التنسيق مع وزارة الصحة ووكالة الغوث من أجل الحصول على إطار يحتوي عدد </w:t>
      </w:r>
      <w:r w:rsidR="0023517F">
        <w:rPr>
          <w:rFonts w:cs="Simplified Arabic" w:hint="cs"/>
          <w:color w:val="000000" w:themeColor="text1"/>
          <w:rtl/>
        </w:rPr>
        <w:t>مرافق</w:t>
      </w:r>
      <w:r w:rsidRPr="00797D97">
        <w:rPr>
          <w:rFonts w:cs="Simplified Arabic" w:hint="cs"/>
          <w:color w:val="000000" w:themeColor="text1"/>
          <w:rtl/>
        </w:rPr>
        <w:t xml:space="preserve"> الرعاية الصحية التابعة لها حسب المديرية.</w:t>
      </w:r>
    </w:p>
    <w:p w:rsidR="00F871D6" w:rsidRPr="00797D97" w:rsidRDefault="00195B52" w:rsidP="004D1C62">
      <w:pPr>
        <w:numPr>
          <w:ilvl w:val="0"/>
          <w:numId w:val="16"/>
        </w:numPr>
        <w:ind w:right="-70"/>
        <w:jc w:val="both"/>
        <w:rPr>
          <w:rFonts w:cs="Simplified Arabic"/>
          <w:color w:val="000000" w:themeColor="text1"/>
        </w:rPr>
      </w:pPr>
      <w:r w:rsidRPr="00F871D6">
        <w:rPr>
          <w:rFonts w:cs="Simplified Arabic" w:hint="cs"/>
          <w:color w:val="000000" w:themeColor="text1"/>
          <w:rtl/>
        </w:rPr>
        <w:t xml:space="preserve">قامت الإدارة العامة للمسوح والعمل الميداني </w:t>
      </w:r>
      <w:r w:rsidR="000377E1" w:rsidRPr="00F871D6">
        <w:rPr>
          <w:rFonts w:cs="Simplified Arabic" w:hint="cs"/>
          <w:color w:val="000000" w:themeColor="text1"/>
          <w:rtl/>
        </w:rPr>
        <w:t>بإرسال</w:t>
      </w:r>
      <w:r w:rsidRPr="00F871D6">
        <w:rPr>
          <w:rFonts w:cs="Simplified Arabic" w:hint="cs"/>
          <w:color w:val="000000" w:themeColor="text1"/>
          <w:rtl/>
        </w:rPr>
        <w:t xml:space="preserve"> الاستمارات إلى </w:t>
      </w:r>
      <w:r w:rsidR="00F871D6" w:rsidRPr="00F871D6">
        <w:rPr>
          <w:rFonts w:cs="Simplified Arabic" w:hint="cs"/>
          <w:color w:val="000000" w:themeColor="text1"/>
          <w:rtl/>
        </w:rPr>
        <w:t xml:space="preserve">مكتب </w:t>
      </w:r>
      <w:r w:rsidR="004D1C62">
        <w:rPr>
          <w:rFonts w:cs="Simplified Arabic" w:hint="cs"/>
          <w:color w:val="000000" w:themeColor="text1"/>
          <w:rtl/>
        </w:rPr>
        <w:t xml:space="preserve">العمل الميداني </w:t>
      </w:r>
      <w:r w:rsidR="00F871D6" w:rsidRPr="00F871D6">
        <w:rPr>
          <w:rFonts w:cs="Simplified Arabic" w:hint="cs"/>
          <w:color w:val="000000" w:themeColor="text1"/>
          <w:rtl/>
        </w:rPr>
        <w:t>التابع</w:t>
      </w:r>
      <w:r w:rsidR="00F871D6">
        <w:rPr>
          <w:rFonts w:cs="Simplified Arabic" w:hint="cs"/>
          <w:color w:val="000000" w:themeColor="text1"/>
          <w:rtl/>
        </w:rPr>
        <w:t xml:space="preserve"> </w:t>
      </w:r>
      <w:r w:rsidR="00D83C88">
        <w:rPr>
          <w:rFonts w:cs="Simplified Arabic" w:hint="cs"/>
          <w:color w:val="000000" w:themeColor="text1"/>
          <w:rtl/>
        </w:rPr>
        <w:t>ل</w:t>
      </w:r>
      <w:r w:rsidR="00F871D6">
        <w:rPr>
          <w:rFonts w:cs="Simplified Arabic" w:hint="cs"/>
          <w:color w:val="000000" w:themeColor="text1"/>
          <w:rtl/>
        </w:rPr>
        <w:t xml:space="preserve">لجهاز المركزي للإحصاء الفلسطيني </w:t>
      </w:r>
      <w:r w:rsidR="00F871D6" w:rsidRPr="00F871D6">
        <w:rPr>
          <w:rFonts w:cs="Simplified Arabic" w:hint="cs"/>
          <w:color w:val="000000" w:themeColor="text1"/>
          <w:rtl/>
        </w:rPr>
        <w:t>في نابلس</w:t>
      </w:r>
      <w:r w:rsidR="00F871D6" w:rsidRPr="00797D97">
        <w:rPr>
          <w:rFonts w:cs="Simplified Arabic" w:hint="cs"/>
          <w:color w:val="000000" w:themeColor="text1"/>
          <w:rtl/>
        </w:rPr>
        <w:t>.</w:t>
      </w:r>
    </w:p>
    <w:p w:rsidR="0005564B" w:rsidRDefault="0005564B" w:rsidP="004D1C62">
      <w:pPr>
        <w:numPr>
          <w:ilvl w:val="0"/>
          <w:numId w:val="16"/>
        </w:numPr>
        <w:ind w:right="-70"/>
        <w:jc w:val="both"/>
        <w:rPr>
          <w:rFonts w:cs="Simplified Arabic"/>
          <w:color w:val="000000" w:themeColor="text1"/>
        </w:rPr>
      </w:pPr>
      <w:r w:rsidRPr="00797D97">
        <w:rPr>
          <w:rFonts w:cs="Simplified Arabic" w:hint="cs"/>
          <w:color w:val="000000" w:themeColor="text1"/>
          <w:rtl/>
        </w:rPr>
        <w:t>تم إرسال الاستمارات</w:t>
      </w:r>
      <w:r>
        <w:rPr>
          <w:rFonts w:cs="Simplified Arabic" w:hint="cs"/>
          <w:color w:val="000000" w:themeColor="text1"/>
          <w:rtl/>
        </w:rPr>
        <w:t xml:space="preserve"> من </w:t>
      </w:r>
      <w:r w:rsidR="004D1C62" w:rsidRPr="004D1C62">
        <w:rPr>
          <w:rFonts w:cs="Simplified Arabic" w:hint="cs"/>
          <w:color w:val="000000" w:themeColor="text1"/>
          <w:rtl/>
        </w:rPr>
        <w:t>مكتب العمل الميداني</w:t>
      </w:r>
      <w:r w:rsidRPr="004D1C62">
        <w:rPr>
          <w:rFonts w:cs="Simplified Arabic" w:hint="cs"/>
          <w:color w:val="000000" w:themeColor="text1"/>
          <w:rtl/>
        </w:rPr>
        <w:t xml:space="preserve"> </w:t>
      </w:r>
      <w:r>
        <w:rPr>
          <w:rFonts w:cs="Simplified Arabic" w:hint="cs"/>
          <w:color w:val="000000" w:themeColor="text1"/>
          <w:rtl/>
        </w:rPr>
        <w:t xml:space="preserve">إلى منسق وزارة الصحة </w:t>
      </w:r>
      <w:r w:rsidRPr="004D1C62">
        <w:rPr>
          <w:rFonts w:cs="Simplified Arabic" w:hint="cs"/>
          <w:color w:val="000000" w:themeColor="text1"/>
          <w:rtl/>
        </w:rPr>
        <w:t>في مركز المعلومات الصحية الفلسطيني</w:t>
      </w:r>
      <w:r w:rsidRPr="00797D97">
        <w:rPr>
          <w:rFonts w:cs="Simplified Arabic" w:hint="cs"/>
          <w:color w:val="000000" w:themeColor="text1"/>
          <w:rtl/>
        </w:rPr>
        <w:t xml:space="preserve"> </w:t>
      </w:r>
    </w:p>
    <w:p w:rsidR="00195B52" w:rsidRPr="00797D97" w:rsidRDefault="00195B52" w:rsidP="004D1C62">
      <w:pPr>
        <w:numPr>
          <w:ilvl w:val="0"/>
          <w:numId w:val="16"/>
        </w:numPr>
        <w:ind w:right="-70"/>
        <w:jc w:val="both"/>
        <w:rPr>
          <w:rFonts w:cs="Simplified Arabic"/>
          <w:color w:val="000000" w:themeColor="text1"/>
        </w:rPr>
      </w:pPr>
      <w:r w:rsidRPr="00797D97">
        <w:rPr>
          <w:rFonts w:cs="Simplified Arabic" w:hint="cs"/>
          <w:color w:val="000000" w:themeColor="text1"/>
          <w:rtl/>
        </w:rPr>
        <w:t>قامت وزارة الصحة</w:t>
      </w:r>
      <w:r w:rsidR="00C872C4" w:rsidRPr="00797D97">
        <w:rPr>
          <w:rFonts w:cs="Simplified Arabic" w:hint="cs"/>
          <w:color w:val="000000" w:themeColor="text1"/>
          <w:rtl/>
        </w:rPr>
        <w:t xml:space="preserve"> ووكالة الغوث</w:t>
      </w:r>
      <w:r w:rsidRPr="00797D97">
        <w:rPr>
          <w:rFonts w:cs="Simplified Arabic" w:hint="cs"/>
          <w:color w:val="000000" w:themeColor="text1"/>
          <w:rtl/>
        </w:rPr>
        <w:t xml:space="preserve"> بتوزيع وجمع الاستمارات من كافة </w:t>
      </w:r>
      <w:r w:rsidR="004D1C62">
        <w:rPr>
          <w:rFonts w:cs="Simplified Arabic" w:hint="cs"/>
          <w:color w:val="000000" w:themeColor="text1"/>
          <w:rtl/>
        </w:rPr>
        <w:t>المرافق</w:t>
      </w:r>
      <w:r w:rsidRPr="00797D97">
        <w:rPr>
          <w:rFonts w:cs="Simplified Arabic" w:hint="cs"/>
          <w:color w:val="000000" w:themeColor="text1"/>
          <w:rtl/>
        </w:rPr>
        <w:t xml:space="preserve"> الصحية التابعة لها في الضفة الغربية.</w:t>
      </w:r>
    </w:p>
    <w:p w:rsidR="004D1C62" w:rsidRPr="00797D97" w:rsidRDefault="004D1C62" w:rsidP="00D83C88">
      <w:pPr>
        <w:numPr>
          <w:ilvl w:val="0"/>
          <w:numId w:val="16"/>
        </w:numPr>
        <w:ind w:right="-70"/>
        <w:jc w:val="both"/>
        <w:rPr>
          <w:rFonts w:cs="Simplified Arabic"/>
          <w:color w:val="000000" w:themeColor="text1"/>
        </w:rPr>
      </w:pPr>
      <w:r w:rsidRPr="00797D97">
        <w:rPr>
          <w:rFonts w:cs="Simplified Arabic" w:hint="cs"/>
          <w:color w:val="000000" w:themeColor="text1"/>
          <w:rtl/>
        </w:rPr>
        <w:t>تم إعادة الاستمارات إلى</w:t>
      </w:r>
      <w:r>
        <w:rPr>
          <w:rFonts w:cs="Simplified Arabic" w:hint="cs"/>
          <w:color w:val="000000" w:themeColor="text1"/>
          <w:rtl/>
        </w:rPr>
        <w:t xml:space="preserve"> مقر</w:t>
      </w:r>
      <w:r w:rsidRPr="00797D97">
        <w:rPr>
          <w:rFonts w:cs="Simplified Arabic" w:hint="cs"/>
          <w:color w:val="000000" w:themeColor="text1"/>
          <w:rtl/>
        </w:rPr>
        <w:t xml:space="preserve"> </w:t>
      </w:r>
      <w:r w:rsidR="00D83C88">
        <w:rPr>
          <w:rFonts w:cs="Simplified Arabic" w:hint="cs"/>
          <w:color w:val="000000" w:themeColor="text1"/>
          <w:rtl/>
        </w:rPr>
        <w:t>وزارة الصحة (</w:t>
      </w:r>
      <w:r w:rsidRPr="004D1C62">
        <w:rPr>
          <w:rFonts w:cs="Simplified Arabic" w:hint="cs"/>
          <w:color w:val="000000" w:themeColor="text1"/>
          <w:rtl/>
        </w:rPr>
        <w:t>مركز المعلومات الصحية الفلسطيني</w:t>
      </w:r>
      <w:proofErr w:type="spellStart"/>
      <w:r>
        <w:rPr>
          <w:rFonts w:cs="Simplified Arabic" w:hint="cs"/>
          <w:color w:val="000000" w:themeColor="text1"/>
          <w:rtl/>
        </w:rPr>
        <w:t>)</w:t>
      </w:r>
      <w:proofErr w:type="spellEnd"/>
      <w:r w:rsidRPr="00797D97">
        <w:rPr>
          <w:rFonts w:cs="Simplified Arabic" w:hint="cs"/>
          <w:color w:val="000000" w:themeColor="text1"/>
          <w:rtl/>
        </w:rPr>
        <w:t xml:space="preserve"> </w:t>
      </w:r>
      <w:r w:rsidRPr="004D1C62">
        <w:rPr>
          <w:rFonts w:cs="Simplified Arabic" w:hint="cs"/>
          <w:color w:val="000000" w:themeColor="text1"/>
          <w:rtl/>
        </w:rPr>
        <w:t xml:space="preserve">في </w:t>
      </w:r>
      <w:proofErr w:type="spellStart"/>
      <w:r w:rsidRPr="004D1C62">
        <w:rPr>
          <w:rFonts w:cs="Simplified Arabic" w:hint="cs"/>
          <w:color w:val="000000" w:themeColor="text1"/>
          <w:rtl/>
        </w:rPr>
        <w:t>نابلس</w:t>
      </w:r>
      <w:r>
        <w:rPr>
          <w:rFonts w:cs="Simplified Arabic" w:hint="cs"/>
          <w:color w:val="000000" w:themeColor="text1"/>
          <w:rtl/>
        </w:rPr>
        <w:t>،</w:t>
      </w:r>
      <w:proofErr w:type="spellEnd"/>
      <w:r w:rsidRPr="00797D97">
        <w:rPr>
          <w:rFonts w:cs="Simplified Arabic" w:hint="cs"/>
          <w:color w:val="000000" w:themeColor="text1"/>
          <w:rtl/>
        </w:rPr>
        <w:t xml:space="preserve"> ومن ثم إلى الإدارة العامة للمسوح والعمل الميداني. </w:t>
      </w:r>
    </w:p>
    <w:p w:rsidR="00195B52" w:rsidRDefault="00625FA7" w:rsidP="006E467C">
      <w:pPr>
        <w:numPr>
          <w:ilvl w:val="0"/>
          <w:numId w:val="16"/>
        </w:numPr>
        <w:ind w:right="-70"/>
        <w:jc w:val="both"/>
        <w:rPr>
          <w:rFonts w:cs="Simplified Arabic"/>
          <w:color w:val="000000" w:themeColor="text1"/>
        </w:rPr>
      </w:pPr>
      <w:r w:rsidRPr="00797D97">
        <w:rPr>
          <w:rFonts w:cs="Simplified Arabic" w:hint="cs"/>
          <w:color w:val="000000" w:themeColor="text1"/>
          <w:rtl/>
        </w:rPr>
        <w:t xml:space="preserve">قامت </w:t>
      </w:r>
      <w:r>
        <w:rPr>
          <w:rFonts w:cs="Simplified Arabic" w:hint="cs"/>
          <w:color w:val="000000" w:themeColor="text1"/>
          <w:rtl/>
        </w:rPr>
        <w:t xml:space="preserve">الإدارة </w:t>
      </w:r>
      <w:r w:rsidRPr="007B06CE">
        <w:rPr>
          <w:rFonts w:cs="Simplified Arabic"/>
          <w:color w:val="000000" w:themeColor="text1"/>
          <w:rtl/>
        </w:rPr>
        <w:t>العامة للمسوح والعمل الميداني</w:t>
      </w:r>
      <w:r>
        <w:rPr>
          <w:rFonts w:cs="Simplified Arabic" w:hint="cs"/>
          <w:color w:val="000000" w:themeColor="text1"/>
          <w:rtl/>
        </w:rPr>
        <w:t xml:space="preserve"> بتوزيع الاستمارات </w:t>
      </w:r>
      <w:r w:rsidR="00C872C4" w:rsidRPr="00797D97">
        <w:rPr>
          <w:rFonts w:cs="Simplified Arabic" w:hint="cs"/>
          <w:color w:val="000000" w:themeColor="text1"/>
          <w:rtl/>
        </w:rPr>
        <w:t xml:space="preserve">التابعة للمنظمات غير </w:t>
      </w:r>
      <w:r w:rsidR="00D57AF6">
        <w:rPr>
          <w:rFonts w:cs="Simplified Arabic" w:hint="cs"/>
          <w:color w:val="000000" w:themeColor="text1"/>
          <w:rtl/>
        </w:rPr>
        <w:t>ال</w:t>
      </w:r>
      <w:r w:rsidR="00C872C4" w:rsidRPr="00797D97">
        <w:rPr>
          <w:rFonts w:cs="Simplified Arabic" w:hint="cs"/>
          <w:color w:val="000000" w:themeColor="text1"/>
          <w:rtl/>
        </w:rPr>
        <w:t xml:space="preserve">حكومية، </w:t>
      </w:r>
      <w:r>
        <w:rPr>
          <w:rFonts w:cs="Simplified Arabic" w:hint="cs"/>
          <w:color w:val="000000" w:themeColor="text1"/>
          <w:rtl/>
        </w:rPr>
        <w:t xml:space="preserve">والعمل على </w:t>
      </w:r>
      <w:r w:rsidR="00C872C4">
        <w:rPr>
          <w:rFonts w:cs="Simplified Arabic" w:hint="cs"/>
          <w:color w:val="000000" w:themeColor="text1"/>
          <w:rtl/>
        </w:rPr>
        <w:t>ج</w:t>
      </w:r>
      <w:r w:rsidR="00D57AF6">
        <w:rPr>
          <w:rFonts w:cs="Simplified Arabic" w:hint="cs"/>
          <w:color w:val="000000" w:themeColor="text1"/>
          <w:rtl/>
        </w:rPr>
        <w:t>م</w:t>
      </w:r>
      <w:r w:rsidR="00C872C4">
        <w:rPr>
          <w:rFonts w:cs="Simplified Arabic" w:hint="cs"/>
          <w:color w:val="000000" w:themeColor="text1"/>
          <w:rtl/>
        </w:rPr>
        <w:t>ع البيانات</w:t>
      </w:r>
      <w:r>
        <w:rPr>
          <w:rFonts w:cs="Simplified Arabic" w:hint="cs"/>
          <w:color w:val="000000" w:themeColor="text1"/>
          <w:rtl/>
        </w:rPr>
        <w:t xml:space="preserve"> الخاصة </w:t>
      </w:r>
      <w:proofErr w:type="spellStart"/>
      <w:r>
        <w:rPr>
          <w:rFonts w:cs="Simplified Arabic" w:hint="cs"/>
          <w:color w:val="000000" w:themeColor="text1"/>
          <w:rtl/>
        </w:rPr>
        <w:t>بها</w:t>
      </w:r>
      <w:proofErr w:type="spellEnd"/>
      <w:r w:rsidR="00C872C4">
        <w:rPr>
          <w:rFonts w:cs="Simplified Arabic" w:hint="cs"/>
          <w:color w:val="000000" w:themeColor="text1"/>
          <w:rtl/>
        </w:rPr>
        <w:t>.</w:t>
      </w:r>
    </w:p>
    <w:p w:rsidR="009F022A" w:rsidRDefault="009F022A" w:rsidP="006E467C">
      <w:pPr>
        <w:numPr>
          <w:ilvl w:val="0"/>
          <w:numId w:val="16"/>
        </w:numPr>
        <w:ind w:right="-70"/>
        <w:jc w:val="both"/>
        <w:rPr>
          <w:rFonts w:cs="Simplified Arabic"/>
          <w:color w:val="000000" w:themeColor="text1"/>
        </w:rPr>
      </w:pPr>
      <w:r w:rsidRPr="009F022A">
        <w:rPr>
          <w:rFonts w:cs="Simplified Arabic" w:hint="cs"/>
          <w:color w:val="000000" w:themeColor="text1"/>
          <w:rtl/>
        </w:rPr>
        <w:t xml:space="preserve"> </w:t>
      </w:r>
      <w:r w:rsidR="00625FA7" w:rsidRPr="00797D97">
        <w:rPr>
          <w:rFonts w:cs="Simplified Arabic" w:hint="cs"/>
          <w:color w:val="000000" w:themeColor="text1"/>
          <w:rtl/>
        </w:rPr>
        <w:t xml:space="preserve">قامت </w:t>
      </w:r>
      <w:r w:rsidR="00625FA7">
        <w:rPr>
          <w:rFonts w:cs="Simplified Arabic" w:hint="cs"/>
          <w:color w:val="000000" w:themeColor="text1"/>
          <w:rtl/>
        </w:rPr>
        <w:t xml:space="preserve">الإدارة </w:t>
      </w:r>
      <w:r w:rsidR="00625FA7" w:rsidRPr="007B06CE">
        <w:rPr>
          <w:rFonts w:cs="Simplified Arabic"/>
          <w:color w:val="000000" w:themeColor="text1"/>
          <w:rtl/>
        </w:rPr>
        <w:t>العامة للمسوح والعمل الميداني</w:t>
      </w:r>
      <w:r w:rsidR="00625FA7">
        <w:rPr>
          <w:rFonts w:cs="Simplified Arabic" w:hint="cs"/>
          <w:color w:val="000000" w:themeColor="text1"/>
          <w:rtl/>
        </w:rPr>
        <w:t xml:space="preserve"> بالمتابعة على توزيع الاستمارات </w:t>
      </w:r>
      <w:r w:rsidRPr="009F022A">
        <w:rPr>
          <w:rFonts w:cs="Simplified Arabic" w:hint="cs"/>
          <w:color w:val="000000" w:themeColor="text1"/>
          <w:rtl/>
        </w:rPr>
        <w:t xml:space="preserve">في قطاع غزة </w:t>
      </w:r>
      <w:r>
        <w:rPr>
          <w:rFonts w:cs="Simplified Arabic" w:hint="cs"/>
          <w:color w:val="000000" w:themeColor="text1"/>
          <w:rtl/>
        </w:rPr>
        <w:t>وجمع البيانات</w:t>
      </w:r>
      <w:r w:rsidR="00625FA7">
        <w:rPr>
          <w:rFonts w:cs="Simplified Arabic" w:hint="cs"/>
          <w:color w:val="000000" w:themeColor="text1"/>
          <w:rtl/>
        </w:rPr>
        <w:t xml:space="preserve"> الخاصة </w:t>
      </w:r>
      <w:proofErr w:type="spellStart"/>
      <w:r w:rsidR="00625FA7">
        <w:rPr>
          <w:rFonts w:cs="Simplified Arabic" w:hint="cs"/>
          <w:color w:val="000000" w:themeColor="text1"/>
          <w:rtl/>
        </w:rPr>
        <w:t>بها</w:t>
      </w:r>
      <w:proofErr w:type="spellEnd"/>
      <w:r>
        <w:rPr>
          <w:rFonts w:cs="Simplified Arabic" w:hint="cs"/>
          <w:color w:val="000000" w:themeColor="text1"/>
          <w:rtl/>
        </w:rPr>
        <w:t>.</w:t>
      </w:r>
    </w:p>
    <w:p w:rsidR="003F6DCF" w:rsidRPr="00960C8C" w:rsidRDefault="00C872C4" w:rsidP="00960C8C">
      <w:pPr>
        <w:numPr>
          <w:ilvl w:val="0"/>
          <w:numId w:val="16"/>
        </w:numPr>
        <w:ind w:left="-1"/>
        <w:jc w:val="both"/>
        <w:rPr>
          <w:rFonts w:cs="Simplified Arabic"/>
          <w:color w:val="000000" w:themeColor="text1"/>
          <w:sz w:val="22"/>
          <w:szCs w:val="22"/>
        </w:rPr>
      </w:pPr>
      <w:r w:rsidRPr="00960C8C">
        <w:rPr>
          <w:rFonts w:cs="Simplified Arabic"/>
          <w:color w:val="000000" w:themeColor="text1"/>
          <w:rtl/>
        </w:rPr>
        <w:lastRenderedPageBreak/>
        <w:t>بدأت عملية توزيع</w:t>
      </w:r>
      <w:r w:rsidR="00960C8C">
        <w:rPr>
          <w:rFonts w:cs="Simplified Arabic"/>
          <w:color w:val="000000" w:themeColor="text1"/>
        </w:rPr>
        <w:t xml:space="preserve"> </w:t>
      </w:r>
      <w:r w:rsidR="00960C8C">
        <w:rPr>
          <w:rFonts w:cs="Simplified Arabic" w:hint="cs"/>
          <w:color w:val="000000" w:themeColor="text1"/>
          <w:rtl/>
        </w:rPr>
        <w:t>وجمع الاستمارات</w:t>
      </w:r>
      <w:r w:rsidRPr="00960C8C">
        <w:rPr>
          <w:rFonts w:cs="Simplified Arabic"/>
          <w:color w:val="000000" w:themeColor="text1"/>
          <w:rtl/>
        </w:rPr>
        <w:t xml:space="preserve"> </w:t>
      </w:r>
      <w:r w:rsidR="00960C8C">
        <w:rPr>
          <w:rFonts w:cs="Simplified Arabic" w:hint="cs"/>
          <w:color w:val="000000" w:themeColor="text1"/>
          <w:rtl/>
        </w:rPr>
        <w:t xml:space="preserve">في الضفة الغربية وقطاع غزة بتاريخ 20/03/2014 وانتهى جمع البيانات في قطاع غزة بتاريخ </w:t>
      </w:r>
      <w:proofErr w:type="spellStart"/>
      <w:r w:rsidR="00960C8C">
        <w:rPr>
          <w:rFonts w:cs="Simplified Arabic" w:hint="cs"/>
          <w:color w:val="000000" w:themeColor="text1"/>
          <w:rtl/>
        </w:rPr>
        <w:t>15/06/2014،</w:t>
      </w:r>
      <w:proofErr w:type="spellEnd"/>
      <w:r w:rsidR="00960C8C">
        <w:rPr>
          <w:rFonts w:cs="Simplified Arabic" w:hint="cs"/>
          <w:color w:val="000000" w:themeColor="text1"/>
          <w:rtl/>
        </w:rPr>
        <w:t xml:space="preserve"> وفي الضفة الغربية بتاريخ 20/09/2014</w:t>
      </w:r>
    </w:p>
    <w:p w:rsidR="00960C8C" w:rsidRPr="00960C8C" w:rsidRDefault="00960C8C" w:rsidP="00960C8C">
      <w:pPr>
        <w:ind w:right="359"/>
        <w:jc w:val="both"/>
        <w:rPr>
          <w:rFonts w:cs="Simplified Arabic"/>
          <w:color w:val="000000" w:themeColor="text1"/>
          <w:sz w:val="22"/>
          <w:szCs w:val="22"/>
          <w:rtl/>
        </w:rPr>
      </w:pPr>
    </w:p>
    <w:p w:rsidR="00226680" w:rsidRPr="007B06CE" w:rsidRDefault="00393CB4" w:rsidP="006E467C">
      <w:pPr>
        <w:tabs>
          <w:tab w:val="left" w:pos="566"/>
        </w:tabs>
        <w:jc w:val="both"/>
        <w:rPr>
          <w:rFonts w:cs="Simplified Arabic"/>
          <w:b/>
          <w:bCs/>
          <w:color w:val="000000" w:themeColor="text1"/>
          <w:rtl/>
        </w:rPr>
      </w:pPr>
      <w:r>
        <w:rPr>
          <w:rFonts w:cs="Simplified Arabic" w:hint="cs"/>
          <w:b/>
          <w:bCs/>
          <w:color w:val="000000" w:themeColor="text1"/>
          <w:rtl/>
        </w:rPr>
        <w:t>5</w:t>
      </w:r>
      <w:r w:rsidR="00226680" w:rsidRPr="007B06CE">
        <w:rPr>
          <w:rFonts w:cs="Simplified Arabic"/>
          <w:b/>
          <w:bCs/>
          <w:color w:val="000000" w:themeColor="text1"/>
          <w:rtl/>
        </w:rPr>
        <w:t>.2  معالجة البيانات</w:t>
      </w:r>
    </w:p>
    <w:p w:rsidR="00226680" w:rsidRPr="007B06CE" w:rsidRDefault="00226680" w:rsidP="006E467C">
      <w:pPr>
        <w:ind w:left="-19"/>
        <w:jc w:val="both"/>
        <w:rPr>
          <w:rFonts w:cs="Simplified Arabic"/>
          <w:color w:val="000000" w:themeColor="text1"/>
          <w:rtl/>
        </w:rPr>
      </w:pPr>
      <w:r w:rsidRPr="007B06CE">
        <w:rPr>
          <w:rFonts w:cs="Simplified Arabic"/>
          <w:color w:val="000000" w:themeColor="text1"/>
          <w:rtl/>
        </w:rPr>
        <w:t xml:space="preserve">تضمنت مرحلة معالجة البيانات مجموعة من الأنشطة والعمليات التي تم إجراؤها على الاستمارات بهدف إعدادها لمرحلة </w:t>
      </w:r>
      <w:proofErr w:type="spellStart"/>
      <w:r w:rsidRPr="007B06CE">
        <w:rPr>
          <w:rFonts w:cs="Simplified Arabic"/>
          <w:color w:val="000000" w:themeColor="text1"/>
          <w:rtl/>
        </w:rPr>
        <w:t>التحليل،</w:t>
      </w:r>
      <w:proofErr w:type="spellEnd"/>
      <w:r w:rsidRPr="007B06CE">
        <w:rPr>
          <w:rFonts w:cs="Simplified Arabic"/>
          <w:color w:val="000000" w:themeColor="text1"/>
          <w:rtl/>
        </w:rPr>
        <w:t xml:space="preserve"> وشملت هذه المرحلة العمليات الآتية:</w:t>
      </w:r>
    </w:p>
    <w:p w:rsidR="00226680" w:rsidRDefault="00226680" w:rsidP="006E467C">
      <w:pPr>
        <w:ind w:left="-19"/>
        <w:jc w:val="both"/>
        <w:rPr>
          <w:rFonts w:cs="Simplified Arabic"/>
          <w:color w:val="000000" w:themeColor="text1"/>
          <w:sz w:val="22"/>
          <w:szCs w:val="22"/>
          <w:rtl/>
        </w:rPr>
      </w:pPr>
    </w:p>
    <w:p w:rsidR="00226680" w:rsidRPr="007B06CE" w:rsidRDefault="00226680" w:rsidP="006E467C">
      <w:pPr>
        <w:ind w:left="-18"/>
        <w:jc w:val="both"/>
        <w:rPr>
          <w:rFonts w:cs="Simplified Arabic"/>
          <w:b/>
          <w:bCs/>
          <w:color w:val="000000" w:themeColor="text1"/>
        </w:rPr>
      </w:pPr>
      <w:r w:rsidRPr="007B06CE">
        <w:rPr>
          <w:rFonts w:cs="Simplified Arabic"/>
          <w:b/>
          <w:bCs/>
          <w:color w:val="000000" w:themeColor="text1"/>
          <w:rtl/>
        </w:rPr>
        <w:t>التدقيق قبل إدخال البيانات:</w:t>
      </w:r>
    </w:p>
    <w:p w:rsidR="00226680" w:rsidRDefault="00226680" w:rsidP="006E467C">
      <w:pPr>
        <w:ind w:left="-18"/>
        <w:jc w:val="both"/>
        <w:rPr>
          <w:rFonts w:cs="Simplified Arabic"/>
          <w:color w:val="000000" w:themeColor="text1"/>
          <w:rtl/>
        </w:rPr>
      </w:pPr>
      <w:r w:rsidRPr="007B06CE">
        <w:rPr>
          <w:rFonts w:cs="Simplified Arabic"/>
          <w:color w:val="000000" w:themeColor="text1"/>
          <w:rtl/>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625FA7" w:rsidRPr="007B06CE" w:rsidRDefault="00625FA7" w:rsidP="006E467C">
      <w:pPr>
        <w:ind w:left="-18"/>
        <w:jc w:val="both"/>
        <w:rPr>
          <w:rFonts w:cs="Simplified Arabic"/>
          <w:color w:val="000000" w:themeColor="text1"/>
          <w:rtl/>
        </w:rPr>
      </w:pPr>
    </w:p>
    <w:p w:rsidR="00226680" w:rsidRPr="007B06CE" w:rsidRDefault="00226680" w:rsidP="006E467C">
      <w:pPr>
        <w:jc w:val="both"/>
        <w:rPr>
          <w:rFonts w:cs="Simplified Arabic"/>
          <w:b/>
          <w:bCs/>
          <w:color w:val="000000" w:themeColor="text1"/>
          <w:rtl/>
        </w:rPr>
      </w:pPr>
      <w:r w:rsidRPr="007B06CE">
        <w:rPr>
          <w:rFonts w:cs="Simplified Arabic"/>
          <w:b/>
          <w:bCs/>
          <w:color w:val="000000" w:themeColor="text1"/>
          <w:rtl/>
        </w:rPr>
        <w:t>إدخال البيانات:</w:t>
      </w:r>
    </w:p>
    <w:p w:rsidR="000377E1" w:rsidRDefault="000377E1" w:rsidP="006E467C">
      <w:pPr>
        <w:jc w:val="both"/>
        <w:rPr>
          <w:rFonts w:cs="Simplified Arabic"/>
          <w:rtl/>
        </w:rPr>
      </w:pPr>
      <w:r>
        <w:rPr>
          <w:rFonts w:cs="Simplified Arabic"/>
          <w:rtl/>
        </w:rPr>
        <w:t>تم</w:t>
      </w:r>
      <w:r>
        <w:rPr>
          <w:rFonts w:cs="Simplified Arabic" w:hint="cs"/>
          <w:rtl/>
        </w:rPr>
        <w:t xml:space="preserve"> تنظيم عملية إدخال البيانات با</w:t>
      </w:r>
      <w:r>
        <w:rPr>
          <w:rFonts w:cs="Simplified Arabic"/>
          <w:rtl/>
        </w:rPr>
        <w:t>ست</w:t>
      </w:r>
      <w:r>
        <w:rPr>
          <w:rFonts w:cs="Simplified Arabic" w:hint="cs"/>
          <w:rtl/>
        </w:rPr>
        <w:t xml:space="preserve">خدام رزمة قاعدة بيانات </w:t>
      </w:r>
      <w:r>
        <w:rPr>
          <w:rFonts w:cs="Simplified Arabic"/>
        </w:rPr>
        <w:t>Access</w:t>
      </w:r>
      <w:r>
        <w:rPr>
          <w:rFonts w:cs="Simplified Arabic"/>
          <w:rtl/>
        </w:rPr>
        <w:t xml:space="preserve"> و</w:t>
      </w:r>
      <w:r>
        <w:rPr>
          <w:rFonts w:cs="Simplified Arabic" w:hint="cs"/>
          <w:rtl/>
        </w:rPr>
        <w:t>مدعم بن</w:t>
      </w:r>
      <w:r>
        <w:rPr>
          <w:rFonts w:cs="Simplified Arabic"/>
          <w:rtl/>
        </w:rPr>
        <w:t>ظ</w:t>
      </w:r>
      <w:r>
        <w:rPr>
          <w:rFonts w:cs="Simplified Arabic" w:hint="cs"/>
          <w:rtl/>
        </w:rPr>
        <w:t xml:space="preserve">ام </w:t>
      </w:r>
      <w:r>
        <w:rPr>
          <w:rFonts w:cs="Simplified Arabic"/>
          <w:rtl/>
        </w:rPr>
        <w:t>ا</w:t>
      </w:r>
      <w:r>
        <w:rPr>
          <w:rFonts w:cs="Simplified Arabic" w:hint="cs"/>
          <w:rtl/>
        </w:rPr>
        <w:t>لتع</w:t>
      </w:r>
      <w:r>
        <w:rPr>
          <w:rFonts w:cs="Simplified Arabic"/>
          <w:rtl/>
        </w:rPr>
        <w:t>ر</w:t>
      </w:r>
      <w:r>
        <w:rPr>
          <w:rFonts w:cs="Simplified Arabic" w:hint="cs"/>
          <w:rtl/>
        </w:rPr>
        <w:t xml:space="preserve">يب </w:t>
      </w:r>
      <w:r>
        <w:rPr>
          <w:rFonts w:cs="Simplified Arabic"/>
          <w:rtl/>
        </w:rPr>
        <w:t>ح</w:t>
      </w:r>
      <w:r>
        <w:rPr>
          <w:rFonts w:cs="Simplified Arabic" w:hint="cs"/>
          <w:rtl/>
        </w:rPr>
        <w:t>يث تمت برمج</w:t>
      </w:r>
      <w:r>
        <w:rPr>
          <w:rFonts w:cs="Simplified Arabic"/>
          <w:rtl/>
        </w:rPr>
        <w:t xml:space="preserve">ة </w:t>
      </w:r>
      <w:r>
        <w:rPr>
          <w:rFonts w:cs="Simplified Arabic" w:hint="cs"/>
          <w:rtl/>
        </w:rPr>
        <w:t>ال</w:t>
      </w:r>
      <w:r>
        <w:rPr>
          <w:rFonts w:cs="Simplified Arabic"/>
          <w:rtl/>
        </w:rPr>
        <w:t>اس</w:t>
      </w:r>
      <w:r>
        <w:rPr>
          <w:rFonts w:cs="Simplified Arabic" w:hint="cs"/>
          <w:rtl/>
        </w:rPr>
        <w:t>ت</w:t>
      </w:r>
      <w:r>
        <w:rPr>
          <w:rFonts w:cs="Simplified Arabic"/>
          <w:rtl/>
        </w:rPr>
        <w:t>مارة من خ</w:t>
      </w:r>
      <w:r>
        <w:rPr>
          <w:rFonts w:cs="Simplified Arabic" w:hint="cs"/>
          <w:rtl/>
        </w:rPr>
        <w:t>لا</w:t>
      </w:r>
      <w:r>
        <w:rPr>
          <w:rFonts w:cs="Simplified Arabic"/>
          <w:rtl/>
        </w:rPr>
        <w:t>ل</w:t>
      </w:r>
      <w:r>
        <w:rPr>
          <w:rFonts w:cs="Simplified Arabic" w:hint="cs"/>
          <w:rtl/>
        </w:rPr>
        <w:t xml:space="preserve"> هذه الرزمة</w:t>
      </w:r>
      <w:r>
        <w:rPr>
          <w:rFonts w:cs="Simplified Arabic"/>
          <w:rtl/>
        </w:rPr>
        <w:t>.  وقد تميز</w:t>
      </w:r>
      <w:r>
        <w:rPr>
          <w:rFonts w:cs="Simplified Arabic" w:hint="cs"/>
          <w:rtl/>
        </w:rPr>
        <w:t xml:space="preserve"> البرنا</w:t>
      </w:r>
      <w:r>
        <w:rPr>
          <w:rFonts w:cs="Simplified Arabic"/>
          <w:rtl/>
        </w:rPr>
        <w:t xml:space="preserve">مج </w:t>
      </w:r>
      <w:r>
        <w:rPr>
          <w:rFonts w:cs="Simplified Arabic" w:hint="cs"/>
          <w:rtl/>
        </w:rPr>
        <w:t>ا</w:t>
      </w:r>
      <w:r>
        <w:rPr>
          <w:rFonts w:cs="Simplified Arabic"/>
          <w:rtl/>
        </w:rPr>
        <w:t>ل</w:t>
      </w:r>
      <w:r>
        <w:rPr>
          <w:rFonts w:cs="Simplified Arabic" w:hint="cs"/>
          <w:rtl/>
        </w:rPr>
        <w:t>ذ</w:t>
      </w:r>
      <w:r>
        <w:rPr>
          <w:rFonts w:cs="Simplified Arabic"/>
          <w:rtl/>
        </w:rPr>
        <w:t>ي</w:t>
      </w:r>
      <w:r>
        <w:rPr>
          <w:rFonts w:cs="Simplified Arabic" w:hint="cs"/>
          <w:rtl/>
        </w:rPr>
        <w:t xml:space="preserve"> ت</w:t>
      </w:r>
      <w:r>
        <w:rPr>
          <w:rFonts w:cs="Simplified Arabic"/>
          <w:rtl/>
        </w:rPr>
        <w:t>م إ</w:t>
      </w:r>
      <w:r>
        <w:rPr>
          <w:rFonts w:cs="Simplified Arabic" w:hint="cs"/>
          <w:rtl/>
        </w:rPr>
        <w:t>ع</w:t>
      </w:r>
      <w:r>
        <w:rPr>
          <w:rFonts w:cs="Simplified Arabic"/>
          <w:rtl/>
        </w:rPr>
        <w:t>د</w:t>
      </w:r>
      <w:r>
        <w:rPr>
          <w:rFonts w:cs="Simplified Arabic" w:hint="cs"/>
          <w:rtl/>
        </w:rPr>
        <w:t>ا</w:t>
      </w:r>
      <w:r>
        <w:rPr>
          <w:rFonts w:cs="Simplified Arabic"/>
          <w:rtl/>
        </w:rPr>
        <w:t>د</w:t>
      </w:r>
      <w:r>
        <w:rPr>
          <w:rFonts w:cs="Simplified Arabic" w:hint="cs"/>
          <w:rtl/>
        </w:rPr>
        <w:t>ه</w:t>
      </w:r>
      <w:r>
        <w:rPr>
          <w:rFonts w:cs="Simplified Arabic"/>
          <w:rtl/>
        </w:rPr>
        <w:t xml:space="preserve"> ب</w:t>
      </w:r>
      <w:r>
        <w:rPr>
          <w:rFonts w:cs="Simplified Arabic" w:hint="cs"/>
          <w:rtl/>
        </w:rPr>
        <w:t>ـ</w:t>
      </w:r>
      <w:r>
        <w:rPr>
          <w:rFonts w:cs="Simplified Arabic"/>
          <w:rtl/>
        </w:rPr>
        <w:t>ا</w:t>
      </w:r>
      <w:r>
        <w:rPr>
          <w:rFonts w:cs="Simplified Arabic" w:hint="cs"/>
          <w:rtl/>
        </w:rPr>
        <w:t>ل</w:t>
      </w:r>
      <w:r>
        <w:rPr>
          <w:rFonts w:cs="Simplified Arabic"/>
          <w:rtl/>
        </w:rPr>
        <w:t>خ</w:t>
      </w:r>
      <w:r>
        <w:rPr>
          <w:rFonts w:cs="Simplified Arabic" w:hint="cs"/>
          <w:rtl/>
        </w:rPr>
        <w:t>و</w:t>
      </w:r>
      <w:r>
        <w:rPr>
          <w:rFonts w:cs="Simplified Arabic"/>
          <w:rtl/>
        </w:rPr>
        <w:t>ا</w:t>
      </w:r>
      <w:r>
        <w:rPr>
          <w:rFonts w:cs="Simplified Arabic" w:hint="cs"/>
          <w:rtl/>
        </w:rPr>
        <w:t>ص</w:t>
      </w:r>
      <w:r>
        <w:rPr>
          <w:rFonts w:cs="Simplified Arabic"/>
          <w:rtl/>
        </w:rPr>
        <w:t xml:space="preserve"> و</w:t>
      </w:r>
      <w:r>
        <w:rPr>
          <w:rFonts w:cs="Simplified Arabic" w:hint="cs"/>
          <w:rtl/>
        </w:rPr>
        <w:t>ا</w:t>
      </w:r>
      <w:r>
        <w:rPr>
          <w:rFonts w:cs="Simplified Arabic"/>
          <w:rtl/>
        </w:rPr>
        <w:t>ل</w:t>
      </w:r>
      <w:r>
        <w:rPr>
          <w:rFonts w:cs="Simplified Arabic" w:hint="cs"/>
          <w:rtl/>
        </w:rPr>
        <w:t>س</w:t>
      </w:r>
      <w:r>
        <w:rPr>
          <w:rFonts w:cs="Simplified Arabic"/>
          <w:rtl/>
        </w:rPr>
        <w:t>م</w:t>
      </w:r>
      <w:r>
        <w:rPr>
          <w:rFonts w:cs="Simplified Arabic" w:hint="cs"/>
          <w:rtl/>
        </w:rPr>
        <w:t>ا</w:t>
      </w:r>
      <w:r>
        <w:rPr>
          <w:rFonts w:cs="Simplified Arabic"/>
          <w:rtl/>
        </w:rPr>
        <w:t>ت</w:t>
      </w:r>
      <w:r>
        <w:rPr>
          <w:rFonts w:cs="Simplified Arabic" w:hint="cs"/>
          <w:rtl/>
        </w:rPr>
        <w:t xml:space="preserve"> الآتية</w:t>
      </w:r>
      <w:r>
        <w:rPr>
          <w:rFonts w:cs="Simplified Arabic"/>
          <w:rtl/>
        </w:rPr>
        <w:t>:</w:t>
      </w:r>
    </w:p>
    <w:p w:rsidR="000377E1" w:rsidRDefault="000377E1" w:rsidP="006E467C">
      <w:pPr>
        <w:numPr>
          <w:ilvl w:val="0"/>
          <w:numId w:val="6"/>
        </w:numPr>
        <w:ind w:left="282" w:firstLine="0"/>
        <w:jc w:val="both"/>
        <w:rPr>
          <w:rFonts w:cs="Simplified Arabic"/>
          <w:rtl/>
        </w:rPr>
      </w:pPr>
      <w:r>
        <w:rPr>
          <w:rFonts w:cs="Simplified Arabic"/>
          <w:rtl/>
        </w:rPr>
        <w:t xml:space="preserve"> </w:t>
      </w:r>
      <w:r>
        <w:rPr>
          <w:rFonts w:cs="Simplified Arabic" w:hint="cs"/>
          <w:rtl/>
        </w:rPr>
        <w:t>إ</w:t>
      </w:r>
      <w:r>
        <w:rPr>
          <w:rFonts w:cs="Simplified Arabic"/>
          <w:rtl/>
        </w:rPr>
        <w:t>م</w:t>
      </w:r>
      <w:r>
        <w:rPr>
          <w:rFonts w:cs="Simplified Arabic" w:hint="cs"/>
          <w:rtl/>
        </w:rPr>
        <w:t xml:space="preserve">كانية التعامل مع نسخة مطابقة </w:t>
      </w:r>
      <w:r>
        <w:rPr>
          <w:rFonts w:cs="Simplified Arabic"/>
          <w:rtl/>
        </w:rPr>
        <w:t>ل</w:t>
      </w:r>
      <w:r>
        <w:rPr>
          <w:rFonts w:cs="Simplified Arabic" w:hint="cs"/>
          <w:rtl/>
        </w:rPr>
        <w:t>ل</w:t>
      </w:r>
      <w:r>
        <w:rPr>
          <w:rFonts w:cs="Simplified Arabic"/>
          <w:rtl/>
        </w:rPr>
        <w:t>ا</w:t>
      </w:r>
      <w:r>
        <w:rPr>
          <w:rFonts w:cs="Simplified Arabic" w:hint="cs"/>
          <w:rtl/>
        </w:rPr>
        <w:t xml:space="preserve">ستمارة على </w:t>
      </w:r>
      <w:r>
        <w:rPr>
          <w:rFonts w:cs="Simplified Arabic"/>
          <w:rtl/>
        </w:rPr>
        <w:t>ش</w:t>
      </w:r>
      <w:r>
        <w:rPr>
          <w:rFonts w:cs="Simplified Arabic" w:hint="cs"/>
          <w:rtl/>
        </w:rPr>
        <w:t>ا</w:t>
      </w:r>
      <w:r>
        <w:rPr>
          <w:rFonts w:cs="Simplified Arabic"/>
          <w:rtl/>
        </w:rPr>
        <w:t>ش</w:t>
      </w:r>
      <w:r>
        <w:rPr>
          <w:rFonts w:cs="Simplified Arabic" w:hint="cs"/>
          <w:rtl/>
        </w:rPr>
        <w:t>ة الح</w:t>
      </w:r>
      <w:r>
        <w:rPr>
          <w:rFonts w:cs="Simplified Arabic"/>
          <w:rtl/>
        </w:rPr>
        <w:t>ا</w:t>
      </w:r>
      <w:r>
        <w:rPr>
          <w:rFonts w:cs="Simplified Arabic" w:hint="cs"/>
          <w:rtl/>
        </w:rPr>
        <w:t>س</w:t>
      </w:r>
      <w:r>
        <w:rPr>
          <w:rFonts w:cs="Simplified Arabic"/>
          <w:rtl/>
        </w:rPr>
        <w:t>و</w:t>
      </w:r>
      <w:r>
        <w:rPr>
          <w:rFonts w:cs="Simplified Arabic" w:hint="cs"/>
          <w:rtl/>
        </w:rPr>
        <w:t>ب.</w:t>
      </w:r>
    </w:p>
    <w:p w:rsidR="000377E1" w:rsidRDefault="000377E1" w:rsidP="006E467C">
      <w:pPr>
        <w:numPr>
          <w:ilvl w:val="0"/>
          <w:numId w:val="6"/>
        </w:numPr>
        <w:ind w:left="282" w:firstLine="0"/>
        <w:jc w:val="both"/>
        <w:rPr>
          <w:rFonts w:cs="Simplified Arabic"/>
          <w:rtl/>
        </w:rPr>
      </w:pPr>
      <w:r>
        <w:rPr>
          <w:rFonts w:cs="Simplified Arabic" w:hint="cs"/>
          <w:rtl/>
        </w:rPr>
        <w:t xml:space="preserve"> ا</w:t>
      </w:r>
      <w:r>
        <w:rPr>
          <w:rFonts w:cs="Simplified Arabic"/>
          <w:rtl/>
        </w:rPr>
        <w:t>لقدرة على عمل جميع الفحوص وال</w:t>
      </w:r>
      <w:r>
        <w:rPr>
          <w:rFonts w:cs="Simplified Arabic" w:hint="cs"/>
          <w:rtl/>
        </w:rPr>
        <w:t>ا</w:t>
      </w:r>
      <w:r>
        <w:rPr>
          <w:rFonts w:cs="Simplified Arabic"/>
          <w:rtl/>
        </w:rPr>
        <w:t>حت</w:t>
      </w:r>
      <w:r>
        <w:rPr>
          <w:rFonts w:cs="Simplified Arabic" w:hint="cs"/>
          <w:rtl/>
        </w:rPr>
        <w:t>مالات الممكنة المنطقية وتسلسل</w:t>
      </w:r>
      <w:r>
        <w:rPr>
          <w:rFonts w:cs="Simplified Arabic"/>
          <w:rtl/>
        </w:rPr>
        <w:t xml:space="preserve"> ا</w:t>
      </w:r>
      <w:r>
        <w:rPr>
          <w:rFonts w:cs="Simplified Arabic" w:hint="cs"/>
          <w:rtl/>
        </w:rPr>
        <w:t>لب</w:t>
      </w:r>
      <w:r>
        <w:rPr>
          <w:rFonts w:cs="Simplified Arabic"/>
          <w:rtl/>
        </w:rPr>
        <w:t>يا</w:t>
      </w:r>
      <w:r>
        <w:rPr>
          <w:rFonts w:cs="Simplified Arabic" w:hint="cs"/>
          <w:rtl/>
        </w:rPr>
        <w:t>نا</w:t>
      </w:r>
      <w:r>
        <w:rPr>
          <w:rFonts w:cs="Simplified Arabic"/>
          <w:rtl/>
        </w:rPr>
        <w:t>ت ف</w:t>
      </w:r>
      <w:r>
        <w:rPr>
          <w:rFonts w:cs="Simplified Arabic" w:hint="cs"/>
          <w:rtl/>
        </w:rPr>
        <w:t>ي</w:t>
      </w:r>
      <w:r>
        <w:rPr>
          <w:rFonts w:cs="Simplified Arabic"/>
          <w:rtl/>
        </w:rPr>
        <w:t xml:space="preserve"> ال</w:t>
      </w:r>
      <w:r>
        <w:rPr>
          <w:rFonts w:cs="Simplified Arabic" w:hint="cs"/>
          <w:rtl/>
        </w:rPr>
        <w:t>ا</w:t>
      </w:r>
      <w:r>
        <w:rPr>
          <w:rFonts w:cs="Simplified Arabic"/>
          <w:rtl/>
        </w:rPr>
        <w:t>ست</w:t>
      </w:r>
      <w:r>
        <w:rPr>
          <w:rFonts w:cs="Simplified Arabic" w:hint="cs"/>
          <w:rtl/>
        </w:rPr>
        <w:t>ما</w:t>
      </w:r>
      <w:r>
        <w:rPr>
          <w:rFonts w:cs="Simplified Arabic"/>
          <w:rtl/>
        </w:rPr>
        <w:t>رة</w:t>
      </w:r>
      <w:r>
        <w:rPr>
          <w:rFonts w:cs="Simplified Arabic" w:hint="cs"/>
          <w:rtl/>
        </w:rPr>
        <w:t>.</w:t>
      </w:r>
    </w:p>
    <w:p w:rsidR="000377E1" w:rsidRDefault="000377E1" w:rsidP="006E467C">
      <w:pPr>
        <w:numPr>
          <w:ilvl w:val="0"/>
          <w:numId w:val="6"/>
        </w:numPr>
        <w:ind w:left="282" w:firstLine="0"/>
        <w:jc w:val="both"/>
        <w:rPr>
          <w:rFonts w:cs="Simplified Arabic"/>
          <w:rtl/>
        </w:rPr>
      </w:pPr>
      <w:r>
        <w:rPr>
          <w:rFonts w:cs="Simplified Arabic" w:hint="cs"/>
          <w:rtl/>
        </w:rPr>
        <w:t xml:space="preserve"> ا</w:t>
      </w:r>
      <w:r>
        <w:rPr>
          <w:rFonts w:cs="Simplified Arabic"/>
          <w:rtl/>
        </w:rPr>
        <w:t>لقدرة على ال</w:t>
      </w:r>
      <w:r>
        <w:rPr>
          <w:rFonts w:cs="Simplified Arabic" w:hint="cs"/>
          <w:rtl/>
        </w:rPr>
        <w:t>تد</w:t>
      </w:r>
      <w:r>
        <w:rPr>
          <w:rFonts w:cs="Simplified Arabic"/>
          <w:rtl/>
        </w:rPr>
        <w:t>قي</w:t>
      </w:r>
      <w:r>
        <w:rPr>
          <w:rFonts w:cs="Simplified Arabic" w:hint="cs"/>
          <w:rtl/>
        </w:rPr>
        <w:t xml:space="preserve">ق </w:t>
      </w:r>
      <w:r>
        <w:rPr>
          <w:rFonts w:cs="Simplified Arabic"/>
          <w:rtl/>
        </w:rPr>
        <w:t>الداخلي لل</w:t>
      </w:r>
      <w:r>
        <w:rPr>
          <w:rFonts w:cs="Simplified Arabic" w:hint="cs"/>
          <w:rtl/>
        </w:rPr>
        <w:t>إ</w:t>
      </w:r>
      <w:r>
        <w:rPr>
          <w:rFonts w:cs="Simplified Arabic"/>
          <w:rtl/>
        </w:rPr>
        <w:t>جابات</w:t>
      </w:r>
      <w:r>
        <w:rPr>
          <w:rFonts w:cs="Simplified Arabic" w:hint="cs"/>
          <w:rtl/>
        </w:rPr>
        <w:t xml:space="preserve"> على الأس</w:t>
      </w:r>
      <w:r>
        <w:rPr>
          <w:rFonts w:cs="Simplified Arabic"/>
          <w:rtl/>
        </w:rPr>
        <w:t>ئل</w:t>
      </w:r>
      <w:r>
        <w:rPr>
          <w:rFonts w:cs="Simplified Arabic" w:hint="cs"/>
          <w:rtl/>
        </w:rPr>
        <w:t>ة.</w:t>
      </w:r>
    </w:p>
    <w:p w:rsidR="000377E1" w:rsidRDefault="000377E1" w:rsidP="006E467C">
      <w:pPr>
        <w:numPr>
          <w:ilvl w:val="0"/>
          <w:numId w:val="6"/>
        </w:numPr>
        <w:ind w:left="282" w:firstLine="0"/>
        <w:jc w:val="both"/>
        <w:rPr>
          <w:rFonts w:cs="Simplified Arabic"/>
          <w:rtl/>
        </w:rPr>
      </w:pPr>
      <w:r>
        <w:rPr>
          <w:rFonts w:cs="Simplified Arabic" w:hint="cs"/>
          <w:rtl/>
        </w:rPr>
        <w:t xml:space="preserve"> ا</w:t>
      </w:r>
      <w:r>
        <w:rPr>
          <w:rFonts w:cs="Simplified Arabic"/>
          <w:rtl/>
        </w:rPr>
        <w:t>لحفاظ على ال</w:t>
      </w:r>
      <w:r>
        <w:rPr>
          <w:rFonts w:cs="Simplified Arabic" w:hint="cs"/>
          <w:rtl/>
        </w:rPr>
        <w:t>حد</w:t>
      </w:r>
      <w:r>
        <w:rPr>
          <w:rFonts w:cs="Simplified Arabic"/>
          <w:rtl/>
        </w:rPr>
        <w:t xml:space="preserve"> ا</w:t>
      </w:r>
      <w:r>
        <w:rPr>
          <w:rFonts w:cs="Simplified Arabic" w:hint="cs"/>
          <w:rtl/>
        </w:rPr>
        <w:t>ل</w:t>
      </w:r>
      <w:r>
        <w:rPr>
          <w:rFonts w:cs="Simplified Arabic"/>
          <w:rtl/>
        </w:rPr>
        <w:t>أ</w:t>
      </w:r>
      <w:r>
        <w:rPr>
          <w:rFonts w:cs="Simplified Arabic" w:hint="cs"/>
          <w:rtl/>
        </w:rPr>
        <w:t>د</w:t>
      </w:r>
      <w:r>
        <w:rPr>
          <w:rFonts w:cs="Simplified Arabic"/>
          <w:rtl/>
        </w:rPr>
        <w:t>ن</w:t>
      </w:r>
      <w:r>
        <w:rPr>
          <w:rFonts w:cs="Simplified Arabic" w:hint="cs"/>
          <w:rtl/>
        </w:rPr>
        <w:t xml:space="preserve">ى </w:t>
      </w:r>
      <w:r>
        <w:rPr>
          <w:rFonts w:cs="Simplified Arabic"/>
          <w:rtl/>
        </w:rPr>
        <w:t>من</w:t>
      </w:r>
      <w:r>
        <w:rPr>
          <w:rFonts w:cs="Simplified Arabic" w:hint="cs"/>
          <w:rtl/>
        </w:rPr>
        <w:t xml:space="preserve"> </w:t>
      </w:r>
      <w:r>
        <w:rPr>
          <w:rFonts w:cs="Simplified Arabic"/>
          <w:rtl/>
        </w:rPr>
        <w:t>أ</w:t>
      </w:r>
      <w:r>
        <w:rPr>
          <w:rFonts w:cs="Simplified Arabic" w:hint="cs"/>
          <w:rtl/>
        </w:rPr>
        <w:t>خ</w:t>
      </w:r>
      <w:r>
        <w:rPr>
          <w:rFonts w:cs="Simplified Arabic"/>
          <w:rtl/>
        </w:rPr>
        <w:t>ط</w:t>
      </w:r>
      <w:r>
        <w:rPr>
          <w:rFonts w:cs="Simplified Arabic" w:hint="cs"/>
          <w:rtl/>
        </w:rPr>
        <w:t xml:space="preserve">اء </w:t>
      </w:r>
      <w:r>
        <w:rPr>
          <w:rFonts w:cs="Simplified Arabic"/>
          <w:rtl/>
        </w:rPr>
        <w:t>مد</w:t>
      </w:r>
      <w:r>
        <w:rPr>
          <w:rFonts w:cs="Simplified Arabic" w:hint="cs"/>
          <w:rtl/>
        </w:rPr>
        <w:t>خ</w:t>
      </w:r>
      <w:r>
        <w:rPr>
          <w:rFonts w:cs="Simplified Arabic"/>
          <w:rtl/>
        </w:rPr>
        <w:t>ل</w:t>
      </w:r>
      <w:r>
        <w:rPr>
          <w:rFonts w:cs="Simplified Arabic" w:hint="cs"/>
          <w:rtl/>
        </w:rPr>
        <w:t>ي</w:t>
      </w:r>
      <w:r>
        <w:rPr>
          <w:rFonts w:cs="Simplified Arabic"/>
          <w:rtl/>
        </w:rPr>
        <w:t xml:space="preserve"> </w:t>
      </w:r>
      <w:r>
        <w:rPr>
          <w:rFonts w:cs="Simplified Arabic" w:hint="cs"/>
          <w:rtl/>
        </w:rPr>
        <w:t>ا</w:t>
      </w:r>
      <w:r>
        <w:rPr>
          <w:rFonts w:cs="Simplified Arabic"/>
          <w:rtl/>
        </w:rPr>
        <w:t>ل</w:t>
      </w:r>
      <w:r>
        <w:rPr>
          <w:rFonts w:cs="Simplified Arabic" w:hint="cs"/>
          <w:rtl/>
        </w:rPr>
        <w:t>ب</w:t>
      </w:r>
      <w:r>
        <w:rPr>
          <w:rFonts w:cs="Simplified Arabic"/>
          <w:rtl/>
        </w:rPr>
        <w:t>ي</w:t>
      </w:r>
      <w:r>
        <w:rPr>
          <w:rFonts w:cs="Simplified Arabic" w:hint="cs"/>
          <w:rtl/>
        </w:rPr>
        <w:t>ا</w:t>
      </w:r>
      <w:r>
        <w:rPr>
          <w:rFonts w:cs="Simplified Arabic"/>
          <w:rtl/>
        </w:rPr>
        <w:t>نا</w:t>
      </w:r>
      <w:r>
        <w:rPr>
          <w:rFonts w:cs="Simplified Arabic" w:hint="cs"/>
          <w:rtl/>
        </w:rPr>
        <w:t>ت ا</w:t>
      </w:r>
      <w:r>
        <w:rPr>
          <w:rFonts w:cs="Simplified Arabic"/>
          <w:rtl/>
        </w:rPr>
        <w:t>ل</w:t>
      </w:r>
      <w:r>
        <w:rPr>
          <w:rFonts w:cs="Simplified Arabic" w:hint="cs"/>
          <w:rtl/>
        </w:rPr>
        <w:t>ر</w:t>
      </w:r>
      <w:r>
        <w:rPr>
          <w:rFonts w:cs="Simplified Arabic"/>
          <w:rtl/>
        </w:rPr>
        <w:t>قمي</w:t>
      </w:r>
      <w:r>
        <w:rPr>
          <w:rFonts w:cs="Simplified Arabic" w:hint="cs"/>
          <w:rtl/>
        </w:rPr>
        <w:t>ة أ</w:t>
      </w:r>
      <w:r>
        <w:rPr>
          <w:rFonts w:cs="Simplified Arabic"/>
          <w:rtl/>
        </w:rPr>
        <w:t>و</w:t>
      </w:r>
      <w:r>
        <w:rPr>
          <w:rFonts w:cs="Simplified Arabic" w:hint="cs"/>
          <w:rtl/>
        </w:rPr>
        <w:t xml:space="preserve"> أخ</w:t>
      </w:r>
      <w:r>
        <w:rPr>
          <w:rFonts w:cs="Simplified Arabic"/>
          <w:rtl/>
        </w:rPr>
        <w:t>ط</w:t>
      </w:r>
      <w:r>
        <w:rPr>
          <w:rFonts w:cs="Simplified Arabic" w:hint="cs"/>
          <w:rtl/>
        </w:rPr>
        <w:t xml:space="preserve">اء </w:t>
      </w:r>
      <w:r>
        <w:rPr>
          <w:rFonts w:cs="Simplified Arabic"/>
          <w:rtl/>
        </w:rPr>
        <w:t>الع</w:t>
      </w:r>
      <w:r>
        <w:rPr>
          <w:rFonts w:cs="Simplified Arabic" w:hint="cs"/>
          <w:rtl/>
        </w:rPr>
        <w:t>م</w:t>
      </w:r>
      <w:r>
        <w:rPr>
          <w:rFonts w:cs="Simplified Arabic"/>
          <w:rtl/>
        </w:rPr>
        <w:t>ل</w:t>
      </w:r>
      <w:r>
        <w:rPr>
          <w:rFonts w:cs="Simplified Arabic" w:hint="cs"/>
          <w:rtl/>
        </w:rPr>
        <w:t xml:space="preserve"> ال</w:t>
      </w:r>
      <w:r>
        <w:rPr>
          <w:rFonts w:cs="Simplified Arabic"/>
          <w:rtl/>
        </w:rPr>
        <w:t>ميد</w:t>
      </w:r>
      <w:r>
        <w:rPr>
          <w:rFonts w:cs="Simplified Arabic" w:hint="cs"/>
          <w:rtl/>
        </w:rPr>
        <w:t>اني.</w:t>
      </w:r>
    </w:p>
    <w:p w:rsidR="000377E1" w:rsidRDefault="000377E1" w:rsidP="006E467C">
      <w:pPr>
        <w:numPr>
          <w:ilvl w:val="0"/>
          <w:numId w:val="6"/>
        </w:numPr>
        <w:ind w:left="282" w:firstLine="0"/>
        <w:jc w:val="both"/>
        <w:rPr>
          <w:rFonts w:cs="Simplified Arabic"/>
          <w:rtl/>
        </w:rPr>
      </w:pPr>
      <w:r>
        <w:rPr>
          <w:rFonts w:cs="Simplified Arabic" w:hint="cs"/>
          <w:rtl/>
        </w:rPr>
        <w:t xml:space="preserve"> س</w:t>
      </w:r>
      <w:r>
        <w:rPr>
          <w:rFonts w:cs="Simplified Arabic"/>
          <w:rtl/>
        </w:rPr>
        <w:t>هولة الاستخدام والتعام</w:t>
      </w:r>
      <w:r>
        <w:rPr>
          <w:rFonts w:cs="Simplified Arabic" w:hint="cs"/>
          <w:rtl/>
        </w:rPr>
        <w:t>ل</w:t>
      </w:r>
      <w:r>
        <w:rPr>
          <w:rFonts w:cs="Simplified Arabic"/>
          <w:rtl/>
        </w:rPr>
        <w:t xml:space="preserve"> </w:t>
      </w:r>
      <w:r>
        <w:rPr>
          <w:rFonts w:cs="Simplified Arabic" w:hint="cs"/>
          <w:rtl/>
        </w:rPr>
        <w:t>م</w:t>
      </w:r>
      <w:r>
        <w:rPr>
          <w:rFonts w:cs="Simplified Arabic"/>
          <w:rtl/>
        </w:rPr>
        <w:t>ع ال</w:t>
      </w:r>
      <w:r>
        <w:rPr>
          <w:rFonts w:cs="Simplified Arabic" w:hint="cs"/>
          <w:rtl/>
        </w:rPr>
        <w:t>بر</w:t>
      </w:r>
      <w:r>
        <w:rPr>
          <w:rFonts w:cs="Simplified Arabic"/>
          <w:rtl/>
        </w:rPr>
        <w:t>نا</w:t>
      </w:r>
      <w:r>
        <w:rPr>
          <w:rFonts w:cs="Simplified Arabic" w:hint="cs"/>
          <w:rtl/>
        </w:rPr>
        <w:t>مج وا</w:t>
      </w:r>
      <w:r>
        <w:rPr>
          <w:rFonts w:cs="Simplified Arabic"/>
          <w:rtl/>
        </w:rPr>
        <w:t>ل</w:t>
      </w:r>
      <w:r>
        <w:rPr>
          <w:rFonts w:cs="Simplified Arabic" w:hint="cs"/>
          <w:rtl/>
        </w:rPr>
        <w:t>م</w:t>
      </w:r>
      <w:r>
        <w:rPr>
          <w:rFonts w:cs="Simplified Arabic"/>
          <w:rtl/>
        </w:rPr>
        <w:t>ع</w:t>
      </w:r>
      <w:r>
        <w:rPr>
          <w:rFonts w:cs="Simplified Arabic" w:hint="cs"/>
          <w:rtl/>
        </w:rPr>
        <w:t xml:space="preserve">طيات </w:t>
      </w:r>
      <w:proofErr w:type="spellStart"/>
      <w:r>
        <w:rPr>
          <w:rFonts w:cs="Simplified Arabic" w:hint="cs"/>
          <w:rtl/>
        </w:rPr>
        <w:t>(</w:t>
      </w:r>
      <w:proofErr w:type="spellEnd"/>
      <w:r>
        <w:rPr>
          <w:rFonts w:cs="Simplified Arabic"/>
        </w:rPr>
        <w:t>User-Friendly</w:t>
      </w:r>
      <w:proofErr w:type="spellStart"/>
      <w:r>
        <w:rPr>
          <w:rFonts w:cs="Simplified Arabic"/>
          <w:rtl/>
        </w:rPr>
        <w:t>).</w:t>
      </w:r>
      <w:proofErr w:type="spellEnd"/>
    </w:p>
    <w:p w:rsidR="000377E1" w:rsidRDefault="000377E1" w:rsidP="006E467C">
      <w:pPr>
        <w:numPr>
          <w:ilvl w:val="0"/>
          <w:numId w:val="6"/>
        </w:numPr>
        <w:tabs>
          <w:tab w:val="num" w:pos="707"/>
        </w:tabs>
        <w:ind w:left="707" w:hanging="425"/>
        <w:jc w:val="both"/>
        <w:rPr>
          <w:rFonts w:cs="Simplified Arabic"/>
        </w:rPr>
      </w:pPr>
      <w:r>
        <w:rPr>
          <w:rFonts w:cs="Simplified Arabic"/>
          <w:rtl/>
        </w:rPr>
        <w:t>إم</w:t>
      </w:r>
      <w:r>
        <w:rPr>
          <w:rFonts w:cs="Simplified Arabic" w:hint="cs"/>
          <w:rtl/>
        </w:rPr>
        <w:t>كانية تحويل البيانات إلى ص</w:t>
      </w:r>
      <w:r>
        <w:rPr>
          <w:rFonts w:cs="Simplified Arabic"/>
          <w:rtl/>
        </w:rPr>
        <w:t>يغ</w:t>
      </w:r>
      <w:r>
        <w:rPr>
          <w:rFonts w:cs="Simplified Arabic" w:hint="cs"/>
          <w:rtl/>
        </w:rPr>
        <w:t>ة أخرى</w:t>
      </w:r>
      <w:r>
        <w:rPr>
          <w:rFonts w:cs="Simplified Arabic"/>
          <w:rtl/>
        </w:rPr>
        <w:t xml:space="preserve"> ي</w:t>
      </w:r>
      <w:r>
        <w:rPr>
          <w:rFonts w:cs="Simplified Arabic" w:hint="cs"/>
          <w:rtl/>
        </w:rPr>
        <w:t>مك</w:t>
      </w:r>
      <w:r>
        <w:rPr>
          <w:rFonts w:cs="Simplified Arabic"/>
          <w:rtl/>
        </w:rPr>
        <w:t xml:space="preserve">ن </w:t>
      </w:r>
      <w:r>
        <w:rPr>
          <w:rFonts w:cs="Simplified Arabic" w:hint="cs"/>
          <w:rtl/>
        </w:rPr>
        <w:t>اس</w:t>
      </w:r>
      <w:r>
        <w:rPr>
          <w:rFonts w:cs="Simplified Arabic"/>
          <w:rtl/>
        </w:rPr>
        <w:t>تخ</w:t>
      </w:r>
      <w:r>
        <w:rPr>
          <w:rFonts w:cs="Simplified Arabic" w:hint="cs"/>
          <w:rtl/>
        </w:rPr>
        <w:t>دا</w:t>
      </w:r>
      <w:r>
        <w:rPr>
          <w:rFonts w:cs="Simplified Arabic"/>
          <w:rtl/>
        </w:rPr>
        <w:t>مه</w:t>
      </w:r>
      <w:r>
        <w:rPr>
          <w:rFonts w:cs="Simplified Arabic" w:hint="cs"/>
          <w:rtl/>
        </w:rPr>
        <w:t xml:space="preserve">ا </w:t>
      </w:r>
      <w:r>
        <w:rPr>
          <w:rFonts w:cs="Simplified Arabic"/>
          <w:rtl/>
        </w:rPr>
        <w:t>وت</w:t>
      </w:r>
      <w:r>
        <w:rPr>
          <w:rFonts w:cs="Simplified Arabic" w:hint="cs"/>
          <w:rtl/>
        </w:rPr>
        <w:t>حل</w:t>
      </w:r>
      <w:r>
        <w:rPr>
          <w:rFonts w:cs="Simplified Arabic"/>
          <w:rtl/>
        </w:rPr>
        <w:t>يل</w:t>
      </w:r>
      <w:r>
        <w:rPr>
          <w:rFonts w:cs="Simplified Arabic" w:hint="cs"/>
          <w:rtl/>
        </w:rPr>
        <w:t>ها من</w:t>
      </w:r>
      <w:r>
        <w:rPr>
          <w:rFonts w:cs="Simplified Arabic"/>
          <w:rtl/>
        </w:rPr>
        <w:t xml:space="preserve"> خلال منظوم</w:t>
      </w:r>
      <w:r>
        <w:rPr>
          <w:rFonts w:cs="Simplified Arabic" w:hint="cs"/>
          <w:rtl/>
        </w:rPr>
        <w:t>ا</w:t>
      </w:r>
      <w:r>
        <w:rPr>
          <w:rFonts w:cs="Simplified Arabic"/>
          <w:rtl/>
        </w:rPr>
        <w:t>ت إحصائ</w:t>
      </w:r>
      <w:r>
        <w:rPr>
          <w:rFonts w:cs="Simplified Arabic" w:hint="cs"/>
          <w:rtl/>
        </w:rPr>
        <w:t>ي</w:t>
      </w:r>
      <w:r>
        <w:rPr>
          <w:rFonts w:cs="Simplified Arabic"/>
          <w:rtl/>
        </w:rPr>
        <w:t>ة تحليل</w:t>
      </w:r>
      <w:r>
        <w:rPr>
          <w:rFonts w:cs="Simplified Arabic" w:hint="cs"/>
          <w:rtl/>
        </w:rPr>
        <w:t>ي</w:t>
      </w:r>
      <w:r>
        <w:rPr>
          <w:rFonts w:cs="Simplified Arabic"/>
          <w:rtl/>
        </w:rPr>
        <w:t>ة أخ</w:t>
      </w:r>
      <w:r>
        <w:rPr>
          <w:rFonts w:cs="Simplified Arabic" w:hint="cs"/>
          <w:rtl/>
        </w:rPr>
        <w:t xml:space="preserve">رى </w:t>
      </w:r>
      <w:r>
        <w:rPr>
          <w:rFonts w:cs="Simplified Arabic"/>
          <w:rtl/>
        </w:rPr>
        <w:t>م</w:t>
      </w:r>
      <w:r>
        <w:rPr>
          <w:rFonts w:cs="Simplified Arabic" w:hint="cs"/>
          <w:rtl/>
        </w:rPr>
        <w:t xml:space="preserve">ثل </w:t>
      </w:r>
      <w:r>
        <w:rPr>
          <w:rFonts w:cs="Simplified Arabic"/>
        </w:rPr>
        <w:t>SPSS</w:t>
      </w:r>
      <w:r>
        <w:rPr>
          <w:rFonts w:cs="Simplified Arabic"/>
          <w:rtl/>
        </w:rPr>
        <w:t>.</w:t>
      </w:r>
    </w:p>
    <w:p w:rsidR="00226680" w:rsidRPr="000377E1" w:rsidRDefault="00226680" w:rsidP="006E467C">
      <w:pPr>
        <w:tabs>
          <w:tab w:val="num" w:pos="707"/>
        </w:tabs>
        <w:ind w:left="707"/>
        <w:jc w:val="both"/>
        <w:rPr>
          <w:rFonts w:cs="Simplified Arabic"/>
          <w:color w:val="000000" w:themeColor="text1"/>
        </w:rPr>
      </w:pPr>
    </w:p>
    <w:p w:rsidR="00226680" w:rsidRPr="007B06CE" w:rsidRDefault="00393CB4" w:rsidP="006E467C">
      <w:pPr>
        <w:ind w:left="426" w:hanging="425"/>
        <w:jc w:val="both"/>
        <w:rPr>
          <w:rFonts w:cs="Simplified Arabic"/>
          <w:b/>
          <w:bCs/>
          <w:color w:val="000000" w:themeColor="text1"/>
          <w:rtl/>
        </w:rPr>
      </w:pPr>
      <w:r>
        <w:rPr>
          <w:rFonts w:cs="Simplified Arabic" w:hint="cs"/>
          <w:b/>
          <w:bCs/>
          <w:color w:val="000000" w:themeColor="text1"/>
          <w:rtl/>
        </w:rPr>
        <w:t>6</w:t>
      </w:r>
      <w:r w:rsidR="00226680" w:rsidRPr="007B06CE">
        <w:rPr>
          <w:rFonts w:cs="Simplified Arabic"/>
          <w:b/>
          <w:bCs/>
          <w:color w:val="000000" w:themeColor="text1"/>
          <w:rtl/>
        </w:rPr>
        <w:t xml:space="preserve">.2  </w:t>
      </w:r>
      <w:r w:rsidR="00277E5A">
        <w:rPr>
          <w:rFonts w:cs="Simplified Arabic" w:hint="cs"/>
          <w:b/>
          <w:bCs/>
          <w:rtl/>
        </w:rPr>
        <w:t>جودة</w:t>
      </w:r>
      <w:r w:rsidR="00277E5A" w:rsidRPr="00756076">
        <w:rPr>
          <w:rFonts w:cs="Simplified Arabic"/>
          <w:b/>
          <w:bCs/>
          <w:rtl/>
        </w:rPr>
        <w:t xml:space="preserve"> </w:t>
      </w:r>
      <w:r w:rsidR="00277E5A" w:rsidRPr="00756076">
        <w:rPr>
          <w:rFonts w:cs="Simplified Arabic" w:hint="cs"/>
          <w:b/>
          <w:bCs/>
          <w:rtl/>
        </w:rPr>
        <w:t>ال</w:t>
      </w:r>
      <w:r w:rsidR="00277E5A" w:rsidRPr="00756076">
        <w:rPr>
          <w:rFonts w:cs="Simplified Arabic"/>
          <w:b/>
          <w:bCs/>
          <w:rtl/>
        </w:rPr>
        <w:t>بي</w:t>
      </w:r>
      <w:r w:rsidR="00277E5A" w:rsidRPr="00756076">
        <w:rPr>
          <w:rFonts w:cs="Simplified Arabic" w:hint="cs"/>
          <w:b/>
          <w:bCs/>
          <w:rtl/>
        </w:rPr>
        <w:t>ا</w:t>
      </w:r>
      <w:r w:rsidR="00277E5A" w:rsidRPr="00756076">
        <w:rPr>
          <w:rFonts w:cs="Simplified Arabic"/>
          <w:b/>
          <w:bCs/>
          <w:rtl/>
        </w:rPr>
        <w:t>ن</w:t>
      </w:r>
      <w:r w:rsidR="00277E5A" w:rsidRPr="00756076">
        <w:rPr>
          <w:rFonts w:cs="Simplified Arabic" w:hint="cs"/>
          <w:b/>
          <w:bCs/>
          <w:rtl/>
        </w:rPr>
        <w:t>ا</w:t>
      </w:r>
      <w:r w:rsidR="00277E5A" w:rsidRPr="00756076">
        <w:rPr>
          <w:rFonts w:cs="Simplified Arabic"/>
          <w:b/>
          <w:bCs/>
          <w:rtl/>
        </w:rPr>
        <w:t>ت</w:t>
      </w:r>
    </w:p>
    <w:p w:rsidR="000377E1" w:rsidRDefault="000377E1" w:rsidP="006E467C">
      <w:pPr>
        <w:jc w:val="both"/>
        <w:rPr>
          <w:rFonts w:cs="Simplified Arabic"/>
          <w:rtl/>
        </w:rPr>
      </w:pPr>
      <w:r w:rsidRPr="00825DD0">
        <w:rPr>
          <w:rFonts w:cs="Simplified Arabic"/>
          <w:rtl/>
        </w:rPr>
        <w:t xml:space="preserve">تشير الجودة بشكل عام إلى قياس درجة استيفاء مجموعة من الخواص المتلازمة لمتطلبات </w:t>
      </w:r>
      <w:proofErr w:type="spellStart"/>
      <w:r w:rsidRPr="00825DD0">
        <w:rPr>
          <w:rFonts w:cs="Simplified Arabic"/>
          <w:rtl/>
        </w:rPr>
        <w:t>محددة،</w:t>
      </w:r>
      <w:proofErr w:type="spellEnd"/>
      <w:r w:rsidRPr="00825DD0">
        <w:rPr>
          <w:rFonts w:cs="Simplified Arabic"/>
          <w:rtl/>
        </w:rPr>
        <w:t xml:space="preserve"> ومن هنا فإن جودة البيانات/الإحصاءات </w:t>
      </w:r>
      <w:r>
        <w:rPr>
          <w:rFonts w:cs="Simplified Arabic" w:hint="cs"/>
          <w:rtl/>
        </w:rPr>
        <w:t>تتضمن</w:t>
      </w:r>
      <w:r w:rsidRPr="00825DD0">
        <w:rPr>
          <w:rFonts w:cs="Simplified Arabic"/>
          <w:rtl/>
        </w:rPr>
        <w:t xml:space="preserve"> جميع المجالات المتعلقة بمدى تلبية الإحصاءات لحاجات المستخدمين واستجابتها لتوقعاتهم من </w:t>
      </w:r>
      <w:r>
        <w:rPr>
          <w:rFonts w:cs="Simplified Arabic"/>
          <w:rtl/>
        </w:rPr>
        <w:t xml:space="preserve">حيث المحتوى والشكل وطريقة </w:t>
      </w:r>
      <w:proofErr w:type="spellStart"/>
      <w:r>
        <w:rPr>
          <w:rFonts w:cs="Simplified Arabic"/>
          <w:rtl/>
        </w:rPr>
        <w:t>العرض،</w:t>
      </w:r>
      <w:proofErr w:type="spellEnd"/>
      <w:r>
        <w:rPr>
          <w:rFonts w:cs="Simplified Arabic"/>
          <w:rtl/>
        </w:rPr>
        <w:t xml:space="preserve"> إن أي بيانات إحصائية تتأثر بنوعين من الأخطاء وهما أخطاء إحصائية وغير إحصائية.</w:t>
      </w:r>
    </w:p>
    <w:p w:rsidR="00194F79" w:rsidRDefault="00194F79" w:rsidP="006E467C">
      <w:pPr>
        <w:jc w:val="both"/>
        <w:rPr>
          <w:rFonts w:cs="Simplified Arabic"/>
          <w:rtl/>
        </w:rPr>
      </w:pPr>
    </w:p>
    <w:p w:rsidR="00CD3633" w:rsidRPr="007B06CE" w:rsidRDefault="00CD3633" w:rsidP="006E467C">
      <w:pPr>
        <w:tabs>
          <w:tab w:val="left" w:pos="-64"/>
          <w:tab w:val="left" w:pos="26"/>
          <w:tab w:val="left" w:pos="296"/>
          <w:tab w:val="left" w:pos="656"/>
        </w:tabs>
        <w:ind w:left="426" w:right="615" w:hanging="425"/>
        <w:jc w:val="lowKashida"/>
        <w:rPr>
          <w:rFonts w:cs="Simplified Arabic"/>
          <w:b/>
          <w:bCs/>
          <w:color w:val="000000" w:themeColor="text1"/>
          <w:rtl/>
        </w:rPr>
      </w:pPr>
      <w:r w:rsidRPr="007B06CE">
        <w:rPr>
          <w:rFonts w:cs="Simplified Arabic"/>
          <w:b/>
          <w:bCs/>
          <w:color w:val="000000" w:themeColor="text1"/>
          <w:rtl/>
        </w:rPr>
        <w:t>الأخطاء الإحصائية</w:t>
      </w:r>
      <w:r w:rsidRPr="007B06CE">
        <w:rPr>
          <w:rFonts w:ascii="Arial" w:hAnsi="Arial" w:cs="Simplified Arabic"/>
          <w:b/>
          <w:bCs/>
          <w:color w:val="000000" w:themeColor="text1"/>
          <w:rtl/>
        </w:rPr>
        <w:t>:</w:t>
      </w:r>
    </w:p>
    <w:p w:rsidR="00737CBC" w:rsidRDefault="00CD3633" w:rsidP="004476A8">
      <w:pPr>
        <w:ind w:left="1"/>
        <w:jc w:val="lowKashida"/>
        <w:rPr>
          <w:rFonts w:cs="Simplified Arabic"/>
          <w:color w:val="000000" w:themeColor="text1"/>
          <w:rtl/>
        </w:rPr>
      </w:pPr>
      <w:r w:rsidRPr="007B06CE">
        <w:rPr>
          <w:rFonts w:cs="Simplified Arabic"/>
          <w:color w:val="000000" w:themeColor="text1"/>
          <w:rtl/>
        </w:rPr>
        <w:t>وهي الأخطاء الناتجة عن دراسة جزء (عينة</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من المجتمع وليس كل وحدات المجتمع وهذا النوع من الأخطاء سهل القياس ويمكن </w:t>
      </w:r>
      <w:proofErr w:type="spellStart"/>
      <w:r w:rsidRPr="007B06CE">
        <w:rPr>
          <w:rFonts w:cs="Simplified Arabic"/>
          <w:color w:val="000000" w:themeColor="text1"/>
          <w:rtl/>
        </w:rPr>
        <w:t>تقديره،</w:t>
      </w:r>
      <w:proofErr w:type="spellEnd"/>
      <w:r w:rsidRPr="007B06CE">
        <w:rPr>
          <w:rFonts w:cs="Simplified Arabic"/>
          <w:color w:val="000000" w:themeColor="text1"/>
          <w:rtl/>
        </w:rPr>
        <w:t xml:space="preserve"> وبما أن الدراسة كانت شاملة لجميع </w:t>
      </w:r>
      <w:r w:rsidR="004476A8">
        <w:rPr>
          <w:rFonts w:cs="Simplified Arabic" w:hint="cs"/>
          <w:color w:val="000000" w:themeColor="text1"/>
          <w:rtl/>
        </w:rPr>
        <w:t>مرافق</w:t>
      </w:r>
      <w:r w:rsidRPr="007B06CE">
        <w:rPr>
          <w:rFonts w:cs="Simplified Arabic"/>
          <w:color w:val="000000" w:themeColor="text1"/>
          <w:rtl/>
        </w:rPr>
        <w:t xml:space="preserve"> الرعاية الصحية في </w:t>
      </w:r>
      <w:r>
        <w:rPr>
          <w:rFonts w:cs="Simplified Arabic" w:hint="cs"/>
          <w:color w:val="000000" w:themeColor="text1"/>
          <w:rtl/>
        </w:rPr>
        <w:t>فلسطين</w:t>
      </w:r>
      <w:r w:rsidRPr="007B06CE">
        <w:rPr>
          <w:rFonts w:cs="Simplified Arabic"/>
          <w:color w:val="000000" w:themeColor="text1"/>
          <w:rtl/>
        </w:rPr>
        <w:t xml:space="preserve"> </w:t>
      </w:r>
      <w:r w:rsidR="003F5F16">
        <w:rPr>
          <w:rFonts w:cs="Simplified Arabic" w:hint="cs"/>
          <w:rtl/>
        </w:rPr>
        <w:t>فانه لا يوجد اخطاء احصائية</w:t>
      </w:r>
      <w:r w:rsidRPr="007B06CE">
        <w:rPr>
          <w:rFonts w:cs="Simplified Arabic"/>
          <w:color w:val="000000" w:themeColor="text1"/>
          <w:rtl/>
        </w:rPr>
        <w:t xml:space="preserve">.  </w:t>
      </w:r>
    </w:p>
    <w:p w:rsidR="00625FA7" w:rsidRDefault="00625FA7" w:rsidP="006E467C">
      <w:pPr>
        <w:ind w:left="1"/>
        <w:jc w:val="lowKashida"/>
        <w:rPr>
          <w:rFonts w:cs="Simplified Arabic"/>
          <w:color w:val="000000" w:themeColor="text1"/>
          <w:sz w:val="22"/>
          <w:szCs w:val="22"/>
          <w:rtl/>
        </w:rPr>
      </w:pPr>
    </w:p>
    <w:p w:rsidR="00231395" w:rsidRPr="007B06CE" w:rsidRDefault="00231395" w:rsidP="006E467C">
      <w:pPr>
        <w:tabs>
          <w:tab w:val="left" w:pos="-64"/>
          <w:tab w:val="left" w:pos="26"/>
          <w:tab w:val="right" w:pos="151"/>
          <w:tab w:val="left" w:pos="293"/>
          <w:tab w:val="num" w:pos="573"/>
        </w:tabs>
        <w:ind w:left="426" w:hanging="425"/>
        <w:jc w:val="lowKashida"/>
        <w:rPr>
          <w:rFonts w:cs="Simplified Arabic"/>
          <w:b/>
          <w:bCs/>
          <w:color w:val="000000" w:themeColor="text1"/>
          <w:rtl/>
        </w:rPr>
      </w:pPr>
      <w:r w:rsidRPr="007B06CE">
        <w:rPr>
          <w:rFonts w:cs="Simplified Arabic"/>
          <w:b/>
          <w:bCs/>
          <w:color w:val="000000" w:themeColor="text1"/>
          <w:rtl/>
        </w:rPr>
        <w:t>الأخطاء غير الإحصائية</w:t>
      </w:r>
      <w:r w:rsidRPr="007B06CE">
        <w:rPr>
          <w:rFonts w:ascii="Arial" w:hAnsi="Arial" w:cs="Simplified Arabic"/>
          <w:b/>
          <w:bCs/>
          <w:color w:val="000000" w:themeColor="text1"/>
          <w:rtl/>
        </w:rPr>
        <w:t>:</w:t>
      </w:r>
      <w:r w:rsidRPr="007B06CE">
        <w:rPr>
          <w:rFonts w:cs="Simplified Arabic"/>
          <w:b/>
          <w:bCs/>
          <w:color w:val="000000" w:themeColor="text1"/>
          <w:rtl/>
        </w:rPr>
        <w:t xml:space="preserve"> </w:t>
      </w:r>
    </w:p>
    <w:p w:rsidR="00231395" w:rsidRDefault="00231395" w:rsidP="009D3B73">
      <w:pPr>
        <w:ind w:left="1"/>
        <w:jc w:val="lowKashida"/>
        <w:rPr>
          <w:rFonts w:cs="Simplified Arabic"/>
          <w:color w:val="000000" w:themeColor="text1"/>
          <w:rtl/>
        </w:rPr>
      </w:pPr>
      <w:r w:rsidRPr="007B06CE">
        <w:rPr>
          <w:rFonts w:cs="Simplified Arabic"/>
          <w:color w:val="000000" w:themeColor="text1"/>
          <w:rtl/>
        </w:rPr>
        <w:t xml:space="preserve">تعرف الأخطاء غير الإحصائية بأنها الأخطاء الناتجة عن عمليات جمع البيانات </w:t>
      </w:r>
      <w:proofErr w:type="spellStart"/>
      <w:r w:rsidRPr="007B06CE">
        <w:rPr>
          <w:rFonts w:cs="Simplified Arabic"/>
          <w:color w:val="000000" w:themeColor="text1"/>
          <w:rtl/>
        </w:rPr>
        <w:t>ومعالجتها،</w:t>
      </w:r>
      <w:proofErr w:type="spellEnd"/>
      <w:r w:rsidRPr="007B06CE">
        <w:rPr>
          <w:rFonts w:cs="Simplified Arabic"/>
          <w:color w:val="000000" w:themeColor="text1"/>
          <w:rtl/>
        </w:rPr>
        <w:t xml:space="preserve"> وتتوزع بين الباحث الميداني والمبحوث والمدقق </w:t>
      </w:r>
      <w:proofErr w:type="spellStart"/>
      <w:r w:rsidRPr="007B06CE">
        <w:rPr>
          <w:rFonts w:cs="Simplified Arabic"/>
          <w:color w:val="000000" w:themeColor="text1"/>
          <w:rtl/>
        </w:rPr>
        <w:t>والمرمز</w:t>
      </w:r>
      <w:proofErr w:type="spellEnd"/>
      <w:r w:rsidRPr="007B06CE">
        <w:rPr>
          <w:rFonts w:cs="Simplified Arabic"/>
          <w:color w:val="000000" w:themeColor="text1"/>
          <w:rtl/>
        </w:rPr>
        <w:t xml:space="preserve"> ومدخل البيانات في الحاسوب.  ومن اجل تقليل الأخطاء غير الإحصائية  تم إجراء عملية </w:t>
      </w:r>
      <w:r w:rsidRPr="007B06CE">
        <w:rPr>
          <w:rFonts w:cs="Simplified Arabic"/>
          <w:color w:val="000000" w:themeColor="text1"/>
          <w:rtl/>
        </w:rPr>
        <w:lastRenderedPageBreak/>
        <w:t xml:space="preserve">التدقيق المكتبي لبيانات </w:t>
      </w:r>
      <w:r w:rsidR="009D3B73">
        <w:rPr>
          <w:rFonts w:cs="Simplified Arabic" w:hint="cs"/>
          <w:color w:val="000000" w:themeColor="text1"/>
          <w:rtl/>
        </w:rPr>
        <w:t>المرافق</w:t>
      </w:r>
      <w:r>
        <w:rPr>
          <w:rFonts w:cs="Simplified Arabic" w:hint="cs"/>
          <w:color w:val="000000" w:themeColor="text1"/>
          <w:rtl/>
        </w:rPr>
        <w:t xml:space="preserve"> الصحية </w:t>
      </w:r>
      <w:r w:rsidRPr="007B06CE">
        <w:rPr>
          <w:rFonts w:cs="Simplified Arabic"/>
          <w:color w:val="000000" w:themeColor="text1"/>
          <w:rtl/>
        </w:rPr>
        <w:t xml:space="preserve">قبل إدخالها في جهاز </w:t>
      </w:r>
      <w:proofErr w:type="spellStart"/>
      <w:r w:rsidRPr="007B06CE">
        <w:rPr>
          <w:rFonts w:cs="Simplified Arabic"/>
          <w:color w:val="000000" w:themeColor="text1"/>
          <w:rtl/>
        </w:rPr>
        <w:t>الحاسوب،</w:t>
      </w:r>
      <w:proofErr w:type="spellEnd"/>
      <w:r w:rsidRPr="007B06CE">
        <w:rPr>
          <w:rFonts w:cs="Simplified Arabic"/>
          <w:color w:val="000000" w:themeColor="text1"/>
          <w:rtl/>
        </w:rPr>
        <w:t xml:space="preserve"> وتم تدقيق البيانات بعد الإدخال حيث تم تصحيح كافة الأخطاء التي تم اكتشافها.  </w:t>
      </w:r>
    </w:p>
    <w:p w:rsidR="00625FA7" w:rsidRDefault="00625FA7" w:rsidP="006E467C">
      <w:pPr>
        <w:ind w:left="1"/>
        <w:jc w:val="lowKashida"/>
        <w:rPr>
          <w:rFonts w:cs="Simplified Arabic"/>
          <w:color w:val="000000" w:themeColor="text1"/>
          <w:rtl/>
        </w:rPr>
      </w:pPr>
    </w:p>
    <w:p w:rsidR="00625FA7" w:rsidRPr="00625FA7" w:rsidRDefault="00625FA7" w:rsidP="006E467C">
      <w:pPr>
        <w:ind w:hanging="1"/>
        <w:jc w:val="both"/>
        <w:rPr>
          <w:rFonts w:cs="Simplified Arabic"/>
          <w:color w:val="000000"/>
          <w:rtl/>
        </w:rPr>
      </w:pPr>
      <w:r>
        <w:rPr>
          <w:rFonts w:cs="Simplified Arabic" w:hint="cs"/>
          <w:b/>
          <w:bCs/>
          <w:color w:val="000000"/>
          <w:rtl/>
        </w:rPr>
        <w:t xml:space="preserve">معدلات </w:t>
      </w:r>
      <w:proofErr w:type="spellStart"/>
      <w:r>
        <w:rPr>
          <w:rFonts w:cs="Simplified Arabic" w:hint="cs"/>
          <w:b/>
          <w:bCs/>
          <w:color w:val="000000"/>
          <w:rtl/>
        </w:rPr>
        <w:t>الإستجابة</w:t>
      </w:r>
      <w:proofErr w:type="spellEnd"/>
      <w:r>
        <w:rPr>
          <w:rFonts w:cs="Simplified Arabic" w:hint="cs"/>
          <w:color w:val="000000"/>
          <w:rtl/>
        </w:rPr>
        <w:t>:</w:t>
      </w:r>
    </w:p>
    <w:p w:rsidR="00625FA7" w:rsidRDefault="00625FA7" w:rsidP="006E467C">
      <w:pPr>
        <w:ind w:hanging="1"/>
        <w:jc w:val="both"/>
        <w:rPr>
          <w:rFonts w:cs="Simplified Arabic"/>
          <w:rtl/>
        </w:rPr>
      </w:pPr>
      <w:r w:rsidRPr="00625FA7">
        <w:rPr>
          <w:rFonts w:cs="Simplified Arabic" w:hint="cs"/>
          <w:rtl/>
        </w:rPr>
        <w:t xml:space="preserve">بلغت نسبة التجاوب </w:t>
      </w:r>
      <w:proofErr w:type="spellStart"/>
      <w:r w:rsidRPr="00625FA7">
        <w:rPr>
          <w:rFonts w:cs="Simplified Arabic" w:hint="cs"/>
          <w:rtl/>
        </w:rPr>
        <w:t>80%،</w:t>
      </w:r>
      <w:proofErr w:type="spellEnd"/>
      <w:r w:rsidRPr="00625FA7">
        <w:rPr>
          <w:rFonts w:cs="Simplified Arabic" w:hint="cs"/>
          <w:rtl/>
        </w:rPr>
        <w:t xml:space="preserve"> حيث </w:t>
      </w:r>
      <w:r>
        <w:rPr>
          <w:rFonts w:cs="Simplified Arabic" w:hint="cs"/>
          <w:rtl/>
        </w:rPr>
        <w:t>أن النسبة الأكبر من عدم الا</w:t>
      </w:r>
      <w:r w:rsidRPr="00625FA7">
        <w:rPr>
          <w:rFonts w:cs="Simplified Arabic" w:hint="cs"/>
          <w:rtl/>
        </w:rPr>
        <w:t>ستجابة</w:t>
      </w:r>
      <w:r>
        <w:rPr>
          <w:rFonts w:cs="Simplified Arabic" w:hint="cs"/>
          <w:rtl/>
        </w:rPr>
        <w:t xml:space="preserve"> </w:t>
      </w:r>
      <w:r w:rsidR="007C7746">
        <w:rPr>
          <w:rFonts w:cs="Simplified Arabic" w:hint="cs"/>
          <w:rtl/>
        </w:rPr>
        <w:t>للمرافق الصحية</w:t>
      </w:r>
      <w:r w:rsidRPr="00625FA7">
        <w:rPr>
          <w:rFonts w:cs="Simplified Arabic" w:hint="cs"/>
          <w:rtl/>
        </w:rPr>
        <w:t xml:space="preserve"> كانت بسبب عدم القدرة على الوصول وقد تم حساب الاوزان للتعويض عن حالات عدم الاستجابة.</w:t>
      </w:r>
    </w:p>
    <w:p w:rsidR="008E133E" w:rsidRDefault="008E133E" w:rsidP="006E467C">
      <w:pPr>
        <w:ind w:left="1"/>
        <w:jc w:val="lowKashida"/>
        <w:rPr>
          <w:rFonts w:cs="Simplified Arabic"/>
          <w:color w:val="000000" w:themeColor="text1"/>
          <w:rtl/>
        </w:rPr>
      </w:pPr>
    </w:p>
    <w:p w:rsidR="00881048" w:rsidRPr="00F638D3" w:rsidRDefault="00881048" w:rsidP="006E467C">
      <w:pPr>
        <w:pStyle w:val="Heading3"/>
        <w:jc w:val="center"/>
        <w:rPr>
          <w:sz w:val="8"/>
          <w:szCs w:val="8"/>
          <w:rtl/>
        </w:rPr>
      </w:pPr>
    </w:p>
    <w:p w:rsidR="00243771" w:rsidRDefault="00243771" w:rsidP="006E467C">
      <w:pPr>
        <w:pStyle w:val="BodyTextIndent"/>
        <w:ind w:left="0" w:right="894"/>
        <w:rPr>
          <w:rFonts w:cs="Simplified Arabic"/>
          <w:b/>
          <w:bCs/>
          <w:rtl/>
        </w:rPr>
      </w:pPr>
      <w:r>
        <w:rPr>
          <w:rFonts w:cs="Simplified Arabic" w:hint="cs"/>
          <w:b/>
          <w:bCs/>
          <w:rtl/>
        </w:rPr>
        <w:t>7.2</w:t>
      </w:r>
      <w:r>
        <w:rPr>
          <w:rFonts w:cs="Simplified Arabic"/>
          <w:b/>
          <w:bCs/>
          <w:rtl/>
        </w:rPr>
        <w:t xml:space="preserve"> مقارنة البيانات</w:t>
      </w:r>
    </w:p>
    <w:p w:rsidR="00243771" w:rsidRDefault="00243771" w:rsidP="006E467C">
      <w:pPr>
        <w:jc w:val="both"/>
        <w:rPr>
          <w:rFonts w:cs="Simplified Arabic"/>
          <w:rtl/>
        </w:rPr>
      </w:pPr>
      <w:r>
        <w:rPr>
          <w:rFonts w:cs="Simplified Arabic"/>
          <w:rtl/>
        </w:rPr>
        <w:t xml:space="preserve">إن بيانات مسح البيئة </w:t>
      </w:r>
      <w:r w:rsidR="007C7746">
        <w:rPr>
          <w:rFonts w:cs="Simplified Arabic" w:hint="cs"/>
          <w:rtl/>
        </w:rPr>
        <w:t>للمرافق الصحية</w:t>
      </w:r>
      <w:r w:rsidR="00977E0A">
        <w:rPr>
          <w:rFonts w:cs="Simplified Arabic" w:hint="cs"/>
          <w:rtl/>
        </w:rPr>
        <w:t xml:space="preserve"> </w:t>
      </w:r>
      <w:r>
        <w:rPr>
          <w:rFonts w:cs="Simplified Arabic"/>
          <w:rtl/>
        </w:rPr>
        <w:t>قابلة للمقارنة جغرافيا</w:t>
      </w:r>
      <w:r>
        <w:rPr>
          <w:rFonts w:cs="Simplified Arabic" w:hint="cs"/>
          <w:rtl/>
        </w:rPr>
        <w:t>ً</w:t>
      </w:r>
      <w:r>
        <w:rPr>
          <w:rFonts w:cs="Simplified Arabic"/>
          <w:rtl/>
        </w:rPr>
        <w:t xml:space="preserve"> وعبر </w:t>
      </w:r>
      <w:proofErr w:type="spellStart"/>
      <w:r>
        <w:rPr>
          <w:rFonts w:cs="Simplified Arabic"/>
          <w:rtl/>
        </w:rPr>
        <w:t>الزمن،</w:t>
      </w:r>
      <w:proofErr w:type="spellEnd"/>
      <w:r>
        <w:rPr>
          <w:rFonts w:cs="Simplified Arabic"/>
          <w:rtl/>
        </w:rPr>
        <w:t xml:space="preserve"> فقد تم مقارنة البيانات التي تم الحصول عليها للمناطق الجغرافية بعضها مع بعض وكانت نتيجة المقارنة جيدة وليس هناك شذوذ في القيم التي تم الحصول </w:t>
      </w:r>
      <w:proofErr w:type="spellStart"/>
      <w:r>
        <w:rPr>
          <w:rFonts w:cs="Simplified Arabic"/>
          <w:rtl/>
        </w:rPr>
        <w:t>عليها،</w:t>
      </w:r>
      <w:proofErr w:type="spellEnd"/>
      <w:r>
        <w:rPr>
          <w:rFonts w:cs="Simplified Arabic"/>
          <w:rtl/>
        </w:rPr>
        <w:t xml:space="preserve"> كما تم مقارنة بيانات هذا المسح مع بيانات المسح لأعوام سابقة. </w:t>
      </w:r>
    </w:p>
    <w:p w:rsidR="00243771" w:rsidRDefault="00243771" w:rsidP="006E467C">
      <w:pPr>
        <w:jc w:val="both"/>
        <w:rPr>
          <w:rFonts w:cs="Simplified Arabic"/>
          <w:rtl/>
        </w:rPr>
      </w:pPr>
    </w:p>
    <w:p w:rsidR="00243771" w:rsidRDefault="00243771" w:rsidP="004476A8">
      <w:pPr>
        <w:jc w:val="both"/>
        <w:rPr>
          <w:rFonts w:cs="Simplified Arabic"/>
          <w:rtl/>
        </w:rPr>
      </w:pPr>
      <w:r>
        <w:rPr>
          <w:rFonts w:cs="Simplified Arabic" w:hint="cs"/>
          <w:rtl/>
        </w:rPr>
        <w:t xml:space="preserve">ويبين الجدول الآتي قيم مؤشرات مسح </w:t>
      </w:r>
      <w:r w:rsidR="004476A8">
        <w:rPr>
          <w:rFonts w:cs="Simplified Arabic" w:hint="cs"/>
          <w:rtl/>
        </w:rPr>
        <w:t>المرافق</w:t>
      </w:r>
      <w:r w:rsidR="00474A8B" w:rsidRPr="00474A8B">
        <w:rPr>
          <w:rFonts w:cs="Simplified Arabic" w:hint="cs"/>
          <w:rtl/>
        </w:rPr>
        <w:t xml:space="preserve"> الصحية</w:t>
      </w:r>
      <w:r w:rsidR="004B6D83">
        <w:rPr>
          <w:rFonts w:cs="Simplified Arabic" w:hint="cs"/>
          <w:rtl/>
        </w:rPr>
        <w:t xml:space="preserve"> </w:t>
      </w:r>
      <w:r w:rsidR="00474A8B" w:rsidRPr="00474A8B">
        <w:rPr>
          <w:rFonts w:cs="Simplified Arabic" w:hint="cs"/>
          <w:rtl/>
        </w:rPr>
        <w:t xml:space="preserve">(الحكومية </w:t>
      </w:r>
      <w:proofErr w:type="spellStart"/>
      <w:r w:rsidR="00474A8B" w:rsidRPr="00474A8B">
        <w:rPr>
          <w:rFonts w:cs="Simplified Arabic" w:hint="cs"/>
          <w:rtl/>
        </w:rPr>
        <w:t>والاهلية)</w:t>
      </w:r>
      <w:proofErr w:type="spellEnd"/>
      <w:r w:rsidR="00474A8B" w:rsidRPr="00474A8B">
        <w:rPr>
          <w:rFonts w:cs="Simplified Arabic" w:hint="cs"/>
          <w:rtl/>
        </w:rPr>
        <w:t xml:space="preserve"> </w:t>
      </w:r>
      <w:r>
        <w:rPr>
          <w:rFonts w:cs="Simplified Arabic" w:hint="cs"/>
          <w:rtl/>
        </w:rPr>
        <w:t>بين الأعوام (</w:t>
      </w:r>
      <w:r w:rsidR="00977E0A">
        <w:rPr>
          <w:rFonts w:cs="Simplified Arabic" w:hint="cs"/>
          <w:rtl/>
        </w:rPr>
        <w:t>2012</w:t>
      </w:r>
      <w:r w:rsidR="004B6D83">
        <w:rPr>
          <w:rFonts w:cs="Simplified Arabic" w:hint="cs"/>
          <w:rtl/>
        </w:rPr>
        <w:t xml:space="preserve"> و </w:t>
      </w:r>
      <w:r w:rsidR="00977E0A">
        <w:rPr>
          <w:rFonts w:cs="Simplified Arabic" w:hint="cs"/>
          <w:rtl/>
        </w:rPr>
        <w:t>2014</w:t>
      </w:r>
      <w:proofErr w:type="spellStart"/>
      <w:r w:rsidR="00474A8B">
        <w:rPr>
          <w:rFonts w:cs="Simplified Arabic" w:hint="cs"/>
          <w:rtl/>
        </w:rPr>
        <w:t>)</w:t>
      </w:r>
      <w:proofErr w:type="spellEnd"/>
    </w:p>
    <w:p w:rsidR="00243771" w:rsidRDefault="00243771" w:rsidP="006E467C">
      <w:pPr>
        <w:jc w:val="both"/>
        <w:rPr>
          <w:rFonts w:cs="Simplified Arabic"/>
          <w:rtl/>
        </w:rPr>
      </w:pPr>
    </w:p>
    <w:p w:rsidR="00243771" w:rsidRDefault="00243771" w:rsidP="004476A8">
      <w:pPr>
        <w:pStyle w:val="BodyText"/>
        <w:tabs>
          <w:tab w:val="right" w:pos="2410"/>
        </w:tabs>
        <w:jc w:val="center"/>
        <w:rPr>
          <w:b/>
          <w:bCs/>
          <w:color w:val="000000"/>
          <w:sz w:val="22"/>
          <w:szCs w:val="22"/>
          <w:rtl/>
        </w:rPr>
      </w:pPr>
      <w:r>
        <w:rPr>
          <w:rFonts w:hint="cs"/>
          <w:b/>
          <w:bCs/>
          <w:color w:val="000000"/>
          <w:sz w:val="22"/>
          <w:szCs w:val="22"/>
          <w:rtl/>
        </w:rPr>
        <w:t>النسبة المئوية لل</w:t>
      </w:r>
      <w:r w:rsidRPr="00601D45">
        <w:rPr>
          <w:b/>
          <w:bCs/>
          <w:color w:val="000000"/>
          <w:sz w:val="22"/>
          <w:szCs w:val="22"/>
          <w:rtl/>
        </w:rPr>
        <w:t xml:space="preserve">مؤشرات </w:t>
      </w:r>
      <w:r w:rsidRPr="00601D45">
        <w:rPr>
          <w:rFonts w:hint="cs"/>
          <w:b/>
          <w:bCs/>
          <w:color w:val="000000"/>
          <w:sz w:val="22"/>
          <w:szCs w:val="22"/>
          <w:rtl/>
        </w:rPr>
        <w:t>ال</w:t>
      </w:r>
      <w:r w:rsidRPr="00601D45">
        <w:rPr>
          <w:b/>
          <w:bCs/>
          <w:color w:val="000000"/>
          <w:sz w:val="22"/>
          <w:szCs w:val="22"/>
          <w:rtl/>
        </w:rPr>
        <w:t xml:space="preserve">أساسية حول </w:t>
      </w:r>
      <w:r w:rsidRPr="00601D45">
        <w:rPr>
          <w:rFonts w:hint="cs"/>
          <w:b/>
          <w:bCs/>
          <w:color w:val="000000"/>
          <w:sz w:val="22"/>
          <w:szCs w:val="22"/>
          <w:rtl/>
        </w:rPr>
        <w:t>بيئة</w:t>
      </w:r>
      <w:r w:rsidR="00F07376">
        <w:rPr>
          <w:rFonts w:hint="cs"/>
          <w:b/>
          <w:bCs/>
          <w:color w:val="000000"/>
          <w:sz w:val="22"/>
          <w:szCs w:val="22"/>
          <w:rtl/>
        </w:rPr>
        <w:t xml:space="preserve"> </w:t>
      </w:r>
      <w:r w:rsidR="004476A8">
        <w:rPr>
          <w:rFonts w:hint="cs"/>
          <w:b/>
          <w:bCs/>
          <w:color w:val="000000"/>
          <w:sz w:val="22"/>
          <w:szCs w:val="22"/>
          <w:rtl/>
        </w:rPr>
        <w:t xml:space="preserve">المرافق </w:t>
      </w:r>
      <w:r w:rsidR="00F07376">
        <w:rPr>
          <w:rFonts w:hint="cs"/>
          <w:b/>
          <w:bCs/>
          <w:color w:val="000000"/>
          <w:sz w:val="22"/>
          <w:szCs w:val="22"/>
          <w:rtl/>
        </w:rPr>
        <w:t>الصحية</w:t>
      </w:r>
      <w:r w:rsidR="004B6D83">
        <w:rPr>
          <w:rFonts w:hint="cs"/>
          <w:b/>
          <w:bCs/>
          <w:color w:val="000000"/>
          <w:sz w:val="22"/>
          <w:szCs w:val="22"/>
          <w:rtl/>
        </w:rPr>
        <w:t xml:space="preserve"> </w:t>
      </w:r>
      <w:r w:rsidR="00F07376">
        <w:rPr>
          <w:rFonts w:hint="cs"/>
          <w:b/>
          <w:bCs/>
          <w:color w:val="000000"/>
          <w:sz w:val="22"/>
          <w:szCs w:val="22"/>
          <w:rtl/>
        </w:rPr>
        <w:t xml:space="preserve">(الحكومية </w:t>
      </w:r>
      <w:r w:rsidR="004B6D83">
        <w:rPr>
          <w:rFonts w:hint="cs"/>
          <w:b/>
          <w:bCs/>
          <w:color w:val="000000"/>
          <w:sz w:val="22"/>
          <w:szCs w:val="22"/>
          <w:rtl/>
        </w:rPr>
        <w:t>والأهلية</w:t>
      </w:r>
      <w:proofErr w:type="spellStart"/>
      <w:r w:rsidR="00F07376">
        <w:rPr>
          <w:rFonts w:hint="cs"/>
          <w:b/>
          <w:bCs/>
          <w:color w:val="000000"/>
          <w:sz w:val="22"/>
          <w:szCs w:val="22"/>
          <w:rtl/>
        </w:rPr>
        <w:t>)</w:t>
      </w:r>
      <w:proofErr w:type="spellEnd"/>
      <w:r w:rsidR="004B6D83">
        <w:rPr>
          <w:rFonts w:hint="cs"/>
          <w:b/>
          <w:bCs/>
          <w:color w:val="000000"/>
          <w:sz w:val="22"/>
          <w:szCs w:val="22"/>
          <w:rtl/>
        </w:rPr>
        <w:t xml:space="preserve"> </w:t>
      </w:r>
      <w:r w:rsidRPr="00601D45">
        <w:rPr>
          <w:b/>
          <w:bCs/>
          <w:color w:val="000000"/>
          <w:sz w:val="22"/>
          <w:szCs w:val="22"/>
          <w:rtl/>
        </w:rPr>
        <w:t xml:space="preserve">في فلسطين للأعوام </w:t>
      </w:r>
      <w:r w:rsidR="002419BC">
        <w:rPr>
          <w:rFonts w:hint="cs"/>
          <w:b/>
          <w:bCs/>
          <w:color w:val="000000"/>
          <w:sz w:val="22"/>
          <w:szCs w:val="22"/>
          <w:rtl/>
        </w:rPr>
        <w:t>2012</w:t>
      </w:r>
      <w:r w:rsidR="004B6D83">
        <w:rPr>
          <w:rFonts w:hint="cs"/>
          <w:b/>
          <w:bCs/>
          <w:color w:val="000000"/>
          <w:sz w:val="22"/>
          <w:szCs w:val="22"/>
          <w:rtl/>
        </w:rPr>
        <w:t xml:space="preserve"> </w:t>
      </w:r>
      <w:proofErr w:type="spellStart"/>
      <w:r w:rsidR="004B6D83">
        <w:rPr>
          <w:rFonts w:hint="cs"/>
          <w:b/>
          <w:bCs/>
          <w:color w:val="000000"/>
          <w:sz w:val="22"/>
          <w:szCs w:val="22"/>
          <w:rtl/>
        </w:rPr>
        <w:t>و</w:t>
      </w:r>
      <w:r w:rsidR="002419BC">
        <w:rPr>
          <w:rFonts w:hint="cs"/>
          <w:b/>
          <w:bCs/>
          <w:color w:val="000000"/>
          <w:sz w:val="22"/>
          <w:szCs w:val="22"/>
          <w:rtl/>
        </w:rPr>
        <w:t>2014</w:t>
      </w:r>
      <w:proofErr w:type="spellEnd"/>
    </w:p>
    <w:p w:rsidR="00243771" w:rsidRPr="006E467C" w:rsidRDefault="00243771" w:rsidP="006E467C">
      <w:pPr>
        <w:pStyle w:val="BodyText"/>
        <w:tabs>
          <w:tab w:val="right" w:pos="2410"/>
        </w:tabs>
        <w:jc w:val="center"/>
        <w:rPr>
          <w:b/>
          <w:bCs/>
          <w:color w:val="000000"/>
          <w:sz w:val="6"/>
          <w:szCs w:val="6"/>
          <w:rtl/>
        </w:rPr>
      </w:pPr>
    </w:p>
    <w:tbl>
      <w:tblPr>
        <w:bidiVisual/>
        <w:tblW w:w="7938" w:type="dxa"/>
        <w:jc w:val="center"/>
        <w:tblLayout w:type="fixed"/>
        <w:tblLook w:val="04A0"/>
      </w:tblPr>
      <w:tblGrid>
        <w:gridCol w:w="3544"/>
        <w:gridCol w:w="2197"/>
        <w:gridCol w:w="2197"/>
      </w:tblGrid>
      <w:tr w:rsidR="00977E0A" w:rsidRPr="00D802C6" w:rsidTr="006E467C">
        <w:trPr>
          <w:trHeight w:val="340"/>
          <w:jc w:val="center"/>
        </w:trPr>
        <w:tc>
          <w:tcPr>
            <w:tcW w:w="3544" w:type="dxa"/>
            <w:tcBorders>
              <w:top w:val="single" w:sz="4" w:space="0" w:color="auto"/>
              <w:left w:val="single" w:sz="4" w:space="0" w:color="auto"/>
              <w:bottom w:val="single" w:sz="4" w:space="0" w:color="auto"/>
              <w:right w:val="single" w:sz="4" w:space="0" w:color="auto"/>
            </w:tcBorders>
            <w:shd w:val="clear" w:color="auto" w:fill="auto"/>
            <w:noWrap/>
            <w:hideMark/>
          </w:tcPr>
          <w:p w:rsidR="00977E0A" w:rsidRPr="00D802C6" w:rsidRDefault="00977E0A" w:rsidP="006E467C">
            <w:pPr>
              <w:jc w:val="center"/>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المؤشر</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0A" w:rsidRPr="00D802C6" w:rsidRDefault="00977E0A" w:rsidP="006E467C">
            <w:pPr>
              <w:jc w:val="center"/>
              <w:rPr>
                <w:rFonts w:ascii="Arial" w:hAnsi="Arial" w:cs="Arial"/>
                <w:b/>
                <w:bCs/>
                <w:color w:val="000000"/>
                <w:sz w:val="18"/>
                <w:szCs w:val="18"/>
                <w:lang w:eastAsia="en-US"/>
              </w:rPr>
            </w:pPr>
            <w:r>
              <w:rPr>
                <w:rFonts w:ascii="Arial" w:hAnsi="Arial" w:cs="Arial" w:hint="cs"/>
                <w:b/>
                <w:bCs/>
                <w:color w:val="000000"/>
                <w:sz w:val="18"/>
                <w:szCs w:val="18"/>
                <w:rtl/>
                <w:lang w:eastAsia="en-US"/>
              </w:rPr>
              <w:t>2012</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0A" w:rsidRPr="00D802C6" w:rsidRDefault="00977E0A" w:rsidP="006E467C">
            <w:pPr>
              <w:jc w:val="center"/>
              <w:rPr>
                <w:rFonts w:ascii="Arial" w:hAnsi="Arial" w:cs="Arial"/>
                <w:b/>
                <w:bCs/>
                <w:color w:val="000000"/>
                <w:sz w:val="18"/>
                <w:szCs w:val="18"/>
                <w:lang w:eastAsia="en-US"/>
              </w:rPr>
            </w:pPr>
            <w:r>
              <w:rPr>
                <w:rFonts w:ascii="Arial" w:hAnsi="Arial" w:cs="Arial" w:hint="cs"/>
                <w:b/>
                <w:bCs/>
                <w:color w:val="000000"/>
                <w:sz w:val="18"/>
                <w:szCs w:val="18"/>
                <w:rtl/>
                <w:lang w:eastAsia="en-US"/>
              </w:rPr>
              <w:t>2014</w:t>
            </w:r>
          </w:p>
        </w:tc>
      </w:tr>
      <w:tr w:rsidR="00977E0A" w:rsidRPr="00D802C6" w:rsidTr="006E467C">
        <w:trPr>
          <w:trHeight w:val="340"/>
          <w:jc w:val="center"/>
        </w:trPr>
        <w:tc>
          <w:tcPr>
            <w:tcW w:w="3544" w:type="dxa"/>
            <w:tcBorders>
              <w:top w:val="single" w:sz="4" w:space="0" w:color="auto"/>
              <w:left w:val="single" w:sz="4" w:space="0" w:color="auto"/>
              <w:bottom w:val="nil"/>
              <w:right w:val="single" w:sz="4" w:space="0" w:color="auto"/>
            </w:tcBorders>
            <w:shd w:val="clear" w:color="auto" w:fill="auto"/>
            <w:noWrap/>
            <w:vAlign w:val="center"/>
            <w:hideMark/>
          </w:tcPr>
          <w:p w:rsidR="00977E0A" w:rsidRPr="00D802C6" w:rsidRDefault="00977E0A" w:rsidP="006E467C">
            <w:pPr>
              <w:ind w:firstLineChars="27" w:firstLine="49"/>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وسيلة الحصول</w:t>
            </w:r>
            <w:r w:rsidR="004B6D83">
              <w:rPr>
                <w:rFonts w:ascii="Arial" w:hAnsi="Arial" w:cs="Simplified Arabic" w:hint="cs"/>
                <w:b/>
                <w:bCs/>
                <w:color w:val="000000"/>
                <w:sz w:val="18"/>
                <w:szCs w:val="18"/>
                <w:rtl/>
                <w:lang w:eastAsia="en-US"/>
              </w:rPr>
              <w:t xml:space="preserve"> </w:t>
            </w:r>
            <w:r w:rsidRPr="00D802C6">
              <w:rPr>
                <w:rFonts w:ascii="Arial" w:hAnsi="Arial" w:cs="Simplified Arabic" w:hint="cs"/>
                <w:b/>
                <w:bCs/>
                <w:color w:val="000000"/>
                <w:sz w:val="18"/>
                <w:szCs w:val="18"/>
                <w:rtl/>
                <w:lang w:eastAsia="en-US"/>
              </w:rPr>
              <w:t>على المياه:</w:t>
            </w:r>
          </w:p>
        </w:tc>
        <w:tc>
          <w:tcPr>
            <w:tcW w:w="2197" w:type="dxa"/>
            <w:tcBorders>
              <w:top w:val="single" w:sz="4" w:space="0" w:color="auto"/>
              <w:left w:val="nil"/>
              <w:bottom w:val="nil"/>
              <w:right w:val="nil"/>
            </w:tcBorders>
            <w:shd w:val="clear" w:color="auto" w:fill="auto"/>
            <w:noWrap/>
            <w:vAlign w:val="center"/>
            <w:hideMark/>
          </w:tcPr>
          <w:p w:rsidR="00977E0A" w:rsidRPr="00D802C6" w:rsidRDefault="00977E0A" w:rsidP="006E467C">
            <w:pPr>
              <w:bidi w:val="0"/>
              <w:ind w:firstLineChars="100" w:firstLine="180"/>
              <w:rPr>
                <w:rFonts w:ascii="Arial" w:hAnsi="Arial" w:cs="Arial"/>
                <w:color w:val="000000"/>
                <w:sz w:val="18"/>
                <w:szCs w:val="18"/>
                <w:lang w:eastAsia="en-US"/>
              </w:rPr>
            </w:pPr>
          </w:p>
        </w:tc>
        <w:tc>
          <w:tcPr>
            <w:tcW w:w="2197" w:type="dxa"/>
            <w:tcBorders>
              <w:top w:val="single" w:sz="4" w:space="0" w:color="auto"/>
              <w:left w:val="nil"/>
              <w:bottom w:val="nil"/>
              <w:right w:val="single" w:sz="4" w:space="0" w:color="auto"/>
            </w:tcBorders>
            <w:shd w:val="clear" w:color="auto" w:fill="auto"/>
            <w:noWrap/>
            <w:vAlign w:val="center"/>
            <w:hideMark/>
          </w:tcPr>
          <w:p w:rsidR="00977E0A" w:rsidRPr="00D802C6" w:rsidRDefault="00977E0A" w:rsidP="006E467C">
            <w:pPr>
              <w:bidi w:val="0"/>
              <w:ind w:firstLineChars="100" w:firstLine="180"/>
              <w:rPr>
                <w:rFonts w:ascii="Arial" w:hAnsi="Arial" w:cs="Arial"/>
                <w:color w:val="000000"/>
                <w:sz w:val="18"/>
                <w:szCs w:val="18"/>
                <w:lang w:eastAsia="en-US"/>
              </w:rPr>
            </w:pPr>
            <w:r w:rsidRPr="00D802C6">
              <w:rPr>
                <w:rFonts w:ascii="Arial" w:hAnsi="Arial" w:cs="Arial"/>
                <w:color w:val="000000"/>
                <w:sz w:val="18"/>
                <w:szCs w:val="18"/>
                <w:lang w:eastAsia="en-US"/>
              </w:rPr>
              <w:t> </w:t>
            </w:r>
          </w:p>
        </w:tc>
      </w:tr>
      <w:tr w:rsidR="00977E0A" w:rsidRPr="00D802C6" w:rsidTr="006E467C">
        <w:trPr>
          <w:trHeight w:val="340"/>
          <w:jc w:val="center"/>
        </w:trPr>
        <w:tc>
          <w:tcPr>
            <w:tcW w:w="3544" w:type="dxa"/>
            <w:tcBorders>
              <w:top w:val="nil"/>
              <w:left w:val="single" w:sz="4" w:space="0" w:color="auto"/>
              <w:bottom w:val="nil"/>
              <w:right w:val="single" w:sz="4" w:space="0" w:color="auto"/>
            </w:tcBorders>
            <w:shd w:val="clear" w:color="auto" w:fill="auto"/>
            <w:noWrap/>
            <w:vAlign w:val="center"/>
            <w:hideMark/>
          </w:tcPr>
          <w:p w:rsidR="00977E0A" w:rsidRPr="00D802C6" w:rsidRDefault="00977E0A" w:rsidP="006E467C">
            <w:pPr>
              <w:ind w:firstLineChars="27" w:firstLine="49"/>
              <w:rPr>
                <w:rFonts w:ascii="Arial" w:hAnsi="Arial" w:cs="Simplified Arabic"/>
                <w:color w:val="000000"/>
                <w:sz w:val="18"/>
                <w:szCs w:val="18"/>
                <w:rtl/>
                <w:lang w:eastAsia="en-US"/>
              </w:rPr>
            </w:pPr>
            <w:r w:rsidRPr="00D802C6">
              <w:rPr>
                <w:rFonts w:ascii="Arial" w:hAnsi="Arial" w:cs="Simplified Arabic" w:hint="cs"/>
                <w:color w:val="000000"/>
                <w:sz w:val="18"/>
                <w:szCs w:val="18"/>
                <w:rtl/>
                <w:lang w:eastAsia="en-US"/>
              </w:rPr>
              <w:t>شبكة مياه عامة</w:t>
            </w:r>
          </w:p>
        </w:tc>
        <w:tc>
          <w:tcPr>
            <w:tcW w:w="2197" w:type="dxa"/>
            <w:tcBorders>
              <w:top w:val="nil"/>
              <w:left w:val="nil"/>
              <w:bottom w:val="nil"/>
              <w:right w:val="nil"/>
            </w:tcBorders>
            <w:shd w:val="clear" w:color="auto" w:fill="auto"/>
            <w:noWrap/>
            <w:vAlign w:val="center"/>
            <w:hideMark/>
          </w:tcPr>
          <w:p w:rsidR="00977E0A" w:rsidRPr="00D802C6" w:rsidRDefault="00F55A73" w:rsidP="006E467C">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92.</w:t>
            </w:r>
            <w:r w:rsidR="003E210C">
              <w:rPr>
                <w:rFonts w:ascii="Arial" w:hAnsi="Arial" w:cs="Arial" w:hint="cs"/>
                <w:color w:val="000000"/>
                <w:sz w:val="18"/>
                <w:szCs w:val="18"/>
                <w:rtl/>
                <w:lang w:eastAsia="en-US"/>
              </w:rPr>
              <w:t>0</w:t>
            </w:r>
          </w:p>
        </w:tc>
        <w:tc>
          <w:tcPr>
            <w:tcW w:w="2197" w:type="dxa"/>
            <w:tcBorders>
              <w:top w:val="nil"/>
              <w:left w:val="nil"/>
              <w:bottom w:val="nil"/>
              <w:right w:val="single" w:sz="4" w:space="0" w:color="auto"/>
            </w:tcBorders>
            <w:shd w:val="clear" w:color="auto" w:fill="auto"/>
            <w:noWrap/>
            <w:vAlign w:val="center"/>
            <w:hideMark/>
          </w:tcPr>
          <w:p w:rsidR="00977E0A" w:rsidRPr="00D802C6" w:rsidRDefault="00F55A73" w:rsidP="006E467C">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93.0</w:t>
            </w:r>
          </w:p>
        </w:tc>
      </w:tr>
      <w:tr w:rsidR="00977E0A" w:rsidRPr="00D802C6" w:rsidTr="006E467C">
        <w:trPr>
          <w:trHeight w:val="340"/>
          <w:jc w:val="center"/>
        </w:trPr>
        <w:tc>
          <w:tcPr>
            <w:tcW w:w="3544" w:type="dxa"/>
            <w:tcBorders>
              <w:top w:val="nil"/>
              <w:left w:val="single" w:sz="4" w:space="0" w:color="auto"/>
              <w:bottom w:val="nil"/>
              <w:right w:val="single" w:sz="4" w:space="0" w:color="auto"/>
            </w:tcBorders>
            <w:shd w:val="clear" w:color="auto" w:fill="auto"/>
            <w:noWrap/>
            <w:vAlign w:val="center"/>
            <w:hideMark/>
          </w:tcPr>
          <w:p w:rsidR="00977E0A" w:rsidRPr="00D802C6" w:rsidRDefault="00977E0A" w:rsidP="006E467C">
            <w:pPr>
              <w:ind w:firstLineChars="27" w:firstLine="49"/>
              <w:rPr>
                <w:rFonts w:ascii="Arial" w:hAnsi="Arial" w:cs="Simplified Arabic"/>
                <w:b/>
                <w:bCs/>
                <w:color w:val="000000"/>
                <w:sz w:val="18"/>
                <w:szCs w:val="18"/>
                <w:rtl/>
                <w:lang w:eastAsia="en-US"/>
              </w:rPr>
            </w:pPr>
            <w:r w:rsidRPr="00D802C6">
              <w:rPr>
                <w:rFonts w:ascii="Arial" w:hAnsi="Arial" w:cs="Simplified Arabic" w:hint="cs"/>
                <w:b/>
                <w:bCs/>
                <w:color w:val="000000"/>
                <w:sz w:val="18"/>
                <w:szCs w:val="18"/>
                <w:rtl/>
                <w:lang w:eastAsia="en-US"/>
              </w:rPr>
              <w:t>طريقة</w:t>
            </w:r>
            <w:r w:rsidR="004B6D83">
              <w:rPr>
                <w:rFonts w:ascii="Arial" w:hAnsi="Arial" w:cs="Simplified Arabic" w:hint="cs"/>
                <w:b/>
                <w:bCs/>
                <w:color w:val="000000"/>
                <w:sz w:val="18"/>
                <w:szCs w:val="18"/>
                <w:rtl/>
                <w:lang w:eastAsia="en-US"/>
              </w:rPr>
              <w:t xml:space="preserve"> </w:t>
            </w:r>
            <w:r w:rsidRPr="00D802C6">
              <w:rPr>
                <w:rFonts w:ascii="Arial" w:hAnsi="Arial" w:cs="Simplified Arabic" w:hint="cs"/>
                <w:b/>
                <w:bCs/>
                <w:color w:val="000000"/>
                <w:sz w:val="18"/>
                <w:szCs w:val="18"/>
                <w:rtl/>
                <w:lang w:eastAsia="en-US"/>
              </w:rPr>
              <w:t>التخلص من</w:t>
            </w:r>
            <w:r w:rsidR="004B6D83">
              <w:rPr>
                <w:rFonts w:ascii="Arial" w:hAnsi="Arial" w:cs="Simplified Arabic" w:hint="cs"/>
                <w:b/>
                <w:bCs/>
                <w:color w:val="000000"/>
                <w:sz w:val="18"/>
                <w:szCs w:val="18"/>
                <w:rtl/>
                <w:lang w:eastAsia="en-US"/>
              </w:rPr>
              <w:t xml:space="preserve"> </w:t>
            </w:r>
            <w:r w:rsidRPr="00D802C6">
              <w:rPr>
                <w:rFonts w:ascii="Arial" w:hAnsi="Arial" w:cs="Simplified Arabic" w:hint="cs"/>
                <w:b/>
                <w:bCs/>
                <w:color w:val="000000"/>
                <w:sz w:val="18"/>
                <w:szCs w:val="18"/>
                <w:rtl/>
                <w:lang w:eastAsia="en-US"/>
              </w:rPr>
              <w:t xml:space="preserve">المياه </w:t>
            </w:r>
            <w:proofErr w:type="spellStart"/>
            <w:r w:rsidRPr="00D802C6">
              <w:rPr>
                <w:rFonts w:ascii="Arial" w:hAnsi="Arial" w:cs="Simplified Arabic" w:hint="cs"/>
                <w:b/>
                <w:bCs/>
                <w:color w:val="000000"/>
                <w:sz w:val="18"/>
                <w:szCs w:val="18"/>
                <w:rtl/>
                <w:lang w:eastAsia="en-US"/>
              </w:rPr>
              <w:t>العادمة</w:t>
            </w:r>
            <w:proofErr w:type="spellEnd"/>
            <w:r w:rsidRPr="00D802C6">
              <w:rPr>
                <w:rFonts w:ascii="Arial" w:hAnsi="Arial" w:cs="Simplified Arabic" w:hint="cs"/>
                <w:b/>
                <w:bCs/>
                <w:color w:val="000000"/>
                <w:sz w:val="18"/>
                <w:szCs w:val="18"/>
                <w:rtl/>
                <w:lang w:eastAsia="en-US"/>
              </w:rPr>
              <w:t xml:space="preserve">: </w:t>
            </w:r>
          </w:p>
        </w:tc>
        <w:tc>
          <w:tcPr>
            <w:tcW w:w="2197" w:type="dxa"/>
            <w:tcBorders>
              <w:top w:val="nil"/>
              <w:left w:val="nil"/>
              <w:bottom w:val="nil"/>
              <w:right w:val="nil"/>
            </w:tcBorders>
            <w:shd w:val="clear" w:color="auto" w:fill="auto"/>
            <w:noWrap/>
            <w:vAlign w:val="center"/>
            <w:hideMark/>
          </w:tcPr>
          <w:p w:rsidR="00977E0A" w:rsidRPr="00D802C6" w:rsidRDefault="00977E0A" w:rsidP="006E467C">
            <w:pPr>
              <w:bidi w:val="0"/>
              <w:ind w:firstLineChars="100" w:firstLine="180"/>
              <w:jc w:val="center"/>
              <w:rPr>
                <w:rFonts w:ascii="Arial" w:hAnsi="Arial" w:cs="Arial"/>
                <w:color w:val="000000"/>
                <w:sz w:val="18"/>
                <w:szCs w:val="18"/>
                <w:lang w:eastAsia="en-US"/>
              </w:rPr>
            </w:pPr>
          </w:p>
        </w:tc>
        <w:tc>
          <w:tcPr>
            <w:tcW w:w="2197" w:type="dxa"/>
            <w:tcBorders>
              <w:top w:val="nil"/>
              <w:left w:val="nil"/>
              <w:bottom w:val="nil"/>
              <w:right w:val="single" w:sz="4" w:space="0" w:color="auto"/>
            </w:tcBorders>
            <w:shd w:val="clear" w:color="auto" w:fill="auto"/>
            <w:noWrap/>
            <w:vAlign w:val="center"/>
            <w:hideMark/>
          </w:tcPr>
          <w:p w:rsidR="00977E0A" w:rsidRPr="00D802C6" w:rsidRDefault="00977E0A" w:rsidP="006E467C">
            <w:pPr>
              <w:bidi w:val="0"/>
              <w:ind w:firstLineChars="100" w:firstLine="180"/>
              <w:jc w:val="center"/>
              <w:rPr>
                <w:rFonts w:ascii="Arial" w:hAnsi="Arial" w:cs="Arial"/>
                <w:color w:val="000000"/>
                <w:sz w:val="18"/>
                <w:szCs w:val="18"/>
                <w:lang w:eastAsia="en-US"/>
              </w:rPr>
            </w:pPr>
          </w:p>
        </w:tc>
      </w:tr>
      <w:tr w:rsidR="00977E0A" w:rsidRPr="00D802C6" w:rsidTr="006E467C">
        <w:trPr>
          <w:trHeight w:val="340"/>
          <w:jc w:val="center"/>
        </w:trPr>
        <w:tc>
          <w:tcPr>
            <w:tcW w:w="3544" w:type="dxa"/>
            <w:tcBorders>
              <w:top w:val="nil"/>
              <w:left w:val="single" w:sz="4" w:space="0" w:color="auto"/>
              <w:bottom w:val="nil"/>
              <w:right w:val="single" w:sz="4" w:space="0" w:color="auto"/>
            </w:tcBorders>
            <w:shd w:val="clear" w:color="auto" w:fill="auto"/>
            <w:noWrap/>
            <w:vAlign w:val="center"/>
            <w:hideMark/>
          </w:tcPr>
          <w:p w:rsidR="00977E0A" w:rsidRPr="00D802C6" w:rsidRDefault="00977E0A" w:rsidP="006E467C">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شبكة صرف</w:t>
            </w:r>
            <w:r w:rsidR="004B6D83">
              <w:rPr>
                <w:rFonts w:ascii="Arial" w:hAnsi="Arial" w:cs="Simplified Arabic" w:hint="cs"/>
                <w:color w:val="000000"/>
                <w:sz w:val="18"/>
                <w:szCs w:val="18"/>
                <w:rtl/>
                <w:lang w:eastAsia="en-US"/>
              </w:rPr>
              <w:t xml:space="preserve"> </w:t>
            </w:r>
            <w:r w:rsidRPr="00D802C6">
              <w:rPr>
                <w:rFonts w:ascii="Arial" w:hAnsi="Arial" w:cs="Simplified Arabic" w:hint="cs"/>
                <w:color w:val="000000"/>
                <w:sz w:val="18"/>
                <w:szCs w:val="18"/>
                <w:rtl/>
                <w:lang w:eastAsia="en-US"/>
              </w:rPr>
              <w:t>صحي</w:t>
            </w:r>
          </w:p>
        </w:tc>
        <w:tc>
          <w:tcPr>
            <w:tcW w:w="2197" w:type="dxa"/>
            <w:tcBorders>
              <w:top w:val="nil"/>
              <w:left w:val="nil"/>
              <w:bottom w:val="nil"/>
              <w:right w:val="nil"/>
            </w:tcBorders>
            <w:shd w:val="clear" w:color="auto" w:fill="auto"/>
            <w:noWrap/>
            <w:vAlign w:val="center"/>
            <w:hideMark/>
          </w:tcPr>
          <w:p w:rsidR="00977E0A" w:rsidRPr="00D802C6" w:rsidRDefault="003E210C" w:rsidP="006E467C">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42.1</w:t>
            </w:r>
          </w:p>
        </w:tc>
        <w:tc>
          <w:tcPr>
            <w:tcW w:w="2197" w:type="dxa"/>
            <w:tcBorders>
              <w:top w:val="nil"/>
              <w:left w:val="nil"/>
              <w:bottom w:val="nil"/>
              <w:right w:val="single" w:sz="4" w:space="0" w:color="auto"/>
            </w:tcBorders>
            <w:shd w:val="clear" w:color="auto" w:fill="auto"/>
            <w:noWrap/>
            <w:vAlign w:val="center"/>
            <w:hideMark/>
          </w:tcPr>
          <w:p w:rsidR="00977E0A" w:rsidRPr="00D802C6" w:rsidRDefault="00BC6DE3" w:rsidP="006E467C">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45.3</w:t>
            </w:r>
          </w:p>
        </w:tc>
      </w:tr>
      <w:tr w:rsidR="00977E0A" w:rsidRPr="00D802C6" w:rsidTr="006E467C">
        <w:trPr>
          <w:trHeight w:val="340"/>
          <w:jc w:val="center"/>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977E0A" w:rsidRPr="00D802C6" w:rsidRDefault="00977E0A" w:rsidP="006E467C">
            <w:pPr>
              <w:ind w:firstLineChars="27" w:firstLine="49"/>
              <w:rPr>
                <w:rFonts w:ascii="Arial" w:hAnsi="Arial" w:cs="Simplified Arabic"/>
                <w:color w:val="000000"/>
                <w:sz w:val="18"/>
                <w:szCs w:val="18"/>
                <w:rtl/>
                <w:lang w:eastAsia="en-US"/>
              </w:rPr>
            </w:pPr>
            <w:r w:rsidRPr="00D802C6">
              <w:rPr>
                <w:rFonts w:ascii="Arial" w:hAnsi="Arial" w:cs="Simplified Arabic" w:hint="cs"/>
                <w:color w:val="000000"/>
                <w:sz w:val="18"/>
                <w:szCs w:val="18"/>
                <w:rtl/>
                <w:lang w:eastAsia="en-US"/>
              </w:rPr>
              <w:t>حفرة امتصاصية</w:t>
            </w:r>
            <w:r>
              <w:rPr>
                <w:rFonts w:ascii="Arial" w:hAnsi="Arial" w:cs="Simplified Arabic" w:hint="cs"/>
                <w:color w:val="000000"/>
                <w:sz w:val="18"/>
                <w:szCs w:val="18"/>
                <w:rtl/>
                <w:lang w:eastAsia="en-US"/>
              </w:rPr>
              <w:t xml:space="preserve"> أو صماء</w:t>
            </w:r>
          </w:p>
        </w:tc>
        <w:tc>
          <w:tcPr>
            <w:tcW w:w="2197" w:type="dxa"/>
            <w:tcBorders>
              <w:top w:val="nil"/>
              <w:left w:val="nil"/>
              <w:bottom w:val="single" w:sz="4" w:space="0" w:color="auto"/>
              <w:right w:val="nil"/>
            </w:tcBorders>
            <w:shd w:val="clear" w:color="auto" w:fill="auto"/>
            <w:noWrap/>
            <w:vAlign w:val="center"/>
            <w:hideMark/>
          </w:tcPr>
          <w:p w:rsidR="00977E0A" w:rsidRPr="00D802C6" w:rsidRDefault="003E210C" w:rsidP="006E467C">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57.9</w:t>
            </w:r>
          </w:p>
        </w:tc>
        <w:tc>
          <w:tcPr>
            <w:tcW w:w="2197" w:type="dxa"/>
            <w:tcBorders>
              <w:top w:val="nil"/>
              <w:left w:val="nil"/>
              <w:bottom w:val="single" w:sz="4" w:space="0" w:color="auto"/>
              <w:right w:val="single" w:sz="4" w:space="0" w:color="auto"/>
            </w:tcBorders>
            <w:shd w:val="clear" w:color="auto" w:fill="auto"/>
            <w:noWrap/>
            <w:vAlign w:val="center"/>
            <w:hideMark/>
          </w:tcPr>
          <w:p w:rsidR="00977E0A" w:rsidRPr="00D802C6" w:rsidRDefault="00BC6DE3" w:rsidP="004476A8">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5</w:t>
            </w:r>
            <w:r w:rsidR="004476A8">
              <w:rPr>
                <w:rFonts w:ascii="Arial" w:hAnsi="Arial" w:cs="Arial" w:hint="cs"/>
                <w:color w:val="000000"/>
                <w:sz w:val="18"/>
                <w:szCs w:val="18"/>
                <w:rtl/>
                <w:lang w:eastAsia="en-US"/>
              </w:rPr>
              <w:t>4</w:t>
            </w:r>
            <w:r>
              <w:rPr>
                <w:rFonts w:ascii="Arial" w:hAnsi="Arial" w:cs="Arial" w:hint="cs"/>
                <w:color w:val="000000"/>
                <w:sz w:val="18"/>
                <w:szCs w:val="18"/>
                <w:rtl/>
                <w:lang w:eastAsia="en-US"/>
              </w:rPr>
              <w:t>.7</w:t>
            </w:r>
          </w:p>
        </w:tc>
      </w:tr>
    </w:tbl>
    <w:p w:rsidR="00243771" w:rsidRPr="00CB37CB" w:rsidRDefault="00243771" w:rsidP="006E467C">
      <w:pPr>
        <w:pStyle w:val="BodyTextIndent"/>
        <w:ind w:left="0"/>
        <w:rPr>
          <w:rFonts w:cs="Simplified Arabic"/>
          <w:b/>
          <w:bCs/>
          <w:rtl/>
        </w:rPr>
      </w:pPr>
    </w:p>
    <w:p w:rsidR="00B45F73" w:rsidRPr="00C670DF" w:rsidRDefault="00B45F73" w:rsidP="006E467C">
      <w:pPr>
        <w:pStyle w:val="BodyTextIndent"/>
        <w:ind w:left="0" w:hanging="1"/>
        <w:rPr>
          <w:rFonts w:cs="Simplified Arabic"/>
          <w:b/>
          <w:bCs/>
        </w:rPr>
      </w:pPr>
      <w:r>
        <w:rPr>
          <w:rFonts w:cs="Simplified Arabic" w:hint="cs"/>
          <w:b/>
          <w:bCs/>
          <w:rtl/>
        </w:rPr>
        <w:t xml:space="preserve">8.2 </w:t>
      </w:r>
      <w:r w:rsidRPr="00C670DF">
        <w:rPr>
          <w:rFonts w:cs="Simplified Arabic"/>
          <w:b/>
          <w:bCs/>
          <w:rtl/>
        </w:rPr>
        <w:t xml:space="preserve"> إجراءات ضبط الجودة</w:t>
      </w:r>
    </w:p>
    <w:p w:rsidR="00B45F73" w:rsidRDefault="00B45F73" w:rsidP="006E467C">
      <w:pPr>
        <w:jc w:val="both"/>
        <w:rPr>
          <w:rFonts w:cs="Simplified Arabic"/>
          <w:rtl/>
        </w:rPr>
      </w:pPr>
      <w:r w:rsidRPr="00C670DF">
        <w:rPr>
          <w:rFonts w:cs="Simplified Arabic"/>
          <w:rtl/>
        </w:rPr>
        <w:t xml:space="preserve">تم اتخاذ عدة إجراءات لضمان ضبط الجودة في </w:t>
      </w:r>
      <w:proofErr w:type="spellStart"/>
      <w:r w:rsidRPr="00C670DF">
        <w:rPr>
          <w:rFonts w:cs="Simplified Arabic"/>
          <w:rtl/>
        </w:rPr>
        <w:t>المسح،</w:t>
      </w:r>
      <w:proofErr w:type="spellEnd"/>
      <w:r w:rsidRPr="00C670DF">
        <w:rPr>
          <w:rFonts w:cs="Simplified Arabic"/>
          <w:rtl/>
        </w:rPr>
        <w:t xml:space="preserve"> ولتقليل تأثير الأخطاء غير الإحصائية إلى أدنى حد ممكن حيث تم </w:t>
      </w:r>
      <w:r w:rsidR="004B6D83">
        <w:rPr>
          <w:rFonts w:cs="Simplified Arabic" w:hint="cs"/>
          <w:rtl/>
        </w:rPr>
        <w:t>إرفاق</w:t>
      </w:r>
      <w:r>
        <w:rPr>
          <w:rFonts w:cs="Simplified Arabic" w:hint="cs"/>
          <w:rtl/>
        </w:rPr>
        <w:t xml:space="preserve"> </w:t>
      </w:r>
      <w:r w:rsidRPr="00C670DF">
        <w:rPr>
          <w:rFonts w:cs="Simplified Arabic"/>
          <w:rtl/>
        </w:rPr>
        <w:t xml:space="preserve">آلية استيفاء الاستمارة </w:t>
      </w:r>
      <w:r>
        <w:rPr>
          <w:rFonts w:cs="Simplified Arabic" w:hint="cs"/>
          <w:rtl/>
        </w:rPr>
        <w:t xml:space="preserve">والتي تحتوي </w:t>
      </w:r>
      <w:r w:rsidRPr="00C670DF">
        <w:rPr>
          <w:rFonts w:cs="Simplified Arabic"/>
          <w:rtl/>
        </w:rPr>
        <w:t xml:space="preserve">على مفتاح خاص بأسئلة الاستمارة وآلية استيفائها. </w:t>
      </w:r>
    </w:p>
    <w:p w:rsidR="00C14102" w:rsidRPr="006E467C" w:rsidRDefault="00C14102" w:rsidP="006E467C">
      <w:pPr>
        <w:jc w:val="both"/>
        <w:rPr>
          <w:rFonts w:cs="Simplified Arabic"/>
          <w:sz w:val="20"/>
          <w:szCs w:val="20"/>
          <w:rtl/>
        </w:rPr>
      </w:pPr>
    </w:p>
    <w:p w:rsidR="00B45F73" w:rsidRPr="00C670DF" w:rsidRDefault="00B45F73" w:rsidP="006E467C">
      <w:pPr>
        <w:ind w:left="-1" w:right="-1"/>
        <w:jc w:val="lowKashida"/>
        <w:rPr>
          <w:rFonts w:cs="Simplified Arabic"/>
          <w:rtl/>
        </w:rPr>
      </w:pPr>
      <w:r w:rsidRPr="00C670DF">
        <w:rPr>
          <w:rFonts w:cs="Simplified Arabic"/>
          <w:rtl/>
        </w:rPr>
        <w:t xml:space="preserve">أما بخصوص العمل المكتبي فقد تم تدريب طاقم خاص لتدقيق الاستمارات والكشف عن الأخطاء </w:t>
      </w:r>
      <w:proofErr w:type="spellStart"/>
      <w:r w:rsidRPr="00C670DF">
        <w:rPr>
          <w:rFonts w:cs="Simplified Arabic"/>
          <w:rtl/>
        </w:rPr>
        <w:t>الميدانية،</w:t>
      </w:r>
      <w:proofErr w:type="spellEnd"/>
      <w:r w:rsidRPr="00C670DF">
        <w:rPr>
          <w:rFonts w:cs="Simplified Arabic"/>
          <w:rtl/>
        </w:rPr>
        <w:t xml:space="preserve"> مما قلل إلى حد كبير معدلات الأخطاء التي يمك</w:t>
      </w:r>
      <w:r w:rsidR="00C14102">
        <w:rPr>
          <w:rFonts w:cs="Simplified Arabic"/>
          <w:rtl/>
        </w:rPr>
        <w:t>ن أن تحصل أثناء العمل الميداني</w:t>
      </w:r>
      <w:r w:rsidRPr="00C670DF">
        <w:rPr>
          <w:rFonts w:cs="Simplified Arabic"/>
          <w:rtl/>
        </w:rPr>
        <w:t xml:space="preserve">.  ومن أجل خفض نسبة الأخطاء التي يمكن أن تحصل أثناء إدخال الاستمارة إلى </w:t>
      </w:r>
      <w:proofErr w:type="spellStart"/>
      <w:r w:rsidRPr="00C670DF">
        <w:rPr>
          <w:rFonts w:cs="Simplified Arabic"/>
          <w:rtl/>
        </w:rPr>
        <w:t>الحاسوب،</w:t>
      </w:r>
      <w:proofErr w:type="spellEnd"/>
      <w:r w:rsidRPr="00C670DF">
        <w:rPr>
          <w:rFonts w:cs="Simplified Arabic"/>
          <w:rtl/>
        </w:rPr>
        <w:t xml:space="preserve"> فقد تم تصميم برنامج إدخال بحيث لا يسمح بأي أخطاء تناسقية يمكن أن تحصل أثناء عملية الإدخال ويحتوي على العديد من الشروط </w:t>
      </w:r>
      <w:proofErr w:type="spellStart"/>
      <w:r w:rsidRPr="00C670DF">
        <w:rPr>
          <w:rFonts w:cs="Simplified Arabic"/>
          <w:rtl/>
        </w:rPr>
        <w:t>المنطقية،</w:t>
      </w:r>
      <w:proofErr w:type="spellEnd"/>
      <w:r w:rsidRPr="00C670DF">
        <w:rPr>
          <w:rFonts w:cs="Simplified Arabic"/>
          <w:rtl/>
        </w:rPr>
        <w:t xml:space="preserve"> حيث تم تحميل برنامج الإدخال بالعديد من الفحوص الخاصة بمدى الإجابات لكل سؤال بالإضافة إلى العلاقات بين الأسئلة المختلفة والفحوص المنطقية الأخرى.  وقد أدت هذه العملية إلى كشف معظم الأخطاء التي لم يتم العثور عليها في المراحل السابقة من </w:t>
      </w:r>
      <w:proofErr w:type="spellStart"/>
      <w:r w:rsidRPr="00C670DF">
        <w:rPr>
          <w:rFonts w:cs="Simplified Arabic"/>
          <w:rtl/>
        </w:rPr>
        <w:t>العمل،</w:t>
      </w:r>
      <w:proofErr w:type="spellEnd"/>
      <w:r w:rsidRPr="00C670DF">
        <w:rPr>
          <w:rFonts w:cs="Simplified Arabic"/>
          <w:rtl/>
        </w:rPr>
        <w:t xml:space="preserve"> حيث تم تصحيح كافة الأخطاء التي تم اكتشافها. </w:t>
      </w:r>
    </w:p>
    <w:p w:rsidR="00B45F73" w:rsidRPr="00C670DF" w:rsidRDefault="00B45F73" w:rsidP="006E467C">
      <w:pPr>
        <w:ind w:left="-1" w:right="-1"/>
        <w:jc w:val="lowKashida"/>
        <w:rPr>
          <w:rFonts w:cs="Simplified Arabic"/>
          <w:sz w:val="16"/>
          <w:szCs w:val="16"/>
        </w:rPr>
      </w:pPr>
    </w:p>
    <w:p w:rsidR="00B45F73" w:rsidRPr="00C670DF" w:rsidRDefault="00B45F73" w:rsidP="006E467C">
      <w:pPr>
        <w:ind w:left="-1" w:right="-1"/>
        <w:jc w:val="lowKashida"/>
        <w:rPr>
          <w:rFonts w:cs="Simplified Arabic"/>
          <w:rtl/>
        </w:rPr>
      </w:pPr>
      <w:r w:rsidRPr="00C670DF">
        <w:rPr>
          <w:rFonts w:cs="Simplified Arabic"/>
          <w:rtl/>
        </w:rPr>
        <w:lastRenderedPageBreak/>
        <w:t xml:space="preserve">وبعد الانتهاء من عمليات التدقيق سالفة </w:t>
      </w:r>
      <w:proofErr w:type="spellStart"/>
      <w:r w:rsidRPr="00C670DF">
        <w:rPr>
          <w:rFonts w:cs="Simplified Arabic"/>
          <w:rtl/>
        </w:rPr>
        <w:t>الذكر،</w:t>
      </w:r>
      <w:proofErr w:type="spellEnd"/>
      <w:r w:rsidRPr="00C670DF">
        <w:rPr>
          <w:rFonts w:cs="Simplified Arabic"/>
          <w:rtl/>
        </w:rPr>
        <w:t xml:space="preserve"> تم فحص تناسق </w:t>
      </w:r>
      <w:proofErr w:type="spellStart"/>
      <w:r w:rsidRPr="00C670DF">
        <w:rPr>
          <w:rFonts w:cs="Simplified Arabic"/>
          <w:rtl/>
        </w:rPr>
        <w:t>البيانات،</w:t>
      </w:r>
      <w:proofErr w:type="spellEnd"/>
      <w:r w:rsidRPr="00C670DF">
        <w:rPr>
          <w:rFonts w:cs="Simplified Arabic"/>
          <w:rtl/>
        </w:rPr>
        <w:t xml:space="preserve"> وقد تبين أنها كانت </w:t>
      </w:r>
      <w:proofErr w:type="spellStart"/>
      <w:r w:rsidRPr="00C670DF">
        <w:rPr>
          <w:rFonts w:cs="Simplified Arabic"/>
          <w:rtl/>
        </w:rPr>
        <w:t>متناسقة،</w:t>
      </w:r>
      <w:proofErr w:type="spellEnd"/>
      <w:r w:rsidRPr="00C670DF">
        <w:rPr>
          <w:rFonts w:cs="Simplified Arabic"/>
          <w:rtl/>
        </w:rPr>
        <w:t xml:space="preserve"> ولم يتم اكتشاف أخطاء ذات تأثير على نوعية البيانات.  وهذا بدوره أعطى انطباعا</w:t>
      </w:r>
      <w:r>
        <w:rPr>
          <w:rFonts w:cs="Simplified Arabic" w:hint="cs"/>
          <w:rtl/>
        </w:rPr>
        <w:t>ً</w:t>
      </w:r>
      <w:r w:rsidRPr="00C670DF">
        <w:rPr>
          <w:rFonts w:cs="Simplified Arabic"/>
          <w:rtl/>
        </w:rPr>
        <w:t xml:space="preserve"> جيدا</w:t>
      </w:r>
      <w:r>
        <w:rPr>
          <w:rFonts w:cs="Simplified Arabic" w:hint="cs"/>
          <w:rtl/>
        </w:rPr>
        <w:t>ً</w:t>
      </w:r>
      <w:r w:rsidRPr="00C670DF">
        <w:rPr>
          <w:rFonts w:cs="Simplified Arabic"/>
          <w:rtl/>
        </w:rPr>
        <w:t xml:space="preserve"> للقائمين على المسح بأنه يمكن الاعتماد على هذه البيانات واستخراج مؤشرات إحصائية </w:t>
      </w:r>
      <w:proofErr w:type="spellStart"/>
      <w:r w:rsidRPr="00C670DF">
        <w:rPr>
          <w:rFonts w:cs="Simplified Arabic"/>
          <w:rtl/>
        </w:rPr>
        <w:t>موثوقة</w:t>
      </w:r>
      <w:proofErr w:type="spellEnd"/>
      <w:r w:rsidRPr="00C670DF">
        <w:rPr>
          <w:rFonts w:cs="Simplified Arabic"/>
          <w:rtl/>
        </w:rPr>
        <w:t xml:space="preserve"> وذات دلالة عالية عـن البيئة في القطاع </w:t>
      </w:r>
      <w:r w:rsidR="00C14102">
        <w:rPr>
          <w:rFonts w:cs="Simplified Arabic" w:hint="cs"/>
          <w:rtl/>
        </w:rPr>
        <w:t xml:space="preserve">الطبي </w:t>
      </w:r>
      <w:r w:rsidRPr="00C670DF">
        <w:rPr>
          <w:rFonts w:cs="Simplified Arabic"/>
          <w:rtl/>
        </w:rPr>
        <w:t xml:space="preserve">في </w:t>
      </w:r>
      <w:r>
        <w:rPr>
          <w:rFonts w:cs="Simplified Arabic"/>
          <w:rtl/>
        </w:rPr>
        <w:t>فلسطين</w:t>
      </w:r>
      <w:r w:rsidRPr="00C670DF">
        <w:rPr>
          <w:rFonts w:cs="Simplified Arabic"/>
          <w:rtl/>
        </w:rPr>
        <w:t>.</w:t>
      </w:r>
    </w:p>
    <w:p w:rsidR="00AE7933" w:rsidRDefault="00AE7933" w:rsidP="006E467C">
      <w:pPr>
        <w:tabs>
          <w:tab w:val="left" w:pos="26"/>
          <w:tab w:val="left" w:pos="296"/>
          <w:tab w:val="left" w:pos="656"/>
        </w:tabs>
        <w:ind w:left="-2"/>
        <w:jc w:val="lowKashida"/>
        <w:rPr>
          <w:rFonts w:cs="Simplified Arabic"/>
          <w:b/>
          <w:bCs/>
          <w:color w:val="000000" w:themeColor="text1"/>
          <w:rtl/>
        </w:rPr>
      </w:pPr>
    </w:p>
    <w:p w:rsidR="00226680" w:rsidRPr="007B06CE" w:rsidRDefault="00A543FB" w:rsidP="006E467C">
      <w:pPr>
        <w:tabs>
          <w:tab w:val="left" w:pos="26"/>
          <w:tab w:val="left" w:pos="296"/>
          <w:tab w:val="left" w:pos="656"/>
        </w:tabs>
        <w:ind w:left="-2"/>
        <w:jc w:val="lowKashida"/>
        <w:rPr>
          <w:rFonts w:cs="Simplified Arabic"/>
          <w:b/>
          <w:bCs/>
          <w:color w:val="000000" w:themeColor="text1"/>
          <w:rtl/>
        </w:rPr>
      </w:pPr>
      <w:r>
        <w:rPr>
          <w:rFonts w:cs="Simplified Arabic" w:hint="cs"/>
          <w:b/>
          <w:bCs/>
          <w:color w:val="000000" w:themeColor="text1"/>
          <w:rtl/>
        </w:rPr>
        <w:t>9.2</w:t>
      </w:r>
      <w:r w:rsidR="00226680" w:rsidRPr="007B06CE">
        <w:rPr>
          <w:rFonts w:cs="Simplified Arabic"/>
          <w:b/>
          <w:bCs/>
          <w:color w:val="000000" w:themeColor="text1"/>
          <w:rtl/>
        </w:rPr>
        <w:t xml:space="preserve"> الملاحظات الفنية </w:t>
      </w:r>
    </w:p>
    <w:p w:rsidR="00586E31" w:rsidRPr="00C670DF" w:rsidRDefault="000377E1" w:rsidP="004D69C3">
      <w:pPr>
        <w:pStyle w:val="BodyTextIndent"/>
        <w:tabs>
          <w:tab w:val="left" w:pos="10349"/>
        </w:tabs>
        <w:ind w:left="1"/>
        <w:rPr>
          <w:rFonts w:cs="Simplified Arabic"/>
        </w:rPr>
      </w:pPr>
      <w:r w:rsidRPr="00B60950">
        <w:rPr>
          <w:rFonts w:cs="Simplified Arabic"/>
          <w:color w:val="000000"/>
          <w:rtl/>
        </w:rPr>
        <w:t>ي</w:t>
      </w:r>
      <w:r w:rsidRPr="00B60950">
        <w:rPr>
          <w:rFonts w:cs="Simplified Arabic" w:hint="cs"/>
          <w:color w:val="000000"/>
          <w:rtl/>
        </w:rPr>
        <w:t>مك</w:t>
      </w:r>
      <w:r w:rsidRPr="00B60950">
        <w:rPr>
          <w:rFonts w:cs="Simplified Arabic"/>
          <w:color w:val="000000"/>
          <w:rtl/>
        </w:rPr>
        <w:t>ن تل</w:t>
      </w:r>
      <w:r w:rsidRPr="00B60950">
        <w:rPr>
          <w:rFonts w:cs="Simplified Arabic" w:hint="cs"/>
          <w:color w:val="000000"/>
          <w:rtl/>
        </w:rPr>
        <w:t xml:space="preserve">خيص </w:t>
      </w:r>
      <w:r w:rsidR="004D69C3">
        <w:rPr>
          <w:rFonts w:cs="Simplified Arabic" w:hint="cs"/>
          <w:color w:val="000000"/>
          <w:rtl/>
        </w:rPr>
        <w:t>أهم الملاحظات ذات العلاقة</w:t>
      </w:r>
      <w:r w:rsidRPr="00B60950">
        <w:rPr>
          <w:rFonts w:cs="Simplified Arabic"/>
          <w:color w:val="000000"/>
          <w:rtl/>
        </w:rPr>
        <w:t xml:space="preserve"> </w:t>
      </w:r>
      <w:r w:rsidR="004D69C3">
        <w:rPr>
          <w:rFonts w:cs="Simplified Arabic" w:hint="cs"/>
          <w:color w:val="000000"/>
          <w:rtl/>
        </w:rPr>
        <w:t>ب</w:t>
      </w:r>
      <w:r w:rsidRPr="00B60950">
        <w:rPr>
          <w:rFonts w:cs="Simplified Arabic"/>
          <w:color w:val="000000"/>
          <w:rtl/>
        </w:rPr>
        <w:t>ال</w:t>
      </w:r>
      <w:r w:rsidRPr="00B60950">
        <w:rPr>
          <w:rFonts w:cs="Simplified Arabic" w:hint="cs"/>
          <w:color w:val="000000"/>
          <w:rtl/>
        </w:rPr>
        <w:t xml:space="preserve">أخطاء </w:t>
      </w:r>
      <w:r w:rsidRPr="00B60950">
        <w:rPr>
          <w:rFonts w:cs="Simplified Arabic"/>
          <w:color w:val="000000"/>
          <w:rtl/>
        </w:rPr>
        <w:t>غ</w:t>
      </w:r>
      <w:r w:rsidRPr="00B60950">
        <w:rPr>
          <w:rFonts w:cs="Simplified Arabic" w:hint="cs"/>
          <w:color w:val="000000"/>
          <w:rtl/>
        </w:rPr>
        <w:t>ير ال</w:t>
      </w:r>
      <w:r w:rsidRPr="00B60950">
        <w:rPr>
          <w:rFonts w:cs="Simplified Arabic"/>
          <w:color w:val="000000"/>
          <w:rtl/>
        </w:rPr>
        <w:t>إ</w:t>
      </w:r>
      <w:r w:rsidRPr="00B60950">
        <w:rPr>
          <w:rFonts w:cs="Simplified Arabic" w:hint="cs"/>
          <w:color w:val="000000"/>
          <w:rtl/>
        </w:rPr>
        <w:t>ح</w:t>
      </w:r>
      <w:r w:rsidRPr="00B60950">
        <w:rPr>
          <w:rFonts w:cs="Simplified Arabic"/>
          <w:color w:val="000000"/>
          <w:rtl/>
        </w:rPr>
        <w:t>صا</w:t>
      </w:r>
      <w:r w:rsidRPr="00B60950">
        <w:rPr>
          <w:rFonts w:cs="Simplified Arabic" w:hint="cs"/>
          <w:color w:val="000000"/>
          <w:rtl/>
        </w:rPr>
        <w:t>ئي</w:t>
      </w:r>
      <w:r w:rsidRPr="00B60950">
        <w:rPr>
          <w:rFonts w:cs="Simplified Arabic"/>
          <w:color w:val="000000"/>
          <w:rtl/>
        </w:rPr>
        <w:t xml:space="preserve">ة </w:t>
      </w:r>
      <w:r w:rsidRPr="00B60950">
        <w:rPr>
          <w:rFonts w:cs="Simplified Arabic" w:hint="cs"/>
          <w:color w:val="000000"/>
          <w:rtl/>
        </w:rPr>
        <w:t>التي برزت أث</w:t>
      </w:r>
      <w:r w:rsidRPr="00B60950">
        <w:rPr>
          <w:rFonts w:cs="Simplified Arabic"/>
          <w:color w:val="000000"/>
          <w:rtl/>
        </w:rPr>
        <w:t>ن</w:t>
      </w:r>
      <w:r w:rsidRPr="00B60950">
        <w:rPr>
          <w:rFonts w:cs="Simplified Arabic" w:hint="cs"/>
          <w:color w:val="000000"/>
          <w:rtl/>
        </w:rPr>
        <w:t>اء تنفيذ المسح بما يلي</w:t>
      </w:r>
      <w:r w:rsidR="00586E31" w:rsidRPr="00C670DF">
        <w:rPr>
          <w:rFonts w:cs="Simplified Arabic"/>
          <w:rtl/>
        </w:rPr>
        <w:t>:</w:t>
      </w:r>
    </w:p>
    <w:p w:rsidR="00586E31" w:rsidRPr="00C670DF" w:rsidRDefault="00586E31" w:rsidP="005C7717">
      <w:pPr>
        <w:numPr>
          <w:ilvl w:val="0"/>
          <w:numId w:val="14"/>
        </w:numPr>
        <w:ind w:left="568" w:right="-1" w:hanging="426"/>
        <w:jc w:val="lowKashida"/>
        <w:rPr>
          <w:rFonts w:cs="Simplified Arabic"/>
        </w:rPr>
      </w:pPr>
      <w:r w:rsidRPr="00C670DF">
        <w:rPr>
          <w:rFonts w:cs="Simplified Arabic"/>
          <w:rtl/>
        </w:rPr>
        <w:t xml:space="preserve">البيانات الواردة حول تقييم جودة المياه لدى </w:t>
      </w:r>
      <w:r w:rsidR="005C7717">
        <w:rPr>
          <w:rFonts w:cs="Simplified Arabic" w:hint="cs"/>
          <w:rtl/>
        </w:rPr>
        <w:t>المرافق</w:t>
      </w:r>
      <w:r w:rsidR="00AE7933" w:rsidRPr="00C670DF">
        <w:rPr>
          <w:rFonts w:cs="Simplified Arabic"/>
          <w:rtl/>
        </w:rPr>
        <w:t xml:space="preserve"> </w:t>
      </w:r>
      <w:r w:rsidRPr="00C670DF">
        <w:rPr>
          <w:rFonts w:cs="Simplified Arabic"/>
          <w:rtl/>
        </w:rPr>
        <w:t>عبارة عن تقدير</w:t>
      </w:r>
      <w:r w:rsidR="004D69C3">
        <w:rPr>
          <w:rFonts w:cs="Simplified Arabic" w:hint="cs"/>
          <w:rtl/>
        </w:rPr>
        <w:t xml:space="preserve"> من قبل الجهات </w:t>
      </w:r>
      <w:proofErr w:type="spellStart"/>
      <w:r w:rsidR="004D69C3">
        <w:rPr>
          <w:rFonts w:cs="Simplified Arabic" w:hint="cs"/>
          <w:rtl/>
        </w:rPr>
        <w:t>المسؤولة</w:t>
      </w:r>
      <w:proofErr w:type="spellEnd"/>
      <w:r w:rsidR="004D69C3">
        <w:rPr>
          <w:rFonts w:cs="Simplified Arabic" w:hint="cs"/>
          <w:rtl/>
        </w:rPr>
        <w:t xml:space="preserve"> في</w:t>
      </w:r>
      <w:r w:rsidRPr="00C670DF">
        <w:rPr>
          <w:rFonts w:cs="Simplified Arabic"/>
          <w:rtl/>
        </w:rPr>
        <w:t xml:space="preserve"> </w:t>
      </w:r>
      <w:r w:rsidR="005C7717">
        <w:rPr>
          <w:rFonts w:cs="Simplified Arabic" w:hint="cs"/>
          <w:rtl/>
        </w:rPr>
        <w:t xml:space="preserve">المرافق </w:t>
      </w:r>
      <w:r>
        <w:rPr>
          <w:rFonts w:cs="Simplified Arabic" w:hint="cs"/>
          <w:rtl/>
        </w:rPr>
        <w:t xml:space="preserve">الصحية </w:t>
      </w:r>
      <w:r w:rsidRPr="00C670DF">
        <w:rPr>
          <w:rFonts w:cs="Simplified Arabic"/>
          <w:rtl/>
        </w:rPr>
        <w:t>لنوعية المياه المستخدمة لديهم</w:t>
      </w:r>
      <w:r>
        <w:rPr>
          <w:rFonts w:cs="Simplified Arabic" w:hint="cs"/>
          <w:rtl/>
        </w:rPr>
        <w:t>.</w:t>
      </w:r>
    </w:p>
    <w:p w:rsidR="00226680" w:rsidRDefault="00226680" w:rsidP="007819FB">
      <w:pPr>
        <w:pStyle w:val="BodyText2"/>
        <w:numPr>
          <w:ilvl w:val="0"/>
          <w:numId w:val="14"/>
        </w:numPr>
        <w:tabs>
          <w:tab w:val="right" w:pos="9071"/>
        </w:tabs>
        <w:ind w:left="568" w:hanging="426"/>
        <w:jc w:val="both"/>
        <w:rPr>
          <w:color w:val="000000" w:themeColor="text1"/>
          <w:sz w:val="24"/>
          <w:szCs w:val="24"/>
        </w:rPr>
      </w:pPr>
      <w:r w:rsidRPr="007B06CE">
        <w:rPr>
          <w:color w:val="000000" w:themeColor="text1"/>
          <w:sz w:val="24"/>
          <w:szCs w:val="24"/>
          <w:rtl/>
        </w:rPr>
        <w:t xml:space="preserve">يجب التعامل بحذر عند إجراء أي مقارنات ما بين البيانات المنشورة في هذا التقرير مع تقارير الأعوام </w:t>
      </w:r>
      <w:r w:rsidR="007819FB">
        <w:rPr>
          <w:rFonts w:hint="cs"/>
          <w:color w:val="000000" w:themeColor="text1"/>
          <w:sz w:val="24"/>
          <w:szCs w:val="24"/>
          <w:rtl/>
        </w:rPr>
        <w:t xml:space="preserve">التي تسبق العام </w:t>
      </w:r>
      <w:proofErr w:type="spellStart"/>
      <w:r w:rsidR="007819FB">
        <w:rPr>
          <w:rFonts w:hint="cs"/>
          <w:color w:val="000000" w:themeColor="text1"/>
          <w:sz w:val="24"/>
          <w:szCs w:val="24"/>
          <w:rtl/>
        </w:rPr>
        <w:t>2012</w:t>
      </w:r>
      <w:r w:rsidRPr="007B06CE">
        <w:rPr>
          <w:color w:val="000000" w:themeColor="text1"/>
          <w:sz w:val="24"/>
          <w:szCs w:val="24"/>
          <w:rtl/>
        </w:rPr>
        <w:t>،</w:t>
      </w:r>
      <w:proofErr w:type="spellEnd"/>
      <w:r w:rsidRPr="007B06CE">
        <w:rPr>
          <w:color w:val="000000" w:themeColor="text1"/>
          <w:sz w:val="24"/>
          <w:szCs w:val="24"/>
          <w:rtl/>
        </w:rPr>
        <w:t xml:space="preserve"> وذلك بسبب اختلاف الإطار وعدم شمولية هذا التقرير</w:t>
      </w:r>
      <w:r w:rsidR="007819FB">
        <w:rPr>
          <w:rFonts w:hint="cs"/>
          <w:color w:val="000000" w:themeColor="text1"/>
          <w:sz w:val="24"/>
          <w:szCs w:val="24"/>
          <w:rtl/>
        </w:rPr>
        <w:t xml:space="preserve"> وتقرير العام 2012</w:t>
      </w:r>
      <w:r w:rsidRPr="007B06CE">
        <w:rPr>
          <w:color w:val="000000" w:themeColor="text1"/>
          <w:sz w:val="24"/>
          <w:szCs w:val="24"/>
          <w:rtl/>
        </w:rPr>
        <w:t xml:space="preserve"> </w:t>
      </w:r>
      <w:r w:rsidR="007C7746">
        <w:rPr>
          <w:color w:val="000000" w:themeColor="text1"/>
          <w:sz w:val="24"/>
          <w:szCs w:val="24"/>
          <w:rtl/>
        </w:rPr>
        <w:t>للمرافق الصحية</w:t>
      </w:r>
      <w:r w:rsidRPr="007B06CE">
        <w:rPr>
          <w:color w:val="000000" w:themeColor="text1"/>
          <w:sz w:val="24"/>
          <w:szCs w:val="24"/>
          <w:rtl/>
        </w:rPr>
        <w:t xml:space="preserve"> في القطاع الخاص.</w:t>
      </w:r>
    </w:p>
    <w:p w:rsidR="00FD03E1" w:rsidRDefault="00FD03E1" w:rsidP="00FD03E1">
      <w:pPr>
        <w:numPr>
          <w:ilvl w:val="0"/>
          <w:numId w:val="14"/>
        </w:numPr>
        <w:ind w:left="568" w:right="-1" w:hanging="426"/>
        <w:jc w:val="lowKashida"/>
        <w:rPr>
          <w:rFonts w:cs="Simplified Arabic"/>
        </w:rPr>
      </w:pPr>
      <w:r w:rsidRPr="00C670DF">
        <w:rPr>
          <w:rFonts w:cs="Simplified Arabic"/>
          <w:rtl/>
        </w:rPr>
        <w:t>البيانات الواردة حول كمية النفايات</w:t>
      </w:r>
      <w:r>
        <w:rPr>
          <w:rFonts w:cs="Simplified Arabic" w:hint="cs"/>
          <w:rtl/>
        </w:rPr>
        <w:t xml:space="preserve"> والمياه</w:t>
      </w:r>
      <w:r w:rsidRPr="00C670DF">
        <w:rPr>
          <w:rFonts w:cs="Simplified Arabic"/>
          <w:rtl/>
        </w:rPr>
        <w:t>، كانت حسب تقدير المبحوث</w:t>
      </w:r>
      <w:r w:rsidR="004D69C3">
        <w:rPr>
          <w:rFonts w:cs="Simplified Arabic" w:hint="cs"/>
          <w:rtl/>
        </w:rPr>
        <w:t xml:space="preserve">/الجهة </w:t>
      </w:r>
      <w:proofErr w:type="spellStart"/>
      <w:r w:rsidR="004D69C3">
        <w:rPr>
          <w:rFonts w:cs="Simplified Arabic" w:hint="cs"/>
          <w:rtl/>
        </w:rPr>
        <w:t>المسؤولة</w:t>
      </w:r>
      <w:proofErr w:type="spellEnd"/>
      <w:r w:rsidR="004D69C3">
        <w:rPr>
          <w:rFonts w:cs="Simplified Arabic" w:hint="cs"/>
          <w:rtl/>
        </w:rPr>
        <w:t xml:space="preserve"> في المرفق الصحي</w:t>
      </w:r>
      <w:r w:rsidRPr="00C670DF">
        <w:rPr>
          <w:rFonts w:cs="Simplified Arabic"/>
          <w:rtl/>
        </w:rPr>
        <w:t>.</w:t>
      </w:r>
    </w:p>
    <w:p w:rsidR="00CA280D" w:rsidRPr="00C670DF" w:rsidRDefault="00CA280D" w:rsidP="001032FE">
      <w:pPr>
        <w:numPr>
          <w:ilvl w:val="0"/>
          <w:numId w:val="14"/>
        </w:numPr>
        <w:ind w:left="568" w:right="-1" w:hanging="426"/>
        <w:jc w:val="lowKashida"/>
        <w:rPr>
          <w:rFonts w:cs="Simplified Arabic"/>
          <w:rtl/>
        </w:rPr>
      </w:pPr>
      <w:r>
        <w:rPr>
          <w:rFonts w:cs="Simplified Arabic" w:hint="cs"/>
          <w:rtl/>
        </w:rPr>
        <w:t>البيانات</w:t>
      </w:r>
      <w:r w:rsidR="001032FE">
        <w:rPr>
          <w:rFonts w:cs="Simplified Arabic" w:hint="cs"/>
          <w:rtl/>
        </w:rPr>
        <w:t xml:space="preserve"> </w:t>
      </w:r>
      <w:r>
        <w:rPr>
          <w:rFonts w:cs="Simplified Arabic" w:hint="cs"/>
          <w:rtl/>
        </w:rPr>
        <w:t>التي تم جمعها في قطاع غزة، لم تشمل فترة العدوان</w:t>
      </w:r>
      <w:r w:rsidR="001032FE">
        <w:rPr>
          <w:rFonts w:cs="Simplified Arabic" w:hint="cs"/>
          <w:rtl/>
        </w:rPr>
        <w:t xml:space="preserve"> الاسرائيلي </w:t>
      </w:r>
      <w:r w:rsidR="002E0772">
        <w:rPr>
          <w:rFonts w:cs="Simplified Arabic" w:hint="cs"/>
          <w:rtl/>
        </w:rPr>
        <w:t xml:space="preserve">2014 </w:t>
      </w:r>
      <w:r w:rsidR="001032FE">
        <w:rPr>
          <w:rFonts w:cs="Simplified Arabic" w:hint="cs"/>
          <w:rtl/>
        </w:rPr>
        <w:t>على القطاع.</w:t>
      </w:r>
      <w:r>
        <w:rPr>
          <w:rFonts w:cs="Simplified Arabic" w:hint="cs"/>
          <w:rtl/>
        </w:rPr>
        <w:t xml:space="preserve"> </w:t>
      </w:r>
    </w:p>
    <w:p w:rsidR="005010F5" w:rsidRPr="008733E6" w:rsidRDefault="005010F5" w:rsidP="004D69C3">
      <w:pPr>
        <w:pStyle w:val="BodyText2"/>
        <w:numPr>
          <w:ilvl w:val="0"/>
          <w:numId w:val="14"/>
        </w:numPr>
        <w:tabs>
          <w:tab w:val="right" w:pos="9071"/>
        </w:tabs>
        <w:ind w:left="568" w:hanging="426"/>
        <w:jc w:val="both"/>
        <w:rPr>
          <w:color w:val="000000" w:themeColor="text1"/>
          <w:sz w:val="24"/>
          <w:szCs w:val="24"/>
        </w:rPr>
      </w:pPr>
      <w:r w:rsidRPr="008733E6">
        <w:rPr>
          <w:rFonts w:hint="cs"/>
          <w:color w:val="000000" w:themeColor="text1"/>
          <w:sz w:val="24"/>
          <w:szCs w:val="24"/>
          <w:rtl/>
        </w:rPr>
        <w:t xml:space="preserve">هناك بعض المرافق الصحية في قطاع غزة كانت مشمولة في </w:t>
      </w:r>
      <w:r w:rsidR="004D69C3">
        <w:rPr>
          <w:rFonts w:hint="cs"/>
          <w:color w:val="000000" w:themeColor="text1"/>
          <w:sz w:val="24"/>
          <w:szCs w:val="24"/>
          <w:rtl/>
        </w:rPr>
        <w:t>المسح</w:t>
      </w:r>
      <w:r w:rsidRPr="008733E6">
        <w:rPr>
          <w:rFonts w:hint="cs"/>
          <w:color w:val="000000" w:themeColor="text1"/>
          <w:sz w:val="24"/>
          <w:szCs w:val="24"/>
          <w:rtl/>
        </w:rPr>
        <w:t xml:space="preserve"> </w:t>
      </w:r>
      <w:r w:rsidR="007819FB">
        <w:rPr>
          <w:rFonts w:hint="cs"/>
          <w:color w:val="000000" w:themeColor="text1"/>
          <w:sz w:val="24"/>
          <w:szCs w:val="24"/>
          <w:rtl/>
        </w:rPr>
        <w:t xml:space="preserve">وتم الحصول على بياناتها، ولكن </w:t>
      </w:r>
      <w:r w:rsidRPr="008733E6">
        <w:rPr>
          <w:rFonts w:hint="cs"/>
          <w:color w:val="000000" w:themeColor="text1"/>
          <w:sz w:val="24"/>
          <w:szCs w:val="24"/>
          <w:rtl/>
        </w:rPr>
        <w:t xml:space="preserve">تم تدميرها بالكامل خلال عدوان 2014. </w:t>
      </w:r>
    </w:p>
    <w:p w:rsidR="00DE3D42" w:rsidRDefault="00DE3D42" w:rsidP="006E467C">
      <w:pPr>
        <w:pStyle w:val="BodyText2"/>
        <w:tabs>
          <w:tab w:val="right" w:pos="9071"/>
        </w:tabs>
        <w:ind w:left="701"/>
        <w:jc w:val="both"/>
        <w:rPr>
          <w:color w:val="000000" w:themeColor="text1"/>
          <w:sz w:val="24"/>
          <w:szCs w:val="24"/>
        </w:rPr>
      </w:pPr>
    </w:p>
    <w:p w:rsidR="00A858C7" w:rsidRPr="007B06CE" w:rsidRDefault="00A858C7" w:rsidP="006E467C">
      <w:pPr>
        <w:pStyle w:val="BodyText2"/>
        <w:tabs>
          <w:tab w:val="right" w:pos="9071"/>
        </w:tabs>
        <w:ind w:left="701"/>
        <w:jc w:val="both"/>
        <w:rPr>
          <w:color w:val="000000" w:themeColor="text1"/>
          <w:sz w:val="24"/>
          <w:szCs w:val="24"/>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tl/>
        </w:rPr>
      </w:pPr>
    </w:p>
    <w:p w:rsidR="00226680" w:rsidRPr="007B06CE" w:rsidRDefault="00226680" w:rsidP="006E467C">
      <w:pPr>
        <w:tabs>
          <w:tab w:val="left" w:pos="26"/>
          <w:tab w:val="left" w:pos="296"/>
          <w:tab w:val="left" w:pos="656"/>
        </w:tabs>
        <w:jc w:val="lowKashida"/>
        <w:rPr>
          <w:rFonts w:cs="Simplified Arabic"/>
          <w:color w:val="000000" w:themeColor="text1"/>
        </w:rPr>
      </w:pPr>
    </w:p>
    <w:p w:rsidR="00573628" w:rsidRPr="007B06CE" w:rsidRDefault="00573628" w:rsidP="006E467C">
      <w:pPr>
        <w:tabs>
          <w:tab w:val="left" w:pos="26"/>
          <w:tab w:val="left" w:pos="296"/>
          <w:tab w:val="left" w:pos="656"/>
        </w:tabs>
        <w:jc w:val="lowKashida"/>
        <w:rPr>
          <w:rFonts w:cs="Simplified Arabic"/>
          <w:color w:val="000000" w:themeColor="text1"/>
          <w:rtl/>
        </w:rPr>
      </w:pPr>
    </w:p>
    <w:p w:rsidR="00226680" w:rsidRDefault="00226680" w:rsidP="006E467C">
      <w:pPr>
        <w:tabs>
          <w:tab w:val="left" w:pos="26"/>
          <w:tab w:val="left" w:pos="296"/>
          <w:tab w:val="left" w:pos="656"/>
        </w:tabs>
        <w:jc w:val="lowKashida"/>
        <w:rPr>
          <w:rFonts w:cs="Simplified Arabic"/>
          <w:color w:val="000000" w:themeColor="text1"/>
          <w:rtl/>
        </w:rPr>
      </w:pPr>
    </w:p>
    <w:p w:rsidR="00073455" w:rsidRDefault="00073455" w:rsidP="006E467C">
      <w:pPr>
        <w:tabs>
          <w:tab w:val="left" w:pos="26"/>
          <w:tab w:val="left" w:pos="296"/>
          <w:tab w:val="left" w:pos="656"/>
        </w:tabs>
        <w:jc w:val="lowKashida"/>
        <w:rPr>
          <w:rFonts w:cs="Simplified Arabic"/>
          <w:color w:val="000000" w:themeColor="text1"/>
          <w:rtl/>
        </w:rPr>
      </w:pPr>
    </w:p>
    <w:p w:rsidR="00073455" w:rsidRDefault="00073455" w:rsidP="006E467C">
      <w:pPr>
        <w:tabs>
          <w:tab w:val="left" w:pos="26"/>
          <w:tab w:val="left" w:pos="296"/>
          <w:tab w:val="left" w:pos="656"/>
        </w:tabs>
        <w:jc w:val="lowKashida"/>
        <w:rPr>
          <w:rFonts w:cs="Simplified Arabic"/>
          <w:color w:val="000000" w:themeColor="text1"/>
          <w:rtl/>
        </w:rPr>
      </w:pPr>
    </w:p>
    <w:p w:rsidR="00073455" w:rsidRDefault="00073455" w:rsidP="006E467C">
      <w:pPr>
        <w:tabs>
          <w:tab w:val="left" w:pos="26"/>
          <w:tab w:val="left" w:pos="296"/>
          <w:tab w:val="left" w:pos="656"/>
        </w:tabs>
        <w:jc w:val="lowKashida"/>
        <w:rPr>
          <w:rFonts w:cs="Simplified Arabic"/>
          <w:color w:val="000000" w:themeColor="text1"/>
          <w:rtl/>
        </w:rPr>
      </w:pPr>
    </w:p>
    <w:p w:rsidR="00073455" w:rsidRDefault="00073455" w:rsidP="006E467C">
      <w:pPr>
        <w:tabs>
          <w:tab w:val="left" w:pos="26"/>
          <w:tab w:val="left" w:pos="296"/>
          <w:tab w:val="left" w:pos="656"/>
        </w:tabs>
        <w:jc w:val="lowKashida"/>
        <w:rPr>
          <w:rFonts w:cs="Simplified Arabic"/>
          <w:color w:val="000000" w:themeColor="text1"/>
          <w:rtl/>
        </w:rPr>
      </w:pPr>
    </w:p>
    <w:p w:rsidR="00073455" w:rsidRDefault="00073455" w:rsidP="006E467C">
      <w:pPr>
        <w:tabs>
          <w:tab w:val="left" w:pos="26"/>
          <w:tab w:val="left" w:pos="296"/>
          <w:tab w:val="left" w:pos="656"/>
        </w:tabs>
        <w:jc w:val="lowKashida"/>
        <w:rPr>
          <w:rFonts w:cs="Simplified Arabic"/>
          <w:color w:val="000000" w:themeColor="text1"/>
          <w:rtl/>
        </w:rPr>
      </w:pPr>
    </w:p>
    <w:p w:rsidR="00073455" w:rsidRDefault="00073455" w:rsidP="006E467C">
      <w:pPr>
        <w:tabs>
          <w:tab w:val="left" w:pos="26"/>
          <w:tab w:val="left" w:pos="296"/>
          <w:tab w:val="left" w:pos="656"/>
        </w:tabs>
        <w:jc w:val="lowKashida"/>
        <w:rPr>
          <w:rFonts w:cs="Simplified Arabic"/>
          <w:color w:val="000000" w:themeColor="text1"/>
          <w:rtl/>
        </w:rPr>
      </w:pPr>
    </w:p>
    <w:p w:rsidR="00073455" w:rsidRDefault="00073455" w:rsidP="006E467C">
      <w:pPr>
        <w:tabs>
          <w:tab w:val="left" w:pos="26"/>
          <w:tab w:val="left" w:pos="296"/>
          <w:tab w:val="left" w:pos="656"/>
        </w:tabs>
        <w:jc w:val="lowKashida"/>
        <w:rPr>
          <w:rFonts w:cs="Simplified Arabic"/>
          <w:color w:val="000000" w:themeColor="text1"/>
          <w:rtl/>
        </w:rPr>
      </w:pPr>
    </w:p>
    <w:p w:rsidR="007856FF" w:rsidRDefault="007856FF" w:rsidP="006E467C">
      <w:pPr>
        <w:tabs>
          <w:tab w:val="left" w:pos="26"/>
          <w:tab w:val="left" w:pos="296"/>
          <w:tab w:val="left" w:pos="656"/>
        </w:tabs>
        <w:jc w:val="lowKashida"/>
        <w:rPr>
          <w:rFonts w:cs="Simplified Arabic"/>
          <w:color w:val="000000" w:themeColor="text1"/>
          <w:rtl/>
        </w:rPr>
      </w:pPr>
    </w:p>
    <w:p w:rsidR="007856FF" w:rsidRDefault="007856FF" w:rsidP="006E467C">
      <w:pPr>
        <w:tabs>
          <w:tab w:val="left" w:pos="26"/>
          <w:tab w:val="left" w:pos="296"/>
          <w:tab w:val="left" w:pos="656"/>
        </w:tabs>
        <w:jc w:val="lowKashida"/>
        <w:rPr>
          <w:rFonts w:cs="Simplified Arabic"/>
          <w:color w:val="000000" w:themeColor="text1"/>
          <w:rtl/>
        </w:rPr>
      </w:pPr>
    </w:p>
    <w:p w:rsidR="00073455" w:rsidRPr="007B06CE" w:rsidRDefault="00073455" w:rsidP="006E467C">
      <w:pPr>
        <w:tabs>
          <w:tab w:val="left" w:pos="26"/>
          <w:tab w:val="left" w:pos="296"/>
          <w:tab w:val="left" w:pos="656"/>
        </w:tabs>
        <w:jc w:val="lowKashida"/>
        <w:rPr>
          <w:rFonts w:cs="Simplified Arabic"/>
          <w:color w:val="000000" w:themeColor="text1"/>
          <w:rtl/>
        </w:rPr>
      </w:pPr>
    </w:p>
    <w:p w:rsidR="009B545D" w:rsidRDefault="009B545D" w:rsidP="006E467C">
      <w:pPr>
        <w:bidi w:val="0"/>
        <w:rPr>
          <w:rFonts w:ascii="Wingdings" w:hAnsi="Wingdings" w:cs="Simplified Arabic"/>
          <w:color w:val="000000" w:themeColor="text1"/>
          <w:rtl/>
        </w:rPr>
      </w:pPr>
      <w:r>
        <w:rPr>
          <w:rFonts w:ascii="Wingdings" w:hAnsi="Wingdings" w:cs="Simplified Arabic"/>
          <w:color w:val="000000" w:themeColor="text1"/>
          <w:rtl/>
        </w:rPr>
        <w:br w:type="page"/>
      </w:r>
    </w:p>
    <w:p w:rsidR="00226680" w:rsidRPr="007B06CE" w:rsidRDefault="00226680" w:rsidP="006E467C">
      <w:pPr>
        <w:jc w:val="center"/>
        <w:rPr>
          <w:rFonts w:ascii="Wingdings" w:hAnsi="Wingdings" w:cs="Simplified Arabic"/>
          <w:color w:val="000000" w:themeColor="text1"/>
          <w:rtl/>
        </w:rPr>
      </w:pPr>
      <w:r w:rsidRPr="007B06CE">
        <w:rPr>
          <w:rFonts w:ascii="Wingdings" w:hAnsi="Wingdings" w:cs="Simplified Arabic" w:hint="eastAsia"/>
          <w:color w:val="000000" w:themeColor="text1"/>
          <w:rtl/>
        </w:rPr>
        <w:lastRenderedPageBreak/>
        <w:t>الفصل</w:t>
      </w:r>
      <w:r w:rsidR="00AE7933">
        <w:rPr>
          <w:rFonts w:ascii="Wingdings" w:hAnsi="Wingdings" w:cs="Simplified Arabic" w:hint="cs"/>
          <w:color w:val="000000" w:themeColor="text1"/>
          <w:rtl/>
        </w:rPr>
        <w:t xml:space="preserve"> </w:t>
      </w:r>
      <w:r w:rsidRPr="007B06CE">
        <w:rPr>
          <w:rFonts w:ascii="Wingdings" w:hAnsi="Wingdings" w:cs="Simplified Arabic" w:hint="eastAsia"/>
          <w:color w:val="000000" w:themeColor="text1"/>
          <w:rtl/>
        </w:rPr>
        <w:t>الثالث</w:t>
      </w:r>
    </w:p>
    <w:p w:rsidR="00226680" w:rsidRPr="006E467C" w:rsidRDefault="00226680" w:rsidP="006E467C">
      <w:pPr>
        <w:jc w:val="center"/>
        <w:rPr>
          <w:rFonts w:ascii="Wingdings" w:hAnsi="Wingdings" w:cs="Simplified Arabic"/>
          <w:color w:val="000000" w:themeColor="text1"/>
          <w:sz w:val="22"/>
          <w:szCs w:val="22"/>
          <w:rtl/>
        </w:rPr>
      </w:pPr>
    </w:p>
    <w:p w:rsidR="00226680" w:rsidRPr="007B06CE" w:rsidRDefault="00226680" w:rsidP="006E467C">
      <w:pPr>
        <w:pStyle w:val="Heading1"/>
        <w:rPr>
          <w:rFonts w:cs="Simplified Arabic"/>
          <w:color w:val="000000" w:themeColor="text1"/>
          <w:sz w:val="28"/>
          <w:szCs w:val="28"/>
          <w:rtl/>
        </w:rPr>
      </w:pPr>
      <w:bookmarkStart w:id="24" w:name="_Toc93808824"/>
      <w:bookmarkStart w:id="25" w:name="_Toc93809589"/>
      <w:bookmarkStart w:id="26" w:name="_Toc94327359"/>
      <w:bookmarkStart w:id="27" w:name="_Toc108752583"/>
      <w:r w:rsidRPr="007B06CE">
        <w:rPr>
          <w:rFonts w:cs="Simplified Arabic"/>
          <w:color w:val="000000" w:themeColor="text1"/>
          <w:sz w:val="28"/>
          <w:szCs w:val="28"/>
          <w:rtl/>
        </w:rPr>
        <w:t>المفاهيم والمصطلحات</w:t>
      </w:r>
      <w:bookmarkEnd w:id="24"/>
      <w:bookmarkEnd w:id="25"/>
      <w:bookmarkEnd w:id="26"/>
      <w:bookmarkEnd w:id="27"/>
    </w:p>
    <w:p w:rsidR="00226680" w:rsidRPr="006E467C" w:rsidRDefault="00226680" w:rsidP="006E467C">
      <w:pPr>
        <w:pStyle w:val="BodyTextIndent"/>
        <w:ind w:left="141" w:right="-142"/>
        <w:jc w:val="center"/>
        <w:rPr>
          <w:rFonts w:cs="Simplified Arabic"/>
          <w:color w:val="000000" w:themeColor="text1"/>
          <w:sz w:val="22"/>
          <w:szCs w:val="22"/>
          <w:rtl/>
        </w:rPr>
      </w:pPr>
    </w:p>
    <w:p w:rsidR="00226680" w:rsidRPr="007B06CE" w:rsidRDefault="00226680" w:rsidP="006E467C">
      <w:pPr>
        <w:pStyle w:val="BodyTextIndent"/>
        <w:ind w:left="1"/>
        <w:rPr>
          <w:rFonts w:cs="Simplified Arabic"/>
          <w:color w:val="000000" w:themeColor="text1"/>
          <w:rtl/>
        </w:rPr>
      </w:pPr>
      <w:r w:rsidRPr="007B06CE">
        <w:rPr>
          <w:rFonts w:cs="Simplified Arabic"/>
          <w:color w:val="000000" w:themeColor="text1"/>
          <w:rtl/>
        </w:rPr>
        <w:t xml:space="preserve">يعرض هذا الفصل المفاهيم والمصطلحات الأساسية التي تم استخدامها في هذا التقرير.  </w:t>
      </w:r>
    </w:p>
    <w:p w:rsidR="00226680" w:rsidRPr="007B06CE" w:rsidRDefault="00226680" w:rsidP="006E467C">
      <w:pPr>
        <w:jc w:val="both"/>
        <w:rPr>
          <w:rFonts w:cs="Simplified Arabic"/>
          <w:color w:val="000000" w:themeColor="text1"/>
          <w:sz w:val="18"/>
          <w:szCs w:val="18"/>
          <w:rtl/>
        </w:rPr>
      </w:pPr>
    </w:p>
    <w:p w:rsidR="00226680" w:rsidRPr="007B06CE" w:rsidRDefault="00226680" w:rsidP="006E467C">
      <w:pPr>
        <w:ind w:left="-1" w:right="-108" w:firstLine="1"/>
        <w:jc w:val="lowKashida"/>
        <w:rPr>
          <w:rFonts w:cs="Simplified Arabic"/>
          <w:b/>
          <w:bCs/>
          <w:color w:val="000000" w:themeColor="text1"/>
          <w:rtl/>
        </w:rPr>
      </w:pPr>
      <w:r w:rsidRPr="007B06CE">
        <w:rPr>
          <w:rFonts w:cs="Simplified Arabic"/>
          <w:b/>
          <w:bCs/>
          <w:color w:val="000000" w:themeColor="text1"/>
          <w:rtl/>
        </w:rPr>
        <w:t>التخلص من النفايات الصلبة:</w:t>
      </w:r>
    </w:p>
    <w:p w:rsidR="00226680" w:rsidRPr="007B06CE" w:rsidRDefault="00226680" w:rsidP="006E467C">
      <w:pPr>
        <w:ind w:left="-1" w:right="-108" w:firstLine="1"/>
        <w:jc w:val="lowKashida"/>
        <w:rPr>
          <w:rFonts w:cs="Simplified Arabic"/>
          <w:color w:val="000000" w:themeColor="text1"/>
          <w:rtl/>
        </w:rPr>
      </w:pPr>
      <w:r w:rsidRPr="007B06CE">
        <w:rPr>
          <w:rFonts w:cs="Simplified Arabic"/>
          <w:color w:val="000000" w:themeColor="text1"/>
          <w:rtl/>
        </w:rPr>
        <w:t>التخلص أو الإلقاء النهائي للقمامة التي لا تستخلص أو لا يعاد تدويرها.</w:t>
      </w:r>
    </w:p>
    <w:p w:rsidR="00226680" w:rsidRPr="007B06CE" w:rsidRDefault="00226680" w:rsidP="006E467C">
      <w:pPr>
        <w:jc w:val="lowKashida"/>
        <w:rPr>
          <w:rFonts w:cs="Simplified Arabic"/>
          <w:b/>
          <w:bCs/>
          <w:color w:val="000000" w:themeColor="text1"/>
          <w:sz w:val="16"/>
          <w:szCs w:val="16"/>
          <w:rtl/>
        </w:rPr>
      </w:pPr>
    </w:p>
    <w:p w:rsidR="00226680" w:rsidRPr="007B06CE" w:rsidRDefault="00226680" w:rsidP="006E467C">
      <w:pPr>
        <w:jc w:val="lowKashida"/>
        <w:rPr>
          <w:rFonts w:cs="Simplified Arabic"/>
          <w:b/>
          <w:bCs/>
          <w:color w:val="000000" w:themeColor="text1"/>
          <w:rtl/>
        </w:rPr>
      </w:pPr>
      <w:r w:rsidRPr="007B06CE">
        <w:rPr>
          <w:rFonts w:cs="Simplified Arabic"/>
          <w:b/>
          <w:bCs/>
          <w:color w:val="000000" w:themeColor="text1"/>
          <w:rtl/>
        </w:rPr>
        <w:t xml:space="preserve">المياه </w:t>
      </w:r>
      <w:proofErr w:type="spellStart"/>
      <w:r w:rsidRPr="007B06CE">
        <w:rPr>
          <w:rFonts w:cs="Simplified Arabic"/>
          <w:b/>
          <w:bCs/>
          <w:color w:val="000000" w:themeColor="text1"/>
          <w:rtl/>
        </w:rPr>
        <w:t>العادمة</w:t>
      </w:r>
      <w:proofErr w:type="spellEnd"/>
      <w:r w:rsidRPr="007B06CE">
        <w:rPr>
          <w:rFonts w:cs="Simplified Arabic"/>
          <w:b/>
          <w:bCs/>
          <w:color w:val="000000" w:themeColor="text1"/>
          <w:rtl/>
        </w:rPr>
        <w:t>:</w:t>
      </w:r>
    </w:p>
    <w:p w:rsidR="00226680" w:rsidRPr="007B06CE" w:rsidRDefault="00226680" w:rsidP="006E467C">
      <w:pPr>
        <w:jc w:val="lowKashida"/>
        <w:rPr>
          <w:rFonts w:cs="Simplified Arabic"/>
          <w:color w:val="000000" w:themeColor="text1"/>
          <w:rtl/>
        </w:rPr>
      </w:pPr>
      <w:r w:rsidRPr="007B06CE">
        <w:rPr>
          <w:rFonts w:cs="Simplified Arabic"/>
          <w:color w:val="000000" w:themeColor="text1"/>
          <w:rtl/>
        </w:rPr>
        <w:t xml:space="preserve">مياه مستعملة تصرف عادة في شبكة لمياه </w:t>
      </w:r>
      <w:proofErr w:type="spellStart"/>
      <w:r w:rsidRPr="007B06CE">
        <w:rPr>
          <w:rFonts w:cs="Simplified Arabic"/>
          <w:color w:val="000000" w:themeColor="text1"/>
          <w:rtl/>
        </w:rPr>
        <w:t>المجاري،</w:t>
      </w:r>
      <w:proofErr w:type="spellEnd"/>
      <w:r w:rsidRPr="007B06CE">
        <w:rPr>
          <w:rFonts w:cs="Simplified Arabic"/>
          <w:color w:val="000000" w:themeColor="text1"/>
          <w:rtl/>
        </w:rPr>
        <w:t xml:space="preserve"> وتحتوي على مادة وبكتيريا في محلول أو عالقة.</w:t>
      </w:r>
    </w:p>
    <w:p w:rsidR="00226680" w:rsidRPr="007B06CE" w:rsidRDefault="00226680" w:rsidP="006E467C">
      <w:pPr>
        <w:ind w:left="-1" w:right="-108" w:firstLine="1"/>
        <w:jc w:val="lowKashida"/>
        <w:rPr>
          <w:rFonts w:cs="Simplified Arabic"/>
          <w:b/>
          <w:bCs/>
          <w:color w:val="000000" w:themeColor="text1"/>
          <w:sz w:val="16"/>
          <w:szCs w:val="16"/>
          <w:rtl/>
        </w:rPr>
      </w:pPr>
    </w:p>
    <w:p w:rsidR="00226680" w:rsidRPr="007B06CE" w:rsidRDefault="00226680" w:rsidP="006E467C">
      <w:pPr>
        <w:ind w:left="-1" w:right="-108" w:firstLine="1"/>
        <w:jc w:val="lowKashida"/>
        <w:rPr>
          <w:rFonts w:cs="Simplified Arabic"/>
          <w:b/>
          <w:bCs/>
          <w:color w:val="000000" w:themeColor="text1"/>
          <w:rtl/>
        </w:rPr>
      </w:pPr>
      <w:r w:rsidRPr="007B06CE">
        <w:rPr>
          <w:rFonts w:cs="Simplified Arabic"/>
          <w:b/>
          <w:bCs/>
          <w:color w:val="000000" w:themeColor="text1"/>
          <w:rtl/>
        </w:rPr>
        <w:t>مكب نفايات:</w:t>
      </w:r>
    </w:p>
    <w:p w:rsidR="00226680" w:rsidRPr="007B06CE" w:rsidRDefault="00226680" w:rsidP="006E467C">
      <w:pPr>
        <w:jc w:val="lowKashida"/>
        <w:rPr>
          <w:rFonts w:cs="Simplified Arabic"/>
          <w:color w:val="000000" w:themeColor="text1"/>
          <w:rtl/>
        </w:rPr>
      </w:pPr>
      <w:r w:rsidRPr="007B06CE">
        <w:rPr>
          <w:rFonts w:cs="Simplified Arabic"/>
          <w:color w:val="000000" w:themeColor="text1"/>
          <w:rtl/>
        </w:rPr>
        <w:t>موقع يستخدم للتخلص من النفايات الصلبة دون رقابة بيئية.</w:t>
      </w:r>
    </w:p>
    <w:p w:rsidR="00226680" w:rsidRPr="007B06CE" w:rsidRDefault="00226680" w:rsidP="006E467C">
      <w:pPr>
        <w:pStyle w:val="Header"/>
        <w:jc w:val="lowKashida"/>
        <w:rPr>
          <w:rFonts w:cs="Simplified Arabic"/>
          <w:b/>
          <w:bCs/>
          <w:color w:val="000000" w:themeColor="text1"/>
          <w:sz w:val="16"/>
          <w:szCs w:val="16"/>
          <w:rtl/>
        </w:rPr>
      </w:pPr>
    </w:p>
    <w:p w:rsidR="00226680" w:rsidRPr="007B06CE" w:rsidRDefault="00226680" w:rsidP="006E467C">
      <w:pPr>
        <w:ind w:left="-1" w:right="-108" w:firstLine="1"/>
        <w:jc w:val="lowKashida"/>
        <w:rPr>
          <w:rFonts w:cs="Simplified Arabic"/>
          <w:color w:val="000000" w:themeColor="text1"/>
          <w:rtl/>
        </w:rPr>
      </w:pPr>
      <w:r w:rsidRPr="007B06CE">
        <w:rPr>
          <w:rFonts w:cs="Simplified Arabic"/>
          <w:b/>
          <w:bCs/>
          <w:color w:val="000000" w:themeColor="text1"/>
          <w:rtl/>
        </w:rPr>
        <w:t>النفايات الصلبة:</w:t>
      </w:r>
    </w:p>
    <w:p w:rsidR="00226680" w:rsidRPr="007B06CE" w:rsidRDefault="00226680" w:rsidP="006E467C">
      <w:pPr>
        <w:jc w:val="lowKashida"/>
        <w:rPr>
          <w:rFonts w:cs="Simplified Arabic"/>
          <w:color w:val="000000" w:themeColor="text1"/>
          <w:rtl/>
        </w:rPr>
      </w:pPr>
      <w:r w:rsidRPr="007B06CE">
        <w:rPr>
          <w:rFonts w:cs="Simplified Arabic"/>
          <w:color w:val="000000" w:themeColor="text1"/>
          <w:rtl/>
        </w:rPr>
        <w:t xml:space="preserve">مادة عديمة النفع وخطرة أحيانا ذات محتوى منخفض من السوائل.  وتشمل النفايات </w:t>
      </w:r>
      <w:proofErr w:type="spellStart"/>
      <w:r w:rsidRPr="007B06CE">
        <w:rPr>
          <w:rFonts w:cs="Simplified Arabic"/>
          <w:color w:val="000000" w:themeColor="text1"/>
          <w:rtl/>
        </w:rPr>
        <w:t>البلدية،</w:t>
      </w:r>
      <w:proofErr w:type="spellEnd"/>
      <w:r w:rsidRPr="007B06CE">
        <w:rPr>
          <w:rFonts w:cs="Simplified Arabic"/>
          <w:color w:val="000000" w:themeColor="text1"/>
          <w:rtl/>
        </w:rPr>
        <w:t xml:space="preserve"> والنفايات الصناعية </w:t>
      </w:r>
      <w:proofErr w:type="spellStart"/>
      <w:r w:rsidRPr="007B06CE">
        <w:rPr>
          <w:rFonts w:cs="Simplified Arabic"/>
          <w:color w:val="000000" w:themeColor="text1"/>
          <w:rtl/>
        </w:rPr>
        <w:t>والتجارية،</w:t>
      </w:r>
      <w:proofErr w:type="spellEnd"/>
      <w:r w:rsidRPr="007B06CE">
        <w:rPr>
          <w:rFonts w:cs="Simplified Arabic"/>
          <w:color w:val="000000" w:themeColor="text1"/>
          <w:rtl/>
        </w:rPr>
        <w:t xml:space="preserve"> ونفايات ناتجة عن العمليات الزراعية وتربية </w:t>
      </w:r>
      <w:proofErr w:type="spellStart"/>
      <w:r w:rsidRPr="007B06CE">
        <w:rPr>
          <w:rFonts w:cs="Simplified Arabic"/>
          <w:color w:val="000000" w:themeColor="text1"/>
          <w:rtl/>
        </w:rPr>
        <w:t>الحيوانات،</w:t>
      </w:r>
      <w:proofErr w:type="spellEnd"/>
      <w:r w:rsidRPr="007B06CE">
        <w:rPr>
          <w:rFonts w:cs="Simplified Arabic"/>
          <w:color w:val="000000" w:themeColor="text1"/>
          <w:rtl/>
        </w:rPr>
        <w:t xml:space="preserve"> والنشاطات الأخرى المرتبطة </w:t>
      </w:r>
      <w:proofErr w:type="spellStart"/>
      <w:r w:rsidRPr="007B06CE">
        <w:rPr>
          <w:rFonts w:cs="Simplified Arabic"/>
          <w:color w:val="000000" w:themeColor="text1"/>
          <w:rtl/>
        </w:rPr>
        <w:t>بها</w:t>
      </w:r>
      <w:proofErr w:type="spellEnd"/>
      <w:r w:rsidRPr="007B06CE">
        <w:rPr>
          <w:rFonts w:cs="Simplified Arabic"/>
          <w:color w:val="000000" w:themeColor="text1"/>
          <w:rtl/>
        </w:rPr>
        <w:t xml:space="preserve"> ونفايات الهدم ومخلفات التعدين.</w:t>
      </w:r>
    </w:p>
    <w:p w:rsidR="00226680" w:rsidRPr="007B06CE" w:rsidRDefault="00226680" w:rsidP="006E467C">
      <w:pPr>
        <w:pStyle w:val="Header"/>
        <w:jc w:val="lowKashida"/>
        <w:rPr>
          <w:rFonts w:cs="Simplified Arabic"/>
          <w:b/>
          <w:bCs/>
          <w:color w:val="000000" w:themeColor="text1"/>
          <w:sz w:val="16"/>
          <w:szCs w:val="16"/>
          <w:rtl/>
        </w:rPr>
      </w:pPr>
    </w:p>
    <w:p w:rsidR="00226680" w:rsidRPr="007B06CE" w:rsidRDefault="00226680" w:rsidP="006E467C">
      <w:pPr>
        <w:ind w:left="-1" w:right="-108" w:firstLine="1"/>
        <w:jc w:val="lowKashida"/>
        <w:rPr>
          <w:rFonts w:cs="Simplified Arabic"/>
          <w:b/>
          <w:bCs/>
          <w:color w:val="000000" w:themeColor="text1"/>
          <w:rtl/>
        </w:rPr>
      </w:pPr>
      <w:r w:rsidRPr="007B06CE">
        <w:rPr>
          <w:rFonts w:cs="Simplified Arabic"/>
          <w:b/>
          <w:bCs/>
          <w:color w:val="000000" w:themeColor="text1"/>
          <w:rtl/>
        </w:rPr>
        <w:t>جمع النفايات:</w:t>
      </w:r>
    </w:p>
    <w:p w:rsidR="00226680" w:rsidRPr="007B06CE" w:rsidRDefault="00226680" w:rsidP="006E467C">
      <w:pPr>
        <w:jc w:val="lowKashida"/>
        <w:rPr>
          <w:rFonts w:cs="Simplified Arabic"/>
          <w:color w:val="000000" w:themeColor="text1"/>
          <w:rtl/>
        </w:rPr>
      </w:pPr>
      <w:r w:rsidRPr="007B06CE">
        <w:rPr>
          <w:rFonts w:cs="Simplified Arabic"/>
          <w:color w:val="000000" w:themeColor="text1"/>
          <w:rtl/>
        </w:rPr>
        <w:t xml:space="preserve">جمع ونقل النفايات إلى مكان معالجتها أو التخلص منها من جانب الإدارات البلدية والمؤسسات </w:t>
      </w:r>
      <w:proofErr w:type="spellStart"/>
      <w:r w:rsidRPr="007B06CE">
        <w:rPr>
          <w:rFonts w:cs="Simplified Arabic"/>
          <w:color w:val="000000" w:themeColor="text1"/>
          <w:rtl/>
        </w:rPr>
        <w:t>المماثلة،</w:t>
      </w:r>
      <w:proofErr w:type="spellEnd"/>
      <w:r w:rsidRPr="007B06CE">
        <w:rPr>
          <w:rFonts w:cs="Simplified Arabic"/>
          <w:color w:val="000000" w:themeColor="text1"/>
          <w:rtl/>
        </w:rPr>
        <w:t xml:space="preserve"> أو عن طريق شركات عامة أو </w:t>
      </w:r>
      <w:proofErr w:type="spellStart"/>
      <w:r w:rsidRPr="007B06CE">
        <w:rPr>
          <w:rFonts w:cs="Simplified Arabic"/>
          <w:color w:val="000000" w:themeColor="text1"/>
          <w:rtl/>
        </w:rPr>
        <w:t>خاصة،</w:t>
      </w:r>
      <w:proofErr w:type="spellEnd"/>
      <w:r w:rsidRPr="007B06CE">
        <w:rPr>
          <w:rFonts w:cs="Simplified Arabic"/>
          <w:color w:val="000000" w:themeColor="text1"/>
          <w:rtl/>
        </w:rPr>
        <w:t xml:space="preserve"> أو منشآت متخصصة أو الحكومة.  وقد يكون جمع نفايات البلديات انتقائيا أي نقلها لنوع محدد من </w:t>
      </w:r>
      <w:proofErr w:type="spellStart"/>
      <w:r w:rsidRPr="007B06CE">
        <w:rPr>
          <w:rFonts w:cs="Simplified Arabic"/>
          <w:color w:val="000000" w:themeColor="text1"/>
          <w:rtl/>
        </w:rPr>
        <w:t>المنتجات،</w:t>
      </w:r>
      <w:proofErr w:type="spellEnd"/>
      <w:r w:rsidRPr="007B06CE">
        <w:rPr>
          <w:rFonts w:cs="Simplified Arabic"/>
          <w:color w:val="000000" w:themeColor="text1"/>
          <w:rtl/>
        </w:rPr>
        <w:t xml:space="preserve"> أو دون </w:t>
      </w:r>
      <w:proofErr w:type="spellStart"/>
      <w:r w:rsidRPr="007B06CE">
        <w:rPr>
          <w:rFonts w:cs="Simplified Arabic"/>
          <w:color w:val="000000" w:themeColor="text1"/>
          <w:rtl/>
        </w:rPr>
        <w:t>تفرقة،</w:t>
      </w:r>
      <w:proofErr w:type="spellEnd"/>
      <w:r w:rsidRPr="007B06CE">
        <w:rPr>
          <w:rFonts w:cs="Simplified Arabic"/>
          <w:color w:val="000000" w:themeColor="text1"/>
          <w:rtl/>
        </w:rPr>
        <w:t xml:space="preserve"> بمعنى آخر يشمل كل أنواع النفايات في نفس الوقت.</w:t>
      </w:r>
    </w:p>
    <w:p w:rsidR="00226680" w:rsidRPr="007B06CE" w:rsidRDefault="00226680" w:rsidP="006E467C">
      <w:pPr>
        <w:autoSpaceDE w:val="0"/>
        <w:autoSpaceDN w:val="0"/>
        <w:jc w:val="lowKashida"/>
        <w:rPr>
          <w:rFonts w:cs="Simplified Arabic"/>
          <w:b/>
          <w:bCs/>
          <w:color w:val="000000" w:themeColor="text1"/>
          <w:sz w:val="16"/>
          <w:szCs w:val="16"/>
          <w:rtl/>
        </w:rPr>
      </w:pPr>
    </w:p>
    <w:p w:rsidR="00226680" w:rsidRPr="007B06CE" w:rsidRDefault="00226680" w:rsidP="006E467C">
      <w:pPr>
        <w:jc w:val="lowKashida"/>
        <w:rPr>
          <w:rFonts w:cs="Simplified Arabic"/>
          <w:b/>
          <w:bCs/>
          <w:color w:val="000000" w:themeColor="text1"/>
          <w:rtl/>
        </w:rPr>
      </w:pPr>
      <w:r w:rsidRPr="007B06CE">
        <w:rPr>
          <w:rFonts w:cs="Simplified Arabic"/>
          <w:b/>
          <w:bCs/>
          <w:color w:val="000000" w:themeColor="text1"/>
          <w:rtl/>
        </w:rPr>
        <w:t>حفرة امتصاصية:</w:t>
      </w:r>
    </w:p>
    <w:p w:rsidR="00226680" w:rsidRPr="007B06CE" w:rsidRDefault="00226680" w:rsidP="006E467C">
      <w:pPr>
        <w:jc w:val="lowKashida"/>
        <w:rPr>
          <w:rFonts w:cs="Simplified Arabic"/>
          <w:color w:val="000000" w:themeColor="text1"/>
          <w:rtl/>
        </w:rPr>
      </w:pPr>
      <w:r w:rsidRPr="007B06CE">
        <w:rPr>
          <w:rFonts w:cs="Simplified Arabic"/>
          <w:color w:val="000000" w:themeColor="text1"/>
          <w:rtl/>
        </w:rPr>
        <w:t xml:space="preserve">بئر أو حفرة يخزن </w:t>
      </w:r>
      <w:proofErr w:type="spellStart"/>
      <w:r w:rsidRPr="007B06CE">
        <w:rPr>
          <w:rFonts w:cs="Simplified Arabic"/>
          <w:color w:val="000000" w:themeColor="text1"/>
          <w:rtl/>
        </w:rPr>
        <w:t>بها</w:t>
      </w:r>
      <w:proofErr w:type="spellEnd"/>
      <w:r w:rsidRPr="007B06CE">
        <w:rPr>
          <w:rFonts w:cs="Simplified Arabic"/>
          <w:color w:val="000000" w:themeColor="text1"/>
          <w:rtl/>
        </w:rPr>
        <w:t xml:space="preserve"> الغائط البشري أو قاذورات أخرى وتبنى من جدران مسامية.</w:t>
      </w:r>
    </w:p>
    <w:p w:rsidR="00226680" w:rsidRPr="007B06CE" w:rsidRDefault="00226680" w:rsidP="006E467C">
      <w:pPr>
        <w:jc w:val="lowKashida"/>
        <w:rPr>
          <w:rFonts w:cs="Simplified Arabic"/>
          <w:b/>
          <w:bCs/>
          <w:color w:val="000000" w:themeColor="text1"/>
          <w:sz w:val="16"/>
          <w:szCs w:val="16"/>
          <w:rtl/>
        </w:rPr>
      </w:pPr>
    </w:p>
    <w:p w:rsidR="00226680" w:rsidRPr="007B06CE" w:rsidRDefault="00226680" w:rsidP="006E467C">
      <w:pPr>
        <w:jc w:val="lowKashida"/>
        <w:rPr>
          <w:rFonts w:cs="Simplified Arabic"/>
          <w:b/>
          <w:bCs/>
          <w:color w:val="000000" w:themeColor="text1"/>
          <w:rtl/>
        </w:rPr>
      </w:pPr>
      <w:r w:rsidRPr="007B06CE">
        <w:rPr>
          <w:rFonts w:cs="Simplified Arabic"/>
          <w:b/>
          <w:bCs/>
          <w:color w:val="000000" w:themeColor="text1"/>
          <w:rtl/>
        </w:rPr>
        <w:t>حفرة صماء:</w:t>
      </w:r>
    </w:p>
    <w:p w:rsidR="00226680" w:rsidRPr="007B06CE" w:rsidRDefault="00226680" w:rsidP="006E467C">
      <w:pPr>
        <w:jc w:val="lowKashida"/>
        <w:rPr>
          <w:rFonts w:cs="Simplified Arabic"/>
          <w:color w:val="000000" w:themeColor="text1"/>
          <w:rtl/>
        </w:rPr>
      </w:pPr>
      <w:r w:rsidRPr="007B06CE">
        <w:rPr>
          <w:rFonts w:cs="Simplified Arabic"/>
          <w:color w:val="000000" w:themeColor="text1"/>
          <w:rtl/>
        </w:rPr>
        <w:t xml:space="preserve">بئر أو حفرة يخزن </w:t>
      </w:r>
      <w:proofErr w:type="spellStart"/>
      <w:r w:rsidRPr="007B06CE">
        <w:rPr>
          <w:rFonts w:cs="Simplified Arabic"/>
          <w:color w:val="000000" w:themeColor="text1"/>
          <w:rtl/>
        </w:rPr>
        <w:t>بها</w:t>
      </w:r>
      <w:proofErr w:type="spellEnd"/>
      <w:r w:rsidRPr="007B06CE">
        <w:rPr>
          <w:rFonts w:cs="Simplified Arabic"/>
          <w:color w:val="000000" w:themeColor="text1"/>
          <w:rtl/>
        </w:rPr>
        <w:t xml:space="preserve"> الغائط البشري أو قاذورات أخرى وتبنى من جدران محكمة.</w:t>
      </w:r>
    </w:p>
    <w:p w:rsidR="00226680" w:rsidRDefault="00226680" w:rsidP="006E467C">
      <w:pPr>
        <w:jc w:val="lowKashida"/>
        <w:rPr>
          <w:rFonts w:cs="Simplified Arabic"/>
          <w:b/>
          <w:bCs/>
          <w:color w:val="000000" w:themeColor="text1"/>
          <w:sz w:val="16"/>
          <w:szCs w:val="16"/>
          <w:rtl/>
        </w:rPr>
      </w:pPr>
    </w:p>
    <w:p w:rsidR="00226680" w:rsidRPr="007B06CE" w:rsidRDefault="00226680" w:rsidP="006E467C">
      <w:pPr>
        <w:bidi w:val="0"/>
        <w:jc w:val="right"/>
        <w:rPr>
          <w:rFonts w:cs="Simplified Arabic"/>
          <w:b/>
          <w:bCs/>
          <w:color w:val="000000" w:themeColor="text1"/>
          <w:rtl/>
        </w:rPr>
      </w:pPr>
      <w:r w:rsidRPr="007B06CE">
        <w:rPr>
          <w:rFonts w:cs="Simplified Arabic"/>
          <w:b/>
          <w:bCs/>
          <w:color w:val="000000" w:themeColor="text1"/>
          <w:rtl/>
        </w:rPr>
        <w:t>شبكة صرف صحي:</w:t>
      </w:r>
    </w:p>
    <w:p w:rsidR="00226680" w:rsidRPr="007B06CE" w:rsidRDefault="00226680" w:rsidP="006E467C">
      <w:pPr>
        <w:rPr>
          <w:rFonts w:cs="Simplified Arabic"/>
          <w:color w:val="000000" w:themeColor="text1"/>
          <w:rtl/>
        </w:rPr>
      </w:pPr>
      <w:r w:rsidRPr="007B06CE">
        <w:rPr>
          <w:rFonts w:cs="Simplified Arabic"/>
          <w:color w:val="000000" w:themeColor="text1"/>
          <w:rtl/>
        </w:rPr>
        <w:t xml:space="preserve">نظام من أجهزة الجمع وخطوط الأنابيب والموصلات والمضخات يستخدم لإخلاء المياه المستعملة (مياه </w:t>
      </w:r>
      <w:proofErr w:type="spellStart"/>
      <w:r w:rsidRPr="007B06CE">
        <w:rPr>
          <w:rFonts w:cs="Simplified Arabic"/>
          <w:color w:val="000000" w:themeColor="text1"/>
          <w:rtl/>
        </w:rPr>
        <w:t>الأمطار،</w:t>
      </w:r>
      <w:proofErr w:type="spellEnd"/>
      <w:r w:rsidRPr="007B06CE">
        <w:rPr>
          <w:rFonts w:cs="Simplified Arabic"/>
          <w:color w:val="000000" w:themeColor="text1"/>
          <w:rtl/>
        </w:rPr>
        <w:t xml:space="preserve"> المياه </w:t>
      </w:r>
      <w:proofErr w:type="spellStart"/>
      <w:r w:rsidRPr="007B06CE">
        <w:rPr>
          <w:rFonts w:cs="Simplified Arabic"/>
          <w:color w:val="000000" w:themeColor="text1"/>
          <w:rtl/>
        </w:rPr>
        <w:t>المنزلية،</w:t>
      </w:r>
      <w:proofErr w:type="spellEnd"/>
      <w:r w:rsidRPr="007B06CE">
        <w:rPr>
          <w:rFonts w:cs="Simplified Arabic"/>
          <w:color w:val="000000" w:themeColor="text1"/>
          <w:rtl/>
        </w:rPr>
        <w:t xml:space="preserve"> وغيرها من المياه المستعملة</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ونقلها من مواقع إنتاجها إما إلى محطة بلدية لمعالجة مياه المجاري أو إلى موقع حيث يتم تصريف المياه المستعملة إلى مياه سطحية.  </w:t>
      </w:r>
    </w:p>
    <w:p w:rsidR="005843E9" w:rsidRPr="007B06CE" w:rsidRDefault="005843E9" w:rsidP="006E467C">
      <w:pPr>
        <w:pStyle w:val="BlockText"/>
        <w:ind w:left="0" w:right="0"/>
        <w:jc w:val="lowKashida"/>
        <w:rPr>
          <w:color w:val="000000" w:themeColor="text1"/>
          <w:sz w:val="16"/>
          <w:szCs w:val="16"/>
          <w:rtl/>
        </w:rPr>
      </w:pPr>
    </w:p>
    <w:p w:rsidR="00226680" w:rsidRPr="007B06CE" w:rsidRDefault="00226680" w:rsidP="006E467C">
      <w:pPr>
        <w:ind w:left="-1" w:right="-108" w:firstLine="1"/>
        <w:rPr>
          <w:rFonts w:cs="Simplified Arabic"/>
          <w:b/>
          <w:bCs/>
          <w:color w:val="000000" w:themeColor="text1"/>
          <w:rtl/>
        </w:rPr>
      </w:pPr>
      <w:r w:rsidRPr="007B06CE">
        <w:rPr>
          <w:rFonts w:cs="Simplified Arabic"/>
          <w:b/>
          <w:bCs/>
          <w:color w:val="000000" w:themeColor="text1"/>
          <w:rtl/>
        </w:rPr>
        <w:t>شبكة مياه عامة:</w:t>
      </w:r>
    </w:p>
    <w:p w:rsidR="00226680" w:rsidRPr="007B06CE" w:rsidRDefault="00226680" w:rsidP="006E467C">
      <w:pPr>
        <w:jc w:val="lowKashida"/>
        <w:rPr>
          <w:rFonts w:cs="Simplified Arabic"/>
          <w:color w:val="000000" w:themeColor="text1"/>
          <w:rtl/>
        </w:rPr>
      </w:pPr>
      <w:r w:rsidRPr="007B06CE">
        <w:rPr>
          <w:rFonts w:cs="Simplified Arabic"/>
          <w:color w:val="000000" w:themeColor="text1"/>
          <w:rtl/>
        </w:rPr>
        <w:t xml:space="preserve">هي شبكة من </w:t>
      </w:r>
      <w:r w:rsidR="00AE7933" w:rsidRPr="007B06CE">
        <w:rPr>
          <w:rFonts w:cs="Simplified Arabic" w:hint="cs"/>
          <w:color w:val="000000" w:themeColor="text1"/>
          <w:rtl/>
        </w:rPr>
        <w:t>الأنابيب</w:t>
      </w:r>
      <w:r w:rsidRPr="007B06CE">
        <w:rPr>
          <w:rFonts w:cs="Simplified Arabic"/>
          <w:color w:val="000000" w:themeColor="text1"/>
          <w:rtl/>
        </w:rPr>
        <w:t xml:space="preserve"> الرئيسية والفرعية تنتشر في التجمعات السكانية لغرض توزيع وتوصيل المياه الصالحة للشرب </w:t>
      </w:r>
      <w:r w:rsidR="00AE7933" w:rsidRPr="007B06CE">
        <w:rPr>
          <w:rFonts w:cs="Simplified Arabic" w:hint="cs"/>
          <w:color w:val="000000" w:themeColor="text1"/>
          <w:rtl/>
        </w:rPr>
        <w:t>إلى</w:t>
      </w:r>
      <w:r w:rsidRPr="007B06CE">
        <w:rPr>
          <w:rFonts w:cs="Simplified Arabic"/>
          <w:color w:val="000000" w:themeColor="text1"/>
          <w:rtl/>
        </w:rPr>
        <w:t xml:space="preserve"> التجمع</w:t>
      </w:r>
      <w:r w:rsidR="004D69C3">
        <w:rPr>
          <w:rFonts w:cs="Simplified Arabic" w:hint="cs"/>
          <w:color w:val="000000" w:themeColor="text1"/>
          <w:rtl/>
        </w:rPr>
        <w:t>.</w:t>
      </w:r>
    </w:p>
    <w:p w:rsidR="00CE4252" w:rsidRPr="00CD20AA" w:rsidRDefault="00CE4252" w:rsidP="006E467C">
      <w:pPr>
        <w:jc w:val="lowKashida"/>
        <w:rPr>
          <w:rFonts w:cs="Simplified Arabic"/>
          <w:b/>
          <w:bCs/>
          <w:rtl/>
          <w:lang w:eastAsia="en-US"/>
        </w:rPr>
      </w:pPr>
      <w:r w:rsidRPr="00CD20AA">
        <w:rPr>
          <w:rFonts w:cs="Simplified Arabic"/>
          <w:b/>
          <w:bCs/>
          <w:rtl/>
          <w:lang w:eastAsia="en-US"/>
        </w:rPr>
        <w:lastRenderedPageBreak/>
        <w:t>ال</w:t>
      </w:r>
      <w:r w:rsidRPr="00CD20AA">
        <w:rPr>
          <w:rFonts w:cs="Simplified Arabic" w:hint="cs"/>
          <w:b/>
          <w:bCs/>
          <w:rtl/>
          <w:lang w:eastAsia="en-US"/>
        </w:rPr>
        <w:t>معالج</w:t>
      </w:r>
      <w:r w:rsidRPr="00CD20AA">
        <w:rPr>
          <w:rFonts w:cs="Simplified Arabic"/>
          <w:b/>
          <w:bCs/>
          <w:rtl/>
          <w:lang w:eastAsia="en-US"/>
        </w:rPr>
        <w:t xml:space="preserve">ة </w:t>
      </w:r>
      <w:r w:rsidRPr="00CD20AA">
        <w:rPr>
          <w:rFonts w:cs="Simplified Arabic" w:hint="cs"/>
          <w:b/>
          <w:bCs/>
          <w:rtl/>
          <w:lang w:eastAsia="en-US"/>
        </w:rPr>
        <w:t>الكيميائية</w:t>
      </w:r>
      <w:r w:rsidR="00737CBC">
        <w:rPr>
          <w:rFonts w:cs="Simplified Arabic" w:hint="cs"/>
          <w:b/>
          <w:bCs/>
          <w:rtl/>
          <w:lang w:eastAsia="en-US"/>
        </w:rPr>
        <w:t>:</w:t>
      </w:r>
    </w:p>
    <w:p w:rsidR="00CE4252" w:rsidRPr="00CD20AA" w:rsidRDefault="00CE4252" w:rsidP="006E467C">
      <w:pPr>
        <w:jc w:val="lowKashida"/>
        <w:rPr>
          <w:rFonts w:cs="Simplified Arabic"/>
          <w:rtl/>
          <w:lang w:eastAsia="en-US"/>
        </w:rPr>
      </w:pPr>
      <w:r w:rsidRPr="00CD20AA">
        <w:rPr>
          <w:rFonts w:cs="Simplified Arabic"/>
          <w:rtl/>
          <w:lang w:eastAsia="en-US"/>
        </w:rPr>
        <w:t>طر</w:t>
      </w:r>
      <w:r w:rsidRPr="00CD20AA">
        <w:rPr>
          <w:rFonts w:cs="Simplified Arabic" w:hint="cs"/>
          <w:rtl/>
          <w:lang w:eastAsia="en-US"/>
        </w:rPr>
        <w:t>ق معالجة</w:t>
      </w:r>
      <w:r w:rsidR="00AE7933">
        <w:rPr>
          <w:rFonts w:cs="Simplified Arabic" w:hint="cs"/>
          <w:rtl/>
          <w:lang w:eastAsia="en-US"/>
        </w:rPr>
        <w:t xml:space="preserve"> </w:t>
      </w:r>
      <w:r w:rsidRPr="00CD20AA">
        <w:rPr>
          <w:rFonts w:cs="Simplified Arabic" w:hint="cs"/>
          <w:rtl/>
          <w:lang w:eastAsia="en-US"/>
        </w:rPr>
        <w:t>ت</w:t>
      </w:r>
      <w:r w:rsidRPr="00CD20AA">
        <w:rPr>
          <w:rFonts w:cs="Simplified Arabic"/>
          <w:rtl/>
          <w:lang w:eastAsia="en-US"/>
        </w:rPr>
        <w:t>س</w:t>
      </w:r>
      <w:r w:rsidRPr="00CD20AA">
        <w:rPr>
          <w:rFonts w:cs="Simplified Arabic" w:hint="cs"/>
          <w:rtl/>
          <w:lang w:eastAsia="en-US"/>
        </w:rPr>
        <w:t>ت</w:t>
      </w:r>
      <w:r w:rsidRPr="00CD20AA">
        <w:rPr>
          <w:rFonts w:cs="Simplified Arabic"/>
          <w:rtl/>
          <w:lang w:eastAsia="en-US"/>
        </w:rPr>
        <w:t>خ</w:t>
      </w:r>
      <w:r w:rsidRPr="00CD20AA">
        <w:rPr>
          <w:rFonts w:cs="Simplified Arabic" w:hint="cs"/>
          <w:rtl/>
          <w:lang w:eastAsia="en-US"/>
        </w:rPr>
        <w:t>د</w:t>
      </w:r>
      <w:r w:rsidRPr="00CD20AA">
        <w:rPr>
          <w:rFonts w:cs="Simplified Arabic"/>
          <w:rtl/>
          <w:lang w:eastAsia="en-US"/>
        </w:rPr>
        <w:t>م</w:t>
      </w:r>
      <w:r w:rsidR="00AE7933">
        <w:rPr>
          <w:rFonts w:cs="Simplified Arabic" w:hint="cs"/>
          <w:rtl/>
          <w:lang w:eastAsia="en-US"/>
        </w:rPr>
        <w:t xml:space="preserve"> </w:t>
      </w:r>
      <w:r w:rsidRPr="00CD20AA">
        <w:rPr>
          <w:rFonts w:cs="Simplified Arabic"/>
          <w:rtl/>
          <w:lang w:eastAsia="en-US"/>
        </w:rPr>
        <w:t>ل</w:t>
      </w:r>
      <w:r w:rsidRPr="00CD20AA">
        <w:rPr>
          <w:rFonts w:cs="Simplified Arabic" w:hint="cs"/>
          <w:rtl/>
          <w:lang w:eastAsia="en-US"/>
        </w:rPr>
        <w:t>أ</w:t>
      </w:r>
      <w:r w:rsidRPr="00CD20AA">
        <w:rPr>
          <w:rFonts w:cs="Simplified Arabic"/>
          <w:rtl/>
          <w:lang w:eastAsia="en-US"/>
        </w:rPr>
        <w:t>ح</w:t>
      </w:r>
      <w:r w:rsidRPr="00CD20AA">
        <w:rPr>
          <w:rFonts w:cs="Simplified Arabic" w:hint="cs"/>
          <w:rtl/>
          <w:lang w:eastAsia="en-US"/>
        </w:rPr>
        <w:t>د</w:t>
      </w:r>
      <w:r w:rsidRPr="00CD20AA">
        <w:rPr>
          <w:rFonts w:cs="Simplified Arabic"/>
          <w:rtl/>
          <w:lang w:eastAsia="en-US"/>
        </w:rPr>
        <w:t>ا</w:t>
      </w:r>
      <w:r w:rsidRPr="00CD20AA">
        <w:rPr>
          <w:rFonts w:cs="Simplified Arabic" w:hint="cs"/>
          <w:rtl/>
          <w:lang w:eastAsia="en-US"/>
        </w:rPr>
        <w:t>ث</w:t>
      </w:r>
      <w:r w:rsidR="00AE7933">
        <w:rPr>
          <w:rFonts w:cs="Simplified Arabic" w:hint="cs"/>
          <w:rtl/>
          <w:lang w:eastAsia="en-US"/>
        </w:rPr>
        <w:t xml:space="preserve"> </w:t>
      </w:r>
      <w:r w:rsidRPr="00CD20AA">
        <w:rPr>
          <w:rFonts w:cs="Simplified Arabic" w:hint="cs"/>
          <w:rtl/>
          <w:lang w:eastAsia="en-US"/>
        </w:rPr>
        <w:t>ا</w:t>
      </w:r>
      <w:r w:rsidRPr="00CD20AA">
        <w:rPr>
          <w:rFonts w:cs="Simplified Arabic"/>
          <w:rtl/>
          <w:lang w:eastAsia="en-US"/>
        </w:rPr>
        <w:t>ل</w:t>
      </w:r>
      <w:r w:rsidRPr="00CD20AA">
        <w:rPr>
          <w:rFonts w:cs="Simplified Arabic" w:hint="cs"/>
          <w:rtl/>
          <w:lang w:eastAsia="en-US"/>
        </w:rPr>
        <w:t>ت</w:t>
      </w:r>
      <w:r w:rsidRPr="00CD20AA">
        <w:rPr>
          <w:rFonts w:cs="Simplified Arabic"/>
          <w:rtl/>
          <w:lang w:eastAsia="en-US"/>
        </w:rPr>
        <w:t>ح</w:t>
      </w:r>
      <w:r w:rsidRPr="00CD20AA">
        <w:rPr>
          <w:rFonts w:cs="Simplified Arabic" w:hint="cs"/>
          <w:rtl/>
          <w:lang w:eastAsia="en-US"/>
        </w:rPr>
        <w:t>ل</w:t>
      </w:r>
      <w:r w:rsidRPr="00CD20AA">
        <w:rPr>
          <w:rFonts w:cs="Simplified Arabic"/>
          <w:rtl/>
          <w:lang w:eastAsia="en-US"/>
        </w:rPr>
        <w:t>ل</w:t>
      </w:r>
      <w:r w:rsidRPr="00CD20AA">
        <w:rPr>
          <w:rFonts w:cs="Simplified Arabic" w:hint="cs"/>
          <w:rtl/>
          <w:lang w:eastAsia="en-US"/>
        </w:rPr>
        <w:t xml:space="preserve"> ا</w:t>
      </w:r>
      <w:r w:rsidRPr="00CD20AA">
        <w:rPr>
          <w:rFonts w:cs="Simplified Arabic"/>
          <w:rtl/>
          <w:lang w:eastAsia="en-US"/>
        </w:rPr>
        <w:t>لك</w:t>
      </w:r>
      <w:r w:rsidRPr="00CD20AA">
        <w:rPr>
          <w:rFonts w:cs="Simplified Arabic" w:hint="cs"/>
          <w:rtl/>
          <w:lang w:eastAsia="en-US"/>
        </w:rPr>
        <w:t>ا</w:t>
      </w:r>
      <w:r w:rsidRPr="00CD20AA">
        <w:rPr>
          <w:rFonts w:cs="Simplified Arabic"/>
          <w:rtl/>
          <w:lang w:eastAsia="en-US"/>
        </w:rPr>
        <w:t>م</w:t>
      </w:r>
      <w:r w:rsidRPr="00CD20AA">
        <w:rPr>
          <w:rFonts w:cs="Simplified Arabic" w:hint="cs"/>
          <w:rtl/>
          <w:lang w:eastAsia="en-US"/>
        </w:rPr>
        <w:t>ل</w:t>
      </w:r>
      <w:r w:rsidR="00AE7933">
        <w:rPr>
          <w:rFonts w:cs="Simplified Arabic" w:hint="cs"/>
          <w:rtl/>
          <w:lang w:eastAsia="en-US"/>
        </w:rPr>
        <w:t xml:space="preserve"> </w:t>
      </w:r>
      <w:r w:rsidRPr="00CD20AA">
        <w:rPr>
          <w:rFonts w:cs="Simplified Arabic" w:hint="cs"/>
          <w:rtl/>
          <w:lang w:eastAsia="en-US"/>
        </w:rPr>
        <w:t>ل</w:t>
      </w:r>
      <w:r w:rsidRPr="00CD20AA">
        <w:rPr>
          <w:rFonts w:cs="Simplified Arabic"/>
          <w:rtl/>
          <w:lang w:eastAsia="en-US"/>
        </w:rPr>
        <w:t>ل</w:t>
      </w:r>
      <w:r w:rsidRPr="00CD20AA">
        <w:rPr>
          <w:rFonts w:cs="Simplified Arabic" w:hint="cs"/>
          <w:rtl/>
          <w:lang w:eastAsia="en-US"/>
        </w:rPr>
        <w:t xml:space="preserve">مواد الخطرة وتحويلها إلى غازات غير سامة أو </w:t>
      </w:r>
      <w:proofErr w:type="spellStart"/>
      <w:r w:rsidRPr="00CD20AA">
        <w:rPr>
          <w:rFonts w:cs="Simplified Arabic"/>
          <w:rtl/>
          <w:lang w:eastAsia="en-US"/>
        </w:rPr>
        <w:t>–</w:t>
      </w:r>
      <w:proofErr w:type="spellEnd"/>
      <w:r w:rsidRPr="00CD20AA">
        <w:rPr>
          <w:rFonts w:cs="Simplified Arabic"/>
          <w:rtl/>
          <w:lang w:eastAsia="en-US"/>
        </w:rPr>
        <w:t xml:space="preserve"> </w:t>
      </w:r>
      <w:r w:rsidRPr="00CD20AA">
        <w:rPr>
          <w:rFonts w:cs="Simplified Arabic" w:hint="cs"/>
          <w:rtl/>
          <w:lang w:eastAsia="en-US"/>
        </w:rPr>
        <w:t xml:space="preserve">في معظم </w:t>
      </w:r>
      <w:proofErr w:type="spellStart"/>
      <w:r w:rsidRPr="00CD20AA">
        <w:rPr>
          <w:rFonts w:cs="Simplified Arabic" w:hint="cs"/>
          <w:rtl/>
          <w:lang w:eastAsia="en-US"/>
        </w:rPr>
        <w:t>الأحيان-</w:t>
      </w:r>
      <w:proofErr w:type="spellEnd"/>
      <w:r w:rsidRPr="00CD20AA">
        <w:rPr>
          <w:rFonts w:cs="Simplified Arabic" w:hint="cs"/>
          <w:rtl/>
          <w:lang w:eastAsia="en-US"/>
        </w:rPr>
        <w:t xml:space="preserve"> لتعديل الخصائص</w:t>
      </w:r>
      <w:r w:rsidRPr="00CD20AA">
        <w:rPr>
          <w:rFonts w:cs="Simplified Arabic"/>
          <w:rtl/>
          <w:lang w:eastAsia="en-US"/>
        </w:rPr>
        <w:t xml:space="preserve"> ا</w:t>
      </w:r>
      <w:r w:rsidRPr="00CD20AA">
        <w:rPr>
          <w:rFonts w:cs="Simplified Arabic" w:hint="cs"/>
          <w:rtl/>
          <w:lang w:eastAsia="en-US"/>
        </w:rPr>
        <w:t xml:space="preserve">لكيميائية للمياه </w:t>
      </w:r>
      <w:proofErr w:type="spellStart"/>
      <w:r w:rsidRPr="00CD20AA">
        <w:rPr>
          <w:rFonts w:cs="Simplified Arabic" w:hint="cs"/>
          <w:rtl/>
          <w:lang w:eastAsia="en-US"/>
        </w:rPr>
        <w:t>العادمة،</w:t>
      </w:r>
      <w:proofErr w:type="spellEnd"/>
      <w:r w:rsidRPr="00CD20AA">
        <w:rPr>
          <w:rFonts w:cs="Simplified Arabic" w:hint="cs"/>
          <w:rtl/>
          <w:lang w:eastAsia="en-US"/>
        </w:rPr>
        <w:t xml:space="preserve"> مثل</w:t>
      </w:r>
      <w:r w:rsidRPr="00CD20AA">
        <w:rPr>
          <w:rFonts w:cs="Simplified Arabic"/>
          <w:rtl/>
          <w:lang w:eastAsia="en-US"/>
        </w:rPr>
        <w:t>اً</w:t>
      </w:r>
      <w:r w:rsidRPr="00CD20AA">
        <w:rPr>
          <w:rFonts w:cs="Simplified Arabic" w:hint="cs"/>
          <w:rtl/>
          <w:lang w:eastAsia="en-US"/>
        </w:rPr>
        <w:t xml:space="preserve"> ع</w:t>
      </w:r>
      <w:r w:rsidRPr="00CD20AA">
        <w:rPr>
          <w:rFonts w:cs="Simplified Arabic"/>
          <w:rtl/>
          <w:lang w:eastAsia="en-US"/>
        </w:rPr>
        <w:t xml:space="preserve">ن </w:t>
      </w:r>
      <w:r w:rsidRPr="00CD20AA">
        <w:rPr>
          <w:rFonts w:cs="Simplified Arabic" w:hint="cs"/>
          <w:rtl/>
          <w:lang w:eastAsia="en-US"/>
        </w:rPr>
        <w:t>طريق تخفيض</w:t>
      </w:r>
      <w:r w:rsidR="00AE7933">
        <w:rPr>
          <w:rFonts w:cs="Simplified Arabic" w:hint="cs"/>
          <w:rtl/>
          <w:lang w:eastAsia="en-US"/>
        </w:rPr>
        <w:t xml:space="preserve"> </w:t>
      </w:r>
      <w:r w:rsidRPr="00CD20AA">
        <w:rPr>
          <w:rFonts w:cs="Simplified Arabic" w:hint="cs"/>
          <w:rtl/>
          <w:lang w:eastAsia="en-US"/>
        </w:rPr>
        <w:t xml:space="preserve">معادلة </w:t>
      </w:r>
      <w:proofErr w:type="spellStart"/>
      <w:r w:rsidRPr="00CD20AA">
        <w:rPr>
          <w:rFonts w:cs="Simplified Arabic" w:hint="cs"/>
          <w:rtl/>
          <w:lang w:eastAsia="en-US"/>
        </w:rPr>
        <w:t>الحموضة،</w:t>
      </w:r>
      <w:proofErr w:type="spellEnd"/>
      <w:r w:rsidRPr="00CD20AA">
        <w:rPr>
          <w:rFonts w:cs="Simplified Arabic" w:hint="cs"/>
          <w:rtl/>
          <w:lang w:eastAsia="en-US"/>
        </w:rPr>
        <w:t xml:space="preserve"> أو القلوية.</w:t>
      </w:r>
    </w:p>
    <w:p w:rsidR="00CE4252" w:rsidRPr="00482FD2" w:rsidRDefault="00CE4252" w:rsidP="006E467C">
      <w:pPr>
        <w:jc w:val="lowKashida"/>
        <w:rPr>
          <w:rFonts w:cs="Simplified Arabic"/>
          <w:sz w:val="12"/>
          <w:szCs w:val="12"/>
          <w:rtl/>
          <w:lang w:eastAsia="en-US"/>
        </w:rPr>
      </w:pPr>
    </w:p>
    <w:p w:rsidR="00CE4252" w:rsidRPr="00CD20AA" w:rsidRDefault="00CE4252" w:rsidP="006E467C">
      <w:pPr>
        <w:jc w:val="lowKashida"/>
        <w:rPr>
          <w:rFonts w:cs="Simplified Arabic"/>
          <w:b/>
          <w:bCs/>
          <w:rtl/>
          <w:lang w:eastAsia="en-US"/>
        </w:rPr>
      </w:pPr>
      <w:r w:rsidRPr="00CD20AA">
        <w:rPr>
          <w:rFonts w:cs="Simplified Arabic"/>
          <w:b/>
          <w:bCs/>
          <w:rtl/>
          <w:lang w:eastAsia="en-US"/>
        </w:rPr>
        <w:t>ال</w:t>
      </w:r>
      <w:r w:rsidRPr="00CD20AA">
        <w:rPr>
          <w:rFonts w:cs="Simplified Arabic" w:hint="cs"/>
          <w:b/>
          <w:bCs/>
          <w:rtl/>
          <w:lang w:eastAsia="en-US"/>
        </w:rPr>
        <w:t xml:space="preserve">معالجة الميكانيكية للمياه </w:t>
      </w:r>
      <w:proofErr w:type="spellStart"/>
      <w:r w:rsidRPr="00CD20AA">
        <w:rPr>
          <w:rFonts w:cs="Simplified Arabic" w:hint="cs"/>
          <w:b/>
          <w:bCs/>
          <w:rtl/>
          <w:lang w:eastAsia="en-US"/>
        </w:rPr>
        <w:t>العادمة</w:t>
      </w:r>
      <w:proofErr w:type="spellEnd"/>
      <w:r w:rsidR="00737CBC">
        <w:rPr>
          <w:rFonts w:cs="Simplified Arabic" w:hint="cs"/>
          <w:b/>
          <w:bCs/>
          <w:rtl/>
          <w:lang w:eastAsia="en-US"/>
        </w:rPr>
        <w:t>:</w:t>
      </w:r>
    </w:p>
    <w:p w:rsidR="00CE4252" w:rsidRPr="00CD20AA" w:rsidRDefault="00CE4252" w:rsidP="006E467C">
      <w:pPr>
        <w:jc w:val="lowKashida"/>
        <w:rPr>
          <w:rFonts w:cs="Simplified Arabic"/>
          <w:rtl/>
          <w:lang w:eastAsia="en-US"/>
        </w:rPr>
      </w:pPr>
      <w:r w:rsidRPr="00CD20AA">
        <w:rPr>
          <w:rFonts w:cs="Simplified Arabic"/>
          <w:rtl/>
          <w:lang w:eastAsia="en-US"/>
        </w:rPr>
        <w:t>م</w:t>
      </w:r>
      <w:r w:rsidRPr="00CD20AA">
        <w:rPr>
          <w:rFonts w:cs="Simplified Arabic" w:hint="cs"/>
          <w:rtl/>
          <w:lang w:eastAsia="en-US"/>
        </w:rPr>
        <w:t>ع</w:t>
      </w:r>
      <w:r w:rsidRPr="00CD20AA">
        <w:rPr>
          <w:rFonts w:cs="Simplified Arabic"/>
          <w:rtl/>
          <w:lang w:eastAsia="en-US"/>
        </w:rPr>
        <w:t>ا</w:t>
      </w:r>
      <w:r w:rsidRPr="00CD20AA">
        <w:rPr>
          <w:rFonts w:cs="Simplified Arabic" w:hint="cs"/>
          <w:rtl/>
          <w:lang w:eastAsia="en-US"/>
        </w:rPr>
        <w:t xml:space="preserve">لجة </w:t>
      </w:r>
      <w:r w:rsidRPr="00CD20AA">
        <w:rPr>
          <w:rFonts w:cs="Simplified Arabic"/>
          <w:rtl/>
          <w:lang w:eastAsia="en-US"/>
        </w:rPr>
        <w:t>لل</w:t>
      </w:r>
      <w:r w:rsidRPr="00CD20AA">
        <w:rPr>
          <w:rFonts w:cs="Simplified Arabic" w:hint="cs"/>
          <w:rtl/>
          <w:lang w:eastAsia="en-US"/>
        </w:rPr>
        <w:t>مياه ا</w:t>
      </w:r>
      <w:r w:rsidRPr="00CD20AA">
        <w:rPr>
          <w:rFonts w:cs="Simplified Arabic"/>
          <w:rtl/>
          <w:lang w:eastAsia="en-US"/>
        </w:rPr>
        <w:t>لمست</w:t>
      </w:r>
      <w:r w:rsidRPr="00CD20AA">
        <w:rPr>
          <w:rFonts w:cs="Simplified Arabic" w:hint="cs"/>
          <w:rtl/>
          <w:lang w:eastAsia="en-US"/>
        </w:rPr>
        <w:t>عملة تؤدي إل</w:t>
      </w:r>
      <w:r w:rsidRPr="00CD20AA">
        <w:rPr>
          <w:rFonts w:cs="Simplified Arabic"/>
          <w:rtl/>
          <w:lang w:eastAsia="en-US"/>
        </w:rPr>
        <w:t xml:space="preserve">ى </w:t>
      </w:r>
      <w:r w:rsidRPr="00CD20AA">
        <w:rPr>
          <w:rFonts w:cs="Simplified Arabic" w:hint="cs"/>
          <w:rtl/>
          <w:lang w:eastAsia="en-US"/>
        </w:rPr>
        <w:t>فص</w:t>
      </w:r>
      <w:r w:rsidRPr="00CD20AA">
        <w:rPr>
          <w:rFonts w:cs="Simplified Arabic"/>
          <w:rtl/>
          <w:lang w:eastAsia="en-US"/>
        </w:rPr>
        <w:t xml:space="preserve">ل </w:t>
      </w:r>
      <w:r w:rsidRPr="00CD20AA">
        <w:rPr>
          <w:rFonts w:cs="Simplified Arabic" w:hint="cs"/>
          <w:rtl/>
          <w:lang w:eastAsia="en-US"/>
        </w:rPr>
        <w:t xml:space="preserve">الفضلات السائلة المصفاة عن </w:t>
      </w:r>
      <w:proofErr w:type="spellStart"/>
      <w:r w:rsidRPr="00CD20AA">
        <w:rPr>
          <w:rFonts w:cs="Simplified Arabic" w:hint="cs"/>
          <w:rtl/>
          <w:lang w:eastAsia="en-US"/>
        </w:rPr>
        <w:t>الحمأة،</w:t>
      </w:r>
      <w:proofErr w:type="spellEnd"/>
      <w:r w:rsidRPr="00CD20AA">
        <w:rPr>
          <w:rFonts w:cs="Simplified Arabic" w:hint="cs"/>
          <w:rtl/>
          <w:lang w:eastAsia="en-US"/>
        </w:rPr>
        <w:t xml:space="preserve"> وتستخدم العمليات الميكانيك</w:t>
      </w:r>
      <w:r w:rsidRPr="00CD20AA">
        <w:rPr>
          <w:rFonts w:cs="Simplified Arabic"/>
          <w:rtl/>
          <w:lang w:eastAsia="en-US"/>
        </w:rPr>
        <w:t>ية</w:t>
      </w:r>
      <w:r w:rsidRPr="00CD20AA">
        <w:rPr>
          <w:rFonts w:cs="Simplified Arabic" w:hint="cs"/>
          <w:rtl/>
          <w:lang w:eastAsia="en-US"/>
        </w:rPr>
        <w:t xml:space="preserve"> أيضاً إل</w:t>
      </w:r>
      <w:r w:rsidRPr="00CD20AA">
        <w:rPr>
          <w:rFonts w:cs="Simplified Arabic"/>
          <w:rtl/>
          <w:lang w:eastAsia="en-US"/>
        </w:rPr>
        <w:t>ى</w:t>
      </w:r>
      <w:r w:rsidR="00AE7933">
        <w:rPr>
          <w:rFonts w:cs="Simplified Arabic" w:hint="cs"/>
          <w:rtl/>
          <w:lang w:eastAsia="en-US"/>
        </w:rPr>
        <w:t xml:space="preserve"> </w:t>
      </w:r>
      <w:r w:rsidRPr="00CD20AA">
        <w:rPr>
          <w:rFonts w:cs="Simplified Arabic"/>
          <w:rtl/>
          <w:lang w:eastAsia="en-US"/>
        </w:rPr>
        <w:t>ج</w:t>
      </w:r>
      <w:r w:rsidRPr="00CD20AA">
        <w:rPr>
          <w:rFonts w:cs="Simplified Arabic" w:hint="cs"/>
          <w:rtl/>
          <w:lang w:eastAsia="en-US"/>
        </w:rPr>
        <w:t>ا</w:t>
      </w:r>
      <w:r w:rsidRPr="00CD20AA">
        <w:rPr>
          <w:rFonts w:cs="Simplified Arabic"/>
          <w:rtl/>
          <w:lang w:eastAsia="en-US"/>
        </w:rPr>
        <w:t>ن</w:t>
      </w:r>
      <w:r w:rsidRPr="00CD20AA">
        <w:rPr>
          <w:rFonts w:cs="Simplified Arabic" w:hint="cs"/>
          <w:rtl/>
          <w:lang w:eastAsia="en-US"/>
        </w:rPr>
        <w:t>ب</w:t>
      </w:r>
      <w:r w:rsidR="00AE7933">
        <w:rPr>
          <w:rFonts w:cs="Simplified Arabic" w:hint="cs"/>
          <w:rtl/>
          <w:lang w:eastAsia="en-US"/>
        </w:rPr>
        <w:t xml:space="preserve"> </w:t>
      </w:r>
      <w:r w:rsidRPr="00CD20AA">
        <w:rPr>
          <w:rFonts w:cs="Simplified Arabic" w:hint="cs"/>
          <w:rtl/>
          <w:lang w:eastAsia="en-US"/>
        </w:rPr>
        <w:t xml:space="preserve">العمليات </w:t>
      </w:r>
      <w:r w:rsidRPr="00CD20AA">
        <w:rPr>
          <w:rFonts w:cs="Simplified Arabic"/>
          <w:rtl/>
          <w:lang w:eastAsia="en-US"/>
        </w:rPr>
        <w:t>ا</w:t>
      </w:r>
      <w:r w:rsidRPr="00CD20AA">
        <w:rPr>
          <w:rFonts w:cs="Simplified Arabic" w:hint="cs"/>
          <w:rtl/>
          <w:lang w:eastAsia="en-US"/>
        </w:rPr>
        <w:t>ل</w:t>
      </w:r>
      <w:r w:rsidRPr="00CD20AA">
        <w:rPr>
          <w:rFonts w:cs="Simplified Arabic"/>
          <w:rtl/>
          <w:lang w:eastAsia="en-US"/>
        </w:rPr>
        <w:t>ب</w:t>
      </w:r>
      <w:r w:rsidRPr="00CD20AA">
        <w:rPr>
          <w:rFonts w:cs="Simplified Arabic" w:hint="cs"/>
          <w:rtl/>
          <w:lang w:eastAsia="en-US"/>
        </w:rPr>
        <w:t>يو</w:t>
      </w:r>
      <w:r w:rsidRPr="00CD20AA">
        <w:rPr>
          <w:rFonts w:cs="Simplified Arabic"/>
          <w:rtl/>
          <w:lang w:eastAsia="en-US"/>
        </w:rPr>
        <w:t>لو</w:t>
      </w:r>
      <w:r w:rsidRPr="00CD20AA">
        <w:rPr>
          <w:rFonts w:cs="Simplified Arabic" w:hint="cs"/>
          <w:rtl/>
          <w:lang w:eastAsia="en-US"/>
        </w:rPr>
        <w:t>جية و</w:t>
      </w:r>
      <w:r w:rsidRPr="00CD20AA">
        <w:rPr>
          <w:rFonts w:cs="Simplified Arabic"/>
          <w:rtl/>
          <w:lang w:eastAsia="en-US"/>
        </w:rPr>
        <w:t>ع</w:t>
      </w:r>
      <w:r w:rsidRPr="00CD20AA">
        <w:rPr>
          <w:rFonts w:cs="Simplified Arabic" w:hint="cs"/>
          <w:rtl/>
          <w:lang w:eastAsia="en-US"/>
        </w:rPr>
        <w:t>م</w:t>
      </w:r>
      <w:r w:rsidRPr="00CD20AA">
        <w:rPr>
          <w:rFonts w:cs="Simplified Arabic"/>
          <w:rtl/>
          <w:lang w:eastAsia="en-US"/>
        </w:rPr>
        <w:t>ل</w:t>
      </w:r>
      <w:r w:rsidRPr="00CD20AA">
        <w:rPr>
          <w:rFonts w:cs="Simplified Arabic" w:hint="cs"/>
          <w:rtl/>
          <w:lang w:eastAsia="en-US"/>
        </w:rPr>
        <w:t>يا</w:t>
      </w:r>
      <w:r w:rsidRPr="00CD20AA">
        <w:rPr>
          <w:rFonts w:cs="Simplified Arabic"/>
          <w:rtl/>
          <w:lang w:eastAsia="en-US"/>
        </w:rPr>
        <w:t>ت</w:t>
      </w:r>
      <w:r w:rsidR="00AE7933">
        <w:rPr>
          <w:rFonts w:cs="Simplified Arabic" w:hint="cs"/>
          <w:rtl/>
          <w:lang w:eastAsia="en-US"/>
        </w:rPr>
        <w:t xml:space="preserve"> </w:t>
      </w:r>
      <w:r w:rsidRPr="00CD20AA">
        <w:rPr>
          <w:rFonts w:cs="Simplified Arabic"/>
          <w:rtl/>
          <w:lang w:eastAsia="en-US"/>
        </w:rPr>
        <w:t>الوحد</w:t>
      </w:r>
      <w:r w:rsidRPr="00CD20AA">
        <w:rPr>
          <w:rFonts w:cs="Simplified Arabic" w:hint="cs"/>
          <w:rtl/>
          <w:lang w:eastAsia="en-US"/>
        </w:rPr>
        <w:t>ا</w:t>
      </w:r>
      <w:r w:rsidRPr="00CD20AA">
        <w:rPr>
          <w:rFonts w:cs="Simplified Arabic"/>
          <w:rtl/>
          <w:lang w:eastAsia="en-US"/>
        </w:rPr>
        <w:t>ت</w:t>
      </w:r>
      <w:r w:rsidR="00AE7933">
        <w:rPr>
          <w:rFonts w:cs="Simplified Arabic" w:hint="cs"/>
          <w:rtl/>
          <w:lang w:eastAsia="en-US"/>
        </w:rPr>
        <w:t xml:space="preserve"> </w:t>
      </w:r>
      <w:r w:rsidRPr="00CD20AA">
        <w:rPr>
          <w:rFonts w:cs="Simplified Arabic"/>
          <w:rtl/>
          <w:lang w:eastAsia="en-US"/>
        </w:rPr>
        <w:t>المتق</w:t>
      </w:r>
      <w:r w:rsidRPr="00CD20AA">
        <w:rPr>
          <w:rFonts w:cs="Simplified Arabic" w:hint="cs"/>
          <w:rtl/>
          <w:lang w:eastAsia="en-US"/>
        </w:rPr>
        <w:t>د</w:t>
      </w:r>
      <w:r w:rsidRPr="00CD20AA">
        <w:rPr>
          <w:rFonts w:cs="Simplified Arabic"/>
          <w:rtl/>
          <w:lang w:eastAsia="en-US"/>
        </w:rPr>
        <w:t>م</w:t>
      </w:r>
      <w:r w:rsidRPr="00CD20AA">
        <w:rPr>
          <w:rFonts w:cs="Simplified Arabic" w:hint="cs"/>
          <w:rtl/>
          <w:lang w:eastAsia="en-US"/>
        </w:rPr>
        <w:t>ة</w:t>
      </w:r>
      <w:r w:rsidR="00AE7933">
        <w:rPr>
          <w:rFonts w:cs="Simplified Arabic" w:hint="cs"/>
          <w:rtl/>
          <w:lang w:eastAsia="en-US"/>
        </w:rPr>
        <w:t xml:space="preserve"> </w:t>
      </w:r>
      <w:r w:rsidRPr="00CD20AA">
        <w:rPr>
          <w:rFonts w:cs="Simplified Arabic" w:hint="cs"/>
          <w:rtl/>
          <w:lang w:eastAsia="en-US"/>
        </w:rPr>
        <w:t>و</w:t>
      </w:r>
      <w:r w:rsidRPr="00CD20AA">
        <w:rPr>
          <w:rFonts w:cs="Simplified Arabic"/>
          <w:rtl/>
          <w:lang w:eastAsia="en-US"/>
        </w:rPr>
        <w:t>ت</w:t>
      </w:r>
      <w:r w:rsidRPr="00CD20AA">
        <w:rPr>
          <w:rFonts w:cs="Simplified Arabic" w:hint="cs"/>
          <w:rtl/>
          <w:lang w:eastAsia="en-US"/>
        </w:rPr>
        <w:t>ش</w:t>
      </w:r>
      <w:r w:rsidRPr="00CD20AA">
        <w:rPr>
          <w:rFonts w:cs="Simplified Arabic"/>
          <w:rtl/>
          <w:lang w:eastAsia="en-US"/>
        </w:rPr>
        <w:t>م</w:t>
      </w:r>
      <w:r w:rsidRPr="00CD20AA">
        <w:rPr>
          <w:rFonts w:cs="Simplified Arabic" w:hint="cs"/>
          <w:rtl/>
          <w:lang w:eastAsia="en-US"/>
        </w:rPr>
        <w:t>ل</w:t>
      </w:r>
      <w:r w:rsidR="00AE7933">
        <w:rPr>
          <w:rFonts w:cs="Simplified Arabic" w:hint="cs"/>
          <w:rtl/>
          <w:lang w:eastAsia="en-US"/>
        </w:rPr>
        <w:t xml:space="preserve"> </w:t>
      </w:r>
      <w:r w:rsidRPr="00CD20AA">
        <w:rPr>
          <w:rFonts w:cs="Simplified Arabic" w:hint="cs"/>
          <w:rtl/>
          <w:lang w:eastAsia="en-US"/>
        </w:rPr>
        <w:t>ا</w:t>
      </w:r>
      <w:r w:rsidRPr="00CD20AA">
        <w:rPr>
          <w:rFonts w:cs="Simplified Arabic"/>
          <w:rtl/>
          <w:lang w:eastAsia="en-US"/>
        </w:rPr>
        <w:t>ل</w:t>
      </w:r>
      <w:r w:rsidRPr="00CD20AA">
        <w:rPr>
          <w:rFonts w:cs="Simplified Arabic" w:hint="cs"/>
          <w:rtl/>
          <w:lang w:eastAsia="en-US"/>
        </w:rPr>
        <w:t>م</w:t>
      </w:r>
      <w:r w:rsidRPr="00CD20AA">
        <w:rPr>
          <w:rFonts w:cs="Simplified Arabic"/>
          <w:rtl/>
          <w:lang w:eastAsia="en-US"/>
        </w:rPr>
        <w:t>ع</w:t>
      </w:r>
      <w:r w:rsidRPr="00CD20AA">
        <w:rPr>
          <w:rFonts w:cs="Simplified Arabic" w:hint="cs"/>
          <w:rtl/>
          <w:lang w:eastAsia="en-US"/>
        </w:rPr>
        <w:t>ا</w:t>
      </w:r>
      <w:r w:rsidRPr="00CD20AA">
        <w:rPr>
          <w:rFonts w:cs="Simplified Arabic"/>
          <w:rtl/>
          <w:lang w:eastAsia="en-US"/>
        </w:rPr>
        <w:t>ل</w:t>
      </w:r>
      <w:r w:rsidRPr="00CD20AA">
        <w:rPr>
          <w:rFonts w:cs="Simplified Arabic" w:hint="cs"/>
          <w:rtl/>
          <w:lang w:eastAsia="en-US"/>
        </w:rPr>
        <w:t xml:space="preserve">جة الميكانيكية عمليات مثل الترسيب والتعويم. </w:t>
      </w:r>
    </w:p>
    <w:p w:rsidR="00CE4252" w:rsidRPr="00482FD2" w:rsidRDefault="00CE4252" w:rsidP="006E467C">
      <w:pPr>
        <w:jc w:val="lowKashida"/>
        <w:rPr>
          <w:rFonts w:cs="Simplified Arabic"/>
          <w:color w:val="000000" w:themeColor="text1"/>
          <w:sz w:val="12"/>
          <w:szCs w:val="12"/>
          <w:rtl/>
        </w:rPr>
      </w:pPr>
    </w:p>
    <w:p w:rsidR="00CE4252" w:rsidRPr="00CE4252" w:rsidRDefault="00CE4252" w:rsidP="006E467C">
      <w:pPr>
        <w:tabs>
          <w:tab w:val="right" w:pos="7937"/>
        </w:tabs>
        <w:rPr>
          <w:rFonts w:cs="Simplified Arabic"/>
          <w:b/>
          <w:bCs/>
          <w:color w:val="000000" w:themeColor="text1"/>
          <w:sz w:val="12"/>
          <w:szCs w:val="12"/>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0408DE" w:rsidRDefault="000408DE" w:rsidP="006E467C">
      <w:pPr>
        <w:ind w:left="75"/>
        <w:rPr>
          <w:rFonts w:cs="Simplified Arabic"/>
          <w:color w:val="000000" w:themeColor="text1"/>
          <w:rtl/>
        </w:rPr>
      </w:pPr>
    </w:p>
    <w:p w:rsidR="000408DE" w:rsidRDefault="000408DE" w:rsidP="006E467C">
      <w:pPr>
        <w:ind w:left="75"/>
        <w:rPr>
          <w:rFonts w:cs="Simplified Arabic"/>
          <w:color w:val="000000" w:themeColor="text1"/>
          <w:rtl/>
        </w:rPr>
      </w:pPr>
    </w:p>
    <w:p w:rsidR="000408DE" w:rsidRDefault="000408DE" w:rsidP="006E467C">
      <w:pPr>
        <w:ind w:left="75"/>
        <w:rPr>
          <w:rFonts w:cs="Simplified Arabic"/>
          <w:color w:val="000000" w:themeColor="text1"/>
          <w:rtl/>
        </w:rPr>
      </w:pPr>
    </w:p>
    <w:p w:rsidR="000408DE" w:rsidRDefault="000408DE" w:rsidP="006E467C">
      <w:pPr>
        <w:ind w:left="75"/>
        <w:rPr>
          <w:rFonts w:cs="Simplified Arabic"/>
          <w:color w:val="000000" w:themeColor="text1"/>
        </w:rPr>
      </w:pPr>
    </w:p>
    <w:p w:rsidR="00371358" w:rsidRDefault="00371358" w:rsidP="006E467C">
      <w:pPr>
        <w:ind w:left="75"/>
        <w:rPr>
          <w:rFonts w:cs="Simplified Arabic"/>
          <w:color w:val="000000" w:themeColor="text1"/>
        </w:rPr>
      </w:pPr>
    </w:p>
    <w:p w:rsidR="00371358" w:rsidRDefault="00371358" w:rsidP="006E467C">
      <w:pPr>
        <w:ind w:left="75"/>
        <w:rPr>
          <w:rFonts w:cs="Simplified Arabic"/>
          <w:color w:val="000000" w:themeColor="text1"/>
        </w:rPr>
      </w:pPr>
    </w:p>
    <w:p w:rsidR="00371358" w:rsidRDefault="00371358" w:rsidP="006E467C">
      <w:pPr>
        <w:ind w:left="75"/>
        <w:rPr>
          <w:rFonts w:cs="Simplified Arabic"/>
          <w:color w:val="000000" w:themeColor="text1"/>
        </w:rPr>
      </w:pPr>
    </w:p>
    <w:p w:rsidR="00AB199D" w:rsidRDefault="00AB199D" w:rsidP="006E467C">
      <w:pPr>
        <w:ind w:left="75"/>
        <w:rPr>
          <w:rFonts w:cs="Simplified Arabic"/>
          <w:color w:val="000000" w:themeColor="text1"/>
        </w:rPr>
      </w:pPr>
    </w:p>
    <w:p w:rsidR="00AB199D" w:rsidRDefault="00AB199D" w:rsidP="006E467C">
      <w:pPr>
        <w:ind w:left="75"/>
        <w:rPr>
          <w:rFonts w:cs="Simplified Arabic"/>
          <w:color w:val="000000" w:themeColor="text1"/>
        </w:rPr>
      </w:pPr>
    </w:p>
    <w:p w:rsidR="00AB199D" w:rsidRDefault="00AB199D" w:rsidP="006E467C">
      <w:pPr>
        <w:ind w:left="75"/>
        <w:rPr>
          <w:rFonts w:cs="Simplified Arabic"/>
          <w:color w:val="000000" w:themeColor="text1"/>
        </w:rPr>
      </w:pPr>
    </w:p>
    <w:p w:rsidR="00AB199D" w:rsidRDefault="00AB199D" w:rsidP="006E467C">
      <w:pPr>
        <w:ind w:left="75"/>
        <w:rPr>
          <w:rFonts w:cs="Simplified Arabic"/>
          <w:color w:val="000000" w:themeColor="text1"/>
          <w:rtl/>
        </w:rPr>
      </w:pPr>
    </w:p>
    <w:p w:rsidR="00C25345" w:rsidRDefault="00C25345" w:rsidP="006E467C">
      <w:pPr>
        <w:ind w:left="75"/>
        <w:rPr>
          <w:rFonts w:cs="Simplified Arabic"/>
          <w:color w:val="000000" w:themeColor="text1"/>
          <w:rtl/>
        </w:rPr>
      </w:pPr>
    </w:p>
    <w:p w:rsidR="00C25345" w:rsidRPr="007B06CE" w:rsidRDefault="00C25345" w:rsidP="006E467C">
      <w:pPr>
        <w:ind w:left="75"/>
        <w:rPr>
          <w:rFonts w:cs="Simplified Arabic"/>
          <w:color w:val="000000" w:themeColor="text1"/>
          <w:rtl/>
        </w:rPr>
      </w:pPr>
    </w:p>
    <w:p w:rsidR="006E467C" w:rsidRDefault="006E467C">
      <w:pPr>
        <w:bidi w:val="0"/>
        <w:rPr>
          <w:rFonts w:cs="Simplified Arabic"/>
          <w:b/>
          <w:bCs/>
          <w:color w:val="000000" w:themeColor="text1"/>
          <w:sz w:val="28"/>
          <w:szCs w:val="28"/>
          <w:rtl/>
        </w:rPr>
      </w:pPr>
      <w:bookmarkStart w:id="28" w:name="_Toc93808840"/>
      <w:bookmarkStart w:id="29" w:name="_Toc93809605"/>
      <w:bookmarkStart w:id="30" w:name="_Toc94327375"/>
      <w:bookmarkStart w:id="31" w:name="_Toc108752598"/>
      <w:r>
        <w:rPr>
          <w:rFonts w:cs="Simplified Arabic"/>
          <w:b/>
          <w:bCs/>
          <w:color w:val="000000" w:themeColor="text1"/>
          <w:sz w:val="28"/>
          <w:szCs w:val="28"/>
          <w:rtl/>
        </w:rPr>
        <w:br w:type="page"/>
      </w:r>
    </w:p>
    <w:p w:rsidR="00226680" w:rsidRPr="007B06CE" w:rsidRDefault="00226680" w:rsidP="006E467C">
      <w:pPr>
        <w:ind w:left="394"/>
        <w:jc w:val="center"/>
        <w:rPr>
          <w:rFonts w:cs="Simplified Arabic"/>
          <w:b/>
          <w:bCs/>
          <w:color w:val="000000" w:themeColor="text1"/>
          <w:sz w:val="28"/>
          <w:szCs w:val="28"/>
          <w:rtl/>
        </w:rPr>
      </w:pPr>
      <w:r w:rsidRPr="007B06CE">
        <w:rPr>
          <w:rFonts w:cs="Simplified Arabic"/>
          <w:b/>
          <w:bCs/>
          <w:color w:val="000000" w:themeColor="text1"/>
          <w:sz w:val="28"/>
          <w:szCs w:val="28"/>
          <w:rtl/>
        </w:rPr>
        <w:lastRenderedPageBreak/>
        <w:t>المراجع</w:t>
      </w:r>
      <w:bookmarkEnd w:id="28"/>
      <w:bookmarkEnd w:id="29"/>
      <w:bookmarkEnd w:id="30"/>
      <w:bookmarkEnd w:id="31"/>
    </w:p>
    <w:p w:rsidR="00226680" w:rsidRPr="007B06CE" w:rsidRDefault="00226680" w:rsidP="006E467C">
      <w:pPr>
        <w:ind w:left="1" w:right="423"/>
        <w:jc w:val="both"/>
        <w:rPr>
          <w:rFonts w:cs="Simplified Arabic"/>
          <w:color w:val="000000" w:themeColor="text1"/>
          <w:rtl/>
        </w:rPr>
      </w:pPr>
    </w:p>
    <w:p w:rsidR="00226680" w:rsidRPr="003E6A28" w:rsidRDefault="00226680" w:rsidP="006E467C">
      <w:pPr>
        <w:numPr>
          <w:ilvl w:val="0"/>
          <w:numId w:val="3"/>
        </w:numPr>
        <w:ind w:left="566" w:hanging="426"/>
        <w:jc w:val="both"/>
        <w:rPr>
          <w:rFonts w:cs="Simplified Arabic"/>
          <w:color w:val="000000" w:themeColor="text1"/>
          <w:rtl/>
        </w:rPr>
      </w:pPr>
      <w:r w:rsidRPr="003E6A28">
        <w:rPr>
          <w:rFonts w:cs="Simplified Arabic"/>
          <w:color w:val="000000" w:themeColor="text1"/>
          <w:rtl/>
        </w:rPr>
        <w:t xml:space="preserve">الأمم </w:t>
      </w:r>
      <w:proofErr w:type="spellStart"/>
      <w:r w:rsidRPr="003E6A28">
        <w:rPr>
          <w:rFonts w:cs="Simplified Arabic"/>
          <w:color w:val="000000" w:themeColor="text1"/>
          <w:rtl/>
        </w:rPr>
        <w:t>المتحدة،</w:t>
      </w:r>
      <w:proofErr w:type="spellEnd"/>
      <w:r w:rsidRPr="003E6A28">
        <w:rPr>
          <w:rFonts w:cs="Simplified Arabic"/>
          <w:color w:val="000000" w:themeColor="text1"/>
          <w:rtl/>
        </w:rPr>
        <w:t xml:space="preserve"> 1997.  إدارة المعلومات الاقتصادية والاجتماعية وتحليل </w:t>
      </w:r>
      <w:proofErr w:type="spellStart"/>
      <w:r w:rsidRPr="003E6A28">
        <w:rPr>
          <w:rFonts w:cs="Simplified Arabic"/>
          <w:color w:val="000000" w:themeColor="text1"/>
          <w:rtl/>
        </w:rPr>
        <w:t>السياسات،</w:t>
      </w:r>
      <w:proofErr w:type="spellEnd"/>
      <w:r w:rsidRPr="003E6A28">
        <w:rPr>
          <w:rFonts w:cs="Simplified Arabic"/>
          <w:color w:val="000000" w:themeColor="text1"/>
          <w:rtl/>
        </w:rPr>
        <w:t xml:space="preserve"> الشعبة </w:t>
      </w:r>
      <w:proofErr w:type="spellStart"/>
      <w:r w:rsidRPr="003E6A28">
        <w:rPr>
          <w:rFonts w:cs="Simplified Arabic"/>
          <w:color w:val="000000" w:themeColor="text1"/>
          <w:rtl/>
        </w:rPr>
        <w:t>الإحصائية:</w:t>
      </w:r>
      <w:proofErr w:type="spellEnd"/>
      <w:r w:rsidRPr="003E6A28">
        <w:rPr>
          <w:rFonts w:cs="Simplified Arabic"/>
          <w:color w:val="000000" w:themeColor="text1"/>
          <w:rtl/>
        </w:rPr>
        <w:t xml:space="preserve">  دراسات في </w:t>
      </w:r>
      <w:proofErr w:type="spellStart"/>
      <w:r w:rsidRPr="003E6A28">
        <w:rPr>
          <w:rFonts w:cs="Simplified Arabic"/>
          <w:color w:val="000000" w:themeColor="text1"/>
          <w:rtl/>
        </w:rPr>
        <w:t>الأساليب،</w:t>
      </w:r>
      <w:proofErr w:type="spellEnd"/>
      <w:r w:rsidRPr="003E6A28">
        <w:rPr>
          <w:rFonts w:cs="Simplified Arabic"/>
          <w:color w:val="000000" w:themeColor="text1"/>
          <w:rtl/>
        </w:rPr>
        <w:t xml:space="preserve"> معجم مصطلحات الإحصاءات البيئية السلسلة </w:t>
      </w:r>
      <w:proofErr w:type="spellStart"/>
      <w:r w:rsidRPr="003E6A28">
        <w:rPr>
          <w:rFonts w:cs="Simplified Arabic"/>
          <w:color w:val="000000" w:themeColor="text1"/>
          <w:rtl/>
        </w:rPr>
        <w:t>واو،</w:t>
      </w:r>
      <w:proofErr w:type="spellEnd"/>
      <w:r w:rsidRPr="003E6A28">
        <w:rPr>
          <w:rFonts w:cs="Simplified Arabic"/>
          <w:color w:val="000000" w:themeColor="text1"/>
          <w:rtl/>
        </w:rPr>
        <w:t xml:space="preserve"> العدد 67.  نيويورك </w:t>
      </w:r>
      <w:proofErr w:type="spellStart"/>
      <w:r w:rsidRPr="003E6A28">
        <w:rPr>
          <w:rFonts w:cs="Simplified Arabic"/>
          <w:color w:val="000000" w:themeColor="text1"/>
          <w:rtl/>
        </w:rPr>
        <w:t>–</w:t>
      </w:r>
      <w:proofErr w:type="spellEnd"/>
      <w:r w:rsidRPr="003E6A28">
        <w:rPr>
          <w:rFonts w:cs="Simplified Arabic"/>
          <w:color w:val="000000" w:themeColor="text1"/>
          <w:rtl/>
        </w:rPr>
        <w:t xml:space="preserve"> الولايات المتحدة.</w:t>
      </w:r>
    </w:p>
    <w:p w:rsidR="00226680" w:rsidRPr="003E6A28" w:rsidRDefault="00226680" w:rsidP="006E467C">
      <w:pPr>
        <w:numPr>
          <w:ilvl w:val="12"/>
          <w:numId w:val="0"/>
        </w:numPr>
        <w:ind w:left="566" w:hanging="426"/>
        <w:jc w:val="both"/>
        <w:rPr>
          <w:rFonts w:cs="Simplified Arabic"/>
          <w:color w:val="000000" w:themeColor="text1"/>
          <w:sz w:val="22"/>
          <w:szCs w:val="22"/>
          <w:rtl/>
        </w:rPr>
      </w:pPr>
    </w:p>
    <w:p w:rsidR="003E6A28" w:rsidRPr="003E6A28" w:rsidRDefault="003E6A28" w:rsidP="003E6A28">
      <w:pPr>
        <w:numPr>
          <w:ilvl w:val="0"/>
          <w:numId w:val="4"/>
        </w:numPr>
        <w:ind w:left="566" w:hanging="426"/>
        <w:jc w:val="both"/>
        <w:rPr>
          <w:rFonts w:cs="Simplified Arabic"/>
          <w:color w:val="000000" w:themeColor="text1"/>
        </w:rPr>
      </w:pPr>
      <w:r w:rsidRPr="003E6A28">
        <w:rPr>
          <w:rFonts w:cs="Simplified Arabic"/>
          <w:color w:val="000000" w:themeColor="text1"/>
          <w:rtl/>
        </w:rPr>
        <w:t xml:space="preserve">منظمة الصحة </w:t>
      </w:r>
      <w:proofErr w:type="spellStart"/>
      <w:r w:rsidRPr="003E6A28">
        <w:rPr>
          <w:rFonts w:cs="Simplified Arabic"/>
          <w:color w:val="000000" w:themeColor="text1"/>
          <w:rtl/>
        </w:rPr>
        <w:t>العالمية،</w:t>
      </w:r>
      <w:proofErr w:type="spellEnd"/>
      <w:r w:rsidRPr="003E6A28">
        <w:rPr>
          <w:rFonts w:cs="Simplified Arabic"/>
          <w:color w:val="000000" w:themeColor="text1"/>
          <w:rtl/>
        </w:rPr>
        <w:t xml:space="preserve"> 1994.  </w:t>
      </w:r>
      <w:r w:rsidRPr="003E6A28">
        <w:rPr>
          <w:rFonts w:cs="Simplified Arabic" w:hint="cs"/>
          <w:color w:val="000000" w:themeColor="text1"/>
          <w:rtl/>
        </w:rPr>
        <w:t>ال</w:t>
      </w:r>
      <w:r w:rsidRPr="003E6A28">
        <w:rPr>
          <w:rFonts w:cs="Simplified Arabic"/>
          <w:color w:val="000000" w:themeColor="text1"/>
          <w:rtl/>
        </w:rPr>
        <w:t>إدارة</w:t>
      </w:r>
      <w:r w:rsidRPr="003E6A28">
        <w:rPr>
          <w:rFonts w:cs="Simplified Arabic" w:hint="cs"/>
          <w:color w:val="000000" w:themeColor="text1"/>
          <w:rtl/>
        </w:rPr>
        <w:t xml:space="preserve"> الآمنة</w:t>
      </w:r>
      <w:r w:rsidRPr="003E6A28">
        <w:rPr>
          <w:rFonts w:cs="Simplified Arabic"/>
          <w:color w:val="000000" w:themeColor="text1"/>
          <w:rtl/>
        </w:rPr>
        <w:t xml:space="preserve"> </w:t>
      </w:r>
      <w:r w:rsidRPr="003E6A28">
        <w:rPr>
          <w:rFonts w:cs="Simplified Arabic" w:hint="cs"/>
          <w:color w:val="000000" w:themeColor="text1"/>
          <w:rtl/>
        </w:rPr>
        <w:t>ل</w:t>
      </w:r>
      <w:r w:rsidRPr="003E6A28">
        <w:rPr>
          <w:rFonts w:cs="Simplified Arabic"/>
          <w:color w:val="000000" w:themeColor="text1"/>
          <w:rtl/>
        </w:rPr>
        <w:t xml:space="preserve">لنفايات الناتجة عن </w:t>
      </w:r>
      <w:r w:rsidRPr="003E6A28">
        <w:rPr>
          <w:rFonts w:cs="Simplified Arabic" w:hint="cs"/>
          <w:color w:val="000000" w:themeColor="text1"/>
          <w:rtl/>
        </w:rPr>
        <w:t>أنشطة</w:t>
      </w:r>
      <w:r w:rsidRPr="003E6A28">
        <w:rPr>
          <w:rFonts w:cs="Simplified Arabic"/>
          <w:color w:val="000000" w:themeColor="text1"/>
          <w:rtl/>
        </w:rPr>
        <w:t xml:space="preserve"> الرعاية الصحية في البلدان </w:t>
      </w:r>
      <w:proofErr w:type="spellStart"/>
      <w:r w:rsidRPr="003E6A28">
        <w:rPr>
          <w:rFonts w:cs="Simplified Arabic"/>
          <w:color w:val="000000" w:themeColor="text1"/>
          <w:rtl/>
        </w:rPr>
        <w:t>المتطورة،</w:t>
      </w:r>
      <w:proofErr w:type="spellEnd"/>
      <w:r w:rsidRPr="003E6A28">
        <w:rPr>
          <w:rFonts w:cs="Simplified Arabic"/>
          <w:color w:val="000000" w:themeColor="text1"/>
          <w:rtl/>
        </w:rPr>
        <w:t xml:space="preserve"> د.ادريان كود.  جنيف </w:t>
      </w:r>
      <w:proofErr w:type="spellStart"/>
      <w:r w:rsidRPr="003E6A28">
        <w:rPr>
          <w:rFonts w:cs="Simplified Arabic"/>
          <w:color w:val="000000" w:themeColor="text1"/>
          <w:rtl/>
        </w:rPr>
        <w:t>–</w:t>
      </w:r>
      <w:proofErr w:type="spellEnd"/>
      <w:r w:rsidRPr="003E6A28">
        <w:rPr>
          <w:rFonts w:cs="Simplified Arabic"/>
          <w:color w:val="000000" w:themeColor="text1"/>
          <w:rtl/>
        </w:rPr>
        <w:t xml:space="preserve"> سويسرا.</w:t>
      </w:r>
    </w:p>
    <w:p w:rsidR="00742871" w:rsidRPr="003E6A28" w:rsidRDefault="00742871" w:rsidP="00742871">
      <w:pPr>
        <w:ind w:left="566"/>
        <w:jc w:val="both"/>
        <w:rPr>
          <w:rFonts w:cs="Simplified Arabic"/>
          <w:color w:val="000000" w:themeColor="text1"/>
          <w:rtl/>
        </w:rPr>
      </w:pPr>
    </w:p>
    <w:p w:rsidR="003E6A28" w:rsidRPr="003E6A28" w:rsidRDefault="003E6A28" w:rsidP="003E6A28">
      <w:pPr>
        <w:numPr>
          <w:ilvl w:val="0"/>
          <w:numId w:val="4"/>
        </w:numPr>
        <w:ind w:left="566" w:hanging="426"/>
        <w:jc w:val="both"/>
        <w:rPr>
          <w:rFonts w:cs="Simplified Arabic"/>
          <w:color w:val="000000" w:themeColor="text1"/>
        </w:rPr>
      </w:pPr>
      <w:r w:rsidRPr="003E6A28">
        <w:rPr>
          <w:rFonts w:cs="Simplified Arabic"/>
          <w:color w:val="000000" w:themeColor="text1"/>
          <w:rtl/>
        </w:rPr>
        <w:t xml:space="preserve">منظمة الصحة </w:t>
      </w:r>
      <w:proofErr w:type="spellStart"/>
      <w:r w:rsidRPr="003E6A28">
        <w:rPr>
          <w:rFonts w:cs="Simplified Arabic"/>
          <w:color w:val="000000" w:themeColor="text1"/>
          <w:rtl/>
        </w:rPr>
        <w:t>العالمية،</w:t>
      </w:r>
      <w:proofErr w:type="spellEnd"/>
      <w:r w:rsidRPr="003E6A28">
        <w:rPr>
          <w:rFonts w:cs="Simplified Arabic"/>
          <w:color w:val="000000" w:themeColor="text1"/>
          <w:rtl/>
        </w:rPr>
        <w:t xml:space="preserve"> 1999. إدارة نفايات الرعاية الصحية في البلدان النامية.</w:t>
      </w:r>
      <w:r w:rsidRPr="003E6A28">
        <w:rPr>
          <w:rFonts w:cs="Simplified Arabic" w:hint="cs"/>
          <w:color w:val="000000" w:themeColor="text1"/>
          <w:rtl/>
        </w:rPr>
        <w:t xml:space="preserve"> </w:t>
      </w:r>
      <w:r w:rsidRPr="003E6A28">
        <w:rPr>
          <w:rFonts w:cs="Simplified Arabic"/>
          <w:color w:val="000000" w:themeColor="text1"/>
          <w:rtl/>
        </w:rPr>
        <w:t>جنيف</w:t>
      </w:r>
      <w:r w:rsidR="004D1F30">
        <w:rPr>
          <w:rFonts w:cs="Simplified Arabic"/>
          <w:color w:val="000000" w:themeColor="text1"/>
        </w:rPr>
        <w:t xml:space="preserve"> </w:t>
      </w:r>
      <w:proofErr w:type="spellStart"/>
      <w:r w:rsidRPr="003E6A28">
        <w:rPr>
          <w:rFonts w:cs="Simplified Arabic"/>
          <w:color w:val="000000" w:themeColor="text1"/>
          <w:rtl/>
        </w:rPr>
        <w:t>–</w:t>
      </w:r>
      <w:proofErr w:type="spellEnd"/>
      <w:r w:rsidRPr="003E6A28">
        <w:rPr>
          <w:rFonts w:cs="Simplified Arabic"/>
          <w:color w:val="000000" w:themeColor="text1"/>
          <w:rtl/>
        </w:rPr>
        <w:t xml:space="preserve"> سويسرا.</w:t>
      </w:r>
    </w:p>
    <w:p w:rsidR="00742871" w:rsidRPr="003E6A28" w:rsidRDefault="00742871" w:rsidP="00742871">
      <w:pPr>
        <w:ind w:left="566"/>
        <w:jc w:val="both"/>
        <w:rPr>
          <w:rFonts w:cs="Simplified Arabic"/>
          <w:color w:val="000000" w:themeColor="text1"/>
          <w:sz w:val="22"/>
          <w:szCs w:val="22"/>
        </w:rPr>
      </w:pPr>
    </w:p>
    <w:p w:rsidR="00271772" w:rsidRPr="003E6A28" w:rsidRDefault="00271772" w:rsidP="00271772">
      <w:pPr>
        <w:numPr>
          <w:ilvl w:val="0"/>
          <w:numId w:val="4"/>
        </w:numPr>
        <w:ind w:left="566" w:hanging="426"/>
        <w:jc w:val="both"/>
        <w:rPr>
          <w:rFonts w:cs="Simplified Arabic"/>
          <w:color w:val="000000" w:themeColor="text1"/>
        </w:rPr>
      </w:pPr>
      <w:r w:rsidRPr="003E6A28">
        <w:rPr>
          <w:rFonts w:cs="Simplified Arabic" w:hint="cs"/>
          <w:color w:val="000000" w:themeColor="text1"/>
          <w:rtl/>
        </w:rPr>
        <w:t xml:space="preserve">الجهاز المركزي للإحصاء </w:t>
      </w:r>
      <w:proofErr w:type="spellStart"/>
      <w:r w:rsidRPr="003E6A28">
        <w:rPr>
          <w:rFonts w:cs="Simplified Arabic" w:hint="cs"/>
          <w:color w:val="000000" w:themeColor="text1"/>
          <w:rtl/>
        </w:rPr>
        <w:t>الفلسطيني،</w:t>
      </w:r>
      <w:proofErr w:type="spellEnd"/>
      <w:r w:rsidRPr="003E6A28">
        <w:rPr>
          <w:rFonts w:cs="Simplified Arabic" w:hint="cs"/>
          <w:color w:val="000000" w:themeColor="text1"/>
          <w:rtl/>
        </w:rPr>
        <w:t xml:space="preserve"> 2014.  دليل نشر التقارير الإحصائية </w:t>
      </w:r>
      <w:proofErr w:type="spellStart"/>
      <w:r w:rsidRPr="003E6A28">
        <w:rPr>
          <w:rFonts w:cs="Simplified Arabic"/>
          <w:color w:val="000000" w:themeColor="text1"/>
          <w:rtl/>
        </w:rPr>
        <w:t>–</w:t>
      </w:r>
      <w:proofErr w:type="spellEnd"/>
      <w:r w:rsidRPr="003E6A28">
        <w:rPr>
          <w:rFonts w:cs="Simplified Arabic" w:hint="cs"/>
          <w:color w:val="000000" w:themeColor="text1"/>
          <w:rtl/>
        </w:rPr>
        <w:t xml:space="preserve"> العدد الثاني عشر.  رام الله </w:t>
      </w:r>
      <w:r w:rsidRPr="003E6A28">
        <w:rPr>
          <w:rFonts w:cs="Simplified Arabic"/>
          <w:color w:val="000000" w:themeColor="text1"/>
          <w:rtl/>
        </w:rPr>
        <w:t>–</w:t>
      </w:r>
      <w:r w:rsidRPr="003E6A28">
        <w:rPr>
          <w:rFonts w:cs="Simplified Arabic" w:hint="cs"/>
          <w:color w:val="000000" w:themeColor="text1"/>
          <w:rtl/>
        </w:rPr>
        <w:t>فلسطين.</w:t>
      </w:r>
    </w:p>
    <w:p w:rsidR="00325DFE" w:rsidRPr="003E6A28" w:rsidRDefault="00325DFE" w:rsidP="00325DFE">
      <w:pPr>
        <w:numPr>
          <w:ilvl w:val="0"/>
          <w:numId w:val="4"/>
        </w:numPr>
        <w:ind w:left="566" w:hanging="426"/>
        <w:jc w:val="both"/>
        <w:rPr>
          <w:rFonts w:cs="Simplified Arabic"/>
          <w:color w:val="000000" w:themeColor="text1"/>
        </w:rPr>
      </w:pPr>
      <w:r w:rsidRPr="003E6A28">
        <w:rPr>
          <w:rFonts w:cs="Simplified Arabic" w:hint="cs"/>
          <w:color w:val="000000" w:themeColor="text1"/>
          <w:rtl/>
        </w:rPr>
        <w:t xml:space="preserve">الجهاز المركزي للإحصاء </w:t>
      </w:r>
      <w:proofErr w:type="spellStart"/>
      <w:r w:rsidRPr="003E6A28">
        <w:rPr>
          <w:rFonts w:cs="Simplified Arabic" w:hint="cs"/>
          <w:color w:val="000000" w:themeColor="text1"/>
          <w:rtl/>
        </w:rPr>
        <w:t>الفلسطيني،</w:t>
      </w:r>
      <w:proofErr w:type="spellEnd"/>
      <w:r w:rsidRPr="003E6A28">
        <w:rPr>
          <w:rFonts w:cs="Simplified Arabic" w:hint="cs"/>
          <w:color w:val="000000" w:themeColor="text1"/>
          <w:rtl/>
        </w:rPr>
        <w:t xml:space="preserve"> 2014.  </w:t>
      </w:r>
      <w:r>
        <w:rPr>
          <w:rFonts w:cs="Simplified Arabic" w:hint="cs"/>
          <w:color w:val="000000" w:themeColor="text1"/>
          <w:rtl/>
        </w:rPr>
        <w:t xml:space="preserve">معجم المصطلحات الإحصائية المستخدمة في </w:t>
      </w:r>
      <w:proofErr w:type="spellStart"/>
      <w:r>
        <w:rPr>
          <w:rFonts w:cs="Simplified Arabic" w:hint="cs"/>
          <w:color w:val="000000" w:themeColor="text1"/>
          <w:rtl/>
        </w:rPr>
        <w:t>الجهاز</w:t>
      </w:r>
      <w:r w:rsidRPr="003E6A28">
        <w:rPr>
          <w:rFonts w:cs="Simplified Arabic"/>
          <w:color w:val="000000" w:themeColor="text1"/>
          <w:rtl/>
        </w:rPr>
        <w:t>–</w:t>
      </w:r>
      <w:proofErr w:type="spellEnd"/>
      <w:r w:rsidRPr="003E6A28">
        <w:rPr>
          <w:rFonts w:cs="Simplified Arabic" w:hint="cs"/>
          <w:color w:val="000000" w:themeColor="text1"/>
          <w:rtl/>
        </w:rPr>
        <w:t xml:space="preserve"> </w:t>
      </w:r>
      <w:r>
        <w:rPr>
          <w:rFonts w:cs="Simplified Arabic" w:hint="cs"/>
          <w:color w:val="000000" w:themeColor="text1"/>
          <w:rtl/>
        </w:rPr>
        <w:t>2014</w:t>
      </w:r>
      <w:r w:rsidRPr="003E6A28">
        <w:rPr>
          <w:rFonts w:cs="Simplified Arabic" w:hint="cs"/>
          <w:color w:val="000000" w:themeColor="text1"/>
          <w:rtl/>
        </w:rPr>
        <w:t xml:space="preserve">.  رام الله </w:t>
      </w:r>
      <w:proofErr w:type="spellStart"/>
      <w:r w:rsidRPr="003E6A28">
        <w:rPr>
          <w:rFonts w:cs="Simplified Arabic"/>
          <w:color w:val="000000" w:themeColor="text1"/>
          <w:rtl/>
        </w:rPr>
        <w:t>–</w:t>
      </w:r>
      <w:proofErr w:type="spellEnd"/>
      <w:r w:rsidR="004D1F30">
        <w:rPr>
          <w:rFonts w:cs="Simplified Arabic"/>
          <w:color w:val="000000" w:themeColor="text1"/>
        </w:rPr>
        <w:t xml:space="preserve"> </w:t>
      </w:r>
      <w:r w:rsidRPr="003E6A28">
        <w:rPr>
          <w:rFonts w:cs="Simplified Arabic" w:hint="cs"/>
          <w:color w:val="000000" w:themeColor="text1"/>
          <w:rtl/>
        </w:rPr>
        <w:t>فلسطين.</w:t>
      </w:r>
    </w:p>
    <w:p w:rsidR="00325DFE" w:rsidRPr="003E6A28" w:rsidRDefault="00025060" w:rsidP="004D1F30">
      <w:pPr>
        <w:numPr>
          <w:ilvl w:val="0"/>
          <w:numId w:val="4"/>
        </w:numPr>
        <w:ind w:left="566" w:hanging="426"/>
        <w:jc w:val="both"/>
        <w:rPr>
          <w:rFonts w:cs="Simplified Arabic"/>
          <w:color w:val="000000" w:themeColor="text1"/>
        </w:rPr>
      </w:pPr>
      <w:r w:rsidRPr="003E6A28">
        <w:rPr>
          <w:rFonts w:cs="Simplified Arabic"/>
          <w:color w:val="000000" w:themeColor="text1"/>
          <w:rtl/>
        </w:rPr>
        <w:t xml:space="preserve">الجهاز المركزي للإحصاء </w:t>
      </w:r>
      <w:proofErr w:type="spellStart"/>
      <w:r w:rsidRPr="003E6A28">
        <w:rPr>
          <w:rFonts w:cs="Simplified Arabic"/>
          <w:color w:val="000000" w:themeColor="text1"/>
          <w:rtl/>
        </w:rPr>
        <w:t>الفلسطيني،</w:t>
      </w:r>
      <w:proofErr w:type="spellEnd"/>
      <w:r w:rsidRPr="003E6A28">
        <w:rPr>
          <w:rFonts w:cs="Simplified Arabic"/>
          <w:color w:val="000000" w:themeColor="text1"/>
          <w:rtl/>
        </w:rPr>
        <w:t xml:space="preserve"> 2012.  مسح البيئة لمراكز الرعاية الصحية</w:t>
      </w:r>
      <w:r w:rsidRPr="00025060">
        <w:rPr>
          <w:rFonts w:cs="Simplified Arabic"/>
          <w:rtl/>
        </w:rPr>
        <w:t xml:space="preserve"> (الحكومية والأهلية</w:t>
      </w:r>
      <w:proofErr w:type="spellStart"/>
      <w:r w:rsidRPr="00025060">
        <w:rPr>
          <w:rFonts w:cs="Simplified Arabic"/>
          <w:rtl/>
        </w:rPr>
        <w:t>)،</w:t>
      </w:r>
      <w:proofErr w:type="spellEnd"/>
      <w:r w:rsidRPr="00025060">
        <w:rPr>
          <w:rFonts w:cs="Simplified Arabic"/>
          <w:rtl/>
        </w:rPr>
        <w:t xml:space="preserve"> 2012</w:t>
      </w:r>
      <w:r>
        <w:rPr>
          <w:rFonts w:cs="Simplified Arabic"/>
        </w:rPr>
        <w:t>.</w:t>
      </w:r>
      <w:r w:rsidR="00325DFE">
        <w:rPr>
          <w:rFonts w:cs="Simplified Arabic" w:hint="cs"/>
          <w:rtl/>
        </w:rPr>
        <w:t xml:space="preserve">  </w:t>
      </w:r>
      <w:r w:rsidR="00325DFE" w:rsidRPr="003E6A28">
        <w:rPr>
          <w:rFonts w:cs="Simplified Arabic" w:hint="cs"/>
          <w:color w:val="000000" w:themeColor="text1"/>
          <w:rtl/>
        </w:rPr>
        <w:t xml:space="preserve">رام الله </w:t>
      </w:r>
      <w:proofErr w:type="spellStart"/>
      <w:r w:rsidR="00325DFE" w:rsidRPr="003E6A28">
        <w:rPr>
          <w:rFonts w:cs="Simplified Arabic"/>
          <w:color w:val="000000" w:themeColor="text1"/>
          <w:rtl/>
        </w:rPr>
        <w:t>–</w:t>
      </w:r>
      <w:proofErr w:type="spellEnd"/>
      <w:r w:rsidR="004D1F30">
        <w:rPr>
          <w:rFonts w:cs="Simplified Arabic"/>
          <w:color w:val="000000" w:themeColor="text1"/>
        </w:rPr>
        <w:t xml:space="preserve"> </w:t>
      </w:r>
      <w:r w:rsidR="00325DFE" w:rsidRPr="003E6A28">
        <w:rPr>
          <w:rFonts w:cs="Simplified Arabic" w:hint="cs"/>
          <w:color w:val="000000" w:themeColor="text1"/>
          <w:rtl/>
        </w:rPr>
        <w:t>فلسطين.</w:t>
      </w:r>
    </w:p>
    <w:p w:rsidR="00025060" w:rsidRDefault="00325DFE" w:rsidP="00325DFE">
      <w:pPr>
        <w:ind w:left="566"/>
        <w:jc w:val="both"/>
        <w:rPr>
          <w:rFonts w:cs="Simplified Arabic"/>
        </w:rPr>
      </w:pPr>
      <w:r>
        <w:rPr>
          <w:rFonts w:cs="Simplified Arabic" w:hint="cs"/>
          <w:rtl/>
        </w:rPr>
        <w:t xml:space="preserve"> </w:t>
      </w:r>
    </w:p>
    <w:p w:rsidR="00025060" w:rsidRPr="00025060" w:rsidRDefault="00025060" w:rsidP="00025060">
      <w:pPr>
        <w:pStyle w:val="ListParagraph"/>
        <w:rPr>
          <w:rFonts w:cs="Simplified Arabic"/>
          <w:rtl/>
        </w:rPr>
      </w:pPr>
    </w:p>
    <w:p w:rsidR="00CA280D" w:rsidRDefault="00CA280D" w:rsidP="00CA280D">
      <w:pPr>
        <w:ind w:left="566"/>
        <w:jc w:val="both"/>
        <w:rPr>
          <w:rFonts w:cs="Simplified Arabic"/>
        </w:rPr>
      </w:pPr>
    </w:p>
    <w:p w:rsidR="00226680" w:rsidRPr="007B06CE" w:rsidRDefault="00226680" w:rsidP="006E467C">
      <w:pPr>
        <w:jc w:val="both"/>
        <w:rPr>
          <w:rFonts w:cs="Simplified Arabic"/>
          <w:color w:val="000000" w:themeColor="text1"/>
          <w:sz w:val="22"/>
          <w:szCs w:val="22"/>
          <w:rtl/>
        </w:rPr>
      </w:pPr>
    </w:p>
    <w:p w:rsidR="00226680" w:rsidRPr="007B06CE" w:rsidRDefault="00226680" w:rsidP="006E467C">
      <w:pPr>
        <w:jc w:val="both"/>
        <w:rPr>
          <w:rFonts w:cs="Simplified Arabic"/>
          <w:color w:val="000000" w:themeColor="text1"/>
          <w:sz w:val="22"/>
          <w:szCs w:val="22"/>
        </w:rPr>
      </w:pPr>
    </w:p>
    <w:p w:rsidR="00226680" w:rsidRPr="007B06CE" w:rsidRDefault="00226680" w:rsidP="006E467C">
      <w:pPr>
        <w:jc w:val="both"/>
        <w:rPr>
          <w:rFonts w:cs="Simplified Arabic"/>
          <w:color w:val="000000" w:themeColor="text1"/>
          <w:sz w:val="22"/>
          <w:szCs w:val="22"/>
          <w:rtl/>
        </w:rPr>
      </w:pPr>
    </w:p>
    <w:p w:rsidR="00226680" w:rsidRPr="007B06CE" w:rsidRDefault="00226680" w:rsidP="006E467C">
      <w:pPr>
        <w:ind w:left="140"/>
        <w:jc w:val="both"/>
        <w:rPr>
          <w:rFonts w:cs="Simplified Arabic"/>
          <w:color w:val="000000" w:themeColor="text1"/>
          <w:sz w:val="22"/>
          <w:szCs w:val="22"/>
          <w:rtl/>
        </w:rPr>
      </w:pPr>
    </w:p>
    <w:p w:rsidR="00226680" w:rsidRPr="007B06CE" w:rsidRDefault="00226680" w:rsidP="006E467C">
      <w:pPr>
        <w:jc w:val="center"/>
        <w:rPr>
          <w:rFonts w:cs="Simplified Arabic"/>
          <w:b/>
          <w:bCs/>
          <w:color w:val="000000" w:themeColor="text1"/>
          <w:sz w:val="22"/>
          <w:szCs w:val="22"/>
          <w:rtl/>
        </w:rPr>
      </w:pPr>
    </w:p>
    <w:p w:rsidR="00226680" w:rsidRPr="007B06CE" w:rsidRDefault="00226680" w:rsidP="006E467C">
      <w:pPr>
        <w:jc w:val="center"/>
        <w:rPr>
          <w:rFonts w:cs="Simplified Arabic"/>
          <w:b/>
          <w:bCs/>
          <w:color w:val="000000" w:themeColor="text1"/>
          <w:sz w:val="52"/>
          <w:szCs w:val="52"/>
          <w:rtl/>
        </w:rPr>
      </w:pPr>
    </w:p>
    <w:p w:rsidR="00226680" w:rsidRPr="007B06CE" w:rsidRDefault="00226680" w:rsidP="006E467C">
      <w:pPr>
        <w:jc w:val="center"/>
        <w:rPr>
          <w:rFonts w:cs="Simplified Arabic"/>
          <w:b/>
          <w:bCs/>
          <w:color w:val="000000" w:themeColor="text1"/>
          <w:sz w:val="52"/>
          <w:szCs w:val="52"/>
          <w:rtl/>
        </w:rPr>
      </w:pPr>
      <w:r w:rsidRPr="007B06CE">
        <w:rPr>
          <w:rFonts w:cs="Simplified Arabic"/>
          <w:b/>
          <w:bCs/>
          <w:color w:val="000000" w:themeColor="text1"/>
          <w:sz w:val="52"/>
          <w:szCs w:val="52"/>
          <w:rtl/>
        </w:rPr>
        <w:br w:type="page"/>
      </w:r>
    </w:p>
    <w:p w:rsidR="00226680" w:rsidRPr="007B06CE" w:rsidRDefault="00226680" w:rsidP="006E467C">
      <w:pPr>
        <w:pStyle w:val="BodyText"/>
        <w:tabs>
          <w:tab w:val="left" w:pos="1408"/>
        </w:tabs>
        <w:jc w:val="left"/>
        <w:rPr>
          <w:color w:val="000000" w:themeColor="text1"/>
          <w:rtl/>
        </w:rPr>
        <w:sectPr w:rsidR="00226680" w:rsidRPr="007B06CE" w:rsidSect="007C2183">
          <w:headerReference w:type="default" r:id="rId23"/>
          <w:footerReference w:type="first" r:id="rId24"/>
          <w:pgSz w:w="11909" w:h="16834" w:code="9"/>
          <w:pgMar w:top="1418" w:right="1418" w:bottom="1418" w:left="1418" w:header="709" w:footer="709" w:gutter="0"/>
          <w:pgNumType w:start="23"/>
          <w:cols w:space="720"/>
          <w:titlePg/>
          <w:bidi/>
        </w:sect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p>
    <w:p w:rsidR="00226680" w:rsidRPr="007B06CE" w:rsidRDefault="00226680" w:rsidP="006E467C">
      <w:pPr>
        <w:jc w:val="center"/>
        <w:rPr>
          <w:rFonts w:cs="Simplified Arabic"/>
          <w:b/>
          <w:bCs/>
          <w:color w:val="000000" w:themeColor="text1"/>
          <w:sz w:val="56"/>
          <w:szCs w:val="56"/>
          <w:rtl/>
        </w:rPr>
      </w:pPr>
      <w:r w:rsidRPr="007B06CE">
        <w:rPr>
          <w:rFonts w:cs="Simplified Arabic"/>
          <w:b/>
          <w:bCs/>
          <w:color w:val="000000" w:themeColor="text1"/>
          <w:sz w:val="56"/>
          <w:szCs w:val="56"/>
          <w:rtl/>
        </w:rPr>
        <w:lastRenderedPageBreak/>
        <w:t>الجداول</w:t>
      </w:r>
    </w:p>
    <w:p w:rsidR="00226680" w:rsidRPr="007B06CE" w:rsidRDefault="00226680" w:rsidP="006E467C">
      <w:pPr>
        <w:bidi w:val="0"/>
        <w:jc w:val="center"/>
        <w:rPr>
          <w:rFonts w:cs="Simplified Arabic"/>
          <w:color w:val="000000" w:themeColor="text1"/>
          <w:sz w:val="56"/>
          <w:szCs w:val="56"/>
          <w:rtl/>
        </w:rPr>
      </w:pPr>
      <w:r w:rsidRPr="007B06CE">
        <w:rPr>
          <w:rFonts w:cs="Simplified Arabic"/>
          <w:b/>
          <w:bCs/>
          <w:color w:val="000000" w:themeColor="text1"/>
          <w:sz w:val="56"/>
          <w:szCs w:val="56"/>
        </w:rPr>
        <w:t>Tables</w:t>
      </w:r>
    </w:p>
    <w:sectPr w:rsidR="00226680" w:rsidRPr="007B06CE" w:rsidSect="0042180A">
      <w:footerReference w:type="default" r:id="rId25"/>
      <w:pgSz w:w="11909" w:h="16834" w:code="9"/>
      <w:pgMar w:top="1418" w:right="1418" w:bottom="1418" w:left="1418" w:header="709" w:footer="709" w:gutter="0"/>
      <w:pgNumType w:start="40"/>
      <w:cols w:space="720"/>
      <w:vAlign w:val="cen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7A7" w:rsidRDefault="001167A7">
      <w:r>
        <w:separator/>
      </w:r>
    </w:p>
  </w:endnote>
  <w:endnote w:type="continuationSeparator" w:id="0">
    <w:p w:rsidR="001167A7" w:rsidRDefault="001167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Pr="00C26327" w:rsidRDefault="001167A7" w:rsidP="00E52D7E">
    <w:pPr>
      <w:pStyle w:val="Footer"/>
      <w:tabs>
        <w:tab w:val="clear" w:pos="4153"/>
        <w:tab w:val="clear" w:pos="8306"/>
        <w:tab w:val="left" w:pos="4950"/>
        <w:tab w:val="left" w:pos="5293"/>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Default="001167A7">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Default="00AA680A">
    <w:pPr>
      <w:pStyle w:val="Footer"/>
      <w:jc w:val="center"/>
    </w:pPr>
    <w:fldSimple w:instr=" PAGE   \* MERGEFORMAT ">
      <w:r w:rsidR="001167A7">
        <w:rPr>
          <w:noProof/>
          <w:rtl/>
        </w:rPr>
        <w:t>25</w:t>
      </w:r>
    </w:fldSimple>
  </w:p>
  <w:p w:rsidR="001167A7" w:rsidRPr="00C26327" w:rsidRDefault="001167A7" w:rsidP="00E52D7E">
    <w:pPr>
      <w:pStyle w:val="Footer"/>
      <w:tabs>
        <w:tab w:val="clear" w:pos="4153"/>
        <w:tab w:val="clear" w:pos="8306"/>
        <w:tab w:val="left" w:pos="4950"/>
        <w:tab w:val="left" w:pos="5293"/>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Default="001167A7">
    <w:pPr>
      <w:pStyle w:val="Footer"/>
      <w:jc w:val="cen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Default="00AA680A">
    <w:pPr>
      <w:pStyle w:val="Footer"/>
      <w:framePr w:wrap="around" w:vAnchor="text" w:hAnchor="margin" w:xAlign="center" w:y="1"/>
      <w:rPr>
        <w:rStyle w:val="PageNumber"/>
        <w:rtl/>
      </w:rPr>
    </w:pPr>
    <w:r>
      <w:rPr>
        <w:rStyle w:val="PageNumber"/>
      </w:rPr>
      <w:fldChar w:fldCharType="begin"/>
    </w:r>
    <w:r w:rsidR="001167A7">
      <w:rPr>
        <w:rStyle w:val="PageNumber"/>
      </w:rPr>
      <w:instrText xml:space="preserve">PAGE  </w:instrText>
    </w:r>
    <w:r>
      <w:rPr>
        <w:rStyle w:val="PageNumber"/>
      </w:rPr>
      <w:fldChar w:fldCharType="separate"/>
    </w:r>
    <w:r w:rsidR="00617E88">
      <w:rPr>
        <w:rStyle w:val="PageNumber"/>
        <w:noProof/>
        <w:rtl/>
      </w:rPr>
      <w:t>31</w:t>
    </w:r>
    <w:r>
      <w:rPr>
        <w:rStyle w:val="PageNumber"/>
      </w:rPr>
      <w:fldChar w:fldCharType="end"/>
    </w:r>
  </w:p>
  <w:p w:rsidR="001167A7" w:rsidRDefault="001167A7">
    <w:pPr>
      <w:pStyle w:val="Footer"/>
      <w:tabs>
        <w:tab w:val="clear" w:pos="4153"/>
        <w:tab w:val="clear" w:pos="8306"/>
      </w:tabs>
      <w:ind w:firstLine="360"/>
      <w:jc w:val="center"/>
      <w:rPr>
        <w:rFonts w:cs="Times New Roman"/>
        <w:lang w:eastAsia="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Default="00AA680A">
    <w:pPr>
      <w:pStyle w:val="Footer"/>
      <w:framePr w:wrap="around" w:vAnchor="text" w:hAnchor="margin" w:xAlign="center" w:y="1"/>
      <w:rPr>
        <w:rStyle w:val="PageNumber"/>
        <w:rtl/>
      </w:rPr>
    </w:pPr>
    <w:r>
      <w:rPr>
        <w:rStyle w:val="PageNumber"/>
      </w:rPr>
      <w:fldChar w:fldCharType="begin"/>
    </w:r>
    <w:r w:rsidR="001167A7">
      <w:rPr>
        <w:rStyle w:val="PageNumber"/>
      </w:rPr>
      <w:instrText xml:space="preserve">PAGE  </w:instrText>
    </w:r>
    <w:r>
      <w:rPr>
        <w:rStyle w:val="PageNumber"/>
      </w:rPr>
      <w:fldChar w:fldCharType="separate"/>
    </w:r>
    <w:r w:rsidR="001167A7">
      <w:rPr>
        <w:rStyle w:val="PageNumber"/>
        <w:rtl/>
      </w:rPr>
      <w:t>23</w:t>
    </w:r>
    <w:r>
      <w:rPr>
        <w:rStyle w:val="PageNumber"/>
      </w:rPr>
      <w:fldChar w:fldCharType="end"/>
    </w:r>
  </w:p>
  <w:p w:rsidR="001167A7" w:rsidRDefault="001167A7">
    <w:pPr>
      <w:pStyle w:val="Footer"/>
      <w:ind w:firstLine="360"/>
      <w:jc w:val="center"/>
      <w:rPr>
        <w:rtl/>
        <w:lang w:eastAsia="en-U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190472"/>
      <w:docPartObj>
        <w:docPartGallery w:val="Page Numbers (Bottom of Page)"/>
        <w:docPartUnique/>
      </w:docPartObj>
    </w:sdtPr>
    <w:sdtContent>
      <w:p w:rsidR="001167A7" w:rsidRDefault="00AA680A">
        <w:pPr>
          <w:pStyle w:val="Footer"/>
          <w:jc w:val="center"/>
        </w:pPr>
        <w:fldSimple w:instr=" PAGE   \* MERGEFORMAT ">
          <w:r w:rsidR="00617E88">
            <w:rPr>
              <w:noProof/>
              <w:rtl/>
            </w:rPr>
            <w:t>23</w:t>
          </w:r>
        </w:fldSimple>
      </w:p>
    </w:sdtContent>
  </w:sdt>
  <w:p w:rsidR="001167A7" w:rsidRDefault="001167A7">
    <w:pPr>
      <w:pStyle w:val="Footer"/>
      <w:jc w:val="center"/>
      <w:rPr>
        <w:rtl/>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Default="001167A7">
    <w:pPr>
      <w:pStyle w:val="Footer"/>
      <w:tabs>
        <w:tab w:val="clear" w:pos="4153"/>
        <w:tab w:val="clear" w:pos="8306"/>
      </w:tabs>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7A7" w:rsidRDefault="001167A7">
      <w:r>
        <w:separator/>
      </w:r>
    </w:p>
  </w:footnote>
  <w:footnote w:type="continuationSeparator" w:id="0">
    <w:p w:rsidR="001167A7" w:rsidRDefault="001167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Pr="00B6195B" w:rsidRDefault="001167A7" w:rsidP="00FB7A57">
    <w:pPr>
      <w:rPr>
        <w:rFonts w:cs="Simplified Arabic"/>
        <w:sz w:val="16"/>
        <w:szCs w:val="16"/>
        <w:rtl/>
        <w:lang w:eastAsia="en-US"/>
      </w:rPr>
    </w:pPr>
    <w:r w:rsidRPr="00B6195B">
      <w:rPr>
        <w:sz w:val="16"/>
        <w:szCs w:val="16"/>
        <w:lang w:eastAsia="en-US"/>
      </w:rPr>
      <w:t>PCBS</w:t>
    </w:r>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sz w:val="16"/>
        <w:szCs w:val="16"/>
        <w:rtl/>
        <w:lang w:eastAsia="en-US"/>
      </w:rPr>
      <w:t xml:space="preserve">البيئة </w:t>
    </w:r>
    <w:r>
      <w:rPr>
        <w:rFonts w:cs="Simplified Arabic" w:hint="cs"/>
        <w:sz w:val="16"/>
        <w:szCs w:val="16"/>
        <w:rtl/>
        <w:lang w:eastAsia="en-US"/>
      </w:rPr>
      <w:t>للمرافق</w:t>
    </w:r>
    <w:r>
      <w:rPr>
        <w:rFonts w:cs="Simplified Arabic"/>
        <w:sz w:val="16"/>
        <w:szCs w:val="16"/>
        <w:rtl/>
        <w:lang w:eastAsia="en-US"/>
      </w:rPr>
      <w:t xml:space="preserve"> </w:t>
    </w:r>
    <w:proofErr w:type="spellStart"/>
    <w:r>
      <w:rPr>
        <w:rFonts w:cs="Simplified Arabic"/>
        <w:sz w:val="16"/>
        <w:szCs w:val="16"/>
        <w:rtl/>
        <w:lang w:eastAsia="en-US"/>
      </w:rPr>
      <w:t>الصحية،</w:t>
    </w:r>
    <w:proofErr w:type="spellEnd"/>
    <w:r>
      <w:rPr>
        <w:rFonts w:cs="Simplified Arabic"/>
        <w:sz w:val="16"/>
        <w:szCs w:val="16"/>
        <w:rtl/>
        <w:lang w:eastAsia="en-US"/>
      </w:rPr>
      <w:t xml:space="preserve"> </w:t>
    </w:r>
    <w:r>
      <w:rPr>
        <w:rFonts w:cs="Simplified Arabic" w:hint="cs"/>
        <w:sz w:val="16"/>
        <w:szCs w:val="16"/>
        <w:rtl/>
        <w:lang w:eastAsia="en-US"/>
      </w:rPr>
      <w:t>2014</w:t>
    </w:r>
  </w:p>
  <w:p w:rsidR="001167A7" w:rsidRDefault="001167A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Pr="00B6195B" w:rsidRDefault="001167A7" w:rsidP="0005458B">
    <w:pPr>
      <w:rPr>
        <w:rFonts w:cs="Simplified Arabic"/>
        <w:sz w:val="16"/>
        <w:szCs w:val="16"/>
        <w:rtl/>
        <w:lang w:eastAsia="en-US"/>
      </w:rPr>
    </w:pPr>
    <w:r w:rsidRPr="00B6195B">
      <w:rPr>
        <w:sz w:val="16"/>
        <w:szCs w:val="16"/>
        <w:lang w:eastAsia="en-US"/>
      </w:rPr>
      <w:t>PCBS</w:t>
    </w:r>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sz w:val="16"/>
        <w:szCs w:val="16"/>
        <w:rtl/>
        <w:lang w:eastAsia="en-US"/>
      </w:rPr>
      <w:t xml:space="preserve">البيئة </w:t>
    </w:r>
    <w:r>
      <w:rPr>
        <w:rFonts w:cs="Simplified Arabic" w:hint="cs"/>
        <w:sz w:val="16"/>
        <w:szCs w:val="16"/>
        <w:rtl/>
        <w:lang w:eastAsia="en-US"/>
      </w:rPr>
      <w:t>للمرافق</w:t>
    </w:r>
    <w:r>
      <w:rPr>
        <w:rFonts w:cs="Simplified Arabic"/>
        <w:sz w:val="16"/>
        <w:szCs w:val="16"/>
        <w:rtl/>
        <w:lang w:eastAsia="en-US"/>
      </w:rPr>
      <w:t xml:space="preserve"> الصحية، </w:t>
    </w:r>
    <w:r>
      <w:rPr>
        <w:rFonts w:cs="Simplified Arabic" w:hint="cs"/>
        <w:sz w:val="16"/>
        <w:szCs w:val="16"/>
        <w:rtl/>
        <w:lang w:eastAsia="en-US"/>
      </w:rPr>
      <w:t>2014</w:t>
    </w:r>
  </w:p>
  <w:p w:rsidR="001167A7" w:rsidRDefault="001167A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Pr="00B6195B" w:rsidRDefault="001167A7" w:rsidP="00FB7A57">
    <w:pPr>
      <w:rPr>
        <w:rFonts w:cs="Simplified Arabic"/>
        <w:sz w:val="16"/>
        <w:szCs w:val="16"/>
        <w:rtl/>
        <w:lang w:eastAsia="en-US"/>
      </w:rPr>
    </w:pPr>
    <w:r w:rsidRPr="00B6195B">
      <w:rPr>
        <w:sz w:val="16"/>
        <w:szCs w:val="16"/>
        <w:lang w:eastAsia="en-US"/>
      </w:rPr>
      <w:t>PCBS</w:t>
    </w:r>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sz w:val="16"/>
        <w:szCs w:val="16"/>
        <w:rtl/>
        <w:lang w:eastAsia="en-US"/>
      </w:rPr>
      <w:t xml:space="preserve">البيئة </w:t>
    </w:r>
    <w:r>
      <w:rPr>
        <w:rFonts w:cs="Simplified Arabic" w:hint="cs"/>
        <w:sz w:val="16"/>
        <w:szCs w:val="16"/>
        <w:rtl/>
        <w:lang w:eastAsia="en-US"/>
      </w:rPr>
      <w:t>للمرافق</w:t>
    </w:r>
    <w:r>
      <w:rPr>
        <w:rFonts w:cs="Simplified Arabic"/>
        <w:sz w:val="16"/>
        <w:szCs w:val="16"/>
        <w:rtl/>
        <w:lang w:eastAsia="en-US"/>
      </w:rPr>
      <w:t xml:space="preserve"> </w:t>
    </w:r>
    <w:proofErr w:type="spellStart"/>
    <w:r>
      <w:rPr>
        <w:rFonts w:cs="Simplified Arabic" w:hint="cs"/>
        <w:sz w:val="16"/>
        <w:szCs w:val="16"/>
        <w:rtl/>
        <w:lang w:eastAsia="en-US"/>
      </w:rPr>
      <w:t>ا</w:t>
    </w:r>
    <w:r>
      <w:rPr>
        <w:rFonts w:cs="Simplified Arabic"/>
        <w:sz w:val="16"/>
        <w:szCs w:val="16"/>
        <w:rtl/>
        <w:lang w:eastAsia="en-US"/>
      </w:rPr>
      <w:t>لصحية،</w:t>
    </w:r>
    <w:proofErr w:type="spellEnd"/>
    <w:r>
      <w:rPr>
        <w:rFonts w:cs="Simplified Arabic"/>
        <w:sz w:val="16"/>
        <w:szCs w:val="16"/>
        <w:rtl/>
        <w:lang w:eastAsia="en-US"/>
      </w:rPr>
      <w:t xml:space="preserve"> 201</w:t>
    </w:r>
    <w:r>
      <w:rPr>
        <w:rFonts w:cs="Simplified Arabic" w:hint="cs"/>
        <w:sz w:val="16"/>
        <w:szCs w:val="16"/>
        <w:rtl/>
        <w:lang w:eastAsia="en-US"/>
      </w:rPr>
      <w:t>4</w:t>
    </w:r>
  </w:p>
  <w:p w:rsidR="001167A7" w:rsidRDefault="001167A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7" w:rsidRPr="00B6195B" w:rsidRDefault="001167A7" w:rsidP="00FB7A57">
    <w:pPr>
      <w:rPr>
        <w:rFonts w:cs="Simplified Arabic"/>
        <w:sz w:val="16"/>
        <w:szCs w:val="16"/>
        <w:rtl/>
        <w:lang w:eastAsia="en-US"/>
      </w:rPr>
    </w:pPr>
    <w:r w:rsidRPr="00B6195B">
      <w:rPr>
        <w:sz w:val="16"/>
        <w:szCs w:val="16"/>
        <w:lang w:eastAsia="en-US"/>
      </w:rPr>
      <w:t>PCBS</w:t>
    </w:r>
    <w:proofErr w:type="spellStart"/>
    <w:r w:rsidRPr="00B6195B">
      <w:rPr>
        <w:sz w:val="16"/>
        <w:szCs w:val="16"/>
        <w:rtl/>
        <w:lang w:eastAsia="en-US"/>
      </w:rPr>
      <w:t>:</w:t>
    </w:r>
    <w:proofErr w:type="spellEnd"/>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المرافق</w:t>
    </w:r>
    <w:r>
      <w:rPr>
        <w:rFonts w:cs="Simplified Arabic"/>
        <w:sz w:val="16"/>
        <w:szCs w:val="16"/>
        <w:rtl/>
        <w:lang w:eastAsia="en-US"/>
      </w:rPr>
      <w:t xml:space="preserve"> </w:t>
    </w:r>
    <w:proofErr w:type="spellStart"/>
    <w:r>
      <w:rPr>
        <w:rFonts w:cs="Simplified Arabic"/>
        <w:sz w:val="16"/>
        <w:szCs w:val="16"/>
        <w:rtl/>
        <w:lang w:eastAsia="en-US"/>
      </w:rPr>
      <w:t>الصحية،</w:t>
    </w:r>
    <w:proofErr w:type="spellEnd"/>
    <w:r>
      <w:rPr>
        <w:rFonts w:cs="Simplified Arabic"/>
        <w:sz w:val="16"/>
        <w:szCs w:val="16"/>
        <w:rtl/>
        <w:lang w:eastAsia="en-US"/>
      </w:rPr>
      <w:t xml:space="preserve"> 201</w:t>
    </w:r>
    <w:r>
      <w:rPr>
        <w:rFonts w:cs="Simplified Arabic" w:hint="cs"/>
        <w:sz w:val="16"/>
        <w:szCs w:val="16"/>
        <w:rtl/>
        <w:lang w:eastAsia="en-US"/>
      </w:rPr>
      <w:t>4</w:t>
    </w:r>
  </w:p>
  <w:p w:rsidR="001167A7" w:rsidRDefault="001167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
    <w:nsid w:val="044E5284"/>
    <w:multiLevelType w:val="multilevel"/>
    <w:tmpl w:val="2F84559A"/>
    <w:lvl w:ilvl="0">
      <w:start w:val="1"/>
      <w:numFmt w:val="decimal"/>
      <w:lvlText w:val="%1."/>
      <w:legacy w:legacy="1" w:legacySpace="0" w:legacyIndent="360"/>
      <w:lvlJc w:val="center"/>
      <w:pPr>
        <w:ind w:left="360" w:hanging="360"/>
      </w:pPr>
      <w:rPr>
        <w:rFonts w:cs="Times New Roman"/>
      </w:rPr>
    </w:lvl>
    <w:lvl w:ilvl="1">
      <w:start w:val="6"/>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C9F53E6"/>
    <w:multiLevelType w:val="hybridMultilevel"/>
    <w:tmpl w:val="3124913C"/>
    <w:lvl w:ilvl="0" w:tplc="04010005">
      <w:start w:val="1"/>
      <w:numFmt w:val="bullet"/>
      <w:lvlText w:val=""/>
      <w:lvlJc w:val="left"/>
      <w:pPr>
        <w:tabs>
          <w:tab w:val="num" w:pos="359"/>
        </w:tabs>
        <w:ind w:left="359" w:right="359" w:hanging="360"/>
      </w:pPr>
      <w:rPr>
        <w:rFonts w:ascii="Wingdings" w:hAnsi="Wingdings" w:hint="default"/>
      </w:rPr>
    </w:lvl>
    <w:lvl w:ilvl="1" w:tplc="1F6486D0">
      <w:numFmt w:val="bullet"/>
      <w:lvlText w:val="-"/>
      <w:lvlJc w:val="left"/>
      <w:pPr>
        <w:tabs>
          <w:tab w:val="num" w:pos="1079"/>
        </w:tabs>
        <w:ind w:left="1079" w:right="1079" w:hanging="360"/>
      </w:pPr>
      <w:rPr>
        <w:rFonts w:ascii="Times New Roman" w:eastAsia="Times New Roman" w:hAnsi="Times New Roman" w:cs="Simplified Arabic" w:hint="default"/>
        <w:b/>
      </w:r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6">
    <w:nsid w:val="0E034EA6"/>
    <w:multiLevelType w:val="hybridMultilevel"/>
    <w:tmpl w:val="EDB28D2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14390601"/>
    <w:multiLevelType w:val="hybridMultilevel"/>
    <w:tmpl w:val="2AF09D30"/>
    <w:lvl w:ilvl="0" w:tplc="BA3E879E">
      <w:start w:val="1"/>
      <w:numFmt w:val="decimal"/>
      <w:lvlText w:val="%1."/>
      <w:lvlJc w:val="left"/>
      <w:pPr>
        <w:tabs>
          <w:tab w:val="num" w:pos="359"/>
        </w:tabs>
        <w:ind w:left="359" w:hanging="360"/>
      </w:pPr>
      <w:rPr>
        <w:rFonts w:cs="Times New Roman" w:hint="cs"/>
      </w:rPr>
    </w:lvl>
    <w:lvl w:ilvl="1" w:tplc="04010019" w:tentative="1">
      <w:start w:val="1"/>
      <w:numFmt w:val="lowerLetter"/>
      <w:lvlText w:val="%2."/>
      <w:lvlJc w:val="left"/>
      <w:pPr>
        <w:tabs>
          <w:tab w:val="num" w:pos="1079"/>
        </w:tabs>
        <w:ind w:left="1079" w:hanging="360"/>
      </w:pPr>
      <w:rPr>
        <w:rFonts w:cs="Times New Roman"/>
      </w:rPr>
    </w:lvl>
    <w:lvl w:ilvl="2" w:tplc="0401001B" w:tentative="1">
      <w:start w:val="1"/>
      <w:numFmt w:val="lowerRoman"/>
      <w:lvlText w:val="%3."/>
      <w:lvlJc w:val="right"/>
      <w:pPr>
        <w:tabs>
          <w:tab w:val="num" w:pos="1799"/>
        </w:tabs>
        <w:ind w:left="1799" w:hanging="180"/>
      </w:pPr>
      <w:rPr>
        <w:rFonts w:cs="Times New Roman"/>
      </w:rPr>
    </w:lvl>
    <w:lvl w:ilvl="3" w:tplc="0401000F" w:tentative="1">
      <w:start w:val="1"/>
      <w:numFmt w:val="decimal"/>
      <w:lvlText w:val="%4."/>
      <w:lvlJc w:val="left"/>
      <w:pPr>
        <w:tabs>
          <w:tab w:val="num" w:pos="2519"/>
        </w:tabs>
        <w:ind w:left="2519" w:hanging="360"/>
      </w:pPr>
      <w:rPr>
        <w:rFonts w:cs="Times New Roman"/>
      </w:rPr>
    </w:lvl>
    <w:lvl w:ilvl="4" w:tplc="04010019" w:tentative="1">
      <w:start w:val="1"/>
      <w:numFmt w:val="lowerLetter"/>
      <w:lvlText w:val="%5."/>
      <w:lvlJc w:val="left"/>
      <w:pPr>
        <w:tabs>
          <w:tab w:val="num" w:pos="3239"/>
        </w:tabs>
        <w:ind w:left="3239" w:hanging="360"/>
      </w:pPr>
      <w:rPr>
        <w:rFonts w:cs="Times New Roman"/>
      </w:rPr>
    </w:lvl>
    <w:lvl w:ilvl="5" w:tplc="0401001B" w:tentative="1">
      <w:start w:val="1"/>
      <w:numFmt w:val="lowerRoman"/>
      <w:lvlText w:val="%6."/>
      <w:lvlJc w:val="right"/>
      <w:pPr>
        <w:tabs>
          <w:tab w:val="num" w:pos="3959"/>
        </w:tabs>
        <w:ind w:left="3959" w:hanging="180"/>
      </w:pPr>
      <w:rPr>
        <w:rFonts w:cs="Times New Roman"/>
      </w:rPr>
    </w:lvl>
    <w:lvl w:ilvl="6" w:tplc="0401000F" w:tentative="1">
      <w:start w:val="1"/>
      <w:numFmt w:val="decimal"/>
      <w:lvlText w:val="%7."/>
      <w:lvlJc w:val="left"/>
      <w:pPr>
        <w:tabs>
          <w:tab w:val="num" w:pos="4679"/>
        </w:tabs>
        <w:ind w:left="4679" w:hanging="360"/>
      </w:pPr>
      <w:rPr>
        <w:rFonts w:cs="Times New Roman"/>
      </w:rPr>
    </w:lvl>
    <w:lvl w:ilvl="7" w:tplc="04010019" w:tentative="1">
      <w:start w:val="1"/>
      <w:numFmt w:val="lowerLetter"/>
      <w:lvlText w:val="%8."/>
      <w:lvlJc w:val="left"/>
      <w:pPr>
        <w:tabs>
          <w:tab w:val="num" w:pos="5399"/>
        </w:tabs>
        <w:ind w:left="5399" w:hanging="360"/>
      </w:pPr>
      <w:rPr>
        <w:rFonts w:cs="Times New Roman"/>
      </w:rPr>
    </w:lvl>
    <w:lvl w:ilvl="8" w:tplc="0401001B" w:tentative="1">
      <w:start w:val="1"/>
      <w:numFmt w:val="lowerRoman"/>
      <w:lvlText w:val="%9."/>
      <w:lvlJc w:val="right"/>
      <w:pPr>
        <w:tabs>
          <w:tab w:val="num" w:pos="6119"/>
        </w:tabs>
        <w:ind w:left="6119" w:hanging="180"/>
      </w:pPr>
      <w:rPr>
        <w:rFonts w:cs="Times New Roman"/>
      </w:rPr>
    </w:lvl>
  </w:abstractNum>
  <w:abstractNum w:abstractNumId="8">
    <w:nsid w:val="195D4D37"/>
    <w:multiLevelType w:val="multilevel"/>
    <w:tmpl w:val="147C57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9BB5401"/>
    <w:multiLevelType w:val="hybridMultilevel"/>
    <w:tmpl w:val="BC6605A8"/>
    <w:lvl w:ilvl="0" w:tplc="98DEE9AA">
      <w:numFmt w:val="bullet"/>
      <w:lvlText w:val="-"/>
      <w:lvlJc w:val="left"/>
      <w:pPr>
        <w:ind w:left="1080" w:hanging="360"/>
      </w:pPr>
      <w:rPr>
        <w:rFonts w:ascii="Simplified Arabic" w:eastAsia="Times New Roman" w:hAnsi="Simplified Arabic" w:cs="Simplified Arab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B570EE8"/>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11">
    <w:nsid w:val="1EDD2E52"/>
    <w:multiLevelType w:val="hybridMultilevel"/>
    <w:tmpl w:val="9B6ADD12"/>
    <w:lvl w:ilvl="0" w:tplc="0409000F">
      <w:start w:val="1"/>
      <w:numFmt w:val="decimal"/>
      <w:lvlText w:val="%1."/>
      <w:lvlJc w:val="left"/>
      <w:pPr>
        <w:tabs>
          <w:tab w:val="num" w:pos="793"/>
        </w:tabs>
        <w:ind w:left="793" w:hanging="360"/>
      </w:pPr>
      <w:rPr>
        <w:rFonts w:cs="Times New Roman"/>
      </w:rPr>
    </w:lvl>
    <w:lvl w:ilvl="1" w:tplc="04090019" w:tentative="1">
      <w:start w:val="1"/>
      <w:numFmt w:val="lowerLetter"/>
      <w:lvlText w:val="%2."/>
      <w:lvlJc w:val="left"/>
      <w:pPr>
        <w:tabs>
          <w:tab w:val="num" w:pos="1513"/>
        </w:tabs>
        <w:ind w:left="1513" w:hanging="360"/>
      </w:pPr>
      <w:rPr>
        <w:rFonts w:cs="Times New Roman"/>
      </w:rPr>
    </w:lvl>
    <w:lvl w:ilvl="2" w:tplc="0409001B" w:tentative="1">
      <w:start w:val="1"/>
      <w:numFmt w:val="lowerRoman"/>
      <w:lvlText w:val="%3."/>
      <w:lvlJc w:val="right"/>
      <w:pPr>
        <w:tabs>
          <w:tab w:val="num" w:pos="2233"/>
        </w:tabs>
        <w:ind w:left="2233" w:hanging="180"/>
      </w:pPr>
      <w:rPr>
        <w:rFonts w:cs="Times New Roman"/>
      </w:rPr>
    </w:lvl>
    <w:lvl w:ilvl="3" w:tplc="0409000F" w:tentative="1">
      <w:start w:val="1"/>
      <w:numFmt w:val="decimal"/>
      <w:lvlText w:val="%4."/>
      <w:lvlJc w:val="left"/>
      <w:pPr>
        <w:tabs>
          <w:tab w:val="num" w:pos="2953"/>
        </w:tabs>
        <w:ind w:left="2953" w:hanging="360"/>
      </w:pPr>
      <w:rPr>
        <w:rFonts w:cs="Times New Roman"/>
      </w:rPr>
    </w:lvl>
    <w:lvl w:ilvl="4" w:tplc="04090019" w:tentative="1">
      <w:start w:val="1"/>
      <w:numFmt w:val="lowerLetter"/>
      <w:lvlText w:val="%5."/>
      <w:lvlJc w:val="left"/>
      <w:pPr>
        <w:tabs>
          <w:tab w:val="num" w:pos="3673"/>
        </w:tabs>
        <w:ind w:left="3673" w:hanging="360"/>
      </w:pPr>
      <w:rPr>
        <w:rFonts w:cs="Times New Roman"/>
      </w:rPr>
    </w:lvl>
    <w:lvl w:ilvl="5" w:tplc="0409001B" w:tentative="1">
      <w:start w:val="1"/>
      <w:numFmt w:val="lowerRoman"/>
      <w:lvlText w:val="%6."/>
      <w:lvlJc w:val="right"/>
      <w:pPr>
        <w:tabs>
          <w:tab w:val="num" w:pos="4393"/>
        </w:tabs>
        <w:ind w:left="4393" w:hanging="180"/>
      </w:pPr>
      <w:rPr>
        <w:rFonts w:cs="Times New Roman"/>
      </w:rPr>
    </w:lvl>
    <w:lvl w:ilvl="6" w:tplc="0409000F" w:tentative="1">
      <w:start w:val="1"/>
      <w:numFmt w:val="decimal"/>
      <w:lvlText w:val="%7."/>
      <w:lvlJc w:val="left"/>
      <w:pPr>
        <w:tabs>
          <w:tab w:val="num" w:pos="5113"/>
        </w:tabs>
        <w:ind w:left="5113" w:hanging="360"/>
      </w:pPr>
      <w:rPr>
        <w:rFonts w:cs="Times New Roman"/>
      </w:rPr>
    </w:lvl>
    <w:lvl w:ilvl="7" w:tplc="04090019" w:tentative="1">
      <w:start w:val="1"/>
      <w:numFmt w:val="lowerLetter"/>
      <w:lvlText w:val="%8."/>
      <w:lvlJc w:val="left"/>
      <w:pPr>
        <w:tabs>
          <w:tab w:val="num" w:pos="5833"/>
        </w:tabs>
        <w:ind w:left="5833" w:hanging="360"/>
      </w:pPr>
      <w:rPr>
        <w:rFonts w:cs="Times New Roman"/>
      </w:rPr>
    </w:lvl>
    <w:lvl w:ilvl="8" w:tplc="0409001B" w:tentative="1">
      <w:start w:val="1"/>
      <w:numFmt w:val="lowerRoman"/>
      <w:lvlText w:val="%9."/>
      <w:lvlJc w:val="right"/>
      <w:pPr>
        <w:tabs>
          <w:tab w:val="num" w:pos="6553"/>
        </w:tabs>
        <w:ind w:left="6553" w:hanging="180"/>
      </w:pPr>
      <w:rPr>
        <w:rFonts w:cs="Times New Roman"/>
      </w:rPr>
    </w:lvl>
  </w:abstractNum>
  <w:abstractNum w:abstractNumId="12">
    <w:nsid w:val="23B923EC"/>
    <w:multiLevelType w:val="hybridMultilevel"/>
    <w:tmpl w:val="1486D9BC"/>
    <w:lvl w:ilvl="0" w:tplc="4D784BEC">
      <w:start w:val="1"/>
      <w:numFmt w:val="decimal"/>
      <w:lvlText w:val="%1."/>
      <w:lvlJc w:val="left"/>
      <w:pPr>
        <w:tabs>
          <w:tab w:val="num" w:pos="359"/>
        </w:tabs>
        <w:ind w:left="359" w:hanging="360"/>
      </w:pPr>
      <w:rPr>
        <w:rFonts w:cs="Times New Roman" w:hint="cs"/>
      </w:rPr>
    </w:lvl>
    <w:lvl w:ilvl="1" w:tplc="04010019" w:tentative="1">
      <w:start w:val="1"/>
      <w:numFmt w:val="lowerLetter"/>
      <w:lvlText w:val="%2."/>
      <w:lvlJc w:val="left"/>
      <w:pPr>
        <w:tabs>
          <w:tab w:val="num" w:pos="1079"/>
        </w:tabs>
        <w:ind w:left="1079" w:hanging="360"/>
      </w:pPr>
      <w:rPr>
        <w:rFonts w:cs="Times New Roman"/>
      </w:rPr>
    </w:lvl>
    <w:lvl w:ilvl="2" w:tplc="0401001B" w:tentative="1">
      <w:start w:val="1"/>
      <w:numFmt w:val="lowerRoman"/>
      <w:lvlText w:val="%3."/>
      <w:lvlJc w:val="right"/>
      <w:pPr>
        <w:tabs>
          <w:tab w:val="num" w:pos="1799"/>
        </w:tabs>
        <w:ind w:left="1799" w:hanging="180"/>
      </w:pPr>
      <w:rPr>
        <w:rFonts w:cs="Times New Roman"/>
      </w:rPr>
    </w:lvl>
    <w:lvl w:ilvl="3" w:tplc="0401000F" w:tentative="1">
      <w:start w:val="1"/>
      <w:numFmt w:val="decimal"/>
      <w:lvlText w:val="%4."/>
      <w:lvlJc w:val="left"/>
      <w:pPr>
        <w:tabs>
          <w:tab w:val="num" w:pos="2519"/>
        </w:tabs>
        <w:ind w:left="2519" w:hanging="360"/>
      </w:pPr>
      <w:rPr>
        <w:rFonts w:cs="Times New Roman"/>
      </w:rPr>
    </w:lvl>
    <w:lvl w:ilvl="4" w:tplc="04010019" w:tentative="1">
      <w:start w:val="1"/>
      <w:numFmt w:val="lowerLetter"/>
      <w:lvlText w:val="%5."/>
      <w:lvlJc w:val="left"/>
      <w:pPr>
        <w:tabs>
          <w:tab w:val="num" w:pos="3239"/>
        </w:tabs>
        <w:ind w:left="3239" w:hanging="360"/>
      </w:pPr>
      <w:rPr>
        <w:rFonts w:cs="Times New Roman"/>
      </w:rPr>
    </w:lvl>
    <w:lvl w:ilvl="5" w:tplc="0401001B" w:tentative="1">
      <w:start w:val="1"/>
      <w:numFmt w:val="lowerRoman"/>
      <w:lvlText w:val="%6."/>
      <w:lvlJc w:val="right"/>
      <w:pPr>
        <w:tabs>
          <w:tab w:val="num" w:pos="3959"/>
        </w:tabs>
        <w:ind w:left="3959" w:hanging="180"/>
      </w:pPr>
      <w:rPr>
        <w:rFonts w:cs="Times New Roman"/>
      </w:rPr>
    </w:lvl>
    <w:lvl w:ilvl="6" w:tplc="0401000F" w:tentative="1">
      <w:start w:val="1"/>
      <w:numFmt w:val="decimal"/>
      <w:lvlText w:val="%7."/>
      <w:lvlJc w:val="left"/>
      <w:pPr>
        <w:tabs>
          <w:tab w:val="num" w:pos="4679"/>
        </w:tabs>
        <w:ind w:left="4679" w:hanging="360"/>
      </w:pPr>
      <w:rPr>
        <w:rFonts w:cs="Times New Roman"/>
      </w:rPr>
    </w:lvl>
    <w:lvl w:ilvl="7" w:tplc="04010019" w:tentative="1">
      <w:start w:val="1"/>
      <w:numFmt w:val="lowerLetter"/>
      <w:lvlText w:val="%8."/>
      <w:lvlJc w:val="left"/>
      <w:pPr>
        <w:tabs>
          <w:tab w:val="num" w:pos="5399"/>
        </w:tabs>
        <w:ind w:left="5399" w:hanging="360"/>
      </w:pPr>
      <w:rPr>
        <w:rFonts w:cs="Times New Roman"/>
      </w:rPr>
    </w:lvl>
    <w:lvl w:ilvl="8" w:tplc="0401001B" w:tentative="1">
      <w:start w:val="1"/>
      <w:numFmt w:val="lowerRoman"/>
      <w:lvlText w:val="%9."/>
      <w:lvlJc w:val="right"/>
      <w:pPr>
        <w:tabs>
          <w:tab w:val="num" w:pos="6119"/>
        </w:tabs>
        <w:ind w:left="6119" w:hanging="180"/>
      </w:pPr>
      <w:rPr>
        <w:rFonts w:cs="Times New Roman"/>
      </w:rPr>
    </w:lvl>
  </w:abstractNum>
  <w:abstractNum w:abstractNumId="13">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73779DD"/>
    <w:multiLevelType w:val="hybridMultilevel"/>
    <w:tmpl w:val="EF8E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6">
    <w:nsid w:val="437053EF"/>
    <w:multiLevelType w:val="hybridMultilevel"/>
    <w:tmpl w:val="836079C4"/>
    <w:lvl w:ilvl="0" w:tplc="04010001">
      <w:start w:val="1"/>
      <w:numFmt w:val="bullet"/>
      <w:lvlText w:val=""/>
      <w:lvlJc w:val="left"/>
      <w:pPr>
        <w:tabs>
          <w:tab w:val="num" w:pos="943"/>
        </w:tabs>
        <w:ind w:left="943" w:hanging="360"/>
      </w:pPr>
      <w:rPr>
        <w:rFonts w:ascii="Symbol" w:hAnsi="Symbol" w:hint="default"/>
      </w:rPr>
    </w:lvl>
    <w:lvl w:ilvl="1" w:tplc="04010003" w:tentative="1">
      <w:start w:val="1"/>
      <w:numFmt w:val="bullet"/>
      <w:lvlText w:val="o"/>
      <w:lvlJc w:val="left"/>
      <w:pPr>
        <w:tabs>
          <w:tab w:val="num" w:pos="1663"/>
        </w:tabs>
        <w:ind w:left="1663" w:hanging="360"/>
      </w:pPr>
      <w:rPr>
        <w:rFonts w:ascii="Courier New" w:hAnsi="Courier New" w:hint="default"/>
      </w:rPr>
    </w:lvl>
    <w:lvl w:ilvl="2" w:tplc="04010005" w:tentative="1">
      <w:start w:val="1"/>
      <w:numFmt w:val="bullet"/>
      <w:lvlText w:val=""/>
      <w:lvlJc w:val="left"/>
      <w:pPr>
        <w:tabs>
          <w:tab w:val="num" w:pos="2383"/>
        </w:tabs>
        <w:ind w:left="2383" w:hanging="360"/>
      </w:pPr>
      <w:rPr>
        <w:rFonts w:ascii="Wingdings" w:hAnsi="Wingdings" w:hint="default"/>
      </w:rPr>
    </w:lvl>
    <w:lvl w:ilvl="3" w:tplc="04010001" w:tentative="1">
      <w:start w:val="1"/>
      <w:numFmt w:val="bullet"/>
      <w:lvlText w:val=""/>
      <w:lvlJc w:val="left"/>
      <w:pPr>
        <w:tabs>
          <w:tab w:val="num" w:pos="3103"/>
        </w:tabs>
        <w:ind w:left="3103" w:hanging="360"/>
      </w:pPr>
      <w:rPr>
        <w:rFonts w:ascii="Symbol" w:hAnsi="Symbol" w:hint="default"/>
      </w:rPr>
    </w:lvl>
    <w:lvl w:ilvl="4" w:tplc="04010003" w:tentative="1">
      <w:start w:val="1"/>
      <w:numFmt w:val="bullet"/>
      <w:lvlText w:val="o"/>
      <w:lvlJc w:val="left"/>
      <w:pPr>
        <w:tabs>
          <w:tab w:val="num" w:pos="3823"/>
        </w:tabs>
        <w:ind w:left="3823" w:hanging="360"/>
      </w:pPr>
      <w:rPr>
        <w:rFonts w:ascii="Courier New" w:hAnsi="Courier New" w:hint="default"/>
      </w:rPr>
    </w:lvl>
    <w:lvl w:ilvl="5" w:tplc="04010005" w:tentative="1">
      <w:start w:val="1"/>
      <w:numFmt w:val="bullet"/>
      <w:lvlText w:val=""/>
      <w:lvlJc w:val="left"/>
      <w:pPr>
        <w:tabs>
          <w:tab w:val="num" w:pos="4543"/>
        </w:tabs>
        <w:ind w:left="4543" w:hanging="360"/>
      </w:pPr>
      <w:rPr>
        <w:rFonts w:ascii="Wingdings" w:hAnsi="Wingdings" w:hint="default"/>
      </w:rPr>
    </w:lvl>
    <w:lvl w:ilvl="6" w:tplc="04010001" w:tentative="1">
      <w:start w:val="1"/>
      <w:numFmt w:val="bullet"/>
      <w:lvlText w:val=""/>
      <w:lvlJc w:val="left"/>
      <w:pPr>
        <w:tabs>
          <w:tab w:val="num" w:pos="5263"/>
        </w:tabs>
        <w:ind w:left="5263" w:hanging="360"/>
      </w:pPr>
      <w:rPr>
        <w:rFonts w:ascii="Symbol" w:hAnsi="Symbol" w:hint="default"/>
      </w:rPr>
    </w:lvl>
    <w:lvl w:ilvl="7" w:tplc="04010003" w:tentative="1">
      <w:start w:val="1"/>
      <w:numFmt w:val="bullet"/>
      <w:lvlText w:val="o"/>
      <w:lvlJc w:val="left"/>
      <w:pPr>
        <w:tabs>
          <w:tab w:val="num" w:pos="5983"/>
        </w:tabs>
        <w:ind w:left="5983" w:hanging="360"/>
      </w:pPr>
      <w:rPr>
        <w:rFonts w:ascii="Courier New" w:hAnsi="Courier New" w:hint="default"/>
      </w:rPr>
    </w:lvl>
    <w:lvl w:ilvl="8" w:tplc="04010005" w:tentative="1">
      <w:start w:val="1"/>
      <w:numFmt w:val="bullet"/>
      <w:lvlText w:val=""/>
      <w:lvlJc w:val="left"/>
      <w:pPr>
        <w:tabs>
          <w:tab w:val="num" w:pos="6703"/>
        </w:tabs>
        <w:ind w:left="6703" w:hanging="360"/>
      </w:pPr>
      <w:rPr>
        <w:rFonts w:ascii="Wingdings" w:hAnsi="Wingdings" w:hint="default"/>
      </w:rPr>
    </w:lvl>
  </w:abstractNum>
  <w:abstractNum w:abstractNumId="17">
    <w:nsid w:val="51B54293"/>
    <w:multiLevelType w:val="hybridMultilevel"/>
    <w:tmpl w:val="6D8C24B2"/>
    <w:lvl w:ilvl="0" w:tplc="1F6486D0">
      <w:numFmt w:val="bullet"/>
      <w:lvlText w:val="-"/>
      <w:lvlJc w:val="left"/>
      <w:pPr>
        <w:ind w:left="1429" w:hanging="360"/>
      </w:pPr>
      <w:rPr>
        <w:rFonts w:ascii="Times New Roman" w:eastAsia="Times New Roman" w:hAnsi="Times New Roman" w:cs="Simplified Arabic"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9">
    <w:nsid w:val="5E010E68"/>
    <w:multiLevelType w:val="multilevel"/>
    <w:tmpl w:val="E250D90A"/>
    <w:lvl w:ilvl="0">
      <w:start w:val="1"/>
      <w:numFmt w:val="decimal"/>
      <w:lvlText w:val="%1"/>
      <w:lvlJc w:val="left"/>
      <w:pPr>
        <w:ind w:left="360" w:hanging="360"/>
      </w:pPr>
      <w:rPr>
        <w:rFonts w:hint="default"/>
      </w:rPr>
    </w:lvl>
    <w:lvl w:ilvl="1">
      <w:start w:val="2"/>
      <w:numFmt w:val="decimal"/>
      <w:lvlText w:val="%1&gt;%2"/>
      <w:lvlJc w:val="left"/>
      <w:pPr>
        <w:ind w:left="720" w:hanging="720"/>
      </w:pPr>
      <w:rPr>
        <w:rFonts w:hint="default"/>
      </w:rPr>
    </w:lvl>
    <w:lvl w:ilvl="2">
      <w:start w:val="1"/>
      <w:numFmt w:val="decimal"/>
      <w:lvlText w:val="%1&gt;%2.%3"/>
      <w:lvlJc w:val="left"/>
      <w:pPr>
        <w:ind w:left="720" w:hanging="720"/>
      </w:pPr>
      <w:rPr>
        <w:rFonts w:hint="default"/>
      </w:rPr>
    </w:lvl>
    <w:lvl w:ilvl="3">
      <w:start w:val="1"/>
      <w:numFmt w:val="decimal"/>
      <w:lvlText w:val="%1&gt;%2.%3.%4"/>
      <w:lvlJc w:val="left"/>
      <w:pPr>
        <w:ind w:left="1080" w:hanging="1080"/>
      </w:pPr>
      <w:rPr>
        <w:rFonts w:hint="default"/>
      </w:rPr>
    </w:lvl>
    <w:lvl w:ilvl="4">
      <w:start w:val="1"/>
      <w:numFmt w:val="decimal"/>
      <w:lvlText w:val="%1&gt;%2.%3.%4.%5"/>
      <w:lvlJc w:val="left"/>
      <w:pPr>
        <w:ind w:left="1080" w:hanging="1080"/>
      </w:pPr>
      <w:rPr>
        <w:rFonts w:hint="default"/>
      </w:rPr>
    </w:lvl>
    <w:lvl w:ilvl="5">
      <w:start w:val="1"/>
      <w:numFmt w:val="decimal"/>
      <w:lvlText w:val="%1&gt;%2.%3.%4.%5.%6"/>
      <w:lvlJc w:val="left"/>
      <w:pPr>
        <w:ind w:left="1440" w:hanging="1440"/>
      </w:pPr>
      <w:rPr>
        <w:rFonts w:hint="default"/>
      </w:rPr>
    </w:lvl>
    <w:lvl w:ilvl="6">
      <w:start w:val="1"/>
      <w:numFmt w:val="decimal"/>
      <w:lvlText w:val="%1&gt;%2.%3.%4.%5.%6.%7"/>
      <w:lvlJc w:val="left"/>
      <w:pPr>
        <w:ind w:left="1440" w:hanging="1440"/>
      </w:pPr>
      <w:rPr>
        <w:rFonts w:hint="default"/>
      </w:rPr>
    </w:lvl>
    <w:lvl w:ilvl="7">
      <w:start w:val="1"/>
      <w:numFmt w:val="decimal"/>
      <w:lvlText w:val="%1&gt;%2.%3.%4.%5.%6.%7.%8"/>
      <w:lvlJc w:val="left"/>
      <w:pPr>
        <w:ind w:left="1800" w:hanging="1800"/>
      </w:pPr>
      <w:rPr>
        <w:rFonts w:hint="default"/>
      </w:rPr>
    </w:lvl>
    <w:lvl w:ilvl="8">
      <w:start w:val="1"/>
      <w:numFmt w:val="decimal"/>
      <w:lvlText w:val="%1&gt;%2.%3.%4.%5.%6.%7.%8.%9"/>
      <w:lvlJc w:val="left"/>
      <w:pPr>
        <w:ind w:left="1800" w:hanging="1800"/>
      </w:pPr>
      <w:rPr>
        <w:rFonts w:hint="default"/>
      </w:rPr>
    </w:lvl>
  </w:abstractNum>
  <w:abstractNum w:abstractNumId="20">
    <w:nsid w:val="6CDB5033"/>
    <w:multiLevelType w:val="hybridMultilevel"/>
    <w:tmpl w:val="9BF48A3A"/>
    <w:lvl w:ilvl="0" w:tplc="DD92B094">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21">
    <w:nsid w:val="6F2D6E93"/>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22">
    <w:nsid w:val="709B3C69"/>
    <w:multiLevelType w:val="hybridMultilevel"/>
    <w:tmpl w:val="AB6A988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43B51F9"/>
    <w:multiLevelType w:val="multilevel"/>
    <w:tmpl w:val="1DC47368"/>
    <w:lvl w:ilvl="0">
      <w:start w:val="1"/>
      <w:numFmt w:val="decimal"/>
      <w:lvlText w:val="%1"/>
      <w:lvlJc w:val="left"/>
      <w:pPr>
        <w:tabs>
          <w:tab w:val="num" w:pos="465"/>
        </w:tabs>
        <w:ind w:left="465" w:hanging="465"/>
      </w:pPr>
      <w:rPr>
        <w:rFonts w:cs="Times New Roman" w:hint="cs"/>
      </w:rPr>
    </w:lvl>
    <w:lvl w:ilvl="1">
      <w:start w:val="5"/>
      <w:numFmt w:val="decimal"/>
      <w:lvlText w:val="%1.%2"/>
      <w:lvlJc w:val="left"/>
      <w:pPr>
        <w:tabs>
          <w:tab w:val="num" w:pos="464"/>
        </w:tabs>
        <w:ind w:left="464" w:hanging="465"/>
      </w:pPr>
      <w:rPr>
        <w:rFonts w:cs="Times New Roman" w:hint="cs"/>
      </w:rPr>
    </w:lvl>
    <w:lvl w:ilvl="2">
      <w:start w:val="1"/>
      <w:numFmt w:val="decimal"/>
      <w:lvlText w:val="%1.%2.%3"/>
      <w:lvlJc w:val="left"/>
      <w:pPr>
        <w:tabs>
          <w:tab w:val="num" w:pos="718"/>
        </w:tabs>
        <w:ind w:left="718" w:hanging="720"/>
      </w:pPr>
      <w:rPr>
        <w:rFonts w:cs="Times New Roman" w:hint="cs"/>
      </w:rPr>
    </w:lvl>
    <w:lvl w:ilvl="3">
      <w:start w:val="1"/>
      <w:numFmt w:val="decimal"/>
      <w:lvlText w:val="%1.%2.%3.%4"/>
      <w:lvlJc w:val="left"/>
      <w:pPr>
        <w:tabs>
          <w:tab w:val="num" w:pos="717"/>
        </w:tabs>
        <w:ind w:left="717" w:hanging="720"/>
      </w:pPr>
      <w:rPr>
        <w:rFonts w:cs="Times New Roman" w:hint="cs"/>
      </w:rPr>
    </w:lvl>
    <w:lvl w:ilvl="4">
      <w:start w:val="1"/>
      <w:numFmt w:val="decimal"/>
      <w:lvlText w:val="%1.%2.%3.%4.%5"/>
      <w:lvlJc w:val="left"/>
      <w:pPr>
        <w:tabs>
          <w:tab w:val="num" w:pos="1076"/>
        </w:tabs>
        <w:ind w:left="1076" w:hanging="1080"/>
      </w:pPr>
      <w:rPr>
        <w:rFonts w:cs="Times New Roman" w:hint="cs"/>
      </w:rPr>
    </w:lvl>
    <w:lvl w:ilvl="5">
      <w:start w:val="1"/>
      <w:numFmt w:val="decimal"/>
      <w:lvlText w:val="%1.%2.%3.%4.%5.%6"/>
      <w:lvlJc w:val="left"/>
      <w:pPr>
        <w:tabs>
          <w:tab w:val="num" w:pos="1435"/>
        </w:tabs>
        <w:ind w:left="1435" w:hanging="1440"/>
      </w:pPr>
      <w:rPr>
        <w:rFonts w:cs="Times New Roman" w:hint="cs"/>
      </w:rPr>
    </w:lvl>
    <w:lvl w:ilvl="6">
      <w:start w:val="1"/>
      <w:numFmt w:val="decimal"/>
      <w:lvlText w:val="%1.%2.%3.%4.%5.%6.%7"/>
      <w:lvlJc w:val="left"/>
      <w:pPr>
        <w:tabs>
          <w:tab w:val="num" w:pos="1434"/>
        </w:tabs>
        <w:ind w:left="1434" w:hanging="1440"/>
      </w:pPr>
      <w:rPr>
        <w:rFonts w:cs="Times New Roman" w:hint="cs"/>
      </w:rPr>
    </w:lvl>
    <w:lvl w:ilvl="7">
      <w:start w:val="1"/>
      <w:numFmt w:val="decimal"/>
      <w:lvlText w:val="%1.%2.%3.%4.%5.%6.%7.%8"/>
      <w:lvlJc w:val="left"/>
      <w:pPr>
        <w:tabs>
          <w:tab w:val="num" w:pos="1793"/>
        </w:tabs>
        <w:ind w:left="1793" w:hanging="1800"/>
      </w:pPr>
      <w:rPr>
        <w:rFonts w:cs="Times New Roman" w:hint="cs"/>
      </w:rPr>
    </w:lvl>
    <w:lvl w:ilvl="8">
      <w:start w:val="1"/>
      <w:numFmt w:val="decimal"/>
      <w:lvlText w:val="%1.%2.%3.%4.%5.%6.%7.%8.%9"/>
      <w:lvlJc w:val="left"/>
      <w:pPr>
        <w:tabs>
          <w:tab w:val="num" w:pos="1792"/>
        </w:tabs>
        <w:ind w:left="1792" w:hanging="1800"/>
      </w:pPr>
      <w:rPr>
        <w:rFonts w:cs="Times New Roman" w:hint="cs"/>
      </w:rPr>
    </w:lvl>
  </w:abstractNum>
  <w:abstractNum w:abstractNumId="24">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5"/>
  </w:num>
  <w:num w:numId="4">
    <w:abstractNumId w:val="15"/>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5">
    <w:abstractNumId w:val="21"/>
  </w:num>
  <w:num w:numId="6">
    <w:abstractNumId w:val="24"/>
  </w:num>
  <w:num w:numId="7">
    <w:abstractNumId w:val="7"/>
  </w:num>
  <w:num w:numId="8">
    <w:abstractNumId w:val="23"/>
  </w:num>
  <w:num w:numId="9">
    <w:abstractNumId w:val="12"/>
  </w:num>
  <w:num w:numId="10">
    <w:abstractNumId w:val="2"/>
  </w:num>
  <w:num w:numId="11">
    <w:abstractNumId w:val="16"/>
  </w:num>
  <w:num w:numId="12">
    <w:abstractNumId w:val="22"/>
  </w:num>
  <w:num w:numId="13">
    <w:abstractNumId w:val="20"/>
  </w:num>
  <w:num w:numId="14">
    <w:abstractNumId w:val="0"/>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15">
    <w:abstractNumId w:val="11"/>
  </w:num>
  <w:num w:numId="16">
    <w:abstractNumId w:val="5"/>
  </w:num>
  <w:num w:numId="17">
    <w:abstractNumId w:val="4"/>
  </w:num>
  <w:num w:numId="18">
    <w:abstractNumId w:val="14"/>
  </w:num>
  <w:num w:numId="19">
    <w:abstractNumId w:val="19"/>
  </w:num>
  <w:num w:numId="20">
    <w:abstractNumId w:val="8"/>
  </w:num>
  <w:num w:numId="21">
    <w:abstractNumId w:val="3"/>
  </w:num>
  <w:num w:numId="22">
    <w:abstractNumId w:val="13"/>
  </w:num>
  <w:num w:numId="23">
    <w:abstractNumId w:val="18"/>
  </w:num>
  <w:num w:numId="24">
    <w:abstractNumId w:val="9"/>
  </w:num>
  <w:num w:numId="25">
    <w:abstractNumId w:val="6"/>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noPunctuationKerning/>
  <w:characterSpacingControl w:val="doNotCompress"/>
  <w:hdrShapeDefaults>
    <o:shapedefaults v:ext="edit" spidmax="91137"/>
  </w:hdrShapeDefaults>
  <w:footnotePr>
    <w:footnote w:id="-1"/>
    <w:footnote w:id="0"/>
  </w:footnotePr>
  <w:endnotePr>
    <w:endnote w:id="-1"/>
    <w:endnote w:id="0"/>
  </w:endnotePr>
  <w:compat/>
  <w:rsids>
    <w:rsidRoot w:val="00332BEC"/>
    <w:rsid w:val="00001BC7"/>
    <w:rsid w:val="00002D0A"/>
    <w:rsid w:val="00003F0A"/>
    <w:rsid w:val="000060B2"/>
    <w:rsid w:val="00006D31"/>
    <w:rsid w:val="00012144"/>
    <w:rsid w:val="00016A2B"/>
    <w:rsid w:val="00024CDB"/>
    <w:rsid w:val="00025060"/>
    <w:rsid w:val="000276A7"/>
    <w:rsid w:val="00027A8E"/>
    <w:rsid w:val="0003479B"/>
    <w:rsid w:val="00036432"/>
    <w:rsid w:val="000377E1"/>
    <w:rsid w:val="000408DE"/>
    <w:rsid w:val="0004422C"/>
    <w:rsid w:val="0004513D"/>
    <w:rsid w:val="0005458B"/>
    <w:rsid w:val="00054D69"/>
    <w:rsid w:val="0005564B"/>
    <w:rsid w:val="000565A1"/>
    <w:rsid w:val="0006188E"/>
    <w:rsid w:val="000703A2"/>
    <w:rsid w:val="000704F8"/>
    <w:rsid w:val="000724EE"/>
    <w:rsid w:val="00073455"/>
    <w:rsid w:val="000740FC"/>
    <w:rsid w:val="00081082"/>
    <w:rsid w:val="00086844"/>
    <w:rsid w:val="000869F4"/>
    <w:rsid w:val="000877B1"/>
    <w:rsid w:val="000879A3"/>
    <w:rsid w:val="000944AB"/>
    <w:rsid w:val="000948BA"/>
    <w:rsid w:val="000950DC"/>
    <w:rsid w:val="00095534"/>
    <w:rsid w:val="000B1F98"/>
    <w:rsid w:val="000B2031"/>
    <w:rsid w:val="000B3A7E"/>
    <w:rsid w:val="000B71B3"/>
    <w:rsid w:val="000B7D10"/>
    <w:rsid w:val="000C5D15"/>
    <w:rsid w:val="000C7857"/>
    <w:rsid w:val="000D3F50"/>
    <w:rsid w:val="000E2A16"/>
    <w:rsid w:val="000E7033"/>
    <w:rsid w:val="000E79DD"/>
    <w:rsid w:val="000F270A"/>
    <w:rsid w:val="000F4DF8"/>
    <w:rsid w:val="000F50E1"/>
    <w:rsid w:val="000F6C89"/>
    <w:rsid w:val="001012C1"/>
    <w:rsid w:val="0010192F"/>
    <w:rsid w:val="001032FE"/>
    <w:rsid w:val="001109DE"/>
    <w:rsid w:val="001131AD"/>
    <w:rsid w:val="001167A7"/>
    <w:rsid w:val="001167BA"/>
    <w:rsid w:val="00123AF3"/>
    <w:rsid w:val="00124F96"/>
    <w:rsid w:val="001253E7"/>
    <w:rsid w:val="00126979"/>
    <w:rsid w:val="001302A3"/>
    <w:rsid w:val="00135D6F"/>
    <w:rsid w:val="00136A63"/>
    <w:rsid w:val="00145452"/>
    <w:rsid w:val="001457DD"/>
    <w:rsid w:val="00154B65"/>
    <w:rsid w:val="00156D1E"/>
    <w:rsid w:val="001674F9"/>
    <w:rsid w:val="0016774D"/>
    <w:rsid w:val="00170441"/>
    <w:rsid w:val="001711F7"/>
    <w:rsid w:val="001719EE"/>
    <w:rsid w:val="00172F6F"/>
    <w:rsid w:val="001732BD"/>
    <w:rsid w:val="001734E3"/>
    <w:rsid w:val="00173A24"/>
    <w:rsid w:val="00173E2D"/>
    <w:rsid w:val="001746CD"/>
    <w:rsid w:val="00175D91"/>
    <w:rsid w:val="00176B42"/>
    <w:rsid w:val="00177035"/>
    <w:rsid w:val="00194F79"/>
    <w:rsid w:val="00195B52"/>
    <w:rsid w:val="00196E65"/>
    <w:rsid w:val="001A07EE"/>
    <w:rsid w:val="001B0FDF"/>
    <w:rsid w:val="001B1949"/>
    <w:rsid w:val="001B3FFA"/>
    <w:rsid w:val="001B40A6"/>
    <w:rsid w:val="001B7CF8"/>
    <w:rsid w:val="001C2913"/>
    <w:rsid w:val="001D0DA6"/>
    <w:rsid w:val="001D1ED3"/>
    <w:rsid w:val="001D3AFE"/>
    <w:rsid w:val="001D49DC"/>
    <w:rsid w:val="001D6239"/>
    <w:rsid w:val="001D684C"/>
    <w:rsid w:val="001D6C62"/>
    <w:rsid w:val="001D7679"/>
    <w:rsid w:val="001D7F17"/>
    <w:rsid w:val="001E31CF"/>
    <w:rsid w:val="001E3F79"/>
    <w:rsid w:val="001E458C"/>
    <w:rsid w:val="001E4E16"/>
    <w:rsid w:val="001E50E1"/>
    <w:rsid w:val="001F0AEE"/>
    <w:rsid w:val="001F3AF5"/>
    <w:rsid w:val="001F5608"/>
    <w:rsid w:val="001F6805"/>
    <w:rsid w:val="001F7DB7"/>
    <w:rsid w:val="00207EDC"/>
    <w:rsid w:val="00210662"/>
    <w:rsid w:val="00213860"/>
    <w:rsid w:val="00217617"/>
    <w:rsid w:val="00221100"/>
    <w:rsid w:val="00221710"/>
    <w:rsid w:val="00222A1C"/>
    <w:rsid w:val="0022379A"/>
    <w:rsid w:val="00223945"/>
    <w:rsid w:val="002259D6"/>
    <w:rsid w:val="00226680"/>
    <w:rsid w:val="002266CF"/>
    <w:rsid w:val="00231395"/>
    <w:rsid w:val="0023517F"/>
    <w:rsid w:val="002419BC"/>
    <w:rsid w:val="00243771"/>
    <w:rsid w:val="00247983"/>
    <w:rsid w:val="00251714"/>
    <w:rsid w:val="002519B2"/>
    <w:rsid w:val="0025615D"/>
    <w:rsid w:val="00260063"/>
    <w:rsid w:val="00260BF2"/>
    <w:rsid w:val="00266A30"/>
    <w:rsid w:val="00271772"/>
    <w:rsid w:val="00273338"/>
    <w:rsid w:val="00276B3B"/>
    <w:rsid w:val="00277680"/>
    <w:rsid w:val="00277E5A"/>
    <w:rsid w:val="002807E8"/>
    <w:rsid w:val="00284CBC"/>
    <w:rsid w:val="0029109E"/>
    <w:rsid w:val="002A1D48"/>
    <w:rsid w:val="002A6357"/>
    <w:rsid w:val="002B0627"/>
    <w:rsid w:val="002B0F65"/>
    <w:rsid w:val="002B1E55"/>
    <w:rsid w:val="002B257B"/>
    <w:rsid w:val="002B25EA"/>
    <w:rsid w:val="002B2B8C"/>
    <w:rsid w:val="002B2FAE"/>
    <w:rsid w:val="002B7042"/>
    <w:rsid w:val="002B7137"/>
    <w:rsid w:val="002C4139"/>
    <w:rsid w:val="002C6561"/>
    <w:rsid w:val="002C6808"/>
    <w:rsid w:val="002C73F0"/>
    <w:rsid w:val="002D1292"/>
    <w:rsid w:val="002D2AE6"/>
    <w:rsid w:val="002D31B2"/>
    <w:rsid w:val="002D4A67"/>
    <w:rsid w:val="002E0772"/>
    <w:rsid w:val="002E4911"/>
    <w:rsid w:val="002E6C0F"/>
    <w:rsid w:val="002E7302"/>
    <w:rsid w:val="002F119D"/>
    <w:rsid w:val="002F55CB"/>
    <w:rsid w:val="002F59DB"/>
    <w:rsid w:val="002F6743"/>
    <w:rsid w:val="002F69D4"/>
    <w:rsid w:val="00300D42"/>
    <w:rsid w:val="003013EE"/>
    <w:rsid w:val="00316FBB"/>
    <w:rsid w:val="00320A2D"/>
    <w:rsid w:val="0032135A"/>
    <w:rsid w:val="00322283"/>
    <w:rsid w:val="00325DFE"/>
    <w:rsid w:val="003317FC"/>
    <w:rsid w:val="003319AC"/>
    <w:rsid w:val="00332BEC"/>
    <w:rsid w:val="00335279"/>
    <w:rsid w:val="00337758"/>
    <w:rsid w:val="0034531D"/>
    <w:rsid w:val="00345A0E"/>
    <w:rsid w:val="00351F3F"/>
    <w:rsid w:val="0035459E"/>
    <w:rsid w:val="0036011A"/>
    <w:rsid w:val="00360B10"/>
    <w:rsid w:val="00365527"/>
    <w:rsid w:val="003662C4"/>
    <w:rsid w:val="00371358"/>
    <w:rsid w:val="0037210E"/>
    <w:rsid w:val="003724D3"/>
    <w:rsid w:val="00372CEC"/>
    <w:rsid w:val="0037508A"/>
    <w:rsid w:val="003767FE"/>
    <w:rsid w:val="003819C9"/>
    <w:rsid w:val="00382C95"/>
    <w:rsid w:val="00393058"/>
    <w:rsid w:val="00393CB4"/>
    <w:rsid w:val="00394671"/>
    <w:rsid w:val="003A0DAA"/>
    <w:rsid w:val="003A0E2F"/>
    <w:rsid w:val="003A1E33"/>
    <w:rsid w:val="003A6933"/>
    <w:rsid w:val="003A6A22"/>
    <w:rsid w:val="003A72E3"/>
    <w:rsid w:val="003A7A99"/>
    <w:rsid w:val="003C0EF0"/>
    <w:rsid w:val="003C31B5"/>
    <w:rsid w:val="003C4706"/>
    <w:rsid w:val="003C5E72"/>
    <w:rsid w:val="003D04A8"/>
    <w:rsid w:val="003D120F"/>
    <w:rsid w:val="003D2B86"/>
    <w:rsid w:val="003D66A8"/>
    <w:rsid w:val="003E066A"/>
    <w:rsid w:val="003E1BF6"/>
    <w:rsid w:val="003E210C"/>
    <w:rsid w:val="003E58A0"/>
    <w:rsid w:val="003E6A28"/>
    <w:rsid w:val="003E7DB3"/>
    <w:rsid w:val="003F3C3D"/>
    <w:rsid w:val="003F5055"/>
    <w:rsid w:val="003F5F16"/>
    <w:rsid w:val="003F61B9"/>
    <w:rsid w:val="003F6DCF"/>
    <w:rsid w:val="00402248"/>
    <w:rsid w:val="004024C6"/>
    <w:rsid w:val="0040342A"/>
    <w:rsid w:val="00403E26"/>
    <w:rsid w:val="0040549A"/>
    <w:rsid w:val="00407ED0"/>
    <w:rsid w:val="004122D1"/>
    <w:rsid w:val="00414514"/>
    <w:rsid w:val="004152CD"/>
    <w:rsid w:val="00415AA6"/>
    <w:rsid w:val="004163B6"/>
    <w:rsid w:val="0042180A"/>
    <w:rsid w:val="00424E48"/>
    <w:rsid w:val="0042674A"/>
    <w:rsid w:val="004317C6"/>
    <w:rsid w:val="00435D2C"/>
    <w:rsid w:val="00441506"/>
    <w:rsid w:val="00442EDB"/>
    <w:rsid w:val="004432D4"/>
    <w:rsid w:val="004474E2"/>
    <w:rsid w:val="004476A8"/>
    <w:rsid w:val="00450AA1"/>
    <w:rsid w:val="00450C6B"/>
    <w:rsid w:val="00454B29"/>
    <w:rsid w:val="00455685"/>
    <w:rsid w:val="00456B59"/>
    <w:rsid w:val="0046622E"/>
    <w:rsid w:val="004703FC"/>
    <w:rsid w:val="00470D0F"/>
    <w:rsid w:val="00471C84"/>
    <w:rsid w:val="004748E2"/>
    <w:rsid w:val="00474A8B"/>
    <w:rsid w:val="00477B72"/>
    <w:rsid w:val="00482C44"/>
    <w:rsid w:val="00486E33"/>
    <w:rsid w:val="004964DD"/>
    <w:rsid w:val="004A2312"/>
    <w:rsid w:val="004A66F3"/>
    <w:rsid w:val="004B0080"/>
    <w:rsid w:val="004B60DD"/>
    <w:rsid w:val="004B6D83"/>
    <w:rsid w:val="004C302D"/>
    <w:rsid w:val="004C3197"/>
    <w:rsid w:val="004D1C62"/>
    <w:rsid w:val="004D1CCD"/>
    <w:rsid w:val="004D1F30"/>
    <w:rsid w:val="004D2C3D"/>
    <w:rsid w:val="004D4A3E"/>
    <w:rsid w:val="004D4B67"/>
    <w:rsid w:val="004D69C3"/>
    <w:rsid w:val="004E5415"/>
    <w:rsid w:val="004F009D"/>
    <w:rsid w:val="00500D0B"/>
    <w:rsid w:val="005010F5"/>
    <w:rsid w:val="0050144C"/>
    <w:rsid w:val="0052279F"/>
    <w:rsid w:val="00531246"/>
    <w:rsid w:val="00537EDA"/>
    <w:rsid w:val="005448CF"/>
    <w:rsid w:val="00544E5B"/>
    <w:rsid w:val="00550202"/>
    <w:rsid w:val="00550584"/>
    <w:rsid w:val="00553C48"/>
    <w:rsid w:val="005569A5"/>
    <w:rsid w:val="00556C37"/>
    <w:rsid w:val="0055741F"/>
    <w:rsid w:val="00562B93"/>
    <w:rsid w:val="00572A4D"/>
    <w:rsid w:val="00572E82"/>
    <w:rsid w:val="00573628"/>
    <w:rsid w:val="005767FC"/>
    <w:rsid w:val="00582291"/>
    <w:rsid w:val="00582A34"/>
    <w:rsid w:val="00582D21"/>
    <w:rsid w:val="005839E2"/>
    <w:rsid w:val="005843E9"/>
    <w:rsid w:val="00586E31"/>
    <w:rsid w:val="0059034A"/>
    <w:rsid w:val="00591FA9"/>
    <w:rsid w:val="00597A2A"/>
    <w:rsid w:val="005A2F77"/>
    <w:rsid w:val="005B0CF3"/>
    <w:rsid w:val="005B3E21"/>
    <w:rsid w:val="005B4C2B"/>
    <w:rsid w:val="005C2258"/>
    <w:rsid w:val="005C28B3"/>
    <w:rsid w:val="005C5ADD"/>
    <w:rsid w:val="005C7717"/>
    <w:rsid w:val="005D0F4F"/>
    <w:rsid w:val="005D3FD2"/>
    <w:rsid w:val="005D6478"/>
    <w:rsid w:val="005E7F9E"/>
    <w:rsid w:val="005F60CC"/>
    <w:rsid w:val="00600E84"/>
    <w:rsid w:val="00602B39"/>
    <w:rsid w:val="00612EC1"/>
    <w:rsid w:val="006154E8"/>
    <w:rsid w:val="00617E88"/>
    <w:rsid w:val="006234BD"/>
    <w:rsid w:val="00625FA7"/>
    <w:rsid w:val="00626BF6"/>
    <w:rsid w:val="00626F35"/>
    <w:rsid w:val="00627328"/>
    <w:rsid w:val="006314F6"/>
    <w:rsid w:val="00631997"/>
    <w:rsid w:val="0063428A"/>
    <w:rsid w:val="006405F3"/>
    <w:rsid w:val="0064260B"/>
    <w:rsid w:val="006438F3"/>
    <w:rsid w:val="006442DB"/>
    <w:rsid w:val="00644356"/>
    <w:rsid w:val="00645762"/>
    <w:rsid w:val="00651AF1"/>
    <w:rsid w:val="0065423B"/>
    <w:rsid w:val="006651AB"/>
    <w:rsid w:val="006666CE"/>
    <w:rsid w:val="006728D6"/>
    <w:rsid w:val="00672CFC"/>
    <w:rsid w:val="00674781"/>
    <w:rsid w:val="00676F03"/>
    <w:rsid w:val="00680E94"/>
    <w:rsid w:val="00684EEA"/>
    <w:rsid w:val="006903E1"/>
    <w:rsid w:val="006A0208"/>
    <w:rsid w:val="006A4D1B"/>
    <w:rsid w:val="006B1A49"/>
    <w:rsid w:val="006B212B"/>
    <w:rsid w:val="006B688B"/>
    <w:rsid w:val="006B6E3F"/>
    <w:rsid w:val="006C1F5D"/>
    <w:rsid w:val="006C2366"/>
    <w:rsid w:val="006C249B"/>
    <w:rsid w:val="006D023D"/>
    <w:rsid w:val="006D2B74"/>
    <w:rsid w:val="006D5979"/>
    <w:rsid w:val="006D5E24"/>
    <w:rsid w:val="006D791A"/>
    <w:rsid w:val="006E28E9"/>
    <w:rsid w:val="006E2FD7"/>
    <w:rsid w:val="006E400A"/>
    <w:rsid w:val="006E467C"/>
    <w:rsid w:val="006F274F"/>
    <w:rsid w:val="006F53BA"/>
    <w:rsid w:val="006F56A6"/>
    <w:rsid w:val="0070438B"/>
    <w:rsid w:val="00704A0C"/>
    <w:rsid w:val="00715E94"/>
    <w:rsid w:val="0071709D"/>
    <w:rsid w:val="0072384A"/>
    <w:rsid w:val="007238D1"/>
    <w:rsid w:val="00725941"/>
    <w:rsid w:val="007267FB"/>
    <w:rsid w:val="00727268"/>
    <w:rsid w:val="00733D55"/>
    <w:rsid w:val="007376B2"/>
    <w:rsid w:val="00737CBC"/>
    <w:rsid w:val="007415BE"/>
    <w:rsid w:val="00741F7F"/>
    <w:rsid w:val="00742871"/>
    <w:rsid w:val="007462DA"/>
    <w:rsid w:val="00747C50"/>
    <w:rsid w:val="007536FC"/>
    <w:rsid w:val="00755108"/>
    <w:rsid w:val="00756076"/>
    <w:rsid w:val="0075703A"/>
    <w:rsid w:val="007608AE"/>
    <w:rsid w:val="007608E4"/>
    <w:rsid w:val="007745BC"/>
    <w:rsid w:val="0077640A"/>
    <w:rsid w:val="007768E0"/>
    <w:rsid w:val="00780FCE"/>
    <w:rsid w:val="007819FB"/>
    <w:rsid w:val="00781B67"/>
    <w:rsid w:val="0078531A"/>
    <w:rsid w:val="007856FF"/>
    <w:rsid w:val="00786031"/>
    <w:rsid w:val="00786143"/>
    <w:rsid w:val="007958B6"/>
    <w:rsid w:val="00797A73"/>
    <w:rsid w:val="00797D97"/>
    <w:rsid w:val="007A13CB"/>
    <w:rsid w:val="007A687A"/>
    <w:rsid w:val="007B06CE"/>
    <w:rsid w:val="007B0E7C"/>
    <w:rsid w:val="007B1CB1"/>
    <w:rsid w:val="007C1E85"/>
    <w:rsid w:val="007C2183"/>
    <w:rsid w:val="007C7746"/>
    <w:rsid w:val="007D58F7"/>
    <w:rsid w:val="007D787C"/>
    <w:rsid w:val="007E11C2"/>
    <w:rsid w:val="007E41FA"/>
    <w:rsid w:val="007F0156"/>
    <w:rsid w:val="007F1F2E"/>
    <w:rsid w:val="008005EF"/>
    <w:rsid w:val="00803182"/>
    <w:rsid w:val="00825BDC"/>
    <w:rsid w:val="008272B0"/>
    <w:rsid w:val="00827A3B"/>
    <w:rsid w:val="00832EB9"/>
    <w:rsid w:val="00835D9B"/>
    <w:rsid w:val="00835FED"/>
    <w:rsid w:val="0083769E"/>
    <w:rsid w:val="0084026F"/>
    <w:rsid w:val="00840371"/>
    <w:rsid w:val="00842D22"/>
    <w:rsid w:val="008436BF"/>
    <w:rsid w:val="00844990"/>
    <w:rsid w:val="008502B3"/>
    <w:rsid w:val="00853994"/>
    <w:rsid w:val="00854237"/>
    <w:rsid w:val="008576E1"/>
    <w:rsid w:val="008733E6"/>
    <w:rsid w:val="00873C3F"/>
    <w:rsid w:val="008777D1"/>
    <w:rsid w:val="008806C6"/>
    <w:rsid w:val="00881048"/>
    <w:rsid w:val="00885E8F"/>
    <w:rsid w:val="00887E47"/>
    <w:rsid w:val="00894C5A"/>
    <w:rsid w:val="00895086"/>
    <w:rsid w:val="00896EE6"/>
    <w:rsid w:val="008A1D12"/>
    <w:rsid w:val="008A59EE"/>
    <w:rsid w:val="008B181E"/>
    <w:rsid w:val="008B5A04"/>
    <w:rsid w:val="008B7FCC"/>
    <w:rsid w:val="008C2BA5"/>
    <w:rsid w:val="008D1AFF"/>
    <w:rsid w:val="008E133E"/>
    <w:rsid w:val="008E39FE"/>
    <w:rsid w:val="008E415D"/>
    <w:rsid w:val="008E5CE4"/>
    <w:rsid w:val="008E6B73"/>
    <w:rsid w:val="008F21F1"/>
    <w:rsid w:val="008F3890"/>
    <w:rsid w:val="0090676B"/>
    <w:rsid w:val="00906AC8"/>
    <w:rsid w:val="00917AAB"/>
    <w:rsid w:val="009250A6"/>
    <w:rsid w:val="00930F2C"/>
    <w:rsid w:val="009332E6"/>
    <w:rsid w:val="00933389"/>
    <w:rsid w:val="00934216"/>
    <w:rsid w:val="00934286"/>
    <w:rsid w:val="009353AA"/>
    <w:rsid w:val="009405AD"/>
    <w:rsid w:val="009430FC"/>
    <w:rsid w:val="00943249"/>
    <w:rsid w:val="00946F93"/>
    <w:rsid w:val="009502AB"/>
    <w:rsid w:val="00960C8C"/>
    <w:rsid w:val="00961ED2"/>
    <w:rsid w:val="009651E4"/>
    <w:rsid w:val="0096764C"/>
    <w:rsid w:val="00970F49"/>
    <w:rsid w:val="009754AA"/>
    <w:rsid w:val="00977181"/>
    <w:rsid w:val="00977E0A"/>
    <w:rsid w:val="00977E42"/>
    <w:rsid w:val="009829E9"/>
    <w:rsid w:val="00985972"/>
    <w:rsid w:val="00990EC4"/>
    <w:rsid w:val="009913E4"/>
    <w:rsid w:val="00993BCA"/>
    <w:rsid w:val="009946FC"/>
    <w:rsid w:val="00995750"/>
    <w:rsid w:val="0099612E"/>
    <w:rsid w:val="009B0FB6"/>
    <w:rsid w:val="009B32DD"/>
    <w:rsid w:val="009B5397"/>
    <w:rsid w:val="009B545D"/>
    <w:rsid w:val="009C01A6"/>
    <w:rsid w:val="009C05B8"/>
    <w:rsid w:val="009C1AAE"/>
    <w:rsid w:val="009C694E"/>
    <w:rsid w:val="009D0557"/>
    <w:rsid w:val="009D3B73"/>
    <w:rsid w:val="009D4477"/>
    <w:rsid w:val="009D4B10"/>
    <w:rsid w:val="009E4253"/>
    <w:rsid w:val="009E433C"/>
    <w:rsid w:val="009E47F5"/>
    <w:rsid w:val="009E5071"/>
    <w:rsid w:val="009E6CBB"/>
    <w:rsid w:val="009F022A"/>
    <w:rsid w:val="009F1664"/>
    <w:rsid w:val="009F17A9"/>
    <w:rsid w:val="009F1C10"/>
    <w:rsid w:val="009F7232"/>
    <w:rsid w:val="00A059B2"/>
    <w:rsid w:val="00A05DD1"/>
    <w:rsid w:val="00A06D28"/>
    <w:rsid w:val="00A104BA"/>
    <w:rsid w:val="00A12A9D"/>
    <w:rsid w:val="00A164F9"/>
    <w:rsid w:val="00A1737B"/>
    <w:rsid w:val="00A274B0"/>
    <w:rsid w:val="00A31865"/>
    <w:rsid w:val="00A32DEF"/>
    <w:rsid w:val="00A331D8"/>
    <w:rsid w:val="00A33D3C"/>
    <w:rsid w:val="00A3462B"/>
    <w:rsid w:val="00A34F3E"/>
    <w:rsid w:val="00A36A0B"/>
    <w:rsid w:val="00A409CE"/>
    <w:rsid w:val="00A51BD8"/>
    <w:rsid w:val="00A520DD"/>
    <w:rsid w:val="00A543FB"/>
    <w:rsid w:val="00A547C3"/>
    <w:rsid w:val="00A56CCB"/>
    <w:rsid w:val="00A57D53"/>
    <w:rsid w:val="00A6326E"/>
    <w:rsid w:val="00A669DC"/>
    <w:rsid w:val="00A7160C"/>
    <w:rsid w:val="00A717FD"/>
    <w:rsid w:val="00A720C9"/>
    <w:rsid w:val="00A7388E"/>
    <w:rsid w:val="00A858C7"/>
    <w:rsid w:val="00A86414"/>
    <w:rsid w:val="00A92058"/>
    <w:rsid w:val="00A9595D"/>
    <w:rsid w:val="00AA1509"/>
    <w:rsid w:val="00AA17E4"/>
    <w:rsid w:val="00AA5379"/>
    <w:rsid w:val="00AA5777"/>
    <w:rsid w:val="00AA6021"/>
    <w:rsid w:val="00AA658B"/>
    <w:rsid w:val="00AA680A"/>
    <w:rsid w:val="00AB199D"/>
    <w:rsid w:val="00AB29A8"/>
    <w:rsid w:val="00AB6DE6"/>
    <w:rsid w:val="00AC22BB"/>
    <w:rsid w:val="00AC4168"/>
    <w:rsid w:val="00AC4CCC"/>
    <w:rsid w:val="00AE68F8"/>
    <w:rsid w:val="00AE7933"/>
    <w:rsid w:val="00B065CB"/>
    <w:rsid w:val="00B07AA5"/>
    <w:rsid w:val="00B10380"/>
    <w:rsid w:val="00B10A72"/>
    <w:rsid w:val="00B13343"/>
    <w:rsid w:val="00B20093"/>
    <w:rsid w:val="00B20DD1"/>
    <w:rsid w:val="00B26312"/>
    <w:rsid w:val="00B33255"/>
    <w:rsid w:val="00B41ECE"/>
    <w:rsid w:val="00B45F73"/>
    <w:rsid w:val="00B4632C"/>
    <w:rsid w:val="00B46D14"/>
    <w:rsid w:val="00B51191"/>
    <w:rsid w:val="00B55C3A"/>
    <w:rsid w:val="00B60950"/>
    <w:rsid w:val="00B6195B"/>
    <w:rsid w:val="00B62043"/>
    <w:rsid w:val="00B62AAB"/>
    <w:rsid w:val="00B62C3A"/>
    <w:rsid w:val="00B64A38"/>
    <w:rsid w:val="00B64DCC"/>
    <w:rsid w:val="00B72454"/>
    <w:rsid w:val="00B72A37"/>
    <w:rsid w:val="00B7409E"/>
    <w:rsid w:val="00B76A78"/>
    <w:rsid w:val="00B77E8E"/>
    <w:rsid w:val="00B8262E"/>
    <w:rsid w:val="00B82E1A"/>
    <w:rsid w:val="00BA15B7"/>
    <w:rsid w:val="00BA2F17"/>
    <w:rsid w:val="00BA335F"/>
    <w:rsid w:val="00BA4D1F"/>
    <w:rsid w:val="00BA5722"/>
    <w:rsid w:val="00BB11A3"/>
    <w:rsid w:val="00BB3365"/>
    <w:rsid w:val="00BB385D"/>
    <w:rsid w:val="00BB57EF"/>
    <w:rsid w:val="00BB5A9F"/>
    <w:rsid w:val="00BB7169"/>
    <w:rsid w:val="00BC31B5"/>
    <w:rsid w:val="00BC4C8C"/>
    <w:rsid w:val="00BC55AD"/>
    <w:rsid w:val="00BC6DE3"/>
    <w:rsid w:val="00BC7F05"/>
    <w:rsid w:val="00BD26C0"/>
    <w:rsid w:val="00BD3242"/>
    <w:rsid w:val="00BD344D"/>
    <w:rsid w:val="00BD3950"/>
    <w:rsid w:val="00BD5D03"/>
    <w:rsid w:val="00BE0CE2"/>
    <w:rsid w:val="00BE1613"/>
    <w:rsid w:val="00BE3592"/>
    <w:rsid w:val="00BE450C"/>
    <w:rsid w:val="00BF268F"/>
    <w:rsid w:val="00BF281B"/>
    <w:rsid w:val="00BF55D2"/>
    <w:rsid w:val="00BF6391"/>
    <w:rsid w:val="00C00FED"/>
    <w:rsid w:val="00C03C09"/>
    <w:rsid w:val="00C14102"/>
    <w:rsid w:val="00C21457"/>
    <w:rsid w:val="00C21469"/>
    <w:rsid w:val="00C24501"/>
    <w:rsid w:val="00C25345"/>
    <w:rsid w:val="00C25D31"/>
    <w:rsid w:val="00C26327"/>
    <w:rsid w:val="00C27A23"/>
    <w:rsid w:val="00C31E53"/>
    <w:rsid w:val="00C33B4C"/>
    <w:rsid w:val="00C37694"/>
    <w:rsid w:val="00C42867"/>
    <w:rsid w:val="00C438D6"/>
    <w:rsid w:val="00C4590F"/>
    <w:rsid w:val="00C45DF1"/>
    <w:rsid w:val="00C54A49"/>
    <w:rsid w:val="00C553C4"/>
    <w:rsid w:val="00C57CD0"/>
    <w:rsid w:val="00C62767"/>
    <w:rsid w:val="00C638DA"/>
    <w:rsid w:val="00C63D8D"/>
    <w:rsid w:val="00C64736"/>
    <w:rsid w:val="00C65995"/>
    <w:rsid w:val="00C65C09"/>
    <w:rsid w:val="00C74465"/>
    <w:rsid w:val="00C749B0"/>
    <w:rsid w:val="00C7646A"/>
    <w:rsid w:val="00C80961"/>
    <w:rsid w:val="00C81A80"/>
    <w:rsid w:val="00C83FFC"/>
    <w:rsid w:val="00C8517B"/>
    <w:rsid w:val="00C872C4"/>
    <w:rsid w:val="00C9555C"/>
    <w:rsid w:val="00CA1308"/>
    <w:rsid w:val="00CA275A"/>
    <w:rsid w:val="00CA280D"/>
    <w:rsid w:val="00CA5722"/>
    <w:rsid w:val="00CA59D0"/>
    <w:rsid w:val="00CA63D0"/>
    <w:rsid w:val="00CA7ACE"/>
    <w:rsid w:val="00CB1308"/>
    <w:rsid w:val="00CB40DA"/>
    <w:rsid w:val="00CB7C90"/>
    <w:rsid w:val="00CD0688"/>
    <w:rsid w:val="00CD0E19"/>
    <w:rsid w:val="00CD20AA"/>
    <w:rsid w:val="00CD2986"/>
    <w:rsid w:val="00CD3633"/>
    <w:rsid w:val="00CD45BF"/>
    <w:rsid w:val="00CE4252"/>
    <w:rsid w:val="00CE4954"/>
    <w:rsid w:val="00CF1CA6"/>
    <w:rsid w:val="00CF540C"/>
    <w:rsid w:val="00CF5670"/>
    <w:rsid w:val="00D007F9"/>
    <w:rsid w:val="00D03D01"/>
    <w:rsid w:val="00D046D5"/>
    <w:rsid w:val="00D07C30"/>
    <w:rsid w:val="00D15E34"/>
    <w:rsid w:val="00D20E82"/>
    <w:rsid w:val="00D26F80"/>
    <w:rsid w:val="00D27CAC"/>
    <w:rsid w:val="00D31C05"/>
    <w:rsid w:val="00D3793A"/>
    <w:rsid w:val="00D407A0"/>
    <w:rsid w:val="00D41EA8"/>
    <w:rsid w:val="00D43B54"/>
    <w:rsid w:val="00D43E1F"/>
    <w:rsid w:val="00D442AC"/>
    <w:rsid w:val="00D47D64"/>
    <w:rsid w:val="00D50E6D"/>
    <w:rsid w:val="00D524E3"/>
    <w:rsid w:val="00D526DF"/>
    <w:rsid w:val="00D541BC"/>
    <w:rsid w:val="00D5499D"/>
    <w:rsid w:val="00D55493"/>
    <w:rsid w:val="00D578C7"/>
    <w:rsid w:val="00D57AF6"/>
    <w:rsid w:val="00D61783"/>
    <w:rsid w:val="00D6429E"/>
    <w:rsid w:val="00D64CEF"/>
    <w:rsid w:val="00D70B23"/>
    <w:rsid w:val="00D726E4"/>
    <w:rsid w:val="00D73EA0"/>
    <w:rsid w:val="00D76DAA"/>
    <w:rsid w:val="00D83C88"/>
    <w:rsid w:val="00D85E10"/>
    <w:rsid w:val="00D916FE"/>
    <w:rsid w:val="00D91808"/>
    <w:rsid w:val="00D91CF1"/>
    <w:rsid w:val="00DA06BB"/>
    <w:rsid w:val="00DA412A"/>
    <w:rsid w:val="00DA68DE"/>
    <w:rsid w:val="00DB3F82"/>
    <w:rsid w:val="00DC525B"/>
    <w:rsid w:val="00DD09B0"/>
    <w:rsid w:val="00DD3E9D"/>
    <w:rsid w:val="00DD6AA9"/>
    <w:rsid w:val="00DD7928"/>
    <w:rsid w:val="00DE1B71"/>
    <w:rsid w:val="00DE3D42"/>
    <w:rsid w:val="00DE48A8"/>
    <w:rsid w:val="00DE5A90"/>
    <w:rsid w:val="00DE6001"/>
    <w:rsid w:val="00DE7810"/>
    <w:rsid w:val="00DF57B7"/>
    <w:rsid w:val="00DF6445"/>
    <w:rsid w:val="00DF70FB"/>
    <w:rsid w:val="00E01A92"/>
    <w:rsid w:val="00E01AEC"/>
    <w:rsid w:val="00E0323B"/>
    <w:rsid w:val="00E05711"/>
    <w:rsid w:val="00E1245C"/>
    <w:rsid w:val="00E150F8"/>
    <w:rsid w:val="00E17829"/>
    <w:rsid w:val="00E3013B"/>
    <w:rsid w:val="00E33AB3"/>
    <w:rsid w:val="00E355BB"/>
    <w:rsid w:val="00E41DC6"/>
    <w:rsid w:val="00E422DF"/>
    <w:rsid w:val="00E4241E"/>
    <w:rsid w:val="00E4320F"/>
    <w:rsid w:val="00E43A1B"/>
    <w:rsid w:val="00E476E1"/>
    <w:rsid w:val="00E513D1"/>
    <w:rsid w:val="00E51EBA"/>
    <w:rsid w:val="00E52D7E"/>
    <w:rsid w:val="00E53A40"/>
    <w:rsid w:val="00E55BAB"/>
    <w:rsid w:val="00E74E4A"/>
    <w:rsid w:val="00E74F1B"/>
    <w:rsid w:val="00E80A64"/>
    <w:rsid w:val="00E817FD"/>
    <w:rsid w:val="00E84C73"/>
    <w:rsid w:val="00E8757B"/>
    <w:rsid w:val="00E9012D"/>
    <w:rsid w:val="00E906C8"/>
    <w:rsid w:val="00E91C97"/>
    <w:rsid w:val="00E9263A"/>
    <w:rsid w:val="00EA3F90"/>
    <w:rsid w:val="00EB0497"/>
    <w:rsid w:val="00EB1187"/>
    <w:rsid w:val="00EB1726"/>
    <w:rsid w:val="00EB2BEA"/>
    <w:rsid w:val="00EB505D"/>
    <w:rsid w:val="00EC164E"/>
    <w:rsid w:val="00EC3788"/>
    <w:rsid w:val="00EC4F26"/>
    <w:rsid w:val="00EC6391"/>
    <w:rsid w:val="00EC7041"/>
    <w:rsid w:val="00ED0039"/>
    <w:rsid w:val="00ED5B91"/>
    <w:rsid w:val="00ED66EF"/>
    <w:rsid w:val="00ED6B71"/>
    <w:rsid w:val="00EE4D82"/>
    <w:rsid w:val="00EF0BE8"/>
    <w:rsid w:val="00EF343A"/>
    <w:rsid w:val="00EF3849"/>
    <w:rsid w:val="00EF67C2"/>
    <w:rsid w:val="00F00AC4"/>
    <w:rsid w:val="00F038F4"/>
    <w:rsid w:val="00F04D89"/>
    <w:rsid w:val="00F057D2"/>
    <w:rsid w:val="00F06ECC"/>
    <w:rsid w:val="00F07376"/>
    <w:rsid w:val="00F10D20"/>
    <w:rsid w:val="00F1463F"/>
    <w:rsid w:val="00F1510E"/>
    <w:rsid w:val="00F22ABA"/>
    <w:rsid w:val="00F26C91"/>
    <w:rsid w:val="00F279F0"/>
    <w:rsid w:val="00F32406"/>
    <w:rsid w:val="00F36A46"/>
    <w:rsid w:val="00F44462"/>
    <w:rsid w:val="00F51859"/>
    <w:rsid w:val="00F53C2F"/>
    <w:rsid w:val="00F55A73"/>
    <w:rsid w:val="00F57476"/>
    <w:rsid w:val="00F60AB2"/>
    <w:rsid w:val="00F64B95"/>
    <w:rsid w:val="00F673A0"/>
    <w:rsid w:val="00F723DA"/>
    <w:rsid w:val="00F73E10"/>
    <w:rsid w:val="00F7402C"/>
    <w:rsid w:val="00F75CA8"/>
    <w:rsid w:val="00F811C4"/>
    <w:rsid w:val="00F871D6"/>
    <w:rsid w:val="00F92CFF"/>
    <w:rsid w:val="00F92FFD"/>
    <w:rsid w:val="00F9372A"/>
    <w:rsid w:val="00F95F9F"/>
    <w:rsid w:val="00FA0B7B"/>
    <w:rsid w:val="00FB3156"/>
    <w:rsid w:val="00FB5BBF"/>
    <w:rsid w:val="00FB7A57"/>
    <w:rsid w:val="00FB7FD6"/>
    <w:rsid w:val="00FC226E"/>
    <w:rsid w:val="00FC3115"/>
    <w:rsid w:val="00FC54F5"/>
    <w:rsid w:val="00FC6938"/>
    <w:rsid w:val="00FD03E1"/>
    <w:rsid w:val="00FD0D70"/>
    <w:rsid w:val="00FD1691"/>
    <w:rsid w:val="00FD355B"/>
    <w:rsid w:val="00FD495A"/>
    <w:rsid w:val="00FD6054"/>
    <w:rsid w:val="00FD6574"/>
    <w:rsid w:val="00FD67CB"/>
    <w:rsid w:val="00FD6E34"/>
    <w:rsid w:val="00FE1E32"/>
    <w:rsid w:val="00FE5207"/>
    <w:rsid w:val="00FF0137"/>
    <w:rsid w:val="00FF30FD"/>
    <w:rsid w:val="00FF65E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180A"/>
    <w:pPr>
      <w:bidi/>
    </w:pPr>
    <w:rPr>
      <w:sz w:val="24"/>
      <w:szCs w:val="24"/>
      <w:lang w:eastAsia="ar-SA"/>
    </w:rPr>
  </w:style>
  <w:style w:type="paragraph" w:styleId="Heading1">
    <w:name w:val="heading 1"/>
    <w:basedOn w:val="Normal"/>
    <w:next w:val="Normal"/>
    <w:link w:val="Heading1Char"/>
    <w:uiPriority w:val="99"/>
    <w:qFormat/>
    <w:rsid w:val="0042180A"/>
    <w:pPr>
      <w:keepNext/>
      <w:jc w:val="center"/>
      <w:outlineLvl w:val="0"/>
    </w:pPr>
    <w:rPr>
      <w:b/>
      <w:bCs/>
      <w:sz w:val="44"/>
      <w:szCs w:val="44"/>
    </w:rPr>
  </w:style>
  <w:style w:type="paragraph" w:styleId="Heading2">
    <w:name w:val="heading 2"/>
    <w:basedOn w:val="Normal"/>
    <w:next w:val="Normal"/>
    <w:link w:val="Heading2Char"/>
    <w:uiPriority w:val="99"/>
    <w:qFormat/>
    <w:rsid w:val="0042180A"/>
    <w:pPr>
      <w:keepNext/>
      <w:bidi w:val="0"/>
      <w:jc w:val="center"/>
      <w:outlineLvl w:val="1"/>
    </w:pPr>
    <w:rPr>
      <w:b/>
      <w:bCs/>
    </w:rPr>
  </w:style>
  <w:style w:type="paragraph" w:styleId="Heading3">
    <w:name w:val="heading 3"/>
    <w:basedOn w:val="Normal"/>
    <w:next w:val="Normal"/>
    <w:link w:val="Heading3Char"/>
    <w:uiPriority w:val="99"/>
    <w:qFormat/>
    <w:rsid w:val="0042180A"/>
    <w:pPr>
      <w:keepNext/>
      <w:outlineLvl w:val="2"/>
    </w:pPr>
    <w:rPr>
      <w:rFonts w:cs="Simplified Arabic"/>
      <w:b/>
      <w:bCs/>
      <w:lang w:eastAsia="en-US"/>
    </w:rPr>
  </w:style>
  <w:style w:type="paragraph" w:styleId="Heading4">
    <w:name w:val="heading 4"/>
    <w:basedOn w:val="Normal"/>
    <w:next w:val="Normal"/>
    <w:link w:val="Heading4Char"/>
    <w:uiPriority w:val="99"/>
    <w:qFormat/>
    <w:rsid w:val="0042180A"/>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42180A"/>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42180A"/>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42180A"/>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42180A"/>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42180A"/>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F0E"/>
    <w:rPr>
      <w:rFonts w:asciiTheme="majorHAnsi" w:eastAsiaTheme="majorEastAsia" w:hAnsiTheme="majorHAnsi" w:cstheme="majorBidi"/>
      <w:b/>
      <w:bCs/>
      <w:kern w:val="32"/>
      <w:sz w:val="32"/>
      <w:szCs w:val="32"/>
      <w:lang w:eastAsia="ar-SA"/>
    </w:rPr>
  </w:style>
  <w:style w:type="character" w:customStyle="1" w:styleId="Heading2Char">
    <w:name w:val="Heading 2 Char"/>
    <w:basedOn w:val="DefaultParagraphFont"/>
    <w:link w:val="Heading2"/>
    <w:uiPriority w:val="9"/>
    <w:semiHidden/>
    <w:rsid w:val="00663F0E"/>
    <w:rPr>
      <w:rFonts w:asciiTheme="majorHAnsi" w:eastAsiaTheme="majorEastAsia" w:hAnsiTheme="majorHAnsi" w:cstheme="majorBidi"/>
      <w:b/>
      <w:bCs/>
      <w:i/>
      <w:iCs/>
      <w:sz w:val="28"/>
      <w:szCs w:val="28"/>
      <w:lang w:eastAsia="ar-SA"/>
    </w:rPr>
  </w:style>
  <w:style w:type="character" w:customStyle="1" w:styleId="Heading3Char">
    <w:name w:val="Heading 3 Char"/>
    <w:basedOn w:val="DefaultParagraphFont"/>
    <w:link w:val="Heading3"/>
    <w:uiPriority w:val="9"/>
    <w:semiHidden/>
    <w:rsid w:val="00663F0E"/>
    <w:rPr>
      <w:rFonts w:asciiTheme="majorHAnsi" w:eastAsiaTheme="majorEastAsia" w:hAnsiTheme="majorHAnsi" w:cstheme="majorBidi"/>
      <w:b/>
      <w:bCs/>
      <w:sz w:val="26"/>
      <w:szCs w:val="26"/>
      <w:lang w:eastAsia="ar-SA"/>
    </w:rPr>
  </w:style>
  <w:style w:type="character" w:customStyle="1" w:styleId="Heading4Char">
    <w:name w:val="Heading 4 Char"/>
    <w:basedOn w:val="DefaultParagraphFont"/>
    <w:link w:val="Heading4"/>
    <w:uiPriority w:val="9"/>
    <w:semiHidden/>
    <w:rsid w:val="00663F0E"/>
    <w:rPr>
      <w:rFonts w:asciiTheme="minorHAnsi" w:eastAsiaTheme="minorEastAsia" w:hAnsiTheme="minorHAnsi" w:cstheme="minorBidi"/>
      <w:b/>
      <w:bCs/>
      <w:sz w:val="28"/>
      <w:szCs w:val="28"/>
      <w:lang w:eastAsia="ar-SA"/>
    </w:rPr>
  </w:style>
  <w:style w:type="character" w:customStyle="1" w:styleId="Heading5Char">
    <w:name w:val="Heading 5 Char"/>
    <w:basedOn w:val="DefaultParagraphFont"/>
    <w:link w:val="Heading5"/>
    <w:uiPriority w:val="9"/>
    <w:semiHidden/>
    <w:rsid w:val="00663F0E"/>
    <w:rPr>
      <w:rFonts w:asciiTheme="minorHAnsi" w:eastAsiaTheme="minorEastAsia" w:hAnsiTheme="minorHAnsi" w:cstheme="minorBidi"/>
      <w:b/>
      <w:bCs/>
      <w:i/>
      <w:iCs/>
      <w:sz w:val="26"/>
      <w:szCs w:val="26"/>
      <w:lang w:eastAsia="ar-SA"/>
    </w:rPr>
  </w:style>
  <w:style w:type="character" w:customStyle="1" w:styleId="Heading6Char">
    <w:name w:val="Heading 6 Char"/>
    <w:basedOn w:val="DefaultParagraphFont"/>
    <w:link w:val="Heading6"/>
    <w:uiPriority w:val="9"/>
    <w:semiHidden/>
    <w:rsid w:val="00663F0E"/>
    <w:rPr>
      <w:rFonts w:asciiTheme="minorHAnsi" w:eastAsiaTheme="minorEastAsia" w:hAnsiTheme="minorHAnsi" w:cstheme="minorBidi"/>
      <w:b/>
      <w:bCs/>
      <w:lang w:eastAsia="ar-SA"/>
    </w:rPr>
  </w:style>
  <w:style w:type="character" w:customStyle="1" w:styleId="Heading7Char">
    <w:name w:val="Heading 7 Char"/>
    <w:basedOn w:val="DefaultParagraphFont"/>
    <w:link w:val="Heading7"/>
    <w:uiPriority w:val="9"/>
    <w:semiHidden/>
    <w:rsid w:val="00663F0E"/>
    <w:rPr>
      <w:rFonts w:asciiTheme="minorHAnsi" w:eastAsiaTheme="minorEastAsia" w:hAnsiTheme="minorHAnsi" w:cstheme="minorBidi"/>
      <w:sz w:val="24"/>
      <w:szCs w:val="24"/>
      <w:lang w:eastAsia="ar-SA"/>
    </w:rPr>
  </w:style>
  <w:style w:type="character" w:customStyle="1" w:styleId="Heading8Char">
    <w:name w:val="Heading 8 Char"/>
    <w:basedOn w:val="DefaultParagraphFont"/>
    <w:link w:val="Heading8"/>
    <w:uiPriority w:val="9"/>
    <w:semiHidden/>
    <w:rsid w:val="00663F0E"/>
    <w:rPr>
      <w:rFonts w:asciiTheme="minorHAnsi" w:eastAsiaTheme="minorEastAsia" w:hAnsiTheme="minorHAnsi" w:cstheme="minorBidi"/>
      <w:i/>
      <w:iCs/>
      <w:sz w:val="24"/>
      <w:szCs w:val="24"/>
      <w:lang w:eastAsia="ar-SA"/>
    </w:rPr>
  </w:style>
  <w:style w:type="character" w:customStyle="1" w:styleId="Heading9Char">
    <w:name w:val="Heading 9 Char"/>
    <w:basedOn w:val="DefaultParagraphFont"/>
    <w:link w:val="Heading9"/>
    <w:uiPriority w:val="9"/>
    <w:semiHidden/>
    <w:rsid w:val="00663F0E"/>
    <w:rPr>
      <w:rFonts w:asciiTheme="majorHAnsi" w:eastAsiaTheme="majorEastAsia" w:hAnsiTheme="majorHAnsi" w:cstheme="majorBidi"/>
      <w:lang w:eastAsia="ar-SA"/>
    </w:rPr>
  </w:style>
  <w:style w:type="paragraph" w:styleId="Caption">
    <w:name w:val="caption"/>
    <w:basedOn w:val="Normal"/>
    <w:next w:val="Normal"/>
    <w:uiPriority w:val="99"/>
    <w:qFormat/>
    <w:rsid w:val="0042180A"/>
    <w:pPr>
      <w:jc w:val="center"/>
    </w:pPr>
    <w:rPr>
      <w:rFonts w:cs="Simplified Arabic"/>
      <w:b/>
      <w:bCs/>
      <w:sz w:val="20"/>
      <w:szCs w:val="56"/>
      <w:lang w:eastAsia="en-US"/>
    </w:rPr>
  </w:style>
  <w:style w:type="paragraph" w:styleId="BodyText">
    <w:name w:val="Body Text"/>
    <w:basedOn w:val="Normal"/>
    <w:link w:val="BodyTextChar"/>
    <w:uiPriority w:val="99"/>
    <w:semiHidden/>
    <w:rsid w:val="0042180A"/>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2D4A67"/>
    <w:rPr>
      <w:rFonts w:cs="Simplified Arabic"/>
      <w:lang w:bidi="ar-SA"/>
    </w:rPr>
  </w:style>
  <w:style w:type="paragraph" w:styleId="BodyTextIndent">
    <w:name w:val="Body Text Indent"/>
    <w:basedOn w:val="Normal"/>
    <w:link w:val="BodyTextIndentChar"/>
    <w:semiHidden/>
    <w:rsid w:val="0042180A"/>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663F0E"/>
    <w:rPr>
      <w:sz w:val="24"/>
      <w:szCs w:val="24"/>
      <w:lang w:eastAsia="ar-SA"/>
    </w:rPr>
  </w:style>
  <w:style w:type="paragraph" w:styleId="Footer">
    <w:name w:val="footer"/>
    <w:basedOn w:val="Normal"/>
    <w:link w:val="FooterChar"/>
    <w:uiPriority w:val="99"/>
    <w:rsid w:val="0042180A"/>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320A2D"/>
    <w:rPr>
      <w:rFonts w:cs="Simplified Arabic"/>
      <w:sz w:val="24"/>
      <w:szCs w:val="24"/>
      <w:lang w:eastAsia="ar-SA" w:bidi="ar-SA"/>
    </w:rPr>
  </w:style>
  <w:style w:type="paragraph" w:styleId="BodyText2">
    <w:name w:val="Body Text 2"/>
    <w:basedOn w:val="Normal"/>
    <w:link w:val="BodyText2Char"/>
    <w:uiPriority w:val="99"/>
    <w:rsid w:val="0042180A"/>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663F0E"/>
    <w:rPr>
      <w:sz w:val="24"/>
      <w:szCs w:val="24"/>
      <w:lang w:eastAsia="ar-SA"/>
    </w:rPr>
  </w:style>
  <w:style w:type="paragraph" w:styleId="BlockText">
    <w:name w:val="Block Text"/>
    <w:basedOn w:val="Normal"/>
    <w:rsid w:val="0042180A"/>
    <w:pPr>
      <w:ind w:left="566" w:right="567"/>
      <w:jc w:val="both"/>
    </w:pPr>
    <w:rPr>
      <w:rFonts w:cs="Simplified Arabic"/>
      <w:b/>
      <w:bCs/>
      <w:lang w:eastAsia="en-US"/>
    </w:rPr>
  </w:style>
  <w:style w:type="paragraph" w:styleId="Title">
    <w:name w:val="Title"/>
    <w:basedOn w:val="Normal"/>
    <w:link w:val="TitleChar"/>
    <w:uiPriority w:val="99"/>
    <w:qFormat/>
    <w:rsid w:val="0042180A"/>
    <w:pPr>
      <w:jc w:val="center"/>
    </w:pPr>
    <w:rPr>
      <w:rFonts w:cs="Simplified Arabic"/>
      <w:b/>
      <w:bCs/>
      <w:sz w:val="20"/>
      <w:szCs w:val="20"/>
      <w:lang w:eastAsia="en-US"/>
    </w:rPr>
  </w:style>
  <w:style w:type="character" w:customStyle="1" w:styleId="TitleChar">
    <w:name w:val="Title Char"/>
    <w:basedOn w:val="DefaultParagraphFont"/>
    <w:link w:val="Title"/>
    <w:uiPriority w:val="10"/>
    <w:rsid w:val="00663F0E"/>
    <w:rPr>
      <w:rFonts w:asciiTheme="majorHAnsi" w:eastAsiaTheme="majorEastAsia" w:hAnsiTheme="majorHAnsi" w:cstheme="majorBidi"/>
      <w:b/>
      <w:bCs/>
      <w:kern w:val="28"/>
      <w:sz w:val="32"/>
      <w:szCs w:val="32"/>
      <w:lang w:eastAsia="ar-SA"/>
    </w:rPr>
  </w:style>
  <w:style w:type="paragraph" w:customStyle="1" w:styleId="xl39">
    <w:name w:val="xl39"/>
    <w:basedOn w:val="Normal"/>
    <w:uiPriority w:val="99"/>
    <w:rsid w:val="0042180A"/>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42180A"/>
    <w:rPr>
      <w:rFonts w:cs="Times New Roman"/>
      <w:color w:val="800080"/>
      <w:u w:val="single"/>
    </w:rPr>
  </w:style>
  <w:style w:type="character" w:styleId="PageNumber">
    <w:name w:val="page number"/>
    <w:basedOn w:val="DefaultParagraphFont"/>
    <w:uiPriority w:val="99"/>
    <w:semiHidden/>
    <w:rsid w:val="0042180A"/>
    <w:rPr>
      <w:rFonts w:ascii="Times New Roman" w:hAnsi="Times New Roman" w:cs="Times New Roman"/>
    </w:rPr>
  </w:style>
  <w:style w:type="paragraph" w:styleId="Header">
    <w:name w:val="header"/>
    <w:basedOn w:val="Normal"/>
    <w:link w:val="HeaderChar"/>
    <w:uiPriority w:val="99"/>
    <w:semiHidden/>
    <w:rsid w:val="0042180A"/>
    <w:pPr>
      <w:tabs>
        <w:tab w:val="center" w:pos="4153"/>
        <w:tab w:val="right" w:pos="8306"/>
      </w:tabs>
    </w:pPr>
  </w:style>
  <w:style w:type="character" w:customStyle="1" w:styleId="HeaderChar">
    <w:name w:val="Header Char"/>
    <w:basedOn w:val="DefaultParagraphFont"/>
    <w:link w:val="Header"/>
    <w:uiPriority w:val="99"/>
    <w:semiHidden/>
    <w:rsid w:val="00663F0E"/>
    <w:rPr>
      <w:sz w:val="24"/>
      <w:szCs w:val="24"/>
      <w:lang w:eastAsia="ar-SA"/>
    </w:rPr>
  </w:style>
  <w:style w:type="paragraph" w:customStyle="1" w:styleId="xl27">
    <w:name w:val="xl27"/>
    <w:basedOn w:val="Normal"/>
    <w:uiPriority w:val="99"/>
    <w:rsid w:val="0042180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42180A"/>
    <w:pPr>
      <w:tabs>
        <w:tab w:val="right" w:leader="dot" w:pos="9063"/>
      </w:tabs>
      <w:jc w:val="lowKashida"/>
    </w:pPr>
  </w:style>
  <w:style w:type="paragraph" w:styleId="TOC2">
    <w:name w:val="toc 2"/>
    <w:basedOn w:val="Normal"/>
    <w:next w:val="Normal"/>
    <w:autoRedefine/>
    <w:uiPriority w:val="99"/>
    <w:semiHidden/>
    <w:rsid w:val="0042180A"/>
    <w:pPr>
      <w:bidi w:val="0"/>
      <w:ind w:left="240"/>
    </w:pPr>
  </w:style>
  <w:style w:type="paragraph" w:styleId="TOC3">
    <w:name w:val="toc 3"/>
    <w:basedOn w:val="Normal"/>
    <w:next w:val="Normal"/>
    <w:autoRedefine/>
    <w:uiPriority w:val="99"/>
    <w:semiHidden/>
    <w:rsid w:val="0042180A"/>
    <w:pPr>
      <w:bidi w:val="0"/>
      <w:ind w:left="480"/>
    </w:pPr>
  </w:style>
  <w:style w:type="paragraph" w:styleId="TOC4">
    <w:name w:val="toc 4"/>
    <w:basedOn w:val="Normal"/>
    <w:next w:val="Normal"/>
    <w:autoRedefine/>
    <w:uiPriority w:val="99"/>
    <w:semiHidden/>
    <w:rsid w:val="0042180A"/>
    <w:pPr>
      <w:bidi w:val="0"/>
      <w:ind w:left="720"/>
    </w:pPr>
  </w:style>
  <w:style w:type="paragraph" w:styleId="TOC5">
    <w:name w:val="toc 5"/>
    <w:basedOn w:val="Normal"/>
    <w:next w:val="Normal"/>
    <w:autoRedefine/>
    <w:uiPriority w:val="99"/>
    <w:semiHidden/>
    <w:rsid w:val="0042180A"/>
    <w:pPr>
      <w:bidi w:val="0"/>
      <w:ind w:left="960"/>
    </w:pPr>
  </w:style>
  <w:style w:type="paragraph" w:styleId="TOC6">
    <w:name w:val="toc 6"/>
    <w:basedOn w:val="Normal"/>
    <w:next w:val="Normal"/>
    <w:autoRedefine/>
    <w:uiPriority w:val="99"/>
    <w:semiHidden/>
    <w:rsid w:val="0042180A"/>
    <w:pPr>
      <w:bidi w:val="0"/>
      <w:ind w:left="1200"/>
    </w:pPr>
  </w:style>
  <w:style w:type="paragraph" w:styleId="TOC7">
    <w:name w:val="toc 7"/>
    <w:basedOn w:val="Normal"/>
    <w:next w:val="Normal"/>
    <w:autoRedefine/>
    <w:uiPriority w:val="99"/>
    <w:semiHidden/>
    <w:rsid w:val="0042180A"/>
    <w:pPr>
      <w:bidi w:val="0"/>
      <w:ind w:left="1440"/>
    </w:pPr>
  </w:style>
  <w:style w:type="paragraph" w:styleId="TOC8">
    <w:name w:val="toc 8"/>
    <w:basedOn w:val="Normal"/>
    <w:next w:val="Normal"/>
    <w:autoRedefine/>
    <w:uiPriority w:val="99"/>
    <w:semiHidden/>
    <w:rsid w:val="0042180A"/>
    <w:pPr>
      <w:bidi w:val="0"/>
      <w:ind w:left="1680"/>
    </w:pPr>
  </w:style>
  <w:style w:type="paragraph" w:styleId="TOC9">
    <w:name w:val="toc 9"/>
    <w:basedOn w:val="Normal"/>
    <w:next w:val="Normal"/>
    <w:autoRedefine/>
    <w:uiPriority w:val="99"/>
    <w:semiHidden/>
    <w:rsid w:val="0042180A"/>
    <w:pPr>
      <w:bidi w:val="0"/>
      <w:ind w:left="1920"/>
    </w:pPr>
  </w:style>
  <w:style w:type="paragraph" w:styleId="TableofFigures">
    <w:name w:val="table of figures"/>
    <w:basedOn w:val="Normal"/>
    <w:next w:val="Normal"/>
    <w:uiPriority w:val="99"/>
    <w:semiHidden/>
    <w:rsid w:val="0042180A"/>
    <w:pPr>
      <w:bidi w:val="0"/>
      <w:ind w:left="480" w:hanging="480"/>
    </w:pPr>
  </w:style>
  <w:style w:type="character" w:styleId="Hyperlink">
    <w:name w:val="Hyperlink"/>
    <w:basedOn w:val="DefaultParagraphFont"/>
    <w:uiPriority w:val="99"/>
    <w:semiHidden/>
    <w:rsid w:val="0042180A"/>
    <w:rPr>
      <w:rFonts w:cs="Times New Roman"/>
      <w:color w:val="0000FF"/>
      <w:u w:val="single"/>
    </w:rPr>
  </w:style>
  <w:style w:type="paragraph" w:customStyle="1" w:styleId="xl55">
    <w:name w:val="xl55"/>
    <w:basedOn w:val="Normal"/>
    <w:uiPriority w:val="99"/>
    <w:rsid w:val="0042180A"/>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uiPriority w:val="99"/>
    <w:rsid w:val="0042180A"/>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uiPriority w:val="99"/>
    <w:semiHidden/>
    <w:rsid w:val="0042180A"/>
    <w:rPr>
      <w:rFonts w:cs="Times New Roman"/>
      <w:sz w:val="16"/>
      <w:szCs w:val="16"/>
    </w:rPr>
  </w:style>
  <w:style w:type="paragraph" w:styleId="CommentText">
    <w:name w:val="annotation text"/>
    <w:basedOn w:val="Normal"/>
    <w:link w:val="CommentTextChar"/>
    <w:uiPriority w:val="99"/>
    <w:semiHidden/>
    <w:rsid w:val="0042180A"/>
    <w:rPr>
      <w:sz w:val="20"/>
      <w:szCs w:val="20"/>
    </w:rPr>
  </w:style>
  <w:style w:type="character" w:customStyle="1" w:styleId="CommentTextChar">
    <w:name w:val="Comment Text Char"/>
    <w:basedOn w:val="DefaultParagraphFont"/>
    <w:link w:val="CommentText"/>
    <w:uiPriority w:val="99"/>
    <w:semiHidden/>
    <w:rsid w:val="00663F0E"/>
    <w:rPr>
      <w:sz w:val="20"/>
      <w:szCs w:val="20"/>
      <w:lang w:eastAsia="ar-SA"/>
    </w:rPr>
  </w:style>
  <w:style w:type="paragraph" w:styleId="BodyTextIndent2">
    <w:name w:val="Body Text Indent 2"/>
    <w:basedOn w:val="Normal"/>
    <w:link w:val="BodyTextIndent2Char"/>
    <w:uiPriority w:val="99"/>
    <w:semiHidden/>
    <w:rsid w:val="0042180A"/>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663F0E"/>
    <w:rPr>
      <w:sz w:val="24"/>
      <w:szCs w:val="24"/>
      <w:lang w:eastAsia="ar-SA"/>
    </w:rPr>
  </w:style>
  <w:style w:type="paragraph" w:styleId="BodyText3">
    <w:name w:val="Body Text 3"/>
    <w:basedOn w:val="Normal"/>
    <w:link w:val="BodyText3Char"/>
    <w:uiPriority w:val="99"/>
    <w:semiHidden/>
    <w:rsid w:val="0042180A"/>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663F0E"/>
    <w:rPr>
      <w:sz w:val="16"/>
      <w:szCs w:val="16"/>
      <w:lang w:eastAsia="ar-SA"/>
    </w:rPr>
  </w:style>
  <w:style w:type="paragraph" w:styleId="BalloonText">
    <w:name w:val="Balloon Text"/>
    <w:basedOn w:val="Normal"/>
    <w:link w:val="BalloonTextChar"/>
    <w:uiPriority w:val="99"/>
    <w:semiHidden/>
    <w:rsid w:val="0042180A"/>
    <w:rPr>
      <w:rFonts w:ascii="Tahoma" w:hAnsi="Tahoma" w:cs="Tahoma"/>
      <w:sz w:val="16"/>
      <w:szCs w:val="16"/>
    </w:rPr>
  </w:style>
  <w:style w:type="character" w:customStyle="1" w:styleId="BalloonTextChar">
    <w:name w:val="Balloon Text Char"/>
    <w:basedOn w:val="DefaultParagraphFont"/>
    <w:link w:val="BalloonText"/>
    <w:uiPriority w:val="99"/>
    <w:semiHidden/>
    <w:rsid w:val="00663F0E"/>
    <w:rPr>
      <w:sz w:val="0"/>
      <w:szCs w:val="0"/>
      <w:lang w:eastAsia="ar-SA"/>
    </w:rPr>
  </w:style>
  <w:style w:type="table" w:styleId="TableGrid">
    <w:name w:val="Table Grid"/>
    <w:basedOn w:val="TableNormal"/>
    <w:uiPriority w:val="99"/>
    <w:rsid w:val="002D12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406"/>
    <w:pPr>
      <w:ind w:left="720"/>
      <w:contextualSpacing/>
    </w:pPr>
  </w:style>
  <w:style w:type="paragraph" w:styleId="EndnoteText">
    <w:name w:val="endnote text"/>
    <w:basedOn w:val="Normal"/>
    <w:link w:val="EndnoteTextChar"/>
    <w:uiPriority w:val="99"/>
    <w:semiHidden/>
    <w:unhideWhenUsed/>
    <w:rsid w:val="004B6D83"/>
    <w:rPr>
      <w:sz w:val="20"/>
      <w:szCs w:val="20"/>
    </w:rPr>
  </w:style>
  <w:style w:type="character" w:customStyle="1" w:styleId="EndnoteTextChar">
    <w:name w:val="Endnote Text Char"/>
    <w:basedOn w:val="DefaultParagraphFont"/>
    <w:link w:val="EndnoteText"/>
    <w:uiPriority w:val="99"/>
    <w:semiHidden/>
    <w:rsid w:val="004B6D83"/>
    <w:rPr>
      <w:sz w:val="20"/>
      <w:szCs w:val="20"/>
      <w:lang w:eastAsia="ar-SA"/>
    </w:rPr>
  </w:style>
  <w:style w:type="character" w:styleId="EndnoteReference">
    <w:name w:val="endnote reference"/>
    <w:basedOn w:val="DefaultParagraphFont"/>
    <w:uiPriority w:val="99"/>
    <w:semiHidden/>
    <w:unhideWhenUsed/>
    <w:rsid w:val="004B6D83"/>
    <w:rPr>
      <w:vertAlign w:val="superscript"/>
    </w:rPr>
  </w:style>
  <w:style w:type="paragraph" w:styleId="CommentSubject">
    <w:name w:val="annotation subject"/>
    <w:basedOn w:val="CommentText"/>
    <w:next w:val="CommentText"/>
    <w:link w:val="CommentSubjectChar"/>
    <w:uiPriority w:val="99"/>
    <w:semiHidden/>
    <w:unhideWhenUsed/>
    <w:rsid w:val="004B6D83"/>
    <w:rPr>
      <w:b/>
      <w:bCs/>
    </w:rPr>
  </w:style>
  <w:style w:type="character" w:customStyle="1" w:styleId="CommentSubjectChar">
    <w:name w:val="Comment Subject Char"/>
    <w:basedOn w:val="CommentTextChar"/>
    <w:link w:val="CommentSubject"/>
    <w:uiPriority w:val="99"/>
    <w:semiHidden/>
    <w:rsid w:val="004B6D83"/>
    <w:rPr>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180A"/>
    <w:pPr>
      <w:bidi/>
    </w:pPr>
    <w:rPr>
      <w:sz w:val="24"/>
      <w:szCs w:val="24"/>
      <w:lang w:eastAsia="ar-SA"/>
    </w:rPr>
  </w:style>
  <w:style w:type="paragraph" w:styleId="Heading1">
    <w:name w:val="heading 1"/>
    <w:basedOn w:val="Normal"/>
    <w:next w:val="Normal"/>
    <w:link w:val="Heading1Char"/>
    <w:uiPriority w:val="99"/>
    <w:qFormat/>
    <w:rsid w:val="0042180A"/>
    <w:pPr>
      <w:keepNext/>
      <w:jc w:val="center"/>
      <w:outlineLvl w:val="0"/>
    </w:pPr>
    <w:rPr>
      <w:b/>
      <w:bCs/>
      <w:sz w:val="44"/>
      <w:szCs w:val="44"/>
    </w:rPr>
  </w:style>
  <w:style w:type="paragraph" w:styleId="Heading2">
    <w:name w:val="heading 2"/>
    <w:basedOn w:val="Normal"/>
    <w:next w:val="Normal"/>
    <w:link w:val="Heading2Char"/>
    <w:uiPriority w:val="99"/>
    <w:qFormat/>
    <w:rsid w:val="0042180A"/>
    <w:pPr>
      <w:keepNext/>
      <w:bidi w:val="0"/>
      <w:jc w:val="center"/>
      <w:outlineLvl w:val="1"/>
    </w:pPr>
    <w:rPr>
      <w:b/>
      <w:bCs/>
    </w:rPr>
  </w:style>
  <w:style w:type="paragraph" w:styleId="Heading3">
    <w:name w:val="heading 3"/>
    <w:basedOn w:val="Normal"/>
    <w:next w:val="Normal"/>
    <w:link w:val="Heading3Char"/>
    <w:uiPriority w:val="99"/>
    <w:qFormat/>
    <w:rsid w:val="0042180A"/>
    <w:pPr>
      <w:keepNext/>
      <w:outlineLvl w:val="2"/>
    </w:pPr>
    <w:rPr>
      <w:rFonts w:cs="Simplified Arabic"/>
      <w:b/>
      <w:bCs/>
      <w:lang w:eastAsia="en-US"/>
    </w:rPr>
  </w:style>
  <w:style w:type="paragraph" w:styleId="Heading4">
    <w:name w:val="heading 4"/>
    <w:basedOn w:val="Normal"/>
    <w:next w:val="Normal"/>
    <w:link w:val="Heading4Char"/>
    <w:uiPriority w:val="99"/>
    <w:qFormat/>
    <w:rsid w:val="0042180A"/>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42180A"/>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42180A"/>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42180A"/>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42180A"/>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42180A"/>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F0E"/>
    <w:rPr>
      <w:rFonts w:asciiTheme="majorHAnsi" w:eastAsiaTheme="majorEastAsia" w:hAnsiTheme="majorHAnsi" w:cstheme="majorBidi"/>
      <w:b/>
      <w:bCs/>
      <w:kern w:val="32"/>
      <w:sz w:val="32"/>
      <w:szCs w:val="32"/>
      <w:lang w:eastAsia="ar-SA"/>
    </w:rPr>
  </w:style>
  <w:style w:type="character" w:customStyle="1" w:styleId="Heading2Char">
    <w:name w:val="Heading 2 Char"/>
    <w:basedOn w:val="DefaultParagraphFont"/>
    <w:link w:val="Heading2"/>
    <w:uiPriority w:val="9"/>
    <w:semiHidden/>
    <w:rsid w:val="00663F0E"/>
    <w:rPr>
      <w:rFonts w:asciiTheme="majorHAnsi" w:eastAsiaTheme="majorEastAsia" w:hAnsiTheme="majorHAnsi" w:cstheme="majorBidi"/>
      <w:b/>
      <w:bCs/>
      <w:i/>
      <w:iCs/>
      <w:sz w:val="28"/>
      <w:szCs w:val="28"/>
      <w:lang w:eastAsia="ar-SA"/>
    </w:rPr>
  </w:style>
  <w:style w:type="character" w:customStyle="1" w:styleId="Heading3Char">
    <w:name w:val="Heading 3 Char"/>
    <w:basedOn w:val="DefaultParagraphFont"/>
    <w:link w:val="Heading3"/>
    <w:uiPriority w:val="9"/>
    <w:semiHidden/>
    <w:rsid w:val="00663F0E"/>
    <w:rPr>
      <w:rFonts w:asciiTheme="majorHAnsi" w:eastAsiaTheme="majorEastAsia" w:hAnsiTheme="majorHAnsi" w:cstheme="majorBidi"/>
      <w:b/>
      <w:bCs/>
      <w:sz w:val="26"/>
      <w:szCs w:val="26"/>
      <w:lang w:eastAsia="ar-SA"/>
    </w:rPr>
  </w:style>
  <w:style w:type="character" w:customStyle="1" w:styleId="Heading4Char">
    <w:name w:val="Heading 4 Char"/>
    <w:basedOn w:val="DefaultParagraphFont"/>
    <w:link w:val="Heading4"/>
    <w:uiPriority w:val="9"/>
    <w:semiHidden/>
    <w:rsid w:val="00663F0E"/>
    <w:rPr>
      <w:rFonts w:asciiTheme="minorHAnsi" w:eastAsiaTheme="minorEastAsia" w:hAnsiTheme="minorHAnsi" w:cstheme="minorBidi"/>
      <w:b/>
      <w:bCs/>
      <w:sz w:val="28"/>
      <w:szCs w:val="28"/>
      <w:lang w:eastAsia="ar-SA"/>
    </w:rPr>
  </w:style>
  <w:style w:type="character" w:customStyle="1" w:styleId="Heading5Char">
    <w:name w:val="Heading 5 Char"/>
    <w:basedOn w:val="DefaultParagraphFont"/>
    <w:link w:val="Heading5"/>
    <w:uiPriority w:val="9"/>
    <w:semiHidden/>
    <w:rsid w:val="00663F0E"/>
    <w:rPr>
      <w:rFonts w:asciiTheme="minorHAnsi" w:eastAsiaTheme="minorEastAsia" w:hAnsiTheme="minorHAnsi" w:cstheme="minorBidi"/>
      <w:b/>
      <w:bCs/>
      <w:i/>
      <w:iCs/>
      <w:sz w:val="26"/>
      <w:szCs w:val="26"/>
      <w:lang w:eastAsia="ar-SA"/>
    </w:rPr>
  </w:style>
  <w:style w:type="character" w:customStyle="1" w:styleId="Heading6Char">
    <w:name w:val="Heading 6 Char"/>
    <w:basedOn w:val="DefaultParagraphFont"/>
    <w:link w:val="Heading6"/>
    <w:uiPriority w:val="9"/>
    <w:semiHidden/>
    <w:rsid w:val="00663F0E"/>
    <w:rPr>
      <w:rFonts w:asciiTheme="minorHAnsi" w:eastAsiaTheme="minorEastAsia" w:hAnsiTheme="minorHAnsi" w:cstheme="minorBidi"/>
      <w:b/>
      <w:bCs/>
      <w:lang w:eastAsia="ar-SA"/>
    </w:rPr>
  </w:style>
  <w:style w:type="character" w:customStyle="1" w:styleId="Heading7Char">
    <w:name w:val="Heading 7 Char"/>
    <w:basedOn w:val="DefaultParagraphFont"/>
    <w:link w:val="Heading7"/>
    <w:uiPriority w:val="9"/>
    <w:semiHidden/>
    <w:rsid w:val="00663F0E"/>
    <w:rPr>
      <w:rFonts w:asciiTheme="minorHAnsi" w:eastAsiaTheme="minorEastAsia" w:hAnsiTheme="minorHAnsi" w:cstheme="minorBidi"/>
      <w:sz w:val="24"/>
      <w:szCs w:val="24"/>
      <w:lang w:eastAsia="ar-SA"/>
    </w:rPr>
  </w:style>
  <w:style w:type="character" w:customStyle="1" w:styleId="Heading8Char">
    <w:name w:val="Heading 8 Char"/>
    <w:basedOn w:val="DefaultParagraphFont"/>
    <w:link w:val="Heading8"/>
    <w:uiPriority w:val="9"/>
    <w:semiHidden/>
    <w:rsid w:val="00663F0E"/>
    <w:rPr>
      <w:rFonts w:asciiTheme="minorHAnsi" w:eastAsiaTheme="minorEastAsia" w:hAnsiTheme="minorHAnsi" w:cstheme="minorBidi"/>
      <w:i/>
      <w:iCs/>
      <w:sz w:val="24"/>
      <w:szCs w:val="24"/>
      <w:lang w:eastAsia="ar-SA"/>
    </w:rPr>
  </w:style>
  <w:style w:type="character" w:customStyle="1" w:styleId="Heading9Char">
    <w:name w:val="Heading 9 Char"/>
    <w:basedOn w:val="DefaultParagraphFont"/>
    <w:link w:val="Heading9"/>
    <w:uiPriority w:val="9"/>
    <w:semiHidden/>
    <w:rsid w:val="00663F0E"/>
    <w:rPr>
      <w:rFonts w:asciiTheme="majorHAnsi" w:eastAsiaTheme="majorEastAsia" w:hAnsiTheme="majorHAnsi" w:cstheme="majorBidi"/>
      <w:lang w:eastAsia="ar-SA"/>
    </w:rPr>
  </w:style>
  <w:style w:type="paragraph" w:styleId="Caption">
    <w:name w:val="caption"/>
    <w:basedOn w:val="Normal"/>
    <w:next w:val="Normal"/>
    <w:uiPriority w:val="99"/>
    <w:qFormat/>
    <w:rsid w:val="0042180A"/>
    <w:pPr>
      <w:jc w:val="center"/>
    </w:pPr>
    <w:rPr>
      <w:rFonts w:cs="Simplified Arabic"/>
      <w:b/>
      <w:bCs/>
      <w:sz w:val="20"/>
      <w:szCs w:val="56"/>
      <w:lang w:eastAsia="en-US"/>
    </w:rPr>
  </w:style>
  <w:style w:type="paragraph" w:styleId="BodyText">
    <w:name w:val="Body Text"/>
    <w:basedOn w:val="Normal"/>
    <w:link w:val="BodyTextChar"/>
    <w:uiPriority w:val="99"/>
    <w:semiHidden/>
    <w:rsid w:val="0042180A"/>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2D4A67"/>
    <w:rPr>
      <w:rFonts w:cs="Simplified Arabic"/>
      <w:lang w:bidi="ar-SA"/>
    </w:rPr>
  </w:style>
  <w:style w:type="paragraph" w:styleId="BodyTextIndent">
    <w:name w:val="Body Text Indent"/>
    <w:basedOn w:val="Normal"/>
    <w:link w:val="BodyTextIndentChar"/>
    <w:uiPriority w:val="99"/>
    <w:semiHidden/>
    <w:rsid w:val="0042180A"/>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663F0E"/>
    <w:rPr>
      <w:sz w:val="24"/>
      <w:szCs w:val="24"/>
      <w:lang w:eastAsia="ar-SA"/>
    </w:rPr>
  </w:style>
  <w:style w:type="paragraph" w:styleId="Footer">
    <w:name w:val="footer"/>
    <w:basedOn w:val="Normal"/>
    <w:link w:val="FooterChar"/>
    <w:uiPriority w:val="99"/>
    <w:rsid w:val="0042180A"/>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320A2D"/>
    <w:rPr>
      <w:rFonts w:cs="Simplified Arabic"/>
      <w:sz w:val="24"/>
      <w:szCs w:val="24"/>
      <w:lang w:eastAsia="ar-SA" w:bidi="ar-SA"/>
    </w:rPr>
  </w:style>
  <w:style w:type="paragraph" w:styleId="BodyText2">
    <w:name w:val="Body Text 2"/>
    <w:basedOn w:val="Normal"/>
    <w:link w:val="BodyText2Char"/>
    <w:uiPriority w:val="99"/>
    <w:rsid w:val="0042180A"/>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663F0E"/>
    <w:rPr>
      <w:sz w:val="24"/>
      <w:szCs w:val="24"/>
      <w:lang w:eastAsia="ar-SA"/>
    </w:rPr>
  </w:style>
  <w:style w:type="paragraph" w:styleId="BlockText">
    <w:name w:val="Block Text"/>
    <w:basedOn w:val="Normal"/>
    <w:rsid w:val="0042180A"/>
    <w:pPr>
      <w:ind w:left="566" w:right="567"/>
      <w:jc w:val="both"/>
    </w:pPr>
    <w:rPr>
      <w:rFonts w:cs="Simplified Arabic"/>
      <w:b/>
      <w:bCs/>
      <w:lang w:eastAsia="en-US"/>
    </w:rPr>
  </w:style>
  <w:style w:type="paragraph" w:styleId="Title">
    <w:name w:val="Title"/>
    <w:basedOn w:val="Normal"/>
    <w:link w:val="TitleChar"/>
    <w:uiPriority w:val="99"/>
    <w:qFormat/>
    <w:rsid w:val="0042180A"/>
    <w:pPr>
      <w:jc w:val="center"/>
    </w:pPr>
    <w:rPr>
      <w:rFonts w:cs="Simplified Arabic"/>
      <w:b/>
      <w:bCs/>
      <w:sz w:val="20"/>
      <w:szCs w:val="20"/>
      <w:lang w:eastAsia="en-US"/>
    </w:rPr>
  </w:style>
  <w:style w:type="character" w:customStyle="1" w:styleId="TitleChar">
    <w:name w:val="Title Char"/>
    <w:basedOn w:val="DefaultParagraphFont"/>
    <w:link w:val="Title"/>
    <w:uiPriority w:val="10"/>
    <w:rsid w:val="00663F0E"/>
    <w:rPr>
      <w:rFonts w:asciiTheme="majorHAnsi" w:eastAsiaTheme="majorEastAsia" w:hAnsiTheme="majorHAnsi" w:cstheme="majorBidi"/>
      <w:b/>
      <w:bCs/>
      <w:kern w:val="28"/>
      <w:sz w:val="32"/>
      <w:szCs w:val="32"/>
      <w:lang w:eastAsia="ar-SA"/>
    </w:rPr>
  </w:style>
  <w:style w:type="paragraph" w:customStyle="1" w:styleId="xl39">
    <w:name w:val="xl39"/>
    <w:basedOn w:val="Normal"/>
    <w:uiPriority w:val="99"/>
    <w:rsid w:val="0042180A"/>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42180A"/>
    <w:rPr>
      <w:rFonts w:cs="Times New Roman"/>
      <w:color w:val="800080"/>
      <w:u w:val="single"/>
    </w:rPr>
  </w:style>
  <w:style w:type="character" w:styleId="PageNumber">
    <w:name w:val="page number"/>
    <w:basedOn w:val="DefaultParagraphFont"/>
    <w:uiPriority w:val="99"/>
    <w:semiHidden/>
    <w:rsid w:val="0042180A"/>
    <w:rPr>
      <w:rFonts w:ascii="Times New Roman" w:hAnsi="Times New Roman" w:cs="Times New Roman"/>
    </w:rPr>
  </w:style>
  <w:style w:type="paragraph" w:styleId="Header">
    <w:name w:val="header"/>
    <w:basedOn w:val="Normal"/>
    <w:link w:val="HeaderChar"/>
    <w:uiPriority w:val="99"/>
    <w:semiHidden/>
    <w:rsid w:val="0042180A"/>
    <w:pPr>
      <w:tabs>
        <w:tab w:val="center" w:pos="4153"/>
        <w:tab w:val="right" w:pos="8306"/>
      </w:tabs>
    </w:pPr>
  </w:style>
  <w:style w:type="character" w:customStyle="1" w:styleId="HeaderChar">
    <w:name w:val="Header Char"/>
    <w:basedOn w:val="DefaultParagraphFont"/>
    <w:link w:val="Header"/>
    <w:uiPriority w:val="99"/>
    <w:semiHidden/>
    <w:rsid w:val="00663F0E"/>
    <w:rPr>
      <w:sz w:val="24"/>
      <w:szCs w:val="24"/>
      <w:lang w:eastAsia="ar-SA"/>
    </w:rPr>
  </w:style>
  <w:style w:type="paragraph" w:customStyle="1" w:styleId="xl27">
    <w:name w:val="xl27"/>
    <w:basedOn w:val="Normal"/>
    <w:uiPriority w:val="99"/>
    <w:rsid w:val="0042180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42180A"/>
    <w:pPr>
      <w:tabs>
        <w:tab w:val="right" w:leader="dot" w:pos="9063"/>
      </w:tabs>
      <w:jc w:val="lowKashida"/>
    </w:pPr>
  </w:style>
  <w:style w:type="paragraph" w:styleId="TOC2">
    <w:name w:val="toc 2"/>
    <w:basedOn w:val="Normal"/>
    <w:next w:val="Normal"/>
    <w:autoRedefine/>
    <w:uiPriority w:val="99"/>
    <w:semiHidden/>
    <w:rsid w:val="0042180A"/>
    <w:pPr>
      <w:bidi w:val="0"/>
      <w:ind w:left="240"/>
    </w:pPr>
  </w:style>
  <w:style w:type="paragraph" w:styleId="TOC3">
    <w:name w:val="toc 3"/>
    <w:basedOn w:val="Normal"/>
    <w:next w:val="Normal"/>
    <w:autoRedefine/>
    <w:uiPriority w:val="99"/>
    <w:semiHidden/>
    <w:rsid w:val="0042180A"/>
    <w:pPr>
      <w:bidi w:val="0"/>
      <w:ind w:left="480"/>
    </w:pPr>
  </w:style>
  <w:style w:type="paragraph" w:styleId="TOC4">
    <w:name w:val="toc 4"/>
    <w:basedOn w:val="Normal"/>
    <w:next w:val="Normal"/>
    <w:autoRedefine/>
    <w:uiPriority w:val="99"/>
    <w:semiHidden/>
    <w:rsid w:val="0042180A"/>
    <w:pPr>
      <w:bidi w:val="0"/>
      <w:ind w:left="720"/>
    </w:pPr>
  </w:style>
  <w:style w:type="paragraph" w:styleId="TOC5">
    <w:name w:val="toc 5"/>
    <w:basedOn w:val="Normal"/>
    <w:next w:val="Normal"/>
    <w:autoRedefine/>
    <w:uiPriority w:val="99"/>
    <w:semiHidden/>
    <w:rsid w:val="0042180A"/>
    <w:pPr>
      <w:bidi w:val="0"/>
      <w:ind w:left="960"/>
    </w:pPr>
  </w:style>
  <w:style w:type="paragraph" w:styleId="TOC6">
    <w:name w:val="toc 6"/>
    <w:basedOn w:val="Normal"/>
    <w:next w:val="Normal"/>
    <w:autoRedefine/>
    <w:uiPriority w:val="99"/>
    <w:semiHidden/>
    <w:rsid w:val="0042180A"/>
    <w:pPr>
      <w:bidi w:val="0"/>
      <w:ind w:left="1200"/>
    </w:pPr>
  </w:style>
  <w:style w:type="paragraph" w:styleId="TOC7">
    <w:name w:val="toc 7"/>
    <w:basedOn w:val="Normal"/>
    <w:next w:val="Normal"/>
    <w:autoRedefine/>
    <w:uiPriority w:val="99"/>
    <w:semiHidden/>
    <w:rsid w:val="0042180A"/>
    <w:pPr>
      <w:bidi w:val="0"/>
      <w:ind w:left="1440"/>
    </w:pPr>
  </w:style>
  <w:style w:type="paragraph" w:styleId="TOC8">
    <w:name w:val="toc 8"/>
    <w:basedOn w:val="Normal"/>
    <w:next w:val="Normal"/>
    <w:autoRedefine/>
    <w:uiPriority w:val="99"/>
    <w:semiHidden/>
    <w:rsid w:val="0042180A"/>
    <w:pPr>
      <w:bidi w:val="0"/>
      <w:ind w:left="1680"/>
    </w:pPr>
  </w:style>
  <w:style w:type="paragraph" w:styleId="TOC9">
    <w:name w:val="toc 9"/>
    <w:basedOn w:val="Normal"/>
    <w:next w:val="Normal"/>
    <w:autoRedefine/>
    <w:uiPriority w:val="99"/>
    <w:semiHidden/>
    <w:rsid w:val="0042180A"/>
    <w:pPr>
      <w:bidi w:val="0"/>
      <w:ind w:left="1920"/>
    </w:pPr>
  </w:style>
  <w:style w:type="paragraph" w:styleId="TableofFigures">
    <w:name w:val="table of figures"/>
    <w:basedOn w:val="Normal"/>
    <w:next w:val="Normal"/>
    <w:uiPriority w:val="99"/>
    <w:semiHidden/>
    <w:rsid w:val="0042180A"/>
    <w:pPr>
      <w:bidi w:val="0"/>
      <w:ind w:left="480" w:hanging="480"/>
    </w:pPr>
  </w:style>
  <w:style w:type="character" w:styleId="Hyperlink">
    <w:name w:val="Hyperlink"/>
    <w:basedOn w:val="DefaultParagraphFont"/>
    <w:uiPriority w:val="99"/>
    <w:semiHidden/>
    <w:rsid w:val="0042180A"/>
    <w:rPr>
      <w:rFonts w:cs="Times New Roman"/>
      <w:color w:val="0000FF"/>
      <w:u w:val="single"/>
    </w:rPr>
  </w:style>
  <w:style w:type="paragraph" w:customStyle="1" w:styleId="xl55">
    <w:name w:val="xl55"/>
    <w:basedOn w:val="Normal"/>
    <w:uiPriority w:val="99"/>
    <w:rsid w:val="0042180A"/>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uiPriority w:val="99"/>
    <w:rsid w:val="0042180A"/>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uiPriority w:val="99"/>
    <w:semiHidden/>
    <w:rsid w:val="0042180A"/>
    <w:rPr>
      <w:rFonts w:cs="Times New Roman"/>
      <w:sz w:val="16"/>
      <w:szCs w:val="16"/>
    </w:rPr>
  </w:style>
  <w:style w:type="paragraph" w:styleId="CommentText">
    <w:name w:val="annotation text"/>
    <w:basedOn w:val="Normal"/>
    <w:link w:val="CommentTextChar"/>
    <w:uiPriority w:val="99"/>
    <w:semiHidden/>
    <w:rsid w:val="0042180A"/>
    <w:rPr>
      <w:sz w:val="20"/>
      <w:szCs w:val="20"/>
    </w:rPr>
  </w:style>
  <w:style w:type="character" w:customStyle="1" w:styleId="CommentTextChar">
    <w:name w:val="Comment Text Char"/>
    <w:basedOn w:val="DefaultParagraphFont"/>
    <w:link w:val="CommentText"/>
    <w:uiPriority w:val="99"/>
    <w:semiHidden/>
    <w:rsid w:val="00663F0E"/>
    <w:rPr>
      <w:sz w:val="20"/>
      <w:szCs w:val="20"/>
      <w:lang w:eastAsia="ar-SA"/>
    </w:rPr>
  </w:style>
  <w:style w:type="paragraph" w:styleId="BodyTextIndent2">
    <w:name w:val="Body Text Indent 2"/>
    <w:basedOn w:val="Normal"/>
    <w:link w:val="BodyTextIndent2Char"/>
    <w:uiPriority w:val="99"/>
    <w:semiHidden/>
    <w:rsid w:val="0042180A"/>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663F0E"/>
    <w:rPr>
      <w:sz w:val="24"/>
      <w:szCs w:val="24"/>
      <w:lang w:eastAsia="ar-SA"/>
    </w:rPr>
  </w:style>
  <w:style w:type="paragraph" w:styleId="BodyText3">
    <w:name w:val="Body Text 3"/>
    <w:basedOn w:val="Normal"/>
    <w:link w:val="BodyText3Char"/>
    <w:uiPriority w:val="99"/>
    <w:semiHidden/>
    <w:rsid w:val="0042180A"/>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663F0E"/>
    <w:rPr>
      <w:sz w:val="16"/>
      <w:szCs w:val="16"/>
      <w:lang w:eastAsia="ar-SA"/>
    </w:rPr>
  </w:style>
  <w:style w:type="paragraph" w:styleId="BalloonText">
    <w:name w:val="Balloon Text"/>
    <w:basedOn w:val="Normal"/>
    <w:link w:val="BalloonTextChar"/>
    <w:uiPriority w:val="99"/>
    <w:semiHidden/>
    <w:rsid w:val="0042180A"/>
    <w:rPr>
      <w:rFonts w:ascii="Tahoma" w:hAnsi="Tahoma" w:cs="Tahoma"/>
      <w:sz w:val="16"/>
      <w:szCs w:val="16"/>
    </w:rPr>
  </w:style>
  <w:style w:type="character" w:customStyle="1" w:styleId="BalloonTextChar">
    <w:name w:val="Balloon Text Char"/>
    <w:basedOn w:val="DefaultParagraphFont"/>
    <w:link w:val="BalloonText"/>
    <w:uiPriority w:val="99"/>
    <w:semiHidden/>
    <w:rsid w:val="00663F0E"/>
    <w:rPr>
      <w:sz w:val="0"/>
      <w:szCs w:val="0"/>
      <w:lang w:eastAsia="ar-SA"/>
    </w:rPr>
  </w:style>
  <w:style w:type="table" w:styleId="TableGrid">
    <w:name w:val="Table Grid"/>
    <w:basedOn w:val="TableNormal"/>
    <w:uiPriority w:val="99"/>
    <w:rsid w:val="002D12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406"/>
    <w:pPr>
      <w:ind w:left="720"/>
      <w:contextualSpacing/>
    </w:pPr>
  </w:style>
</w:styles>
</file>

<file path=word/webSettings.xml><?xml version="1.0" encoding="utf-8"?>
<w:webSettings xmlns:r="http://schemas.openxmlformats.org/officeDocument/2006/relationships" xmlns:w="http://schemas.openxmlformats.org/wordprocessingml/2006/main">
  <w:divs>
    <w:div w:id="206065540">
      <w:bodyDiv w:val="1"/>
      <w:marLeft w:val="0"/>
      <w:marRight w:val="0"/>
      <w:marTop w:val="0"/>
      <w:marBottom w:val="0"/>
      <w:divBdr>
        <w:top w:val="none" w:sz="0" w:space="0" w:color="auto"/>
        <w:left w:val="none" w:sz="0" w:space="0" w:color="auto"/>
        <w:bottom w:val="none" w:sz="0" w:space="0" w:color="auto"/>
        <w:right w:val="none" w:sz="0" w:space="0" w:color="auto"/>
      </w:divBdr>
    </w:div>
    <w:div w:id="425927974">
      <w:bodyDiv w:val="1"/>
      <w:marLeft w:val="0"/>
      <w:marRight w:val="0"/>
      <w:marTop w:val="0"/>
      <w:marBottom w:val="0"/>
      <w:divBdr>
        <w:top w:val="none" w:sz="0" w:space="0" w:color="auto"/>
        <w:left w:val="none" w:sz="0" w:space="0" w:color="auto"/>
        <w:bottom w:val="none" w:sz="0" w:space="0" w:color="auto"/>
        <w:right w:val="none" w:sz="0" w:space="0" w:color="auto"/>
      </w:divBdr>
    </w:div>
    <w:div w:id="1211653455">
      <w:marLeft w:val="0"/>
      <w:marRight w:val="0"/>
      <w:marTop w:val="0"/>
      <w:marBottom w:val="0"/>
      <w:divBdr>
        <w:top w:val="none" w:sz="0" w:space="0" w:color="auto"/>
        <w:left w:val="none" w:sz="0" w:space="0" w:color="auto"/>
        <w:bottom w:val="none" w:sz="0" w:space="0" w:color="auto"/>
        <w:right w:val="none" w:sz="0" w:space="0" w:color="auto"/>
      </w:divBdr>
    </w:div>
    <w:div w:id="1299607945">
      <w:bodyDiv w:val="1"/>
      <w:marLeft w:val="0"/>
      <w:marRight w:val="0"/>
      <w:marTop w:val="0"/>
      <w:marBottom w:val="0"/>
      <w:divBdr>
        <w:top w:val="none" w:sz="0" w:space="0" w:color="auto"/>
        <w:left w:val="none" w:sz="0" w:space="0" w:color="auto"/>
        <w:bottom w:val="none" w:sz="0" w:space="0" w:color="auto"/>
        <w:right w:val="none" w:sz="0" w:space="0" w:color="auto"/>
      </w:divBdr>
    </w:div>
    <w:div w:id="142615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chart" Target="charts/chart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style val="1"/>
  <c:chart>
    <c:autoTitleDeleted val="1"/>
    <c:plotArea>
      <c:layout>
        <c:manualLayout>
          <c:layoutTarget val="inner"/>
          <c:xMode val="edge"/>
          <c:yMode val="edge"/>
          <c:x val="0.12268881629991395"/>
          <c:y val="5.9314029837774805E-2"/>
          <c:w val="0.85424727096392794"/>
          <c:h val="0.69680693930970516"/>
        </c:manualLayout>
      </c:layout>
      <c:barChart>
        <c:barDir val="col"/>
        <c:grouping val="clustered"/>
        <c:ser>
          <c:idx val="0"/>
          <c:order val="0"/>
          <c:tx>
            <c:strRef>
              <c:f>Sheet1!$B$1</c:f>
              <c:strCache>
                <c:ptCount val="1"/>
                <c:pt idx="0">
                  <c:v>النسبة </c:v>
                </c:pt>
              </c:strCache>
            </c:strRef>
          </c:tx>
          <c:spPr>
            <a:solidFill>
              <a:schemeClr val="tx2">
                <a:lumMod val="60000"/>
                <a:lumOff val="40000"/>
              </a:schemeClr>
            </a:solidFill>
          </c:spPr>
          <c:dLbls>
            <c:numFmt formatCode="#,##0.0" sourceLinked="0"/>
            <c:txPr>
              <a:bodyPr/>
              <a:lstStyle/>
              <a:p>
                <a:pPr>
                  <a:defRPr lang="en-US"/>
                </a:pPr>
                <a:endParaRPr lang="en-US"/>
              </a:p>
            </c:txPr>
            <c:showVal val="1"/>
          </c:dLbls>
          <c:cat>
            <c:strRef>
              <c:f>Sheet1!$A$2:$A$5</c:f>
              <c:strCache>
                <c:ptCount val="4"/>
                <c:pt idx="0">
                  <c:v>شبكة مياه عامة</c:v>
                </c:pt>
                <c:pt idx="1">
                  <c:v>تنكات مياه</c:v>
                </c:pt>
                <c:pt idx="2">
                  <c:v>بئر لجمع مياه الامطار</c:v>
                </c:pt>
                <c:pt idx="3">
                  <c:v>أخرى</c:v>
                </c:pt>
              </c:strCache>
            </c:strRef>
          </c:cat>
          <c:val>
            <c:numRef>
              <c:f>Sheet1!$B$2:$B$5</c:f>
              <c:numCache>
                <c:formatCode>General</c:formatCode>
                <c:ptCount val="4"/>
                <c:pt idx="0">
                  <c:v>93</c:v>
                </c:pt>
                <c:pt idx="1">
                  <c:v>14.9</c:v>
                </c:pt>
                <c:pt idx="2">
                  <c:v>9.8000000000000007</c:v>
                </c:pt>
                <c:pt idx="3">
                  <c:v>1.4</c:v>
                </c:pt>
              </c:numCache>
            </c:numRef>
          </c:val>
        </c:ser>
        <c:gapWidth val="48"/>
        <c:axId val="94694784"/>
        <c:axId val="96921088"/>
      </c:barChart>
      <c:catAx>
        <c:axId val="94694784"/>
        <c:scaling>
          <c:orientation val="minMax"/>
        </c:scaling>
        <c:axPos val="b"/>
        <c:title>
          <c:tx>
            <c:rich>
              <a:bodyPr/>
              <a:lstStyle/>
              <a:p>
                <a:pPr>
                  <a:defRPr lang="en-US"/>
                </a:pPr>
                <a:r>
                  <a:rPr lang="ar-SA"/>
                  <a:t>المصدر</a:t>
                </a:r>
                <a:endParaRPr lang="en-US"/>
              </a:p>
            </c:rich>
          </c:tx>
          <c:layout>
            <c:manualLayout>
              <c:xMode val="edge"/>
              <c:yMode val="edge"/>
              <c:x val="0.49887690643746746"/>
              <c:y val="0.87384846819167539"/>
            </c:manualLayout>
          </c:layout>
        </c:title>
        <c:majorTickMark val="none"/>
        <c:tickLblPos val="nextTo"/>
        <c:txPr>
          <a:bodyPr/>
          <a:lstStyle/>
          <a:p>
            <a:pPr>
              <a:defRPr lang="en-US"/>
            </a:pPr>
            <a:endParaRPr lang="en-US"/>
          </a:p>
        </c:txPr>
        <c:crossAx val="96921088"/>
        <c:crosses val="autoZero"/>
        <c:auto val="1"/>
        <c:lblAlgn val="ctr"/>
        <c:lblOffset val="100"/>
      </c:catAx>
      <c:valAx>
        <c:axId val="96921088"/>
        <c:scaling>
          <c:orientation val="minMax"/>
        </c:scaling>
        <c:axPos val="l"/>
        <c:title>
          <c:tx>
            <c:rich>
              <a:bodyPr/>
              <a:lstStyle/>
              <a:p>
                <a:pPr>
                  <a:defRPr lang="en-US"/>
                </a:pPr>
                <a:r>
                  <a:rPr lang="ar-SA"/>
                  <a:t> النسبة</a:t>
                </a:r>
                <a:endParaRPr lang="en-US"/>
              </a:p>
            </c:rich>
          </c:tx>
          <c:layout/>
        </c:title>
        <c:numFmt formatCode="General" sourceLinked="1"/>
        <c:tickLblPos val="nextTo"/>
        <c:txPr>
          <a:bodyPr/>
          <a:lstStyle/>
          <a:p>
            <a:pPr>
              <a:defRPr lang="en-US"/>
            </a:pPr>
            <a:endParaRPr lang="en-US"/>
          </a:p>
        </c:txPr>
        <c:crossAx val="94694784"/>
        <c:crosses val="autoZero"/>
        <c:crossBetween val="between"/>
        <c:majorUnit val="20"/>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pieChart>
        <c:varyColors val="1"/>
        <c:ser>
          <c:idx val="0"/>
          <c:order val="0"/>
          <c:tx>
            <c:strRef>
              <c:f>Sheet1!$B$1</c:f>
              <c:strCache>
                <c:ptCount val="1"/>
                <c:pt idx="0">
                  <c:v>Sales</c:v>
                </c:pt>
              </c:strCache>
            </c:strRef>
          </c:tx>
          <c:dPt>
            <c:idx val="1"/>
            <c:explosion val="10"/>
          </c:dPt>
          <c:dPt>
            <c:idx val="2"/>
            <c:explosion val="10"/>
          </c:dPt>
          <c:dLbls>
            <c:dLbl>
              <c:idx val="0"/>
              <c:layout>
                <c:manualLayout>
                  <c:x val="4.5960932214369012E-2"/>
                  <c:y val="5.5623512177256876E-2"/>
                </c:manualLayout>
              </c:layout>
              <c:tx>
                <c:rich>
                  <a:bodyPr/>
                  <a:lstStyle/>
                  <a:p>
                    <a:r>
                      <a:t>شبكة صرف صحي  </a:t>
                    </a:r>
                    <a:r>
                      <a:rPr lang="ar-SA"/>
                      <a:t>%</a:t>
                    </a:r>
                    <a:r>
                      <a:t>45.3</a:t>
                    </a:r>
                  </a:p>
                </c:rich>
              </c:tx>
              <c:showCatName val="1"/>
              <c:separator> </c:separator>
            </c:dLbl>
            <c:dLbl>
              <c:idx val="1"/>
              <c:layout>
                <c:manualLayout>
                  <c:x val="-0.12696943960615581"/>
                  <c:y val="-0.11416020671834626"/>
                </c:manualLayout>
              </c:layout>
              <c:tx>
                <c:rich>
                  <a:bodyPr/>
                  <a:lstStyle/>
                  <a:p>
                    <a:r>
                      <a:rPr lang="ar-SA"/>
                      <a:t> </a:t>
                    </a:r>
                    <a:r>
                      <a:t>حفرة صماء  26.1</a:t>
                    </a:r>
                    <a:r>
                      <a:rPr lang="ar-SA"/>
                      <a:t>%</a:t>
                    </a:r>
                    <a:endParaRPr/>
                  </a:p>
                </c:rich>
              </c:tx>
              <c:showCatName val="1"/>
              <c:separator> </c:separator>
            </c:dLbl>
            <c:dLbl>
              <c:idx val="2"/>
              <c:layout>
                <c:manualLayout>
                  <c:x val="-2.2393009831723595E-2"/>
                  <c:y val="9.3842804533154286E-2"/>
                </c:manualLayout>
              </c:layout>
              <c:tx>
                <c:rich>
                  <a:bodyPr/>
                  <a:lstStyle/>
                  <a:p>
                    <a:r>
                      <a:rPr lang="ar-SA"/>
                      <a:t> </a:t>
                    </a:r>
                    <a:r>
                      <a:t>حفرة امتصاصية  28.6</a:t>
                    </a:r>
                    <a:r>
                      <a:rPr lang="ar-SA"/>
                      <a:t>%</a:t>
                    </a:r>
                    <a:endParaRPr/>
                  </a:p>
                </c:rich>
              </c:tx>
              <c:showCatName val="1"/>
              <c:separator> </c:separator>
            </c:dLbl>
            <c:txPr>
              <a:bodyPr/>
              <a:lstStyle/>
              <a:p>
                <a:pPr>
                  <a:defRPr lang="en-US"/>
                </a:pPr>
                <a:endParaRPr lang="en-US"/>
              </a:p>
            </c:txPr>
            <c:showCatName val="1"/>
            <c:separator> </c:separator>
            <c:showLeaderLines val="1"/>
          </c:dLbls>
          <c:cat>
            <c:strRef>
              <c:f>Sheet1!$A$2:$A$4</c:f>
              <c:strCache>
                <c:ptCount val="3"/>
                <c:pt idx="0">
                  <c:v>شبكة صرف صحي </c:v>
                </c:pt>
                <c:pt idx="1">
                  <c:v>حفرة صماء </c:v>
                </c:pt>
                <c:pt idx="2">
                  <c:v>حفرة امتصاصية </c:v>
                </c:pt>
              </c:strCache>
            </c:strRef>
          </c:cat>
          <c:val>
            <c:numRef>
              <c:f>Sheet1!$B$2:$B$4</c:f>
              <c:numCache>
                <c:formatCode>General</c:formatCode>
                <c:ptCount val="3"/>
                <c:pt idx="0">
                  <c:v>45.3</c:v>
                </c:pt>
                <c:pt idx="1">
                  <c:v>26.1</c:v>
                </c:pt>
                <c:pt idx="2">
                  <c:v>28.6</c:v>
                </c:pt>
              </c:numCache>
            </c:numRef>
          </c:val>
        </c:ser>
        <c:dLbls>
          <c:showCatName val="1"/>
        </c:dLbls>
        <c:firstSliceAng val="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9.8445595854922296E-2"/>
          <c:y val="8.2036248583335927E-2"/>
          <c:w val="0.90155436764533126"/>
          <c:h val="0.73293885956962923"/>
        </c:manualLayout>
      </c:layout>
      <c:barChart>
        <c:barDir val="col"/>
        <c:grouping val="clustered"/>
        <c:ser>
          <c:idx val="2"/>
          <c:order val="0"/>
          <c:tx>
            <c:strRef>
              <c:f>Sheet1!$B$1</c:f>
              <c:strCache>
                <c:ptCount val="1"/>
                <c:pt idx="0">
                  <c:v>من 1 الى 3 مرات </c:v>
                </c:pt>
              </c:strCache>
            </c:strRef>
          </c:tx>
          <c:spPr>
            <a:solidFill>
              <a:srgbClr val="993300"/>
            </a:solidFill>
            <a:ln w="10752">
              <a:solidFill>
                <a:srgbClr val="000000"/>
              </a:solidFill>
              <a:prstDash val="solid"/>
            </a:ln>
          </c:spPr>
          <c:dLbls>
            <c:dLbl>
              <c:idx val="1"/>
              <c:layout>
                <c:manualLayout>
                  <c:x val="-4.6002615921240161E-3"/>
                  <c:y val="2.925491271769505E-3"/>
                </c:manualLayout>
              </c:layout>
              <c:dLblPos val="outEnd"/>
              <c:showVal val="1"/>
            </c:dLbl>
            <c:dLbl>
              <c:idx val="2"/>
              <c:layout>
                <c:manualLayout>
                  <c:x val="-5.7032615110569405E-4"/>
                  <c:y val="3.0623061348938477E-3"/>
                </c:manualLayout>
              </c:layout>
              <c:dLblPos val="outEnd"/>
              <c:showVal val="1"/>
            </c:dLbl>
            <c:numFmt formatCode="0.0" sourceLinked="0"/>
            <c:spPr>
              <a:noFill/>
              <a:ln w="21504">
                <a:noFill/>
              </a:ln>
            </c:spPr>
            <c:txPr>
              <a:bodyPr/>
              <a:lstStyle/>
              <a:p>
                <a:pPr>
                  <a:defRPr lang="en-US"/>
                </a:pPr>
                <a:endParaRPr lang="en-US"/>
              </a:p>
            </c:txPr>
            <c:showVal val="1"/>
          </c:dLbls>
          <c:cat>
            <c:strRef>
              <c:f>Sheet1!$A$2:$A$3</c:f>
              <c:strCache>
                <c:ptCount val="2"/>
                <c:pt idx="0">
                  <c:v>الضفة الغربية </c:v>
                </c:pt>
                <c:pt idx="1">
                  <c:v>قطاع غزة</c:v>
                </c:pt>
              </c:strCache>
            </c:strRef>
          </c:cat>
          <c:val>
            <c:numRef>
              <c:f>Sheet1!$B$2:$B$3</c:f>
              <c:numCache>
                <c:formatCode>General</c:formatCode>
                <c:ptCount val="2"/>
                <c:pt idx="0">
                  <c:v>77.8</c:v>
                </c:pt>
                <c:pt idx="1">
                  <c:v>26.4</c:v>
                </c:pt>
              </c:numCache>
            </c:numRef>
          </c:val>
        </c:ser>
        <c:ser>
          <c:idx val="0"/>
          <c:order val="1"/>
          <c:tx>
            <c:strRef>
              <c:f>Sheet1!$C$1</c:f>
              <c:strCache>
                <c:ptCount val="1"/>
                <c:pt idx="0">
                  <c:v>من 4 الى 6 مرات </c:v>
                </c:pt>
              </c:strCache>
            </c:strRef>
          </c:tx>
          <c:spPr>
            <a:solidFill>
              <a:srgbClr val="CCFFFF"/>
            </a:solidFill>
            <a:ln w="10752">
              <a:solidFill>
                <a:srgbClr val="000000"/>
              </a:solidFill>
              <a:prstDash val="solid"/>
            </a:ln>
          </c:spPr>
          <c:dLbls>
            <c:numFmt formatCode="0.0" sourceLinked="0"/>
            <c:spPr>
              <a:noFill/>
              <a:ln w="21504">
                <a:noFill/>
              </a:ln>
            </c:spPr>
            <c:txPr>
              <a:bodyPr/>
              <a:lstStyle/>
              <a:p>
                <a:pPr>
                  <a:defRPr lang="en-US"/>
                </a:pPr>
                <a:endParaRPr lang="en-US"/>
              </a:p>
            </c:txPr>
            <c:showVal val="1"/>
          </c:dLbls>
          <c:cat>
            <c:strRef>
              <c:f>Sheet1!$A$2:$A$3</c:f>
              <c:strCache>
                <c:ptCount val="2"/>
                <c:pt idx="0">
                  <c:v>الضفة الغربية </c:v>
                </c:pt>
                <c:pt idx="1">
                  <c:v>قطاع غزة</c:v>
                </c:pt>
              </c:strCache>
            </c:strRef>
          </c:cat>
          <c:val>
            <c:numRef>
              <c:f>Sheet1!$C$2:$C$3</c:f>
              <c:numCache>
                <c:formatCode>General</c:formatCode>
                <c:ptCount val="2"/>
                <c:pt idx="0">
                  <c:v>17.100000000000001</c:v>
                </c:pt>
                <c:pt idx="1">
                  <c:v>50.9</c:v>
                </c:pt>
              </c:numCache>
            </c:numRef>
          </c:val>
        </c:ser>
        <c:ser>
          <c:idx val="1"/>
          <c:order val="2"/>
          <c:tx>
            <c:strRef>
              <c:f>Sheet1!$D$1</c:f>
              <c:strCache>
                <c:ptCount val="1"/>
                <c:pt idx="0">
                  <c:v>7 مرات فأكثر</c:v>
                </c:pt>
              </c:strCache>
            </c:strRef>
          </c:tx>
          <c:spPr>
            <a:pattFill prst="wdDnDiag">
              <a:fgClr>
                <a:srgbClr val="FFFF00"/>
              </a:fgClr>
              <a:bgClr>
                <a:srgbClr val="993366"/>
              </a:bgClr>
            </a:pattFill>
            <a:ln w="10752">
              <a:solidFill>
                <a:srgbClr val="000000"/>
              </a:solidFill>
              <a:prstDash val="solid"/>
            </a:ln>
          </c:spPr>
          <c:dLbls>
            <c:numFmt formatCode="0.0" sourceLinked="0"/>
            <c:spPr>
              <a:noFill/>
              <a:ln w="21504">
                <a:noFill/>
              </a:ln>
            </c:spPr>
            <c:txPr>
              <a:bodyPr/>
              <a:lstStyle/>
              <a:p>
                <a:pPr>
                  <a:defRPr lang="en-US"/>
                </a:pPr>
                <a:endParaRPr lang="en-US"/>
              </a:p>
            </c:txPr>
            <c:showVal val="1"/>
          </c:dLbls>
          <c:cat>
            <c:strRef>
              <c:f>Sheet1!$A$2:$A$3</c:f>
              <c:strCache>
                <c:ptCount val="2"/>
                <c:pt idx="0">
                  <c:v>الضفة الغربية </c:v>
                </c:pt>
                <c:pt idx="1">
                  <c:v>قطاع غزة</c:v>
                </c:pt>
              </c:strCache>
            </c:strRef>
          </c:cat>
          <c:val>
            <c:numRef>
              <c:f>Sheet1!$D$2:$D$3</c:f>
              <c:numCache>
                <c:formatCode>General</c:formatCode>
                <c:ptCount val="2"/>
                <c:pt idx="0">
                  <c:v>5.0999999999999996</c:v>
                </c:pt>
                <c:pt idx="1">
                  <c:v>22.7</c:v>
                </c:pt>
              </c:numCache>
            </c:numRef>
          </c:val>
        </c:ser>
        <c:axId val="97059200"/>
        <c:axId val="97061120"/>
      </c:barChart>
      <c:catAx>
        <c:axId val="97059200"/>
        <c:scaling>
          <c:orientation val="minMax"/>
        </c:scaling>
        <c:axPos val="b"/>
        <c:title>
          <c:tx>
            <c:rich>
              <a:bodyPr/>
              <a:lstStyle/>
              <a:p>
                <a:pPr>
                  <a:defRPr lang="en-US" b="1"/>
                </a:pPr>
                <a:r>
                  <a:rPr lang="ar-SA" b="1"/>
                  <a:t>المنطقة</a:t>
                </a:r>
                <a:endParaRPr lang="ar-JO" b="1"/>
              </a:p>
            </c:rich>
          </c:tx>
          <c:layout>
            <c:manualLayout>
              <c:xMode val="edge"/>
              <c:yMode val="edge"/>
              <c:x val="0.51122625215890005"/>
              <c:y val="0.92465752264839363"/>
            </c:manualLayout>
          </c:layout>
          <c:spPr>
            <a:noFill/>
            <a:ln w="21504">
              <a:noFill/>
            </a:ln>
          </c:spPr>
        </c:title>
        <c:numFmt formatCode="General" sourceLinked="1"/>
        <c:tickLblPos val="nextTo"/>
        <c:spPr>
          <a:ln w="2688">
            <a:solidFill>
              <a:srgbClr val="000000"/>
            </a:solidFill>
            <a:prstDash val="solid"/>
          </a:ln>
        </c:spPr>
        <c:txPr>
          <a:bodyPr rot="0" vert="horz"/>
          <a:lstStyle/>
          <a:p>
            <a:pPr>
              <a:defRPr lang="en-US"/>
            </a:pPr>
            <a:endParaRPr lang="en-US"/>
          </a:p>
        </c:txPr>
        <c:crossAx val="97061120"/>
        <c:crosses val="autoZero"/>
        <c:auto val="1"/>
        <c:lblAlgn val="ctr"/>
        <c:lblOffset val="20"/>
        <c:tickLblSkip val="1"/>
        <c:tickMarkSkip val="1"/>
      </c:catAx>
      <c:valAx>
        <c:axId val="97061120"/>
        <c:scaling>
          <c:orientation val="minMax"/>
          <c:max val="80"/>
        </c:scaling>
        <c:axPos val="l"/>
        <c:title>
          <c:tx>
            <c:rich>
              <a:bodyPr rot="-5400000" vert="horz"/>
              <a:lstStyle/>
              <a:p>
                <a:pPr algn="ctr">
                  <a:defRPr lang="en-US" b="1"/>
                </a:pPr>
                <a:r>
                  <a:rPr lang="ar-SA" sz="900" b="1" i="0" u="none" strike="noStrike" baseline="0"/>
                  <a:t>النسبة</a:t>
                </a:r>
                <a:endParaRPr lang="en-GB" b="1"/>
              </a:p>
            </c:rich>
          </c:tx>
          <c:layout>
            <c:manualLayout>
              <c:xMode val="edge"/>
              <c:yMode val="edge"/>
              <c:x val="1.0255407729206262E-2"/>
              <c:y val="0.41656335511252585"/>
            </c:manualLayout>
          </c:layout>
          <c:spPr>
            <a:noFill/>
            <a:ln w="21504">
              <a:noFill/>
            </a:ln>
          </c:spPr>
        </c:title>
        <c:numFmt formatCode="0" sourceLinked="0"/>
        <c:tickLblPos val="nextTo"/>
        <c:spPr>
          <a:ln w="2688">
            <a:solidFill>
              <a:srgbClr val="000000"/>
            </a:solidFill>
            <a:prstDash val="solid"/>
          </a:ln>
        </c:spPr>
        <c:txPr>
          <a:bodyPr rot="0" vert="horz"/>
          <a:lstStyle/>
          <a:p>
            <a:pPr>
              <a:defRPr lang="en-US"/>
            </a:pPr>
            <a:endParaRPr lang="en-US"/>
          </a:p>
        </c:txPr>
        <c:crossAx val="97059200"/>
        <c:crosses val="autoZero"/>
        <c:crossBetween val="between"/>
        <c:majorUnit val="20"/>
        <c:minorUnit val="10"/>
      </c:valAx>
      <c:spPr>
        <a:solidFill>
          <a:srgbClr val="FFFFFF"/>
        </a:solidFill>
        <a:ln w="21504">
          <a:noFill/>
        </a:ln>
      </c:spPr>
    </c:plotArea>
    <c:legend>
      <c:legendPos val="r"/>
      <c:layout>
        <c:manualLayout>
          <c:xMode val="edge"/>
          <c:yMode val="edge"/>
          <c:x val="0.29948189014426768"/>
          <c:y val="4.1189114974567606E-2"/>
          <c:w val="0.67668387607021863"/>
          <c:h val="8.5446851744767335E-2"/>
        </c:manualLayout>
      </c:layout>
      <c:spPr>
        <a:ln>
          <a:solidFill>
            <a:sysClr val="windowText" lastClr="000000"/>
          </a:solidFill>
        </a:ln>
      </c:spPr>
    </c:legend>
    <c:plotVisOnly val="1"/>
    <c:dispBlanksAs val="gap"/>
  </c:chart>
  <c:spPr>
    <a:solidFill>
      <a:srgbClr val="FFFFFF"/>
    </a:solidFill>
    <a:ln w="5376"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18428-7BB0-4817-96C8-9650ACE5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33</Pages>
  <Words>3455</Words>
  <Characters>19273</Characters>
  <Application>Microsoft Office Word</Application>
  <DocSecurity>0</DocSecurity>
  <Lines>160</Lines>
  <Paragraphs>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22683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mdaoud</cp:lastModifiedBy>
  <cp:revision>200</cp:revision>
  <cp:lastPrinted>2014-11-04T06:34:00Z</cp:lastPrinted>
  <dcterms:created xsi:type="dcterms:W3CDTF">2014-10-18T13:01:00Z</dcterms:created>
  <dcterms:modified xsi:type="dcterms:W3CDTF">2014-11-04T06:34:00Z</dcterms:modified>
</cp:coreProperties>
</file>