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84" w:rsidRDefault="0000691D" w:rsidP="00552084">
      <w:pPr>
        <w:tabs>
          <w:tab w:val="right" w:pos="6944"/>
          <w:tab w:val="right" w:pos="8078"/>
        </w:tabs>
        <w:jc w:val="center"/>
        <w:rPr>
          <w:rtl/>
        </w:rPr>
      </w:pPr>
      <w:r>
        <w:rPr>
          <w:noProof/>
          <w:sz w:val="28"/>
          <w:szCs w:val="28"/>
          <w:lang w:val="en-GB" w:eastAsia="en-GB"/>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097CBB" w:rsidRPr="00942791" w:rsidRDefault="007B3B58">
      <w:pPr>
        <w:pStyle w:val="Heading8"/>
        <w:rPr>
          <w:sz w:val="20"/>
          <w:szCs w:val="20"/>
          <w:rtl/>
        </w:rPr>
      </w:pPr>
      <w:r>
        <w:rPr>
          <w:rFonts w:hint="cs"/>
          <w:sz w:val="20"/>
          <w:szCs w:val="20"/>
          <w:rtl/>
        </w:rPr>
        <w:t xml:space="preserve"> </w:t>
      </w: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58424F">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r w:rsidR="00190E35">
        <w:rPr>
          <w:rFonts w:cs="Simplified Arabic" w:hint="cs"/>
          <w:b/>
          <w:bCs/>
          <w:sz w:val="40"/>
          <w:szCs w:val="40"/>
          <w:rtl/>
        </w:rPr>
        <w:t>الثاني</w:t>
      </w:r>
      <w:r w:rsidRPr="00942791">
        <w:rPr>
          <w:rFonts w:cs="Simplified Arabic" w:hint="cs"/>
          <w:b/>
          <w:bCs/>
          <w:sz w:val="40"/>
          <w:szCs w:val="40"/>
          <w:rtl/>
        </w:rPr>
        <w:t xml:space="preserve">، </w:t>
      </w:r>
      <w:r w:rsidR="00A92BB0">
        <w:rPr>
          <w:rFonts w:cs="Simplified Arabic" w:hint="cs"/>
          <w:b/>
          <w:bCs/>
          <w:sz w:val="40"/>
          <w:szCs w:val="40"/>
          <w:rtl/>
        </w:rPr>
        <w:t>201</w:t>
      </w:r>
      <w:r w:rsidR="0058424F">
        <w:rPr>
          <w:rFonts w:cs="Simplified Arabic" w:hint="cs"/>
          <w:b/>
          <w:bCs/>
          <w:sz w:val="40"/>
          <w:szCs w:val="40"/>
          <w:rtl/>
        </w:rPr>
        <w:t>4</w:t>
      </w:r>
      <w:r w:rsidRPr="00942791">
        <w:rPr>
          <w:rFonts w:cs="Simplified Arabic"/>
          <w:b/>
          <w:bCs/>
          <w:sz w:val="40"/>
          <w:szCs w:val="40"/>
          <w:rtl/>
        </w:rPr>
        <w:t>)</w:t>
      </w: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097CBB" w:rsidRDefault="00097CBB">
      <w:pPr>
        <w:jc w:val="center"/>
        <w:rPr>
          <w:rFonts w:cs="Simplified Arabic"/>
          <w:b/>
          <w:bCs/>
          <w:sz w:val="28"/>
          <w:szCs w:val="33"/>
          <w:rtl/>
        </w:rPr>
      </w:pPr>
    </w:p>
    <w:p w:rsidR="00097CBB" w:rsidRDefault="00097CBB">
      <w:pPr>
        <w:bidi w:val="0"/>
        <w:jc w:val="center"/>
        <w:rPr>
          <w:rFonts w:cs="Simplified Arabic"/>
          <w:b/>
          <w:bCs/>
          <w:sz w:val="28"/>
          <w:szCs w:val="28"/>
        </w:rPr>
      </w:pPr>
    </w:p>
    <w:p w:rsidR="00253C56" w:rsidRDefault="00253C56" w:rsidP="00253C56">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253C56" w:rsidRDefault="00253C56" w:rsidP="00253C56">
      <w:pPr>
        <w:bidi w:val="0"/>
        <w:jc w:val="center"/>
        <w:rPr>
          <w:rFonts w:cs="Simplified Arabic"/>
          <w:b/>
          <w:bCs/>
          <w:sz w:val="28"/>
          <w:szCs w:val="28"/>
          <w:rtl/>
        </w:rPr>
      </w:pPr>
    </w:p>
    <w:p w:rsidR="00097CBB" w:rsidRDefault="00097CBB">
      <w:pPr>
        <w:bidi w:val="0"/>
        <w:jc w:val="center"/>
        <w:rPr>
          <w:rFonts w:cs="Simplified Arabic"/>
          <w:b/>
          <w:bCs/>
          <w:sz w:val="28"/>
          <w:szCs w:val="28"/>
          <w:rtl/>
        </w:rPr>
      </w:pPr>
    </w:p>
    <w:p w:rsidR="00620E58" w:rsidRPr="00A92BB0" w:rsidRDefault="004B6CB0" w:rsidP="0058424F">
      <w:pPr>
        <w:jc w:val="center"/>
        <w:rPr>
          <w:rFonts w:cs="Simplified Arabic"/>
          <w:b/>
          <w:bCs/>
          <w:color w:val="000000"/>
          <w:sz w:val="28"/>
          <w:szCs w:val="28"/>
          <w:rtl/>
        </w:rPr>
        <w:sectPr w:rsidR="00620E58" w:rsidRPr="00A92BB0" w:rsidSect="00AE4BCE">
          <w:headerReference w:type="default" r:id="rId9"/>
          <w:endnotePr>
            <w:numFmt w:val="lowerLetter"/>
          </w:endnotePr>
          <w:pgSz w:w="11907" w:h="16840" w:code="9"/>
          <w:pgMar w:top="1418" w:right="1418" w:bottom="1418" w:left="1418" w:header="709" w:footer="709" w:gutter="0"/>
          <w:cols w:space="720"/>
          <w:bidi/>
          <w:rtlGutter/>
        </w:sectPr>
      </w:pPr>
      <w:r w:rsidRPr="00A92BB0">
        <w:rPr>
          <w:rFonts w:cs="Simplified Arabic" w:hint="cs"/>
          <w:b/>
          <w:bCs/>
          <w:color w:val="000000"/>
          <w:sz w:val="28"/>
          <w:szCs w:val="28"/>
          <w:rtl/>
        </w:rPr>
        <w:t>أيلول</w:t>
      </w:r>
      <w:r w:rsidR="00097CBB" w:rsidRPr="00A92BB0">
        <w:rPr>
          <w:rFonts w:cs="Simplified Arabic" w:hint="cs"/>
          <w:b/>
          <w:bCs/>
          <w:color w:val="000000"/>
          <w:sz w:val="28"/>
          <w:szCs w:val="28"/>
          <w:rtl/>
        </w:rPr>
        <w:t>/</w:t>
      </w:r>
      <w:r w:rsidRPr="00A92BB0">
        <w:rPr>
          <w:rFonts w:cs="Simplified Arabic" w:hint="cs"/>
          <w:b/>
          <w:bCs/>
          <w:color w:val="000000"/>
          <w:sz w:val="28"/>
          <w:szCs w:val="28"/>
          <w:rtl/>
        </w:rPr>
        <w:t>سبتمبر</w:t>
      </w:r>
      <w:r w:rsidR="00097CBB" w:rsidRPr="00A92BB0">
        <w:rPr>
          <w:rFonts w:cs="Simplified Arabic" w:hint="cs"/>
          <w:b/>
          <w:bCs/>
          <w:color w:val="000000"/>
          <w:sz w:val="28"/>
          <w:szCs w:val="28"/>
          <w:rtl/>
        </w:rPr>
        <w:t>،</w:t>
      </w:r>
      <w:r w:rsidR="00097CBB" w:rsidRPr="00A92BB0">
        <w:rPr>
          <w:rFonts w:cs="Simplified Arabic"/>
          <w:b/>
          <w:bCs/>
          <w:color w:val="000000"/>
          <w:sz w:val="28"/>
          <w:szCs w:val="28"/>
          <w:rtl/>
        </w:rPr>
        <w:t xml:space="preserve"> </w:t>
      </w:r>
      <w:r w:rsidR="00A92BB0" w:rsidRPr="00A92BB0">
        <w:rPr>
          <w:rFonts w:cs="Simplified Arabic" w:hint="cs"/>
          <w:b/>
          <w:bCs/>
          <w:color w:val="000000"/>
          <w:sz w:val="28"/>
          <w:szCs w:val="28"/>
          <w:rtl/>
        </w:rPr>
        <w:t>201</w:t>
      </w:r>
      <w:r w:rsidR="0058424F">
        <w:rPr>
          <w:rFonts w:cs="Simplified Arabic" w:hint="cs"/>
          <w:b/>
          <w:bCs/>
          <w:color w:val="000000"/>
          <w:sz w:val="28"/>
          <w:szCs w:val="28"/>
          <w:rtl/>
        </w:rPr>
        <w:t>4</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72647B" w:rsidP="005662D0">
      <w:pPr>
        <w:jc w:val="right"/>
        <w:rPr>
          <w:rFonts w:cs="Simplified Arabic"/>
          <w:sz w:val="16"/>
          <w:szCs w:val="16"/>
        </w:rPr>
      </w:pPr>
      <w:r w:rsidRPr="0072647B">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0F043A" w:rsidRDefault="000F043A"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1E712C" w:rsidRDefault="001E712C" w:rsidP="005662D0">
      <w:pPr>
        <w:rPr>
          <w:rtl/>
        </w:rPr>
      </w:pPr>
    </w:p>
    <w:p w:rsidR="001E712C" w:rsidRDefault="001E712C" w:rsidP="005662D0">
      <w:pPr>
        <w:rPr>
          <w:rtl/>
        </w:rPr>
      </w:pPr>
    </w:p>
    <w:p w:rsidR="001E712C" w:rsidRDefault="001E712C" w:rsidP="005662D0">
      <w:pPr>
        <w:rPr>
          <w:rtl/>
        </w:rPr>
      </w:pPr>
    </w:p>
    <w:p w:rsidR="00272C7A" w:rsidRDefault="00272C7A" w:rsidP="005662D0">
      <w:pPr>
        <w:rPr>
          <w:rtl/>
        </w:rPr>
      </w:pPr>
    </w:p>
    <w:p w:rsidR="00272C7A" w:rsidRDefault="00272C7A" w:rsidP="005662D0">
      <w:pPr>
        <w:rPr>
          <w:rtl/>
        </w:rPr>
      </w:pPr>
    </w:p>
    <w:p w:rsidR="00272C7A" w:rsidRDefault="00272C7A" w:rsidP="005662D0">
      <w:pPr>
        <w:rPr>
          <w:rtl/>
        </w:rPr>
      </w:pPr>
    </w:p>
    <w:p w:rsidR="00272C7A" w:rsidRPr="00002D0A" w:rsidRDefault="00272C7A" w:rsidP="005662D0">
      <w:pPr>
        <w:rPr>
          <w:rtl/>
        </w:rPr>
      </w:pPr>
    </w:p>
    <w:p w:rsidR="00114787" w:rsidRPr="00002D0A" w:rsidRDefault="00114787" w:rsidP="005662D0">
      <w:pPr>
        <w:rPr>
          <w:rtl/>
        </w:rPr>
      </w:pPr>
    </w:p>
    <w:p w:rsidR="005662D0" w:rsidRPr="00002D0A" w:rsidRDefault="005662D0" w:rsidP="005662D0">
      <w:pPr>
        <w:rPr>
          <w:rtl/>
        </w:rPr>
      </w:pPr>
    </w:p>
    <w:p w:rsidR="005662D0" w:rsidRPr="00002D0A" w:rsidRDefault="005662D0" w:rsidP="005662D0">
      <w:pPr>
        <w:rPr>
          <w:rtl/>
        </w:rPr>
      </w:pPr>
    </w:p>
    <w:p w:rsidR="005662D0" w:rsidRPr="00002D0A" w:rsidRDefault="005662D0" w:rsidP="005662D0">
      <w:pPr>
        <w:pStyle w:val="Header"/>
        <w:tabs>
          <w:tab w:val="clear" w:pos="4153"/>
          <w:tab w:val="clear" w:pos="8306"/>
        </w:tabs>
        <w:rPr>
          <w:rtl/>
        </w:rPr>
      </w:pPr>
    </w:p>
    <w:p w:rsidR="005662D0" w:rsidRPr="00F77F33" w:rsidRDefault="005662D0" w:rsidP="0058424F">
      <w:pPr>
        <w:pStyle w:val="Caption"/>
        <w:jc w:val="lowKashida"/>
        <w:rPr>
          <w:rFonts w:cs="Simplified Arabic"/>
          <w:b w:val="0"/>
          <w:bCs w:val="0"/>
          <w:color w:val="000000"/>
          <w:sz w:val="20"/>
          <w:szCs w:val="20"/>
          <w:rtl/>
        </w:rPr>
      </w:pPr>
      <w:r w:rsidRPr="00F77F33">
        <w:rPr>
          <w:rFonts w:cs="Simplified Arabic"/>
          <w:b w:val="0"/>
          <w:bCs w:val="0"/>
          <w:color w:val="000000"/>
          <w:sz w:val="20"/>
          <w:szCs w:val="20"/>
        </w:rPr>
        <w:sym w:font="Symbol" w:char="F0E3"/>
      </w:r>
      <w:r w:rsidRPr="00F77F33">
        <w:rPr>
          <w:rFonts w:cs="Simplified Arabic" w:hint="cs"/>
          <w:b w:val="0"/>
          <w:bCs w:val="0"/>
          <w:color w:val="000000"/>
          <w:sz w:val="20"/>
          <w:szCs w:val="20"/>
          <w:rtl/>
        </w:rPr>
        <w:t xml:space="preserve"> </w:t>
      </w:r>
      <w:r w:rsidRPr="00F77F33">
        <w:rPr>
          <w:rFonts w:cs="Simplified Arabic"/>
          <w:b w:val="0"/>
          <w:bCs w:val="0"/>
          <w:color w:val="000000"/>
          <w:sz w:val="20"/>
          <w:szCs w:val="20"/>
          <w:rtl/>
        </w:rPr>
        <w:t xml:space="preserve"> </w:t>
      </w:r>
      <w:r w:rsidR="00CB740A">
        <w:rPr>
          <w:rFonts w:cs="Simplified Arabic" w:hint="cs"/>
          <w:b w:val="0"/>
          <w:bCs w:val="0"/>
          <w:color w:val="000000"/>
          <w:sz w:val="20"/>
          <w:szCs w:val="20"/>
          <w:rtl/>
        </w:rPr>
        <w:t>ذو القعدة</w:t>
      </w:r>
      <w:r w:rsidRPr="00F77F33">
        <w:rPr>
          <w:rFonts w:cs="Simplified Arabic" w:hint="cs"/>
          <w:b w:val="0"/>
          <w:bCs w:val="0"/>
          <w:color w:val="000000"/>
          <w:sz w:val="20"/>
          <w:szCs w:val="20"/>
          <w:rtl/>
        </w:rPr>
        <w:t xml:space="preserve">، </w:t>
      </w:r>
      <w:r w:rsidR="0058424F">
        <w:rPr>
          <w:rFonts w:cs="Simplified Arabic" w:hint="cs"/>
          <w:b w:val="0"/>
          <w:bCs w:val="0"/>
          <w:color w:val="000000"/>
          <w:sz w:val="20"/>
          <w:szCs w:val="20"/>
          <w:rtl/>
        </w:rPr>
        <w:t>1435</w:t>
      </w:r>
      <w:r w:rsidRPr="00F77F33">
        <w:rPr>
          <w:rFonts w:cs="Simplified Arabic" w:hint="cs"/>
          <w:b w:val="0"/>
          <w:bCs w:val="0"/>
          <w:color w:val="000000"/>
          <w:sz w:val="20"/>
          <w:szCs w:val="20"/>
          <w:rtl/>
        </w:rPr>
        <w:t xml:space="preserve"> </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r w:rsidR="00CF321D" w:rsidRPr="00F77F33">
        <w:rPr>
          <w:rFonts w:cs="Simplified Arabic" w:hint="cs"/>
          <w:b w:val="0"/>
          <w:bCs w:val="0"/>
          <w:color w:val="000000"/>
          <w:sz w:val="20"/>
          <w:szCs w:val="20"/>
          <w:rtl/>
        </w:rPr>
        <w:t>أيلول</w:t>
      </w:r>
      <w:r w:rsidRPr="00F77F33">
        <w:rPr>
          <w:rFonts w:cs="Simplified Arabic" w:hint="cs"/>
          <w:b w:val="0"/>
          <w:bCs w:val="0"/>
          <w:color w:val="000000"/>
          <w:sz w:val="20"/>
          <w:szCs w:val="20"/>
          <w:rtl/>
        </w:rPr>
        <w:t>،</w:t>
      </w:r>
      <w:r w:rsidRPr="00F77F33">
        <w:rPr>
          <w:rFonts w:cs="Simplified Arabic"/>
          <w:b w:val="0"/>
          <w:bCs w:val="0"/>
          <w:color w:val="000000"/>
          <w:sz w:val="20"/>
          <w:szCs w:val="20"/>
          <w:rtl/>
        </w:rPr>
        <w:t xml:space="preserve"> </w:t>
      </w:r>
      <w:r w:rsidR="0058424F">
        <w:rPr>
          <w:rFonts w:cs="Simplified Arabic" w:hint="cs"/>
          <w:b w:val="0"/>
          <w:bCs w:val="0"/>
          <w:color w:val="000000"/>
          <w:sz w:val="20"/>
          <w:szCs w:val="20"/>
          <w:rtl/>
        </w:rPr>
        <w:t>2014</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p>
    <w:p w:rsidR="005662D0" w:rsidRPr="00002D0A" w:rsidRDefault="005662D0" w:rsidP="005662D0">
      <w:pPr>
        <w:rPr>
          <w:rFonts w:cs="Simplified Arabic"/>
          <w:b/>
          <w:bCs/>
          <w:rtl/>
        </w:rPr>
      </w:pPr>
      <w:r w:rsidRPr="00002D0A">
        <w:rPr>
          <w:rFonts w:cs="Simplified Arabic"/>
          <w:b/>
          <w:bCs/>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58424F">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الفلسطيني، </w:t>
      </w:r>
      <w:r w:rsidR="0058424F">
        <w:rPr>
          <w:rFonts w:cs="Simplified Arabic" w:hint="cs"/>
          <w:b/>
          <w:bCs/>
          <w:sz w:val="24"/>
          <w:szCs w:val="24"/>
          <w:rtl/>
        </w:rPr>
        <w:t>2014</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(الربع ال</w:t>
      </w:r>
      <w:r w:rsidR="00E278A5">
        <w:rPr>
          <w:rFonts w:cs="Simplified Arabic" w:hint="cs"/>
          <w:i/>
          <w:iCs/>
          <w:sz w:val="24"/>
          <w:szCs w:val="24"/>
          <w:rtl/>
        </w:rPr>
        <w:t>ثاني</w:t>
      </w:r>
      <w:r>
        <w:rPr>
          <w:rFonts w:cs="Simplified Arabic" w:hint="cs"/>
          <w:i/>
          <w:iCs/>
          <w:sz w:val="24"/>
          <w:szCs w:val="24"/>
          <w:rtl/>
        </w:rPr>
        <w:t xml:space="preserve">، </w:t>
      </w:r>
      <w:r w:rsidR="0058424F">
        <w:rPr>
          <w:rFonts w:cs="Simplified Arabic"/>
          <w:i/>
          <w:iCs/>
          <w:sz w:val="24"/>
          <w:szCs w:val="24"/>
        </w:rPr>
        <w:t>2014</w:t>
      </w:r>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رام الله -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5662D0" w:rsidRPr="005446D8" w:rsidRDefault="005662D0" w:rsidP="0058424F">
      <w:pPr>
        <w:pStyle w:val="Heading4"/>
        <w:tabs>
          <w:tab w:val="left" w:pos="6382"/>
        </w:tabs>
        <w:jc w:val="left"/>
        <w:rPr>
          <w:rFonts w:cs="Simplified Arabic"/>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1"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الرمز المرجعي:</w:t>
      </w:r>
      <w:r w:rsidR="007B3B58">
        <w:rPr>
          <w:rFonts w:cs="Simplified Arabic" w:hint="cs"/>
          <w:sz w:val="20"/>
          <w:szCs w:val="20"/>
          <w:rtl/>
        </w:rPr>
        <w:t xml:space="preserve"> </w:t>
      </w:r>
      <w:r w:rsidR="00290643">
        <w:rPr>
          <w:rFonts w:cs="Simplified Arabic"/>
          <w:sz w:val="20"/>
          <w:szCs w:val="20"/>
        </w:rPr>
        <w:t>2071</w:t>
      </w:r>
    </w:p>
    <w:p w:rsidR="00097CBB" w:rsidRDefault="00097CBB">
      <w:pPr>
        <w:jc w:val="lowKashida"/>
        <w:rPr>
          <w:rFonts w:cs="Simplified Arabic"/>
          <w:sz w:val="24"/>
          <w:szCs w:val="24"/>
          <w:rtl/>
        </w:rPr>
      </w:pPr>
    </w:p>
    <w:p w:rsidR="00097CBB" w:rsidRDefault="00097CBB">
      <w:pPr>
        <w:jc w:val="center"/>
        <w:rPr>
          <w:rFonts w:cs="Simplified Arabic"/>
          <w:b/>
          <w:bCs/>
          <w:sz w:val="28"/>
          <w:szCs w:val="28"/>
          <w:rtl/>
        </w:rPr>
      </w:pPr>
      <w:r>
        <w:rPr>
          <w:rFonts w:cs="Simplified Arabic"/>
          <w:b/>
          <w:bCs/>
          <w:sz w:val="28"/>
          <w:szCs w:val="28"/>
          <w:rtl/>
        </w:rPr>
        <w:lastRenderedPageBreak/>
        <w:t>شكــر وتـقديـــر</w:t>
      </w:r>
    </w:p>
    <w:p w:rsidR="00097CBB" w:rsidRDefault="00097CBB">
      <w:pPr>
        <w:ind w:left="140" w:right="142" w:hanging="141"/>
        <w:jc w:val="center"/>
        <w:rPr>
          <w:rFonts w:cs="Simplified Arabic"/>
          <w:b/>
          <w:bCs/>
          <w:sz w:val="24"/>
          <w:szCs w:val="24"/>
          <w:rtl/>
        </w:rPr>
      </w:pPr>
    </w:p>
    <w:p w:rsidR="008E6398" w:rsidRDefault="008E6398" w:rsidP="008E6398">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8E6398" w:rsidRDefault="008E6398" w:rsidP="008E6398">
      <w:pPr>
        <w:ind w:left="-1"/>
        <w:jc w:val="lowKashida"/>
        <w:rPr>
          <w:rFonts w:cs="Simplified Arabic"/>
          <w:b/>
          <w:bCs/>
          <w:sz w:val="24"/>
          <w:szCs w:val="24"/>
          <w:rtl/>
        </w:rPr>
      </w:pPr>
    </w:p>
    <w:p w:rsidR="008E6398" w:rsidRDefault="008E6398" w:rsidP="008E6398">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r>
        <w:rPr>
          <w:rFonts w:cs="Simplified Arabic" w:hint="cs"/>
          <w:b/>
          <w:bCs/>
          <w:sz w:val="24"/>
          <w:szCs w:val="24"/>
          <w:rtl/>
        </w:rPr>
        <w:t>الثاني،</w:t>
      </w:r>
      <w:r>
        <w:rPr>
          <w:rFonts w:cs="Simplified Arabic"/>
          <w:b/>
          <w:bCs/>
          <w:sz w:val="24"/>
          <w:szCs w:val="24"/>
          <w:rtl/>
        </w:rPr>
        <w:t xml:space="preserve"> </w:t>
      </w:r>
      <w:r>
        <w:rPr>
          <w:rFonts w:cs="Simplified Arabic" w:hint="cs"/>
          <w:b/>
          <w:bCs/>
          <w:sz w:val="24"/>
          <w:szCs w:val="24"/>
          <w:rtl/>
        </w:rPr>
        <w:t>2014</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w:t>
      </w:r>
      <w:r>
        <w:rPr>
          <w:rFonts w:cs="Simplified Arabic"/>
          <w:b/>
          <w:bCs/>
          <w:sz w:val="24"/>
          <w:szCs w:val="24"/>
        </w:rPr>
        <w:t>2014</w:t>
      </w:r>
      <w:r>
        <w:rPr>
          <w:rFonts w:cs="Simplified Arabic" w:hint="cs"/>
          <w:b/>
          <w:bCs/>
          <w:sz w:val="24"/>
          <w:szCs w:val="24"/>
          <w:rtl/>
        </w:rPr>
        <w:t xml:space="preserve"> ممثلة بمكتب الممثلية النرويجية لدى دولة فلسطين والوكالة السويسرية للتنمية والتعاون (</w:t>
      </w:r>
      <w:r>
        <w:rPr>
          <w:rFonts w:cs="Simplified Arabic"/>
          <w:b/>
          <w:bCs/>
          <w:sz w:val="24"/>
          <w:szCs w:val="24"/>
        </w:rPr>
        <w:t>(SDC</w:t>
      </w:r>
      <w:r>
        <w:rPr>
          <w:rFonts w:cs="Simplified Arabic" w:hint="cs"/>
          <w:b/>
          <w:bCs/>
          <w:sz w:val="24"/>
          <w:szCs w:val="24"/>
          <w:rtl/>
        </w:rPr>
        <w:t>.</w:t>
      </w:r>
    </w:p>
    <w:p w:rsidR="008E6398" w:rsidRDefault="008E6398" w:rsidP="008E6398">
      <w:pPr>
        <w:jc w:val="lowKashida"/>
        <w:rPr>
          <w:rFonts w:cs="Simplified Arabic"/>
          <w:b/>
          <w:bCs/>
          <w:sz w:val="24"/>
          <w:szCs w:val="24"/>
          <w:rtl/>
        </w:rPr>
      </w:pPr>
    </w:p>
    <w:p w:rsidR="008E6398" w:rsidRDefault="008E6398" w:rsidP="008E6398">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8E6398" w:rsidRDefault="008E6398" w:rsidP="008E6398">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3D2216" w:rsidRDefault="00097CBB" w:rsidP="003D2216">
      <w:pPr>
        <w:pStyle w:val="Heading5"/>
        <w:rPr>
          <w:rFonts w:cs="Simplified Arabic"/>
          <w:sz w:val="24"/>
          <w:szCs w:val="24"/>
          <w:rtl/>
        </w:rPr>
      </w:pPr>
      <w:r>
        <w:rPr>
          <w:rFonts w:cs="Simplified Arabic"/>
          <w:sz w:val="24"/>
          <w:szCs w:val="24"/>
          <w:rtl/>
        </w:rPr>
        <w:lastRenderedPageBreak/>
        <w:t xml:space="preserve"> </w:t>
      </w:r>
      <w:r w:rsidR="003D2216">
        <w:rPr>
          <w:rFonts w:cs="Simplified Arabic" w:hint="cs"/>
          <w:szCs w:val="28"/>
          <w:rtl/>
        </w:rPr>
        <w:t>فريق العمل</w:t>
      </w:r>
    </w:p>
    <w:p w:rsidR="003D2216" w:rsidRDefault="003D2216" w:rsidP="003D2216">
      <w:pPr>
        <w:pStyle w:val="Heading5"/>
        <w:tabs>
          <w:tab w:val="num" w:pos="588"/>
        </w:tabs>
        <w:rPr>
          <w:sz w:val="24"/>
          <w:szCs w:val="24"/>
          <w:rtl/>
        </w:rPr>
      </w:pPr>
    </w:p>
    <w:p w:rsidR="008E6398" w:rsidRDefault="008E6398" w:rsidP="008E6398">
      <w:pPr>
        <w:numPr>
          <w:ilvl w:val="0"/>
          <w:numId w:val="8"/>
        </w:numPr>
        <w:ind w:right="720"/>
        <w:rPr>
          <w:rFonts w:cs="Simplified Arabic"/>
          <w:b/>
          <w:bCs/>
          <w:sz w:val="24"/>
          <w:szCs w:val="24"/>
        </w:rPr>
      </w:pPr>
      <w:r>
        <w:rPr>
          <w:rFonts w:cs="Simplified Arabic" w:hint="cs"/>
          <w:b/>
          <w:bCs/>
          <w:sz w:val="24"/>
          <w:szCs w:val="24"/>
          <w:rtl/>
        </w:rPr>
        <w:t>اللجنة الفنية</w:t>
      </w:r>
    </w:p>
    <w:p w:rsidR="008E6398" w:rsidRDefault="008E6398" w:rsidP="008E6398">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8E6398" w:rsidRPr="00EC118B" w:rsidRDefault="008E6398" w:rsidP="008E6398">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hint="cs"/>
          <w:sz w:val="24"/>
          <w:szCs w:val="24"/>
          <w:rtl/>
        </w:rPr>
        <w:t>مهيرة قنداح</w:t>
      </w:r>
      <w:r w:rsidRPr="00EC118B">
        <w:rPr>
          <w:rFonts w:cs="Simplified Arabic" w:hint="cs"/>
          <w:sz w:val="24"/>
          <w:szCs w:val="24"/>
          <w:rtl/>
        </w:rPr>
        <w:t xml:space="preserve">   </w:t>
      </w:r>
    </w:p>
    <w:p w:rsidR="008E6398" w:rsidRPr="00EC118B" w:rsidRDefault="008E6398" w:rsidP="008E6398">
      <w:pPr>
        <w:ind w:right="720"/>
        <w:rPr>
          <w:rFonts w:cs="Simplified Arabic"/>
          <w:sz w:val="24"/>
          <w:szCs w:val="24"/>
          <w:rtl/>
        </w:rPr>
      </w:pPr>
      <w:r w:rsidRPr="00EC118B">
        <w:rPr>
          <w:rFonts w:cs="Simplified Arabic" w:hint="cs"/>
          <w:sz w:val="24"/>
          <w:szCs w:val="24"/>
          <w:rtl/>
        </w:rPr>
        <w:t xml:space="preserve">         فايز الغضبان</w:t>
      </w:r>
    </w:p>
    <w:p w:rsidR="008E6398" w:rsidRDefault="008E6398" w:rsidP="008E6398">
      <w:pPr>
        <w:tabs>
          <w:tab w:val="left" w:pos="1076"/>
        </w:tabs>
        <w:ind w:right="720"/>
        <w:rPr>
          <w:rFonts w:cs="Simplified Arabic"/>
          <w:b/>
          <w:bCs/>
          <w:sz w:val="24"/>
          <w:szCs w:val="24"/>
          <w:rtl/>
        </w:rPr>
      </w:pPr>
      <w:r w:rsidRPr="00EC118B">
        <w:rPr>
          <w:rFonts w:cs="Simplified Arabic" w:hint="cs"/>
          <w:sz w:val="24"/>
          <w:szCs w:val="24"/>
          <w:rtl/>
        </w:rPr>
        <w:t xml:space="preserve">         </w:t>
      </w:r>
      <w:r>
        <w:rPr>
          <w:rFonts w:cs="Simplified Arabic" w:hint="cs"/>
          <w:sz w:val="24"/>
          <w:szCs w:val="24"/>
          <w:rtl/>
        </w:rPr>
        <w:t>لبنى سمور</w:t>
      </w:r>
    </w:p>
    <w:p w:rsidR="008E6398" w:rsidRDefault="008E6398" w:rsidP="008E6398">
      <w:pPr>
        <w:ind w:right="720"/>
        <w:rPr>
          <w:rFonts w:cs="Simplified Arabic"/>
          <w:b/>
          <w:bCs/>
          <w:sz w:val="24"/>
          <w:szCs w:val="24"/>
          <w:rtl/>
        </w:rPr>
      </w:pPr>
    </w:p>
    <w:p w:rsidR="008E6398" w:rsidRDefault="008E6398" w:rsidP="008E6398">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8E6398" w:rsidRDefault="008E6398" w:rsidP="008E6398">
      <w:pPr>
        <w:tabs>
          <w:tab w:val="num" w:pos="720"/>
        </w:tabs>
        <w:ind w:left="720" w:right="720"/>
        <w:rPr>
          <w:rFonts w:cs="Simplified Arabic"/>
          <w:color w:val="000000"/>
          <w:sz w:val="24"/>
          <w:szCs w:val="24"/>
          <w:rtl/>
        </w:rPr>
      </w:pP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p>
    <w:p w:rsidR="008E6398" w:rsidRDefault="008E6398" w:rsidP="008E6398">
      <w:pPr>
        <w:tabs>
          <w:tab w:val="num" w:pos="720"/>
        </w:tabs>
        <w:ind w:left="720" w:right="720"/>
        <w:rPr>
          <w:rFonts w:cs="Simplified Arabic"/>
          <w:color w:val="000000"/>
          <w:sz w:val="24"/>
          <w:szCs w:val="24"/>
          <w:rtl/>
        </w:rPr>
      </w:pPr>
      <w:r>
        <w:rPr>
          <w:rFonts w:cs="Simplified Arabic" w:hint="cs"/>
          <w:color w:val="000000"/>
          <w:sz w:val="24"/>
          <w:szCs w:val="24"/>
          <w:rtl/>
        </w:rPr>
        <w:t xml:space="preserve">مهيرة قنداح </w:t>
      </w:r>
    </w:p>
    <w:p w:rsidR="008E6398" w:rsidRPr="00691304" w:rsidRDefault="008E6398" w:rsidP="008E6398">
      <w:pPr>
        <w:tabs>
          <w:tab w:val="num" w:pos="720"/>
        </w:tabs>
        <w:ind w:left="360" w:right="720"/>
        <w:rPr>
          <w:rFonts w:cs="Simplified Arabic"/>
          <w:color w:val="000000"/>
          <w:sz w:val="24"/>
          <w:szCs w:val="24"/>
          <w:rtl/>
        </w:rPr>
      </w:pPr>
    </w:p>
    <w:p w:rsidR="008E6398" w:rsidRDefault="008E6398" w:rsidP="008E6398">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8E6398" w:rsidRDefault="008E6398" w:rsidP="008E6398">
      <w:pPr>
        <w:tabs>
          <w:tab w:val="num" w:pos="588"/>
        </w:tabs>
        <w:ind w:left="565" w:right="360" w:hanging="205"/>
        <w:rPr>
          <w:rFonts w:cs="Simplified Arabic"/>
          <w:sz w:val="24"/>
          <w:szCs w:val="24"/>
          <w:rtl/>
        </w:rPr>
      </w:pPr>
      <w:r>
        <w:rPr>
          <w:rFonts w:cs="Simplified Arabic" w:hint="cs"/>
          <w:b/>
          <w:bCs/>
          <w:sz w:val="24"/>
          <w:szCs w:val="24"/>
          <w:rtl/>
        </w:rPr>
        <w:t xml:space="preserve">   </w:t>
      </w:r>
      <w:r>
        <w:rPr>
          <w:rFonts w:cs="Simplified Arabic" w:hint="cs"/>
          <w:sz w:val="24"/>
          <w:szCs w:val="24"/>
          <w:rtl/>
        </w:rPr>
        <w:t>حنان جناجره</w:t>
      </w:r>
    </w:p>
    <w:p w:rsidR="008E6398" w:rsidRDefault="008E6398" w:rsidP="008E6398">
      <w:pPr>
        <w:tabs>
          <w:tab w:val="num" w:pos="588"/>
        </w:tabs>
        <w:ind w:right="360"/>
        <w:rPr>
          <w:rFonts w:cs="Simplified Arabic"/>
          <w:sz w:val="24"/>
          <w:szCs w:val="24"/>
        </w:rPr>
      </w:pPr>
    </w:p>
    <w:p w:rsidR="008E6398" w:rsidRPr="004D054B" w:rsidRDefault="008E6398" w:rsidP="008E6398">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8E6398" w:rsidRDefault="008E6398" w:rsidP="008E6398">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E6398" w:rsidRDefault="008E6398" w:rsidP="008E6398">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8E6398" w:rsidRDefault="008E6398" w:rsidP="008E6398">
      <w:pPr>
        <w:tabs>
          <w:tab w:val="num" w:pos="720"/>
        </w:tabs>
        <w:ind w:left="707" w:right="720"/>
        <w:rPr>
          <w:rFonts w:cs="Simplified Arabic"/>
          <w:color w:val="000000"/>
          <w:sz w:val="24"/>
          <w:szCs w:val="24"/>
          <w:rtl/>
        </w:rPr>
      </w:pPr>
      <w:r>
        <w:rPr>
          <w:rFonts w:cs="Simplified Arabic" w:hint="cs"/>
          <w:color w:val="000000"/>
          <w:sz w:val="24"/>
          <w:szCs w:val="24"/>
          <w:rtl/>
        </w:rPr>
        <w:t>محمد قلالوه</w:t>
      </w:r>
    </w:p>
    <w:p w:rsidR="008E6398" w:rsidRPr="00DC0BDB" w:rsidRDefault="008E6398" w:rsidP="008E6398">
      <w:pPr>
        <w:tabs>
          <w:tab w:val="num" w:pos="720"/>
        </w:tabs>
        <w:ind w:left="707" w:right="720"/>
        <w:rPr>
          <w:rFonts w:cs="Simplified Arabic"/>
          <w:color w:val="000000"/>
          <w:sz w:val="24"/>
          <w:szCs w:val="24"/>
          <w:rtl/>
        </w:rPr>
      </w:pPr>
    </w:p>
    <w:p w:rsidR="008E6398" w:rsidRDefault="008E6398" w:rsidP="008E6398">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8E6398" w:rsidRDefault="008E6398" w:rsidP="008E6398">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8E6398" w:rsidRDefault="008E6398" w:rsidP="008E6398">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8E6398" w:rsidRPr="00CE452D" w:rsidRDefault="008E6398" w:rsidP="008E6398">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8E6398" w:rsidRDefault="008E6398" w:rsidP="008E6398">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9310CD" w:rsidRDefault="009310CD" w:rsidP="003D2216">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8661" w:type="dxa"/>
        <w:jc w:val="center"/>
        <w:tblLayout w:type="fixed"/>
        <w:tblLook w:val="0000"/>
      </w:tblPr>
      <w:tblGrid>
        <w:gridCol w:w="1213"/>
        <w:gridCol w:w="5670"/>
        <w:gridCol w:w="1778"/>
      </w:tblGrid>
      <w:tr w:rsidR="00097CBB" w:rsidRPr="0002080F" w:rsidTr="006D6EDD">
        <w:trPr>
          <w:trHeight w:val="20"/>
          <w:jc w:val="center"/>
        </w:trPr>
        <w:tc>
          <w:tcPr>
            <w:tcW w:w="1213"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670" w:type="dxa"/>
          </w:tcPr>
          <w:p w:rsidR="00097CBB" w:rsidRPr="0002080F" w:rsidRDefault="00097CBB" w:rsidP="00253C56">
            <w:pPr>
              <w:jc w:val="center"/>
              <w:rPr>
                <w:rFonts w:cs="Simplified Arabic"/>
                <w:b/>
                <w:bCs/>
                <w:sz w:val="24"/>
                <w:szCs w:val="24"/>
                <w:rtl/>
              </w:rPr>
            </w:pPr>
          </w:p>
        </w:tc>
        <w:tc>
          <w:tcPr>
            <w:tcW w:w="1778"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78" w:type="dxa"/>
          </w:tcPr>
          <w:p w:rsidR="008268CA" w:rsidRPr="00253C56" w:rsidRDefault="008268CA" w:rsidP="00253C56">
            <w:pPr>
              <w:rPr>
                <w:rFonts w:cs="Simplified Arabic"/>
                <w:b/>
                <w:bCs/>
                <w:sz w:val="24"/>
                <w:szCs w:val="24"/>
                <w:rtl/>
              </w:rPr>
            </w:pP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78" w:type="dxa"/>
          </w:tcPr>
          <w:p w:rsidR="008268CA" w:rsidRPr="00253C56" w:rsidRDefault="008268CA" w:rsidP="00253C56">
            <w:pPr>
              <w:rPr>
                <w:rFonts w:cs="Simplified Arabic"/>
                <w:b/>
                <w:bCs/>
                <w:sz w:val="24"/>
                <w:szCs w:val="24"/>
                <w:rtl/>
              </w:rPr>
            </w:pPr>
          </w:p>
        </w:tc>
      </w:tr>
      <w:tr w:rsidR="00097CBB" w:rsidRPr="0002080F" w:rsidTr="006D6EDD">
        <w:trPr>
          <w:trHeight w:val="20"/>
          <w:jc w:val="center"/>
        </w:trPr>
        <w:tc>
          <w:tcPr>
            <w:tcW w:w="1213" w:type="dxa"/>
          </w:tcPr>
          <w:p w:rsidR="00097CBB" w:rsidRPr="00253C56" w:rsidRDefault="00097CBB" w:rsidP="00253C56">
            <w:pPr>
              <w:jc w:val="center"/>
              <w:rPr>
                <w:rFonts w:cs="Simplified Arabic"/>
                <w:b/>
                <w:bCs/>
                <w:sz w:val="8"/>
                <w:szCs w:val="8"/>
                <w:rtl/>
              </w:rPr>
            </w:pPr>
          </w:p>
        </w:tc>
        <w:tc>
          <w:tcPr>
            <w:tcW w:w="5670" w:type="dxa"/>
          </w:tcPr>
          <w:p w:rsidR="00097CBB" w:rsidRPr="00253C56" w:rsidRDefault="00097CBB" w:rsidP="00253C56">
            <w:pPr>
              <w:ind w:right="360"/>
              <w:rPr>
                <w:rFonts w:cs="Simplified Arabic"/>
                <w:b/>
                <w:bCs/>
                <w:sz w:val="8"/>
                <w:szCs w:val="8"/>
                <w:rtl/>
              </w:rPr>
            </w:pPr>
          </w:p>
        </w:tc>
        <w:tc>
          <w:tcPr>
            <w:tcW w:w="1778" w:type="dxa"/>
          </w:tcPr>
          <w:p w:rsidR="00097CBB" w:rsidRPr="00253C56" w:rsidRDefault="00097CBB" w:rsidP="00253C56">
            <w:pPr>
              <w:rPr>
                <w:rFonts w:cs="Simplified Arabic"/>
                <w:sz w:val="8"/>
                <w:szCs w:val="8"/>
                <w:rtl/>
              </w:rPr>
            </w:pPr>
          </w:p>
        </w:tc>
      </w:tr>
      <w:tr w:rsidR="00097CBB" w:rsidRPr="0002080F" w:rsidTr="006D6EDD">
        <w:trPr>
          <w:trHeight w:val="20"/>
          <w:jc w:val="center"/>
        </w:trPr>
        <w:tc>
          <w:tcPr>
            <w:tcW w:w="1213"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670"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6D6EDD">
        <w:trPr>
          <w:trHeight w:val="183"/>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8E6398">
            <w:pPr>
              <w:pStyle w:val="BodyText"/>
              <w:ind w:right="719"/>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الاستيعابية للفنادق حسب المنطقة، </w:t>
            </w:r>
            <w:r w:rsidR="006E37D2">
              <w:rPr>
                <w:rFonts w:hint="cs"/>
                <w:sz w:val="24"/>
                <w:szCs w:val="24"/>
                <w:rtl/>
              </w:rPr>
              <w:t>حزيران</w:t>
            </w:r>
            <w:r w:rsidRPr="0002080F">
              <w:rPr>
                <w:rFonts w:hint="cs"/>
                <w:sz w:val="24"/>
                <w:szCs w:val="24"/>
                <w:rtl/>
              </w:rPr>
              <w:t xml:space="preserve"> </w:t>
            </w:r>
            <w:r w:rsidR="008E6398">
              <w:rPr>
                <w:rFonts w:hint="cs"/>
                <w:sz w:val="24"/>
                <w:szCs w:val="24"/>
                <w:rtl/>
              </w:rPr>
              <w:t>2014</w:t>
            </w:r>
            <w:r w:rsidRPr="0002080F">
              <w:rPr>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8E6398">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102612">
              <w:rPr>
                <w:rFonts w:hint="cs"/>
                <w:sz w:val="24"/>
                <w:szCs w:val="24"/>
                <w:rtl/>
              </w:rPr>
              <w:t>الثاني</w:t>
            </w:r>
            <w:r w:rsidRPr="0002080F">
              <w:rPr>
                <w:sz w:val="24"/>
                <w:szCs w:val="24"/>
                <w:rtl/>
              </w:rPr>
              <w:t xml:space="preserve"> </w:t>
            </w:r>
            <w:r w:rsidR="008E6398">
              <w:rPr>
                <w:rFonts w:hint="cs"/>
                <w:sz w:val="24"/>
                <w:szCs w:val="24"/>
                <w:rtl/>
              </w:rPr>
              <w:t>2014</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8E6398">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2014</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8E6398">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2014</w:t>
            </w:r>
            <w:r w:rsidRPr="0002080F">
              <w:rPr>
                <w:rFonts w:cs="Simplified Arabic"/>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670" w:type="dxa"/>
            <w:vAlign w:val="center"/>
          </w:tcPr>
          <w:p w:rsidR="00097CBB" w:rsidRPr="0002080F" w:rsidRDefault="00097CBB" w:rsidP="008E6398">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102612">
              <w:rPr>
                <w:rFonts w:hint="cs"/>
                <w:sz w:val="24"/>
                <w:szCs w:val="24"/>
                <w:rtl/>
              </w:rPr>
              <w:t>الثاني</w:t>
            </w:r>
            <w:r w:rsidR="00102612" w:rsidRPr="0002080F">
              <w:rPr>
                <w:sz w:val="24"/>
                <w:szCs w:val="24"/>
                <w:rtl/>
              </w:rPr>
              <w:t xml:space="preserve"> </w:t>
            </w:r>
            <w:r w:rsidR="008E6398">
              <w:rPr>
                <w:rFonts w:hint="cs"/>
                <w:sz w:val="24"/>
                <w:szCs w:val="24"/>
                <w:rtl/>
              </w:rPr>
              <w:t>2014</w:t>
            </w:r>
          </w:p>
        </w:tc>
        <w:tc>
          <w:tcPr>
            <w:tcW w:w="1778" w:type="dxa"/>
          </w:tcPr>
          <w:p w:rsidR="00097CBB" w:rsidRPr="00253C56" w:rsidRDefault="00097CBB" w:rsidP="00253C56">
            <w:pPr>
              <w:rPr>
                <w:rFonts w:cs="Simplified Arabic"/>
                <w:sz w:val="24"/>
                <w:szCs w:val="24"/>
                <w:rtl/>
              </w:rPr>
            </w:pPr>
          </w:p>
        </w:tc>
      </w:tr>
      <w:tr w:rsidR="00101A12" w:rsidRPr="00101A12" w:rsidTr="006D6EDD">
        <w:trPr>
          <w:trHeight w:val="135"/>
          <w:jc w:val="center"/>
        </w:trPr>
        <w:tc>
          <w:tcPr>
            <w:tcW w:w="1213" w:type="dxa"/>
            <w:vAlign w:val="center"/>
          </w:tcPr>
          <w:p w:rsidR="00101A12" w:rsidRPr="00101A12" w:rsidRDefault="00101A12" w:rsidP="00253C56">
            <w:pPr>
              <w:jc w:val="center"/>
              <w:rPr>
                <w:rFonts w:cs="Simplified Arabic"/>
                <w:sz w:val="8"/>
                <w:szCs w:val="8"/>
                <w:rtl/>
              </w:rPr>
            </w:pPr>
          </w:p>
        </w:tc>
        <w:tc>
          <w:tcPr>
            <w:tcW w:w="5670" w:type="dxa"/>
            <w:vAlign w:val="center"/>
          </w:tcPr>
          <w:p w:rsidR="00101A12" w:rsidRPr="00101A12" w:rsidRDefault="00101A12" w:rsidP="00253C56">
            <w:pPr>
              <w:pStyle w:val="BodyText"/>
              <w:ind w:right="719"/>
              <w:jc w:val="left"/>
              <w:rPr>
                <w:sz w:val="8"/>
                <w:szCs w:val="8"/>
                <w:rtl/>
              </w:rPr>
            </w:pPr>
          </w:p>
        </w:tc>
        <w:tc>
          <w:tcPr>
            <w:tcW w:w="1778" w:type="dxa"/>
          </w:tcPr>
          <w:p w:rsidR="00101A12" w:rsidRPr="00101A12" w:rsidRDefault="00101A12" w:rsidP="00253C56">
            <w:pPr>
              <w:rPr>
                <w:rFonts w:cs="Simplified Arabic"/>
                <w:sz w:val="8"/>
                <w:szCs w:val="8"/>
                <w:rtl/>
              </w:rPr>
            </w:pPr>
          </w:p>
        </w:tc>
      </w:tr>
      <w:tr w:rsidR="00101A12" w:rsidRPr="0002080F" w:rsidTr="006D6EDD">
        <w:trPr>
          <w:trHeight w:val="20"/>
          <w:jc w:val="center"/>
        </w:trPr>
        <w:tc>
          <w:tcPr>
            <w:tcW w:w="1213"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670"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6D6EDD">
        <w:trPr>
          <w:trHeight w:val="20"/>
          <w:jc w:val="center"/>
        </w:trPr>
        <w:tc>
          <w:tcPr>
            <w:tcW w:w="1213"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670"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78" w:type="dxa"/>
          </w:tcPr>
          <w:p w:rsidR="00101A12" w:rsidRPr="00253C56" w:rsidRDefault="00101A12"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670"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670"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78" w:type="dxa"/>
          </w:tcPr>
          <w:p w:rsidR="00E335E4" w:rsidRPr="00253C56" w:rsidRDefault="00E335E4" w:rsidP="00253C56">
            <w:pPr>
              <w:rPr>
                <w:rFonts w:cs="Simplified Arabic"/>
                <w:sz w:val="24"/>
                <w:szCs w:val="24"/>
                <w:rtl/>
              </w:rPr>
            </w:pPr>
          </w:p>
        </w:tc>
      </w:tr>
      <w:tr w:rsidR="00101A12" w:rsidRPr="0002080F" w:rsidTr="006D6EDD">
        <w:trPr>
          <w:trHeight w:val="20"/>
          <w:jc w:val="center"/>
        </w:trPr>
        <w:tc>
          <w:tcPr>
            <w:tcW w:w="1213"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670"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78" w:type="dxa"/>
          </w:tcPr>
          <w:p w:rsidR="00101A12" w:rsidRPr="00253C56" w:rsidRDefault="00101A12" w:rsidP="00253C56">
            <w:pPr>
              <w:rPr>
                <w:rFonts w:cs="Simplified Arabic"/>
                <w:sz w:val="24"/>
                <w:szCs w:val="24"/>
                <w:rtl/>
              </w:rPr>
            </w:pPr>
          </w:p>
        </w:tc>
      </w:tr>
      <w:tr w:rsidR="00AA5118" w:rsidRPr="00253C56" w:rsidTr="006D6EDD">
        <w:trPr>
          <w:trHeight w:val="20"/>
          <w:jc w:val="center"/>
        </w:trPr>
        <w:tc>
          <w:tcPr>
            <w:tcW w:w="1213" w:type="dxa"/>
            <w:vAlign w:val="center"/>
          </w:tcPr>
          <w:p w:rsidR="00AA5118" w:rsidRPr="00253C56" w:rsidRDefault="00AA5118" w:rsidP="00253C56">
            <w:pPr>
              <w:jc w:val="center"/>
              <w:rPr>
                <w:rFonts w:cs="Simplified Arabic"/>
                <w:b/>
                <w:bCs/>
                <w:sz w:val="8"/>
                <w:szCs w:val="8"/>
                <w:rtl/>
              </w:rPr>
            </w:pPr>
          </w:p>
        </w:tc>
        <w:tc>
          <w:tcPr>
            <w:tcW w:w="5670" w:type="dxa"/>
            <w:vAlign w:val="center"/>
          </w:tcPr>
          <w:p w:rsidR="00AA5118" w:rsidRPr="00253C56" w:rsidRDefault="00AA5118" w:rsidP="00253C56">
            <w:pPr>
              <w:ind w:right="360"/>
              <w:rPr>
                <w:rFonts w:cs="Simplified Arabic"/>
                <w:b/>
                <w:bCs/>
                <w:sz w:val="8"/>
                <w:szCs w:val="8"/>
                <w:rtl/>
              </w:rPr>
            </w:pPr>
          </w:p>
        </w:tc>
        <w:tc>
          <w:tcPr>
            <w:tcW w:w="1778" w:type="dxa"/>
          </w:tcPr>
          <w:p w:rsidR="00AA5118" w:rsidRPr="00253C56" w:rsidRDefault="00AA5118" w:rsidP="00253C56">
            <w:pPr>
              <w:ind w:right="360"/>
              <w:rPr>
                <w:rFonts w:cs="Simplified Arabic"/>
                <w:b/>
                <w:bCs/>
                <w:sz w:val="8"/>
                <w:szCs w:val="8"/>
                <w:rtl/>
              </w:rPr>
            </w:pPr>
          </w:p>
        </w:tc>
      </w:tr>
      <w:tr w:rsidR="00632BBE" w:rsidRPr="0002080F" w:rsidTr="006D6EDD">
        <w:trPr>
          <w:trHeight w:val="20"/>
          <w:jc w:val="center"/>
        </w:trPr>
        <w:tc>
          <w:tcPr>
            <w:tcW w:w="1213"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670"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6D6EDD">
        <w:trPr>
          <w:trHeight w:val="20"/>
          <w:jc w:val="center"/>
        </w:trPr>
        <w:tc>
          <w:tcPr>
            <w:tcW w:w="1213" w:type="dxa"/>
            <w:vAlign w:val="center"/>
          </w:tcPr>
          <w:p w:rsidR="00632BBE" w:rsidRPr="00253C56" w:rsidRDefault="00632BBE" w:rsidP="00253C56">
            <w:pPr>
              <w:jc w:val="center"/>
              <w:rPr>
                <w:rFonts w:cs="Simplified Arabic"/>
                <w:b/>
                <w:bCs/>
                <w:sz w:val="8"/>
                <w:szCs w:val="8"/>
                <w:rtl/>
              </w:rPr>
            </w:pPr>
          </w:p>
        </w:tc>
        <w:tc>
          <w:tcPr>
            <w:tcW w:w="5670" w:type="dxa"/>
            <w:vAlign w:val="center"/>
          </w:tcPr>
          <w:p w:rsidR="00632BBE" w:rsidRPr="00253C56" w:rsidRDefault="00632BBE" w:rsidP="00253C56">
            <w:pPr>
              <w:jc w:val="center"/>
              <w:rPr>
                <w:rFonts w:cs="Simplified Arabic"/>
                <w:b/>
                <w:bCs/>
                <w:sz w:val="8"/>
                <w:szCs w:val="8"/>
                <w:rtl/>
              </w:rPr>
            </w:pPr>
          </w:p>
        </w:tc>
        <w:tc>
          <w:tcPr>
            <w:tcW w:w="1778" w:type="dxa"/>
          </w:tcPr>
          <w:p w:rsidR="00632BBE" w:rsidRPr="00253C56" w:rsidRDefault="00632BBE" w:rsidP="00253C56">
            <w:pPr>
              <w:jc w:val="center"/>
              <w:rPr>
                <w:rFonts w:cs="Simplified Arabic"/>
                <w:b/>
                <w:bCs/>
                <w:sz w:val="8"/>
                <w:szCs w:val="8"/>
                <w:rtl/>
              </w:rPr>
            </w:pPr>
          </w:p>
        </w:tc>
      </w:tr>
      <w:tr w:rsidR="00B25748" w:rsidRPr="0002080F" w:rsidTr="006D6EDD">
        <w:trPr>
          <w:trHeight w:val="20"/>
          <w:jc w:val="center"/>
        </w:trPr>
        <w:tc>
          <w:tcPr>
            <w:tcW w:w="1213"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670"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7A74E1">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7A74E1">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8E6398">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8E6398">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6E37D2">
              <w:rPr>
                <w:rFonts w:cs="Simplified Arabic" w:hint="cs"/>
                <w:color w:val="000000"/>
                <w:sz w:val="24"/>
                <w:szCs w:val="24"/>
                <w:rtl/>
              </w:rPr>
              <w:t>حزيران</w:t>
            </w:r>
            <w:r>
              <w:rPr>
                <w:rFonts w:cs="Simplified Arabic" w:hint="cs"/>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7</w:t>
            </w:r>
          </w:p>
        </w:tc>
        <w:tc>
          <w:tcPr>
            <w:tcW w:w="6669" w:type="dxa"/>
            <w:vAlign w:val="center"/>
          </w:tcPr>
          <w:p w:rsidR="00097CBB" w:rsidRPr="00A7444A" w:rsidRDefault="00097CBB" w:rsidP="008E6398">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6E37D2">
              <w:rPr>
                <w:rFonts w:cs="Simplified Arabic" w:hint="cs"/>
                <w:color w:val="000000"/>
                <w:sz w:val="24"/>
                <w:szCs w:val="24"/>
                <w:rtl/>
              </w:rPr>
              <w:t>حزيران</w:t>
            </w:r>
            <w:r>
              <w:rPr>
                <w:rFonts w:cs="Simplified Arabic" w:hint="cs"/>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8E6398">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29</w:t>
            </w:r>
          </w:p>
        </w:tc>
        <w:tc>
          <w:tcPr>
            <w:tcW w:w="6669" w:type="dxa"/>
            <w:vAlign w:val="center"/>
          </w:tcPr>
          <w:p w:rsidR="00097CBB" w:rsidRPr="00A7444A" w:rsidRDefault="00097CBB" w:rsidP="008E6398">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1</w:t>
            </w:r>
          </w:p>
        </w:tc>
        <w:tc>
          <w:tcPr>
            <w:tcW w:w="6669" w:type="dxa"/>
            <w:vAlign w:val="center"/>
          </w:tcPr>
          <w:p w:rsidR="00FA478D" w:rsidRDefault="00FA478D" w:rsidP="008E6398">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7A74E1">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3</w:t>
            </w:r>
          </w:p>
        </w:tc>
        <w:tc>
          <w:tcPr>
            <w:tcW w:w="6669" w:type="dxa"/>
            <w:vAlign w:val="center"/>
          </w:tcPr>
          <w:p w:rsidR="00FA478D" w:rsidRPr="00715BA4" w:rsidRDefault="00FA478D" w:rsidP="008E6398">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 xml:space="preserve">نزيل)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r w:rsidR="00964B6D">
              <w:rPr>
                <w:rFonts w:cs="Simplified Arabic" w:hint="cs"/>
                <w:color w:val="000000"/>
                <w:sz w:val="24"/>
                <w:szCs w:val="24"/>
                <w:rtl/>
              </w:rPr>
              <w:t>الثاني</w:t>
            </w:r>
            <w:r>
              <w:rPr>
                <w:rFonts w:cs="Simplified Arabic"/>
                <w:color w:val="000000"/>
                <w:sz w:val="24"/>
                <w:szCs w:val="24"/>
                <w:rtl/>
              </w:rPr>
              <w:t xml:space="preserve">، </w:t>
            </w:r>
            <w:r w:rsidR="008E6398">
              <w:rPr>
                <w:rFonts w:cs="Simplified Arabic" w:hint="cs"/>
                <w:color w:val="000000"/>
                <w:sz w:val="24"/>
                <w:szCs w:val="24"/>
                <w:rtl/>
              </w:rPr>
              <w:t>2014</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097CBB" w:rsidRDefault="00A0488A">
      <w:pPr>
        <w:jc w:val="center"/>
        <w:rPr>
          <w:rFonts w:cs="Simplified Arabic"/>
          <w:b/>
          <w:bCs/>
          <w:sz w:val="28"/>
          <w:szCs w:val="28"/>
          <w:rtl/>
        </w:rPr>
      </w:pPr>
      <w:r w:rsidRPr="00A36818">
        <w:rPr>
          <w:rFonts w:cs="Simplified Arabic" w:hint="cs"/>
          <w:b/>
          <w:bCs/>
          <w:sz w:val="28"/>
          <w:szCs w:val="28"/>
          <w:rtl/>
        </w:rPr>
        <w:lastRenderedPageBreak/>
        <w:t>المقدمة</w:t>
      </w:r>
    </w:p>
    <w:p w:rsidR="00D7632B" w:rsidRPr="00272C7A" w:rsidRDefault="00D7632B" w:rsidP="00D7632B">
      <w:pPr>
        <w:jc w:val="center"/>
        <w:rPr>
          <w:rFonts w:cs="Simplified Arabic"/>
          <w:b/>
          <w:bCs/>
          <w:sz w:val="28"/>
          <w:szCs w:val="28"/>
        </w:rPr>
      </w:pPr>
    </w:p>
    <w:p w:rsidR="00D7632B" w:rsidRPr="000535B1" w:rsidRDefault="00D7632B" w:rsidP="00D7632B">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D7632B" w:rsidRPr="000535B1" w:rsidRDefault="00D7632B" w:rsidP="00D7632B">
      <w:pPr>
        <w:ind w:left="-1"/>
        <w:jc w:val="lowKashida"/>
        <w:rPr>
          <w:rFonts w:ascii="Simplified Arabic" w:hAnsi="Simplified Arabic" w:cs="Simplified Arabic"/>
          <w:sz w:val="24"/>
          <w:szCs w:val="24"/>
        </w:rPr>
      </w:pPr>
    </w:p>
    <w:p w:rsidR="00D7632B" w:rsidRPr="000535B1" w:rsidRDefault="00D7632B" w:rsidP="006B2794">
      <w:pPr>
        <w:jc w:val="both"/>
        <w:rPr>
          <w:rFonts w:ascii="Simplified Arabic" w:hAnsi="Simplified Arabic" w:cs="Simplified Arabic"/>
          <w:sz w:val="24"/>
          <w:szCs w:val="24"/>
          <w:rtl/>
        </w:rPr>
      </w:pPr>
      <w:r w:rsidRPr="000535B1">
        <w:rPr>
          <w:rFonts w:ascii="Simplified Arabic" w:hAnsi="Simplified Arabic" w:cs="Simplified Arabic"/>
          <w:sz w:val="24"/>
          <w:szCs w:val="24"/>
          <w:rtl/>
        </w:rPr>
        <w:t xml:space="preserve">لقد بدأ تنفيذ هذا المسح بصورة دورية ابتداءً من الربع الأول من العام 1996،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sidR="006B2794">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ربعية وسنوية، حيث يتم نشر النتائج الكلية لكل عام في تقرير سنوي.</w:t>
      </w:r>
    </w:p>
    <w:p w:rsidR="00D7632B" w:rsidRPr="000535B1" w:rsidRDefault="00D7632B" w:rsidP="00D7632B">
      <w:pPr>
        <w:jc w:val="lowKashida"/>
        <w:rPr>
          <w:rFonts w:ascii="Simplified Arabic" w:hAnsi="Simplified Arabic" w:cs="Simplified Arabic"/>
          <w:sz w:val="24"/>
          <w:szCs w:val="24"/>
          <w:rtl/>
        </w:rPr>
      </w:pPr>
    </w:p>
    <w:p w:rsidR="00D7632B" w:rsidRPr="000535B1" w:rsidRDefault="00D7632B" w:rsidP="00224361">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للربع الثاني من عام </w:t>
      </w:r>
      <w:r w:rsidRPr="000535B1">
        <w:rPr>
          <w:rFonts w:ascii="Simplified Arabic" w:hAnsi="Simplified Arabic" w:cs="Simplified Arabic"/>
          <w:color w:val="000000"/>
          <w:sz w:val="24"/>
          <w:szCs w:val="24"/>
        </w:rPr>
        <w:t>2014</w:t>
      </w:r>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الفلسطينية، وتشمل هذه المؤشرات، عدد الفنادق العاملة وعدد الغرف </w:t>
      </w:r>
      <w:r w:rsidR="00F801E9" w:rsidRPr="000535B1">
        <w:rPr>
          <w:rFonts w:ascii="Simplified Arabic" w:hAnsi="Simplified Arabic" w:cs="Simplified Arabic"/>
          <w:color w:val="000000"/>
          <w:sz w:val="24"/>
          <w:szCs w:val="24"/>
          <w:rtl/>
        </w:rPr>
        <w:t>والأسر</w:t>
      </w:r>
      <w:r w:rsidR="00F801E9">
        <w:rPr>
          <w:rFonts w:ascii="Simplified Arabic" w:hAnsi="Simplified Arabic" w:cs="Simplified Arabic" w:hint="cs"/>
          <w:color w:val="000000"/>
          <w:sz w:val="24"/>
          <w:szCs w:val="24"/>
          <w:rtl/>
        </w:rPr>
        <w:t>َّ</w:t>
      </w:r>
      <w:r w:rsidR="00F801E9" w:rsidRPr="000535B1">
        <w:rPr>
          <w:rFonts w:ascii="Simplified Arabic" w:hAnsi="Simplified Arabic" w:cs="Simplified Arabic"/>
          <w:color w:val="000000"/>
          <w:sz w:val="24"/>
          <w:szCs w:val="24"/>
          <w:rtl/>
        </w:rPr>
        <w:t xml:space="preserve">ة </w:t>
      </w:r>
      <w:r w:rsidRPr="000535B1">
        <w:rPr>
          <w:rFonts w:ascii="Simplified Arabic" w:hAnsi="Simplified Arabic" w:cs="Simplified Arabic"/>
          <w:color w:val="000000"/>
          <w:sz w:val="24"/>
          <w:szCs w:val="24"/>
          <w:rtl/>
        </w:rPr>
        <w:t xml:space="preserve">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العاملين وعدد ليالي المبيت في الفنادق خلال فترة الإسناد الزمني، وعدد النزلاء حسب الجنسية ومعدلات اشغال الغرف والأسر</w:t>
      </w:r>
      <w:r w:rsidR="00EA4616">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D7632B" w:rsidRPr="000535B1" w:rsidRDefault="00D7632B" w:rsidP="00D7632B">
      <w:pPr>
        <w:jc w:val="both"/>
        <w:rPr>
          <w:rFonts w:ascii="Simplified Arabic" w:hAnsi="Simplified Arabic" w:cs="Simplified Arabic"/>
          <w:color w:val="000000"/>
          <w:sz w:val="24"/>
          <w:szCs w:val="24"/>
          <w:rtl/>
        </w:rPr>
      </w:pPr>
    </w:p>
    <w:p w:rsidR="00D7632B" w:rsidRPr="000535B1" w:rsidRDefault="00D7632B" w:rsidP="00D7632B">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D7632B" w:rsidRPr="00D67AD2" w:rsidRDefault="00D7632B" w:rsidP="00D7632B">
      <w:pPr>
        <w:ind w:left="-1"/>
        <w:jc w:val="lowKashida"/>
        <w:rPr>
          <w:rFonts w:cs="Simplified Arabic"/>
          <w:sz w:val="22"/>
          <w:szCs w:val="22"/>
          <w:rtl/>
        </w:rPr>
      </w:pPr>
    </w:p>
    <w:p w:rsidR="00D7632B" w:rsidRPr="00D67AD2" w:rsidRDefault="00D7632B" w:rsidP="00D7632B">
      <w:pPr>
        <w:ind w:left="-1"/>
        <w:jc w:val="lowKashida"/>
        <w:rPr>
          <w:rFonts w:cs="Simplified Arabic"/>
          <w:sz w:val="22"/>
          <w:szCs w:val="22"/>
          <w:rtl/>
        </w:rPr>
      </w:pPr>
    </w:p>
    <w:p w:rsidR="00D7632B" w:rsidRPr="00D67AD2" w:rsidRDefault="00D7632B" w:rsidP="00D7632B">
      <w:pPr>
        <w:jc w:val="center"/>
        <w:rPr>
          <w:rFonts w:cs="Simplified Arabic"/>
          <w:sz w:val="22"/>
          <w:szCs w:val="22"/>
          <w:rtl/>
        </w:rPr>
      </w:pPr>
    </w:p>
    <w:p w:rsidR="00D7632B" w:rsidRPr="00D67AD2" w:rsidRDefault="00D7632B" w:rsidP="00D7632B">
      <w:pPr>
        <w:jc w:val="center"/>
        <w:rPr>
          <w:rFonts w:cs="Simplified Arabic"/>
          <w:sz w:val="22"/>
          <w:szCs w:val="22"/>
          <w:rtl/>
        </w:rPr>
      </w:pPr>
      <w:r w:rsidRPr="00D67AD2">
        <w:rPr>
          <w:rFonts w:cs="Simplified Arabic"/>
          <w:sz w:val="22"/>
          <w:szCs w:val="22"/>
          <w:rtl/>
        </w:rPr>
        <w:t>والله ولي التوفيق،،،</w:t>
      </w:r>
    </w:p>
    <w:p w:rsidR="0040378D" w:rsidRDefault="0040378D" w:rsidP="0040378D">
      <w:pPr>
        <w:jc w:val="center"/>
        <w:rPr>
          <w:rFonts w:cs="Simplified Arabic"/>
          <w:sz w:val="24"/>
          <w:szCs w:val="24"/>
          <w:rtl/>
        </w:rPr>
      </w:pPr>
    </w:p>
    <w:p w:rsidR="0040378D" w:rsidRDefault="0040378D" w:rsidP="0040378D">
      <w:pPr>
        <w:jc w:val="center"/>
        <w:rPr>
          <w:rFonts w:cs="Simplified Arabic"/>
          <w:sz w:val="24"/>
          <w:szCs w:val="24"/>
          <w:rtl/>
        </w:rPr>
      </w:pPr>
    </w:p>
    <w:tbl>
      <w:tblPr>
        <w:tblW w:w="9400" w:type="dxa"/>
        <w:jc w:val="right"/>
        <w:tblLayout w:type="fixed"/>
        <w:tblLook w:val="0000"/>
      </w:tblPr>
      <w:tblGrid>
        <w:gridCol w:w="2348"/>
        <w:gridCol w:w="7052"/>
      </w:tblGrid>
      <w:tr w:rsidR="0040378D" w:rsidTr="008F7296">
        <w:trPr>
          <w:jc w:val="right"/>
        </w:trPr>
        <w:tc>
          <w:tcPr>
            <w:tcW w:w="2348" w:type="dxa"/>
          </w:tcPr>
          <w:p w:rsidR="0040378D" w:rsidRDefault="0040378D" w:rsidP="008F7296">
            <w:pPr>
              <w:pStyle w:val="Heading6"/>
              <w:rPr>
                <w:rFonts w:cs="Simplified Arabic"/>
                <w:szCs w:val="24"/>
                <w:rtl/>
              </w:rPr>
            </w:pPr>
            <w:r>
              <w:rPr>
                <w:rFonts w:cs="Simplified Arabic" w:hint="cs"/>
                <w:szCs w:val="24"/>
                <w:rtl/>
              </w:rPr>
              <w:t>علا عوض</w:t>
            </w:r>
          </w:p>
        </w:tc>
        <w:tc>
          <w:tcPr>
            <w:tcW w:w="7052" w:type="dxa"/>
          </w:tcPr>
          <w:p w:rsidR="0040378D" w:rsidRPr="000535B1" w:rsidRDefault="00114787" w:rsidP="00D7632B">
            <w:pPr>
              <w:rPr>
                <w:rFonts w:ascii="Simplified Arabic" w:hAnsi="Simplified Arabic" w:cs="Simplified Arabic"/>
                <w:b/>
                <w:bCs/>
                <w:sz w:val="24"/>
                <w:szCs w:val="24"/>
                <w:rtl/>
              </w:rPr>
            </w:pPr>
            <w:r w:rsidRPr="000535B1">
              <w:rPr>
                <w:rFonts w:ascii="Simplified Arabic" w:hAnsi="Simplified Arabic" w:cs="Simplified Arabic"/>
                <w:b/>
                <w:bCs/>
                <w:sz w:val="24"/>
                <w:szCs w:val="24"/>
                <w:rtl/>
              </w:rPr>
              <w:t>أيلول</w:t>
            </w:r>
            <w:r w:rsidR="0040378D" w:rsidRPr="000535B1">
              <w:rPr>
                <w:rFonts w:ascii="Simplified Arabic" w:hAnsi="Simplified Arabic" w:cs="Simplified Arabic"/>
                <w:b/>
                <w:bCs/>
                <w:sz w:val="24"/>
                <w:szCs w:val="24"/>
                <w:rtl/>
              </w:rPr>
              <w:t xml:space="preserve">، </w:t>
            </w:r>
            <w:r w:rsidR="00D7632B" w:rsidRPr="000535B1">
              <w:rPr>
                <w:rFonts w:ascii="Simplified Arabic" w:hAnsi="Simplified Arabic" w:cs="Simplified Arabic"/>
                <w:b/>
                <w:bCs/>
                <w:sz w:val="24"/>
                <w:szCs w:val="24"/>
                <w:rtl/>
              </w:rPr>
              <w:t>2014</w:t>
            </w:r>
            <w:r w:rsidR="00634096" w:rsidRPr="000535B1">
              <w:rPr>
                <w:rFonts w:ascii="Simplified Arabic" w:hAnsi="Simplified Arabic" w:cs="Simplified Arabic"/>
                <w:b/>
                <w:bCs/>
                <w:sz w:val="24"/>
                <w:szCs w:val="24"/>
                <w:rtl/>
              </w:rPr>
              <w:t xml:space="preserve"> </w:t>
            </w:r>
          </w:p>
        </w:tc>
      </w:tr>
      <w:tr w:rsidR="0040378D" w:rsidTr="008F7296">
        <w:trPr>
          <w:jc w:val="right"/>
        </w:trPr>
        <w:tc>
          <w:tcPr>
            <w:tcW w:w="2348" w:type="dxa"/>
          </w:tcPr>
          <w:p w:rsidR="0040378D" w:rsidRDefault="0040378D" w:rsidP="008F729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40378D" w:rsidRDefault="0040378D" w:rsidP="008F729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2"/>
          <w:endnotePr>
            <w:numFmt w:val="lowerLetter"/>
          </w:endnotePr>
          <w:pgSz w:w="11907" w:h="16840" w:code="9"/>
          <w:pgMar w:top="1418" w:right="1418" w:bottom="1418" w:left="1418"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0488A" w:rsidRDefault="00A0488A" w:rsidP="00D7632B">
      <w:pPr>
        <w:tabs>
          <w:tab w:val="left" w:pos="9071"/>
        </w:tabs>
        <w:ind w:left="-1"/>
        <w:jc w:val="lowKashida"/>
        <w:rPr>
          <w:rFonts w:cs="Simplified Arabic"/>
          <w:sz w:val="24"/>
          <w:szCs w:val="24"/>
          <w:rtl/>
        </w:rPr>
      </w:pPr>
      <w:r w:rsidRPr="006F1B57">
        <w:rPr>
          <w:rFonts w:cs="Simplified Arabic"/>
          <w:sz w:val="24"/>
          <w:szCs w:val="24"/>
          <w:rtl/>
        </w:rPr>
        <w:t xml:space="preserve">يعرض هذا </w:t>
      </w:r>
      <w:r w:rsidRPr="006F1B57">
        <w:rPr>
          <w:rFonts w:cs="Simplified Arabic" w:hint="cs"/>
          <w:sz w:val="24"/>
          <w:szCs w:val="24"/>
          <w:rtl/>
        </w:rPr>
        <w:t xml:space="preserve">التقرير </w:t>
      </w:r>
      <w:r w:rsidRPr="006F1B57">
        <w:rPr>
          <w:rFonts w:cs="Simplified Arabic"/>
          <w:sz w:val="24"/>
          <w:szCs w:val="24"/>
          <w:rtl/>
        </w:rPr>
        <w:t xml:space="preserve">النتائج الرئيسية لمسح </w:t>
      </w:r>
      <w:r w:rsidR="001D1D6E">
        <w:rPr>
          <w:rFonts w:cs="Simplified Arabic" w:hint="cs"/>
          <w:sz w:val="24"/>
          <w:szCs w:val="24"/>
          <w:rtl/>
        </w:rPr>
        <w:t>النشاط الفندقي</w:t>
      </w:r>
      <w:r w:rsidRPr="006F1B57">
        <w:rPr>
          <w:rFonts w:cs="Simplified Arabic"/>
          <w:sz w:val="24"/>
          <w:szCs w:val="24"/>
          <w:rtl/>
        </w:rPr>
        <w:t xml:space="preserve"> في </w:t>
      </w:r>
      <w:r w:rsidR="0049001A">
        <w:rPr>
          <w:rFonts w:cs="Simplified Arabic" w:hint="cs"/>
          <w:sz w:val="24"/>
          <w:szCs w:val="24"/>
          <w:rtl/>
        </w:rPr>
        <w:t>الضفة الغربية</w:t>
      </w:r>
      <w:r w:rsidRPr="006F1B57">
        <w:rPr>
          <w:rFonts w:cs="Simplified Arabic" w:hint="cs"/>
          <w:sz w:val="24"/>
          <w:szCs w:val="24"/>
          <w:rtl/>
        </w:rPr>
        <w:t xml:space="preserve"> </w:t>
      </w:r>
      <w:r w:rsidRPr="006F1B57">
        <w:rPr>
          <w:rFonts w:cs="Simplified Arabic"/>
          <w:sz w:val="24"/>
          <w:szCs w:val="24"/>
          <w:rtl/>
        </w:rPr>
        <w:t xml:space="preserve">خلال </w:t>
      </w:r>
      <w:r w:rsidRPr="006F1B57">
        <w:rPr>
          <w:rFonts w:cs="Simplified Arabic" w:hint="cs"/>
          <w:sz w:val="24"/>
          <w:szCs w:val="24"/>
          <w:rtl/>
        </w:rPr>
        <w:t>الربع</w:t>
      </w:r>
      <w:r w:rsidR="0062673A">
        <w:rPr>
          <w:rFonts w:cs="Simplified Arabic" w:hint="cs"/>
          <w:sz w:val="24"/>
          <w:szCs w:val="24"/>
          <w:rtl/>
        </w:rPr>
        <w:t xml:space="preserve"> الثاني</w:t>
      </w:r>
      <w:r w:rsidRPr="006F1B57">
        <w:rPr>
          <w:rFonts w:cs="Simplified Arabic" w:hint="cs"/>
          <w:sz w:val="24"/>
          <w:szCs w:val="24"/>
          <w:rtl/>
        </w:rPr>
        <w:t xml:space="preserve"> من </w:t>
      </w:r>
      <w:r w:rsidRPr="006F1B57">
        <w:rPr>
          <w:rFonts w:cs="Simplified Arabic"/>
          <w:sz w:val="24"/>
          <w:szCs w:val="24"/>
          <w:rtl/>
        </w:rPr>
        <w:t xml:space="preserve">عام </w:t>
      </w:r>
      <w:r w:rsidR="00D7632B">
        <w:rPr>
          <w:rFonts w:cs="Simplified Arabic" w:hint="cs"/>
          <w:sz w:val="24"/>
          <w:szCs w:val="24"/>
          <w:rtl/>
        </w:rPr>
        <w:t>2014</w:t>
      </w:r>
      <w:r w:rsidRPr="006F1B57">
        <w:rPr>
          <w:rFonts w:cs="Simplified Arabic"/>
          <w:sz w:val="24"/>
          <w:szCs w:val="24"/>
          <w:rtl/>
        </w:rPr>
        <w:t>،</w:t>
      </w:r>
      <w:r w:rsidRPr="006F1B57">
        <w:rPr>
          <w:rFonts w:cs="Simplified Arabic" w:hint="cs"/>
          <w:sz w:val="24"/>
          <w:szCs w:val="24"/>
          <w:rtl/>
        </w:rPr>
        <w:t xml:space="preserve"> و</w:t>
      </w:r>
      <w:r w:rsidRPr="006F1B57">
        <w:rPr>
          <w:rFonts w:cs="Simplified Arabic"/>
          <w:sz w:val="24"/>
          <w:szCs w:val="24"/>
          <w:rtl/>
        </w:rPr>
        <w:t xml:space="preserve">يغطي </w:t>
      </w:r>
      <w:r w:rsidRPr="006F1B57">
        <w:rPr>
          <w:rFonts w:cs="Simplified Arabic" w:hint="cs"/>
          <w:sz w:val="24"/>
          <w:szCs w:val="24"/>
          <w:rtl/>
        </w:rPr>
        <w:t>ال</w:t>
      </w:r>
      <w:r w:rsidRPr="006F1B57">
        <w:rPr>
          <w:rFonts w:cs="Simplified Arabic"/>
          <w:sz w:val="24"/>
          <w:szCs w:val="24"/>
          <w:rtl/>
        </w:rPr>
        <w:t xml:space="preserve">مسح كافة الفنادق </w:t>
      </w:r>
      <w:r w:rsidRPr="006F1B57">
        <w:rPr>
          <w:rFonts w:cs="Simplified Arabic" w:hint="cs"/>
          <w:sz w:val="24"/>
          <w:szCs w:val="24"/>
          <w:rtl/>
        </w:rPr>
        <w:t xml:space="preserve">العاملة </w:t>
      </w:r>
      <w:r w:rsidRPr="006F1B57">
        <w:rPr>
          <w:rFonts w:cs="Simplified Arabic"/>
          <w:sz w:val="24"/>
          <w:szCs w:val="24"/>
          <w:rtl/>
        </w:rPr>
        <w:t xml:space="preserve">في </w:t>
      </w:r>
      <w:r w:rsidR="001D1D6E">
        <w:rPr>
          <w:rFonts w:cs="Simplified Arabic" w:hint="cs"/>
          <w:sz w:val="24"/>
          <w:szCs w:val="24"/>
          <w:rtl/>
        </w:rPr>
        <w:t>الضفة الغربية</w:t>
      </w:r>
      <w:r w:rsidRPr="006F1B57">
        <w:rPr>
          <w:rFonts w:cs="Simplified Arabic" w:hint="cs"/>
          <w:sz w:val="24"/>
          <w:szCs w:val="24"/>
          <w:rtl/>
        </w:rPr>
        <w:t>.</w:t>
      </w:r>
    </w:p>
    <w:p w:rsidR="00A0488A" w:rsidRPr="00253C56" w:rsidRDefault="00A0488A" w:rsidP="00A0488A">
      <w:pPr>
        <w:tabs>
          <w:tab w:val="left" w:pos="9071"/>
        </w:tabs>
        <w:ind w:left="-1"/>
        <w:jc w:val="lowKashida"/>
        <w:rPr>
          <w:rFonts w:cs="Simplified Arabic"/>
          <w:sz w:val="18"/>
          <w:szCs w:val="18"/>
          <w:rtl/>
        </w:rPr>
      </w:pPr>
    </w:p>
    <w:p w:rsidR="00A0488A" w:rsidRPr="00A563D5" w:rsidRDefault="00A0488A" w:rsidP="00DF3468">
      <w:pPr>
        <w:tabs>
          <w:tab w:val="left" w:pos="9071"/>
        </w:tabs>
        <w:ind w:left="-1"/>
        <w:jc w:val="lowKashida"/>
        <w:rPr>
          <w:rFonts w:cs="Simplified Arabic"/>
          <w:sz w:val="24"/>
          <w:szCs w:val="24"/>
          <w:rtl/>
        </w:rPr>
      </w:pPr>
      <w:r w:rsidRPr="00A563D5">
        <w:rPr>
          <w:rFonts w:cs="Simplified Arabic" w:hint="cs"/>
          <w:sz w:val="24"/>
          <w:szCs w:val="24"/>
          <w:rtl/>
        </w:rPr>
        <w:t xml:space="preserve">بلغ عدد الفنادق العاملة </w:t>
      </w:r>
      <w:r w:rsidRPr="00A563D5">
        <w:rPr>
          <w:rFonts w:cs="Simplified Arabic"/>
          <w:sz w:val="24"/>
          <w:szCs w:val="24"/>
          <w:rtl/>
        </w:rPr>
        <w:t>في</w:t>
      </w:r>
      <w:r w:rsidR="0049001A" w:rsidRPr="00A563D5">
        <w:rPr>
          <w:rFonts w:cs="Simplified Arabic" w:hint="cs"/>
          <w:sz w:val="24"/>
          <w:szCs w:val="24"/>
          <w:rtl/>
        </w:rPr>
        <w:t xml:space="preserve"> الضفة الغربية</w:t>
      </w:r>
      <w:r w:rsidR="002C3F09" w:rsidRPr="00A563D5">
        <w:rPr>
          <w:rFonts w:cs="Simplified Arabic" w:hint="cs"/>
          <w:sz w:val="24"/>
          <w:szCs w:val="24"/>
          <w:rtl/>
        </w:rPr>
        <w:t xml:space="preserve"> والتي استجابت في المسح</w:t>
      </w:r>
      <w:r w:rsidRPr="00A563D5">
        <w:rPr>
          <w:rFonts w:cs="Simplified Arabic"/>
          <w:sz w:val="24"/>
          <w:szCs w:val="24"/>
          <w:rtl/>
        </w:rPr>
        <w:t xml:space="preserve"> </w:t>
      </w:r>
      <w:r w:rsidR="00DF3468">
        <w:rPr>
          <w:rFonts w:cs="Simplified Arabic" w:hint="cs"/>
          <w:sz w:val="24"/>
          <w:szCs w:val="24"/>
          <w:rtl/>
        </w:rPr>
        <w:t>113</w:t>
      </w:r>
      <w:r w:rsidR="00CB5C22" w:rsidRPr="00A563D5">
        <w:rPr>
          <w:rFonts w:cs="Simplified Arabic" w:hint="cs"/>
          <w:sz w:val="24"/>
          <w:szCs w:val="24"/>
          <w:rtl/>
        </w:rPr>
        <w:t xml:space="preserve"> فندق </w:t>
      </w:r>
      <w:r w:rsidRPr="00A563D5">
        <w:rPr>
          <w:rFonts w:cs="Simplified Arabic" w:hint="cs"/>
          <w:sz w:val="24"/>
          <w:szCs w:val="24"/>
          <w:rtl/>
        </w:rPr>
        <w:t>في شهر</w:t>
      </w:r>
      <w:r w:rsidR="0062673A" w:rsidRPr="00A563D5">
        <w:rPr>
          <w:rFonts w:cs="Simplified Arabic" w:hint="cs"/>
          <w:sz w:val="24"/>
          <w:szCs w:val="24"/>
          <w:rtl/>
        </w:rPr>
        <w:t xml:space="preserve"> حزيران </w:t>
      </w:r>
      <w:r w:rsidR="00905B0A" w:rsidRPr="00A563D5">
        <w:rPr>
          <w:rFonts w:cs="Simplified Arabic" w:hint="cs"/>
          <w:sz w:val="24"/>
          <w:szCs w:val="24"/>
          <w:rtl/>
        </w:rPr>
        <w:t>2014</w:t>
      </w:r>
      <w:r w:rsidRPr="00A563D5">
        <w:rPr>
          <w:rFonts w:cs="Simplified Arabic" w:hint="cs"/>
          <w:sz w:val="24"/>
          <w:szCs w:val="24"/>
          <w:rtl/>
        </w:rPr>
        <w:t xml:space="preserve">، </w:t>
      </w:r>
      <w:bookmarkStart w:id="0" w:name="OLE_LINK4"/>
      <w:r w:rsidRPr="00A563D5">
        <w:rPr>
          <w:rFonts w:cs="Simplified Arabic" w:hint="cs"/>
          <w:sz w:val="24"/>
          <w:szCs w:val="24"/>
          <w:rtl/>
        </w:rPr>
        <w:t xml:space="preserve">يتوفر </w:t>
      </w:r>
      <w:r w:rsidRPr="00A563D5">
        <w:rPr>
          <w:rFonts w:cs="Simplified Arabic"/>
          <w:sz w:val="24"/>
          <w:szCs w:val="24"/>
          <w:rtl/>
        </w:rPr>
        <w:t>فيه</w:t>
      </w:r>
      <w:r w:rsidRPr="00A563D5">
        <w:rPr>
          <w:rFonts w:cs="Simplified Arabic" w:hint="cs"/>
          <w:sz w:val="24"/>
          <w:szCs w:val="24"/>
          <w:rtl/>
        </w:rPr>
        <w:t xml:space="preserve">ا </w:t>
      </w:r>
      <w:r w:rsidR="00CB5C22" w:rsidRPr="00A563D5">
        <w:rPr>
          <w:rFonts w:cs="Simplified Arabic"/>
          <w:sz w:val="24"/>
          <w:szCs w:val="24"/>
        </w:rPr>
        <w:t>6</w:t>
      </w:r>
      <w:r w:rsidRPr="00A563D5">
        <w:rPr>
          <w:rFonts w:cs="Simplified Arabic"/>
          <w:sz w:val="24"/>
          <w:szCs w:val="24"/>
        </w:rPr>
        <w:t>,</w:t>
      </w:r>
      <w:r w:rsidR="00CB5C22" w:rsidRPr="00A563D5">
        <w:rPr>
          <w:rFonts w:cs="Simplified Arabic"/>
          <w:sz w:val="24"/>
          <w:szCs w:val="24"/>
        </w:rPr>
        <w:t>6</w:t>
      </w:r>
      <w:r w:rsidR="00DF3468">
        <w:rPr>
          <w:rFonts w:cs="Simplified Arabic"/>
          <w:sz w:val="24"/>
          <w:szCs w:val="24"/>
        </w:rPr>
        <w:t>21</w:t>
      </w:r>
      <w:r w:rsidRPr="00A563D5">
        <w:rPr>
          <w:rFonts w:cs="Simplified Arabic" w:hint="cs"/>
          <w:sz w:val="24"/>
          <w:szCs w:val="24"/>
          <w:rtl/>
        </w:rPr>
        <w:t xml:space="preserve"> </w:t>
      </w:r>
      <w:r w:rsidRPr="00A563D5">
        <w:rPr>
          <w:rFonts w:cs="Simplified Arabic"/>
          <w:sz w:val="24"/>
          <w:szCs w:val="24"/>
          <w:rtl/>
        </w:rPr>
        <w:t>غرف</w:t>
      </w:r>
      <w:r w:rsidRPr="00A563D5">
        <w:rPr>
          <w:rFonts w:cs="Simplified Arabic" w:hint="cs"/>
          <w:sz w:val="24"/>
          <w:szCs w:val="24"/>
          <w:rtl/>
        </w:rPr>
        <w:t>ة،</w:t>
      </w:r>
      <w:r w:rsidRPr="00A563D5">
        <w:rPr>
          <w:rFonts w:cs="Simplified Arabic"/>
          <w:sz w:val="24"/>
          <w:szCs w:val="24"/>
          <w:rtl/>
        </w:rPr>
        <w:t xml:space="preserve"> وتضم</w:t>
      </w:r>
      <w:r w:rsidRPr="00A563D5">
        <w:rPr>
          <w:rFonts w:cs="Simplified Arabic" w:hint="cs"/>
          <w:sz w:val="24"/>
          <w:szCs w:val="24"/>
          <w:rtl/>
        </w:rPr>
        <w:t xml:space="preserve"> </w:t>
      </w:r>
      <w:r w:rsidR="00DF3468">
        <w:rPr>
          <w:rFonts w:cs="Simplified Arabic" w:hint="cs"/>
          <w:sz w:val="24"/>
          <w:szCs w:val="24"/>
          <w:rtl/>
        </w:rPr>
        <w:t>675</w:t>
      </w:r>
      <w:r w:rsidR="0062673A" w:rsidRPr="00A563D5">
        <w:rPr>
          <w:rFonts w:cs="Simplified Arabic"/>
          <w:sz w:val="24"/>
          <w:szCs w:val="24"/>
        </w:rPr>
        <w:t>1</w:t>
      </w:r>
      <w:r w:rsidR="00CB5C22" w:rsidRPr="00A563D5">
        <w:rPr>
          <w:rFonts w:cs="Simplified Arabic"/>
          <w:sz w:val="24"/>
          <w:szCs w:val="24"/>
        </w:rPr>
        <w:t>4</w:t>
      </w:r>
      <w:r w:rsidR="0062673A" w:rsidRPr="00A563D5">
        <w:rPr>
          <w:rFonts w:cs="Simplified Arabic"/>
          <w:sz w:val="24"/>
          <w:szCs w:val="24"/>
        </w:rPr>
        <w:t>,</w:t>
      </w:r>
      <w:r w:rsidRPr="00A563D5">
        <w:rPr>
          <w:rFonts w:cs="Simplified Arabic" w:hint="cs"/>
          <w:sz w:val="24"/>
          <w:szCs w:val="24"/>
          <w:rtl/>
        </w:rPr>
        <w:t xml:space="preserve"> </w:t>
      </w:r>
      <w:r w:rsidR="005B2BDB" w:rsidRPr="00A563D5">
        <w:rPr>
          <w:rFonts w:cs="Simplified Arabic" w:hint="cs"/>
          <w:sz w:val="24"/>
          <w:szCs w:val="24"/>
          <w:rtl/>
        </w:rPr>
        <w:t>سريراً</w:t>
      </w:r>
      <w:r w:rsidRPr="00A563D5">
        <w:rPr>
          <w:rFonts w:cs="Simplified Arabic" w:hint="cs"/>
          <w:sz w:val="24"/>
          <w:szCs w:val="24"/>
          <w:rtl/>
        </w:rPr>
        <w:t>.</w:t>
      </w:r>
      <w:bookmarkEnd w:id="0"/>
    </w:p>
    <w:p w:rsidR="00A0488A" w:rsidRPr="00253C56" w:rsidRDefault="00A0488A" w:rsidP="00A0488A">
      <w:pPr>
        <w:tabs>
          <w:tab w:val="left" w:pos="9071"/>
        </w:tabs>
        <w:ind w:left="-1"/>
        <w:jc w:val="lowKashida"/>
        <w:rPr>
          <w:rFonts w:cs="Simplified Arabic"/>
          <w:sz w:val="18"/>
          <w:szCs w:val="18"/>
          <w:rtl/>
        </w:rPr>
      </w:pPr>
    </w:p>
    <w:p w:rsidR="00A0488A" w:rsidRDefault="00A0488A" w:rsidP="00905B0A">
      <w:pPr>
        <w:tabs>
          <w:tab w:val="left" w:pos="9071"/>
        </w:tabs>
        <w:ind w:left="-1"/>
        <w:jc w:val="lowKashida"/>
        <w:rPr>
          <w:rFonts w:cs="Simplified Arabic"/>
          <w:b/>
          <w:bCs/>
          <w:sz w:val="24"/>
          <w:szCs w:val="24"/>
        </w:rPr>
      </w:pPr>
      <w:r>
        <w:rPr>
          <w:rFonts w:cs="Simplified Arabic" w:hint="cs"/>
          <w:b/>
          <w:bCs/>
          <w:sz w:val="24"/>
          <w:szCs w:val="24"/>
          <w:rtl/>
        </w:rPr>
        <w:t>1.</w:t>
      </w:r>
      <w:r w:rsidR="00B33615">
        <w:rPr>
          <w:rFonts w:cs="Simplified Arabic" w:hint="cs"/>
          <w:b/>
          <w:bCs/>
          <w:sz w:val="24"/>
          <w:szCs w:val="24"/>
          <w:rtl/>
        </w:rPr>
        <w:t>1</w:t>
      </w:r>
      <w:r>
        <w:rPr>
          <w:rFonts w:cs="Simplified Arabic" w:hint="cs"/>
          <w:b/>
          <w:bCs/>
          <w:sz w:val="24"/>
          <w:szCs w:val="24"/>
          <w:rtl/>
        </w:rPr>
        <w:t xml:space="preserve"> الطاقة الاستيعابية للفنادق حسب المنطقة، </w:t>
      </w:r>
      <w:r w:rsidR="006E37D2">
        <w:rPr>
          <w:rFonts w:cs="Simplified Arabic" w:hint="cs"/>
          <w:b/>
          <w:bCs/>
          <w:sz w:val="24"/>
          <w:szCs w:val="24"/>
          <w:rtl/>
        </w:rPr>
        <w:t>حزيران</w:t>
      </w:r>
      <w:r>
        <w:rPr>
          <w:rFonts w:cs="Simplified Arabic" w:hint="cs"/>
          <w:b/>
          <w:bCs/>
          <w:sz w:val="24"/>
          <w:szCs w:val="24"/>
          <w:rtl/>
        </w:rPr>
        <w:t xml:space="preserve"> </w:t>
      </w:r>
      <w:r w:rsidR="00634096">
        <w:rPr>
          <w:rFonts w:cs="Simplified Arabic" w:hint="cs"/>
          <w:b/>
          <w:bCs/>
          <w:sz w:val="24"/>
          <w:szCs w:val="24"/>
          <w:rtl/>
        </w:rPr>
        <w:t>201</w:t>
      </w:r>
      <w:r w:rsidR="00905B0A">
        <w:rPr>
          <w:rFonts w:cs="Simplified Arabic" w:hint="cs"/>
          <w:b/>
          <w:bCs/>
          <w:sz w:val="24"/>
          <w:szCs w:val="24"/>
          <w:rtl/>
        </w:rPr>
        <w:t>4</w:t>
      </w:r>
      <w:r>
        <w:rPr>
          <w:rFonts w:cs="Simplified Arabic"/>
          <w:b/>
          <w:bCs/>
          <w:sz w:val="24"/>
          <w:szCs w:val="24"/>
          <w:rtl/>
        </w:rPr>
        <w:t xml:space="preserve"> </w:t>
      </w:r>
    </w:p>
    <w:p w:rsidR="00A0488A" w:rsidRPr="006828D1" w:rsidRDefault="00A0488A" w:rsidP="00CB5C22">
      <w:pPr>
        <w:numPr>
          <w:ilvl w:val="0"/>
          <w:numId w:val="1"/>
        </w:numPr>
        <w:tabs>
          <w:tab w:val="left" w:pos="424"/>
          <w:tab w:val="left" w:pos="9071"/>
        </w:tabs>
        <w:ind w:right="0"/>
        <w:jc w:val="both"/>
        <w:rPr>
          <w:rFonts w:cs="Simplified Arabic"/>
          <w:sz w:val="24"/>
          <w:szCs w:val="24"/>
          <w:rtl/>
        </w:rPr>
      </w:pPr>
      <w:r w:rsidRPr="006828D1">
        <w:rPr>
          <w:rFonts w:cs="Simplified Arabic"/>
          <w:sz w:val="24"/>
          <w:szCs w:val="24"/>
          <w:rtl/>
        </w:rPr>
        <w:t>منطقة شمال الضفة الغربية</w:t>
      </w:r>
      <w:r w:rsidRPr="006828D1">
        <w:rPr>
          <w:rFonts w:cs="Simplified Arabic" w:hint="cs"/>
          <w:sz w:val="24"/>
          <w:szCs w:val="24"/>
          <w:rtl/>
        </w:rPr>
        <w:t>:</w:t>
      </w:r>
      <w:r w:rsidRPr="006828D1">
        <w:rPr>
          <w:rFonts w:cs="Simplified Arabic"/>
          <w:sz w:val="24"/>
          <w:szCs w:val="24"/>
          <w:rtl/>
        </w:rPr>
        <w:t xml:space="preserve"> </w:t>
      </w:r>
      <w:r w:rsidR="00CB5C22" w:rsidRPr="006828D1">
        <w:rPr>
          <w:rFonts w:cs="Simplified Arabic" w:hint="cs"/>
          <w:sz w:val="24"/>
          <w:szCs w:val="24"/>
          <w:rtl/>
        </w:rPr>
        <w:t>15</w:t>
      </w:r>
      <w:r w:rsidRPr="006828D1">
        <w:rPr>
          <w:rFonts w:cs="Simplified Arabic"/>
          <w:sz w:val="24"/>
          <w:szCs w:val="24"/>
          <w:rtl/>
        </w:rPr>
        <w:t xml:space="preserve"> </w:t>
      </w:r>
      <w:r w:rsidR="00FC272A" w:rsidRPr="006828D1">
        <w:rPr>
          <w:rFonts w:cs="Simplified Arabic"/>
          <w:sz w:val="24"/>
          <w:szCs w:val="24"/>
          <w:rtl/>
        </w:rPr>
        <w:t>فندقاً</w:t>
      </w:r>
      <w:r w:rsidRPr="006828D1">
        <w:rPr>
          <w:rFonts w:cs="Simplified Arabic"/>
          <w:sz w:val="24"/>
          <w:szCs w:val="24"/>
          <w:rtl/>
        </w:rPr>
        <w:t xml:space="preserve"> يتوفر فيها </w:t>
      </w:r>
      <w:r w:rsidR="00FC272A" w:rsidRPr="006828D1">
        <w:rPr>
          <w:rFonts w:cs="Simplified Arabic" w:hint="cs"/>
          <w:sz w:val="24"/>
          <w:szCs w:val="24"/>
          <w:rtl/>
        </w:rPr>
        <w:t>2</w:t>
      </w:r>
      <w:r w:rsidR="00CB5C22" w:rsidRPr="006828D1">
        <w:rPr>
          <w:rFonts w:cs="Simplified Arabic" w:hint="cs"/>
          <w:sz w:val="24"/>
          <w:szCs w:val="24"/>
          <w:rtl/>
        </w:rPr>
        <w:t>8</w:t>
      </w:r>
      <w:r w:rsidR="00FC272A" w:rsidRPr="006828D1">
        <w:rPr>
          <w:rFonts w:cs="Simplified Arabic" w:hint="cs"/>
          <w:sz w:val="24"/>
          <w:szCs w:val="24"/>
          <w:rtl/>
        </w:rPr>
        <w:t>9</w:t>
      </w:r>
      <w:r w:rsidRPr="006828D1">
        <w:rPr>
          <w:rFonts w:cs="Simplified Arabic" w:hint="cs"/>
          <w:sz w:val="24"/>
          <w:szCs w:val="24"/>
          <w:rtl/>
        </w:rPr>
        <w:t xml:space="preserve"> </w:t>
      </w:r>
      <w:r w:rsidRPr="006828D1">
        <w:rPr>
          <w:rFonts w:cs="Simplified Arabic"/>
          <w:sz w:val="24"/>
          <w:szCs w:val="24"/>
          <w:rtl/>
        </w:rPr>
        <w:t>غرفة و</w:t>
      </w:r>
      <w:r w:rsidR="00CB5C22" w:rsidRPr="006828D1">
        <w:rPr>
          <w:rFonts w:cs="Simplified Arabic" w:hint="cs"/>
          <w:sz w:val="24"/>
          <w:szCs w:val="24"/>
          <w:rtl/>
        </w:rPr>
        <w:t>843</w:t>
      </w:r>
      <w:r w:rsidRPr="006828D1">
        <w:rPr>
          <w:rFonts w:cs="Simplified Arabic" w:hint="cs"/>
          <w:sz w:val="24"/>
          <w:szCs w:val="24"/>
          <w:rtl/>
        </w:rPr>
        <w:t xml:space="preserve"> </w:t>
      </w:r>
      <w:r w:rsidR="0028310E" w:rsidRPr="006828D1">
        <w:rPr>
          <w:rFonts w:cs="Simplified Arabic" w:hint="cs"/>
          <w:sz w:val="24"/>
          <w:szCs w:val="24"/>
          <w:rtl/>
        </w:rPr>
        <w:t>سريراً</w:t>
      </w:r>
      <w:r w:rsidRPr="006828D1">
        <w:rPr>
          <w:rFonts w:cs="Simplified Arabic"/>
          <w:sz w:val="24"/>
          <w:szCs w:val="24"/>
          <w:rtl/>
        </w:rPr>
        <w:t>.</w:t>
      </w:r>
    </w:p>
    <w:p w:rsidR="00A0488A" w:rsidRPr="006828D1" w:rsidRDefault="00A0488A" w:rsidP="002024BE">
      <w:pPr>
        <w:numPr>
          <w:ilvl w:val="0"/>
          <w:numId w:val="1"/>
        </w:numPr>
        <w:tabs>
          <w:tab w:val="left" w:pos="424"/>
          <w:tab w:val="left" w:pos="9071"/>
        </w:tabs>
        <w:ind w:right="0"/>
        <w:jc w:val="both"/>
        <w:rPr>
          <w:rFonts w:cs="Simplified Arabic"/>
          <w:sz w:val="24"/>
          <w:szCs w:val="24"/>
          <w:rtl/>
        </w:rPr>
      </w:pPr>
      <w:r w:rsidRPr="006828D1">
        <w:rPr>
          <w:rFonts w:cs="Simplified Arabic"/>
          <w:sz w:val="24"/>
          <w:szCs w:val="24"/>
          <w:rtl/>
        </w:rPr>
        <w:t>منطقة وسط الضفة الغربية</w:t>
      </w:r>
      <w:r w:rsidRPr="006828D1">
        <w:rPr>
          <w:rFonts w:cs="Simplified Arabic" w:hint="cs"/>
          <w:sz w:val="24"/>
          <w:szCs w:val="24"/>
          <w:rtl/>
        </w:rPr>
        <w:t>:</w:t>
      </w:r>
      <w:r w:rsidRPr="006828D1">
        <w:rPr>
          <w:rFonts w:cs="Simplified Arabic"/>
          <w:sz w:val="24"/>
          <w:szCs w:val="24"/>
          <w:rtl/>
        </w:rPr>
        <w:t xml:space="preserve"> </w:t>
      </w:r>
      <w:r w:rsidR="00CB5C22" w:rsidRPr="006828D1">
        <w:rPr>
          <w:rFonts w:cs="Simplified Arabic" w:hint="cs"/>
          <w:sz w:val="24"/>
          <w:szCs w:val="24"/>
          <w:rtl/>
        </w:rPr>
        <w:t>3</w:t>
      </w:r>
      <w:r w:rsidR="00DF3468">
        <w:rPr>
          <w:rFonts w:cs="Simplified Arabic" w:hint="cs"/>
          <w:sz w:val="24"/>
          <w:szCs w:val="24"/>
          <w:rtl/>
        </w:rPr>
        <w:t>4</w:t>
      </w:r>
      <w:r w:rsidRPr="006828D1">
        <w:rPr>
          <w:rFonts w:cs="Simplified Arabic"/>
          <w:sz w:val="24"/>
          <w:szCs w:val="24"/>
          <w:rtl/>
        </w:rPr>
        <w:t xml:space="preserve"> فندقاً يتوفر فيها</w:t>
      </w:r>
      <w:r w:rsidRPr="006828D1">
        <w:rPr>
          <w:rFonts w:cs="Simplified Arabic"/>
          <w:sz w:val="24"/>
          <w:szCs w:val="24"/>
        </w:rPr>
        <w:t>1,</w:t>
      </w:r>
      <w:r w:rsidR="00CB5C22" w:rsidRPr="006828D1">
        <w:rPr>
          <w:rFonts w:cs="Simplified Arabic"/>
          <w:sz w:val="24"/>
          <w:szCs w:val="24"/>
        </w:rPr>
        <w:t>5</w:t>
      </w:r>
      <w:r w:rsidR="00DF3468">
        <w:rPr>
          <w:rFonts w:cs="Simplified Arabic"/>
          <w:sz w:val="24"/>
          <w:szCs w:val="24"/>
        </w:rPr>
        <w:t>42</w:t>
      </w:r>
      <w:r w:rsidRPr="006828D1">
        <w:rPr>
          <w:rFonts w:cs="Simplified Arabic"/>
          <w:sz w:val="24"/>
          <w:szCs w:val="24"/>
        </w:rPr>
        <w:t xml:space="preserve"> </w:t>
      </w:r>
      <w:r w:rsidRPr="006828D1">
        <w:rPr>
          <w:rFonts w:cs="Simplified Arabic" w:hint="cs"/>
          <w:sz w:val="24"/>
          <w:szCs w:val="24"/>
          <w:rtl/>
        </w:rPr>
        <w:t xml:space="preserve"> </w:t>
      </w:r>
      <w:r w:rsidRPr="006828D1">
        <w:rPr>
          <w:rFonts w:cs="Simplified Arabic"/>
          <w:sz w:val="24"/>
          <w:szCs w:val="24"/>
          <w:rtl/>
        </w:rPr>
        <w:t>غرف</w:t>
      </w:r>
      <w:r w:rsidRPr="006828D1">
        <w:rPr>
          <w:rFonts w:cs="Simplified Arabic" w:hint="cs"/>
          <w:sz w:val="24"/>
          <w:szCs w:val="24"/>
          <w:rtl/>
        </w:rPr>
        <w:t>ة و</w:t>
      </w:r>
      <w:r w:rsidR="00CB5C22" w:rsidRPr="006828D1">
        <w:rPr>
          <w:rFonts w:cs="Simplified Arabic" w:hint="cs"/>
          <w:sz w:val="24"/>
          <w:szCs w:val="24"/>
          <w:rtl/>
        </w:rPr>
        <w:t>3</w:t>
      </w:r>
      <w:r w:rsidR="00DF3468">
        <w:rPr>
          <w:rFonts w:cs="Simplified Arabic" w:hint="cs"/>
          <w:sz w:val="24"/>
          <w:szCs w:val="24"/>
          <w:rtl/>
        </w:rPr>
        <w:t>31</w:t>
      </w:r>
      <w:r w:rsidRPr="006828D1">
        <w:rPr>
          <w:rFonts w:cs="Simplified Arabic"/>
          <w:sz w:val="24"/>
          <w:szCs w:val="24"/>
        </w:rPr>
        <w:t xml:space="preserve"> </w:t>
      </w:r>
      <w:r w:rsidR="00FC272A" w:rsidRPr="006828D1">
        <w:rPr>
          <w:rFonts w:cs="Simplified Arabic"/>
          <w:sz w:val="24"/>
          <w:szCs w:val="24"/>
        </w:rPr>
        <w:t>3</w:t>
      </w:r>
      <w:r w:rsidRPr="006828D1">
        <w:rPr>
          <w:rFonts w:cs="Simplified Arabic"/>
          <w:sz w:val="24"/>
          <w:szCs w:val="24"/>
        </w:rPr>
        <w:t>,</w:t>
      </w:r>
      <w:r w:rsidR="0028310E" w:rsidRPr="006828D1">
        <w:rPr>
          <w:rFonts w:cs="Simplified Arabic" w:hint="cs"/>
          <w:sz w:val="24"/>
          <w:szCs w:val="24"/>
          <w:rtl/>
        </w:rPr>
        <w:t>سريراً</w:t>
      </w:r>
      <w:r w:rsidRPr="006828D1">
        <w:rPr>
          <w:rFonts w:cs="Simplified Arabic"/>
          <w:sz w:val="24"/>
          <w:szCs w:val="24"/>
          <w:rtl/>
        </w:rPr>
        <w:t>.</w:t>
      </w:r>
    </w:p>
    <w:p w:rsidR="00A0488A" w:rsidRPr="006828D1" w:rsidRDefault="00A0488A" w:rsidP="002024BE">
      <w:pPr>
        <w:numPr>
          <w:ilvl w:val="0"/>
          <w:numId w:val="1"/>
        </w:numPr>
        <w:tabs>
          <w:tab w:val="left" w:pos="424"/>
          <w:tab w:val="left" w:pos="9071"/>
        </w:tabs>
        <w:ind w:right="0"/>
        <w:jc w:val="both"/>
        <w:rPr>
          <w:rFonts w:cs="Simplified Arabic"/>
          <w:sz w:val="24"/>
          <w:szCs w:val="24"/>
          <w:rtl/>
        </w:rPr>
      </w:pPr>
      <w:r w:rsidRPr="006828D1">
        <w:rPr>
          <w:rFonts w:cs="Simplified Arabic"/>
          <w:sz w:val="24"/>
          <w:szCs w:val="24"/>
          <w:rtl/>
        </w:rPr>
        <w:t>منطقة القدس</w:t>
      </w:r>
      <w:r w:rsidRPr="006828D1">
        <w:rPr>
          <w:rFonts w:cs="Simplified Arabic" w:hint="cs"/>
          <w:sz w:val="24"/>
          <w:szCs w:val="24"/>
          <w:rtl/>
        </w:rPr>
        <w:t>:</w:t>
      </w:r>
      <w:r w:rsidRPr="006828D1">
        <w:rPr>
          <w:rFonts w:cs="Simplified Arabic"/>
          <w:sz w:val="24"/>
          <w:szCs w:val="24"/>
          <w:rtl/>
        </w:rPr>
        <w:t xml:space="preserve"> </w:t>
      </w:r>
      <w:r w:rsidR="00CB5C22" w:rsidRPr="006828D1">
        <w:rPr>
          <w:rFonts w:cs="Simplified Arabic"/>
          <w:sz w:val="24"/>
          <w:szCs w:val="24"/>
        </w:rPr>
        <w:t>28</w:t>
      </w:r>
      <w:r w:rsidRPr="006828D1">
        <w:rPr>
          <w:rFonts w:cs="Simplified Arabic"/>
          <w:sz w:val="24"/>
          <w:szCs w:val="24"/>
          <w:rtl/>
        </w:rPr>
        <w:t xml:space="preserve"> فندقاً يتوفر فيها</w:t>
      </w:r>
      <w:r w:rsidR="002D4DCB" w:rsidRPr="006828D1">
        <w:rPr>
          <w:rFonts w:cs="Simplified Arabic" w:hint="cs"/>
          <w:sz w:val="24"/>
          <w:szCs w:val="24"/>
          <w:rtl/>
        </w:rPr>
        <w:t xml:space="preserve"> 1,</w:t>
      </w:r>
      <w:r w:rsidR="00FC272A" w:rsidRPr="006828D1">
        <w:rPr>
          <w:rFonts w:cs="Simplified Arabic" w:hint="cs"/>
          <w:sz w:val="24"/>
          <w:szCs w:val="24"/>
          <w:rtl/>
        </w:rPr>
        <w:t>5</w:t>
      </w:r>
      <w:r w:rsidR="00CB5C22" w:rsidRPr="006828D1">
        <w:rPr>
          <w:rFonts w:cs="Simplified Arabic" w:hint="cs"/>
          <w:sz w:val="24"/>
          <w:szCs w:val="24"/>
          <w:rtl/>
        </w:rPr>
        <w:t>7</w:t>
      </w:r>
      <w:r w:rsidR="00FC272A" w:rsidRPr="006828D1">
        <w:rPr>
          <w:rFonts w:cs="Simplified Arabic" w:hint="cs"/>
          <w:sz w:val="24"/>
          <w:szCs w:val="24"/>
          <w:rtl/>
        </w:rPr>
        <w:t>2</w:t>
      </w:r>
      <w:r w:rsidR="002D4DCB" w:rsidRPr="006828D1">
        <w:rPr>
          <w:rFonts w:cs="Simplified Arabic"/>
          <w:sz w:val="24"/>
          <w:szCs w:val="24"/>
        </w:rPr>
        <w:t xml:space="preserve"> </w:t>
      </w:r>
      <w:r w:rsidRPr="006828D1">
        <w:rPr>
          <w:rFonts w:cs="Simplified Arabic"/>
          <w:sz w:val="24"/>
          <w:szCs w:val="24"/>
          <w:rtl/>
        </w:rPr>
        <w:t>غرفة</w:t>
      </w:r>
      <w:r w:rsidRPr="006828D1">
        <w:rPr>
          <w:rFonts w:cs="Simplified Arabic" w:hint="cs"/>
          <w:sz w:val="24"/>
          <w:szCs w:val="24"/>
          <w:rtl/>
        </w:rPr>
        <w:t xml:space="preserve"> و</w:t>
      </w:r>
      <w:r w:rsidR="00CB5C22" w:rsidRPr="006828D1">
        <w:rPr>
          <w:rFonts w:cs="Simplified Arabic" w:hint="cs"/>
          <w:sz w:val="24"/>
          <w:szCs w:val="24"/>
          <w:rtl/>
        </w:rPr>
        <w:t>490</w:t>
      </w:r>
      <w:r w:rsidR="00625BF4" w:rsidRPr="006828D1">
        <w:rPr>
          <w:rFonts w:cs="Simplified Arabic"/>
          <w:sz w:val="24"/>
          <w:szCs w:val="24"/>
        </w:rPr>
        <w:t>3</w:t>
      </w:r>
      <w:r w:rsidR="002D4DCB" w:rsidRPr="006828D1">
        <w:rPr>
          <w:rFonts w:cs="Simplified Arabic"/>
          <w:sz w:val="24"/>
          <w:szCs w:val="24"/>
        </w:rPr>
        <w:t>,</w:t>
      </w:r>
      <w:r w:rsidRPr="006828D1">
        <w:rPr>
          <w:rFonts w:cs="Simplified Arabic" w:hint="cs"/>
          <w:sz w:val="24"/>
          <w:szCs w:val="24"/>
          <w:rtl/>
        </w:rPr>
        <w:t xml:space="preserve"> </w:t>
      </w:r>
      <w:r w:rsidR="002024BE" w:rsidRPr="006828D1">
        <w:rPr>
          <w:rFonts w:cs="Simplified Arabic" w:hint="cs"/>
          <w:sz w:val="24"/>
          <w:szCs w:val="24"/>
          <w:rtl/>
        </w:rPr>
        <w:t>سريراً</w:t>
      </w:r>
      <w:r w:rsidRPr="006828D1">
        <w:rPr>
          <w:rFonts w:cs="Simplified Arabic"/>
          <w:sz w:val="24"/>
          <w:szCs w:val="24"/>
          <w:rtl/>
        </w:rPr>
        <w:t>.</w:t>
      </w:r>
    </w:p>
    <w:p w:rsidR="00A0488A" w:rsidRPr="006828D1" w:rsidRDefault="00A0488A" w:rsidP="002024BE">
      <w:pPr>
        <w:numPr>
          <w:ilvl w:val="0"/>
          <w:numId w:val="1"/>
        </w:numPr>
        <w:tabs>
          <w:tab w:val="left" w:pos="424"/>
          <w:tab w:val="left" w:pos="9071"/>
        </w:tabs>
        <w:ind w:right="0"/>
        <w:jc w:val="both"/>
        <w:rPr>
          <w:rFonts w:cs="Simplified Arabic"/>
          <w:sz w:val="24"/>
          <w:szCs w:val="24"/>
          <w:rtl/>
        </w:rPr>
      </w:pPr>
      <w:r w:rsidRPr="006828D1">
        <w:rPr>
          <w:rFonts w:cs="Simplified Arabic"/>
          <w:sz w:val="24"/>
          <w:szCs w:val="24"/>
          <w:rtl/>
        </w:rPr>
        <w:t>منطقة جنوب الضفة الغربية</w:t>
      </w:r>
      <w:r w:rsidRPr="006828D1">
        <w:rPr>
          <w:rFonts w:cs="Simplified Arabic" w:hint="cs"/>
          <w:sz w:val="24"/>
          <w:szCs w:val="24"/>
          <w:rtl/>
        </w:rPr>
        <w:t>:</w:t>
      </w:r>
      <w:r w:rsidRPr="006828D1">
        <w:rPr>
          <w:rFonts w:cs="Simplified Arabic"/>
          <w:sz w:val="24"/>
          <w:szCs w:val="24"/>
          <w:rtl/>
        </w:rPr>
        <w:t xml:space="preserve"> </w:t>
      </w:r>
      <w:r w:rsidR="00FC272A" w:rsidRPr="006828D1">
        <w:rPr>
          <w:rFonts w:cs="Simplified Arabic" w:hint="cs"/>
          <w:sz w:val="24"/>
          <w:szCs w:val="24"/>
          <w:rtl/>
        </w:rPr>
        <w:t>3</w:t>
      </w:r>
      <w:r w:rsidR="00CB5C22" w:rsidRPr="006828D1">
        <w:rPr>
          <w:rFonts w:cs="Simplified Arabic" w:hint="cs"/>
          <w:sz w:val="24"/>
          <w:szCs w:val="24"/>
          <w:rtl/>
        </w:rPr>
        <w:t>6</w:t>
      </w:r>
      <w:r w:rsidRPr="006828D1">
        <w:rPr>
          <w:rFonts w:cs="Simplified Arabic"/>
          <w:sz w:val="24"/>
          <w:szCs w:val="24"/>
          <w:rtl/>
        </w:rPr>
        <w:t xml:space="preserve"> فندقاً يتوفر فيها</w:t>
      </w:r>
      <w:r w:rsidR="002D4DCB" w:rsidRPr="006828D1">
        <w:rPr>
          <w:rFonts w:cs="Simplified Arabic" w:hint="cs"/>
          <w:sz w:val="24"/>
          <w:szCs w:val="24"/>
          <w:rtl/>
        </w:rPr>
        <w:t xml:space="preserve"> </w:t>
      </w:r>
      <w:r w:rsidR="00CB5C22" w:rsidRPr="006828D1">
        <w:rPr>
          <w:rFonts w:cs="Simplified Arabic" w:hint="cs"/>
          <w:sz w:val="24"/>
          <w:szCs w:val="24"/>
          <w:rtl/>
        </w:rPr>
        <w:t>3</w:t>
      </w:r>
      <w:r w:rsidR="002D4DCB" w:rsidRPr="006828D1">
        <w:rPr>
          <w:rFonts w:cs="Simplified Arabic" w:hint="cs"/>
          <w:sz w:val="24"/>
          <w:szCs w:val="24"/>
          <w:rtl/>
        </w:rPr>
        <w:t>,</w:t>
      </w:r>
      <w:r w:rsidR="00CB5C22" w:rsidRPr="006828D1">
        <w:rPr>
          <w:rFonts w:cs="Simplified Arabic" w:hint="cs"/>
          <w:sz w:val="24"/>
          <w:szCs w:val="24"/>
          <w:rtl/>
        </w:rPr>
        <w:t>218</w:t>
      </w:r>
      <w:r w:rsidR="002D4DCB" w:rsidRPr="006828D1">
        <w:rPr>
          <w:rFonts w:cs="Simplified Arabic" w:hint="cs"/>
          <w:sz w:val="24"/>
          <w:szCs w:val="24"/>
          <w:rtl/>
        </w:rPr>
        <w:t xml:space="preserve"> </w:t>
      </w:r>
      <w:r w:rsidR="002024BE" w:rsidRPr="006828D1">
        <w:rPr>
          <w:rFonts w:cs="Simplified Arabic"/>
          <w:sz w:val="24"/>
          <w:szCs w:val="24"/>
          <w:rtl/>
        </w:rPr>
        <w:t>غرف</w:t>
      </w:r>
      <w:r w:rsidR="002024BE" w:rsidRPr="006828D1">
        <w:rPr>
          <w:rFonts w:cs="Simplified Arabic" w:hint="cs"/>
          <w:sz w:val="24"/>
          <w:szCs w:val="24"/>
          <w:rtl/>
        </w:rPr>
        <w:t>ة</w:t>
      </w:r>
      <w:r w:rsidRPr="006828D1">
        <w:rPr>
          <w:rFonts w:cs="Simplified Arabic"/>
          <w:sz w:val="24"/>
          <w:szCs w:val="24"/>
          <w:rtl/>
        </w:rPr>
        <w:t xml:space="preserve"> </w:t>
      </w:r>
      <w:r w:rsidRPr="006828D1">
        <w:rPr>
          <w:rFonts w:cs="Simplified Arabic" w:hint="cs"/>
          <w:sz w:val="24"/>
          <w:szCs w:val="24"/>
          <w:rtl/>
        </w:rPr>
        <w:t>و</w:t>
      </w:r>
      <w:r w:rsidR="002024BE">
        <w:rPr>
          <w:rFonts w:cs="Simplified Arabic"/>
          <w:sz w:val="24"/>
          <w:szCs w:val="24"/>
        </w:rPr>
        <w:t xml:space="preserve"> </w:t>
      </w:r>
      <w:r w:rsidR="00CB5C22" w:rsidRPr="006828D1">
        <w:rPr>
          <w:rFonts w:cs="Simplified Arabic"/>
          <w:sz w:val="24"/>
          <w:szCs w:val="24"/>
        </w:rPr>
        <w:t>7</w:t>
      </w:r>
      <w:r w:rsidR="002D4DCB" w:rsidRPr="006828D1">
        <w:rPr>
          <w:rFonts w:cs="Simplified Arabic"/>
          <w:sz w:val="24"/>
          <w:szCs w:val="24"/>
        </w:rPr>
        <w:t>,</w:t>
      </w:r>
      <w:r w:rsidR="00CB5C22" w:rsidRPr="006828D1">
        <w:rPr>
          <w:rFonts w:cs="Simplified Arabic"/>
          <w:sz w:val="24"/>
          <w:szCs w:val="24"/>
        </w:rPr>
        <w:t>01</w:t>
      </w:r>
      <w:r w:rsidR="00FC272A" w:rsidRPr="006828D1">
        <w:rPr>
          <w:rFonts w:cs="Simplified Arabic"/>
          <w:sz w:val="24"/>
          <w:szCs w:val="24"/>
        </w:rPr>
        <w:t>1</w:t>
      </w:r>
      <w:r w:rsidR="0028310E" w:rsidRPr="006828D1">
        <w:rPr>
          <w:rFonts w:cs="Simplified Arabic" w:hint="cs"/>
          <w:sz w:val="24"/>
          <w:szCs w:val="24"/>
          <w:rtl/>
        </w:rPr>
        <w:t>سريراً</w:t>
      </w:r>
      <w:r w:rsidRPr="006828D1">
        <w:rPr>
          <w:rFonts w:cs="Simplified Arabic"/>
          <w:sz w:val="24"/>
          <w:szCs w:val="24"/>
          <w:rtl/>
        </w:rPr>
        <w:t>.</w:t>
      </w:r>
    </w:p>
    <w:p w:rsidR="00A0488A" w:rsidRPr="00905B0A" w:rsidRDefault="00A0488A" w:rsidP="00FC272A">
      <w:pPr>
        <w:tabs>
          <w:tab w:val="left" w:pos="424"/>
          <w:tab w:val="left" w:pos="9071"/>
        </w:tabs>
        <w:ind w:left="284" w:right="284"/>
        <w:jc w:val="both"/>
        <w:rPr>
          <w:rFonts w:cs="Simplified Arabic"/>
          <w:color w:val="FF0000"/>
          <w:sz w:val="24"/>
          <w:szCs w:val="24"/>
          <w:rtl/>
        </w:rPr>
      </w:pPr>
    </w:p>
    <w:p w:rsidR="00BA117F" w:rsidRDefault="00A0488A" w:rsidP="00905B0A">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r w:rsidR="00BC09F5" w:rsidRPr="00AC5FDA">
        <w:rPr>
          <w:rFonts w:cs="Simplified Arabic" w:hint="cs"/>
          <w:b/>
          <w:bCs/>
          <w:color w:val="000000"/>
          <w:sz w:val="22"/>
          <w:szCs w:val="22"/>
          <w:rtl/>
        </w:rPr>
        <w:t>حزيران</w:t>
      </w:r>
      <w:r w:rsidRPr="00AC5FDA">
        <w:rPr>
          <w:rFonts w:cs="Simplified Arabic" w:hint="cs"/>
          <w:b/>
          <w:bCs/>
          <w:color w:val="000000"/>
          <w:sz w:val="22"/>
          <w:szCs w:val="22"/>
          <w:rtl/>
        </w:rPr>
        <w:t xml:space="preserve">، </w:t>
      </w:r>
      <w:r w:rsidR="00634096" w:rsidRPr="00AC5FDA">
        <w:rPr>
          <w:rFonts w:cs="Simplified Arabic" w:hint="cs"/>
          <w:b/>
          <w:bCs/>
          <w:color w:val="000000"/>
          <w:sz w:val="22"/>
          <w:szCs w:val="22"/>
          <w:rtl/>
        </w:rPr>
        <w:t>201</w:t>
      </w:r>
      <w:r w:rsidR="00905B0A">
        <w:rPr>
          <w:rFonts w:cs="Simplified Arabic" w:hint="cs"/>
          <w:b/>
          <w:bCs/>
          <w:color w:val="000000"/>
          <w:sz w:val="22"/>
          <w:szCs w:val="22"/>
          <w:rtl/>
        </w:rPr>
        <w:t>4</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BA117F">
            <w:pPr>
              <w:tabs>
                <w:tab w:val="center" w:pos="4001"/>
              </w:tabs>
              <w:rPr>
                <w:rFonts w:cs="Simplified Arabic"/>
                <w:color w:val="000000"/>
                <w:sz w:val="22"/>
                <w:szCs w:val="22"/>
                <w:rtl/>
              </w:rPr>
            </w:pPr>
            <w:r>
              <w:rPr>
                <w:rFonts w:cs="Simplified Arabic"/>
                <w:color w:val="000000"/>
                <w:sz w:val="22"/>
                <w:szCs w:val="22"/>
                <w:rtl/>
              </w:rPr>
              <w:tab/>
            </w:r>
            <w:r w:rsidRPr="00BA117F">
              <w:rPr>
                <w:rFonts w:cs="Simplified Arabic"/>
                <w:noProof/>
                <w:color w:val="000000"/>
                <w:sz w:val="22"/>
                <w:szCs w:val="22"/>
                <w:rtl/>
                <w:lang w:val="en-GB" w:eastAsia="en-GB"/>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905B0A">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BC09F5" w:rsidRPr="000D0604">
        <w:rPr>
          <w:rFonts w:cs="Simplified Arabic" w:hint="cs"/>
          <w:b/>
          <w:bCs/>
          <w:sz w:val="24"/>
          <w:szCs w:val="24"/>
          <w:rtl/>
        </w:rPr>
        <w:t>الثاني</w:t>
      </w:r>
      <w:r w:rsidRPr="000D0604">
        <w:rPr>
          <w:rFonts w:cs="Simplified Arabic" w:hint="cs"/>
          <w:b/>
          <w:bCs/>
          <w:sz w:val="24"/>
          <w:szCs w:val="24"/>
          <w:rtl/>
        </w:rPr>
        <w:t xml:space="preserve"> </w:t>
      </w:r>
      <w:r w:rsidR="00905B0A">
        <w:rPr>
          <w:rFonts w:cs="Simplified Arabic" w:hint="cs"/>
          <w:b/>
          <w:bCs/>
          <w:sz w:val="24"/>
          <w:szCs w:val="24"/>
          <w:rtl/>
        </w:rPr>
        <w:t>2014</w:t>
      </w:r>
    </w:p>
    <w:p w:rsidR="003D24A6" w:rsidRDefault="003D24A6" w:rsidP="003D24A6">
      <w:pPr>
        <w:pStyle w:val="BodyText"/>
        <w:tabs>
          <w:tab w:val="right" w:pos="2410"/>
        </w:tabs>
        <w:jc w:val="both"/>
        <w:rPr>
          <w:color w:val="000000"/>
          <w:sz w:val="24"/>
          <w:szCs w:val="24"/>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 xml:space="preserve">الضفة الغربية </w:t>
      </w:r>
      <w:r>
        <w:rPr>
          <w:color w:val="000000"/>
          <w:sz w:val="24"/>
          <w:szCs w:val="24"/>
        </w:rPr>
        <w:t>2,029.4</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Pr>
          <w:color w:val="000000"/>
          <w:sz w:val="24"/>
          <w:szCs w:val="24"/>
        </w:rPr>
        <w:t>30.6</w:t>
      </w:r>
      <w:r w:rsidRPr="00A064E6">
        <w:rPr>
          <w:rFonts w:hint="cs"/>
          <w:color w:val="000000"/>
          <w:sz w:val="24"/>
          <w:szCs w:val="24"/>
          <w:rtl/>
        </w:rPr>
        <w:t>% من إجمالي عدد الغرف المتاحة.</w:t>
      </w:r>
    </w:p>
    <w:p w:rsidR="003D24A6" w:rsidRDefault="003D24A6" w:rsidP="003D24A6">
      <w:pPr>
        <w:pStyle w:val="BodyText"/>
        <w:tabs>
          <w:tab w:val="right" w:pos="2410"/>
        </w:tabs>
        <w:jc w:val="both"/>
        <w:rPr>
          <w:color w:val="000000"/>
          <w:sz w:val="24"/>
          <w:szCs w:val="24"/>
        </w:rPr>
      </w:pPr>
    </w:p>
    <w:p w:rsidR="003D24A6" w:rsidRDefault="003D24A6" w:rsidP="00D87220">
      <w:pPr>
        <w:pStyle w:val="BodyText"/>
        <w:tabs>
          <w:tab w:val="right" w:pos="2410"/>
        </w:tabs>
        <w:jc w:val="both"/>
        <w:rPr>
          <w:color w:val="000000"/>
          <w:sz w:val="24"/>
          <w:szCs w:val="24"/>
        </w:rPr>
      </w:pPr>
      <w:r w:rsidRPr="00106836">
        <w:rPr>
          <w:rFonts w:hint="cs"/>
          <w:color w:val="000000"/>
          <w:sz w:val="24"/>
          <w:szCs w:val="24"/>
          <w:rtl/>
        </w:rPr>
        <w:t xml:space="preserve">وبمقارنة نسبة اشغال الغرف لهذا الربع بالربع </w:t>
      </w:r>
      <w:r w:rsidR="00AD5B93">
        <w:rPr>
          <w:rFonts w:hint="cs"/>
          <w:color w:val="000000"/>
          <w:sz w:val="24"/>
          <w:szCs w:val="24"/>
          <w:rtl/>
        </w:rPr>
        <w:t>المناظر</w:t>
      </w:r>
      <w:r w:rsidRPr="00106836">
        <w:rPr>
          <w:rFonts w:hint="cs"/>
          <w:color w:val="000000"/>
          <w:sz w:val="24"/>
          <w:szCs w:val="24"/>
          <w:rtl/>
        </w:rPr>
        <w:t xml:space="preserve"> من </w:t>
      </w:r>
      <w:r w:rsidR="00D16DA5">
        <w:rPr>
          <w:rFonts w:hint="cs"/>
          <w:color w:val="000000"/>
          <w:sz w:val="24"/>
          <w:szCs w:val="24"/>
          <w:rtl/>
        </w:rPr>
        <w:t>ال</w:t>
      </w:r>
      <w:r w:rsidR="00AD5B93">
        <w:rPr>
          <w:rFonts w:hint="cs"/>
          <w:color w:val="000000"/>
          <w:sz w:val="24"/>
          <w:szCs w:val="24"/>
          <w:rtl/>
        </w:rPr>
        <w:t xml:space="preserve">عام </w:t>
      </w:r>
      <w:r w:rsidR="00E001BC">
        <w:rPr>
          <w:rFonts w:hint="cs"/>
          <w:color w:val="000000"/>
          <w:sz w:val="24"/>
          <w:szCs w:val="24"/>
          <w:rtl/>
        </w:rPr>
        <w:t>2013</w:t>
      </w:r>
      <w:r w:rsidRPr="00106836">
        <w:rPr>
          <w:rFonts w:hint="cs"/>
          <w:color w:val="000000"/>
          <w:sz w:val="24"/>
          <w:szCs w:val="24"/>
          <w:rtl/>
        </w:rPr>
        <w:t xml:space="preserve"> يتبين أنه شهد ارتفاعا بنسبة </w:t>
      </w:r>
      <w:r>
        <w:rPr>
          <w:color w:val="000000"/>
          <w:sz w:val="24"/>
          <w:szCs w:val="24"/>
        </w:rPr>
        <w:t>16.8</w:t>
      </w:r>
      <w:r w:rsidRPr="00106836">
        <w:rPr>
          <w:rFonts w:hint="cs"/>
          <w:color w:val="000000"/>
          <w:sz w:val="24"/>
          <w:szCs w:val="24"/>
          <w:rtl/>
        </w:rPr>
        <w:t>%.</w:t>
      </w:r>
      <w:r>
        <w:rPr>
          <w:rFonts w:hint="cs"/>
          <w:color w:val="000000"/>
          <w:sz w:val="24"/>
          <w:szCs w:val="24"/>
          <w:rtl/>
        </w:rPr>
        <w:t xml:space="preserve"> </w:t>
      </w:r>
      <w:r w:rsidR="00E001BC">
        <w:rPr>
          <w:rFonts w:hint="cs"/>
          <w:color w:val="000000"/>
          <w:sz w:val="24"/>
          <w:szCs w:val="24"/>
          <w:rtl/>
        </w:rPr>
        <w:t xml:space="preserve">حيث </w:t>
      </w:r>
      <w:r>
        <w:rPr>
          <w:rFonts w:hint="cs"/>
          <w:color w:val="000000"/>
          <w:sz w:val="24"/>
          <w:szCs w:val="24"/>
          <w:rtl/>
        </w:rPr>
        <w:t>يوضح الشكل الآتي نسبة الاشغال للغرف الفندقية</w:t>
      </w:r>
      <w:r w:rsidR="00E87077">
        <w:rPr>
          <w:rFonts w:hint="cs"/>
          <w:color w:val="000000"/>
          <w:sz w:val="24"/>
          <w:szCs w:val="24"/>
          <w:rtl/>
        </w:rPr>
        <w:t xml:space="preserve"> في الضفة الغربية</w:t>
      </w:r>
      <w:r>
        <w:rPr>
          <w:rFonts w:hint="cs"/>
          <w:color w:val="000000"/>
          <w:sz w:val="24"/>
          <w:szCs w:val="24"/>
          <w:rtl/>
        </w:rPr>
        <w:t xml:space="preserve"> خلال الربع الثاني لسلسلة زمنية منذ العام 2001.</w:t>
      </w:r>
    </w:p>
    <w:p w:rsidR="00173A24" w:rsidRDefault="00173A24" w:rsidP="00440B71">
      <w:pPr>
        <w:ind w:left="-1"/>
        <w:jc w:val="lowKashida"/>
        <w:rPr>
          <w:rFonts w:cs="Simplified Arabic"/>
          <w:color w:val="000000" w:themeColor="text1"/>
          <w:sz w:val="24"/>
          <w:szCs w:val="24"/>
        </w:rPr>
      </w:pPr>
    </w:p>
    <w:p w:rsidR="003D24A6" w:rsidRPr="00D87220" w:rsidRDefault="003D24A6" w:rsidP="006828D1">
      <w:pPr>
        <w:tabs>
          <w:tab w:val="right" w:pos="2410"/>
        </w:tabs>
        <w:jc w:val="center"/>
        <w:rPr>
          <w:rFonts w:cs="Simplified Arabic"/>
          <w:b/>
          <w:bCs/>
          <w:sz w:val="22"/>
          <w:szCs w:val="22"/>
          <w:rtl/>
        </w:rPr>
      </w:pPr>
    </w:p>
    <w:p w:rsidR="00A0488A" w:rsidRDefault="00A0488A" w:rsidP="0080694A">
      <w:pPr>
        <w:tabs>
          <w:tab w:val="right" w:pos="2410"/>
        </w:tabs>
        <w:jc w:val="center"/>
        <w:rPr>
          <w:rFonts w:cs="Simplified Arabic"/>
          <w:b/>
          <w:bCs/>
          <w:sz w:val="22"/>
          <w:szCs w:val="22"/>
          <w:rtl/>
        </w:rPr>
      </w:pPr>
      <w:r>
        <w:rPr>
          <w:rFonts w:cs="Simplified Arabic" w:hint="cs"/>
          <w:b/>
          <w:bCs/>
          <w:sz w:val="22"/>
          <w:szCs w:val="22"/>
          <w:rtl/>
        </w:rPr>
        <w:lastRenderedPageBreak/>
        <w:t>نسبة إشغ</w:t>
      </w:r>
      <w:r w:rsidR="0080257F">
        <w:rPr>
          <w:rFonts w:cs="Simplified Arabic" w:hint="cs"/>
          <w:b/>
          <w:bCs/>
          <w:sz w:val="22"/>
          <w:szCs w:val="22"/>
          <w:rtl/>
        </w:rPr>
        <w:t xml:space="preserve">ال الغرف الفندقية </w:t>
      </w:r>
      <w:r w:rsidR="008D05F0">
        <w:rPr>
          <w:rFonts w:cs="Simplified Arabic" w:hint="cs"/>
          <w:b/>
          <w:bCs/>
          <w:sz w:val="22"/>
          <w:szCs w:val="22"/>
          <w:rtl/>
        </w:rPr>
        <w:t xml:space="preserve">في الضفة الغربية </w:t>
      </w:r>
      <w:r w:rsidR="0080257F">
        <w:rPr>
          <w:rFonts w:cs="Simplified Arabic" w:hint="cs"/>
          <w:b/>
          <w:bCs/>
          <w:sz w:val="22"/>
          <w:szCs w:val="22"/>
          <w:rtl/>
        </w:rPr>
        <w:t>خلال الربع الثاني</w:t>
      </w:r>
      <w:r>
        <w:rPr>
          <w:rFonts w:cs="Simplified Arabic" w:hint="cs"/>
          <w:b/>
          <w:bCs/>
          <w:sz w:val="22"/>
          <w:szCs w:val="22"/>
          <w:rtl/>
        </w:rPr>
        <w:t xml:space="preserve"> للأعوام (</w:t>
      </w:r>
      <w:r w:rsidR="00731518">
        <w:rPr>
          <w:rFonts w:cs="Simplified Arabic" w:hint="cs"/>
          <w:b/>
          <w:bCs/>
          <w:sz w:val="22"/>
          <w:szCs w:val="22"/>
          <w:rtl/>
        </w:rPr>
        <w:t>200</w:t>
      </w:r>
      <w:r w:rsidR="006828D1">
        <w:rPr>
          <w:rFonts w:cs="Simplified Arabic" w:hint="cs"/>
          <w:b/>
          <w:bCs/>
          <w:sz w:val="22"/>
          <w:szCs w:val="22"/>
          <w:rtl/>
        </w:rPr>
        <w:t>1</w:t>
      </w:r>
      <w:r>
        <w:rPr>
          <w:rFonts w:cs="Simplified Arabic" w:hint="cs"/>
          <w:b/>
          <w:bCs/>
          <w:sz w:val="22"/>
          <w:szCs w:val="22"/>
          <w:rtl/>
        </w:rPr>
        <w:t xml:space="preserve">- </w:t>
      </w:r>
      <w:r w:rsidR="00D7632B">
        <w:rPr>
          <w:rFonts w:cs="Simplified Arabic" w:hint="cs"/>
          <w:b/>
          <w:bCs/>
          <w:sz w:val="22"/>
          <w:szCs w:val="22"/>
          <w:rtl/>
        </w:rPr>
        <w:t>2014</w:t>
      </w:r>
      <w:r>
        <w:rPr>
          <w:rFonts w:cs="Simplified Arabic" w:hint="cs"/>
          <w:b/>
          <w:bCs/>
          <w:sz w:val="22"/>
          <w:szCs w:val="22"/>
          <w:rtl/>
        </w:rPr>
        <w:t>)‏‏</w:t>
      </w:r>
    </w:p>
    <w:tbl>
      <w:tblPr>
        <w:tblStyle w:val="TableGrid"/>
        <w:bidiVisual/>
        <w:tblW w:w="0" w:type="auto"/>
        <w:jc w:val="center"/>
        <w:tblInd w:w="248" w:type="dxa"/>
        <w:tblLook w:val="04A0"/>
      </w:tblPr>
      <w:tblGrid>
        <w:gridCol w:w="9039"/>
      </w:tblGrid>
      <w:tr w:rsidR="00272C7A" w:rsidTr="00272C7A">
        <w:trPr>
          <w:trHeight w:val="4016"/>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lang w:val="en-GB" w:eastAsia="en-GB"/>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60C0F" w:rsidRDefault="00D60C0F" w:rsidP="00D7632B">
      <w:pPr>
        <w:tabs>
          <w:tab w:val="right" w:pos="2410"/>
        </w:tabs>
        <w:jc w:val="center"/>
        <w:rPr>
          <w:rFonts w:cs="Simplified Arabic"/>
          <w:b/>
          <w:bCs/>
          <w:sz w:val="22"/>
          <w:szCs w:val="22"/>
          <w:rtl/>
        </w:rPr>
      </w:pPr>
    </w:p>
    <w:p w:rsidR="00A0488A" w:rsidRDefault="00A0488A" w:rsidP="00D7632B">
      <w:pPr>
        <w:ind w:left="-1"/>
        <w:jc w:val="lowKashida"/>
        <w:rPr>
          <w:rFonts w:cs="Simplified Arabic"/>
          <w:b/>
          <w:bCs/>
          <w:sz w:val="24"/>
          <w:szCs w:val="24"/>
          <w:rtl/>
        </w:rPr>
      </w:pPr>
      <w:r>
        <w:rPr>
          <w:rFonts w:cs="Simplified Arabic" w:hint="cs"/>
          <w:b/>
          <w:bCs/>
          <w:sz w:val="24"/>
          <w:szCs w:val="24"/>
          <w:rtl/>
        </w:rPr>
        <w:t>3.</w:t>
      </w:r>
      <w:r w:rsidR="00B33615">
        <w:rPr>
          <w:rFonts w:cs="Simplified Arabic" w:hint="cs"/>
          <w:b/>
          <w:bCs/>
          <w:sz w:val="24"/>
          <w:szCs w:val="24"/>
          <w:rtl/>
        </w:rPr>
        <w:t>1</w:t>
      </w:r>
      <w:r>
        <w:rPr>
          <w:rFonts w:cs="Simplified Arabic" w:hint="cs"/>
          <w:b/>
          <w:bCs/>
          <w:sz w:val="24"/>
          <w:szCs w:val="24"/>
          <w:rtl/>
        </w:rPr>
        <w:t xml:space="preserve"> العاملون في الفنادق خلال الربع </w:t>
      </w:r>
      <w:r w:rsidR="00A42C23">
        <w:rPr>
          <w:rFonts w:cs="Simplified Arabic" w:hint="cs"/>
          <w:b/>
          <w:bCs/>
          <w:sz w:val="24"/>
          <w:szCs w:val="24"/>
          <w:rtl/>
        </w:rPr>
        <w:t>الثاني</w:t>
      </w:r>
      <w:r>
        <w:rPr>
          <w:rFonts w:cs="Simplified Arabic" w:hint="cs"/>
          <w:b/>
          <w:bCs/>
          <w:sz w:val="24"/>
          <w:szCs w:val="24"/>
          <w:rtl/>
        </w:rPr>
        <w:t xml:space="preserve"> </w:t>
      </w:r>
      <w:r w:rsidR="00D7632B">
        <w:rPr>
          <w:rFonts w:cs="Simplified Arabic" w:hint="cs"/>
          <w:b/>
          <w:bCs/>
          <w:sz w:val="24"/>
          <w:szCs w:val="24"/>
          <w:rtl/>
        </w:rPr>
        <w:t>2014</w:t>
      </w:r>
    </w:p>
    <w:p w:rsidR="00A0488A" w:rsidRDefault="00A0488A" w:rsidP="00E001BC">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الفنادق</w:t>
      </w:r>
      <w:r w:rsidR="00571482">
        <w:rPr>
          <w:rFonts w:cs="Simplified Arabic" w:hint="cs"/>
          <w:sz w:val="24"/>
          <w:szCs w:val="24"/>
          <w:rtl/>
        </w:rPr>
        <w:t xml:space="preserve"> </w:t>
      </w:r>
      <w:r w:rsidR="00CB4ABA">
        <w:rPr>
          <w:rFonts w:cs="Simplified Arabic"/>
          <w:sz w:val="24"/>
          <w:szCs w:val="24"/>
        </w:rPr>
        <w:t>3</w:t>
      </w:r>
      <w:r w:rsidRPr="00B95571">
        <w:rPr>
          <w:rFonts w:cs="Simplified Arabic"/>
          <w:sz w:val="24"/>
          <w:szCs w:val="24"/>
        </w:rPr>
        <w:t>,</w:t>
      </w:r>
      <w:r w:rsidR="00CB4ABA">
        <w:rPr>
          <w:rFonts w:cs="Simplified Arabic"/>
          <w:sz w:val="24"/>
          <w:szCs w:val="24"/>
        </w:rPr>
        <w:t>01</w:t>
      </w:r>
      <w:r w:rsidR="00DF3468">
        <w:rPr>
          <w:rFonts w:cs="Simplified Arabic"/>
          <w:sz w:val="24"/>
          <w:szCs w:val="24"/>
        </w:rPr>
        <w:t>0</w:t>
      </w:r>
      <w:r w:rsidR="002024BE">
        <w:rPr>
          <w:rFonts w:cs="Simplified Arabic" w:hint="cs"/>
          <w:sz w:val="24"/>
          <w:szCs w:val="24"/>
          <w:rtl/>
        </w:rPr>
        <w:t xml:space="preserve"> </w:t>
      </w:r>
      <w:proofErr w:type="spellStart"/>
      <w:r w:rsidR="002024BE">
        <w:rPr>
          <w:rFonts w:cs="Simplified Arabic" w:hint="cs"/>
          <w:sz w:val="24"/>
          <w:szCs w:val="24"/>
          <w:rtl/>
        </w:rPr>
        <w:t>عاملين</w:t>
      </w:r>
      <w:r>
        <w:rPr>
          <w:rFonts w:cs="Simplified Arabic" w:hint="cs"/>
          <w:sz w:val="24"/>
          <w:szCs w:val="24"/>
          <w:rtl/>
        </w:rPr>
        <w:t>،</w:t>
      </w:r>
      <w:proofErr w:type="spellEnd"/>
      <w:r>
        <w:rPr>
          <w:rFonts w:cs="Simplified Arabic" w:hint="cs"/>
          <w:sz w:val="24"/>
          <w:szCs w:val="24"/>
          <w:rtl/>
        </w:rPr>
        <w:t xml:space="preserve"> منهم </w:t>
      </w:r>
      <w:r w:rsidR="008555E8">
        <w:rPr>
          <w:rFonts w:cs="Simplified Arabic"/>
          <w:sz w:val="24"/>
          <w:szCs w:val="24"/>
        </w:rPr>
        <w:t>2</w:t>
      </w:r>
      <w:r>
        <w:rPr>
          <w:rFonts w:cs="Simplified Arabic"/>
          <w:sz w:val="24"/>
          <w:szCs w:val="24"/>
        </w:rPr>
        <w:t>,</w:t>
      </w:r>
      <w:r w:rsidR="00CB4ABA">
        <w:rPr>
          <w:rFonts w:cs="Simplified Arabic"/>
          <w:sz w:val="24"/>
          <w:szCs w:val="24"/>
        </w:rPr>
        <w:t>2</w:t>
      </w:r>
      <w:r w:rsidR="00DF3468">
        <w:rPr>
          <w:rFonts w:cs="Simplified Arabic"/>
          <w:sz w:val="24"/>
          <w:szCs w:val="24"/>
        </w:rPr>
        <w:t>74</w:t>
      </w:r>
      <w:r>
        <w:rPr>
          <w:rFonts w:cs="Simplified Arabic" w:hint="cs"/>
          <w:sz w:val="24"/>
          <w:szCs w:val="24"/>
          <w:rtl/>
        </w:rPr>
        <w:t xml:space="preserve"> ذكر</w:t>
      </w:r>
      <w:r w:rsidR="00B4154F">
        <w:rPr>
          <w:rFonts w:cs="Simplified Arabic" w:hint="cs"/>
          <w:sz w:val="24"/>
          <w:szCs w:val="24"/>
          <w:rtl/>
        </w:rPr>
        <w:t>اً</w:t>
      </w:r>
      <w:r>
        <w:rPr>
          <w:rFonts w:cs="Simplified Arabic" w:hint="cs"/>
          <w:sz w:val="24"/>
          <w:szCs w:val="24"/>
          <w:rtl/>
        </w:rPr>
        <w:t xml:space="preserve"> و</w:t>
      </w:r>
      <w:r w:rsidR="00CB4ABA">
        <w:rPr>
          <w:rFonts w:cs="Simplified Arabic"/>
          <w:sz w:val="24"/>
          <w:szCs w:val="24"/>
        </w:rPr>
        <w:t>736</w:t>
      </w:r>
      <w:r>
        <w:rPr>
          <w:rFonts w:cs="Simplified Arabic" w:hint="cs"/>
          <w:sz w:val="24"/>
          <w:szCs w:val="24"/>
          <w:rtl/>
        </w:rPr>
        <w:t xml:space="preserve"> </w:t>
      </w:r>
      <w:proofErr w:type="spellStart"/>
      <w:r w:rsidR="00B4154F">
        <w:rPr>
          <w:rFonts w:cs="Simplified Arabic" w:hint="cs"/>
          <w:sz w:val="24"/>
          <w:szCs w:val="24"/>
          <w:rtl/>
        </w:rPr>
        <w:t>أنثى</w:t>
      </w:r>
      <w:r>
        <w:rPr>
          <w:rFonts w:cs="Simplified Arabic" w:hint="cs"/>
          <w:sz w:val="24"/>
          <w:szCs w:val="24"/>
          <w:rtl/>
        </w:rPr>
        <w:t>،</w:t>
      </w:r>
      <w:proofErr w:type="spellEnd"/>
      <w:r>
        <w:rPr>
          <w:rFonts w:cs="Simplified Arabic" w:hint="cs"/>
          <w:sz w:val="24"/>
          <w:szCs w:val="24"/>
          <w:rtl/>
        </w:rPr>
        <w:t xml:space="preserve"> أما عدد العاملين في </w:t>
      </w:r>
      <w:r w:rsidR="00690A0E">
        <w:rPr>
          <w:rFonts w:cs="Simplified Arabic" w:hint="cs"/>
          <w:sz w:val="24"/>
          <w:szCs w:val="24"/>
          <w:rtl/>
        </w:rPr>
        <w:t>الإدارة</w:t>
      </w:r>
      <w:r>
        <w:rPr>
          <w:rFonts w:cs="Simplified Arabic" w:hint="cs"/>
          <w:sz w:val="24"/>
          <w:szCs w:val="24"/>
          <w:rtl/>
        </w:rPr>
        <w:t xml:space="preserve"> فقد بلغ </w:t>
      </w:r>
      <w:r w:rsidR="00CB4ABA">
        <w:rPr>
          <w:rFonts w:cs="Simplified Arabic"/>
          <w:sz w:val="24"/>
          <w:szCs w:val="24"/>
        </w:rPr>
        <w:t>60</w:t>
      </w:r>
      <w:r w:rsidR="00DF3468">
        <w:rPr>
          <w:rFonts w:cs="Simplified Arabic"/>
          <w:sz w:val="24"/>
          <w:szCs w:val="24"/>
        </w:rPr>
        <w:t>4</w:t>
      </w:r>
      <w:r w:rsidR="00703E64">
        <w:rPr>
          <w:rFonts w:cs="Simplified Arabic" w:hint="cs"/>
          <w:sz w:val="24"/>
          <w:szCs w:val="24"/>
          <w:rtl/>
        </w:rPr>
        <w:t xml:space="preserve"> </w:t>
      </w:r>
      <w:proofErr w:type="spellStart"/>
      <w:r w:rsidR="00E001BC">
        <w:rPr>
          <w:rFonts w:cs="Simplified Arabic" w:hint="cs"/>
          <w:sz w:val="24"/>
          <w:szCs w:val="24"/>
          <w:rtl/>
        </w:rPr>
        <w:t>عمال</w:t>
      </w:r>
      <w:r>
        <w:rPr>
          <w:rFonts w:cs="Simplified Arabic" w:hint="cs"/>
          <w:sz w:val="24"/>
          <w:szCs w:val="24"/>
          <w:rtl/>
        </w:rPr>
        <w:t>،</w:t>
      </w:r>
      <w:proofErr w:type="spellEnd"/>
      <w:r>
        <w:rPr>
          <w:rFonts w:cs="Simplified Arabic"/>
          <w:sz w:val="24"/>
          <w:szCs w:val="24"/>
          <w:rtl/>
        </w:rPr>
        <w:t xml:space="preserve"> منهم </w:t>
      </w:r>
      <w:r w:rsidR="00CB4ABA">
        <w:rPr>
          <w:rFonts w:cs="Simplified Arabic"/>
          <w:sz w:val="24"/>
          <w:szCs w:val="24"/>
        </w:rPr>
        <w:t>41</w:t>
      </w:r>
      <w:r w:rsidR="00DF3468">
        <w:rPr>
          <w:rFonts w:cs="Simplified Arabic"/>
          <w:sz w:val="24"/>
          <w:szCs w:val="24"/>
        </w:rPr>
        <w:t>0</w:t>
      </w:r>
      <w:r>
        <w:rPr>
          <w:rFonts w:cs="Simplified Arabic"/>
          <w:sz w:val="24"/>
          <w:szCs w:val="24"/>
          <w:rtl/>
        </w:rPr>
        <w:t xml:space="preserve"> ذك</w:t>
      </w:r>
      <w:r w:rsidR="002024BE">
        <w:rPr>
          <w:rFonts w:cs="Simplified Arabic" w:hint="cs"/>
          <w:sz w:val="24"/>
          <w:szCs w:val="24"/>
          <w:rtl/>
        </w:rPr>
        <w:t>ور</w:t>
      </w:r>
      <w:r w:rsidR="00D65395">
        <w:rPr>
          <w:rFonts w:cs="Simplified Arabic" w:hint="cs"/>
          <w:sz w:val="24"/>
          <w:szCs w:val="24"/>
          <w:rtl/>
        </w:rPr>
        <w:t xml:space="preserve"> </w:t>
      </w:r>
      <w:r w:rsidR="00AC3672">
        <w:rPr>
          <w:rFonts w:cs="Simplified Arabic" w:hint="cs"/>
          <w:sz w:val="24"/>
          <w:szCs w:val="24"/>
          <w:rtl/>
        </w:rPr>
        <w:t>و</w:t>
      </w:r>
      <w:r w:rsidR="00CB4ABA">
        <w:rPr>
          <w:rFonts w:cs="Simplified Arabic"/>
          <w:sz w:val="24"/>
          <w:szCs w:val="24"/>
        </w:rPr>
        <w:t>194</w:t>
      </w:r>
      <w:r>
        <w:rPr>
          <w:rFonts w:cs="Simplified Arabic"/>
          <w:sz w:val="24"/>
          <w:szCs w:val="24"/>
          <w:rtl/>
        </w:rPr>
        <w:t xml:space="preserve"> </w:t>
      </w:r>
      <w:proofErr w:type="spellStart"/>
      <w:r>
        <w:rPr>
          <w:rFonts w:cs="Simplified Arabic" w:hint="cs"/>
          <w:sz w:val="24"/>
          <w:szCs w:val="24"/>
          <w:rtl/>
        </w:rPr>
        <w:t>أ</w:t>
      </w:r>
      <w:r>
        <w:rPr>
          <w:rFonts w:cs="Simplified Arabic"/>
          <w:sz w:val="24"/>
          <w:szCs w:val="24"/>
          <w:rtl/>
        </w:rPr>
        <w:t>نث</w:t>
      </w:r>
      <w:r>
        <w:rPr>
          <w:rFonts w:cs="Simplified Arabic" w:hint="cs"/>
          <w:sz w:val="24"/>
          <w:szCs w:val="24"/>
          <w:rtl/>
        </w:rPr>
        <w:t>ى</w:t>
      </w:r>
      <w:r>
        <w:rPr>
          <w:rFonts w:cs="Simplified Arabic"/>
          <w:sz w:val="24"/>
          <w:szCs w:val="24"/>
          <w:rtl/>
        </w:rPr>
        <w:t>،</w:t>
      </w:r>
      <w:proofErr w:type="spellEnd"/>
      <w:r>
        <w:rPr>
          <w:rFonts w:cs="Simplified Arabic"/>
          <w:sz w:val="24"/>
          <w:szCs w:val="24"/>
          <w:rtl/>
        </w:rPr>
        <w:t xml:space="preserve"> وفي التشغيل</w:t>
      </w:r>
      <w:r w:rsidR="008555E8">
        <w:rPr>
          <w:rFonts w:cs="Simplified Arabic"/>
          <w:sz w:val="24"/>
          <w:szCs w:val="24"/>
        </w:rPr>
        <w:t>2</w:t>
      </w:r>
      <w:r w:rsidRPr="00D3273B">
        <w:rPr>
          <w:rFonts w:cs="Simplified Arabic"/>
          <w:sz w:val="24"/>
          <w:szCs w:val="24"/>
        </w:rPr>
        <w:t>,</w:t>
      </w:r>
      <w:r w:rsidR="00CB4ABA">
        <w:rPr>
          <w:rFonts w:cs="Simplified Arabic"/>
          <w:sz w:val="24"/>
          <w:szCs w:val="24"/>
        </w:rPr>
        <w:t>4</w:t>
      </w:r>
      <w:r w:rsidR="00DF3468">
        <w:rPr>
          <w:rFonts w:cs="Simplified Arabic"/>
          <w:sz w:val="24"/>
          <w:szCs w:val="24"/>
        </w:rPr>
        <w:t>06</w:t>
      </w:r>
      <w:r w:rsidRPr="00D3273B">
        <w:rPr>
          <w:rFonts w:cs="Simplified Arabic"/>
          <w:sz w:val="24"/>
          <w:szCs w:val="24"/>
        </w:rPr>
        <w:t xml:space="preserve"> </w:t>
      </w:r>
      <w:r>
        <w:rPr>
          <w:rFonts w:cs="Simplified Arabic" w:hint="cs"/>
          <w:sz w:val="24"/>
          <w:szCs w:val="24"/>
          <w:rtl/>
        </w:rPr>
        <w:t xml:space="preserve"> </w:t>
      </w:r>
      <w:proofErr w:type="spellStart"/>
      <w:r w:rsidR="00E001BC">
        <w:rPr>
          <w:rFonts w:cs="Simplified Arabic" w:hint="cs"/>
          <w:sz w:val="24"/>
          <w:szCs w:val="24"/>
          <w:rtl/>
        </w:rPr>
        <w:t>عمال</w:t>
      </w:r>
      <w:r>
        <w:rPr>
          <w:rFonts w:cs="Simplified Arabic" w:hint="cs"/>
          <w:sz w:val="24"/>
          <w:szCs w:val="24"/>
          <w:rtl/>
        </w:rPr>
        <w:t>،</w:t>
      </w:r>
      <w:proofErr w:type="spellEnd"/>
      <w:r>
        <w:rPr>
          <w:rFonts w:cs="Simplified Arabic"/>
          <w:sz w:val="24"/>
          <w:szCs w:val="24"/>
          <w:rtl/>
        </w:rPr>
        <w:t xml:space="preserve"> منهم</w:t>
      </w:r>
      <w:r>
        <w:rPr>
          <w:rFonts w:cs="Simplified Arabic" w:hint="cs"/>
          <w:sz w:val="24"/>
          <w:szCs w:val="24"/>
          <w:rtl/>
        </w:rPr>
        <w:t xml:space="preserve"> </w:t>
      </w:r>
      <w:r w:rsidRPr="00D3273B">
        <w:rPr>
          <w:rFonts w:cs="Simplified Arabic"/>
          <w:sz w:val="24"/>
          <w:szCs w:val="24"/>
        </w:rPr>
        <w:t>1,</w:t>
      </w:r>
      <w:r w:rsidR="00CB4ABA">
        <w:rPr>
          <w:rFonts w:cs="Simplified Arabic"/>
          <w:sz w:val="24"/>
          <w:szCs w:val="24"/>
        </w:rPr>
        <w:t>86</w:t>
      </w:r>
      <w:r w:rsidR="00DF3468">
        <w:rPr>
          <w:rFonts w:cs="Simplified Arabic"/>
          <w:sz w:val="24"/>
          <w:szCs w:val="24"/>
        </w:rPr>
        <w:t>4</w:t>
      </w:r>
      <w:r>
        <w:rPr>
          <w:rFonts w:cs="Simplified Arabic" w:hint="cs"/>
          <w:sz w:val="24"/>
          <w:szCs w:val="24"/>
          <w:rtl/>
        </w:rPr>
        <w:t xml:space="preserve"> </w:t>
      </w:r>
      <w:r>
        <w:rPr>
          <w:rFonts w:cs="Simplified Arabic"/>
          <w:sz w:val="24"/>
          <w:szCs w:val="24"/>
          <w:rtl/>
        </w:rPr>
        <w:t>ذكر</w:t>
      </w:r>
      <w:r w:rsidR="00A7332C">
        <w:rPr>
          <w:rFonts w:cs="Simplified Arabic" w:hint="cs"/>
          <w:sz w:val="24"/>
          <w:szCs w:val="24"/>
          <w:rtl/>
        </w:rPr>
        <w:t>اً</w:t>
      </w:r>
      <w:r>
        <w:rPr>
          <w:rFonts w:cs="Simplified Arabic" w:hint="cs"/>
          <w:sz w:val="24"/>
          <w:szCs w:val="24"/>
          <w:rtl/>
        </w:rPr>
        <w:t xml:space="preserve"> و</w:t>
      </w:r>
      <w:r w:rsidR="001D083A">
        <w:rPr>
          <w:rFonts w:cs="Simplified Arabic"/>
          <w:sz w:val="24"/>
          <w:szCs w:val="24"/>
        </w:rPr>
        <w:t>5</w:t>
      </w:r>
      <w:r w:rsidR="00CB4ABA">
        <w:rPr>
          <w:rFonts w:cs="Simplified Arabic"/>
          <w:sz w:val="24"/>
          <w:szCs w:val="24"/>
        </w:rPr>
        <w:t>42</w:t>
      </w:r>
      <w:r>
        <w:rPr>
          <w:rFonts w:cs="Simplified Arabic" w:hint="cs"/>
          <w:sz w:val="24"/>
          <w:szCs w:val="24"/>
          <w:rtl/>
        </w:rPr>
        <w:t xml:space="preserve"> </w:t>
      </w:r>
      <w:r w:rsidR="002024BE">
        <w:rPr>
          <w:rFonts w:cs="Simplified Arabic" w:hint="cs"/>
          <w:sz w:val="24"/>
          <w:szCs w:val="24"/>
          <w:rtl/>
        </w:rPr>
        <w:t>أنثى</w:t>
      </w:r>
      <w:r>
        <w:rPr>
          <w:rFonts w:cs="Simplified Arabic" w:hint="cs"/>
          <w:sz w:val="24"/>
          <w:szCs w:val="24"/>
          <w:rtl/>
        </w:rPr>
        <w:t xml:space="preserve">. </w:t>
      </w:r>
    </w:p>
    <w:p w:rsidR="00A0488A" w:rsidRPr="00272C7A" w:rsidRDefault="00A0488A" w:rsidP="00A0488A">
      <w:pPr>
        <w:tabs>
          <w:tab w:val="left" w:pos="424"/>
        </w:tabs>
        <w:ind w:right="284"/>
        <w:jc w:val="center"/>
        <w:rPr>
          <w:rFonts w:cs="Simplified Arabic"/>
          <w:sz w:val="24"/>
          <w:szCs w:val="24"/>
        </w:rPr>
      </w:pPr>
    </w:p>
    <w:p w:rsidR="00A0488A" w:rsidRPr="006F0681" w:rsidRDefault="00A0488A" w:rsidP="00D7632B">
      <w:pPr>
        <w:ind w:left="-1" w:right="719"/>
        <w:jc w:val="lowKashida"/>
        <w:rPr>
          <w:rFonts w:cs="Simplified Arabic"/>
          <w:b/>
          <w:bCs/>
          <w:color w:val="000000"/>
          <w:sz w:val="24"/>
          <w:szCs w:val="24"/>
          <w:rtl/>
        </w:rPr>
      </w:pPr>
      <w:r w:rsidRPr="006F0681">
        <w:rPr>
          <w:rFonts w:cs="Simplified Arabic" w:hint="cs"/>
          <w:b/>
          <w:bCs/>
          <w:color w:val="000000"/>
          <w:sz w:val="24"/>
          <w:szCs w:val="24"/>
          <w:rtl/>
        </w:rPr>
        <w:t>4.</w:t>
      </w:r>
      <w:r w:rsidR="00B33615" w:rsidRPr="006F0681">
        <w:rPr>
          <w:rFonts w:cs="Simplified Arabic" w:hint="cs"/>
          <w:b/>
          <w:bCs/>
          <w:color w:val="000000"/>
          <w:sz w:val="24"/>
          <w:szCs w:val="24"/>
          <w:rtl/>
        </w:rPr>
        <w:t>1</w:t>
      </w:r>
      <w:r w:rsidRPr="006F0681">
        <w:rPr>
          <w:rFonts w:cs="Simplified Arabic" w:hint="cs"/>
          <w:b/>
          <w:bCs/>
          <w:color w:val="000000"/>
          <w:sz w:val="24"/>
          <w:szCs w:val="24"/>
          <w:rtl/>
        </w:rPr>
        <w:t xml:space="preserve"> النزلاء وليالي المبيت خلال الربع </w:t>
      </w:r>
      <w:r w:rsidR="00E55D57" w:rsidRPr="006F0681">
        <w:rPr>
          <w:rFonts w:cs="Simplified Arabic" w:hint="cs"/>
          <w:b/>
          <w:bCs/>
          <w:color w:val="000000"/>
          <w:sz w:val="24"/>
          <w:szCs w:val="24"/>
          <w:rtl/>
        </w:rPr>
        <w:t>الثاني</w:t>
      </w:r>
      <w:r w:rsidRPr="006F0681">
        <w:rPr>
          <w:rFonts w:cs="Simplified Arabic" w:hint="cs"/>
          <w:b/>
          <w:bCs/>
          <w:color w:val="000000"/>
          <w:sz w:val="24"/>
          <w:szCs w:val="24"/>
          <w:rtl/>
        </w:rPr>
        <w:t xml:space="preserve"> </w:t>
      </w:r>
      <w:r w:rsidR="00D7632B">
        <w:rPr>
          <w:rFonts w:cs="Simplified Arabic"/>
          <w:b/>
          <w:bCs/>
          <w:color w:val="000000"/>
          <w:sz w:val="24"/>
          <w:szCs w:val="24"/>
        </w:rPr>
        <w:t>2014</w:t>
      </w:r>
      <w:r w:rsidRPr="006F0681">
        <w:rPr>
          <w:rFonts w:cs="Simplified Arabic" w:hint="cs"/>
          <w:b/>
          <w:bCs/>
          <w:color w:val="000000"/>
          <w:sz w:val="24"/>
          <w:szCs w:val="24"/>
          <w:rtl/>
        </w:rPr>
        <w:t xml:space="preserve"> </w:t>
      </w:r>
    </w:p>
    <w:p w:rsidR="00A0488A" w:rsidRDefault="00A0488A" w:rsidP="008D05F0">
      <w:pPr>
        <w:tabs>
          <w:tab w:val="right" w:pos="2410"/>
        </w:tabs>
        <w:jc w:val="both"/>
        <w:rPr>
          <w:rFonts w:cs="Simplified Arabic"/>
          <w:color w:val="FF0000"/>
          <w:sz w:val="6"/>
          <w:szCs w:val="6"/>
          <w:rtl/>
        </w:rPr>
      </w:pPr>
      <w:r>
        <w:rPr>
          <w:rFonts w:cs="Simplified Arabic" w:hint="cs"/>
          <w:sz w:val="24"/>
          <w:szCs w:val="24"/>
          <w:rtl/>
        </w:rPr>
        <w:t xml:space="preserve"> بلغ عدد النزلاء في فنادق </w:t>
      </w:r>
      <w:r w:rsidR="0049001A">
        <w:rPr>
          <w:rFonts w:cs="Simplified Arabic" w:hint="cs"/>
          <w:sz w:val="24"/>
          <w:szCs w:val="24"/>
          <w:rtl/>
        </w:rPr>
        <w:t>الضفة الغربية</w:t>
      </w:r>
      <w:r>
        <w:rPr>
          <w:rFonts w:cs="Simplified Arabic" w:hint="cs"/>
          <w:sz w:val="24"/>
          <w:szCs w:val="24"/>
          <w:rtl/>
        </w:rPr>
        <w:t xml:space="preserve"> خلال الربع </w:t>
      </w:r>
      <w:r w:rsidR="006F0681">
        <w:rPr>
          <w:rFonts w:cs="Simplified Arabic" w:hint="cs"/>
          <w:sz w:val="24"/>
          <w:szCs w:val="24"/>
          <w:rtl/>
        </w:rPr>
        <w:t>الثاني</w:t>
      </w:r>
      <w:r>
        <w:rPr>
          <w:rFonts w:cs="Simplified Arabic" w:hint="cs"/>
          <w:sz w:val="24"/>
          <w:szCs w:val="24"/>
          <w:rtl/>
        </w:rPr>
        <w:t xml:space="preserve"> </w:t>
      </w:r>
      <w:r w:rsidR="00CB4ABA">
        <w:rPr>
          <w:rFonts w:cs="Simplified Arabic"/>
          <w:sz w:val="24"/>
          <w:szCs w:val="24"/>
        </w:rPr>
        <w:t>2014</w:t>
      </w:r>
      <w:r>
        <w:rPr>
          <w:rFonts w:cs="Simplified Arabic" w:hint="cs"/>
          <w:sz w:val="24"/>
          <w:szCs w:val="24"/>
          <w:rtl/>
        </w:rPr>
        <w:t xml:space="preserve"> ما مجموعه</w:t>
      </w:r>
      <w:r w:rsidR="006F0681">
        <w:rPr>
          <w:rFonts w:cs="Simplified Arabic" w:hint="cs"/>
          <w:sz w:val="24"/>
          <w:szCs w:val="24"/>
          <w:rtl/>
        </w:rPr>
        <w:t xml:space="preserve"> </w:t>
      </w:r>
      <w:r w:rsidR="006E0FD9">
        <w:rPr>
          <w:rFonts w:cs="Simplified Arabic"/>
          <w:sz w:val="24"/>
          <w:szCs w:val="24"/>
        </w:rPr>
        <w:t xml:space="preserve"> </w:t>
      </w:r>
      <w:r w:rsidR="00CB4ABA">
        <w:rPr>
          <w:rFonts w:cs="Simplified Arabic"/>
          <w:sz w:val="24"/>
          <w:szCs w:val="24"/>
        </w:rPr>
        <w:t>207</w:t>
      </w:r>
      <w:r w:rsidR="005A5B5B" w:rsidRPr="00B95571">
        <w:rPr>
          <w:rFonts w:cs="Simplified Arabic"/>
          <w:sz w:val="24"/>
          <w:szCs w:val="24"/>
        </w:rPr>
        <w:t>,</w:t>
      </w:r>
      <w:r w:rsidR="00C979AD">
        <w:rPr>
          <w:rFonts w:cs="Simplified Arabic"/>
          <w:sz w:val="24"/>
          <w:szCs w:val="24"/>
        </w:rPr>
        <w:t>08</w:t>
      </w:r>
      <w:r w:rsidR="00CB4ABA">
        <w:rPr>
          <w:rFonts w:cs="Simplified Arabic"/>
          <w:sz w:val="24"/>
          <w:szCs w:val="24"/>
        </w:rPr>
        <w:t>3</w:t>
      </w:r>
      <w:r>
        <w:rPr>
          <w:rFonts w:cs="Simplified Arabic" w:hint="cs"/>
          <w:sz w:val="24"/>
          <w:szCs w:val="24"/>
          <w:rtl/>
        </w:rPr>
        <w:t>نزيلاً،</w:t>
      </w:r>
      <w:r w:rsidR="00CB4ABA">
        <w:rPr>
          <w:rFonts w:cs="Simplified Arabic"/>
          <w:sz w:val="24"/>
          <w:szCs w:val="24"/>
        </w:rPr>
        <w:t>7.3</w:t>
      </w:r>
      <w:r w:rsidRPr="0012690B">
        <w:rPr>
          <w:rFonts w:cs="Simplified Arabic"/>
          <w:sz w:val="24"/>
          <w:szCs w:val="24"/>
        </w:rPr>
        <w:t xml:space="preserve"> </w:t>
      </w:r>
      <w:r>
        <w:rPr>
          <w:rFonts w:cs="Simplified Arabic" w:hint="cs"/>
          <w:sz w:val="24"/>
          <w:szCs w:val="24"/>
          <w:rtl/>
        </w:rPr>
        <w:t xml:space="preserve">% منهم </w:t>
      </w:r>
      <w:r w:rsidRPr="00514963">
        <w:rPr>
          <w:rFonts w:cs="Simplified Arabic" w:hint="cs"/>
          <w:color w:val="000000"/>
          <w:sz w:val="24"/>
          <w:szCs w:val="24"/>
          <w:rtl/>
        </w:rPr>
        <w:t>من الفلسطينيين، و</w:t>
      </w:r>
      <w:r w:rsidR="00CB4ABA">
        <w:rPr>
          <w:rFonts w:cs="Simplified Arabic"/>
          <w:color w:val="000000"/>
          <w:sz w:val="24"/>
          <w:szCs w:val="24"/>
        </w:rPr>
        <w:t>35.4</w:t>
      </w:r>
      <w:r w:rsidRPr="00514963">
        <w:rPr>
          <w:rFonts w:cs="Simplified Arabic" w:hint="cs"/>
          <w:color w:val="000000"/>
          <w:sz w:val="24"/>
          <w:szCs w:val="24"/>
          <w:rtl/>
        </w:rPr>
        <w:t xml:space="preserve">% من دول الإتحاد الأوروبي، وبالمقارنة مع الربع </w:t>
      </w:r>
      <w:r w:rsidR="006F0681" w:rsidRPr="00514963">
        <w:rPr>
          <w:rFonts w:cs="Simplified Arabic" w:hint="cs"/>
          <w:color w:val="000000"/>
          <w:sz w:val="24"/>
          <w:szCs w:val="24"/>
          <w:rtl/>
        </w:rPr>
        <w:t>الثاني</w:t>
      </w:r>
      <w:r w:rsidRPr="00514963">
        <w:rPr>
          <w:rFonts w:cs="Simplified Arabic" w:hint="cs"/>
          <w:color w:val="000000"/>
          <w:sz w:val="24"/>
          <w:szCs w:val="24"/>
          <w:rtl/>
        </w:rPr>
        <w:t xml:space="preserve"> من العام </w:t>
      </w:r>
      <w:r w:rsidR="00F15855" w:rsidRPr="003A19F8">
        <w:rPr>
          <w:rFonts w:cs="Simplified Arabic" w:hint="cs"/>
          <w:sz w:val="24"/>
          <w:szCs w:val="24"/>
          <w:rtl/>
        </w:rPr>
        <w:t>201</w:t>
      </w:r>
      <w:r w:rsidR="00CB4ABA">
        <w:rPr>
          <w:rFonts w:cs="Simplified Arabic" w:hint="cs"/>
          <w:sz w:val="24"/>
          <w:szCs w:val="24"/>
          <w:rtl/>
        </w:rPr>
        <w:t>3</w:t>
      </w:r>
      <w:r w:rsidRPr="003A19F8">
        <w:rPr>
          <w:rFonts w:cs="Simplified Arabic" w:hint="cs"/>
          <w:sz w:val="24"/>
          <w:szCs w:val="24"/>
          <w:rtl/>
        </w:rPr>
        <w:t xml:space="preserve"> يتبين أن هناك </w:t>
      </w:r>
      <w:r w:rsidR="00653E1B">
        <w:rPr>
          <w:rFonts w:cs="Simplified Arabic" w:hint="cs"/>
          <w:sz w:val="24"/>
          <w:szCs w:val="24"/>
          <w:rtl/>
        </w:rPr>
        <w:t xml:space="preserve">ارتفاعا </w:t>
      </w:r>
      <w:r w:rsidRPr="003A19F8">
        <w:rPr>
          <w:rFonts w:cs="Simplified Arabic" w:hint="cs"/>
          <w:sz w:val="24"/>
          <w:szCs w:val="24"/>
          <w:rtl/>
        </w:rPr>
        <w:t>في عدد النزلاء بنسب</w:t>
      </w:r>
      <w:r w:rsidRPr="006828D1">
        <w:rPr>
          <w:rFonts w:cs="Simplified Arabic" w:hint="cs"/>
          <w:sz w:val="24"/>
          <w:szCs w:val="24"/>
          <w:rtl/>
        </w:rPr>
        <w:t xml:space="preserve">ة </w:t>
      </w:r>
      <w:proofErr w:type="spellStart"/>
      <w:r w:rsidR="00653E1B" w:rsidRPr="006828D1">
        <w:rPr>
          <w:rFonts w:cs="Simplified Arabic" w:hint="cs"/>
          <w:sz w:val="24"/>
          <w:szCs w:val="24"/>
          <w:rtl/>
        </w:rPr>
        <w:t>35.3</w:t>
      </w:r>
      <w:r w:rsidRPr="006828D1">
        <w:rPr>
          <w:rFonts w:cs="Simplified Arabic" w:hint="cs"/>
          <w:sz w:val="24"/>
          <w:szCs w:val="24"/>
          <w:rtl/>
        </w:rPr>
        <w:t>%،</w:t>
      </w:r>
      <w:proofErr w:type="spellEnd"/>
      <w:r w:rsidRPr="006828D1">
        <w:rPr>
          <w:rFonts w:cs="Simplified Arabic" w:hint="cs"/>
          <w:sz w:val="24"/>
          <w:szCs w:val="24"/>
          <w:rtl/>
        </w:rPr>
        <w:t xml:space="preserve"> </w:t>
      </w:r>
      <w:r w:rsidR="006828D1" w:rsidRPr="006828D1">
        <w:rPr>
          <w:rFonts w:ascii="Simplified Arabic" w:hAnsi="Simplified Arabic" w:cs="Simplified Arabic"/>
          <w:sz w:val="24"/>
          <w:szCs w:val="24"/>
          <w:rtl/>
        </w:rPr>
        <w:t>و</w:t>
      </w:r>
      <w:r w:rsidR="008D05F0">
        <w:rPr>
          <w:rFonts w:ascii="Simplified Arabic" w:hAnsi="Simplified Arabic" w:cs="Simplified Arabic" w:hint="cs"/>
          <w:sz w:val="24"/>
          <w:szCs w:val="24"/>
          <w:rtl/>
        </w:rPr>
        <w:t xml:space="preserve">بنسبة </w:t>
      </w:r>
      <w:proofErr w:type="spellStart"/>
      <w:r w:rsidR="008D05F0">
        <w:rPr>
          <w:rFonts w:cs="Simplified Arabic" w:hint="cs"/>
          <w:sz w:val="24"/>
          <w:szCs w:val="24"/>
          <w:rtl/>
        </w:rPr>
        <w:t>38.5</w:t>
      </w:r>
      <w:r w:rsidR="008D05F0" w:rsidRPr="003A19F8">
        <w:rPr>
          <w:rFonts w:cs="Simplified Arabic" w:hint="cs"/>
          <w:sz w:val="24"/>
          <w:szCs w:val="24"/>
          <w:rtl/>
        </w:rPr>
        <w:t>%</w:t>
      </w:r>
      <w:proofErr w:type="spellEnd"/>
      <w:r w:rsidR="007037B6">
        <w:rPr>
          <w:rFonts w:cs="Simplified Arabic"/>
          <w:sz w:val="24"/>
          <w:szCs w:val="24"/>
        </w:rPr>
        <w:t xml:space="preserve"> </w:t>
      </w:r>
      <w:r w:rsidR="007037B6">
        <w:rPr>
          <w:rFonts w:cs="Simplified Arabic" w:hint="cs"/>
          <w:sz w:val="24"/>
          <w:szCs w:val="24"/>
          <w:rtl/>
        </w:rPr>
        <w:t>بالمقارنة</w:t>
      </w:r>
      <w:r w:rsidR="008D05F0" w:rsidRPr="003A19F8">
        <w:rPr>
          <w:rFonts w:cs="Simplified Arabic" w:hint="cs"/>
          <w:sz w:val="24"/>
          <w:szCs w:val="24"/>
          <w:rtl/>
        </w:rPr>
        <w:t xml:space="preserve"> </w:t>
      </w:r>
      <w:r w:rsidR="006828D1" w:rsidRPr="006828D1">
        <w:rPr>
          <w:rFonts w:ascii="Simplified Arabic" w:hAnsi="Simplified Arabic" w:cs="Simplified Arabic"/>
          <w:sz w:val="24"/>
          <w:szCs w:val="24"/>
          <w:rtl/>
        </w:rPr>
        <w:t>مع الربع الساب</w:t>
      </w:r>
      <w:r w:rsidR="006828D1" w:rsidRPr="00DD692C">
        <w:rPr>
          <w:rFonts w:ascii="Simplified Arabic" w:hAnsi="Simplified Arabic" w:cs="Simplified Arabic"/>
          <w:sz w:val="24"/>
          <w:szCs w:val="24"/>
          <w:rtl/>
        </w:rPr>
        <w:t>ق</w:t>
      </w:r>
      <w:r w:rsidR="006828D1" w:rsidRPr="006828D1">
        <w:rPr>
          <w:rFonts w:ascii="Simplified Arabic" w:hAnsi="Simplified Arabic" w:cs="Simplified Arabic"/>
          <w:sz w:val="24"/>
          <w:szCs w:val="24"/>
          <w:rtl/>
        </w:rPr>
        <w:t xml:space="preserve"> </w:t>
      </w:r>
      <w:r w:rsidR="008D05F0">
        <w:rPr>
          <w:rFonts w:ascii="Simplified Arabic" w:hAnsi="Simplified Arabic" w:cs="Simplified Arabic" w:hint="cs"/>
          <w:sz w:val="24"/>
          <w:szCs w:val="24"/>
          <w:rtl/>
        </w:rPr>
        <w:t>من نفس العام</w:t>
      </w:r>
      <w:r w:rsidR="006828D1">
        <w:rPr>
          <w:rFonts w:cs="Simplified Arabic" w:hint="cs"/>
          <w:sz w:val="24"/>
          <w:szCs w:val="24"/>
          <w:rtl/>
        </w:rPr>
        <w:t>.</w:t>
      </w:r>
      <w:r w:rsidR="00B563F8" w:rsidRPr="003A19F8">
        <w:rPr>
          <w:rFonts w:cs="Simplified Arabic" w:hint="cs"/>
          <w:sz w:val="24"/>
          <w:szCs w:val="24"/>
          <w:rtl/>
        </w:rPr>
        <w:t xml:space="preserve"> </w:t>
      </w:r>
    </w:p>
    <w:p w:rsidR="00DC7B47" w:rsidRDefault="00DC7B47" w:rsidP="00DC7B47">
      <w:pPr>
        <w:tabs>
          <w:tab w:val="right" w:pos="2410"/>
        </w:tabs>
        <w:jc w:val="both"/>
        <w:rPr>
          <w:rFonts w:cs="Simplified Arabic"/>
          <w:color w:val="FF0000"/>
          <w:sz w:val="6"/>
          <w:szCs w:val="6"/>
          <w:rtl/>
        </w:rPr>
      </w:pPr>
    </w:p>
    <w:p w:rsidR="000D655C" w:rsidRPr="00FE6840" w:rsidRDefault="000D655C" w:rsidP="00DC7B47">
      <w:pPr>
        <w:tabs>
          <w:tab w:val="right" w:pos="2410"/>
        </w:tabs>
        <w:jc w:val="both"/>
        <w:rPr>
          <w:rFonts w:cs="Simplified Arabic"/>
          <w:color w:val="FF0000"/>
          <w:sz w:val="6"/>
          <w:szCs w:val="6"/>
          <w:rtl/>
        </w:rPr>
      </w:pPr>
    </w:p>
    <w:p w:rsidR="00942C6B" w:rsidRDefault="00A0488A" w:rsidP="008D05F0">
      <w:pPr>
        <w:tabs>
          <w:tab w:val="right" w:pos="2410"/>
        </w:tabs>
        <w:jc w:val="both"/>
        <w:rPr>
          <w:rFonts w:cs="Simplified Arabic"/>
          <w:sz w:val="14"/>
          <w:szCs w:val="14"/>
          <w:rtl/>
        </w:rPr>
      </w:pPr>
      <w:r>
        <w:rPr>
          <w:rFonts w:cs="Simplified Arabic" w:hint="cs"/>
          <w:sz w:val="24"/>
          <w:szCs w:val="24"/>
          <w:rtl/>
        </w:rPr>
        <w:t xml:space="preserve">يتركز النزلاء في فنادق </w:t>
      </w:r>
      <w:r w:rsidR="00217F37">
        <w:rPr>
          <w:rFonts w:cs="Simplified Arabic" w:hint="cs"/>
          <w:sz w:val="24"/>
          <w:szCs w:val="24"/>
          <w:rtl/>
        </w:rPr>
        <w:t>جنوب الضفة الغربية</w:t>
      </w:r>
      <w:r>
        <w:rPr>
          <w:rFonts w:cs="Simplified Arabic" w:hint="cs"/>
          <w:sz w:val="24"/>
          <w:szCs w:val="24"/>
          <w:rtl/>
        </w:rPr>
        <w:t>، حيث وصلت نسبتهم إلى</w:t>
      </w:r>
      <w:r w:rsidR="00EE2E09">
        <w:rPr>
          <w:rFonts w:cs="Simplified Arabic"/>
          <w:sz w:val="24"/>
          <w:szCs w:val="24"/>
        </w:rPr>
        <w:t>52.0</w:t>
      </w:r>
      <w:r w:rsidR="002024BE">
        <w:rPr>
          <w:rFonts w:cs="Simplified Arabic"/>
          <w:sz w:val="24"/>
          <w:szCs w:val="24"/>
        </w:rPr>
        <w:t xml:space="preserve"> </w:t>
      </w:r>
      <w:r>
        <w:rPr>
          <w:rFonts w:cs="Simplified Arabic" w:hint="cs"/>
          <w:sz w:val="24"/>
          <w:szCs w:val="24"/>
          <w:rtl/>
        </w:rPr>
        <w:t xml:space="preserve">% من مجموع النزلاء، يليها فنادق </w:t>
      </w:r>
      <w:r w:rsidR="00217F37">
        <w:rPr>
          <w:rFonts w:cs="Simplified Arabic" w:hint="cs"/>
          <w:sz w:val="24"/>
          <w:szCs w:val="24"/>
          <w:rtl/>
        </w:rPr>
        <w:t>القدس</w:t>
      </w:r>
      <w:r>
        <w:rPr>
          <w:rFonts w:cs="Simplified Arabic" w:hint="cs"/>
          <w:sz w:val="24"/>
          <w:szCs w:val="24"/>
          <w:rtl/>
        </w:rPr>
        <w:t xml:space="preserve"> ووسط الضفة الغربية بنسبة </w:t>
      </w:r>
      <w:r w:rsidR="00653E1B">
        <w:rPr>
          <w:rFonts w:cs="Simplified Arabic" w:hint="cs"/>
          <w:sz w:val="24"/>
          <w:szCs w:val="24"/>
          <w:rtl/>
        </w:rPr>
        <w:t>29.5</w:t>
      </w:r>
      <w:r>
        <w:rPr>
          <w:rFonts w:cs="Simplified Arabic" w:hint="cs"/>
          <w:sz w:val="24"/>
          <w:szCs w:val="24"/>
          <w:rtl/>
        </w:rPr>
        <w:t>% و</w:t>
      </w:r>
      <w:r w:rsidR="00653E1B">
        <w:rPr>
          <w:rFonts w:cs="Simplified Arabic" w:hint="cs"/>
          <w:sz w:val="24"/>
          <w:szCs w:val="24"/>
          <w:rtl/>
        </w:rPr>
        <w:t>14</w:t>
      </w:r>
      <w:r w:rsidR="006736D6">
        <w:rPr>
          <w:rFonts w:cs="Simplified Arabic" w:hint="cs"/>
          <w:sz w:val="24"/>
          <w:szCs w:val="24"/>
          <w:rtl/>
        </w:rPr>
        <w:t>.</w:t>
      </w:r>
      <w:r w:rsidR="00653E1B">
        <w:rPr>
          <w:rFonts w:cs="Simplified Arabic" w:hint="cs"/>
          <w:sz w:val="24"/>
          <w:szCs w:val="24"/>
          <w:rtl/>
        </w:rPr>
        <w:t>1</w:t>
      </w:r>
      <w:r>
        <w:rPr>
          <w:rFonts w:cs="Simplified Arabic" w:hint="cs"/>
          <w:sz w:val="24"/>
          <w:szCs w:val="24"/>
          <w:rtl/>
        </w:rPr>
        <w:t>% على التوالي،</w:t>
      </w:r>
      <w:r w:rsidR="00920669">
        <w:rPr>
          <w:rFonts w:cs="Simplified Arabic" w:hint="cs"/>
          <w:sz w:val="24"/>
          <w:szCs w:val="24"/>
          <w:rtl/>
        </w:rPr>
        <w:t xml:space="preserve"> ثم </w:t>
      </w:r>
      <w:r>
        <w:rPr>
          <w:rFonts w:cs="Simplified Arabic" w:hint="cs"/>
          <w:sz w:val="24"/>
          <w:szCs w:val="24"/>
          <w:rtl/>
        </w:rPr>
        <w:t xml:space="preserve">نزلاء الفنادق في شمال الضفة الغربية </w:t>
      </w:r>
      <w:r w:rsidR="00920669">
        <w:rPr>
          <w:rFonts w:cs="Simplified Arabic" w:hint="cs"/>
          <w:sz w:val="24"/>
          <w:szCs w:val="24"/>
          <w:rtl/>
        </w:rPr>
        <w:t>بنسبة</w:t>
      </w:r>
      <w:r w:rsidR="001437EA">
        <w:rPr>
          <w:rFonts w:cs="Simplified Arabic"/>
          <w:sz w:val="24"/>
          <w:szCs w:val="24"/>
        </w:rPr>
        <w:t>.</w:t>
      </w:r>
      <w:r w:rsidR="00653E1B">
        <w:rPr>
          <w:rFonts w:cs="Simplified Arabic"/>
          <w:sz w:val="24"/>
          <w:szCs w:val="24"/>
        </w:rPr>
        <w:t xml:space="preserve">4 </w:t>
      </w:r>
      <w:r w:rsidR="00653E1B">
        <w:rPr>
          <w:rFonts w:cs="Simplified Arabic" w:hint="cs"/>
          <w:sz w:val="24"/>
          <w:szCs w:val="24"/>
          <w:rtl/>
        </w:rPr>
        <w:t>4</w:t>
      </w:r>
      <w:r w:rsidR="00975E3D">
        <w:rPr>
          <w:rFonts w:cs="Simplified Arabic" w:hint="cs"/>
          <w:sz w:val="24"/>
          <w:szCs w:val="24"/>
          <w:rtl/>
        </w:rPr>
        <w:t>%</w:t>
      </w:r>
      <w:r>
        <w:rPr>
          <w:rFonts w:cs="Simplified Arabic" w:hint="cs"/>
          <w:sz w:val="24"/>
          <w:szCs w:val="24"/>
          <w:rtl/>
        </w:rPr>
        <w:t>.</w:t>
      </w:r>
    </w:p>
    <w:p w:rsidR="00A7332C" w:rsidRPr="00272C7A" w:rsidRDefault="00A7332C" w:rsidP="00920669">
      <w:pPr>
        <w:tabs>
          <w:tab w:val="right" w:pos="2410"/>
        </w:tabs>
        <w:jc w:val="lowKashida"/>
        <w:rPr>
          <w:rFonts w:cs="Simplified Arabic"/>
          <w:sz w:val="22"/>
          <w:szCs w:val="22"/>
          <w:rtl/>
        </w:rPr>
      </w:pPr>
    </w:p>
    <w:p w:rsidR="00FE6840" w:rsidRDefault="00935F71" w:rsidP="00D7632B">
      <w:pPr>
        <w:tabs>
          <w:tab w:val="right" w:pos="2410"/>
        </w:tabs>
        <w:jc w:val="center"/>
        <w:rPr>
          <w:rFonts w:cs="Simplified Arabic"/>
          <w:sz w:val="24"/>
          <w:szCs w:val="24"/>
          <w:rtl/>
        </w:rPr>
      </w:pPr>
      <w:r>
        <w:rPr>
          <w:rFonts w:cs="Simplified Arabic"/>
          <w:b/>
          <w:bCs/>
          <w:sz w:val="22"/>
          <w:szCs w:val="22"/>
          <w:rtl/>
        </w:rPr>
        <w:t>التوزيع النس</w:t>
      </w:r>
      <w:r w:rsidR="00220A9B">
        <w:rPr>
          <w:rFonts w:cs="Simplified Arabic" w:hint="cs"/>
          <w:b/>
          <w:bCs/>
          <w:sz w:val="22"/>
          <w:szCs w:val="22"/>
          <w:rtl/>
        </w:rPr>
        <w:t>ب</w:t>
      </w:r>
      <w:r>
        <w:rPr>
          <w:rFonts w:cs="Simplified Arabic"/>
          <w:b/>
          <w:bCs/>
          <w:sz w:val="22"/>
          <w:szCs w:val="22"/>
          <w:rtl/>
        </w:rPr>
        <w:t xml:space="preserve">ي للنزلاء حسب الجنسية خلال الربع </w:t>
      </w:r>
      <w:r>
        <w:rPr>
          <w:rFonts w:cs="Simplified Arabic" w:hint="cs"/>
          <w:b/>
          <w:bCs/>
          <w:sz w:val="22"/>
          <w:szCs w:val="22"/>
          <w:rtl/>
        </w:rPr>
        <w:t>الثاني</w:t>
      </w:r>
      <w:r>
        <w:rPr>
          <w:rFonts w:cs="Simplified Arabic"/>
          <w:b/>
          <w:bCs/>
          <w:sz w:val="22"/>
          <w:szCs w:val="22"/>
          <w:rtl/>
        </w:rPr>
        <w:t>،</w:t>
      </w:r>
      <w:r>
        <w:rPr>
          <w:rFonts w:cs="Simplified Arabic" w:hint="cs"/>
          <w:b/>
          <w:bCs/>
          <w:sz w:val="22"/>
          <w:szCs w:val="22"/>
          <w:rtl/>
        </w:rPr>
        <w:t xml:space="preserve"> </w:t>
      </w:r>
      <w:r w:rsidR="00D7632B">
        <w:rPr>
          <w:rFonts w:cs="Simplified Arabic" w:hint="cs"/>
          <w:b/>
          <w:bCs/>
          <w:sz w:val="22"/>
          <w:szCs w:val="22"/>
          <w:rtl/>
        </w:rPr>
        <w:t>2014</w:t>
      </w:r>
    </w:p>
    <w:tbl>
      <w:tblPr>
        <w:tblStyle w:val="TableGrid"/>
        <w:bidiVisual/>
        <w:tblW w:w="0" w:type="auto"/>
        <w:jc w:val="center"/>
        <w:tblInd w:w="815" w:type="dxa"/>
        <w:tblLook w:val="04A0"/>
      </w:tblPr>
      <w:tblGrid>
        <w:gridCol w:w="8472"/>
      </w:tblGrid>
      <w:tr w:rsidR="00780188" w:rsidTr="00780188">
        <w:trPr>
          <w:jc w:val="center"/>
        </w:trPr>
        <w:tc>
          <w:tcPr>
            <w:tcW w:w="8472" w:type="dxa"/>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lang w:val="en-GB" w:eastAsia="en-GB"/>
              </w:rPr>
              <w:drawing>
                <wp:inline distT="0" distB="0" distL="0" distR="0">
                  <wp:extent cx="5267325" cy="242887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0488A" w:rsidRPr="00DD692C" w:rsidRDefault="00A0488A" w:rsidP="004D15EA">
      <w:pPr>
        <w:tabs>
          <w:tab w:val="left" w:pos="8976"/>
        </w:tabs>
        <w:jc w:val="lowKashida"/>
        <w:rPr>
          <w:rFonts w:ascii="Simplified Arabic" w:hAnsi="Simplified Arabic" w:cs="Simplified Arabic"/>
          <w:sz w:val="24"/>
          <w:szCs w:val="24"/>
        </w:rPr>
      </w:pPr>
      <w:r w:rsidRPr="00DD692C">
        <w:rPr>
          <w:rFonts w:ascii="Simplified Arabic" w:hAnsi="Simplified Arabic" w:cs="Simplified Arabic"/>
          <w:sz w:val="24"/>
          <w:szCs w:val="24"/>
          <w:rtl/>
        </w:rPr>
        <w:lastRenderedPageBreak/>
        <w:t xml:space="preserve">كما بلغ عدد ليالي المبيت في فنادق </w:t>
      </w:r>
      <w:r w:rsidR="0049001A" w:rsidRPr="00DD692C">
        <w:rPr>
          <w:rFonts w:ascii="Simplified Arabic" w:hAnsi="Simplified Arabic" w:cs="Simplified Arabic"/>
          <w:sz w:val="24"/>
          <w:szCs w:val="24"/>
          <w:rtl/>
        </w:rPr>
        <w:t>الضفة الغربية</w:t>
      </w:r>
      <w:r w:rsidR="00C520DA" w:rsidRPr="00DD692C">
        <w:rPr>
          <w:rFonts w:ascii="Simplified Arabic" w:hAnsi="Simplified Arabic" w:cs="Simplified Arabic"/>
          <w:sz w:val="24"/>
          <w:szCs w:val="24"/>
          <w:rtl/>
        </w:rPr>
        <w:t xml:space="preserve"> </w:t>
      </w:r>
      <w:r w:rsidR="00653E1B">
        <w:rPr>
          <w:rFonts w:ascii="Simplified Arabic" w:hAnsi="Simplified Arabic" w:cs="Simplified Arabic" w:hint="cs"/>
          <w:sz w:val="24"/>
          <w:szCs w:val="24"/>
          <w:rtl/>
        </w:rPr>
        <w:t>493</w:t>
      </w:r>
      <w:r w:rsidR="00463A7C" w:rsidRPr="00DD692C">
        <w:rPr>
          <w:rFonts w:ascii="Simplified Arabic" w:hAnsi="Simplified Arabic" w:cs="Simplified Arabic"/>
          <w:sz w:val="24"/>
          <w:szCs w:val="24"/>
          <w:rtl/>
        </w:rPr>
        <w:t>,</w:t>
      </w:r>
      <w:r w:rsidR="00653E1B">
        <w:rPr>
          <w:rFonts w:ascii="Simplified Arabic" w:hAnsi="Simplified Arabic" w:cs="Simplified Arabic" w:hint="cs"/>
          <w:sz w:val="24"/>
          <w:szCs w:val="24"/>
          <w:rtl/>
        </w:rPr>
        <w:t>104</w:t>
      </w:r>
      <w:r w:rsidRPr="00DD692C">
        <w:rPr>
          <w:rFonts w:ascii="Simplified Arabic" w:hAnsi="Simplified Arabic" w:cs="Simplified Arabic"/>
          <w:sz w:val="24"/>
          <w:szCs w:val="24"/>
          <w:rtl/>
        </w:rPr>
        <w:t xml:space="preserve"> </w:t>
      </w:r>
      <w:r w:rsidR="00701D29" w:rsidRPr="00DD692C">
        <w:rPr>
          <w:rFonts w:ascii="Simplified Arabic" w:hAnsi="Simplified Arabic" w:cs="Simplified Arabic"/>
          <w:sz w:val="24"/>
          <w:szCs w:val="24"/>
          <w:rtl/>
        </w:rPr>
        <w:t>ليالي</w:t>
      </w:r>
      <w:r w:rsidRPr="00DD692C">
        <w:rPr>
          <w:rFonts w:ascii="Simplified Arabic" w:hAnsi="Simplified Arabic" w:cs="Simplified Arabic"/>
          <w:sz w:val="24"/>
          <w:szCs w:val="24"/>
          <w:rtl/>
        </w:rPr>
        <w:t xml:space="preserve"> خلال الربع </w:t>
      </w:r>
      <w:r w:rsidR="00C520DA" w:rsidRPr="00DD692C">
        <w:rPr>
          <w:rFonts w:ascii="Simplified Arabic" w:hAnsi="Simplified Arabic" w:cs="Simplified Arabic"/>
          <w:sz w:val="24"/>
          <w:szCs w:val="24"/>
          <w:rtl/>
        </w:rPr>
        <w:t>الثاني</w:t>
      </w:r>
      <w:r w:rsidRPr="00DD692C">
        <w:rPr>
          <w:rFonts w:ascii="Simplified Arabic" w:hAnsi="Simplified Arabic" w:cs="Simplified Arabic"/>
          <w:sz w:val="24"/>
          <w:szCs w:val="24"/>
          <w:rtl/>
        </w:rPr>
        <w:t xml:space="preserve"> </w:t>
      </w:r>
      <w:r w:rsidR="00682EC3" w:rsidRPr="00DD692C">
        <w:rPr>
          <w:rFonts w:ascii="Simplified Arabic" w:hAnsi="Simplified Arabic" w:cs="Simplified Arabic"/>
          <w:sz w:val="24"/>
          <w:szCs w:val="24"/>
          <w:rtl/>
        </w:rPr>
        <w:t>201</w:t>
      </w:r>
      <w:r w:rsidR="00653E1B">
        <w:rPr>
          <w:rFonts w:ascii="Simplified Arabic" w:hAnsi="Simplified Arabic" w:cs="Simplified Arabic" w:hint="cs"/>
          <w:sz w:val="24"/>
          <w:szCs w:val="24"/>
          <w:rtl/>
        </w:rPr>
        <w:t>4</w:t>
      </w:r>
      <w:r w:rsidRPr="00DD692C">
        <w:rPr>
          <w:rFonts w:ascii="Simplified Arabic" w:hAnsi="Simplified Arabic" w:cs="Simplified Arabic"/>
          <w:sz w:val="24"/>
          <w:szCs w:val="24"/>
          <w:rtl/>
        </w:rPr>
        <w:t>، حيث شكلت ليالي المبيت للنزلاء القادمين من الإتحاد الأوروبي</w:t>
      </w:r>
      <w:r w:rsidR="00DD692C" w:rsidRPr="00DD692C">
        <w:rPr>
          <w:rFonts w:ascii="Simplified Arabic" w:hAnsi="Simplified Arabic" w:cs="Simplified Arabic"/>
          <w:sz w:val="24"/>
          <w:szCs w:val="24"/>
          <w:rtl/>
        </w:rPr>
        <w:t xml:space="preserve"> </w:t>
      </w:r>
      <w:r w:rsidR="00653E1B">
        <w:rPr>
          <w:rFonts w:ascii="Simplified Arabic" w:hAnsi="Simplified Arabic" w:cs="Simplified Arabic" w:hint="cs"/>
          <w:sz w:val="24"/>
          <w:szCs w:val="24"/>
          <w:rtl/>
        </w:rPr>
        <w:t>35.6</w:t>
      </w:r>
      <w:r w:rsidRPr="00DD692C">
        <w:rPr>
          <w:rFonts w:ascii="Simplified Arabic" w:hAnsi="Simplified Arabic" w:cs="Simplified Arabic"/>
          <w:sz w:val="24"/>
          <w:szCs w:val="24"/>
          <w:rtl/>
        </w:rPr>
        <w:t xml:space="preserve">% من </w:t>
      </w:r>
      <w:r w:rsidR="00463A7C" w:rsidRPr="00DD692C">
        <w:rPr>
          <w:rFonts w:ascii="Simplified Arabic" w:hAnsi="Simplified Arabic" w:cs="Simplified Arabic"/>
          <w:sz w:val="24"/>
          <w:szCs w:val="24"/>
          <w:rtl/>
        </w:rPr>
        <w:t>إجمالي</w:t>
      </w:r>
      <w:r w:rsidRPr="00DD692C">
        <w:rPr>
          <w:rFonts w:ascii="Simplified Arabic" w:hAnsi="Simplified Arabic" w:cs="Simplified Arabic"/>
          <w:sz w:val="24"/>
          <w:szCs w:val="24"/>
          <w:rtl/>
        </w:rPr>
        <w:t xml:space="preserve"> عدد ليالي المبيت،</w:t>
      </w:r>
      <w:r w:rsidR="00DD692C" w:rsidRPr="00DD692C">
        <w:rPr>
          <w:rFonts w:ascii="Simplified Arabic" w:hAnsi="Simplified Arabic" w:cs="Simplified Arabic"/>
          <w:sz w:val="24"/>
          <w:szCs w:val="24"/>
          <w:rtl/>
        </w:rPr>
        <w:t xml:space="preserve"> يليها ليالي المبيت للنزلاء القادمين من دول </w:t>
      </w:r>
      <w:r w:rsidR="00CA7A76">
        <w:rPr>
          <w:rFonts w:ascii="Simplified Arabic" w:hAnsi="Simplified Arabic" w:cs="Simplified Arabic" w:hint="cs"/>
          <w:sz w:val="24"/>
          <w:szCs w:val="24"/>
          <w:rtl/>
        </w:rPr>
        <w:t>أوروبا الأخرى</w:t>
      </w:r>
      <w:r w:rsidR="00DD692C" w:rsidRPr="00DD692C">
        <w:rPr>
          <w:rFonts w:ascii="Simplified Arabic" w:hAnsi="Simplified Arabic" w:cs="Simplified Arabic"/>
          <w:sz w:val="24"/>
          <w:szCs w:val="24"/>
          <w:rtl/>
        </w:rPr>
        <w:t xml:space="preserve"> بنسبة </w:t>
      </w:r>
      <w:r w:rsidR="00CA7A76">
        <w:rPr>
          <w:rFonts w:ascii="Simplified Arabic" w:hAnsi="Simplified Arabic" w:cs="Simplified Arabic" w:hint="cs"/>
          <w:sz w:val="24"/>
          <w:szCs w:val="24"/>
          <w:rtl/>
        </w:rPr>
        <w:t>17.9</w:t>
      </w:r>
      <w:r w:rsidR="0079029F">
        <w:rPr>
          <w:rFonts w:ascii="Simplified Arabic" w:hAnsi="Simplified Arabic" w:cs="Simplified Arabic" w:hint="cs"/>
          <w:sz w:val="24"/>
          <w:szCs w:val="24"/>
          <w:rtl/>
        </w:rPr>
        <w:t xml:space="preserve">%، أما ليالي المبيت للنزلاء </w:t>
      </w:r>
      <w:r w:rsidR="0079029F" w:rsidRPr="00DD692C">
        <w:rPr>
          <w:rFonts w:ascii="Simplified Arabic" w:hAnsi="Simplified Arabic" w:cs="Simplified Arabic"/>
          <w:sz w:val="24"/>
          <w:szCs w:val="24"/>
          <w:rtl/>
        </w:rPr>
        <w:t xml:space="preserve">الفلسطينيين </w:t>
      </w:r>
      <w:r w:rsidR="0079029F">
        <w:rPr>
          <w:rFonts w:ascii="Simplified Arabic" w:hAnsi="Simplified Arabic" w:cs="Simplified Arabic" w:hint="cs"/>
          <w:sz w:val="24"/>
          <w:szCs w:val="24"/>
          <w:rtl/>
        </w:rPr>
        <w:t xml:space="preserve">فقد بلغت نسبتهم </w:t>
      </w:r>
      <w:r w:rsidR="00CA7A76">
        <w:rPr>
          <w:rFonts w:ascii="Simplified Arabic" w:hAnsi="Simplified Arabic" w:cs="Simplified Arabic" w:hint="cs"/>
          <w:sz w:val="24"/>
          <w:szCs w:val="24"/>
          <w:rtl/>
        </w:rPr>
        <w:t>8.1</w:t>
      </w:r>
      <w:r w:rsidR="0079029F" w:rsidRPr="00DD692C">
        <w:rPr>
          <w:rFonts w:ascii="Simplified Arabic" w:hAnsi="Simplified Arabic" w:cs="Simplified Arabic"/>
          <w:sz w:val="24"/>
          <w:szCs w:val="24"/>
          <w:rtl/>
        </w:rPr>
        <w:t>%</w:t>
      </w:r>
      <w:r w:rsidR="0079029F">
        <w:rPr>
          <w:rFonts w:ascii="Simplified Arabic" w:hAnsi="Simplified Arabic" w:cs="Simplified Arabic" w:hint="cs"/>
          <w:sz w:val="24"/>
          <w:szCs w:val="24"/>
          <w:rtl/>
        </w:rPr>
        <w:t>،</w:t>
      </w:r>
      <w:r w:rsidR="0079029F" w:rsidRPr="00DD692C">
        <w:rPr>
          <w:rFonts w:ascii="Simplified Arabic" w:hAnsi="Simplified Arabic" w:cs="Simplified Arabic"/>
          <w:sz w:val="24"/>
          <w:szCs w:val="24"/>
          <w:rtl/>
        </w:rPr>
        <w:t xml:space="preserve"> </w:t>
      </w:r>
      <w:r w:rsidRPr="00DD692C">
        <w:rPr>
          <w:rFonts w:ascii="Simplified Arabic" w:hAnsi="Simplified Arabic" w:cs="Simplified Arabic"/>
          <w:sz w:val="24"/>
          <w:szCs w:val="24"/>
          <w:rtl/>
        </w:rPr>
        <w:t xml:space="preserve">بينما بلغت نسبة ليالي المبيت للنزلاء القادمين من الولايات المتحدة وكندا </w:t>
      </w:r>
      <w:r w:rsidR="00CA7A76">
        <w:rPr>
          <w:rFonts w:ascii="Simplified Arabic" w:hAnsi="Simplified Arabic" w:cs="Simplified Arabic" w:hint="cs"/>
          <w:sz w:val="24"/>
          <w:szCs w:val="24"/>
          <w:rtl/>
        </w:rPr>
        <w:t>11.1</w:t>
      </w:r>
      <w:r w:rsidRPr="00DD692C">
        <w:rPr>
          <w:rFonts w:ascii="Simplified Arabic" w:hAnsi="Simplified Arabic" w:cs="Simplified Arabic"/>
          <w:sz w:val="24"/>
          <w:szCs w:val="24"/>
          <w:rtl/>
        </w:rPr>
        <w:t>%.  وبمقارنة عدد ليالي المبيت</w:t>
      </w:r>
      <w:r w:rsidR="004D15EA">
        <w:rPr>
          <w:rFonts w:ascii="Simplified Arabic" w:hAnsi="Simplified Arabic" w:cs="Simplified Arabic" w:hint="cs"/>
          <w:sz w:val="24"/>
          <w:szCs w:val="24"/>
          <w:rtl/>
        </w:rPr>
        <w:t xml:space="preserve"> لهذا الربع </w:t>
      </w:r>
      <w:r w:rsidRPr="00DD692C">
        <w:rPr>
          <w:rFonts w:ascii="Simplified Arabic" w:hAnsi="Simplified Arabic" w:cs="Simplified Arabic"/>
          <w:sz w:val="24"/>
          <w:szCs w:val="24"/>
          <w:rtl/>
        </w:rPr>
        <w:t xml:space="preserve">مع الربع </w:t>
      </w:r>
      <w:r w:rsidR="004D15EA">
        <w:rPr>
          <w:rFonts w:ascii="Simplified Arabic" w:hAnsi="Simplified Arabic" w:cs="Simplified Arabic" w:hint="cs"/>
          <w:sz w:val="24"/>
          <w:szCs w:val="24"/>
          <w:rtl/>
        </w:rPr>
        <w:t>المناظر</w:t>
      </w:r>
      <w:r w:rsidR="006B1485" w:rsidRPr="00DD692C">
        <w:rPr>
          <w:rFonts w:ascii="Simplified Arabic" w:hAnsi="Simplified Arabic" w:cs="Simplified Arabic"/>
          <w:sz w:val="24"/>
          <w:szCs w:val="24"/>
          <w:rtl/>
        </w:rPr>
        <w:t xml:space="preserve"> </w:t>
      </w:r>
      <w:r w:rsidRPr="00DD692C">
        <w:rPr>
          <w:rFonts w:ascii="Simplified Arabic" w:hAnsi="Simplified Arabic" w:cs="Simplified Arabic"/>
          <w:sz w:val="24"/>
          <w:szCs w:val="24"/>
          <w:rtl/>
        </w:rPr>
        <w:t xml:space="preserve">من العام </w:t>
      </w:r>
      <w:r w:rsidR="00682EC3" w:rsidRPr="00DD692C">
        <w:rPr>
          <w:rFonts w:ascii="Simplified Arabic" w:hAnsi="Simplified Arabic" w:cs="Simplified Arabic"/>
          <w:sz w:val="24"/>
          <w:szCs w:val="24"/>
          <w:rtl/>
        </w:rPr>
        <w:t>201</w:t>
      </w:r>
      <w:r w:rsidR="00CA7A76">
        <w:rPr>
          <w:rFonts w:ascii="Simplified Arabic" w:hAnsi="Simplified Arabic" w:cs="Simplified Arabic" w:hint="cs"/>
          <w:sz w:val="24"/>
          <w:szCs w:val="24"/>
          <w:rtl/>
        </w:rPr>
        <w:t>3</w:t>
      </w:r>
      <w:r w:rsidRPr="00DD692C">
        <w:rPr>
          <w:rFonts w:ascii="Simplified Arabic" w:hAnsi="Simplified Arabic" w:cs="Simplified Arabic"/>
          <w:sz w:val="24"/>
          <w:szCs w:val="24"/>
          <w:rtl/>
        </w:rPr>
        <w:t xml:space="preserve"> يتبين </w:t>
      </w:r>
      <w:r w:rsidR="00463A7C" w:rsidRPr="00DD692C">
        <w:rPr>
          <w:rFonts w:ascii="Simplified Arabic" w:hAnsi="Simplified Arabic" w:cs="Simplified Arabic"/>
          <w:sz w:val="24"/>
          <w:szCs w:val="24"/>
          <w:rtl/>
        </w:rPr>
        <w:t>أن</w:t>
      </w:r>
      <w:r w:rsidRPr="00DD692C">
        <w:rPr>
          <w:rFonts w:ascii="Simplified Arabic" w:hAnsi="Simplified Arabic" w:cs="Simplified Arabic"/>
          <w:sz w:val="24"/>
          <w:szCs w:val="24"/>
          <w:rtl/>
        </w:rPr>
        <w:t xml:space="preserve"> هناك </w:t>
      </w:r>
      <w:r w:rsidR="00463A7C" w:rsidRPr="00DD692C">
        <w:rPr>
          <w:rFonts w:ascii="Simplified Arabic" w:hAnsi="Simplified Arabic" w:cs="Simplified Arabic"/>
          <w:sz w:val="24"/>
          <w:szCs w:val="24"/>
          <w:rtl/>
        </w:rPr>
        <w:t>ارتفاعا</w:t>
      </w:r>
      <w:r w:rsidRPr="00DD692C">
        <w:rPr>
          <w:rFonts w:ascii="Simplified Arabic" w:hAnsi="Simplified Arabic" w:cs="Simplified Arabic"/>
          <w:sz w:val="24"/>
          <w:szCs w:val="24"/>
          <w:rtl/>
        </w:rPr>
        <w:t xml:space="preserve"> </w:t>
      </w:r>
      <w:r w:rsidR="004D15EA">
        <w:rPr>
          <w:rFonts w:ascii="Simplified Arabic" w:hAnsi="Simplified Arabic" w:cs="Simplified Arabic" w:hint="cs"/>
          <w:sz w:val="24"/>
          <w:szCs w:val="24"/>
          <w:rtl/>
        </w:rPr>
        <w:t>في عدد</w:t>
      </w:r>
      <w:r w:rsidRPr="00DD692C">
        <w:rPr>
          <w:rFonts w:ascii="Simplified Arabic" w:hAnsi="Simplified Arabic" w:cs="Simplified Arabic"/>
          <w:sz w:val="24"/>
          <w:szCs w:val="24"/>
          <w:rtl/>
        </w:rPr>
        <w:t xml:space="preserve"> ليالي المبيت بنسبة </w:t>
      </w:r>
      <w:r w:rsidR="00CA7A76">
        <w:rPr>
          <w:rFonts w:ascii="Simplified Arabic" w:hAnsi="Simplified Arabic" w:cs="Simplified Arabic" w:hint="cs"/>
          <w:sz w:val="24"/>
          <w:szCs w:val="24"/>
          <w:rtl/>
        </w:rPr>
        <w:t>30.8</w:t>
      </w:r>
      <w:r w:rsidRPr="00DD692C">
        <w:rPr>
          <w:rFonts w:ascii="Simplified Arabic" w:hAnsi="Simplified Arabic" w:cs="Simplified Arabic"/>
          <w:sz w:val="24"/>
          <w:szCs w:val="24"/>
          <w:rtl/>
        </w:rPr>
        <w:t xml:space="preserve">%، </w:t>
      </w:r>
      <w:r w:rsidR="00463A7C" w:rsidRPr="00DD692C">
        <w:rPr>
          <w:rFonts w:ascii="Simplified Arabic" w:hAnsi="Simplified Arabic" w:cs="Simplified Arabic"/>
          <w:sz w:val="24"/>
          <w:szCs w:val="24"/>
          <w:rtl/>
        </w:rPr>
        <w:t xml:space="preserve">وكذلك </w:t>
      </w:r>
      <w:r w:rsidRPr="00DD692C">
        <w:rPr>
          <w:rFonts w:ascii="Simplified Arabic" w:hAnsi="Simplified Arabic" w:cs="Simplified Arabic"/>
          <w:sz w:val="24"/>
          <w:szCs w:val="24"/>
          <w:rtl/>
        </w:rPr>
        <w:t xml:space="preserve">بالمقارنة مع الربع السابق </w:t>
      </w:r>
      <w:r w:rsidR="009A2908" w:rsidRPr="00DD692C">
        <w:rPr>
          <w:rFonts w:ascii="Simplified Arabic" w:hAnsi="Simplified Arabic" w:cs="Simplified Arabic"/>
          <w:sz w:val="24"/>
          <w:szCs w:val="24"/>
          <w:rtl/>
        </w:rPr>
        <w:t xml:space="preserve">هناك </w:t>
      </w:r>
      <w:r w:rsidRPr="00DD692C">
        <w:rPr>
          <w:rFonts w:ascii="Simplified Arabic" w:hAnsi="Simplified Arabic" w:cs="Simplified Arabic"/>
          <w:sz w:val="24"/>
          <w:szCs w:val="24"/>
          <w:rtl/>
        </w:rPr>
        <w:t>ا</w:t>
      </w:r>
      <w:r w:rsidR="00450C4D" w:rsidRPr="00DD692C">
        <w:rPr>
          <w:rFonts w:ascii="Simplified Arabic" w:hAnsi="Simplified Arabic" w:cs="Simplified Arabic"/>
          <w:sz w:val="24"/>
          <w:szCs w:val="24"/>
          <w:rtl/>
        </w:rPr>
        <w:t>رتفاعا</w:t>
      </w:r>
      <w:r w:rsidR="00845B55" w:rsidRPr="00DD692C">
        <w:rPr>
          <w:rFonts w:ascii="Simplified Arabic" w:hAnsi="Simplified Arabic" w:cs="Simplified Arabic"/>
          <w:sz w:val="24"/>
          <w:szCs w:val="24"/>
          <w:rtl/>
        </w:rPr>
        <w:t>ً</w:t>
      </w:r>
      <w:r w:rsidRPr="00DD692C">
        <w:rPr>
          <w:rFonts w:ascii="Simplified Arabic" w:hAnsi="Simplified Arabic" w:cs="Simplified Arabic"/>
          <w:sz w:val="24"/>
          <w:szCs w:val="24"/>
          <w:rtl/>
        </w:rPr>
        <w:t xml:space="preserve"> بنسبة </w:t>
      </w:r>
      <w:r w:rsidR="007968B7" w:rsidRPr="00DD692C">
        <w:rPr>
          <w:rFonts w:ascii="Simplified Arabic" w:hAnsi="Simplified Arabic" w:cs="Simplified Arabic"/>
          <w:sz w:val="24"/>
          <w:szCs w:val="24"/>
          <w:rtl/>
        </w:rPr>
        <w:t>3</w:t>
      </w:r>
      <w:r w:rsidR="00CA7A76">
        <w:rPr>
          <w:rFonts w:ascii="Simplified Arabic" w:hAnsi="Simplified Arabic" w:cs="Simplified Arabic" w:hint="cs"/>
          <w:sz w:val="24"/>
          <w:szCs w:val="24"/>
          <w:rtl/>
        </w:rPr>
        <w:t>6</w:t>
      </w:r>
      <w:r w:rsidR="00463A7C" w:rsidRPr="00DD692C">
        <w:rPr>
          <w:rFonts w:ascii="Simplified Arabic" w:hAnsi="Simplified Arabic" w:cs="Simplified Arabic"/>
          <w:sz w:val="24"/>
          <w:szCs w:val="24"/>
          <w:rtl/>
        </w:rPr>
        <w:t>.</w:t>
      </w:r>
      <w:r w:rsidR="00CA7A76">
        <w:rPr>
          <w:rFonts w:ascii="Simplified Arabic" w:hAnsi="Simplified Arabic" w:cs="Simplified Arabic" w:hint="cs"/>
          <w:sz w:val="24"/>
          <w:szCs w:val="24"/>
          <w:rtl/>
        </w:rPr>
        <w:t>3</w:t>
      </w:r>
      <w:r w:rsidRPr="00DD692C">
        <w:rPr>
          <w:rFonts w:ascii="Simplified Arabic" w:hAnsi="Simplified Arabic" w:cs="Simplified Arabic"/>
          <w:sz w:val="24"/>
          <w:szCs w:val="24"/>
          <w:rtl/>
        </w:rPr>
        <w:t xml:space="preserve">%.  </w:t>
      </w:r>
    </w:p>
    <w:p w:rsidR="00A0488A" w:rsidRPr="00701D29" w:rsidRDefault="00A0488A" w:rsidP="00A0488A">
      <w:pPr>
        <w:tabs>
          <w:tab w:val="left" w:pos="8976"/>
        </w:tabs>
        <w:jc w:val="lowKashida"/>
        <w:rPr>
          <w:rFonts w:cs="Simplified Arabic"/>
          <w:sz w:val="18"/>
          <w:szCs w:val="18"/>
          <w:rtl/>
        </w:rPr>
      </w:pPr>
    </w:p>
    <w:p w:rsidR="00A0488A" w:rsidRDefault="00A0488A" w:rsidP="004D15EA">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كالآتي: </w:t>
      </w:r>
      <w:r w:rsidR="00CA7A76">
        <w:rPr>
          <w:rFonts w:cs="Simplified Arabic" w:hint="cs"/>
          <w:sz w:val="24"/>
          <w:szCs w:val="24"/>
          <w:rtl/>
        </w:rPr>
        <w:t>54</w:t>
      </w:r>
      <w:r w:rsidR="00E45312">
        <w:rPr>
          <w:rFonts w:cs="Simplified Arabic" w:hint="cs"/>
          <w:sz w:val="24"/>
          <w:szCs w:val="24"/>
          <w:rtl/>
        </w:rPr>
        <w:t>.</w:t>
      </w:r>
      <w:r w:rsidR="00CA7A76">
        <w:rPr>
          <w:rFonts w:cs="Simplified Arabic" w:hint="cs"/>
          <w:sz w:val="24"/>
          <w:szCs w:val="24"/>
          <w:rtl/>
        </w:rPr>
        <w:t>6</w:t>
      </w:r>
      <w:r>
        <w:rPr>
          <w:rFonts w:cs="Simplified Arabic" w:hint="cs"/>
          <w:sz w:val="24"/>
          <w:szCs w:val="24"/>
          <w:rtl/>
        </w:rPr>
        <w:t xml:space="preserve">% من ليالي المبيت في فنادق </w:t>
      </w:r>
      <w:r w:rsidR="007C0D06">
        <w:rPr>
          <w:rFonts w:cs="Simplified Arabic" w:hint="cs"/>
          <w:sz w:val="24"/>
          <w:szCs w:val="24"/>
          <w:rtl/>
        </w:rPr>
        <w:t>جنوب الضفة الغربية</w:t>
      </w:r>
      <w:r>
        <w:rPr>
          <w:rFonts w:cs="Simplified Arabic" w:hint="cs"/>
          <w:sz w:val="24"/>
          <w:szCs w:val="24"/>
          <w:rtl/>
        </w:rPr>
        <w:t xml:space="preserve"> </w:t>
      </w:r>
      <w:r w:rsidR="002B664C">
        <w:rPr>
          <w:rFonts w:cs="Simplified Arabic"/>
          <w:sz w:val="24"/>
          <w:szCs w:val="24"/>
        </w:rPr>
        <w:t>26.1</w:t>
      </w:r>
      <w:r w:rsidR="002B664C">
        <w:rPr>
          <w:rFonts w:cs="Simplified Arabic" w:hint="cs"/>
          <w:sz w:val="24"/>
          <w:szCs w:val="24"/>
          <w:rtl/>
        </w:rPr>
        <w:t>% من ليالي المبيت في فنادق القدس</w:t>
      </w:r>
      <w:r>
        <w:rPr>
          <w:rFonts w:cs="Simplified Arabic" w:hint="cs"/>
          <w:sz w:val="24"/>
          <w:szCs w:val="24"/>
          <w:rtl/>
        </w:rPr>
        <w:t xml:space="preserve">، أما نسبة ليالي المبيت في فنادق </w:t>
      </w:r>
      <w:r w:rsidR="002B664C">
        <w:rPr>
          <w:rFonts w:cs="Simplified Arabic" w:hint="cs"/>
          <w:sz w:val="24"/>
          <w:szCs w:val="24"/>
          <w:rtl/>
        </w:rPr>
        <w:t>وسط</w:t>
      </w:r>
      <w:r>
        <w:rPr>
          <w:rFonts w:cs="Simplified Arabic" w:hint="cs"/>
          <w:sz w:val="24"/>
          <w:szCs w:val="24"/>
          <w:rtl/>
        </w:rPr>
        <w:t xml:space="preserve"> وشمال الضفة الغربية فقد بلغت </w:t>
      </w:r>
      <w:r w:rsidR="002B664C">
        <w:rPr>
          <w:rFonts w:cs="Simplified Arabic" w:hint="cs"/>
          <w:sz w:val="24"/>
          <w:szCs w:val="24"/>
          <w:rtl/>
        </w:rPr>
        <w:t>16.8</w:t>
      </w:r>
      <w:r>
        <w:rPr>
          <w:rFonts w:cs="Simplified Arabic" w:hint="cs"/>
          <w:sz w:val="24"/>
          <w:szCs w:val="24"/>
          <w:rtl/>
        </w:rPr>
        <w:t>% و</w:t>
      </w:r>
      <w:r w:rsidR="00CA7A76">
        <w:rPr>
          <w:rFonts w:cs="Simplified Arabic" w:hint="cs"/>
          <w:sz w:val="24"/>
          <w:szCs w:val="24"/>
          <w:rtl/>
        </w:rPr>
        <w:t>2.5</w:t>
      </w:r>
      <w:r>
        <w:rPr>
          <w:rFonts w:cs="Simplified Arabic" w:hint="cs"/>
          <w:sz w:val="24"/>
          <w:szCs w:val="24"/>
          <w:rtl/>
        </w:rPr>
        <w:t>% على التوالي</w:t>
      </w:r>
      <w:r w:rsidR="00AE3935">
        <w:rPr>
          <w:rFonts w:cs="Simplified Arabic" w:hint="cs"/>
          <w:sz w:val="24"/>
          <w:szCs w:val="24"/>
          <w:rtl/>
        </w:rPr>
        <w:t xml:space="preserve"> </w:t>
      </w:r>
      <w:r>
        <w:rPr>
          <w:rFonts w:cs="Simplified Arabic" w:hint="cs"/>
          <w:sz w:val="24"/>
          <w:szCs w:val="24"/>
          <w:rtl/>
        </w:rPr>
        <w:t xml:space="preserve">من </w:t>
      </w:r>
      <w:r w:rsidR="00D4534B">
        <w:rPr>
          <w:rFonts w:cs="Simplified Arabic" w:hint="cs"/>
          <w:sz w:val="24"/>
          <w:szCs w:val="24"/>
          <w:rtl/>
        </w:rPr>
        <w:t>إجمالي</w:t>
      </w:r>
      <w:r>
        <w:rPr>
          <w:rFonts w:cs="Simplified Arabic" w:hint="cs"/>
          <w:sz w:val="24"/>
          <w:szCs w:val="24"/>
          <w:rtl/>
        </w:rPr>
        <w:t xml:space="preserve"> عدد </w:t>
      </w:r>
      <w:r w:rsidR="009A2908">
        <w:rPr>
          <w:rFonts w:cs="Simplified Arabic" w:hint="cs"/>
          <w:sz w:val="24"/>
          <w:szCs w:val="24"/>
          <w:rtl/>
        </w:rPr>
        <w:t xml:space="preserve">ليالي المبيت </w:t>
      </w:r>
      <w:r>
        <w:rPr>
          <w:rFonts w:cs="Simplified Arabic" w:hint="cs"/>
          <w:sz w:val="24"/>
          <w:szCs w:val="24"/>
          <w:rtl/>
        </w:rPr>
        <w:t xml:space="preserve">في فنادق </w:t>
      </w:r>
      <w:r w:rsidR="00AE3935">
        <w:rPr>
          <w:rFonts w:cs="Simplified Arabic" w:hint="cs"/>
          <w:sz w:val="24"/>
          <w:szCs w:val="24"/>
          <w:rtl/>
        </w:rPr>
        <w:t>الضفة الغربية</w:t>
      </w:r>
      <w:r>
        <w:rPr>
          <w:rFonts w:cs="Simplified Arabic" w:hint="cs"/>
          <w:sz w:val="24"/>
          <w:szCs w:val="24"/>
          <w:rtl/>
        </w:rPr>
        <w:t>.</w:t>
      </w:r>
    </w:p>
    <w:p w:rsidR="00A0488A" w:rsidRPr="007A74E1" w:rsidRDefault="00A0488A" w:rsidP="00A0488A">
      <w:pPr>
        <w:tabs>
          <w:tab w:val="left" w:pos="8976"/>
        </w:tabs>
        <w:jc w:val="lowKashida"/>
        <w:rPr>
          <w:rFonts w:cs="Simplified Arabic"/>
          <w:sz w:val="22"/>
          <w:szCs w:val="22"/>
          <w:rtl/>
        </w:rPr>
      </w:pPr>
    </w:p>
    <w:p w:rsidR="00A0488A" w:rsidRDefault="00A0488A" w:rsidP="00D7632B">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r w:rsidR="00B77987">
        <w:rPr>
          <w:rFonts w:cs="Simplified Arabic" w:hint="cs"/>
          <w:b/>
          <w:bCs/>
          <w:sz w:val="22"/>
          <w:szCs w:val="22"/>
          <w:rtl/>
        </w:rPr>
        <w:t>الثاني</w:t>
      </w:r>
      <w:r>
        <w:rPr>
          <w:rFonts w:cs="Simplified Arabic"/>
          <w:b/>
          <w:bCs/>
          <w:sz w:val="22"/>
          <w:szCs w:val="22"/>
          <w:rtl/>
        </w:rPr>
        <w:t>،</w:t>
      </w:r>
      <w:r>
        <w:rPr>
          <w:rFonts w:cs="Simplified Arabic" w:hint="cs"/>
          <w:b/>
          <w:bCs/>
          <w:sz w:val="22"/>
          <w:szCs w:val="22"/>
          <w:rtl/>
        </w:rPr>
        <w:t xml:space="preserve"> ‏</w:t>
      </w:r>
      <w:r w:rsidR="00D7632B">
        <w:rPr>
          <w:rFonts w:cs="Simplified Arabic" w:hint="cs"/>
          <w:b/>
          <w:bCs/>
          <w:sz w:val="22"/>
          <w:szCs w:val="22"/>
          <w:rtl/>
        </w:rPr>
        <w:t>2014</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lang w:val="en-GB" w:eastAsia="en-GB"/>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Pr="00FD46F9" w:rsidRDefault="00B75CA2" w:rsidP="00FD28F3">
      <w:pPr>
        <w:pStyle w:val="BodyText"/>
        <w:ind w:right="719"/>
        <w:jc w:val="both"/>
        <w:rPr>
          <w:sz w:val="18"/>
          <w:szCs w:val="24"/>
          <w:rtl/>
        </w:rPr>
      </w:pPr>
    </w:p>
    <w:p w:rsidR="00A0488A" w:rsidRPr="00370445" w:rsidRDefault="00A0488A" w:rsidP="00D7632B">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5A0515">
        <w:rPr>
          <w:rFonts w:hint="cs"/>
          <w:b/>
          <w:bCs/>
          <w:sz w:val="24"/>
          <w:szCs w:val="24"/>
          <w:rtl/>
        </w:rPr>
        <w:t>الثاني</w:t>
      </w:r>
      <w:r w:rsidRPr="00370445">
        <w:rPr>
          <w:rFonts w:hint="cs"/>
          <w:b/>
          <w:bCs/>
          <w:sz w:val="24"/>
          <w:szCs w:val="24"/>
          <w:rtl/>
        </w:rPr>
        <w:t xml:space="preserve"> </w:t>
      </w:r>
      <w:r w:rsidR="00D7632B">
        <w:rPr>
          <w:rFonts w:hint="cs"/>
          <w:b/>
          <w:bCs/>
          <w:sz w:val="24"/>
          <w:szCs w:val="24"/>
          <w:rtl/>
        </w:rPr>
        <w:t>2014</w:t>
      </w:r>
    </w:p>
    <w:p w:rsidR="00A0488A" w:rsidRDefault="00A0488A" w:rsidP="00701D29">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5A0515" w:rsidRPr="004832E6">
        <w:rPr>
          <w:rFonts w:hint="cs"/>
          <w:color w:val="000000"/>
          <w:sz w:val="24"/>
          <w:szCs w:val="24"/>
          <w:rtl/>
        </w:rPr>
        <w:t>الثاني</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C173ED">
        <w:rPr>
          <w:color w:val="000000"/>
          <w:sz w:val="24"/>
          <w:szCs w:val="24"/>
        </w:rPr>
        <w:t>2.4</w:t>
      </w:r>
      <w:r w:rsidRPr="004832E6">
        <w:rPr>
          <w:rFonts w:hint="cs"/>
          <w:color w:val="000000"/>
          <w:sz w:val="24"/>
          <w:szCs w:val="24"/>
          <w:rtl/>
        </w:rPr>
        <w:t xml:space="preserve"> ليلة لكل نزيل، وقد بلغ أعلى معدل لمدة </w:t>
      </w:r>
      <w:r w:rsidRPr="000B7E59">
        <w:rPr>
          <w:rFonts w:hint="cs"/>
          <w:sz w:val="24"/>
          <w:szCs w:val="24"/>
          <w:rtl/>
        </w:rPr>
        <w:t xml:space="preserve">الإقامة للنزلاء </w:t>
      </w:r>
      <w:r w:rsidR="00C173ED">
        <w:rPr>
          <w:rFonts w:hint="cs"/>
          <w:sz w:val="24"/>
          <w:szCs w:val="24"/>
          <w:rtl/>
        </w:rPr>
        <w:t>3.4</w:t>
      </w:r>
      <w:r w:rsidRPr="000B7E59">
        <w:rPr>
          <w:rFonts w:hint="cs"/>
          <w:sz w:val="24"/>
          <w:szCs w:val="24"/>
          <w:rtl/>
        </w:rPr>
        <w:t xml:space="preserve"> </w:t>
      </w:r>
      <w:r w:rsidR="00742FBE" w:rsidRPr="000B7E59">
        <w:rPr>
          <w:rFonts w:hint="cs"/>
          <w:sz w:val="24"/>
          <w:szCs w:val="24"/>
          <w:rtl/>
        </w:rPr>
        <w:t>ليالي</w:t>
      </w:r>
      <w:r w:rsidRPr="000B7E59">
        <w:rPr>
          <w:rFonts w:hint="cs"/>
          <w:sz w:val="24"/>
          <w:szCs w:val="24"/>
          <w:rtl/>
        </w:rPr>
        <w:t xml:space="preserve"> </w:t>
      </w:r>
      <w:r w:rsidR="00B3553F">
        <w:rPr>
          <w:rFonts w:hint="cs"/>
          <w:sz w:val="24"/>
          <w:szCs w:val="24"/>
          <w:rtl/>
        </w:rPr>
        <w:t>لكل نزيل 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B3553F">
        <w:rPr>
          <w:rFonts w:hint="cs"/>
          <w:sz w:val="24"/>
          <w:szCs w:val="24"/>
          <w:rtl/>
        </w:rPr>
        <w:t>وسط الضفة الغربية</w:t>
      </w:r>
      <w:r w:rsidR="00D4534B" w:rsidRPr="000B7E59">
        <w:rPr>
          <w:rFonts w:hint="cs"/>
          <w:sz w:val="24"/>
          <w:szCs w:val="24"/>
          <w:rtl/>
        </w:rPr>
        <w:t xml:space="preserve"> في شهر </w:t>
      </w:r>
      <w:r w:rsidR="00E556A4" w:rsidRPr="000B7E59">
        <w:rPr>
          <w:rFonts w:hint="cs"/>
          <w:sz w:val="24"/>
          <w:szCs w:val="24"/>
          <w:rtl/>
        </w:rPr>
        <w:t>حزيران</w:t>
      </w:r>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في حين كان ادنى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5C6A4D" w:rsidRPr="00344E01">
        <w:rPr>
          <w:rFonts w:hint="cs"/>
          <w:color w:val="000000"/>
          <w:sz w:val="24"/>
          <w:szCs w:val="24"/>
          <w:rtl/>
        </w:rPr>
        <w:t>شهر</w:t>
      </w:r>
      <w:r w:rsidR="00701D29">
        <w:rPr>
          <w:rFonts w:hint="cs"/>
          <w:color w:val="000000"/>
          <w:sz w:val="24"/>
          <w:szCs w:val="24"/>
          <w:rtl/>
        </w:rPr>
        <w:t>ي أيار وحزيران</w:t>
      </w:r>
      <w:r w:rsidR="003A19F8">
        <w:rPr>
          <w:rFonts w:hint="cs"/>
          <w:color w:val="000000"/>
          <w:sz w:val="24"/>
          <w:szCs w:val="24"/>
          <w:rtl/>
        </w:rPr>
        <w:t xml:space="preserve"> بمعدل 1.</w:t>
      </w:r>
      <w:r w:rsidR="00C173ED">
        <w:rPr>
          <w:rFonts w:hint="cs"/>
          <w:color w:val="000000"/>
          <w:sz w:val="24"/>
          <w:szCs w:val="24"/>
          <w:rtl/>
        </w:rPr>
        <w:t>3</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020957" w:rsidRDefault="00020957" w:rsidP="00FD46F9">
      <w:pPr>
        <w:pStyle w:val="BodyText"/>
        <w:tabs>
          <w:tab w:val="right" w:pos="2410"/>
        </w:tabs>
        <w:jc w:val="both"/>
        <w:rPr>
          <w:sz w:val="24"/>
          <w:szCs w:val="24"/>
          <w:rtl/>
        </w:rPr>
      </w:pPr>
      <w:r w:rsidRPr="00A83E0A">
        <w:rPr>
          <w:rFonts w:hint="cs"/>
          <w:sz w:val="24"/>
          <w:szCs w:val="24"/>
          <w:rtl/>
        </w:rPr>
        <w:t xml:space="preserve">ويبين الجدول الآتي النتائج الأساسية لأهم مؤشرات النشاط الفندقي للربع </w:t>
      </w:r>
      <w:r>
        <w:rPr>
          <w:rFonts w:hint="cs"/>
          <w:sz w:val="24"/>
          <w:szCs w:val="24"/>
          <w:rtl/>
        </w:rPr>
        <w:t>الثاني</w:t>
      </w:r>
      <w:r w:rsidRPr="00A83E0A">
        <w:rPr>
          <w:rFonts w:hint="cs"/>
          <w:sz w:val="24"/>
          <w:szCs w:val="24"/>
          <w:rtl/>
        </w:rPr>
        <w:t xml:space="preserve"> من العام </w:t>
      </w:r>
      <w:r>
        <w:rPr>
          <w:rFonts w:hint="cs"/>
          <w:sz w:val="24"/>
          <w:szCs w:val="24"/>
          <w:rtl/>
        </w:rPr>
        <w:t>201</w:t>
      </w:r>
      <w:r w:rsidR="00C173ED">
        <w:rPr>
          <w:rFonts w:hint="cs"/>
          <w:sz w:val="24"/>
          <w:szCs w:val="24"/>
          <w:rtl/>
        </w:rPr>
        <w:t>4</w:t>
      </w:r>
      <w:r w:rsidRPr="00A83E0A">
        <w:rPr>
          <w:rFonts w:hint="cs"/>
          <w:sz w:val="24"/>
          <w:szCs w:val="24"/>
          <w:rtl/>
        </w:rPr>
        <w:t xml:space="preserve">، إضافة لنسبة التغير بالمقارنة مع مؤشرات الربع </w:t>
      </w:r>
      <w:r w:rsidR="00FD46F9">
        <w:rPr>
          <w:rFonts w:hint="cs"/>
          <w:sz w:val="24"/>
          <w:szCs w:val="24"/>
          <w:rtl/>
        </w:rPr>
        <w:t>الاول 2014</w:t>
      </w:r>
      <w:r w:rsidRPr="00A83E0A">
        <w:rPr>
          <w:rFonts w:hint="cs"/>
          <w:sz w:val="24"/>
          <w:szCs w:val="24"/>
          <w:rtl/>
        </w:rPr>
        <w:t xml:space="preserve"> والربع </w:t>
      </w:r>
      <w:r>
        <w:rPr>
          <w:rFonts w:hint="cs"/>
          <w:sz w:val="24"/>
          <w:szCs w:val="24"/>
          <w:rtl/>
        </w:rPr>
        <w:t>الثاني</w:t>
      </w:r>
      <w:r w:rsidRPr="00A83E0A">
        <w:rPr>
          <w:rFonts w:hint="cs"/>
          <w:sz w:val="24"/>
          <w:szCs w:val="24"/>
          <w:rtl/>
        </w:rPr>
        <w:t xml:space="preserve"> </w:t>
      </w:r>
      <w:r>
        <w:rPr>
          <w:rFonts w:hint="cs"/>
          <w:sz w:val="24"/>
          <w:szCs w:val="24"/>
          <w:rtl/>
        </w:rPr>
        <w:t>201</w:t>
      </w:r>
      <w:r w:rsidR="00C173ED">
        <w:rPr>
          <w:rFonts w:hint="cs"/>
          <w:sz w:val="24"/>
          <w:szCs w:val="24"/>
          <w:rtl/>
        </w:rPr>
        <w:t>3</w:t>
      </w:r>
      <w:r w:rsidRPr="00A83E0A">
        <w:rPr>
          <w:rFonts w:hint="cs"/>
          <w:sz w:val="24"/>
          <w:szCs w:val="24"/>
          <w:rtl/>
        </w:rPr>
        <w:t>.</w:t>
      </w:r>
    </w:p>
    <w:p w:rsidR="00571482" w:rsidRDefault="00571482" w:rsidP="00020957">
      <w:pPr>
        <w:pStyle w:val="BodyText"/>
        <w:tabs>
          <w:tab w:val="right" w:pos="2410"/>
        </w:tabs>
        <w:jc w:val="both"/>
        <w:rPr>
          <w:sz w:val="24"/>
          <w:szCs w:val="24"/>
          <w:rtl/>
        </w:rPr>
      </w:pPr>
    </w:p>
    <w:p w:rsidR="00272C7A" w:rsidRDefault="00272C7A">
      <w:pPr>
        <w:bidi w:val="0"/>
        <w:rPr>
          <w:rFonts w:cs="Simplified Arabic"/>
          <w:b/>
          <w:bCs/>
          <w:sz w:val="22"/>
          <w:szCs w:val="22"/>
          <w:rtl/>
        </w:rPr>
      </w:pPr>
      <w:r>
        <w:rPr>
          <w:b/>
          <w:bCs/>
          <w:sz w:val="22"/>
          <w:szCs w:val="22"/>
          <w:rtl/>
        </w:rPr>
        <w:br w:type="page"/>
      </w:r>
    </w:p>
    <w:p w:rsidR="00020957" w:rsidRPr="00020957" w:rsidRDefault="00020957" w:rsidP="000A6BF8">
      <w:pPr>
        <w:pStyle w:val="BodyText"/>
        <w:tabs>
          <w:tab w:val="right" w:pos="2410"/>
        </w:tabs>
        <w:jc w:val="center"/>
        <w:rPr>
          <w:b/>
          <w:bCs/>
          <w:sz w:val="22"/>
          <w:szCs w:val="22"/>
          <w:rtl/>
        </w:rPr>
      </w:pPr>
      <w:r w:rsidRPr="00754299">
        <w:rPr>
          <w:rFonts w:hint="cs"/>
          <w:b/>
          <w:bCs/>
          <w:sz w:val="22"/>
          <w:szCs w:val="22"/>
          <w:rtl/>
        </w:rPr>
        <w:lastRenderedPageBreak/>
        <w:t xml:space="preserve">نسبة التغير في مؤشرات الربع الثاني </w:t>
      </w:r>
      <w:r w:rsidR="000A6BF8">
        <w:rPr>
          <w:rFonts w:hint="cs"/>
          <w:b/>
          <w:bCs/>
          <w:sz w:val="22"/>
          <w:szCs w:val="22"/>
          <w:rtl/>
        </w:rPr>
        <w:t>2014</w:t>
      </w:r>
      <w:r w:rsidRPr="00754299">
        <w:rPr>
          <w:rFonts w:hint="cs"/>
          <w:b/>
          <w:bCs/>
          <w:sz w:val="22"/>
          <w:szCs w:val="22"/>
          <w:rtl/>
        </w:rPr>
        <w:t xml:space="preserve">، مقارنة مع الربع الأول </w:t>
      </w:r>
      <w:r w:rsidR="000A6BF8">
        <w:rPr>
          <w:rFonts w:hint="cs"/>
          <w:b/>
          <w:bCs/>
          <w:sz w:val="22"/>
          <w:szCs w:val="22"/>
          <w:rtl/>
        </w:rPr>
        <w:t>2014</w:t>
      </w:r>
      <w:r w:rsidRPr="00754299">
        <w:rPr>
          <w:rFonts w:hint="cs"/>
          <w:b/>
          <w:bCs/>
          <w:sz w:val="22"/>
          <w:szCs w:val="22"/>
          <w:rtl/>
        </w:rPr>
        <w:t xml:space="preserve">، والربع الثاني </w:t>
      </w:r>
      <w:r w:rsidR="000A6BF8">
        <w:rPr>
          <w:rFonts w:hint="cs"/>
          <w:b/>
          <w:bCs/>
          <w:sz w:val="22"/>
          <w:szCs w:val="22"/>
          <w:rtl/>
        </w:rPr>
        <w:t>2013</w:t>
      </w:r>
      <w:r w:rsidRPr="00754299">
        <w:rPr>
          <w:rFonts w:hint="cs"/>
          <w:b/>
          <w:bCs/>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2170"/>
      </w:tblGrid>
      <w:tr w:rsidR="00020957" w:rsidRPr="00754299" w:rsidTr="00AD2106">
        <w:trPr>
          <w:trHeight w:val="340"/>
          <w:jc w:val="center"/>
        </w:trPr>
        <w:tc>
          <w:tcPr>
            <w:tcW w:w="2943" w:type="dxa"/>
            <w:vMerge w:val="restart"/>
            <w:tcBorders>
              <w:top w:val="single" w:sz="4" w:space="0" w:color="auto"/>
              <w:bottom w:val="nil"/>
              <w:right w:val="single" w:sz="4" w:space="0" w:color="auto"/>
            </w:tcBorders>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0A6BF8">
            <w:pPr>
              <w:jc w:val="center"/>
              <w:rPr>
                <w:rtl/>
              </w:rPr>
            </w:pPr>
            <w:r w:rsidRPr="00754299">
              <w:rPr>
                <w:rFonts w:ascii="Arial" w:hAnsi="Arial" w:cs="Simplified Arabic" w:hint="cs"/>
                <w:b/>
                <w:bCs/>
                <w:sz w:val="18"/>
                <w:szCs w:val="18"/>
                <w:rtl/>
              </w:rPr>
              <w:t xml:space="preserve">الربع الثاني </w:t>
            </w:r>
            <w:r w:rsidR="000A6BF8">
              <w:rPr>
                <w:rFonts w:ascii="Arial" w:hAnsi="Arial" w:cs="Simplified Arabic"/>
                <w:b/>
                <w:bCs/>
                <w:sz w:val="18"/>
                <w:szCs w:val="18"/>
              </w:rPr>
              <w:t>2014</w:t>
            </w:r>
          </w:p>
        </w:tc>
        <w:tc>
          <w:tcPr>
            <w:tcW w:w="4042" w:type="dxa"/>
            <w:gridSpan w:val="2"/>
            <w:tcBorders>
              <w:top w:val="single" w:sz="4" w:space="0" w:color="auto"/>
              <w:left w:val="single" w:sz="4" w:space="0" w:color="auto"/>
              <w:bottom w:val="single" w:sz="4" w:space="0" w:color="auto"/>
            </w:tcBorders>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 مقارنة مع</w:t>
            </w:r>
          </w:p>
        </w:tc>
      </w:tr>
      <w:tr w:rsidR="00020957" w:rsidRPr="00754299" w:rsidTr="00AD2106">
        <w:trPr>
          <w:trHeight w:val="340"/>
          <w:jc w:val="center"/>
        </w:trPr>
        <w:tc>
          <w:tcPr>
            <w:tcW w:w="2943" w:type="dxa"/>
            <w:vMerge/>
            <w:tcBorders>
              <w:top w:val="nil"/>
              <w:bottom w:val="single" w:sz="4" w:space="0" w:color="auto"/>
              <w:right w:val="single" w:sz="4" w:space="0" w:color="auto"/>
            </w:tcBorders>
            <w:vAlign w:val="center"/>
          </w:tcPr>
          <w:p w:rsidR="00020957" w:rsidRPr="00754299" w:rsidRDefault="00020957" w:rsidP="00020957">
            <w:pPr>
              <w:jc w:val="center"/>
              <w:rPr>
                <w:rtl/>
              </w:rPr>
            </w:pPr>
          </w:p>
        </w:tc>
        <w:tc>
          <w:tcPr>
            <w:tcW w:w="1890" w:type="dxa"/>
            <w:vMerge/>
            <w:tcBorders>
              <w:top w:val="nil"/>
              <w:left w:val="single" w:sz="4" w:space="0" w:color="auto"/>
              <w:bottom w:val="single" w:sz="4" w:space="0" w:color="auto"/>
              <w:right w:val="single" w:sz="4" w:space="0" w:color="auto"/>
            </w:tcBorders>
            <w:vAlign w:val="center"/>
          </w:tcPr>
          <w:p w:rsidR="00020957" w:rsidRPr="00754299" w:rsidRDefault="00020957" w:rsidP="00020957">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020957" w:rsidRPr="00754299" w:rsidRDefault="00020957" w:rsidP="000A6BF8">
            <w:pPr>
              <w:jc w:val="center"/>
              <w:rPr>
                <w:rtl/>
              </w:rPr>
            </w:pPr>
            <w:r w:rsidRPr="00754299">
              <w:rPr>
                <w:rFonts w:ascii="Arial" w:hAnsi="Arial" w:cs="Simplified Arabic" w:hint="cs"/>
                <w:sz w:val="18"/>
                <w:szCs w:val="18"/>
                <w:rtl/>
              </w:rPr>
              <w:t xml:space="preserve">الربع الأول </w:t>
            </w:r>
            <w:r w:rsidR="000A6BF8">
              <w:rPr>
                <w:rFonts w:ascii="Arial" w:hAnsi="Arial" w:cs="Simplified Arabic" w:hint="cs"/>
                <w:sz w:val="18"/>
                <w:szCs w:val="18"/>
                <w:rtl/>
              </w:rPr>
              <w:t>2014</w:t>
            </w:r>
          </w:p>
        </w:tc>
        <w:tc>
          <w:tcPr>
            <w:tcW w:w="2170" w:type="dxa"/>
            <w:tcBorders>
              <w:top w:val="single" w:sz="4" w:space="0" w:color="auto"/>
              <w:left w:val="single" w:sz="4" w:space="0" w:color="auto"/>
              <w:bottom w:val="single" w:sz="4" w:space="0" w:color="auto"/>
            </w:tcBorders>
            <w:vAlign w:val="center"/>
          </w:tcPr>
          <w:p w:rsidR="00020957" w:rsidRPr="00754299" w:rsidRDefault="00020957" w:rsidP="000A6BF8">
            <w:pPr>
              <w:jc w:val="center"/>
              <w:rPr>
                <w:rtl/>
              </w:rPr>
            </w:pPr>
            <w:r w:rsidRPr="00754299">
              <w:rPr>
                <w:rFonts w:ascii="Arial" w:hAnsi="Arial" w:cs="Simplified Arabic" w:hint="cs"/>
                <w:sz w:val="18"/>
                <w:szCs w:val="18"/>
                <w:rtl/>
              </w:rPr>
              <w:t xml:space="preserve">الربع الثاني </w:t>
            </w:r>
            <w:r w:rsidR="000A6BF8">
              <w:rPr>
                <w:rFonts w:ascii="Arial" w:hAnsi="Arial" w:cs="Simplified Arabic" w:hint="cs"/>
                <w:sz w:val="18"/>
                <w:szCs w:val="18"/>
                <w:rtl/>
              </w:rPr>
              <w:t>2013</w:t>
            </w:r>
          </w:p>
        </w:tc>
      </w:tr>
      <w:tr w:rsidR="00440B71" w:rsidRPr="00754299" w:rsidTr="00686518">
        <w:trPr>
          <w:trHeight w:val="70"/>
          <w:jc w:val="center"/>
        </w:trPr>
        <w:tc>
          <w:tcPr>
            <w:tcW w:w="2943" w:type="dxa"/>
            <w:tcBorders>
              <w:top w:val="single" w:sz="4" w:space="0" w:color="auto"/>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center"/>
          </w:tcPr>
          <w:p w:rsidR="00440B71" w:rsidRDefault="00440B71" w:rsidP="00686518">
            <w:pPr>
              <w:bidi w:val="0"/>
              <w:ind w:right="190"/>
              <w:jc w:val="right"/>
              <w:rPr>
                <w:rFonts w:ascii="Arial" w:hAnsi="Arial" w:cs="Arial"/>
                <w:sz w:val="18"/>
                <w:szCs w:val="18"/>
              </w:rPr>
            </w:pPr>
            <w:r>
              <w:rPr>
                <w:rFonts w:ascii="Arial" w:hAnsi="Arial" w:cs="Arial"/>
                <w:sz w:val="18"/>
                <w:szCs w:val="18"/>
              </w:rPr>
              <w:t>11</w:t>
            </w:r>
            <w:r w:rsidR="009731C9">
              <w:rPr>
                <w:rFonts w:ascii="Arial" w:hAnsi="Arial" w:cs="Arial" w:hint="cs"/>
                <w:sz w:val="18"/>
                <w:szCs w:val="18"/>
                <w:rtl/>
              </w:rPr>
              <w:t>3</w:t>
            </w:r>
          </w:p>
        </w:tc>
        <w:tc>
          <w:tcPr>
            <w:tcW w:w="1872" w:type="dxa"/>
            <w:tcBorders>
              <w:top w:val="single" w:sz="4" w:space="0" w:color="auto"/>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-2.6</w:t>
            </w:r>
          </w:p>
        </w:tc>
        <w:tc>
          <w:tcPr>
            <w:tcW w:w="2170" w:type="dxa"/>
            <w:tcBorders>
              <w:top w:val="single" w:sz="4" w:space="0" w:color="auto"/>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5.6</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3,01</w:t>
            </w:r>
            <w:r w:rsidR="009731C9">
              <w:rPr>
                <w:rFonts w:ascii="Arial" w:hAnsi="Arial" w:cs="Arial" w:hint="cs"/>
                <w:sz w:val="18"/>
                <w:szCs w:val="18"/>
                <w:rtl/>
              </w:rPr>
              <w:t>0</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-0.8</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7.8</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207,083</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38.5</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35.3</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493,104</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36.3</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30.8</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2,029.4</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32.9</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31.8</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00F0182D" w:rsidRPr="00F0182D">
              <w:rPr>
                <w:rFonts w:ascii="Arial" w:hAnsi="Arial" w:cs="Simplified Arabic"/>
                <w:sz w:val="18"/>
                <w:szCs w:val="18"/>
                <w:rtl/>
              </w:rPr>
              <w:t>الأسر</w:t>
            </w:r>
            <w:r w:rsidR="00F0182D" w:rsidRPr="00F0182D">
              <w:rPr>
                <w:rFonts w:ascii="Arial" w:hAnsi="Arial" w:cs="Simplified Arabic" w:hint="cs"/>
                <w:sz w:val="18"/>
                <w:szCs w:val="18"/>
                <w:rtl/>
              </w:rPr>
              <w:t>َّ</w:t>
            </w:r>
            <w:r w:rsidR="00F0182D" w:rsidRPr="00F0182D">
              <w:rPr>
                <w:rFonts w:ascii="Arial" w:hAnsi="Arial" w:cs="Simplified Arabic"/>
                <w:sz w:val="18"/>
                <w:szCs w:val="18"/>
                <w:rtl/>
              </w:rPr>
              <w:t>ة</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5,418.7</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34.8</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30.8</w:t>
            </w:r>
          </w:p>
        </w:tc>
      </w:tr>
      <w:tr w:rsidR="00440B71" w:rsidRPr="00754299" w:rsidTr="00686518">
        <w:trPr>
          <w:trHeight w:val="340"/>
          <w:jc w:val="center"/>
        </w:trPr>
        <w:tc>
          <w:tcPr>
            <w:tcW w:w="2943" w:type="dxa"/>
            <w:tcBorders>
              <w:top w:val="nil"/>
              <w:left w:val="single" w:sz="4" w:space="0" w:color="auto"/>
              <w:bottom w:val="nil"/>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890" w:type="dxa"/>
            <w:tcBorders>
              <w:top w:val="nil"/>
              <w:left w:val="single" w:sz="4" w:space="0" w:color="auto"/>
              <w:bottom w:val="nil"/>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30.</w:t>
            </w:r>
            <w:r w:rsidR="009731C9">
              <w:rPr>
                <w:rFonts w:ascii="Arial" w:hAnsi="Arial" w:cs="Arial" w:hint="cs"/>
                <w:sz w:val="18"/>
                <w:szCs w:val="18"/>
                <w:rtl/>
              </w:rPr>
              <w:t>6</w:t>
            </w:r>
          </w:p>
        </w:tc>
        <w:tc>
          <w:tcPr>
            <w:tcW w:w="1872" w:type="dxa"/>
            <w:tcBorders>
              <w:top w:val="nil"/>
              <w:left w:val="nil"/>
              <w:bottom w:val="nil"/>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33.0</w:t>
            </w:r>
          </w:p>
        </w:tc>
        <w:tc>
          <w:tcPr>
            <w:tcW w:w="2170" w:type="dxa"/>
            <w:tcBorders>
              <w:top w:val="nil"/>
              <w:left w:val="nil"/>
              <w:bottom w:val="nil"/>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16.8</w:t>
            </w:r>
          </w:p>
        </w:tc>
      </w:tr>
      <w:tr w:rsidR="00440B71" w:rsidRPr="00754299" w:rsidTr="00686518">
        <w:trPr>
          <w:trHeight w:val="340"/>
          <w:jc w:val="center"/>
        </w:trPr>
        <w:tc>
          <w:tcPr>
            <w:tcW w:w="2943" w:type="dxa"/>
            <w:tcBorders>
              <w:top w:val="nil"/>
              <w:left w:val="single" w:sz="4" w:space="0" w:color="auto"/>
              <w:bottom w:val="single" w:sz="4" w:space="0" w:color="auto"/>
              <w:right w:val="single" w:sz="4" w:space="0" w:color="auto"/>
            </w:tcBorders>
            <w:vAlign w:val="center"/>
          </w:tcPr>
          <w:p w:rsidR="00440B71" w:rsidRPr="00754299" w:rsidRDefault="00440B71"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00F0182D" w:rsidRPr="00F0182D">
              <w:rPr>
                <w:rFonts w:ascii="Arial" w:hAnsi="Arial" w:cs="Simplified Arabic"/>
                <w:sz w:val="18"/>
                <w:szCs w:val="18"/>
                <w:rtl/>
              </w:rPr>
              <w:t>الأسر</w:t>
            </w:r>
            <w:r w:rsidR="00F0182D" w:rsidRPr="00F0182D">
              <w:rPr>
                <w:rFonts w:ascii="Arial" w:hAnsi="Arial" w:cs="Simplified Arabic" w:hint="cs"/>
                <w:sz w:val="18"/>
                <w:szCs w:val="18"/>
                <w:rtl/>
              </w:rPr>
              <w:t>َّ</w:t>
            </w:r>
            <w:r w:rsidR="00F0182D"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center"/>
          </w:tcPr>
          <w:p w:rsidR="00440B71" w:rsidRPr="001D6C75" w:rsidRDefault="00440B71" w:rsidP="00686518">
            <w:pPr>
              <w:bidi w:val="0"/>
              <w:ind w:right="190"/>
              <w:jc w:val="right"/>
              <w:rPr>
                <w:rFonts w:ascii="Arial" w:hAnsi="Arial" w:cs="Arial"/>
                <w:sz w:val="18"/>
                <w:szCs w:val="18"/>
              </w:rPr>
            </w:pPr>
            <w:r>
              <w:rPr>
                <w:rFonts w:ascii="Arial" w:hAnsi="Arial" w:cs="Arial"/>
                <w:sz w:val="18"/>
                <w:szCs w:val="18"/>
              </w:rPr>
              <w:t>36.</w:t>
            </w:r>
            <w:r w:rsidR="009731C9">
              <w:rPr>
                <w:rFonts w:ascii="Arial" w:hAnsi="Arial" w:cs="Arial"/>
                <w:sz w:val="18"/>
                <w:szCs w:val="18"/>
              </w:rPr>
              <w:t>9</w:t>
            </w:r>
          </w:p>
        </w:tc>
        <w:tc>
          <w:tcPr>
            <w:tcW w:w="1872" w:type="dxa"/>
            <w:tcBorders>
              <w:top w:val="nil"/>
              <w:left w:val="nil"/>
              <w:bottom w:val="single" w:sz="4" w:space="0" w:color="auto"/>
              <w:right w:val="nil"/>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35.2</w:t>
            </w:r>
          </w:p>
        </w:tc>
        <w:tc>
          <w:tcPr>
            <w:tcW w:w="2170" w:type="dxa"/>
            <w:tcBorders>
              <w:top w:val="nil"/>
              <w:left w:val="nil"/>
              <w:bottom w:val="single" w:sz="4" w:space="0" w:color="auto"/>
              <w:right w:val="single" w:sz="4" w:space="0" w:color="auto"/>
            </w:tcBorders>
            <w:vAlign w:val="center"/>
          </w:tcPr>
          <w:p w:rsidR="00440B71" w:rsidRPr="00440B71" w:rsidRDefault="00440B71" w:rsidP="00686518">
            <w:pPr>
              <w:bidi w:val="0"/>
              <w:ind w:right="190"/>
              <w:jc w:val="right"/>
              <w:rPr>
                <w:rFonts w:ascii="Arial" w:hAnsi="Arial" w:cs="Arial"/>
                <w:sz w:val="18"/>
                <w:szCs w:val="18"/>
              </w:rPr>
            </w:pPr>
            <w:r w:rsidRPr="00440B71">
              <w:rPr>
                <w:rFonts w:ascii="Arial" w:hAnsi="Arial" w:cs="Arial"/>
                <w:sz w:val="18"/>
                <w:szCs w:val="18"/>
              </w:rPr>
              <w:t>20.2</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B07B4" w:rsidRDefault="00785C7B" w:rsidP="001B07B4">
      <w:pPr>
        <w:jc w:val="center"/>
        <w:rPr>
          <w:rFonts w:cs="Simplified Arabic"/>
          <w:sz w:val="24"/>
          <w:szCs w:val="24"/>
          <w:rtl/>
        </w:rPr>
      </w:pPr>
      <w:r>
        <w:rPr>
          <w:rFonts w:cs="Simplified Arabic"/>
          <w:sz w:val="24"/>
          <w:szCs w:val="24"/>
          <w:rtl/>
        </w:rPr>
        <w:br w:type="page"/>
      </w:r>
      <w:r w:rsidR="001B07B4" w:rsidRPr="00890E05">
        <w:rPr>
          <w:rFonts w:cs="Simplified Arabic"/>
          <w:sz w:val="24"/>
          <w:szCs w:val="24"/>
          <w:rtl/>
        </w:rPr>
        <w:lastRenderedPageBreak/>
        <w:t>الفصل ال</w:t>
      </w:r>
      <w:r w:rsidR="001B07B4" w:rsidRPr="00890E05">
        <w:rPr>
          <w:rFonts w:cs="Simplified Arabic" w:hint="cs"/>
          <w:sz w:val="24"/>
          <w:szCs w:val="24"/>
          <w:rtl/>
        </w:rPr>
        <w:t>ثاني</w:t>
      </w:r>
    </w:p>
    <w:p w:rsidR="001B07B4" w:rsidRPr="00544315" w:rsidRDefault="001B07B4" w:rsidP="001B07B4">
      <w:pPr>
        <w:jc w:val="center"/>
        <w:rPr>
          <w:rFonts w:cs="Simplified Arabic"/>
          <w:rtl/>
        </w:rPr>
      </w:pPr>
    </w:p>
    <w:p w:rsidR="000A6BF8" w:rsidRPr="00154BA7" w:rsidRDefault="000A6BF8" w:rsidP="000A6BF8">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0A6BF8" w:rsidRPr="00544315" w:rsidRDefault="000A6BF8" w:rsidP="000A6BF8">
      <w:pPr>
        <w:jc w:val="center"/>
        <w:rPr>
          <w:rFonts w:cs="Simplified Arabic"/>
          <w:rtl/>
        </w:rPr>
      </w:pPr>
    </w:p>
    <w:p w:rsidR="000A6BF8" w:rsidRDefault="000A6BF8" w:rsidP="000A6BF8">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0A6BF8" w:rsidRPr="00544315" w:rsidRDefault="000A6BF8" w:rsidP="000A6BF8">
      <w:pPr>
        <w:ind w:left="-1"/>
        <w:jc w:val="both"/>
        <w:rPr>
          <w:rFonts w:cs="Simplified Arabic"/>
          <w:sz w:val="22"/>
          <w:szCs w:val="22"/>
          <w:rtl/>
        </w:rPr>
      </w:pPr>
    </w:p>
    <w:p w:rsidR="000A6BF8" w:rsidRPr="007640B2" w:rsidRDefault="000A6BF8" w:rsidP="000A6BF8">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0A6BF8" w:rsidRPr="007640B2" w:rsidRDefault="000A6BF8" w:rsidP="000A6BF8">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0A6BF8" w:rsidRPr="00544315" w:rsidRDefault="000A6BF8" w:rsidP="000A6BF8">
      <w:pPr>
        <w:numPr>
          <w:ilvl w:val="12"/>
          <w:numId w:val="0"/>
        </w:numPr>
        <w:jc w:val="both"/>
        <w:rPr>
          <w:rFonts w:cs="Simplified Arabic"/>
          <w:sz w:val="16"/>
          <w:szCs w:val="16"/>
          <w:rtl/>
        </w:rPr>
      </w:pPr>
    </w:p>
    <w:p w:rsidR="000A6BF8" w:rsidRPr="007640B2" w:rsidRDefault="000A6BF8" w:rsidP="000A6BF8">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0A6BF8" w:rsidRPr="007640B2" w:rsidRDefault="000A6BF8" w:rsidP="000A6BF8">
      <w:pPr>
        <w:numPr>
          <w:ilvl w:val="0"/>
          <w:numId w:val="5"/>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0A6BF8" w:rsidRPr="007640B2" w:rsidRDefault="000A6BF8" w:rsidP="000A6BF8">
      <w:pPr>
        <w:numPr>
          <w:ilvl w:val="0"/>
          <w:numId w:val="5"/>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0A6BF8" w:rsidRPr="00544315" w:rsidRDefault="000A6BF8" w:rsidP="000A6BF8">
      <w:pPr>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0A6BF8" w:rsidRPr="00890E05" w:rsidRDefault="000A6BF8" w:rsidP="000A6BF8">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الاستيعابية: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0A6BF8" w:rsidRPr="00890E05" w:rsidRDefault="000A6BF8" w:rsidP="000A6BF8">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0A6BF8" w:rsidRDefault="000A6BF8" w:rsidP="000A6BF8">
      <w:p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0A6BF8" w:rsidRDefault="000A6BF8" w:rsidP="000A6BF8">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0A6BF8" w:rsidRPr="00890E05" w:rsidRDefault="000A6BF8" w:rsidP="000A6BF8">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0A6BF8" w:rsidRPr="00E31E60" w:rsidRDefault="000A6BF8" w:rsidP="000A6BF8">
      <w:pPr>
        <w:numPr>
          <w:ilvl w:val="12"/>
          <w:numId w:val="0"/>
        </w:numPr>
        <w:ind w:left="-1"/>
        <w:jc w:val="both"/>
        <w:rPr>
          <w:rFonts w:cs="Simplified Arabic"/>
          <w:b/>
          <w:bCs/>
          <w:sz w:val="22"/>
          <w:szCs w:val="22"/>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0A6BF8" w:rsidRPr="00890E05" w:rsidRDefault="000A6BF8" w:rsidP="000A6BF8">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ويتابع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0A6BF8" w:rsidRPr="00E31E60" w:rsidRDefault="000A6BF8" w:rsidP="000A6BF8">
      <w:pPr>
        <w:widowControl w:val="0"/>
        <w:numPr>
          <w:ilvl w:val="12"/>
          <w:numId w:val="0"/>
        </w:numPr>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0A6BF8" w:rsidRPr="00890E05" w:rsidRDefault="000A6BF8" w:rsidP="00B87E74">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sidR="00B87E74">
        <w:rPr>
          <w:rFonts w:cs="Simplified Arabic" w:hint="cs"/>
          <w:sz w:val="24"/>
          <w:szCs w:val="24"/>
          <w:rtl/>
        </w:rPr>
        <w:t>ويقوم</w:t>
      </w:r>
      <w:r>
        <w:rPr>
          <w:rFonts w:cs="Simplified Arabic" w:hint="cs"/>
          <w:sz w:val="24"/>
          <w:szCs w:val="24"/>
          <w:rtl/>
        </w:rPr>
        <w:t xml:space="preserve"> فريق الباحثين </w:t>
      </w:r>
      <w:r w:rsidRPr="00890E05">
        <w:rPr>
          <w:rFonts w:cs="Simplified Arabic"/>
          <w:sz w:val="24"/>
          <w:szCs w:val="24"/>
          <w:rtl/>
        </w:rPr>
        <w:t>بزيارات دورية لمتابعة دقة عمليات التسجيل خصوصاً بما يتعلق بالنزلاء،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لمتابعة الأعمال المكتبية ومعالجة بياناتها.</w:t>
      </w:r>
    </w:p>
    <w:p w:rsidR="000A6BF8" w:rsidRPr="00E31E60" w:rsidRDefault="000A6BF8" w:rsidP="000A6BF8">
      <w:pPr>
        <w:numPr>
          <w:ilvl w:val="12"/>
          <w:numId w:val="0"/>
        </w:numPr>
        <w:ind w:hanging="1"/>
        <w:jc w:val="both"/>
        <w:rPr>
          <w:rFonts w:cs="Simplified Arabic"/>
          <w:b/>
          <w:bCs/>
          <w:sz w:val="22"/>
          <w:szCs w:val="22"/>
          <w:rtl/>
        </w:rPr>
      </w:pPr>
    </w:p>
    <w:p w:rsidR="000A6BF8" w:rsidRPr="00890E05" w:rsidRDefault="000A6BF8" w:rsidP="000A6BF8">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0A6BF8" w:rsidRPr="007A74E1" w:rsidRDefault="000A6BF8" w:rsidP="000A6BF8">
      <w:pPr>
        <w:numPr>
          <w:ilvl w:val="12"/>
          <w:numId w:val="0"/>
        </w:numPr>
        <w:ind w:left="-1"/>
        <w:jc w:val="both"/>
        <w:rPr>
          <w:rFonts w:cs="Simplified Arabic"/>
          <w:b/>
          <w:bCs/>
          <w:sz w:val="16"/>
          <w:szCs w:val="16"/>
          <w:rtl/>
        </w:rPr>
      </w:pPr>
    </w:p>
    <w:p w:rsidR="000A6BF8" w:rsidRPr="00890E05" w:rsidRDefault="000A6BF8" w:rsidP="000A6BF8">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0A6BF8" w:rsidRPr="00E31E60"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0A6BF8" w:rsidRDefault="000A6BF8" w:rsidP="000A6BF8">
      <w:pPr>
        <w:numPr>
          <w:ilvl w:val="12"/>
          <w:numId w:val="0"/>
        </w:numPr>
        <w:ind w:left="-1"/>
        <w:jc w:val="both"/>
        <w:rPr>
          <w:rFonts w:cs="Simplified Arabic"/>
          <w:sz w:val="24"/>
          <w:szCs w:val="24"/>
          <w:rtl/>
        </w:rPr>
      </w:pPr>
    </w:p>
    <w:p w:rsidR="000A6BF8" w:rsidRDefault="000A6BF8" w:rsidP="000A6BF8">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0A6BF8" w:rsidRDefault="000A6BF8" w:rsidP="000A6BF8">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 xml:space="preserve">البيانات،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0A6BF8" w:rsidRDefault="000A6BF8" w:rsidP="000A6BF8">
      <w:pPr>
        <w:bidi w:val="0"/>
        <w:rPr>
          <w:rFonts w:cs="Simplified Arabic"/>
          <w:sz w:val="24"/>
          <w:szCs w:val="24"/>
          <w:rtl/>
        </w:rPr>
      </w:pPr>
      <w:r>
        <w:rPr>
          <w:rFonts w:cs="Simplified Arabic"/>
          <w:sz w:val="24"/>
          <w:szCs w:val="24"/>
          <w:rtl/>
        </w:rPr>
        <w:br w:type="page"/>
      </w:r>
    </w:p>
    <w:p w:rsidR="000A6BF8" w:rsidRPr="00663057" w:rsidRDefault="000A6BF8" w:rsidP="000A6BF8">
      <w:pPr>
        <w:numPr>
          <w:ilvl w:val="12"/>
          <w:numId w:val="0"/>
        </w:numPr>
        <w:ind w:left="-1"/>
        <w:jc w:val="both"/>
        <w:rPr>
          <w:rFonts w:cs="Simplified Arabic"/>
          <w:sz w:val="2"/>
          <w:szCs w:val="2"/>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0A6BF8" w:rsidRPr="00890E05"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0A6BF8" w:rsidRPr="005A7465" w:rsidRDefault="000A6BF8" w:rsidP="000A6BF8">
      <w:pPr>
        <w:numPr>
          <w:ilvl w:val="12"/>
          <w:numId w:val="0"/>
        </w:numPr>
        <w:ind w:left="-1"/>
        <w:jc w:val="both"/>
        <w:rPr>
          <w:rFonts w:cs="Simplified Arabic"/>
          <w:rtl/>
        </w:rPr>
      </w:pPr>
    </w:p>
    <w:p w:rsidR="000A6BF8" w:rsidRPr="00890E05" w:rsidRDefault="000A6BF8" w:rsidP="000A6BF8">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0A6BF8" w:rsidRDefault="000A6BF8" w:rsidP="000A6BF8">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sidR="00FE3E56">
        <w:rPr>
          <w:rFonts w:cs="Simplified Arabic" w:hint="cs"/>
          <w:sz w:val="24"/>
          <w:szCs w:val="24"/>
          <w:rtl/>
        </w:rPr>
        <w:t>ي</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0A6BF8" w:rsidRPr="005A7465" w:rsidRDefault="000A6BF8" w:rsidP="000A6BF8">
      <w:pPr>
        <w:numPr>
          <w:ilvl w:val="12"/>
          <w:numId w:val="0"/>
        </w:numPr>
        <w:ind w:left="-1"/>
        <w:jc w:val="both"/>
        <w:rPr>
          <w:rFonts w:cs="Simplified Arabic"/>
          <w:rtl/>
        </w:rPr>
      </w:pPr>
    </w:p>
    <w:p w:rsidR="000A6BF8" w:rsidRDefault="000A6BF8" w:rsidP="000A6BF8">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0A6BF8" w:rsidRDefault="000A6BF8" w:rsidP="000A6BF8">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0A6BF8" w:rsidRPr="00EE3F8B" w:rsidRDefault="000A6BF8" w:rsidP="000A6BF8">
      <w:pPr>
        <w:jc w:val="both"/>
        <w:rPr>
          <w:rFonts w:cs="Simplified Arabic"/>
          <w:sz w:val="6"/>
          <w:szCs w:val="6"/>
          <w:rtl/>
        </w:rPr>
      </w:pPr>
    </w:p>
    <w:p w:rsidR="000A6BF8" w:rsidRPr="00327F88" w:rsidRDefault="000A6BF8" w:rsidP="00F4126A">
      <w:pPr>
        <w:numPr>
          <w:ilvl w:val="0"/>
          <w:numId w:val="10"/>
        </w:numPr>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ومؤسسات محلية وخارجية و</w:t>
      </w:r>
      <w:r w:rsidRPr="00327F88">
        <w:rPr>
          <w:rFonts w:cs="Simplified Arabic" w:hint="cs"/>
          <w:sz w:val="24"/>
          <w:szCs w:val="24"/>
          <w:rtl/>
        </w:rPr>
        <w:t>وزارات</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0A6BF8" w:rsidRPr="00E94EDC" w:rsidRDefault="000A6BF8" w:rsidP="00F4126A">
      <w:pPr>
        <w:numPr>
          <w:ilvl w:val="0"/>
          <w:numId w:val="10"/>
        </w:numPr>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r>
        <w:rPr>
          <w:rFonts w:cs="Simplified Arabic" w:hint="cs"/>
          <w:sz w:val="24"/>
          <w:szCs w:val="24"/>
          <w:rtl/>
        </w:rPr>
        <w:t>والانتظام:</w:t>
      </w:r>
      <w:r w:rsidRPr="00E94EDC">
        <w:rPr>
          <w:rFonts w:cs="Simplified Arabic" w:hint="cs"/>
          <w:sz w:val="24"/>
          <w:szCs w:val="24"/>
          <w:rtl/>
        </w:rPr>
        <w:t xml:space="preserve"> </w:t>
      </w:r>
      <w:r>
        <w:rPr>
          <w:rFonts w:cs="Simplified Arabic" w:hint="cs"/>
          <w:sz w:val="24"/>
          <w:szCs w:val="24"/>
          <w:rtl/>
        </w:rPr>
        <w:t>تم الانتهاء من اعداد التقرير كما هو مقرر بالرزنامة الاحصائية.</w:t>
      </w:r>
    </w:p>
    <w:p w:rsidR="000A6BF8" w:rsidRPr="00E94EDC" w:rsidRDefault="000A6BF8" w:rsidP="00F4126A">
      <w:pPr>
        <w:numPr>
          <w:ilvl w:val="0"/>
          <w:numId w:val="10"/>
        </w:numPr>
        <w:jc w:val="both"/>
        <w:rPr>
          <w:rFonts w:cs="Simplified Arabic"/>
          <w:sz w:val="24"/>
          <w:szCs w:val="24"/>
        </w:rPr>
      </w:pPr>
      <w:r>
        <w:rPr>
          <w:rFonts w:cs="Simplified Arabic" w:hint="cs"/>
          <w:sz w:val="24"/>
          <w:szCs w:val="24"/>
          <w:rtl/>
        </w:rPr>
        <w:t xml:space="preserve">امكانية الوصول </w:t>
      </w:r>
      <w:proofErr w:type="spellStart"/>
      <w:r>
        <w:rPr>
          <w:rFonts w:cs="Simplified Arabic" w:hint="cs"/>
          <w:sz w:val="24"/>
          <w:szCs w:val="24"/>
          <w:rtl/>
        </w:rPr>
        <w:t>والوضوح:</w:t>
      </w:r>
      <w:proofErr w:type="spellEnd"/>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0A6BF8" w:rsidRPr="00E1394A" w:rsidRDefault="000A6BF8" w:rsidP="00F4126A">
      <w:pPr>
        <w:numPr>
          <w:ilvl w:val="0"/>
          <w:numId w:val="10"/>
        </w:numPr>
        <w:jc w:val="both"/>
        <w:rPr>
          <w:rFonts w:cs="Simplified Arabic"/>
          <w:color w:val="000000" w:themeColor="text1"/>
          <w:sz w:val="24"/>
          <w:szCs w:val="24"/>
        </w:rPr>
      </w:pPr>
      <w:r w:rsidRPr="00E1394A">
        <w:rPr>
          <w:rFonts w:cs="Simplified Arabic" w:hint="cs"/>
          <w:color w:val="000000" w:themeColor="text1"/>
          <w:sz w:val="24"/>
          <w:szCs w:val="24"/>
          <w:rtl/>
        </w:rPr>
        <w:t xml:space="preserve">القابلية </w:t>
      </w:r>
      <w:proofErr w:type="spellStart"/>
      <w:r w:rsidRPr="00E1394A">
        <w:rPr>
          <w:rFonts w:cs="Simplified Arabic" w:hint="cs"/>
          <w:color w:val="000000" w:themeColor="text1"/>
          <w:sz w:val="24"/>
          <w:szCs w:val="24"/>
          <w:rtl/>
        </w:rPr>
        <w:t>للمقارنة:</w:t>
      </w:r>
      <w:proofErr w:type="spellEnd"/>
      <w:r w:rsidRPr="00E1394A">
        <w:rPr>
          <w:rFonts w:cs="Simplified Arabic" w:hint="cs"/>
          <w:color w:val="000000" w:themeColor="text1"/>
          <w:sz w:val="24"/>
          <w:szCs w:val="24"/>
          <w:rtl/>
        </w:rPr>
        <w:t xml:space="preserve"> تم مقارنة نتائج المسح مع نتائج الربع</w:t>
      </w:r>
      <w:r>
        <w:rPr>
          <w:rFonts w:cs="Simplified Arabic" w:hint="cs"/>
          <w:color w:val="000000" w:themeColor="text1"/>
          <w:sz w:val="24"/>
          <w:szCs w:val="24"/>
          <w:rtl/>
        </w:rPr>
        <w:t xml:space="preserve"> الثاني</w:t>
      </w:r>
      <w:r w:rsidRPr="00E1394A">
        <w:rPr>
          <w:rFonts w:cs="Simplified Arabic" w:hint="cs"/>
          <w:color w:val="000000" w:themeColor="text1"/>
          <w:sz w:val="24"/>
          <w:szCs w:val="24"/>
          <w:rtl/>
        </w:rPr>
        <w:t xml:space="preserve"> لعام </w:t>
      </w:r>
      <w:r>
        <w:rPr>
          <w:rFonts w:cs="Simplified Arabic" w:hint="cs"/>
          <w:color w:val="000000" w:themeColor="text1"/>
          <w:sz w:val="24"/>
          <w:szCs w:val="24"/>
          <w:rtl/>
        </w:rPr>
        <w:t>2013</w:t>
      </w:r>
      <w:r w:rsidRPr="00E1394A">
        <w:rPr>
          <w:rFonts w:cs="Simplified Arabic" w:hint="cs"/>
          <w:color w:val="000000" w:themeColor="text1"/>
          <w:sz w:val="24"/>
          <w:szCs w:val="24"/>
          <w:rtl/>
        </w:rPr>
        <w:t xml:space="preserve"> والربع </w:t>
      </w:r>
      <w:r>
        <w:rPr>
          <w:rFonts w:cs="Simplified Arabic" w:hint="cs"/>
          <w:color w:val="000000" w:themeColor="text1"/>
          <w:sz w:val="24"/>
          <w:szCs w:val="24"/>
          <w:rtl/>
        </w:rPr>
        <w:t>الأول</w:t>
      </w:r>
      <w:r w:rsidR="00E26062">
        <w:rPr>
          <w:rFonts w:cs="Simplified Arabic" w:hint="cs"/>
          <w:color w:val="000000" w:themeColor="text1"/>
          <w:sz w:val="24"/>
          <w:szCs w:val="24"/>
          <w:rtl/>
        </w:rPr>
        <w:t xml:space="preserve"> </w:t>
      </w:r>
      <w:r>
        <w:rPr>
          <w:rFonts w:cs="Simplified Arabic" w:hint="cs"/>
          <w:color w:val="000000" w:themeColor="text1"/>
          <w:sz w:val="24"/>
          <w:szCs w:val="24"/>
          <w:rtl/>
        </w:rPr>
        <w:t>2014</w:t>
      </w:r>
      <w:r w:rsidR="00F4126A">
        <w:rPr>
          <w:rFonts w:cs="Simplified Arabic" w:hint="cs"/>
          <w:color w:val="000000" w:themeColor="text1"/>
          <w:sz w:val="24"/>
          <w:szCs w:val="24"/>
          <w:rtl/>
        </w:rPr>
        <w:t>.</w:t>
      </w:r>
    </w:p>
    <w:p w:rsidR="000A6BF8" w:rsidRPr="00E94EDC" w:rsidRDefault="000A6BF8" w:rsidP="00F4126A">
      <w:pPr>
        <w:numPr>
          <w:ilvl w:val="0"/>
          <w:numId w:val="10"/>
        </w:numPr>
        <w:jc w:val="both"/>
        <w:rPr>
          <w:rFonts w:cs="Simplified Arabic"/>
          <w:sz w:val="24"/>
          <w:szCs w:val="24"/>
        </w:rPr>
      </w:pPr>
      <w:proofErr w:type="spellStart"/>
      <w:r>
        <w:rPr>
          <w:rFonts w:cs="Simplified Arabic" w:hint="cs"/>
          <w:sz w:val="24"/>
          <w:szCs w:val="24"/>
          <w:rtl/>
        </w:rPr>
        <w:t>الاتساق:</w:t>
      </w:r>
      <w:proofErr w:type="spellEnd"/>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 وهي تتسق مع ما تقوم به الشرطة السياحية من جمع بيانات زوار الفنادق.</w:t>
      </w:r>
    </w:p>
    <w:p w:rsidR="000A6BF8" w:rsidRPr="00173A24" w:rsidRDefault="000A6BF8" w:rsidP="00F4126A">
      <w:pPr>
        <w:pStyle w:val="ListParagraph"/>
        <w:numPr>
          <w:ilvl w:val="0"/>
          <w:numId w:val="10"/>
        </w:numPr>
        <w:jc w:val="both"/>
        <w:rPr>
          <w:rFonts w:cs="Simplified Arabic"/>
          <w:color w:val="000000" w:themeColor="text1"/>
          <w:sz w:val="24"/>
          <w:szCs w:val="24"/>
        </w:rPr>
      </w:pPr>
      <w:proofErr w:type="spellStart"/>
      <w:r w:rsidRPr="00173A24">
        <w:rPr>
          <w:rFonts w:cs="Simplified Arabic" w:hint="cs"/>
          <w:color w:val="000000" w:themeColor="text1"/>
          <w:sz w:val="24"/>
          <w:szCs w:val="24"/>
          <w:rtl/>
        </w:rPr>
        <w:t>الاكتمال:</w:t>
      </w:r>
      <w:proofErr w:type="spellEnd"/>
      <w:r w:rsidRPr="00173A24">
        <w:rPr>
          <w:rFonts w:cs="Simplified Arabic" w:hint="cs"/>
          <w:color w:val="000000" w:themeColor="text1"/>
          <w:sz w:val="24"/>
          <w:szCs w:val="24"/>
          <w:rtl/>
        </w:rPr>
        <w:t xml:space="preserve"> يغطي هذا المسح جميع فنادق الضفة الغربية العاملة خلال الربع الثاني من العام 2014 وتم جمع مؤشرات النشاط الفندقي من </w:t>
      </w:r>
      <w:r w:rsidR="00260750">
        <w:rPr>
          <w:rFonts w:cs="Simplified Arabic" w:hint="cs"/>
          <w:color w:val="000000" w:themeColor="text1"/>
          <w:sz w:val="24"/>
          <w:szCs w:val="24"/>
          <w:rtl/>
        </w:rPr>
        <w:t>معظم</w:t>
      </w:r>
      <w:r w:rsidRPr="00173A24">
        <w:rPr>
          <w:rFonts w:cs="Simplified Arabic" w:hint="cs"/>
          <w:color w:val="000000" w:themeColor="text1"/>
          <w:sz w:val="24"/>
          <w:szCs w:val="24"/>
          <w:rtl/>
        </w:rPr>
        <w:t xml:space="preserve"> </w:t>
      </w:r>
      <w:proofErr w:type="spellStart"/>
      <w:r w:rsidRPr="00173A24">
        <w:rPr>
          <w:rFonts w:cs="Simplified Arabic" w:hint="cs"/>
          <w:color w:val="000000" w:themeColor="text1"/>
          <w:sz w:val="24"/>
          <w:szCs w:val="24"/>
          <w:rtl/>
        </w:rPr>
        <w:t>الفنادق،</w:t>
      </w:r>
      <w:proofErr w:type="spellEnd"/>
      <w:r w:rsidRPr="00173A24">
        <w:rPr>
          <w:rFonts w:cs="Simplified Arabic" w:hint="cs"/>
          <w:color w:val="000000" w:themeColor="text1"/>
          <w:sz w:val="24"/>
          <w:szCs w:val="24"/>
          <w:rtl/>
        </w:rPr>
        <w:t xml:space="preserve"> وكانت نسبة </w:t>
      </w:r>
      <w:proofErr w:type="spellStart"/>
      <w:r w:rsidRPr="00173A24">
        <w:rPr>
          <w:rFonts w:cs="Simplified Arabic" w:hint="cs"/>
          <w:color w:val="000000" w:themeColor="text1"/>
          <w:sz w:val="24"/>
          <w:szCs w:val="24"/>
          <w:rtl/>
        </w:rPr>
        <w:t>الإستجابة</w:t>
      </w:r>
      <w:proofErr w:type="spellEnd"/>
      <w:r w:rsidRPr="00173A24">
        <w:rPr>
          <w:rFonts w:cs="Simplified Arabic" w:hint="cs"/>
          <w:color w:val="000000" w:themeColor="text1"/>
          <w:sz w:val="24"/>
          <w:szCs w:val="24"/>
          <w:rtl/>
        </w:rPr>
        <w:t xml:space="preserve"> </w:t>
      </w:r>
      <w:r w:rsidR="00187015">
        <w:rPr>
          <w:rFonts w:cs="Simplified Arabic"/>
          <w:color w:val="000000" w:themeColor="text1"/>
          <w:sz w:val="24"/>
          <w:szCs w:val="24"/>
        </w:rPr>
        <w:t>9</w:t>
      </w:r>
      <w:r w:rsidRPr="00173A24">
        <w:rPr>
          <w:rFonts w:cs="Simplified Arabic"/>
          <w:color w:val="000000" w:themeColor="text1"/>
          <w:sz w:val="24"/>
          <w:szCs w:val="24"/>
        </w:rPr>
        <w:t>9</w:t>
      </w:r>
      <w:r w:rsidRPr="00173A24">
        <w:rPr>
          <w:rFonts w:cs="Simplified Arabic" w:hint="cs"/>
          <w:color w:val="000000" w:themeColor="text1"/>
          <w:sz w:val="24"/>
          <w:szCs w:val="24"/>
          <w:rtl/>
        </w:rPr>
        <w:t>%.</w:t>
      </w:r>
    </w:p>
    <w:p w:rsidR="000A6BF8" w:rsidRPr="00173A24" w:rsidRDefault="000A6BF8" w:rsidP="000A6BF8">
      <w:pPr>
        <w:jc w:val="both"/>
        <w:rPr>
          <w:rFonts w:cs="Simplified Arabic"/>
          <w:color w:val="000000" w:themeColor="text1"/>
          <w:sz w:val="24"/>
          <w:szCs w:val="24"/>
        </w:rPr>
      </w:pPr>
    </w:p>
    <w:p w:rsidR="001B07B4" w:rsidRPr="008405C9" w:rsidRDefault="001B07B4" w:rsidP="001B07B4">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Pr="008405C9">
        <w:rPr>
          <w:rFonts w:cs="Simplified Arabic"/>
          <w:b/>
          <w:bCs/>
          <w:sz w:val="24"/>
          <w:szCs w:val="24"/>
          <w:rtl/>
        </w:rPr>
        <w:t xml:space="preserve"> </w:t>
      </w:r>
    </w:p>
    <w:p w:rsidR="001B07B4" w:rsidRDefault="001B07B4" w:rsidP="00C32995">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الثاني للسنوات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1B07B4" w:rsidRPr="000874CE" w:rsidRDefault="001B07B4" w:rsidP="000A6BF8">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sidR="00E722E2">
        <w:rPr>
          <w:rFonts w:hint="cs"/>
          <w:color w:val="000000"/>
          <w:sz w:val="24"/>
          <w:szCs w:val="24"/>
          <w:rtl/>
        </w:rPr>
        <w:t xml:space="preserve">قيم </w:t>
      </w:r>
      <w:r w:rsidRPr="000874CE">
        <w:rPr>
          <w:rFonts w:hint="cs"/>
          <w:color w:val="000000"/>
          <w:sz w:val="24"/>
          <w:szCs w:val="24"/>
          <w:rtl/>
        </w:rPr>
        <w:t>مؤشرات النشاط الفندقي</w:t>
      </w:r>
      <w:r w:rsidR="00F4126A">
        <w:rPr>
          <w:rFonts w:hint="cs"/>
          <w:color w:val="000000"/>
          <w:sz w:val="24"/>
          <w:szCs w:val="24"/>
          <w:rtl/>
        </w:rPr>
        <w:t xml:space="preserve"> في الضفة الغربية</w:t>
      </w:r>
      <w:r w:rsidRPr="000874CE">
        <w:rPr>
          <w:rFonts w:hint="cs"/>
          <w:color w:val="000000"/>
          <w:sz w:val="24"/>
          <w:szCs w:val="24"/>
          <w:rtl/>
        </w:rPr>
        <w:t xml:space="preserve"> للربع </w:t>
      </w:r>
      <w:r w:rsidR="002C1962">
        <w:rPr>
          <w:rFonts w:hint="cs"/>
          <w:color w:val="000000"/>
          <w:sz w:val="24"/>
          <w:szCs w:val="24"/>
          <w:rtl/>
        </w:rPr>
        <w:t>الثاني</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sidR="003C6239">
        <w:rPr>
          <w:rFonts w:hint="cs"/>
          <w:color w:val="000000"/>
          <w:sz w:val="24"/>
          <w:szCs w:val="24"/>
          <w:rtl/>
        </w:rPr>
        <w:t>الأعوام</w:t>
      </w:r>
      <w:r w:rsidR="00F53554">
        <w:rPr>
          <w:rFonts w:hint="cs"/>
          <w:color w:val="000000"/>
          <w:sz w:val="24"/>
          <w:szCs w:val="24"/>
          <w:rtl/>
        </w:rPr>
        <w:t xml:space="preserve"> (2010- </w:t>
      </w:r>
      <w:r w:rsidR="000A6BF8">
        <w:rPr>
          <w:rFonts w:hint="cs"/>
          <w:color w:val="000000"/>
          <w:sz w:val="24"/>
          <w:szCs w:val="24"/>
          <w:rtl/>
        </w:rPr>
        <w:t>2014</w:t>
      </w:r>
      <w:r w:rsidR="00F53554">
        <w:rPr>
          <w:rFonts w:hint="cs"/>
          <w:color w:val="000000"/>
          <w:sz w:val="24"/>
          <w:szCs w:val="24"/>
          <w:rtl/>
        </w:rPr>
        <w:t>)</w:t>
      </w:r>
      <w:r w:rsidRPr="000874CE">
        <w:rPr>
          <w:rFonts w:hint="cs"/>
          <w:color w:val="000000"/>
          <w:sz w:val="24"/>
          <w:szCs w:val="24"/>
          <w:rtl/>
        </w:rPr>
        <w:t>.</w:t>
      </w: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780188" w:rsidRDefault="00780188">
      <w:pPr>
        <w:bidi w:val="0"/>
        <w:rPr>
          <w:rFonts w:cs="Simplified Arabic"/>
          <w:b/>
          <w:bCs/>
          <w:sz w:val="22"/>
          <w:szCs w:val="22"/>
          <w:rtl/>
        </w:rPr>
      </w:pPr>
      <w:r>
        <w:rPr>
          <w:b/>
          <w:bCs/>
          <w:sz w:val="22"/>
          <w:szCs w:val="22"/>
          <w:rtl/>
        </w:rPr>
        <w:br w:type="page"/>
      </w:r>
    </w:p>
    <w:p w:rsidR="001B07B4" w:rsidRDefault="00293AA9" w:rsidP="000A6BF8">
      <w:pPr>
        <w:pStyle w:val="BodyText"/>
        <w:tabs>
          <w:tab w:val="right" w:pos="2410"/>
        </w:tabs>
        <w:jc w:val="center"/>
        <w:rPr>
          <w:b/>
          <w:bCs/>
          <w:sz w:val="22"/>
          <w:szCs w:val="22"/>
          <w:rtl/>
        </w:rPr>
      </w:pPr>
      <w:r>
        <w:rPr>
          <w:rFonts w:hint="cs"/>
          <w:b/>
          <w:bCs/>
          <w:sz w:val="22"/>
          <w:szCs w:val="22"/>
          <w:rtl/>
        </w:rPr>
        <w:lastRenderedPageBreak/>
        <w:t>قيم المؤشرات الرئيسية للنشاط الفندقي في الضفة الغربية للربع الثاني ( 2010-</w:t>
      </w:r>
      <w:r w:rsidR="000A6BF8">
        <w:rPr>
          <w:rFonts w:hint="cs"/>
          <w:b/>
          <w:bCs/>
          <w:sz w:val="22"/>
          <w:szCs w:val="22"/>
          <w:rtl/>
        </w:rPr>
        <w:t>2014</w:t>
      </w:r>
      <w:r>
        <w:rPr>
          <w:rFonts w:hint="cs"/>
          <w:b/>
          <w:bCs/>
          <w:sz w:val="22"/>
          <w:szCs w:val="22"/>
          <w:rtl/>
        </w:rPr>
        <w:t xml:space="preserve"> )</w:t>
      </w:r>
    </w:p>
    <w:tbl>
      <w:tblPr>
        <w:bidiVisual/>
        <w:tblW w:w="0" w:type="auto"/>
        <w:jc w:val="center"/>
        <w:tblInd w:w="-804" w:type="dxa"/>
        <w:tblBorders>
          <w:top w:val="single" w:sz="4" w:space="0" w:color="auto"/>
          <w:left w:val="single" w:sz="4" w:space="0" w:color="auto"/>
          <w:bottom w:val="single" w:sz="4" w:space="0" w:color="auto"/>
          <w:right w:val="single" w:sz="4" w:space="0" w:color="auto"/>
        </w:tblBorders>
        <w:tblLook w:val="01E0"/>
      </w:tblPr>
      <w:tblGrid>
        <w:gridCol w:w="2529"/>
        <w:gridCol w:w="1275"/>
        <w:gridCol w:w="1134"/>
        <w:gridCol w:w="1134"/>
        <w:gridCol w:w="1134"/>
        <w:gridCol w:w="1255"/>
      </w:tblGrid>
      <w:tr w:rsidR="000A6BF8" w:rsidRPr="00754299" w:rsidTr="00272C7A">
        <w:trPr>
          <w:trHeight w:val="340"/>
          <w:jc w:val="center"/>
        </w:trPr>
        <w:tc>
          <w:tcPr>
            <w:tcW w:w="2529" w:type="dxa"/>
            <w:vMerge w:val="restart"/>
            <w:tcBorders>
              <w:top w:val="single" w:sz="4" w:space="0" w:color="auto"/>
              <w:bottom w:val="nil"/>
              <w:right w:val="single" w:sz="4" w:space="0" w:color="auto"/>
            </w:tcBorders>
            <w:vAlign w:val="center"/>
          </w:tcPr>
          <w:p w:rsidR="000A6BF8" w:rsidRPr="00754299" w:rsidRDefault="000A6BF8" w:rsidP="00AF63EC">
            <w:pPr>
              <w:jc w:val="center"/>
              <w:rPr>
                <w:rtl/>
              </w:rPr>
            </w:pPr>
            <w:r w:rsidRPr="00754299">
              <w:rPr>
                <w:rFonts w:cs="Simplified Arabic" w:hint="eastAsia"/>
                <w:b/>
                <w:bCs/>
                <w:sz w:val="18"/>
                <w:szCs w:val="18"/>
                <w:rtl/>
              </w:rPr>
              <w:t>المؤشر</w:t>
            </w:r>
          </w:p>
        </w:tc>
        <w:tc>
          <w:tcPr>
            <w:tcW w:w="5932" w:type="dxa"/>
            <w:gridSpan w:val="5"/>
            <w:tcBorders>
              <w:top w:val="single" w:sz="4" w:space="0" w:color="auto"/>
              <w:left w:val="single" w:sz="4" w:space="0" w:color="auto"/>
              <w:bottom w:val="single" w:sz="4" w:space="0" w:color="auto"/>
            </w:tcBorders>
            <w:vAlign w:val="center"/>
          </w:tcPr>
          <w:p w:rsidR="000A6BF8" w:rsidRPr="001D6C75" w:rsidRDefault="000A6BF8" w:rsidP="00AF63EC">
            <w:pPr>
              <w:jc w:val="center"/>
              <w:rPr>
                <w:rFonts w:cs="Simplified Arabic"/>
                <w:b/>
                <w:bCs/>
                <w:sz w:val="18"/>
                <w:szCs w:val="18"/>
                <w:rtl/>
              </w:rPr>
            </w:pPr>
            <w:r w:rsidRPr="001D6C75">
              <w:rPr>
                <w:rFonts w:cs="Simplified Arabic" w:hint="cs"/>
                <w:b/>
                <w:bCs/>
                <w:sz w:val="18"/>
                <w:szCs w:val="18"/>
                <w:rtl/>
              </w:rPr>
              <w:t>الربع الثاني</w:t>
            </w:r>
          </w:p>
        </w:tc>
      </w:tr>
      <w:tr w:rsidR="000A6BF8" w:rsidRPr="00754299" w:rsidTr="00272C7A">
        <w:trPr>
          <w:trHeight w:val="340"/>
          <w:jc w:val="center"/>
        </w:trPr>
        <w:tc>
          <w:tcPr>
            <w:tcW w:w="2529" w:type="dxa"/>
            <w:vMerge/>
            <w:tcBorders>
              <w:top w:val="nil"/>
              <w:bottom w:val="single" w:sz="4" w:space="0" w:color="auto"/>
              <w:right w:val="single" w:sz="4" w:space="0" w:color="auto"/>
            </w:tcBorders>
            <w:vAlign w:val="center"/>
          </w:tcPr>
          <w:p w:rsidR="000A6BF8" w:rsidRPr="00754299" w:rsidRDefault="000A6BF8" w:rsidP="00AF63EC">
            <w:pPr>
              <w:jc w:val="center"/>
              <w:rPr>
                <w:rtl/>
              </w:rPr>
            </w:pPr>
          </w:p>
        </w:tc>
        <w:tc>
          <w:tcPr>
            <w:tcW w:w="1275"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tl/>
              </w:rPr>
            </w:pPr>
            <w:r w:rsidRPr="00F53554">
              <w:rPr>
                <w:rFonts w:ascii="Arial" w:hAnsi="Arial" w:cs="Simplified Arabic" w:hint="cs"/>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tl/>
              </w:rPr>
            </w:pPr>
            <w:r w:rsidRPr="00F53554">
              <w:rPr>
                <w:rFonts w:ascii="Arial" w:hAnsi="Arial" w:cs="Simplified Arabic" w:hint="cs"/>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0A6BF8" w:rsidRPr="00F53554" w:rsidRDefault="000A6BF8" w:rsidP="00AF63EC">
            <w:pPr>
              <w:jc w:val="center"/>
              <w:rPr>
                <w:rFonts w:ascii="Arial" w:hAnsi="Arial" w:cs="Simplified Arabic"/>
                <w:sz w:val="18"/>
                <w:szCs w:val="18"/>
              </w:rPr>
            </w:pPr>
            <w:r w:rsidRPr="00F53554">
              <w:rPr>
                <w:rFonts w:ascii="Arial" w:hAnsi="Arial" w:cs="Simplified Arabic" w:hint="cs"/>
                <w:sz w:val="18"/>
                <w:szCs w:val="18"/>
                <w:rtl/>
              </w:rPr>
              <w:t>2012</w:t>
            </w:r>
          </w:p>
        </w:tc>
        <w:tc>
          <w:tcPr>
            <w:tcW w:w="1134" w:type="dxa"/>
            <w:tcBorders>
              <w:top w:val="single" w:sz="4" w:space="0" w:color="auto"/>
              <w:left w:val="single" w:sz="4" w:space="0" w:color="auto"/>
              <w:bottom w:val="single" w:sz="4" w:space="0" w:color="auto"/>
            </w:tcBorders>
            <w:vAlign w:val="center"/>
          </w:tcPr>
          <w:p w:rsidR="000A6BF8" w:rsidRPr="00F53554" w:rsidRDefault="000A6BF8" w:rsidP="001D6C75">
            <w:pPr>
              <w:jc w:val="center"/>
              <w:rPr>
                <w:rtl/>
              </w:rPr>
            </w:pPr>
            <w:r w:rsidRPr="00F53554">
              <w:rPr>
                <w:rFonts w:ascii="Arial" w:hAnsi="Arial" w:cs="Simplified Arabic" w:hint="cs"/>
                <w:sz w:val="18"/>
                <w:szCs w:val="18"/>
                <w:rtl/>
              </w:rPr>
              <w:t>2013</w:t>
            </w:r>
          </w:p>
        </w:tc>
        <w:tc>
          <w:tcPr>
            <w:tcW w:w="1255" w:type="dxa"/>
            <w:tcBorders>
              <w:top w:val="single" w:sz="4" w:space="0" w:color="auto"/>
              <w:left w:val="single" w:sz="4" w:space="0" w:color="auto"/>
              <w:bottom w:val="single" w:sz="4" w:space="0" w:color="auto"/>
            </w:tcBorders>
            <w:vAlign w:val="center"/>
          </w:tcPr>
          <w:p w:rsidR="00BA4143" w:rsidRPr="00F53554" w:rsidRDefault="000A6BF8" w:rsidP="00A563D5">
            <w:pPr>
              <w:jc w:val="center"/>
              <w:rPr>
                <w:rFonts w:ascii="Arial" w:hAnsi="Arial" w:cs="Simplified Arabic"/>
                <w:sz w:val="18"/>
                <w:szCs w:val="18"/>
                <w:rtl/>
              </w:rPr>
            </w:pPr>
            <w:r>
              <w:rPr>
                <w:rFonts w:ascii="Arial" w:hAnsi="Arial" w:cs="Simplified Arabic" w:hint="cs"/>
                <w:sz w:val="18"/>
                <w:szCs w:val="18"/>
                <w:rtl/>
              </w:rPr>
              <w:t>201</w:t>
            </w:r>
            <w:r w:rsidR="00A563D5">
              <w:rPr>
                <w:rFonts w:ascii="Arial" w:hAnsi="Arial" w:cs="Simplified Arabic" w:hint="cs"/>
                <w:sz w:val="18"/>
                <w:szCs w:val="18"/>
                <w:rtl/>
              </w:rPr>
              <w:t>4</w:t>
            </w:r>
          </w:p>
        </w:tc>
      </w:tr>
      <w:tr w:rsidR="000A6BF8" w:rsidRPr="00754299" w:rsidTr="00272C7A">
        <w:trPr>
          <w:trHeight w:val="62"/>
          <w:jc w:val="center"/>
        </w:trPr>
        <w:tc>
          <w:tcPr>
            <w:tcW w:w="2529" w:type="dxa"/>
            <w:tcBorders>
              <w:top w:val="single" w:sz="4" w:space="0" w:color="auto"/>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275" w:type="dxa"/>
            <w:tcBorders>
              <w:top w:val="single" w:sz="4" w:space="0" w:color="auto"/>
              <w:left w:val="single" w:sz="4" w:space="0" w:color="auto"/>
              <w:bottom w:val="nil"/>
              <w:right w:val="nil"/>
            </w:tcBorders>
            <w:vAlign w:val="center"/>
          </w:tcPr>
          <w:p w:rsidR="000A6BF8" w:rsidRPr="00A563D5" w:rsidRDefault="00A563D5" w:rsidP="001D6C7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86</w:t>
            </w:r>
          </w:p>
        </w:tc>
        <w:tc>
          <w:tcPr>
            <w:tcW w:w="1134" w:type="dxa"/>
            <w:tcBorders>
              <w:top w:val="single" w:sz="4" w:space="0" w:color="auto"/>
              <w:left w:val="nil"/>
              <w:bottom w:val="nil"/>
              <w:right w:val="nil"/>
            </w:tcBorders>
            <w:vAlign w:val="center"/>
          </w:tcPr>
          <w:p w:rsidR="000A6BF8" w:rsidRPr="00BA4143" w:rsidRDefault="00BA4143" w:rsidP="001D6C75">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86</w:t>
            </w:r>
          </w:p>
        </w:tc>
        <w:tc>
          <w:tcPr>
            <w:tcW w:w="1134" w:type="dxa"/>
            <w:tcBorders>
              <w:top w:val="single" w:sz="4" w:space="0" w:color="auto"/>
              <w:left w:val="nil"/>
              <w:bottom w:val="nil"/>
              <w:right w:val="nil"/>
            </w:tcBorders>
            <w:vAlign w:val="center"/>
          </w:tcPr>
          <w:p w:rsidR="000A6BF8" w:rsidRPr="00DD3DBF" w:rsidRDefault="000A6BF8" w:rsidP="001D6C75">
            <w:pPr>
              <w:bidi w:val="0"/>
              <w:ind w:right="190"/>
              <w:jc w:val="right"/>
              <w:rPr>
                <w:rFonts w:ascii="Arial" w:hAnsi="Arial" w:cs="Arial"/>
                <w:sz w:val="18"/>
                <w:szCs w:val="18"/>
              </w:rPr>
            </w:pPr>
            <w:r w:rsidRPr="00DD3DBF">
              <w:rPr>
                <w:rFonts w:ascii="Arial" w:hAnsi="Arial" w:cs="Arial"/>
                <w:sz w:val="18"/>
                <w:szCs w:val="18"/>
              </w:rPr>
              <w:t>98</w:t>
            </w:r>
          </w:p>
        </w:tc>
        <w:tc>
          <w:tcPr>
            <w:tcW w:w="1134" w:type="dxa"/>
            <w:tcBorders>
              <w:top w:val="single" w:sz="4" w:space="0" w:color="auto"/>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107</w:t>
            </w:r>
          </w:p>
        </w:tc>
        <w:tc>
          <w:tcPr>
            <w:tcW w:w="1255" w:type="dxa"/>
            <w:tcBorders>
              <w:top w:val="single" w:sz="4" w:space="0" w:color="auto"/>
              <w:left w:val="nil"/>
              <w:bottom w:val="nil"/>
              <w:right w:val="single" w:sz="4" w:space="0" w:color="auto"/>
            </w:tcBorders>
            <w:vAlign w:val="bottom"/>
          </w:tcPr>
          <w:p w:rsidR="000A6BF8" w:rsidRDefault="00DF3468" w:rsidP="00DF3AF7">
            <w:pPr>
              <w:bidi w:val="0"/>
              <w:ind w:right="190"/>
              <w:jc w:val="right"/>
              <w:rPr>
                <w:rFonts w:ascii="Arial" w:hAnsi="Arial" w:cs="Arial"/>
                <w:sz w:val="18"/>
                <w:szCs w:val="18"/>
              </w:rPr>
            </w:pPr>
            <w:r>
              <w:rPr>
                <w:rFonts w:ascii="Arial" w:hAnsi="Arial" w:cs="Arial"/>
                <w:sz w:val="18"/>
                <w:szCs w:val="18"/>
              </w:rPr>
              <w:t>113</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275" w:type="dxa"/>
            <w:tcBorders>
              <w:top w:val="nil"/>
              <w:left w:val="single" w:sz="4" w:space="0" w:color="auto"/>
              <w:bottom w:val="nil"/>
              <w:right w:val="nil"/>
            </w:tcBorders>
            <w:vAlign w:val="center"/>
          </w:tcPr>
          <w:p w:rsidR="000A6BF8" w:rsidRPr="00A563D5" w:rsidRDefault="000A6BF8"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w:t>
            </w:r>
            <w:r w:rsidR="00A563D5">
              <w:rPr>
                <w:rFonts w:ascii="Arial" w:hAnsi="Arial" w:cs="Arial" w:hint="cs"/>
                <w:color w:val="000000" w:themeColor="text1"/>
                <w:sz w:val="18"/>
                <w:szCs w:val="18"/>
                <w:rtl/>
              </w:rPr>
              <w:t>630</w:t>
            </w:r>
          </w:p>
        </w:tc>
        <w:tc>
          <w:tcPr>
            <w:tcW w:w="1134" w:type="dxa"/>
            <w:tcBorders>
              <w:top w:val="nil"/>
              <w:left w:val="nil"/>
              <w:bottom w:val="nil"/>
              <w:right w:val="nil"/>
            </w:tcBorders>
            <w:vAlign w:val="center"/>
          </w:tcPr>
          <w:p w:rsidR="000A6BF8" w:rsidRPr="00BA4143" w:rsidRDefault="000A6BF8" w:rsidP="00BA4143">
            <w:pPr>
              <w:bidi w:val="0"/>
              <w:ind w:right="190"/>
              <w:jc w:val="right"/>
              <w:rPr>
                <w:rFonts w:ascii="Arial" w:hAnsi="Arial" w:cs="Arial"/>
                <w:color w:val="000000" w:themeColor="text1"/>
                <w:sz w:val="18"/>
                <w:szCs w:val="18"/>
                <w:rtl/>
              </w:rPr>
            </w:pPr>
            <w:r w:rsidRPr="00BA4143">
              <w:rPr>
                <w:rFonts w:ascii="Arial" w:hAnsi="Arial" w:cs="Arial"/>
                <w:color w:val="000000" w:themeColor="text1"/>
                <w:sz w:val="18"/>
                <w:szCs w:val="18"/>
                <w:rtl/>
              </w:rPr>
              <w:t>2,</w:t>
            </w:r>
            <w:r w:rsidR="00BA4143" w:rsidRPr="00BA4143">
              <w:rPr>
                <w:rFonts w:ascii="Arial" w:hAnsi="Arial" w:cs="Arial" w:hint="cs"/>
                <w:color w:val="000000" w:themeColor="text1"/>
                <w:sz w:val="18"/>
                <w:szCs w:val="18"/>
                <w:rtl/>
              </w:rPr>
              <w:t>077</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tl/>
              </w:rPr>
            </w:pPr>
            <w:r w:rsidRPr="00DD3DBF">
              <w:rPr>
                <w:rFonts w:ascii="Arial" w:hAnsi="Arial" w:cs="Arial"/>
                <w:sz w:val="18"/>
                <w:szCs w:val="18"/>
                <w:rtl/>
              </w:rPr>
              <w:t>2,</w:t>
            </w:r>
            <w:r w:rsidRPr="00DD3DBF">
              <w:rPr>
                <w:rFonts w:ascii="Arial" w:hAnsi="Arial" w:cs="Arial" w:hint="cs"/>
                <w:sz w:val="18"/>
                <w:szCs w:val="18"/>
                <w:rtl/>
              </w:rPr>
              <w:t>672</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2,793</w:t>
            </w:r>
          </w:p>
        </w:tc>
        <w:tc>
          <w:tcPr>
            <w:tcW w:w="1255" w:type="dxa"/>
            <w:tcBorders>
              <w:top w:val="nil"/>
              <w:left w:val="nil"/>
              <w:bottom w:val="nil"/>
              <w:right w:val="single" w:sz="4" w:space="0" w:color="auto"/>
            </w:tcBorders>
            <w:vAlign w:val="bottom"/>
          </w:tcPr>
          <w:p w:rsidR="000A6BF8" w:rsidRPr="001D6C75" w:rsidRDefault="00BA4143" w:rsidP="00DF3468">
            <w:pPr>
              <w:bidi w:val="0"/>
              <w:ind w:right="190"/>
              <w:jc w:val="right"/>
              <w:rPr>
                <w:rFonts w:ascii="Arial" w:hAnsi="Arial" w:cs="Arial"/>
                <w:sz w:val="18"/>
                <w:szCs w:val="18"/>
              </w:rPr>
            </w:pPr>
            <w:r>
              <w:rPr>
                <w:rFonts w:ascii="Arial" w:hAnsi="Arial" w:cs="Arial"/>
                <w:sz w:val="18"/>
                <w:szCs w:val="18"/>
              </w:rPr>
              <w:t>3,01</w:t>
            </w:r>
            <w:r w:rsidR="00DF3468">
              <w:rPr>
                <w:rFonts w:ascii="Arial" w:hAnsi="Arial" w:cs="Arial"/>
                <w:sz w:val="18"/>
                <w:szCs w:val="18"/>
              </w:rPr>
              <w:t>0</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275" w:type="dxa"/>
            <w:tcBorders>
              <w:top w:val="nil"/>
              <w:left w:val="single" w:sz="4" w:space="0" w:color="auto"/>
              <w:bottom w:val="nil"/>
              <w:right w:val="nil"/>
            </w:tcBorders>
            <w:vAlign w:val="center"/>
          </w:tcPr>
          <w:p w:rsidR="000A6BF8" w:rsidRPr="00A563D5" w:rsidRDefault="00A563D5"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139</w:t>
            </w:r>
            <w:r w:rsidR="000A6BF8" w:rsidRPr="00A563D5">
              <w:rPr>
                <w:rFonts w:ascii="Arial" w:hAnsi="Arial" w:cs="Arial"/>
                <w:color w:val="000000" w:themeColor="text1"/>
                <w:sz w:val="18"/>
                <w:szCs w:val="18"/>
              </w:rPr>
              <w:t>,</w:t>
            </w:r>
            <w:r w:rsidRPr="00A563D5">
              <w:rPr>
                <w:rFonts w:ascii="Arial" w:hAnsi="Arial" w:cs="Arial"/>
                <w:color w:val="000000" w:themeColor="text1"/>
                <w:sz w:val="18"/>
                <w:szCs w:val="18"/>
              </w:rPr>
              <w:t>752</w:t>
            </w:r>
          </w:p>
        </w:tc>
        <w:tc>
          <w:tcPr>
            <w:tcW w:w="1134" w:type="dxa"/>
            <w:tcBorders>
              <w:top w:val="nil"/>
              <w:left w:val="nil"/>
              <w:bottom w:val="nil"/>
              <w:right w:val="nil"/>
            </w:tcBorders>
            <w:vAlign w:val="center"/>
          </w:tcPr>
          <w:p w:rsidR="000A6BF8" w:rsidRPr="00BA4143" w:rsidRDefault="000A6BF8" w:rsidP="00BA4143">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131,</w:t>
            </w:r>
            <w:r w:rsidR="00BA4143" w:rsidRPr="00BA4143">
              <w:rPr>
                <w:rFonts w:ascii="Arial" w:hAnsi="Arial" w:cs="Arial" w:hint="cs"/>
                <w:color w:val="000000" w:themeColor="text1"/>
                <w:sz w:val="18"/>
                <w:szCs w:val="18"/>
                <w:rtl/>
              </w:rPr>
              <w:t>020</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tl/>
              </w:rPr>
            </w:pPr>
            <w:r w:rsidRPr="00DD3DBF">
              <w:rPr>
                <w:rFonts w:ascii="Arial" w:hAnsi="Arial" w:cs="Arial"/>
                <w:sz w:val="18"/>
                <w:szCs w:val="18"/>
              </w:rPr>
              <w:t>158,167</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153,085</w:t>
            </w:r>
          </w:p>
        </w:tc>
        <w:tc>
          <w:tcPr>
            <w:tcW w:w="1255" w:type="dxa"/>
            <w:tcBorders>
              <w:top w:val="nil"/>
              <w:left w:val="nil"/>
              <w:bottom w:val="nil"/>
              <w:right w:val="single" w:sz="4" w:space="0" w:color="auto"/>
            </w:tcBorders>
            <w:vAlign w:val="bottom"/>
          </w:tcPr>
          <w:p w:rsidR="000A6BF8" w:rsidRPr="001D6C75" w:rsidRDefault="00BA4143" w:rsidP="00DF3AF7">
            <w:pPr>
              <w:bidi w:val="0"/>
              <w:ind w:right="190"/>
              <w:jc w:val="right"/>
              <w:rPr>
                <w:rFonts w:ascii="Arial" w:hAnsi="Arial" w:cs="Arial"/>
                <w:sz w:val="18"/>
                <w:szCs w:val="18"/>
              </w:rPr>
            </w:pPr>
            <w:r>
              <w:rPr>
                <w:rFonts w:ascii="Arial" w:hAnsi="Arial" w:cs="Arial"/>
                <w:sz w:val="18"/>
                <w:szCs w:val="18"/>
              </w:rPr>
              <w:t>207,083</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275" w:type="dxa"/>
            <w:tcBorders>
              <w:top w:val="nil"/>
              <w:left w:val="single" w:sz="4" w:space="0" w:color="auto"/>
              <w:bottom w:val="nil"/>
              <w:right w:val="nil"/>
            </w:tcBorders>
            <w:vAlign w:val="center"/>
          </w:tcPr>
          <w:p w:rsidR="000A6BF8" w:rsidRPr="00A563D5" w:rsidRDefault="000A6BF8"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318,</w:t>
            </w:r>
            <w:r w:rsidR="00A563D5" w:rsidRPr="00A563D5">
              <w:rPr>
                <w:rFonts w:ascii="Arial" w:hAnsi="Arial" w:cs="Arial"/>
                <w:color w:val="000000" w:themeColor="text1"/>
                <w:sz w:val="18"/>
                <w:szCs w:val="18"/>
              </w:rPr>
              <w:t>010</w:t>
            </w:r>
          </w:p>
        </w:tc>
        <w:tc>
          <w:tcPr>
            <w:tcW w:w="1134" w:type="dxa"/>
            <w:tcBorders>
              <w:top w:val="nil"/>
              <w:left w:val="nil"/>
              <w:bottom w:val="nil"/>
              <w:right w:val="nil"/>
            </w:tcBorders>
            <w:vAlign w:val="center"/>
          </w:tcPr>
          <w:p w:rsidR="000A6BF8" w:rsidRPr="00BA4143" w:rsidRDefault="000A6BF8" w:rsidP="00BA4143">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w:t>
            </w:r>
            <w:r w:rsidR="00BA4143" w:rsidRPr="00BA4143">
              <w:rPr>
                <w:rFonts w:ascii="Arial" w:hAnsi="Arial" w:cs="Arial" w:hint="cs"/>
                <w:color w:val="000000" w:themeColor="text1"/>
                <w:sz w:val="18"/>
                <w:szCs w:val="18"/>
                <w:rtl/>
              </w:rPr>
              <w:t>7</w:t>
            </w:r>
            <w:r w:rsidRPr="00BA4143">
              <w:rPr>
                <w:rFonts w:ascii="Arial" w:hAnsi="Arial" w:cs="Arial"/>
                <w:color w:val="000000" w:themeColor="text1"/>
                <w:sz w:val="18"/>
                <w:szCs w:val="18"/>
              </w:rPr>
              <w:t>,</w:t>
            </w:r>
            <w:r w:rsidR="00BA4143" w:rsidRPr="00BA4143">
              <w:rPr>
                <w:rFonts w:ascii="Arial" w:hAnsi="Arial" w:cs="Arial" w:hint="cs"/>
                <w:color w:val="000000" w:themeColor="text1"/>
                <w:sz w:val="18"/>
                <w:szCs w:val="18"/>
                <w:rtl/>
              </w:rPr>
              <w:t>244</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Pr>
            </w:pPr>
            <w:r w:rsidRPr="00DD3DBF">
              <w:rPr>
                <w:rFonts w:ascii="Arial" w:hAnsi="Arial" w:cs="Arial"/>
                <w:sz w:val="18"/>
                <w:szCs w:val="18"/>
              </w:rPr>
              <w:t>373,071</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376,848</w:t>
            </w:r>
          </w:p>
        </w:tc>
        <w:tc>
          <w:tcPr>
            <w:tcW w:w="1255" w:type="dxa"/>
            <w:tcBorders>
              <w:top w:val="nil"/>
              <w:left w:val="nil"/>
              <w:bottom w:val="nil"/>
              <w:right w:val="single" w:sz="4" w:space="0" w:color="auto"/>
            </w:tcBorders>
            <w:vAlign w:val="bottom"/>
          </w:tcPr>
          <w:p w:rsidR="000A6BF8" w:rsidRPr="001D6C75" w:rsidRDefault="00BA4143" w:rsidP="00DF3AF7">
            <w:pPr>
              <w:bidi w:val="0"/>
              <w:ind w:right="190"/>
              <w:jc w:val="right"/>
              <w:rPr>
                <w:rFonts w:ascii="Arial" w:hAnsi="Arial" w:cs="Arial"/>
                <w:sz w:val="18"/>
                <w:szCs w:val="18"/>
              </w:rPr>
            </w:pPr>
            <w:r>
              <w:rPr>
                <w:rFonts w:ascii="Arial" w:hAnsi="Arial" w:cs="Arial"/>
                <w:sz w:val="18"/>
                <w:szCs w:val="18"/>
              </w:rPr>
              <w:t>493,104</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275" w:type="dxa"/>
            <w:tcBorders>
              <w:top w:val="nil"/>
              <w:left w:val="single" w:sz="4" w:space="0" w:color="auto"/>
              <w:bottom w:val="nil"/>
              <w:right w:val="nil"/>
            </w:tcBorders>
            <w:vAlign w:val="center"/>
          </w:tcPr>
          <w:p w:rsidR="000A6BF8" w:rsidRPr="00A563D5" w:rsidRDefault="000A6BF8"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1,64</w:t>
            </w:r>
            <w:r w:rsidR="00A563D5" w:rsidRPr="00A563D5">
              <w:rPr>
                <w:rFonts w:ascii="Arial" w:hAnsi="Arial" w:cs="Arial"/>
                <w:color w:val="000000" w:themeColor="text1"/>
                <w:sz w:val="18"/>
                <w:szCs w:val="18"/>
              </w:rPr>
              <w:t>5</w:t>
            </w:r>
            <w:r w:rsidRPr="00A563D5">
              <w:rPr>
                <w:rFonts w:ascii="Arial" w:hAnsi="Arial" w:cs="Arial"/>
                <w:color w:val="000000" w:themeColor="text1"/>
                <w:sz w:val="18"/>
                <w:szCs w:val="18"/>
              </w:rPr>
              <w:t>.</w:t>
            </w:r>
            <w:r w:rsidR="00A563D5" w:rsidRPr="00A563D5">
              <w:rPr>
                <w:rFonts w:ascii="Arial" w:hAnsi="Arial" w:cs="Arial"/>
                <w:color w:val="000000" w:themeColor="text1"/>
                <w:sz w:val="18"/>
                <w:szCs w:val="18"/>
              </w:rPr>
              <w:t>3</w:t>
            </w:r>
          </w:p>
        </w:tc>
        <w:tc>
          <w:tcPr>
            <w:tcW w:w="1134" w:type="dxa"/>
            <w:tcBorders>
              <w:top w:val="nil"/>
              <w:left w:val="nil"/>
              <w:bottom w:val="nil"/>
              <w:right w:val="nil"/>
            </w:tcBorders>
            <w:vAlign w:val="center"/>
          </w:tcPr>
          <w:p w:rsidR="000A6BF8" w:rsidRPr="00BA4143" w:rsidRDefault="000A6BF8" w:rsidP="00BA4143">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w:t>
            </w:r>
            <w:r w:rsidR="00BA4143" w:rsidRPr="00BA4143">
              <w:rPr>
                <w:rFonts w:ascii="Arial" w:hAnsi="Arial" w:cs="Arial" w:hint="cs"/>
                <w:color w:val="000000" w:themeColor="text1"/>
                <w:sz w:val="18"/>
                <w:szCs w:val="18"/>
                <w:rtl/>
              </w:rPr>
              <w:t>20</w:t>
            </w:r>
            <w:r w:rsidRPr="00BA4143">
              <w:rPr>
                <w:rFonts w:ascii="Arial" w:hAnsi="Arial" w:cs="Arial" w:hint="cs"/>
                <w:color w:val="000000" w:themeColor="text1"/>
                <w:sz w:val="18"/>
                <w:szCs w:val="18"/>
                <w:rtl/>
              </w:rPr>
              <w:t>.</w:t>
            </w:r>
            <w:r w:rsidR="00BA4143" w:rsidRPr="00BA4143">
              <w:rPr>
                <w:rFonts w:ascii="Arial" w:hAnsi="Arial" w:cs="Arial" w:hint="cs"/>
                <w:color w:val="000000" w:themeColor="text1"/>
                <w:sz w:val="18"/>
                <w:szCs w:val="18"/>
                <w:rtl/>
              </w:rPr>
              <w:t>7</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Pr>
            </w:pPr>
            <w:r w:rsidRPr="00DD3DBF">
              <w:rPr>
                <w:rFonts w:ascii="Arial" w:hAnsi="Arial" w:cs="Arial"/>
                <w:sz w:val="18"/>
                <w:szCs w:val="18"/>
              </w:rPr>
              <w:t>1,778.</w:t>
            </w:r>
            <w:r w:rsidRPr="00DD3DBF">
              <w:rPr>
                <w:rFonts w:ascii="Arial" w:hAnsi="Arial" w:cs="Arial" w:hint="cs"/>
                <w:sz w:val="18"/>
                <w:szCs w:val="18"/>
                <w:rtl/>
              </w:rPr>
              <w:t>9</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1,539.2</w:t>
            </w:r>
          </w:p>
        </w:tc>
        <w:tc>
          <w:tcPr>
            <w:tcW w:w="1255" w:type="dxa"/>
            <w:tcBorders>
              <w:top w:val="nil"/>
              <w:left w:val="nil"/>
              <w:bottom w:val="nil"/>
              <w:right w:val="single" w:sz="4" w:space="0" w:color="auto"/>
            </w:tcBorders>
            <w:vAlign w:val="bottom"/>
          </w:tcPr>
          <w:p w:rsidR="000A6BF8" w:rsidRPr="001D6C75" w:rsidRDefault="00BA4143" w:rsidP="00DF3AF7">
            <w:pPr>
              <w:bidi w:val="0"/>
              <w:ind w:right="190"/>
              <w:jc w:val="right"/>
              <w:rPr>
                <w:rFonts w:ascii="Arial" w:hAnsi="Arial" w:cs="Arial"/>
                <w:sz w:val="18"/>
                <w:szCs w:val="18"/>
              </w:rPr>
            </w:pPr>
            <w:r>
              <w:rPr>
                <w:rFonts w:ascii="Arial" w:hAnsi="Arial" w:cs="Arial"/>
                <w:sz w:val="18"/>
                <w:szCs w:val="18"/>
              </w:rPr>
              <w:t>2,029.4</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0015749C" w:rsidRPr="0015749C">
              <w:rPr>
                <w:rFonts w:ascii="Arial" w:hAnsi="Arial" w:cs="Simplified Arabic"/>
                <w:sz w:val="18"/>
                <w:szCs w:val="18"/>
                <w:rtl/>
              </w:rPr>
              <w:t>الأسر</w:t>
            </w:r>
            <w:r w:rsidR="0015749C" w:rsidRPr="0015749C">
              <w:rPr>
                <w:rFonts w:ascii="Arial" w:hAnsi="Arial" w:cs="Simplified Arabic" w:hint="cs"/>
                <w:sz w:val="18"/>
                <w:szCs w:val="18"/>
                <w:rtl/>
              </w:rPr>
              <w:t>َّ</w:t>
            </w:r>
            <w:r w:rsidR="0015749C" w:rsidRPr="0015749C">
              <w:rPr>
                <w:rFonts w:ascii="Arial" w:hAnsi="Arial" w:cs="Simplified Arabic"/>
                <w:sz w:val="18"/>
                <w:szCs w:val="18"/>
                <w:rtl/>
              </w:rPr>
              <w:t>ة</w:t>
            </w:r>
          </w:p>
        </w:tc>
        <w:tc>
          <w:tcPr>
            <w:tcW w:w="1275" w:type="dxa"/>
            <w:tcBorders>
              <w:top w:val="nil"/>
              <w:left w:val="single" w:sz="4" w:space="0" w:color="auto"/>
              <w:bottom w:val="nil"/>
              <w:right w:val="nil"/>
            </w:tcBorders>
            <w:vAlign w:val="center"/>
          </w:tcPr>
          <w:p w:rsidR="000A6BF8" w:rsidRPr="00A563D5" w:rsidRDefault="000A6BF8"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w:t>
            </w:r>
            <w:r w:rsidR="00A563D5" w:rsidRPr="00A563D5">
              <w:rPr>
                <w:rFonts w:ascii="Arial" w:hAnsi="Arial" w:cs="Arial"/>
                <w:color w:val="000000" w:themeColor="text1"/>
                <w:sz w:val="18"/>
                <w:szCs w:val="18"/>
              </w:rPr>
              <w:t>494</w:t>
            </w:r>
            <w:r w:rsidRPr="00A563D5">
              <w:rPr>
                <w:rFonts w:ascii="Arial" w:hAnsi="Arial" w:cs="Arial"/>
                <w:color w:val="000000" w:themeColor="text1"/>
                <w:sz w:val="18"/>
                <w:szCs w:val="18"/>
              </w:rPr>
              <w:t>.</w:t>
            </w:r>
            <w:r w:rsidR="00A563D5" w:rsidRPr="00A563D5">
              <w:rPr>
                <w:rFonts w:ascii="Arial" w:hAnsi="Arial" w:cs="Arial"/>
                <w:color w:val="000000" w:themeColor="text1"/>
                <w:sz w:val="18"/>
                <w:szCs w:val="18"/>
              </w:rPr>
              <w:t>6</w:t>
            </w:r>
          </w:p>
        </w:tc>
        <w:tc>
          <w:tcPr>
            <w:tcW w:w="1134" w:type="dxa"/>
            <w:tcBorders>
              <w:top w:val="nil"/>
              <w:left w:val="nil"/>
              <w:bottom w:val="nil"/>
              <w:right w:val="nil"/>
            </w:tcBorders>
            <w:vAlign w:val="center"/>
          </w:tcPr>
          <w:p w:rsidR="000A6BF8" w:rsidRPr="00BA4143" w:rsidRDefault="000A6BF8" w:rsidP="001D6C75">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3,721.3</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tl/>
              </w:rPr>
            </w:pPr>
            <w:r w:rsidRPr="00DD3DBF">
              <w:rPr>
                <w:rFonts w:ascii="Arial" w:hAnsi="Arial" w:cs="Arial"/>
                <w:sz w:val="18"/>
                <w:szCs w:val="18"/>
              </w:rPr>
              <w:t>4,099.7</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4,141.2</w:t>
            </w:r>
          </w:p>
        </w:tc>
        <w:tc>
          <w:tcPr>
            <w:tcW w:w="1255" w:type="dxa"/>
            <w:tcBorders>
              <w:top w:val="nil"/>
              <w:left w:val="nil"/>
              <w:bottom w:val="nil"/>
              <w:right w:val="single" w:sz="4" w:space="0" w:color="auto"/>
            </w:tcBorders>
            <w:vAlign w:val="bottom"/>
          </w:tcPr>
          <w:p w:rsidR="000A6BF8" w:rsidRPr="001D6C75" w:rsidRDefault="00BA4143" w:rsidP="00DF3AF7">
            <w:pPr>
              <w:bidi w:val="0"/>
              <w:ind w:right="190"/>
              <w:jc w:val="right"/>
              <w:rPr>
                <w:rFonts w:ascii="Arial" w:hAnsi="Arial" w:cs="Arial"/>
                <w:sz w:val="18"/>
                <w:szCs w:val="18"/>
              </w:rPr>
            </w:pPr>
            <w:r>
              <w:rPr>
                <w:rFonts w:ascii="Arial" w:hAnsi="Arial" w:cs="Arial"/>
                <w:sz w:val="18"/>
                <w:szCs w:val="18"/>
              </w:rPr>
              <w:t>5,418.7</w:t>
            </w:r>
          </w:p>
        </w:tc>
      </w:tr>
      <w:tr w:rsidR="000A6BF8" w:rsidRPr="00754299" w:rsidTr="00272C7A">
        <w:trPr>
          <w:trHeight w:val="340"/>
          <w:jc w:val="center"/>
        </w:trPr>
        <w:tc>
          <w:tcPr>
            <w:tcW w:w="2529" w:type="dxa"/>
            <w:tcBorders>
              <w:top w:val="nil"/>
              <w:left w:val="single" w:sz="4" w:space="0" w:color="auto"/>
              <w:bottom w:val="nil"/>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275" w:type="dxa"/>
            <w:tcBorders>
              <w:top w:val="nil"/>
              <w:left w:val="single" w:sz="4" w:space="0" w:color="auto"/>
              <w:bottom w:val="nil"/>
              <w:right w:val="nil"/>
            </w:tcBorders>
            <w:vAlign w:val="center"/>
          </w:tcPr>
          <w:p w:rsidR="000A6BF8" w:rsidRPr="00A563D5" w:rsidRDefault="000A6BF8"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w:t>
            </w:r>
            <w:r w:rsidR="00A563D5" w:rsidRPr="00A563D5">
              <w:rPr>
                <w:rFonts w:ascii="Arial" w:hAnsi="Arial" w:cs="Arial"/>
                <w:color w:val="000000" w:themeColor="text1"/>
                <w:sz w:val="18"/>
                <w:szCs w:val="18"/>
              </w:rPr>
              <w:t>6</w:t>
            </w:r>
            <w:r w:rsidRPr="00A563D5">
              <w:rPr>
                <w:rFonts w:ascii="Arial" w:hAnsi="Arial" w:cs="Arial"/>
                <w:color w:val="000000" w:themeColor="text1"/>
                <w:sz w:val="18"/>
                <w:szCs w:val="18"/>
              </w:rPr>
              <w:t>.</w:t>
            </w:r>
            <w:r w:rsidR="00A563D5" w:rsidRPr="00A563D5">
              <w:rPr>
                <w:rFonts w:ascii="Arial" w:hAnsi="Arial" w:cs="Arial"/>
                <w:color w:val="000000" w:themeColor="text1"/>
                <w:sz w:val="18"/>
                <w:szCs w:val="18"/>
              </w:rPr>
              <w:t>7</w:t>
            </w:r>
          </w:p>
        </w:tc>
        <w:tc>
          <w:tcPr>
            <w:tcW w:w="1134" w:type="dxa"/>
            <w:tcBorders>
              <w:top w:val="nil"/>
              <w:left w:val="nil"/>
              <w:bottom w:val="nil"/>
              <w:right w:val="nil"/>
            </w:tcBorders>
            <w:vAlign w:val="center"/>
          </w:tcPr>
          <w:p w:rsidR="000A6BF8" w:rsidRPr="00BA4143" w:rsidRDefault="00BA4143" w:rsidP="001D6C75">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27.0</w:t>
            </w:r>
          </w:p>
        </w:tc>
        <w:tc>
          <w:tcPr>
            <w:tcW w:w="1134" w:type="dxa"/>
            <w:tcBorders>
              <w:top w:val="nil"/>
              <w:left w:val="nil"/>
              <w:bottom w:val="nil"/>
              <w:right w:val="nil"/>
            </w:tcBorders>
            <w:vAlign w:val="center"/>
          </w:tcPr>
          <w:p w:rsidR="000A6BF8" w:rsidRPr="00DD3DBF" w:rsidRDefault="000A6BF8" w:rsidP="001D6C75">
            <w:pPr>
              <w:bidi w:val="0"/>
              <w:ind w:right="190"/>
              <w:jc w:val="right"/>
              <w:rPr>
                <w:rFonts w:ascii="Arial" w:hAnsi="Arial" w:cs="Arial"/>
                <w:sz w:val="18"/>
                <w:szCs w:val="18"/>
              </w:rPr>
            </w:pPr>
            <w:r w:rsidRPr="00DD3DBF">
              <w:rPr>
                <w:rFonts w:ascii="Arial" w:hAnsi="Arial" w:cs="Arial"/>
                <w:sz w:val="18"/>
                <w:szCs w:val="18"/>
              </w:rPr>
              <w:t>31.2</w:t>
            </w:r>
          </w:p>
        </w:tc>
        <w:tc>
          <w:tcPr>
            <w:tcW w:w="1134" w:type="dxa"/>
            <w:tcBorders>
              <w:top w:val="nil"/>
              <w:left w:val="nil"/>
              <w:bottom w:val="nil"/>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26.2</w:t>
            </w:r>
          </w:p>
        </w:tc>
        <w:tc>
          <w:tcPr>
            <w:tcW w:w="1255" w:type="dxa"/>
            <w:tcBorders>
              <w:top w:val="nil"/>
              <w:left w:val="nil"/>
              <w:bottom w:val="nil"/>
              <w:right w:val="single" w:sz="4" w:space="0" w:color="auto"/>
            </w:tcBorders>
            <w:vAlign w:val="bottom"/>
          </w:tcPr>
          <w:p w:rsidR="000A6BF8" w:rsidRPr="001D6C75" w:rsidRDefault="00BA4143" w:rsidP="00DF3468">
            <w:pPr>
              <w:bidi w:val="0"/>
              <w:ind w:right="190"/>
              <w:jc w:val="right"/>
              <w:rPr>
                <w:rFonts w:ascii="Arial" w:hAnsi="Arial" w:cs="Arial"/>
                <w:sz w:val="18"/>
                <w:szCs w:val="18"/>
              </w:rPr>
            </w:pPr>
            <w:r>
              <w:rPr>
                <w:rFonts w:ascii="Arial" w:hAnsi="Arial" w:cs="Arial"/>
                <w:sz w:val="18"/>
                <w:szCs w:val="18"/>
              </w:rPr>
              <w:t>30.</w:t>
            </w:r>
            <w:r w:rsidR="00DF3468">
              <w:rPr>
                <w:rFonts w:ascii="Arial" w:hAnsi="Arial" w:cs="Arial" w:hint="cs"/>
                <w:sz w:val="18"/>
                <w:szCs w:val="18"/>
                <w:rtl/>
              </w:rPr>
              <w:t>6</w:t>
            </w:r>
          </w:p>
        </w:tc>
      </w:tr>
      <w:tr w:rsidR="000A6BF8" w:rsidRPr="00754299" w:rsidTr="00272C7A">
        <w:trPr>
          <w:trHeight w:val="340"/>
          <w:jc w:val="center"/>
        </w:trPr>
        <w:tc>
          <w:tcPr>
            <w:tcW w:w="2529" w:type="dxa"/>
            <w:tcBorders>
              <w:top w:val="nil"/>
              <w:left w:val="single" w:sz="4" w:space="0" w:color="auto"/>
              <w:bottom w:val="single" w:sz="4" w:space="0" w:color="auto"/>
              <w:right w:val="single" w:sz="4" w:space="0" w:color="auto"/>
            </w:tcBorders>
            <w:vAlign w:val="center"/>
          </w:tcPr>
          <w:p w:rsidR="000A6BF8" w:rsidRPr="00754299" w:rsidRDefault="000A6BF8"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0015749C" w:rsidRPr="0015749C">
              <w:rPr>
                <w:rFonts w:ascii="Arial" w:hAnsi="Arial" w:cs="Simplified Arabic"/>
                <w:sz w:val="18"/>
                <w:szCs w:val="18"/>
                <w:rtl/>
              </w:rPr>
              <w:t>الأسر</w:t>
            </w:r>
            <w:r w:rsidR="0015749C" w:rsidRPr="0015749C">
              <w:rPr>
                <w:rFonts w:ascii="Arial" w:hAnsi="Arial" w:cs="Simplified Arabic" w:hint="cs"/>
                <w:sz w:val="18"/>
                <w:szCs w:val="18"/>
                <w:rtl/>
              </w:rPr>
              <w:t>َّ</w:t>
            </w:r>
            <w:r w:rsidR="0015749C" w:rsidRPr="0015749C">
              <w:rPr>
                <w:rFonts w:ascii="Arial" w:hAnsi="Arial" w:cs="Simplified Arabic"/>
                <w:sz w:val="18"/>
                <w:szCs w:val="18"/>
                <w:rtl/>
              </w:rPr>
              <w:t>ة</w:t>
            </w:r>
            <w:r w:rsidRPr="00754299">
              <w:rPr>
                <w:rFonts w:ascii="Arial" w:hAnsi="Arial" w:cs="Simplified Arabic" w:hint="cs"/>
                <w:sz w:val="18"/>
                <w:szCs w:val="18"/>
                <w:rtl/>
              </w:rPr>
              <w:t>%</w:t>
            </w:r>
          </w:p>
        </w:tc>
        <w:tc>
          <w:tcPr>
            <w:tcW w:w="1275" w:type="dxa"/>
            <w:tcBorders>
              <w:top w:val="nil"/>
              <w:left w:val="single" w:sz="4" w:space="0" w:color="auto"/>
              <w:bottom w:val="single" w:sz="4" w:space="0" w:color="auto"/>
              <w:right w:val="nil"/>
            </w:tcBorders>
            <w:vAlign w:val="center"/>
          </w:tcPr>
          <w:p w:rsidR="000A6BF8" w:rsidRPr="00A563D5" w:rsidRDefault="00A563D5" w:rsidP="00A563D5">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35</w:t>
            </w:r>
            <w:r w:rsidR="000A6BF8" w:rsidRPr="00A563D5">
              <w:rPr>
                <w:rFonts w:ascii="Arial" w:hAnsi="Arial" w:cs="Arial"/>
                <w:color w:val="000000" w:themeColor="text1"/>
                <w:sz w:val="18"/>
                <w:szCs w:val="18"/>
              </w:rPr>
              <w:t>.</w:t>
            </w:r>
            <w:r w:rsidRPr="00A563D5">
              <w:rPr>
                <w:rFonts w:ascii="Arial" w:hAnsi="Arial" w:cs="Arial"/>
                <w:color w:val="000000" w:themeColor="text1"/>
                <w:sz w:val="18"/>
                <w:szCs w:val="18"/>
              </w:rPr>
              <w:t>9</w:t>
            </w:r>
          </w:p>
        </w:tc>
        <w:tc>
          <w:tcPr>
            <w:tcW w:w="1134" w:type="dxa"/>
            <w:tcBorders>
              <w:top w:val="nil"/>
              <w:left w:val="nil"/>
              <w:bottom w:val="single" w:sz="4" w:space="0" w:color="auto"/>
              <w:right w:val="nil"/>
            </w:tcBorders>
            <w:vAlign w:val="center"/>
          </w:tcPr>
          <w:p w:rsidR="000A6BF8" w:rsidRPr="00BA4143" w:rsidRDefault="000A6BF8" w:rsidP="001D6C75">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33.2</w:t>
            </w:r>
          </w:p>
        </w:tc>
        <w:tc>
          <w:tcPr>
            <w:tcW w:w="1134" w:type="dxa"/>
            <w:tcBorders>
              <w:top w:val="nil"/>
              <w:left w:val="nil"/>
              <w:bottom w:val="single" w:sz="4" w:space="0" w:color="auto"/>
              <w:right w:val="nil"/>
            </w:tcBorders>
            <w:vAlign w:val="center"/>
          </w:tcPr>
          <w:p w:rsidR="000A6BF8" w:rsidRPr="00DD3DBF" w:rsidRDefault="000A6BF8" w:rsidP="001D6C75">
            <w:pPr>
              <w:bidi w:val="0"/>
              <w:ind w:right="190"/>
              <w:jc w:val="right"/>
              <w:rPr>
                <w:rFonts w:ascii="Arial" w:hAnsi="Arial" w:cs="Arial"/>
                <w:sz w:val="18"/>
                <w:szCs w:val="18"/>
                <w:rtl/>
              </w:rPr>
            </w:pPr>
            <w:r w:rsidRPr="00DD3DBF">
              <w:rPr>
                <w:rFonts w:ascii="Arial" w:hAnsi="Arial" w:cs="Arial" w:hint="cs"/>
                <w:sz w:val="18"/>
                <w:szCs w:val="18"/>
                <w:rtl/>
              </w:rPr>
              <w:t>32.1</w:t>
            </w:r>
          </w:p>
        </w:tc>
        <w:tc>
          <w:tcPr>
            <w:tcW w:w="1134" w:type="dxa"/>
            <w:tcBorders>
              <w:top w:val="nil"/>
              <w:left w:val="nil"/>
              <w:bottom w:val="single" w:sz="4" w:space="0" w:color="auto"/>
              <w:right w:val="nil"/>
            </w:tcBorders>
            <w:vAlign w:val="center"/>
          </w:tcPr>
          <w:p w:rsidR="000A6BF8" w:rsidRPr="00DD3DBF" w:rsidRDefault="000A6BF8" w:rsidP="000C41C8">
            <w:pPr>
              <w:bidi w:val="0"/>
              <w:ind w:right="190"/>
              <w:jc w:val="right"/>
              <w:rPr>
                <w:rFonts w:ascii="Arial" w:hAnsi="Arial" w:cs="Arial"/>
                <w:sz w:val="18"/>
                <w:szCs w:val="18"/>
              </w:rPr>
            </w:pPr>
            <w:r w:rsidRPr="00DD3DBF">
              <w:rPr>
                <w:rFonts w:ascii="Arial" w:hAnsi="Arial" w:cs="Arial"/>
                <w:sz w:val="18"/>
                <w:szCs w:val="18"/>
              </w:rPr>
              <w:t>30.7</w:t>
            </w:r>
          </w:p>
        </w:tc>
        <w:tc>
          <w:tcPr>
            <w:tcW w:w="1255" w:type="dxa"/>
            <w:tcBorders>
              <w:top w:val="nil"/>
              <w:left w:val="nil"/>
              <w:bottom w:val="single" w:sz="4" w:space="0" w:color="auto"/>
              <w:right w:val="single" w:sz="4" w:space="0" w:color="auto"/>
            </w:tcBorders>
            <w:vAlign w:val="bottom"/>
          </w:tcPr>
          <w:p w:rsidR="000A6BF8" w:rsidRPr="001D6C75" w:rsidRDefault="00BA4143" w:rsidP="00DF3468">
            <w:pPr>
              <w:bidi w:val="0"/>
              <w:ind w:right="190"/>
              <w:jc w:val="right"/>
              <w:rPr>
                <w:rFonts w:ascii="Arial" w:hAnsi="Arial" w:cs="Arial"/>
                <w:sz w:val="18"/>
                <w:szCs w:val="18"/>
              </w:rPr>
            </w:pPr>
            <w:r>
              <w:rPr>
                <w:rFonts w:ascii="Arial" w:hAnsi="Arial" w:cs="Arial"/>
                <w:sz w:val="18"/>
                <w:szCs w:val="18"/>
              </w:rPr>
              <w:t>36.</w:t>
            </w:r>
            <w:r w:rsidR="00DF3468">
              <w:rPr>
                <w:rFonts w:ascii="Arial" w:hAnsi="Arial" w:cs="Arial" w:hint="cs"/>
                <w:sz w:val="18"/>
                <w:szCs w:val="18"/>
                <w:rtl/>
              </w:rPr>
              <w:t>9</w:t>
            </w:r>
          </w:p>
        </w:tc>
      </w:tr>
    </w:tbl>
    <w:p w:rsidR="001B07B4" w:rsidRPr="00272C7A" w:rsidRDefault="001B07B4" w:rsidP="001B07B4">
      <w:pPr>
        <w:pStyle w:val="BodyText"/>
        <w:tabs>
          <w:tab w:val="right" w:pos="2410"/>
        </w:tabs>
        <w:jc w:val="center"/>
        <w:rPr>
          <w:b/>
          <w:bCs/>
          <w:sz w:val="22"/>
          <w:szCs w:val="22"/>
          <w:rtl/>
        </w:rPr>
      </w:pPr>
    </w:p>
    <w:p w:rsidR="001B07B4" w:rsidRPr="00173A24" w:rsidRDefault="001B07B4" w:rsidP="001B07B4">
      <w:pPr>
        <w:numPr>
          <w:ilvl w:val="12"/>
          <w:numId w:val="0"/>
        </w:numPr>
        <w:ind w:left="-1"/>
        <w:jc w:val="both"/>
        <w:rPr>
          <w:rFonts w:cs="Simplified Arabic"/>
          <w:b/>
          <w:bCs/>
          <w:color w:val="000000" w:themeColor="text1"/>
          <w:sz w:val="24"/>
          <w:szCs w:val="24"/>
          <w:rtl/>
        </w:rPr>
      </w:pPr>
      <w:r w:rsidRPr="00173A24">
        <w:rPr>
          <w:rFonts w:cs="Simplified Arabic" w:hint="cs"/>
          <w:b/>
          <w:bCs/>
          <w:color w:val="000000" w:themeColor="text1"/>
          <w:sz w:val="24"/>
          <w:szCs w:val="24"/>
          <w:rtl/>
        </w:rPr>
        <w:t>معدلات الاجابة</w:t>
      </w:r>
    </w:p>
    <w:p w:rsidR="001B07B4" w:rsidRPr="00173A24" w:rsidRDefault="001B07B4" w:rsidP="00A74F4A">
      <w:pPr>
        <w:ind w:left="-1"/>
        <w:jc w:val="lowKashida"/>
        <w:rPr>
          <w:rFonts w:cs="Simplified Arabic"/>
          <w:color w:val="000000" w:themeColor="text1"/>
          <w:sz w:val="24"/>
          <w:szCs w:val="24"/>
          <w:rtl/>
        </w:rPr>
      </w:pPr>
      <w:r w:rsidRPr="00173A24">
        <w:rPr>
          <w:rFonts w:cs="Simplified Arabic" w:hint="cs"/>
          <w:color w:val="000000" w:themeColor="text1"/>
          <w:sz w:val="24"/>
          <w:szCs w:val="24"/>
          <w:rtl/>
        </w:rPr>
        <w:t xml:space="preserve">بلغ اجمالي عدد الفنادق في الضفة الغربية </w:t>
      </w:r>
      <w:r w:rsidR="0060047E" w:rsidRPr="00173A24">
        <w:rPr>
          <w:rFonts w:cs="Simplified Arabic"/>
          <w:color w:val="000000" w:themeColor="text1"/>
          <w:sz w:val="24"/>
          <w:szCs w:val="24"/>
        </w:rPr>
        <w:t>122</w:t>
      </w:r>
      <w:r w:rsidRPr="00173A24">
        <w:rPr>
          <w:rFonts w:cs="Simplified Arabic" w:hint="cs"/>
          <w:color w:val="000000" w:themeColor="text1"/>
          <w:sz w:val="24"/>
          <w:szCs w:val="24"/>
          <w:rtl/>
        </w:rPr>
        <w:t xml:space="preserve"> فندق</w:t>
      </w:r>
      <w:r w:rsidR="001B314A" w:rsidRPr="00173A24">
        <w:rPr>
          <w:rFonts w:cs="Simplified Arabic" w:hint="cs"/>
          <w:color w:val="000000" w:themeColor="text1"/>
          <w:sz w:val="24"/>
          <w:szCs w:val="24"/>
          <w:rtl/>
        </w:rPr>
        <w:t>اً</w:t>
      </w:r>
      <w:r w:rsidRPr="00173A24">
        <w:rPr>
          <w:rFonts w:cs="Simplified Arabic" w:hint="cs"/>
          <w:color w:val="000000" w:themeColor="text1"/>
          <w:sz w:val="24"/>
          <w:szCs w:val="24"/>
          <w:rtl/>
        </w:rPr>
        <w:t xml:space="preserve">، منها </w:t>
      </w:r>
      <w:r w:rsidR="00A74F4A">
        <w:rPr>
          <w:rFonts w:cs="Simplified Arabic"/>
          <w:color w:val="000000" w:themeColor="text1"/>
          <w:sz w:val="24"/>
          <w:szCs w:val="24"/>
        </w:rPr>
        <w:t>113</w:t>
      </w:r>
      <w:r w:rsidRPr="00173A24">
        <w:rPr>
          <w:rFonts w:cs="Simplified Arabic" w:hint="cs"/>
          <w:color w:val="000000" w:themeColor="text1"/>
          <w:sz w:val="24"/>
          <w:szCs w:val="24"/>
          <w:rtl/>
        </w:rPr>
        <w:t xml:space="preserve"> </w:t>
      </w:r>
      <w:r w:rsidR="006E65D0">
        <w:rPr>
          <w:rFonts w:cs="Simplified Arabic" w:hint="cs"/>
          <w:color w:val="000000" w:themeColor="text1"/>
          <w:sz w:val="24"/>
          <w:szCs w:val="24"/>
          <w:rtl/>
        </w:rPr>
        <w:t>فندقا عامل</w:t>
      </w:r>
      <w:r w:rsidR="006E65D0" w:rsidRPr="00173A24">
        <w:rPr>
          <w:rFonts w:cs="Simplified Arabic" w:hint="cs"/>
          <w:color w:val="000000" w:themeColor="text1"/>
          <w:sz w:val="24"/>
          <w:szCs w:val="24"/>
          <w:rtl/>
        </w:rPr>
        <w:t>اً</w:t>
      </w:r>
      <w:r w:rsidR="001B314A" w:rsidRPr="00173A24">
        <w:rPr>
          <w:rFonts w:cs="Simplified Arabic" w:hint="cs"/>
          <w:color w:val="000000" w:themeColor="text1"/>
          <w:sz w:val="24"/>
          <w:szCs w:val="24"/>
          <w:rtl/>
        </w:rPr>
        <w:t xml:space="preserve">، </w:t>
      </w:r>
      <w:r w:rsidRPr="00173A24">
        <w:rPr>
          <w:rFonts w:cs="Simplified Arabic" w:hint="cs"/>
          <w:color w:val="000000" w:themeColor="text1"/>
          <w:sz w:val="24"/>
          <w:szCs w:val="24"/>
          <w:rtl/>
        </w:rPr>
        <w:t>و</w:t>
      </w:r>
      <w:r w:rsidR="00A74F4A">
        <w:rPr>
          <w:rFonts w:cs="Simplified Arabic"/>
          <w:color w:val="000000" w:themeColor="text1"/>
          <w:sz w:val="24"/>
          <w:szCs w:val="24"/>
        </w:rPr>
        <w:t>8</w:t>
      </w:r>
      <w:r w:rsidRPr="00173A24">
        <w:rPr>
          <w:rFonts w:cs="Simplified Arabic" w:hint="cs"/>
          <w:color w:val="000000" w:themeColor="text1"/>
          <w:sz w:val="24"/>
          <w:szCs w:val="24"/>
          <w:rtl/>
        </w:rPr>
        <w:t xml:space="preserve"> فنادق مغلقة مؤقتاً، </w:t>
      </w:r>
      <w:r w:rsidR="006E65D0" w:rsidRPr="00173A24">
        <w:rPr>
          <w:rFonts w:cs="Simplified Arabic" w:hint="cs"/>
          <w:color w:val="000000" w:themeColor="text1"/>
          <w:sz w:val="24"/>
          <w:szCs w:val="24"/>
          <w:rtl/>
        </w:rPr>
        <w:t>وفندق واحد رفض التعاون</w:t>
      </w:r>
      <w:r w:rsidR="006E65D0">
        <w:rPr>
          <w:rFonts w:cs="Simplified Arabic" w:hint="cs"/>
          <w:color w:val="000000" w:themeColor="text1"/>
          <w:sz w:val="24"/>
          <w:szCs w:val="24"/>
          <w:rtl/>
        </w:rPr>
        <w:t>،</w:t>
      </w:r>
      <w:r w:rsidR="006E65D0" w:rsidRPr="00173A24">
        <w:rPr>
          <w:rFonts w:cs="Simplified Arabic" w:hint="cs"/>
          <w:color w:val="000000" w:themeColor="text1"/>
          <w:sz w:val="24"/>
          <w:szCs w:val="24"/>
          <w:rtl/>
        </w:rPr>
        <w:t xml:space="preserve"> </w:t>
      </w:r>
      <w:r w:rsidRPr="00173A24">
        <w:rPr>
          <w:rFonts w:cs="Simplified Arabic" w:hint="cs"/>
          <w:color w:val="000000" w:themeColor="text1"/>
          <w:sz w:val="24"/>
          <w:szCs w:val="24"/>
          <w:rtl/>
        </w:rPr>
        <w:t>وقد تم استيفاء بيانات</w:t>
      </w:r>
      <w:r w:rsidR="006E65D0">
        <w:rPr>
          <w:rFonts w:cs="Simplified Arabic" w:hint="cs"/>
          <w:color w:val="000000" w:themeColor="text1"/>
          <w:sz w:val="24"/>
          <w:szCs w:val="24"/>
          <w:rtl/>
        </w:rPr>
        <w:t xml:space="preserve"> 113</w:t>
      </w:r>
      <w:r w:rsidRPr="00173A24">
        <w:rPr>
          <w:rFonts w:cs="Simplified Arabic" w:hint="cs"/>
          <w:color w:val="000000" w:themeColor="text1"/>
          <w:sz w:val="24"/>
          <w:szCs w:val="24"/>
          <w:rtl/>
        </w:rPr>
        <w:t xml:space="preserve"> </w:t>
      </w:r>
      <w:r w:rsidR="00F42CED" w:rsidRPr="00173A24">
        <w:rPr>
          <w:rFonts w:cs="Simplified Arabic" w:hint="cs"/>
          <w:color w:val="000000" w:themeColor="text1"/>
          <w:sz w:val="24"/>
          <w:szCs w:val="24"/>
          <w:rtl/>
        </w:rPr>
        <w:t xml:space="preserve">فندقاً </w:t>
      </w:r>
      <w:r w:rsidRPr="00173A24">
        <w:rPr>
          <w:rFonts w:cs="Simplified Arabic" w:hint="cs"/>
          <w:color w:val="000000" w:themeColor="text1"/>
          <w:sz w:val="24"/>
          <w:szCs w:val="24"/>
          <w:rtl/>
        </w:rPr>
        <w:t>في الضفة الغربية مع نهاية الربع</w:t>
      </w:r>
      <w:r w:rsidR="00B11BA1" w:rsidRPr="00173A24">
        <w:rPr>
          <w:rFonts w:cs="Simplified Arabic" w:hint="cs"/>
          <w:color w:val="000000" w:themeColor="text1"/>
          <w:sz w:val="24"/>
          <w:szCs w:val="24"/>
          <w:rtl/>
        </w:rPr>
        <w:t xml:space="preserve"> الثاني</w:t>
      </w:r>
      <w:r w:rsidRPr="00173A24">
        <w:rPr>
          <w:rFonts w:cs="Simplified Arabic" w:hint="cs"/>
          <w:color w:val="000000" w:themeColor="text1"/>
          <w:sz w:val="24"/>
          <w:szCs w:val="24"/>
          <w:rtl/>
        </w:rPr>
        <w:t xml:space="preserve"> 201</w:t>
      </w:r>
      <w:r w:rsidR="009731C9">
        <w:rPr>
          <w:rFonts w:cs="Simplified Arabic" w:hint="cs"/>
          <w:color w:val="000000" w:themeColor="text1"/>
          <w:sz w:val="24"/>
          <w:szCs w:val="24"/>
          <w:rtl/>
        </w:rPr>
        <w:t>4</w:t>
      </w:r>
      <w:r w:rsidRPr="00173A24">
        <w:rPr>
          <w:rFonts w:cs="Simplified Arabic" w:hint="cs"/>
          <w:color w:val="000000" w:themeColor="text1"/>
          <w:sz w:val="24"/>
          <w:szCs w:val="24"/>
          <w:rtl/>
        </w:rPr>
        <w:t xml:space="preserve">. </w:t>
      </w:r>
    </w:p>
    <w:p w:rsidR="001B07B4" w:rsidRPr="00E4796C" w:rsidRDefault="001B07B4" w:rsidP="009354A1">
      <w:pPr>
        <w:numPr>
          <w:ilvl w:val="12"/>
          <w:numId w:val="0"/>
        </w:numPr>
        <w:ind w:left="-1"/>
        <w:jc w:val="both"/>
        <w:rPr>
          <w:rFonts w:cs="Simplified Arabic"/>
          <w:color w:val="000000" w:themeColor="text1"/>
          <w:sz w:val="24"/>
          <w:szCs w:val="24"/>
          <w:rtl/>
        </w:rPr>
      </w:pPr>
      <w:r w:rsidRPr="00E4796C">
        <w:rPr>
          <w:rFonts w:cs="Simplified Arabic"/>
          <w:color w:val="000000" w:themeColor="text1"/>
          <w:sz w:val="24"/>
          <w:szCs w:val="24"/>
          <w:rtl/>
        </w:rPr>
        <w:t xml:space="preserve">عدد حالات عدم الاستجابة الإجمالية = </w:t>
      </w:r>
      <w:r w:rsidRPr="00E4796C">
        <w:rPr>
          <w:rFonts w:cs="Simplified Arabic" w:hint="cs"/>
          <w:color w:val="000000" w:themeColor="text1"/>
          <w:sz w:val="24"/>
          <w:szCs w:val="24"/>
          <w:rtl/>
        </w:rPr>
        <w:t>فندق واحد</w:t>
      </w:r>
    </w:p>
    <w:p w:rsidR="001B07B4" w:rsidRPr="00173A24" w:rsidRDefault="001B07B4" w:rsidP="000964B6">
      <w:pPr>
        <w:numPr>
          <w:ilvl w:val="12"/>
          <w:numId w:val="0"/>
        </w:numPr>
        <w:ind w:left="-1"/>
        <w:jc w:val="both"/>
        <w:rPr>
          <w:rFonts w:cs="Simplified Arabic"/>
          <w:color w:val="000000" w:themeColor="text1"/>
          <w:sz w:val="24"/>
          <w:szCs w:val="24"/>
        </w:rPr>
      </w:pPr>
      <w:r w:rsidRPr="00173A24">
        <w:rPr>
          <w:rFonts w:cs="Simplified Arabic"/>
          <w:color w:val="000000" w:themeColor="text1"/>
          <w:sz w:val="24"/>
          <w:szCs w:val="24"/>
          <w:rtl/>
        </w:rPr>
        <w:t xml:space="preserve">نسبة حالات عدم الاستجابة = </w:t>
      </w:r>
      <w:r w:rsidRPr="00173A24">
        <w:rPr>
          <w:rFonts w:cs="Simplified Arabic" w:hint="cs"/>
          <w:color w:val="000000" w:themeColor="text1"/>
          <w:sz w:val="24"/>
          <w:szCs w:val="24"/>
          <w:rtl/>
        </w:rPr>
        <w:t xml:space="preserve">1% </w:t>
      </w:r>
      <w:r w:rsidRPr="00173A24">
        <w:rPr>
          <w:rFonts w:cs="Simplified Arabic"/>
          <w:color w:val="000000" w:themeColor="text1"/>
          <w:sz w:val="24"/>
          <w:szCs w:val="24"/>
          <w:rtl/>
        </w:rPr>
        <w:t>فقط</w:t>
      </w:r>
      <w:r w:rsidRPr="00173A24">
        <w:rPr>
          <w:rFonts w:cs="Simplified Arabic" w:hint="cs"/>
          <w:color w:val="000000" w:themeColor="text1"/>
          <w:sz w:val="24"/>
          <w:szCs w:val="24"/>
          <w:rtl/>
        </w:rPr>
        <w:t>.</w:t>
      </w:r>
    </w:p>
    <w:p w:rsidR="001B07B4" w:rsidRPr="000964B6" w:rsidRDefault="001B07B4" w:rsidP="00C32995">
      <w:pPr>
        <w:ind w:left="-1"/>
        <w:jc w:val="lowKashida"/>
        <w:rPr>
          <w:rFonts w:cs="Simplified Arabic"/>
          <w:color w:val="000000" w:themeColor="text1"/>
          <w:sz w:val="24"/>
          <w:szCs w:val="24"/>
          <w:rtl/>
        </w:rPr>
      </w:pPr>
      <w:r w:rsidRPr="000964B6">
        <w:rPr>
          <w:rFonts w:cs="Simplified Arabic" w:hint="cs"/>
          <w:color w:val="000000" w:themeColor="text1"/>
          <w:sz w:val="24"/>
          <w:szCs w:val="24"/>
          <w:rtl/>
        </w:rPr>
        <w:t xml:space="preserve">يلاحظ من خلال معدلات الاجابة ان نسبة الاستجابة </w:t>
      </w:r>
      <w:r w:rsidR="00C32995">
        <w:rPr>
          <w:rFonts w:cs="Simplified Arabic" w:hint="cs"/>
          <w:color w:val="000000" w:themeColor="text1"/>
          <w:sz w:val="24"/>
          <w:szCs w:val="24"/>
          <w:rtl/>
        </w:rPr>
        <w:t>ممتازة</w:t>
      </w:r>
      <w:r w:rsidRPr="000964B6">
        <w:rPr>
          <w:rFonts w:cs="Simplified Arabic" w:hint="cs"/>
          <w:color w:val="000000" w:themeColor="text1"/>
          <w:sz w:val="24"/>
          <w:szCs w:val="24"/>
          <w:rtl/>
        </w:rPr>
        <w:t xml:space="preserve"> على مستوى </w:t>
      </w:r>
      <w:r w:rsidRPr="00173A24">
        <w:rPr>
          <w:rFonts w:cs="Simplified Arabic" w:hint="cs"/>
          <w:color w:val="000000" w:themeColor="text1"/>
          <w:sz w:val="24"/>
          <w:szCs w:val="24"/>
          <w:rtl/>
        </w:rPr>
        <w:t>الضفة الغربية</w:t>
      </w:r>
      <w:r w:rsidR="00FE7A8F">
        <w:rPr>
          <w:rFonts w:cs="Simplified Arabic" w:hint="cs"/>
          <w:color w:val="000000" w:themeColor="text1"/>
          <w:sz w:val="24"/>
          <w:szCs w:val="24"/>
          <w:rtl/>
        </w:rPr>
        <w:t xml:space="preserve"> حيث بلغت 99%</w:t>
      </w:r>
      <w:r w:rsidRPr="000964B6">
        <w:rPr>
          <w:rFonts w:cs="Simplified Arabic" w:hint="cs"/>
          <w:color w:val="000000" w:themeColor="text1"/>
          <w:sz w:val="24"/>
          <w:szCs w:val="24"/>
          <w:rtl/>
        </w:rPr>
        <w:t xml:space="preserve">. </w:t>
      </w:r>
    </w:p>
    <w:p w:rsidR="001B07B4" w:rsidRPr="00173A24" w:rsidRDefault="001B07B4" w:rsidP="001B07B4">
      <w:pPr>
        <w:numPr>
          <w:ilvl w:val="12"/>
          <w:numId w:val="0"/>
        </w:numPr>
        <w:jc w:val="both"/>
        <w:rPr>
          <w:rFonts w:ascii="Simplified Arabic" w:hAnsi="Simplified Arabic" w:cs="Simplified Arabic"/>
          <w:color w:val="000000" w:themeColor="text1"/>
          <w:sz w:val="12"/>
          <w:szCs w:val="12"/>
          <w:rtl/>
        </w:rPr>
      </w:pPr>
    </w:p>
    <w:p w:rsidR="005979F5" w:rsidRDefault="005979F5" w:rsidP="001B07B4">
      <w:pPr>
        <w:numPr>
          <w:ilvl w:val="12"/>
          <w:numId w:val="0"/>
        </w:numPr>
        <w:jc w:val="both"/>
        <w:rPr>
          <w:rFonts w:ascii="Simplified Arabic" w:hAnsi="Simplified Arabic" w:cs="Simplified Arabic"/>
          <w:sz w:val="12"/>
          <w:szCs w:val="12"/>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Default="001B07B4" w:rsidP="00BA4143">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2C1962">
        <w:rPr>
          <w:rFonts w:cs="Simplified Arabic" w:hint="cs"/>
          <w:color w:val="000000"/>
          <w:sz w:val="24"/>
          <w:szCs w:val="24"/>
          <w:rtl/>
        </w:rPr>
        <w:t>الثاني</w:t>
      </w:r>
      <w:r w:rsidRPr="002D6281">
        <w:rPr>
          <w:rFonts w:cs="Simplified Arabic" w:hint="cs"/>
          <w:color w:val="000000"/>
          <w:sz w:val="24"/>
          <w:szCs w:val="24"/>
          <w:rtl/>
        </w:rPr>
        <w:t xml:space="preserve"> </w:t>
      </w:r>
      <w:r>
        <w:rPr>
          <w:rFonts w:cs="Simplified Arabic" w:hint="cs"/>
          <w:color w:val="000000"/>
          <w:sz w:val="24"/>
          <w:szCs w:val="24"/>
          <w:rtl/>
        </w:rPr>
        <w:t>201</w:t>
      </w:r>
      <w:r w:rsidR="00BA4143">
        <w:rPr>
          <w:rFonts w:cs="Simplified Arabic" w:hint="cs"/>
          <w:color w:val="000000"/>
          <w:sz w:val="24"/>
          <w:szCs w:val="24"/>
          <w:rtl/>
        </w:rPr>
        <w:t>4</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1B07B4" w:rsidRPr="00544315" w:rsidRDefault="001B07B4" w:rsidP="001B07B4">
      <w:pPr>
        <w:tabs>
          <w:tab w:val="left" w:pos="2381"/>
        </w:tabs>
        <w:ind w:left="-1"/>
        <w:rPr>
          <w:rFonts w:cs="Simplified Arabic"/>
          <w:color w:val="000000"/>
          <w:sz w:val="2"/>
          <w:szCs w:val="2"/>
          <w:rtl/>
        </w:rPr>
      </w:pPr>
      <w:r>
        <w:rPr>
          <w:rFonts w:cs="Simplified Arabic"/>
          <w:color w:val="000000"/>
          <w:sz w:val="10"/>
          <w:szCs w:val="10"/>
          <w:rtl/>
        </w:rPr>
        <w:tab/>
      </w:r>
    </w:p>
    <w:p w:rsidR="001B07B4" w:rsidRPr="002D6281" w:rsidRDefault="001B07B4" w:rsidP="001B07B4">
      <w:pPr>
        <w:numPr>
          <w:ilvl w:val="0"/>
          <w:numId w:val="3"/>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1B07B4" w:rsidRDefault="001B07B4" w:rsidP="001B07B4">
      <w:pPr>
        <w:numPr>
          <w:ilvl w:val="0"/>
          <w:numId w:val="3"/>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1B07B4" w:rsidRDefault="001B07B4" w:rsidP="00846720">
      <w:pPr>
        <w:numPr>
          <w:ilvl w:val="0"/>
          <w:numId w:val="3"/>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w:t>
      </w:r>
      <w:proofErr w:type="spellStart"/>
      <w:r>
        <w:rPr>
          <w:rFonts w:cs="Simplified Arabic" w:hint="cs"/>
          <w:sz w:val="24"/>
          <w:szCs w:val="24"/>
          <w:rtl/>
        </w:rPr>
        <w:t>الوسط،</w:t>
      </w:r>
      <w:proofErr w:type="spellEnd"/>
      <w:r>
        <w:rPr>
          <w:rFonts w:cs="Simplified Arabic" w:hint="cs"/>
          <w:sz w:val="24"/>
          <w:szCs w:val="24"/>
          <w:rtl/>
        </w:rPr>
        <w:t xml:space="preserve"> بسبب احتوائها</w:t>
      </w:r>
      <w:r w:rsidR="00E5069A">
        <w:rPr>
          <w:rFonts w:cs="Simplified Arabic" w:hint="cs"/>
          <w:sz w:val="24"/>
          <w:szCs w:val="24"/>
          <w:rtl/>
        </w:rPr>
        <w:t xml:space="preserve"> على</w:t>
      </w:r>
      <w:r w:rsidR="006C31C4">
        <w:rPr>
          <w:rFonts w:cs="Simplified Arabic" w:hint="cs"/>
          <w:sz w:val="24"/>
          <w:szCs w:val="24"/>
          <w:rtl/>
        </w:rPr>
        <w:t xml:space="preserve"> حوالي</w:t>
      </w:r>
      <w:r w:rsidR="00846720">
        <w:rPr>
          <w:rFonts w:cs="Simplified Arabic" w:hint="cs"/>
          <w:sz w:val="24"/>
          <w:szCs w:val="24"/>
          <w:rtl/>
        </w:rPr>
        <w:t xml:space="preserve"> </w:t>
      </w:r>
      <w:proofErr w:type="spellStart"/>
      <w:r w:rsidR="00846720">
        <w:rPr>
          <w:rFonts w:cs="Simplified Arabic" w:hint="cs"/>
          <w:sz w:val="24"/>
          <w:szCs w:val="24"/>
          <w:rtl/>
        </w:rPr>
        <w:t>25%</w:t>
      </w:r>
      <w:proofErr w:type="spellEnd"/>
      <w:r>
        <w:rPr>
          <w:rFonts w:cs="Simplified Arabic" w:hint="cs"/>
          <w:sz w:val="24"/>
          <w:szCs w:val="24"/>
          <w:rtl/>
        </w:rPr>
        <w:t xml:space="preserve"> من الفنادق. </w:t>
      </w:r>
    </w:p>
    <w:p w:rsidR="001B07B4" w:rsidRDefault="001B07B4" w:rsidP="002C1962">
      <w:pPr>
        <w:numPr>
          <w:ilvl w:val="0"/>
          <w:numId w:val="3"/>
        </w:numPr>
        <w:ind w:left="425" w:right="0" w:hanging="425"/>
        <w:jc w:val="both"/>
        <w:rPr>
          <w:rFonts w:cs="Simplified Arabic"/>
          <w:sz w:val="24"/>
          <w:szCs w:val="24"/>
        </w:rPr>
      </w:pPr>
      <w:r>
        <w:rPr>
          <w:rFonts w:cs="Simplified Arabic" w:hint="cs"/>
          <w:sz w:val="24"/>
          <w:szCs w:val="24"/>
          <w:rtl/>
        </w:rPr>
        <w:t xml:space="preserve">لم يتم نشر بيانات النشاط الفندقي في قطاع غزة في هذه النشرة، بسبب عدم تمكن الباحثين الميدانيين من جمع </w:t>
      </w:r>
      <w:r w:rsidR="002C1962">
        <w:rPr>
          <w:rFonts w:cs="Simplified Arabic" w:hint="cs"/>
          <w:sz w:val="24"/>
          <w:szCs w:val="24"/>
          <w:rtl/>
        </w:rPr>
        <w:t>كافة البيانات المطلوبة</w:t>
      </w:r>
      <w:r w:rsidR="00F53554">
        <w:rPr>
          <w:rFonts w:cs="Simplified Arabic" w:hint="cs"/>
          <w:sz w:val="24"/>
          <w:szCs w:val="24"/>
          <w:rtl/>
        </w:rPr>
        <w:t xml:space="preserve"> في قطاع غزة</w:t>
      </w:r>
      <w:r>
        <w:rPr>
          <w:rFonts w:cs="Simplified Arabic" w:hint="cs"/>
          <w:sz w:val="24"/>
          <w:szCs w:val="24"/>
          <w:rtl/>
        </w:rPr>
        <w:t>.</w:t>
      </w:r>
    </w:p>
    <w:p w:rsidR="001B07B4" w:rsidRDefault="001B07B4" w:rsidP="001B07B4">
      <w:pPr>
        <w:ind w:left="424" w:right="643"/>
        <w:rPr>
          <w:rFonts w:cs="Simplified Arabic"/>
          <w:sz w:val="24"/>
          <w:szCs w:val="24"/>
        </w:rPr>
      </w:pPr>
    </w:p>
    <w:p w:rsidR="001B07B4" w:rsidRDefault="001B07B4" w:rsidP="001B07B4">
      <w:pPr>
        <w:jc w:val="center"/>
        <w:rPr>
          <w:rFonts w:cs="Simplified Arabic"/>
          <w:sz w:val="24"/>
          <w:szCs w:val="24"/>
          <w:rtl/>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1B07B4" w:rsidRDefault="001B07B4" w:rsidP="002C1962">
      <w:pPr>
        <w:rPr>
          <w:rFonts w:cs="Simplified Arabic"/>
          <w:sz w:val="24"/>
          <w:szCs w:val="24"/>
          <w:rtl/>
        </w:rPr>
      </w:pPr>
    </w:p>
    <w:p w:rsidR="00780188" w:rsidRDefault="00780188">
      <w:pPr>
        <w:bidi w:val="0"/>
        <w:rPr>
          <w:rFonts w:cs="Simplified Arabic"/>
          <w:sz w:val="24"/>
          <w:szCs w:val="24"/>
          <w:rtl/>
        </w:rPr>
      </w:pPr>
      <w:r>
        <w:rPr>
          <w:rFonts w:cs="Simplified Arabic"/>
          <w:sz w:val="24"/>
          <w:szCs w:val="24"/>
          <w:rtl/>
        </w:rPr>
        <w:br w:type="page"/>
      </w:r>
    </w:p>
    <w:p w:rsidR="001B07B4" w:rsidRPr="00FA0C4F" w:rsidRDefault="001B07B4" w:rsidP="001B07B4">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B07B4" w:rsidRDefault="001B07B4" w:rsidP="001B07B4">
      <w:pPr>
        <w:jc w:val="center"/>
        <w:rPr>
          <w:rFonts w:cs="Simplified Arabic"/>
          <w:b/>
          <w:bCs/>
          <w:sz w:val="24"/>
          <w:szCs w:val="24"/>
          <w:rtl/>
        </w:rPr>
      </w:pPr>
    </w:p>
    <w:p w:rsidR="00DD3DBF" w:rsidRDefault="00DD3DBF" w:rsidP="00DD3DBF">
      <w:pPr>
        <w:pStyle w:val="Subtitle"/>
        <w:rPr>
          <w:rtl/>
        </w:rPr>
      </w:pPr>
      <w:r>
        <w:rPr>
          <w:rFonts w:hint="eastAsia"/>
          <w:rtl/>
        </w:rPr>
        <w:t>المفاهيم</w:t>
      </w:r>
      <w:r>
        <w:rPr>
          <w:rtl/>
        </w:rPr>
        <w:t xml:space="preserve"> </w:t>
      </w:r>
      <w:r>
        <w:rPr>
          <w:rFonts w:hint="eastAsia"/>
          <w:rtl/>
        </w:rPr>
        <w:t>والمصطلحات</w:t>
      </w:r>
    </w:p>
    <w:p w:rsidR="00DD3DBF" w:rsidRPr="00785C7B" w:rsidRDefault="00DD3DBF" w:rsidP="00DD3DBF">
      <w:pPr>
        <w:ind w:left="-29"/>
        <w:jc w:val="center"/>
        <w:rPr>
          <w:rFonts w:cs="Simplified Arabic"/>
          <w:sz w:val="22"/>
          <w:szCs w:val="22"/>
          <w:rtl/>
        </w:rPr>
      </w:pPr>
    </w:p>
    <w:p w:rsidR="00DD3DBF" w:rsidRPr="007359E9" w:rsidRDefault="00DD3DBF" w:rsidP="00DD3DBF">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التعاريف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DD3DBF" w:rsidRPr="001A48C7" w:rsidRDefault="00DD3DBF" w:rsidP="00DD3DBF">
      <w:pPr>
        <w:pStyle w:val="BodyText"/>
        <w:jc w:val="both"/>
        <w:rPr>
          <w:sz w:val="18"/>
          <w:szCs w:val="18"/>
          <w:rtl/>
        </w:rPr>
      </w:pPr>
    </w:p>
    <w:p w:rsidR="00DD3DBF" w:rsidRPr="007359E9" w:rsidRDefault="00DD3DBF" w:rsidP="00DD3DBF">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DD3DBF" w:rsidRPr="00254638" w:rsidRDefault="00DD3DBF" w:rsidP="00DD3DBF">
      <w:pPr>
        <w:pStyle w:val="BodyText"/>
        <w:jc w:val="both"/>
        <w:rPr>
          <w:sz w:val="18"/>
          <w:szCs w:val="18"/>
          <w:rtl/>
        </w:rPr>
      </w:pPr>
    </w:p>
    <w:p w:rsidR="00DD3DBF" w:rsidRDefault="00DD3DBF" w:rsidP="00DD3DBF">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DD3DBF" w:rsidRDefault="00DD3DBF" w:rsidP="00DD3DBF">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DD3DBF" w:rsidRDefault="00DD3DBF" w:rsidP="00DD3DBF">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DD3DBF" w:rsidRPr="00EA6953" w:rsidRDefault="00DD3DBF" w:rsidP="00DD3DBF">
      <w:pPr>
        <w:pStyle w:val="BodyText"/>
        <w:jc w:val="both"/>
        <w:rPr>
          <w:sz w:val="16"/>
          <w:szCs w:val="16"/>
          <w:rtl/>
        </w:rPr>
      </w:pPr>
    </w:p>
    <w:p w:rsidR="00DD3DBF" w:rsidRDefault="00DD3DBF" w:rsidP="00DD3DBF">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DD3DBF" w:rsidRDefault="00DD3DBF" w:rsidP="00F67055">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00F67055" w:rsidRPr="000535B1">
        <w:rPr>
          <w:rFonts w:ascii="Simplified Arabic" w:hAnsi="Simplified Arabic" w:cs="Simplified Arabic"/>
          <w:color w:val="000000"/>
          <w:sz w:val="24"/>
          <w:szCs w:val="24"/>
          <w:rtl/>
        </w:rPr>
        <w:t>سر</w:t>
      </w:r>
      <w:r w:rsidR="00F67055">
        <w:rPr>
          <w:rFonts w:ascii="Simplified Arabic" w:hAnsi="Simplified Arabic" w:cs="Simplified Arabic" w:hint="cs"/>
          <w:color w:val="000000"/>
          <w:sz w:val="24"/>
          <w:szCs w:val="24"/>
          <w:rtl/>
        </w:rPr>
        <w:t>َّ</w:t>
      </w:r>
      <w:r w:rsidR="00F67055"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DD3DBF" w:rsidRPr="00EA6953" w:rsidRDefault="00DD3DBF" w:rsidP="00DD3DBF">
      <w:pPr>
        <w:pStyle w:val="BodyText"/>
        <w:jc w:val="both"/>
        <w:rPr>
          <w:sz w:val="16"/>
          <w:szCs w:val="16"/>
          <w:rtl/>
        </w:rPr>
      </w:pPr>
    </w:p>
    <w:p w:rsidR="00DD3DBF" w:rsidRDefault="00DD3DBF" w:rsidP="00F67055">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00F67055" w:rsidRPr="00F67055">
        <w:rPr>
          <w:rFonts w:cs="Simplified Arabic"/>
          <w:b/>
          <w:bCs/>
          <w:sz w:val="24"/>
          <w:szCs w:val="24"/>
          <w:rtl/>
        </w:rPr>
        <w:t>الأسر</w:t>
      </w:r>
      <w:r w:rsidR="00F67055" w:rsidRPr="00F67055">
        <w:rPr>
          <w:rFonts w:cs="Simplified Arabic" w:hint="cs"/>
          <w:b/>
          <w:bCs/>
          <w:sz w:val="24"/>
          <w:szCs w:val="24"/>
          <w:rtl/>
        </w:rPr>
        <w:t>َّ</w:t>
      </w:r>
      <w:r w:rsidR="00F67055" w:rsidRPr="00F67055">
        <w:rPr>
          <w:rFonts w:cs="Simplified Arabic"/>
          <w:b/>
          <w:bCs/>
          <w:sz w:val="24"/>
          <w:szCs w:val="24"/>
          <w:rtl/>
        </w:rPr>
        <w:t>ة</w:t>
      </w:r>
      <w:r>
        <w:rPr>
          <w:rFonts w:cs="Simplified Arabic"/>
          <w:b/>
          <w:bCs/>
          <w:sz w:val="24"/>
          <w:szCs w:val="24"/>
          <w:rtl/>
        </w:rPr>
        <w:t xml:space="preserve"> المتاحة:</w:t>
      </w:r>
      <w:r>
        <w:rPr>
          <w:rFonts w:cs="Simplified Arabic" w:hint="cs"/>
          <w:b/>
          <w:bCs/>
          <w:sz w:val="24"/>
          <w:szCs w:val="24"/>
          <w:rtl/>
        </w:rPr>
        <w:t xml:space="preserve"> </w:t>
      </w:r>
    </w:p>
    <w:p w:rsidR="00DD3DBF" w:rsidRDefault="00DD3DBF" w:rsidP="003A3DF0">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قابل للإشغال من غرف وأ</w:t>
      </w:r>
      <w:r w:rsidR="003A3DF0" w:rsidRPr="000535B1">
        <w:rPr>
          <w:rFonts w:ascii="Simplified Arabic" w:hAnsi="Simplified Arabic" w:cs="Simplified Arabic"/>
          <w:color w:val="000000"/>
          <w:sz w:val="24"/>
          <w:szCs w:val="24"/>
          <w:rtl/>
        </w:rPr>
        <w:t>سر</w:t>
      </w:r>
      <w:r w:rsidR="003A3DF0">
        <w:rPr>
          <w:rFonts w:ascii="Simplified Arabic" w:hAnsi="Simplified Arabic" w:cs="Simplified Arabic" w:hint="cs"/>
          <w:color w:val="000000"/>
          <w:sz w:val="24"/>
          <w:szCs w:val="24"/>
          <w:rtl/>
        </w:rPr>
        <w:t>َّ</w:t>
      </w:r>
      <w:r w:rsidR="003A3DF0"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DD3DBF" w:rsidRPr="00EA6953" w:rsidRDefault="00DD3DBF" w:rsidP="00DD3DBF">
      <w:pPr>
        <w:pStyle w:val="BodyText"/>
        <w:jc w:val="both"/>
        <w:rPr>
          <w:sz w:val="16"/>
          <w:szCs w:val="16"/>
          <w:rtl/>
        </w:rPr>
      </w:pPr>
    </w:p>
    <w:p w:rsidR="00DD3DBF" w:rsidRDefault="00DD3DBF" w:rsidP="00DD3DBF">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DD3DBF" w:rsidRDefault="00DD3DBF" w:rsidP="00DD3DBF">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بمثابة نزيل جديد.</w:t>
      </w:r>
    </w:p>
    <w:p w:rsidR="00DD3DBF" w:rsidRPr="00EA6953" w:rsidRDefault="00DD3DBF" w:rsidP="00DD3DBF">
      <w:pPr>
        <w:pStyle w:val="BodyText"/>
        <w:jc w:val="both"/>
        <w:rPr>
          <w:sz w:val="16"/>
          <w:szCs w:val="16"/>
          <w:rtl/>
        </w:rPr>
      </w:pPr>
      <w:r w:rsidRPr="00EA6953">
        <w:rPr>
          <w:rFonts w:hint="cs"/>
          <w:sz w:val="16"/>
          <w:szCs w:val="16"/>
          <w:rtl/>
        </w:rPr>
        <w:t xml:space="preserve"> </w:t>
      </w:r>
    </w:p>
    <w:p w:rsidR="00DD3DBF" w:rsidRDefault="00DD3DBF" w:rsidP="00DD3DBF">
      <w:pPr>
        <w:jc w:val="lowKashida"/>
        <w:rPr>
          <w:rFonts w:cs="Simplified Arabic"/>
          <w:b/>
          <w:bCs/>
          <w:sz w:val="24"/>
          <w:szCs w:val="24"/>
          <w:rtl/>
        </w:rPr>
      </w:pPr>
      <w:r>
        <w:rPr>
          <w:rFonts w:cs="Simplified Arabic" w:hint="cs"/>
          <w:b/>
          <w:bCs/>
          <w:sz w:val="24"/>
          <w:szCs w:val="24"/>
          <w:rtl/>
        </w:rPr>
        <w:t>اجمالي 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DD3DBF" w:rsidRDefault="00DD3DBF" w:rsidP="00C84D4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r w:rsidR="00C84D4D">
        <w:rPr>
          <w:rFonts w:ascii="Simplified Arabic" w:hAnsi="Simplified Arabic" w:cs="Simplified Arabic" w:hint="cs"/>
          <w:color w:val="000000"/>
          <w:sz w:val="24"/>
          <w:szCs w:val="24"/>
          <w:rtl/>
        </w:rPr>
        <w:t xml:space="preserve"> </w:t>
      </w:r>
      <w:r>
        <w:rPr>
          <w:rFonts w:cs="Simplified Arabic"/>
          <w:sz w:val="24"/>
          <w:szCs w:val="24"/>
          <w:rtl/>
        </w:rPr>
        <w:t>المحجوزة للنزلاء في الفندق لأجل المبيت سواء</w:t>
      </w:r>
      <w:r>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DD3DBF" w:rsidRDefault="00DD3DBF" w:rsidP="00DD3DBF">
      <w:pPr>
        <w:jc w:val="lowKashida"/>
        <w:rPr>
          <w:rFonts w:cs="Simplified Arabic"/>
          <w:b/>
          <w:bCs/>
          <w:sz w:val="16"/>
          <w:szCs w:val="16"/>
          <w:rtl/>
        </w:rPr>
      </w:pPr>
    </w:p>
    <w:p w:rsidR="00DD3DBF" w:rsidRDefault="00DD3DBF" w:rsidP="00DD3DBF">
      <w:pPr>
        <w:jc w:val="lowKashida"/>
        <w:rPr>
          <w:rFonts w:cs="Simplified Arabic"/>
          <w:b/>
          <w:bCs/>
          <w:sz w:val="24"/>
          <w:szCs w:val="24"/>
          <w:rtl/>
        </w:rPr>
      </w:pPr>
      <w:r>
        <w:rPr>
          <w:rFonts w:cs="Simplified Arabic" w:hint="cs"/>
          <w:b/>
          <w:bCs/>
          <w:sz w:val="24"/>
          <w:szCs w:val="24"/>
          <w:rtl/>
        </w:rPr>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DD3DBF" w:rsidRDefault="00DD3DBF" w:rsidP="00DD3DBF">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DD3DBF" w:rsidRDefault="00DD3DBF" w:rsidP="00C84D4D">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(الغرف،</w:t>
      </w:r>
      <w:r w:rsidR="00C84D4D" w:rsidRPr="00C84D4D">
        <w:rPr>
          <w:rFonts w:ascii="Simplified Arabic" w:hAnsi="Simplified Arabic" w:cs="Simplified Arabic"/>
          <w:b/>
          <w:bCs/>
          <w:color w:val="000000"/>
          <w:sz w:val="24"/>
          <w:szCs w:val="24"/>
          <w:rtl/>
        </w:rPr>
        <w:t>الأسر</w:t>
      </w:r>
      <w:r w:rsidR="00C84D4D" w:rsidRPr="00C84D4D">
        <w:rPr>
          <w:rFonts w:ascii="Simplified Arabic" w:hAnsi="Simplified Arabic" w:cs="Simplified Arabic" w:hint="cs"/>
          <w:b/>
          <w:bCs/>
          <w:color w:val="000000"/>
          <w:sz w:val="24"/>
          <w:szCs w:val="24"/>
          <w:rtl/>
        </w:rPr>
        <w:t>َّ</w:t>
      </w:r>
      <w:r w:rsidR="00C84D4D" w:rsidRPr="00C84D4D">
        <w:rPr>
          <w:rFonts w:ascii="Simplified Arabic" w:hAnsi="Simplified Arabic" w:cs="Simplified Arabic"/>
          <w:b/>
          <w:bCs/>
          <w:color w:val="000000"/>
          <w:sz w:val="24"/>
          <w:szCs w:val="24"/>
          <w:rtl/>
        </w:rPr>
        <w:t>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DD3DBF" w:rsidRDefault="00DD3DBF" w:rsidP="00C84D4D">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DD3DBF" w:rsidRPr="00EA6953" w:rsidRDefault="00DD3DBF" w:rsidP="00DD3DBF">
      <w:pPr>
        <w:pStyle w:val="BodyText"/>
        <w:jc w:val="both"/>
        <w:rPr>
          <w:sz w:val="16"/>
          <w:szCs w:val="16"/>
          <w:rtl/>
        </w:rPr>
      </w:pPr>
    </w:p>
    <w:p w:rsidR="00DD3DBF" w:rsidRDefault="00DD3DBF" w:rsidP="00C84D4D">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00C84D4D" w:rsidRPr="00C84D4D">
        <w:rPr>
          <w:rFonts w:ascii="Simplified Arabic" w:hAnsi="Simplified Arabic" w:cs="Simplified Arabic"/>
          <w:b/>
          <w:bCs/>
          <w:color w:val="000000"/>
          <w:sz w:val="24"/>
          <w:szCs w:val="24"/>
          <w:rtl/>
        </w:rPr>
        <w:t>الأسر</w:t>
      </w:r>
      <w:r w:rsidR="00C84D4D" w:rsidRPr="00C84D4D">
        <w:rPr>
          <w:rFonts w:ascii="Simplified Arabic" w:hAnsi="Simplified Arabic" w:cs="Simplified Arabic" w:hint="cs"/>
          <w:b/>
          <w:bCs/>
          <w:color w:val="000000"/>
          <w:sz w:val="24"/>
          <w:szCs w:val="24"/>
          <w:rtl/>
        </w:rPr>
        <w:t>َّ</w:t>
      </w:r>
      <w:r w:rsidR="00C84D4D" w:rsidRPr="00C84D4D">
        <w:rPr>
          <w:rFonts w:ascii="Simplified Arabic" w:hAnsi="Simplified Arabic" w:cs="Simplified Arabic"/>
          <w:b/>
          <w:bCs/>
          <w:color w:val="000000"/>
          <w:sz w:val="24"/>
          <w:szCs w:val="24"/>
          <w:rtl/>
        </w:rPr>
        <w:t>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DD3DBF" w:rsidRDefault="00DD3DBF" w:rsidP="00C84D4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00C84D4D" w:rsidRPr="000535B1">
        <w:rPr>
          <w:rFonts w:ascii="Simplified Arabic" w:hAnsi="Simplified Arabic" w:cs="Simplified Arabic"/>
          <w:color w:val="000000"/>
          <w:sz w:val="24"/>
          <w:szCs w:val="24"/>
          <w:rtl/>
        </w:rPr>
        <w:t>الأسر</w:t>
      </w:r>
      <w:r w:rsidR="00C84D4D">
        <w:rPr>
          <w:rFonts w:ascii="Simplified Arabic" w:hAnsi="Simplified Arabic" w:cs="Simplified Arabic" w:hint="cs"/>
          <w:color w:val="000000"/>
          <w:sz w:val="24"/>
          <w:szCs w:val="24"/>
          <w:rtl/>
        </w:rPr>
        <w:t>َّ</w:t>
      </w:r>
      <w:r w:rsidR="00C84D4D" w:rsidRPr="000535B1">
        <w:rPr>
          <w:rFonts w:ascii="Simplified Arabic" w:hAnsi="Simplified Arabic" w:cs="Simplified Arabic"/>
          <w:color w:val="000000"/>
          <w:sz w:val="24"/>
          <w:szCs w:val="24"/>
          <w:rtl/>
        </w:rPr>
        <w:t>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DD3DBF" w:rsidRDefault="00DD3DBF" w:rsidP="00DD3DBF">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شمال الضفة الغربية:</w:t>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ونابلس،</w:t>
      </w:r>
      <w:r>
        <w:rPr>
          <w:rFonts w:cs="Simplified Arabic"/>
          <w:sz w:val="24"/>
          <w:szCs w:val="24"/>
          <w:rtl/>
        </w:rPr>
        <w:t xml:space="preserve"> وقلقيلية، وسلفيت، وطوباس.</w:t>
      </w:r>
    </w:p>
    <w:p w:rsidR="00DD3DBF" w:rsidRPr="00EA6953" w:rsidRDefault="00DD3DBF" w:rsidP="00DD3DBF">
      <w:pPr>
        <w:pStyle w:val="BodyText"/>
        <w:jc w:val="both"/>
        <w:rPr>
          <w:sz w:val="16"/>
          <w:szCs w:val="16"/>
          <w:rtl/>
        </w:rPr>
      </w:pPr>
      <w:r w:rsidRPr="00EA6953">
        <w:rPr>
          <w:sz w:val="16"/>
          <w:szCs w:val="16"/>
          <w:rtl/>
        </w:rPr>
        <w:tab/>
      </w:r>
    </w:p>
    <w:p w:rsidR="00DD3DBF" w:rsidRDefault="00DD3DBF" w:rsidP="00DD3DBF">
      <w:pPr>
        <w:jc w:val="lowKashida"/>
        <w:rPr>
          <w:rFonts w:cs="Simplified Arabic"/>
          <w:b/>
          <w:bCs/>
          <w:sz w:val="24"/>
          <w:szCs w:val="24"/>
          <w:rtl/>
        </w:rPr>
      </w:pPr>
      <w:r>
        <w:rPr>
          <w:rFonts w:cs="Simplified Arabic"/>
          <w:b/>
          <w:bCs/>
          <w:sz w:val="24"/>
          <w:szCs w:val="24"/>
          <w:rtl/>
        </w:rPr>
        <w:t>وسط الضفة الغربية:</w:t>
      </w:r>
    </w:p>
    <w:p w:rsidR="00DD3DBF" w:rsidRDefault="00DD3DBF" w:rsidP="00DD3DBF">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القدس:</w:t>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DD3DBF" w:rsidRPr="00EA6953" w:rsidRDefault="00DD3DBF" w:rsidP="00DD3DBF">
      <w:pPr>
        <w:pStyle w:val="BodyText"/>
        <w:jc w:val="both"/>
        <w:rPr>
          <w:sz w:val="16"/>
          <w:szCs w:val="16"/>
          <w:rtl/>
        </w:rPr>
      </w:pPr>
    </w:p>
    <w:p w:rsidR="00DD3DBF" w:rsidRDefault="00DD3DBF" w:rsidP="00DD3DBF">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DD3DBF" w:rsidRDefault="00DD3DBF" w:rsidP="00DD3DBF">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DD3DBF" w:rsidRDefault="00DD3DBF" w:rsidP="00DD3DBF">
      <w:pP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754299" w:rsidRDefault="00754299" w:rsidP="001B07B4">
      <w:pPr>
        <w:jc w:val="center"/>
        <w:rPr>
          <w:rFonts w:cs="Simplified Arabic"/>
          <w:b/>
          <w:bCs/>
          <w:sz w:val="52"/>
          <w:szCs w:val="62"/>
          <w:rtl/>
        </w:rPr>
      </w:pPr>
    </w:p>
    <w:p w:rsidR="002C1962" w:rsidRDefault="002C1962"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1B07B4" w:rsidRDefault="001B07B4" w:rsidP="001B07B4">
      <w:pPr>
        <w:jc w:val="center"/>
        <w:rPr>
          <w:rFonts w:cs="Simplified Arabic"/>
          <w:b/>
          <w:bCs/>
          <w:sz w:val="52"/>
          <w:szCs w:val="62"/>
          <w:rtl/>
        </w:rPr>
      </w:pPr>
      <w:r>
        <w:rPr>
          <w:rFonts w:cs="Simplified Arabic"/>
          <w:b/>
          <w:bCs/>
          <w:sz w:val="52"/>
          <w:szCs w:val="62"/>
          <w:rtl/>
        </w:rPr>
        <w:t>الجداول</w:t>
      </w:r>
    </w:p>
    <w:p w:rsidR="001B07B4" w:rsidRDefault="001B07B4" w:rsidP="001B07B4">
      <w:pPr>
        <w:jc w:val="center"/>
        <w:rPr>
          <w:rFonts w:cs="Simplified Arabic"/>
          <w:b/>
          <w:bCs/>
          <w:sz w:val="52"/>
          <w:szCs w:val="62"/>
          <w:rtl/>
        </w:rPr>
      </w:pPr>
      <w:r>
        <w:rPr>
          <w:rFonts w:cs="Simplified Arabic"/>
          <w:b/>
          <w:bCs/>
          <w:sz w:val="52"/>
          <w:szCs w:val="62"/>
        </w:rPr>
        <w:t>Tables</w:t>
      </w: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Pr="00B04FB9" w:rsidRDefault="001D74AF" w:rsidP="008424E6">
      <w:pPr>
        <w:jc w:val="center"/>
        <w:rPr>
          <w:rFonts w:cs="Simplified Arabic"/>
          <w:b/>
          <w:bCs/>
          <w:sz w:val="24"/>
          <w:szCs w:val="24"/>
          <w:rtl/>
        </w:rPr>
      </w:pPr>
    </w:p>
    <w:sectPr w:rsidR="001D74AF" w:rsidRPr="00B04FB9" w:rsidSect="00AE4BCE">
      <w:footerReference w:type="default" r:id="rId17"/>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384" w:rsidRDefault="00A95384">
      <w:r>
        <w:separator/>
      </w:r>
    </w:p>
  </w:endnote>
  <w:endnote w:type="continuationSeparator" w:id="0">
    <w:p w:rsidR="00A95384" w:rsidRDefault="00A953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43A" w:rsidRDefault="0072647B">
    <w:pPr>
      <w:pStyle w:val="Footer"/>
      <w:jc w:val="center"/>
    </w:pPr>
    <w:fldSimple w:instr=" PAGE   \* MERGEFORMAT ">
      <w:r w:rsidR="00290643">
        <w:rPr>
          <w:noProof/>
          <w:rtl/>
        </w:rPr>
        <w:t>23</w:t>
      </w:r>
    </w:fldSimple>
  </w:p>
  <w:p w:rsidR="000F043A" w:rsidRDefault="000F043A">
    <w:pPr>
      <w:pStyle w:val="Footer"/>
    </w:pPr>
  </w:p>
  <w:p w:rsidR="000F043A" w:rsidRDefault="000F04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384" w:rsidRDefault="00A95384">
      <w:r>
        <w:separator/>
      </w:r>
    </w:p>
  </w:footnote>
  <w:footnote w:type="continuationSeparator" w:id="0">
    <w:p w:rsidR="00A95384" w:rsidRDefault="00A95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43A" w:rsidRDefault="000F043A"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43A" w:rsidRPr="00583798" w:rsidRDefault="000F043A" w:rsidP="0058424F">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الغربي</w:t>
    </w:r>
    <w:r>
      <w:rPr>
        <w:rFonts w:cs="Simplified Arabic" w:hint="eastAsia"/>
        <w:b w:val="0"/>
        <w:bCs w:val="0"/>
        <w:sz w:val="16"/>
        <w:szCs w:val="16"/>
        <w:rtl/>
      </w:rPr>
      <w:t>ة</w:t>
    </w:r>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r>
      <w:rPr>
        <w:rFonts w:cs="Simplified Arabic" w:hint="cs"/>
        <w:b w:val="0"/>
        <w:bCs w:val="0"/>
        <w:sz w:val="16"/>
        <w:szCs w:val="16"/>
        <w:rtl/>
      </w:rPr>
      <w:t>الثاني</w:t>
    </w:r>
    <w:r w:rsidRPr="00583798">
      <w:rPr>
        <w:rFonts w:cs="Simplified Arabic" w:hint="cs"/>
        <w:b w:val="0"/>
        <w:bCs w:val="0"/>
        <w:sz w:val="16"/>
        <w:szCs w:val="16"/>
        <w:rtl/>
      </w:rPr>
      <w:t xml:space="preserve">، </w:t>
    </w:r>
    <w:r>
      <w:rPr>
        <w:rFonts w:cs="Simplified Arabic" w:hint="cs"/>
        <w:b w:val="0"/>
        <w:bCs w:val="0"/>
        <w:sz w:val="16"/>
        <w:szCs w:val="16"/>
        <w:rtl/>
      </w:rPr>
      <w:t>2014</w:t>
    </w:r>
    <w:r w:rsidRPr="00583798">
      <w:rPr>
        <w:rFonts w:cs="Simplified Arabic"/>
        <w:b w:val="0"/>
        <w:bCs w:val="0"/>
        <w:sz w:val="16"/>
        <w:szCs w:val="16"/>
        <w:rtl/>
      </w:rPr>
      <w:t>)</w:t>
    </w:r>
  </w:p>
  <w:p w:rsidR="000F043A" w:rsidRDefault="000F043A"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6"/>
  </w:num>
  <w:num w:numId="5">
    <w:abstractNumId w:val="2"/>
  </w:num>
  <w:num w:numId="6">
    <w:abstractNumId w:val="3"/>
  </w:num>
  <w:num w:numId="7">
    <w:abstractNumId w:val="9"/>
  </w:num>
  <w:num w:numId="8">
    <w:abstractNumId w:val="8"/>
  </w:num>
  <w:num w:numId="9">
    <w:abstractNumId w:val="5"/>
  </w:num>
  <w:num w:numId="1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28002"/>
  </w:hdrShapeDefaults>
  <w:footnotePr>
    <w:footnote w:id="-1"/>
    <w:footnote w:id="0"/>
  </w:footnotePr>
  <w:endnotePr>
    <w:numFmt w:val="lowerLetter"/>
    <w:endnote w:id="-1"/>
    <w:endnote w:id="0"/>
  </w:endnotePr>
  <w:compat/>
  <w:rsids>
    <w:rsidRoot w:val="00633C97"/>
    <w:rsid w:val="0000610B"/>
    <w:rsid w:val="0000691D"/>
    <w:rsid w:val="000139F5"/>
    <w:rsid w:val="00013CF3"/>
    <w:rsid w:val="0002080F"/>
    <w:rsid w:val="00020957"/>
    <w:rsid w:val="00024665"/>
    <w:rsid w:val="00025082"/>
    <w:rsid w:val="00030C9C"/>
    <w:rsid w:val="00037EE4"/>
    <w:rsid w:val="0004145E"/>
    <w:rsid w:val="00041A29"/>
    <w:rsid w:val="00045E08"/>
    <w:rsid w:val="000535B1"/>
    <w:rsid w:val="0005525F"/>
    <w:rsid w:val="000574EC"/>
    <w:rsid w:val="0005776D"/>
    <w:rsid w:val="000626C4"/>
    <w:rsid w:val="00072778"/>
    <w:rsid w:val="00073884"/>
    <w:rsid w:val="0007409F"/>
    <w:rsid w:val="00076DAC"/>
    <w:rsid w:val="000770C6"/>
    <w:rsid w:val="00087403"/>
    <w:rsid w:val="000964B6"/>
    <w:rsid w:val="00096868"/>
    <w:rsid w:val="000971D0"/>
    <w:rsid w:val="00097CBB"/>
    <w:rsid w:val="000A05C6"/>
    <w:rsid w:val="000A6BF8"/>
    <w:rsid w:val="000A7008"/>
    <w:rsid w:val="000A7F00"/>
    <w:rsid w:val="000A7F06"/>
    <w:rsid w:val="000B0C8A"/>
    <w:rsid w:val="000B16EA"/>
    <w:rsid w:val="000B62CA"/>
    <w:rsid w:val="000B7E59"/>
    <w:rsid w:val="000C41C8"/>
    <w:rsid w:val="000C597A"/>
    <w:rsid w:val="000D0604"/>
    <w:rsid w:val="000D655C"/>
    <w:rsid w:val="000E1FF5"/>
    <w:rsid w:val="000E6700"/>
    <w:rsid w:val="000E74BE"/>
    <w:rsid w:val="000F043A"/>
    <w:rsid w:val="000F2F40"/>
    <w:rsid w:val="000F62F8"/>
    <w:rsid w:val="00101A12"/>
    <w:rsid w:val="00102612"/>
    <w:rsid w:val="00104F43"/>
    <w:rsid w:val="001054CD"/>
    <w:rsid w:val="00111B8F"/>
    <w:rsid w:val="00114787"/>
    <w:rsid w:val="001161F5"/>
    <w:rsid w:val="0011655F"/>
    <w:rsid w:val="00121519"/>
    <w:rsid w:val="001314EF"/>
    <w:rsid w:val="00132563"/>
    <w:rsid w:val="00135231"/>
    <w:rsid w:val="00142064"/>
    <w:rsid w:val="001437EA"/>
    <w:rsid w:val="00152CFB"/>
    <w:rsid w:val="00154A79"/>
    <w:rsid w:val="00154BA7"/>
    <w:rsid w:val="00154EFC"/>
    <w:rsid w:val="00154FFF"/>
    <w:rsid w:val="00156716"/>
    <w:rsid w:val="0015749C"/>
    <w:rsid w:val="001718D3"/>
    <w:rsid w:val="0017246D"/>
    <w:rsid w:val="00172689"/>
    <w:rsid w:val="00173A24"/>
    <w:rsid w:val="001768C3"/>
    <w:rsid w:val="00182C79"/>
    <w:rsid w:val="0018534B"/>
    <w:rsid w:val="00187015"/>
    <w:rsid w:val="00187FC7"/>
    <w:rsid w:val="00190E35"/>
    <w:rsid w:val="00193D63"/>
    <w:rsid w:val="00197500"/>
    <w:rsid w:val="001A48C7"/>
    <w:rsid w:val="001A4D40"/>
    <w:rsid w:val="001B07B4"/>
    <w:rsid w:val="001B314A"/>
    <w:rsid w:val="001B5ECD"/>
    <w:rsid w:val="001D0433"/>
    <w:rsid w:val="001D083A"/>
    <w:rsid w:val="001D1D6E"/>
    <w:rsid w:val="001D3203"/>
    <w:rsid w:val="001D6C75"/>
    <w:rsid w:val="001D74AF"/>
    <w:rsid w:val="001D7BF8"/>
    <w:rsid w:val="001E69A9"/>
    <w:rsid w:val="001E712C"/>
    <w:rsid w:val="001E763F"/>
    <w:rsid w:val="001F4AA3"/>
    <w:rsid w:val="001F75EB"/>
    <w:rsid w:val="002024BE"/>
    <w:rsid w:val="00215E30"/>
    <w:rsid w:val="00217F37"/>
    <w:rsid w:val="00220A9B"/>
    <w:rsid w:val="00220EC8"/>
    <w:rsid w:val="00224361"/>
    <w:rsid w:val="00230006"/>
    <w:rsid w:val="00237692"/>
    <w:rsid w:val="00246093"/>
    <w:rsid w:val="00246CF4"/>
    <w:rsid w:val="00247A14"/>
    <w:rsid w:val="002523E0"/>
    <w:rsid w:val="00253582"/>
    <w:rsid w:val="00253C56"/>
    <w:rsid w:val="00260750"/>
    <w:rsid w:val="00260D1A"/>
    <w:rsid w:val="00264D98"/>
    <w:rsid w:val="00271106"/>
    <w:rsid w:val="00272C7A"/>
    <w:rsid w:val="002825B4"/>
    <w:rsid w:val="0028310E"/>
    <w:rsid w:val="002837C1"/>
    <w:rsid w:val="00290643"/>
    <w:rsid w:val="00291C37"/>
    <w:rsid w:val="002928D3"/>
    <w:rsid w:val="00293AA9"/>
    <w:rsid w:val="00293F6F"/>
    <w:rsid w:val="002940BE"/>
    <w:rsid w:val="00295A34"/>
    <w:rsid w:val="002A0633"/>
    <w:rsid w:val="002A4F2A"/>
    <w:rsid w:val="002B0F57"/>
    <w:rsid w:val="002B664C"/>
    <w:rsid w:val="002B6A86"/>
    <w:rsid w:val="002C0E56"/>
    <w:rsid w:val="002C1962"/>
    <w:rsid w:val="002C3F09"/>
    <w:rsid w:val="002C7FCB"/>
    <w:rsid w:val="002D44CD"/>
    <w:rsid w:val="002D4DCB"/>
    <w:rsid w:val="002E1DFB"/>
    <w:rsid w:val="002E61C5"/>
    <w:rsid w:val="002E6D1A"/>
    <w:rsid w:val="002E759D"/>
    <w:rsid w:val="002F6DDA"/>
    <w:rsid w:val="003011B3"/>
    <w:rsid w:val="00311EC7"/>
    <w:rsid w:val="00312BED"/>
    <w:rsid w:val="00313567"/>
    <w:rsid w:val="00313679"/>
    <w:rsid w:val="003158B1"/>
    <w:rsid w:val="00320E39"/>
    <w:rsid w:val="00321F8A"/>
    <w:rsid w:val="00324041"/>
    <w:rsid w:val="003319B9"/>
    <w:rsid w:val="00335223"/>
    <w:rsid w:val="00337014"/>
    <w:rsid w:val="00337AFA"/>
    <w:rsid w:val="003510B8"/>
    <w:rsid w:val="00351767"/>
    <w:rsid w:val="00355072"/>
    <w:rsid w:val="003645D6"/>
    <w:rsid w:val="00370445"/>
    <w:rsid w:val="00376A12"/>
    <w:rsid w:val="003802A4"/>
    <w:rsid w:val="00380305"/>
    <w:rsid w:val="00381C99"/>
    <w:rsid w:val="00384192"/>
    <w:rsid w:val="003908A7"/>
    <w:rsid w:val="00391D7A"/>
    <w:rsid w:val="00393750"/>
    <w:rsid w:val="00394AD5"/>
    <w:rsid w:val="00396489"/>
    <w:rsid w:val="00397EA0"/>
    <w:rsid w:val="003A19F8"/>
    <w:rsid w:val="003A2A30"/>
    <w:rsid w:val="003A3DF0"/>
    <w:rsid w:val="003A50B4"/>
    <w:rsid w:val="003B2FB6"/>
    <w:rsid w:val="003B7E7A"/>
    <w:rsid w:val="003C38C2"/>
    <w:rsid w:val="003C6239"/>
    <w:rsid w:val="003D1551"/>
    <w:rsid w:val="003D2216"/>
    <w:rsid w:val="003D24A6"/>
    <w:rsid w:val="003E4494"/>
    <w:rsid w:val="003E67D6"/>
    <w:rsid w:val="0040378D"/>
    <w:rsid w:val="00406B01"/>
    <w:rsid w:val="004251F7"/>
    <w:rsid w:val="0043072E"/>
    <w:rsid w:val="00432E7D"/>
    <w:rsid w:val="00435AF9"/>
    <w:rsid w:val="00437082"/>
    <w:rsid w:val="00440B71"/>
    <w:rsid w:val="00442C3C"/>
    <w:rsid w:val="00450B41"/>
    <w:rsid w:val="00450C4D"/>
    <w:rsid w:val="004552F6"/>
    <w:rsid w:val="00460857"/>
    <w:rsid w:val="00463A7C"/>
    <w:rsid w:val="00466CA1"/>
    <w:rsid w:val="00471E75"/>
    <w:rsid w:val="00475D29"/>
    <w:rsid w:val="00482E15"/>
    <w:rsid w:val="004832E6"/>
    <w:rsid w:val="00483DD6"/>
    <w:rsid w:val="00485923"/>
    <w:rsid w:val="0048684C"/>
    <w:rsid w:val="0049001A"/>
    <w:rsid w:val="004B43FD"/>
    <w:rsid w:val="004B540D"/>
    <w:rsid w:val="004B6CB0"/>
    <w:rsid w:val="004B719B"/>
    <w:rsid w:val="004C0706"/>
    <w:rsid w:val="004C7989"/>
    <w:rsid w:val="004D054B"/>
    <w:rsid w:val="004D1561"/>
    <w:rsid w:val="004D15EA"/>
    <w:rsid w:val="004F299A"/>
    <w:rsid w:val="00506741"/>
    <w:rsid w:val="0050739E"/>
    <w:rsid w:val="00514963"/>
    <w:rsid w:val="00516C82"/>
    <w:rsid w:val="00521D17"/>
    <w:rsid w:val="00537D90"/>
    <w:rsid w:val="00540951"/>
    <w:rsid w:val="0054349F"/>
    <w:rsid w:val="0054411B"/>
    <w:rsid w:val="0054441D"/>
    <w:rsid w:val="005446D8"/>
    <w:rsid w:val="00552084"/>
    <w:rsid w:val="0055677F"/>
    <w:rsid w:val="00563EC9"/>
    <w:rsid w:val="005662D0"/>
    <w:rsid w:val="005679BA"/>
    <w:rsid w:val="0057086E"/>
    <w:rsid w:val="00571482"/>
    <w:rsid w:val="00573A70"/>
    <w:rsid w:val="005819F4"/>
    <w:rsid w:val="00581C69"/>
    <w:rsid w:val="00583798"/>
    <w:rsid w:val="0058424F"/>
    <w:rsid w:val="00595FBC"/>
    <w:rsid w:val="005970F9"/>
    <w:rsid w:val="005979F5"/>
    <w:rsid w:val="005A0515"/>
    <w:rsid w:val="005A13F2"/>
    <w:rsid w:val="005A2A3B"/>
    <w:rsid w:val="005A3605"/>
    <w:rsid w:val="005A4777"/>
    <w:rsid w:val="005A5B5B"/>
    <w:rsid w:val="005A678F"/>
    <w:rsid w:val="005A6FF6"/>
    <w:rsid w:val="005A7254"/>
    <w:rsid w:val="005B1A44"/>
    <w:rsid w:val="005B2BDB"/>
    <w:rsid w:val="005B42F4"/>
    <w:rsid w:val="005B5EFE"/>
    <w:rsid w:val="005B664D"/>
    <w:rsid w:val="005C2E30"/>
    <w:rsid w:val="005C6A4D"/>
    <w:rsid w:val="005C7418"/>
    <w:rsid w:val="005D352A"/>
    <w:rsid w:val="005F3806"/>
    <w:rsid w:val="005F45DC"/>
    <w:rsid w:val="006001E4"/>
    <w:rsid w:val="0060047E"/>
    <w:rsid w:val="00600B5A"/>
    <w:rsid w:val="00603D54"/>
    <w:rsid w:val="00610A43"/>
    <w:rsid w:val="00612B32"/>
    <w:rsid w:val="00614391"/>
    <w:rsid w:val="00617C44"/>
    <w:rsid w:val="00620E58"/>
    <w:rsid w:val="00624E36"/>
    <w:rsid w:val="00625BF4"/>
    <w:rsid w:val="0062673A"/>
    <w:rsid w:val="00627972"/>
    <w:rsid w:val="00632BBE"/>
    <w:rsid w:val="00633C97"/>
    <w:rsid w:val="00634096"/>
    <w:rsid w:val="006431FD"/>
    <w:rsid w:val="0064795C"/>
    <w:rsid w:val="0065014B"/>
    <w:rsid w:val="00653E1B"/>
    <w:rsid w:val="006638E5"/>
    <w:rsid w:val="00671105"/>
    <w:rsid w:val="006736D6"/>
    <w:rsid w:val="00676107"/>
    <w:rsid w:val="006828D1"/>
    <w:rsid w:val="00682EC3"/>
    <w:rsid w:val="006835B7"/>
    <w:rsid w:val="00684331"/>
    <w:rsid w:val="00686518"/>
    <w:rsid w:val="00690023"/>
    <w:rsid w:val="00690A0E"/>
    <w:rsid w:val="00694F38"/>
    <w:rsid w:val="006A6220"/>
    <w:rsid w:val="006B1485"/>
    <w:rsid w:val="006B2794"/>
    <w:rsid w:val="006B5C23"/>
    <w:rsid w:val="006B609F"/>
    <w:rsid w:val="006C1A5C"/>
    <w:rsid w:val="006C31C4"/>
    <w:rsid w:val="006C52F5"/>
    <w:rsid w:val="006C66C1"/>
    <w:rsid w:val="006D0C47"/>
    <w:rsid w:val="006D1BA9"/>
    <w:rsid w:val="006D2283"/>
    <w:rsid w:val="006D4E50"/>
    <w:rsid w:val="006D5AA1"/>
    <w:rsid w:val="006D6EDD"/>
    <w:rsid w:val="006D7F20"/>
    <w:rsid w:val="006E0FD9"/>
    <w:rsid w:val="006E37D2"/>
    <w:rsid w:val="006E65D0"/>
    <w:rsid w:val="006E68E9"/>
    <w:rsid w:val="006F0681"/>
    <w:rsid w:val="006F3064"/>
    <w:rsid w:val="006F5092"/>
    <w:rsid w:val="00701D29"/>
    <w:rsid w:val="007037B6"/>
    <w:rsid w:val="00703E64"/>
    <w:rsid w:val="00705496"/>
    <w:rsid w:val="00707E10"/>
    <w:rsid w:val="0071583A"/>
    <w:rsid w:val="00715BA4"/>
    <w:rsid w:val="00717077"/>
    <w:rsid w:val="007225D9"/>
    <w:rsid w:val="0072405D"/>
    <w:rsid w:val="0072647B"/>
    <w:rsid w:val="00731518"/>
    <w:rsid w:val="00732A30"/>
    <w:rsid w:val="007345B5"/>
    <w:rsid w:val="007359E9"/>
    <w:rsid w:val="00737650"/>
    <w:rsid w:val="00740D42"/>
    <w:rsid w:val="00742FBE"/>
    <w:rsid w:val="007509B6"/>
    <w:rsid w:val="00754299"/>
    <w:rsid w:val="00754956"/>
    <w:rsid w:val="00756100"/>
    <w:rsid w:val="00763C7F"/>
    <w:rsid w:val="007640B2"/>
    <w:rsid w:val="00764756"/>
    <w:rsid w:val="00766C48"/>
    <w:rsid w:val="00780188"/>
    <w:rsid w:val="00785C7B"/>
    <w:rsid w:val="00786347"/>
    <w:rsid w:val="0079029F"/>
    <w:rsid w:val="00793B80"/>
    <w:rsid w:val="0079633F"/>
    <w:rsid w:val="007968B7"/>
    <w:rsid w:val="007A0F81"/>
    <w:rsid w:val="007A74E1"/>
    <w:rsid w:val="007B30DC"/>
    <w:rsid w:val="007B3B58"/>
    <w:rsid w:val="007B6194"/>
    <w:rsid w:val="007C0D06"/>
    <w:rsid w:val="007E4876"/>
    <w:rsid w:val="007E519C"/>
    <w:rsid w:val="007E61EA"/>
    <w:rsid w:val="007F1550"/>
    <w:rsid w:val="007F4872"/>
    <w:rsid w:val="007F5D32"/>
    <w:rsid w:val="00802230"/>
    <w:rsid w:val="0080257F"/>
    <w:rsid w:val="00802A75"/>
    <w:rsid w:val="0080694A"/>
    <w:rsid w:val="00813742"/>
    <w:rsid w:val="008164D8"/>
    <w:rsid w:val="00820C84"/>
    <w:rsid w:val="008268CA"/>
    <w:rsid w:val="008313DC"/>
    <w:rsid w:val="00832BAC"/>
    <w:rsid w:val="008405C9"/>
    <w:rsid w:val="00841376"/>
    <w:rsid w:val="008414B4"/>
    <w:rsid w:val="008424E6"/>
    <w:rsid w:val="008427DC"/>
    <w:rsid w:val="00842ED5"/>
    <w:rsid w:val="00845B55"/>
    <w:rsid w:val="008464FE"/>
    <w:rsid w:val="00846720"/>
    <w:rsid w:val="008555E8"/>
    <w:rsid w:val="0086098D"/>
    <w:rsid w:val="008663E9"/>
    <w:rsid w:val="008702AC"/>
    <w:rsid w:val="00872B1C"/>
    <w:rsid w:val="0087378C"/>
    <w:rsid w:val="008818B9"/>
    <w:rsid w:val="0088267F"/>
    <w:rsid w:val="008826E3"/>
    <w:rsid w:val="008827EC"/>
    <w:rsid w:val="00890E05"/>
    <w:rsid w:val="00892271"/>
    <w:rsid w:val="00897A9A"/>
    <w:rsid w:val="008A45F3"/>
    <w:rsid w:val="008C5FCB"/>
    <w:rsid w:val="008C7540"/>
    <w:rsid w:val="008D05F0"/>
    <w:rsid w:val="008D1B87"/>
    <w:rsid w:val="008D5A9A"/>
    <w:rsid w:val="008E3746"/>
    <w:rsid w:val="008E6398"/>
    <w:rsid w:val="008F50D9"/>
    <w:rsid w:val="008F7296"/>
    <w:rsid w:val="00905B0A"/>
    <w:rsid w:val="0091037C"/>
    <w:rsid w:val="00920669"/>
    <w:rsid w:val="009237A9"/>
    <w:rsid w:val="00925D7B"/>
    <w:rsid w:val="0093105C"/>
    <w:rsid w:val="009310CD"/>
    <w:rsid w:val="009354A1"/>
    <w:rsid w:val="00935F71"/>
    <w:rsid w:val="00937E42"/>
    <w:rsid w:val="009410C7"/>
    <w:rsid w:val="00941DF2"/>
    <w:rsid w:val="00942791"/>
    <w:rsid w:val="00942C6B"/>
    <w:rsid w:val="00943D91"/>
    <w:rsid w:val="00946446"/>
    <w:rsid w:val="00950D2C"/>
    <w:rsid w:val="00964B6D"/>
    <w:rsid w:val="00970908"/>
    <w:rsid w:val="009711DA"/>
    <w:rsid w:val="00972B79"/>
    <w:rsid w:val="009731C9"/>
    <w:rsid w:val="00974B6B"/>
    <w:rsid w:val="00975E3D"/>
    <w:rsid w:val="00980D89"/>
    <w:rsid w:val="00980F7A"/>
    <w:rsid w:val="00982AB4"/>
    <w:rsid w:val="009830F3"/>
    <w:rsid w:val="00986393"/>
    <w:rsid w:val="00986CC4"/>
    <w:rsid w:val="009877C2"/>
    <w:rsid w:val="00990E90"/>
    <w:rsid w:val="009943FF"/>
    <w:rsid w:val="00995015"/>
    <w:rsid w:val="009A2908"/>
    <w:rsid w:val="009A3271"/>
    <w:rsid w:val="009A62EA"/>
    <w:rsid w:val="009A71D7"/>
    <w:rsid w:val="009B2FFC"/>
    <w:rsid w:val="009B55ED"/>
    <w:rsid w:val="009B754A"/>
    <w:rsid w:val="009C0070"/>
    <w:rsid w:val="009C0C6E"/>
    <w:rsid w:val="009D7315"/>
    <w:rsid w:val="009F0020"/>
    <w:rsid w:val="009F7AC9"/>
    <w:rsid w:val="00A036C3"/>
    <w:rsid w:val="00A0488A"/>
    <w:rsid w:val="00A17FFD"/>
    <w:rsid w:val="00A207BD"/>
    <w:rsid w:val="00A211F1"/>
    <w:rsid w:val="00A222FB"/>
    <w:rsid w:val="00A36818"/>
    <w:rsid w:val="00A3686A"/>
    <w:rsid w:val="00A42C23"/>
    <w:rsid w:val="00A4548C"/>
    <w:rsid w:val="00A46BB6"/>
    <w:rsid w:val="00A502A0"/>
    <w:rsid w:val="00A514C7"/>
    <w:rsid w:val="00A563D5"/>
    <w:rsid w:val="00A576C4"/>
    <w:rsid w:val="00A6354F"/>
    <w:rsid w:val="00A7332C"/>
    <w:rsid w:val="00A7444A"/>
    <w:rsid w:val="00A74F4A"/>
    <w:rsid w:val="00A7741D"/>
    <w:rsid w:val="00A83E0A"/>
    <w:rsid w:val="00A92948"/>
    <w:rsid w:val="00A92BB0"/>
    <w:rsid w:val="00A95384"/>
    <w:rsid w:val="00A956F0"/>
    <w:rsid w:val="00A95A65"/>
    <w:rsid w:val="00AA5118"/>
    <w:rsid w:val="00AC3266"/>
    <w:rsid w:val="00AC3672"/>
    <w:rsid w:val="00AC5FDA"/>
    <w:rsid w:val="00AD2106"/>
    <w:rsid w:val="00AD5B93"/>
    <w:rsid w:val="00AE3935"/>
    <w:rsid w:val="00AE4BCE"/>
    <w:rsid w:val="00AF239B"/>
    <w:rsid w:val="00AF60DF"/>
    <w:rsid w:val="00AF63EC"/>
    <w:rsid w:val="00B04FB9"/>
    <w:rsid w:val="00B11B17"/>
    <w:rsid w:val="00B11BA1"/>
    <w:rsid w:val="00B137E1"/>
    <w:rsid w:val="00B15BEA"/>
    <w:rsid w:val="00B25748"/>
    <w:rsid w:val="00B32FEB"/>
    <w:rsid w:val="00B33615"/>
    <w:rsid w:val="00B3553F"/>
    <w:rsid w:val="00B413FC"/>
    <w:rsid w:val="00B4154F"/>
    <w:rsid w:val="00B41768"/>
    <w:rsid w:val="00B43A42"/>
    <w:rsid w:val="00B466E3"/>
    <w:rsid w:val="00B46D8C"/>
    <w:rsid w:val="00B5049C"/>
    <w:rsid w:val="00B5619C"/>
    <w:rsid w:val="00B563F8"/>
    <w:rsid w:val="00B60D2F"/>
    <w:rsid w:val="00B627C8"/>
    <w:rsid w:val="00B627D6"/>
    <w:rsid w:val="00B62AAF"/>
    <w:rsid w:val="00B75CA2"/>
    <w:rsid w:val="00B76C25"/>
    <w:rsid w:val="00B77987"/>
    <w:rsid w:val="00B87E74"/>
    <w:rsid w:val="00B92C13"/>
    <w:rsid w:val="00BA117F"/>
    <w:rsid w:val="00BA2A8D"/>
    <w:rsid w:val="00BA4143"/>
    <w:rsid w:val="00BA4AF7"/>
    <w:rsid w:val="00BB7161"/>
    <w:rsid w:val="00BB7AA0"/>
    <w:rsid w:val="00BC04E9"/>
    <w:rsid w:val="00BC09F5"/>
    <w:rsid w:val="00BC27A0"/>
    <w:rsid w:val="00BC5902"/>
    <w:rsid w:val="00BD1475"/>
    <w:rsid w:val="00BD6979"/>
    <w:rsid w:val="00BD6DFB"/>
    <w:rsid w:val="00BE34E9"/>
    <w:rsid w:val="00BE5566"/>
    <w:rsid w:val="00BE75E9"/>
    <w:rsid w:val="00BF0CF2"/>
    <w:rsid w:val="00BF5115"/>
    <w:rsid w:val="00BF5D76"/>
    <w:rsid w:val="00C01101"/>
    <w:rsid w:val="00C03B34"/>
    <w:rsid w:val="00C0512B"/>
    <w:rsid w:val="00C07CD0"/>
    <w:rsid w:val="00C14DE9"/>
    <w:rsid w:val="00C173ED"/>
    <w:rsid w:val="00C21694"/>
    <w:rsid w:val="00C247E7"/>
    <w:rsid w:val="00C2590D"/>
    <w:rsid w:val="00C25C0C"/>
    <w:rsid w:val="00C3065F"/>
    <w:rsid w:val="00C32995"/>
    <w:rsid w:val="00C37E50"/>
    <w:rsid w:val="00C44280"/>
    <w:rsid w:val="00C463DA"/>
    <w:rsid w:val="00C5155A"/>
    <w:rsid w:val="00C51C17"/>
    <w:rsid w:val="00C520DA"/>
    <w:rsid w:val="00C642CA"/>
    <w:rsid w:val="00C64FED"/>
    <w:rsid w:val="00C653FC"/>
    <w:rsid w:val="00C75673"/>
    <w:rsid w:val="00C80BF4"/>
    <w:rsid w:val="00C82CF1"/>
    <w:rsid w:val="00C83871"/>
    <w:rsid w:val="00C84639"/>
    <w:rsid w:val="00C84D4D"/>
    <w:rsid w:val="00C92241"/>
    <w:rsid w:val="00C979AD"/>
    <w:rsid w:val="00C97C6B"/>
    <w:rsid w:val="00CA2590"/>
    <w:rsid w:val="00CA285B"/>
    <w:rsid w:val="00CA7A76"/>
    <w:rsid w:val="00CA7F42"/>
    <w:rsid w:val="00CB0948"/>
    <w:rsid w:val="00CB1288"/>
    <w:rsid w:val="00CB2F61"/>
    <w:rsid w:val="00CB4ABA"/>
    <w:rsid w:val="00CB5C22"/>
    <w:rsid w:val="00CB740A"/>
    <w:rsid w:val="00CC2CBA"/>
    <w:rsid w:val="00CC3375"/>
    <w:rsid w:val="00CC53C9"/>
    <w:rsid w:val="00CC5448"/>
    <w:rsid w:val="00CC5BD1"/>
    <w:rsid w:val="00CD0C0C"/>
    <w:rsid w:val="00CD0D6E"/>
    <w:rsid w:val="00CE452D"/>
    <w:rsid w:val="00CE75CF"/>
    <w:rsid w:val="00CF321D"/>
    <w:rsid w:val="00CF3320"/>
    <w:rsid w:val="00CF4053"/>
    <w:rsid w:val="00CF422B"/>
    <w:rsid w:val="00CF7745"/>
    <w:rsid w:val="00CF7899"/>
    <w:rsid w:val="00D05D33"/>
    <w:rsid w:val="00D0797E"/>
    <w:rsid w:val="00D148C7"/>
    <w:rsid w:val="00D1509D"/>
    <w:rsid w:val="00D16925"/>
    <w:rsid w:val="00D16DA5"/>
    <w:rsid w:val="00D210A7"/>
    <w:rsid w:val="00D265E9"/>
    <w:rsid w:val="00D330B3"/>
    <w:rsid w:val="00D342F2"/>
    <w:rsid w:val="00D40FC1"/>
    <w:rsid w:val="00D4320E"/>
    <w:rsid w:val="00D4534B"/>
    <w:rsid w:val="00D50D37"/>
    <w:rsid w:val="00D50E35"/>
    <w:rsid w:val="00D51782"/>
    <w:rsid w:val="00D573EA"/>
    <w:rsid w:val="00D60C0F"/>
    <w:rsid w:val="00D60C26"/>
    <w:rsid w:val="00D634FA"/>
    <w:rsid w:val="00D63A81"/>
    <w:rsid w:val="00D65395"/>
    <w:rsid w:val="00D677D4"/>
    <w:rsid w:val="00D759EB"/>
    <w:rsid w:val="00D7632B"/>
    <w:rsid w:val="00D7645D"/>
    <w:rsid w:val="00D76E7F"/>
    <w:rsid w:val="00D820D8"/>
    <w:rsid w:val="00D87220"/>
    <w:rsid w:val="00D976F5"/>
    <w:rsid w:val="00DA0573"/>
    <w:rsid w:val="00DA07E4"/>
    <w:rsid w:val="00DA6D9B"/>
    <w:rsid w:val="00DB6F59"/>
    <w:rsid w:val="00DB776E"/>
    <w:rsid w:val="00DC7B47"/>
    <w:rsid w:val="00DD0161"/>
    <w:rsid w:val="00DD0949"/>
    <w:rsid w:val="00DD165B"/>
    <w:rsid w:val="00DD3DBF"/>
    <w:rsid w:val="00DD411F"/>
    <w:rsid w:val="00DD5F2A"/>
    <w:rsid w:val="00DD692C"/>
    <w:rsid w:val="00DD6AB1"/>
    <w:rsid w:val="00DD7740"/>
    <w:rsid w:val="00DE0A79"/>
    <w:rsid w:val="00DE1698"/>
    <w:rsid w:val="00DE5ECE"/>
    <w:rsid w:val="00DF18E9"/>
    <w:rsid w:val="00DF2B1C"/>
    <w:rsid w:val="00DF330F"/>
    <w:rsid w:val="00DF3468"/>
    <w:rsid w:val="00DF3AF7"/>
    <w:rsid w:val="00E001BC"/>
    <w:rsid w:val="00E001EF"/>
    <w:rsid w:val="00E0701E"/>
    <w:rsid w:val="00E2348A"/>
    <w:rsid w:val="00E24803"/>
    <w:rsid w:val="00E26062"/>
    <w:rsid w:val="00E278A5"/>
    <w:rsid w:val="00E319F0"/>
    <w:rsid w:val="00E32246"/>
    <w:rsid w:val="00E335E4"/>
    <w:rsid w:val="00E45256"/>
    <w:rsid w:val="00E45312"/>
    <w:rsid w:val="00E4796C"/>
    <w:rsid w:val="00E47EE6"/>
    <w:rsid w:val="00E5069A"/>
    <w:rsid w:val="00E50908"/>
    <w:rsid w:val="00E556A4"/>
    <w:rsid w:val="00E55D57"/>
    <w:rsid w:val="00E5640A"/>
    <w:rsid w:val="00E56D28"/>
    <w:rsid w:val="00E601BC"/>
    <w:rsid w:val="00E722E2"/>
    <w:rsid w:val="00E80EB1"/>
    <w:rsid w:val="00E87077"/>
    <w:rsid w:val="00E87A55"/>
    <w:rsid w:val="00E94E62"/>
    <w:rsid w:val="00EA0E1F"/>
    <w:rsid w:val="00EA4616"/>
    <w:rsid w:val="00EA51DA"/>
    <w:rsid w:val="00EA6953"/>
    <w:rsid w:val="00EA703F"/>
    <w:rsid w:val="00EB210F"/>
    <w:rsid w:val="00EB375C"/>
    <w:rsid w:val="00EB46BA"/>
    <w:rsid w:val="00EC0626"/>
    <w:rsid w:val="00EC07E4"/>
    <w:rsid w:val="00EC30EE"/>
    <w:rsid w:val="00EC3EC4"/>
    <w:rsid w:val="00EC52BD"/>
    <w:rsid w:val="00ED1C4A"/>
    <w:rsid w:val="00ED70B0"/>
    <w:rsid w:val="00EE2E09"/>
    <w:rsid w:val="00EE7606"/>
    <w:rsid w:val="00EF0756"/>
    <w:rsid w:val="00EF38E1"/>
    <w:rsid w:val="00EF65AD"/>
    <w:rsid w:val="00F0182D"/>
    <w:rsid w:val="00F058F1"/>
    <w:rsid w:val="00F06900"/>
    <w:rsid w:val="00F15855"/>
    <w:rsid w:val="00F15927"/>
    <w:rsid w:val="00F17348"/>
    <w:rsid w:val="00F200B2"/>
    <w:rsid w:val="00F2112B"/>
    <w:rsid w:val="00F258F4"/>
    <w:rsid w:val="00F265D3"/>
    <w:rsid w:val="00F3168A"/>
    <w:rsid w:val="00F367A1"/>
    <w:rsid w:val="00F4126A"/>
    <w:rsid w:val="00F42CED"/>
    <w:rsid w:val="00F4307E"/>
    <w:rsid w:val="00F506D0"/>
    <w:rsid w:val="00F53554"/>
    <w:rsid w:val="00F543C3"/>
    <w:rsid w:val="00F568E1"/>
    <w:rsid w:val="00F57546"/>
    <w:rsid w:val="00F5794F"/>
    <w:rsid w:val="00F63FDE"/>
    <w:rsid w:val="00F650B8"/>
    <w:rsid w:val="00F67055"/>
    <w:rsid w:val="00F7738D"/>
    <w:rsid w:val="00F77F33"/>
    <w:rsid w:val="00F801E9"/>
    <w:rsid w:val="00F876D1"/>
    <w:rsid w:val="00F92F4A"/>
    <w:rsid w:val="00FA0C4F"/>
    <w:rsid w:val="00FA23A6"/>
    <w:rsid w:val="00FA2E7E"/>
    <w:rsid w:val="00FA478D"/>
    <w:rsid w:val="00FA4A75"/>
    <w:rsid w:val="00FB3957"/>
    <w:rsid w:val="00FB5B1D"/>
    <w:rsid w:val="00FC272A"/>
    <w:rsid w:val="00FC4773"/>
    <w:rsid w:val="00FD0681"/>
    <w:rsid w:val="00FD28F3"/>
    <w:rsid w:val="00FD3722"/>
    <w:rsid w:val="00FD46F9"/>
    <w:rsid w:val="00FD650F"/>
    <w:rsid w:val="00FE3E56"/>
    <w:rsid w:val="00FE6840"/>
    <w:rsid w:val="00FE7A8F"/>
    <w:rsid w:val="00FF020F"/>
    <w:rsid w:val="00FF0EFD"/>
    <w:rsid w:val="00FF2259"/>
    <w:rsid w:val="00FF25C2"/>
    <w:rsid w:val="00FF730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qFormat/>
    <w:rsid w:val="0088267F"/>
    <w:pPr>
      <w:keepNext/>
      <w:jc w:val="center"/>
      <w:outlineLvl w:val="4"/>
    </w:pPr>
    <w:rPr>
      <w:b/>
      <w:bCs/>
      <w:sz w:val="28"/>
      <w:szCs w:val="33"/>
    </w:rPr>
  </w:style>
  <w:style w:type="paragraph" w:styleId="Heading6">
    <w:name w:val="heading 6"/>
    <w:basedOn w:val="Normal"/>
    <w:next w:val="Normal"/>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plotArea>
      <c:layout>
        <c:manualLayout>
          <c:layoutTarget val="inner"/>
          <c:xMode val="edge"/>
          <c:yMode val="edge"/>
          <c:x val="0.30651340996169385"/>
          <c:y val="0.10384615384615579"/>
          <c:w val="0.37931034482759424"/>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24.8%</a:t>
                    </a:r>
                  </a:p>
                </c:rich>
              </c:tx>
              <c:spPr>
                <a:noFill/>
                <a:ln w="25387">
                  <a:noFill/>
                </a:ln>
              </c:spPr>
              <c:dLblPos val="bestFit"/>
            </c:dLbl>
            <c:dLbl>
              <c:idx val="1"/>
              <c:layout>
                <c:manualLayout>
                  <c:x val="1.4278905926232896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13</a:t>
                    </a:r>
                    <a:r>
                      <a:rPr lang="en-US"/>
                      <a:t>.3</a:t>
                    </a:r>
                    <a:endParaRPr lang="ar-SA"/>
                  </a:p>
                </c:rich>
              </c:tx>
              <c:spPr>
                <a:noFill/>
                <a:ln w="25387">
                  <a:noFill/>
                </a:ln>
              </c:spPr>
              <c:dLblPos val="bestFit"/>
            </c:dLbl>
            <c:dLbl>
              <c:idx val="2"/>
              <c:layout>
                <c:manualLayout>
                  <c:x val="1.6800125483408004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30.1%</a:t>
                    </a:r>
                  </a:p>
                </c:rich>
              </c:tx>
              <c:spPr>
                <a:noFill/>
                <a:ln w="25387">
                  <a:noFill/>
                </a:ln>
              </c:spPr>
              <c:dLblPos val="bestFit"/>
            </c:dLbl>
            <c:dLbl>
              <c:idx val="3"/>
              <c:layout>
                <c:manualLayout>
                  <c:x val="-6.6137785408402925E-3"/>
                  <c:y val="2.9873043647322954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31.8</a:t>
                    </a:r>
                    <a:r>
                      <a:rPr lang="ar-SA"/>
                      <a:t>%</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en-US"/>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24.8</c:v>
                </c:pt>
                <c:pt idx="1">
                  <c:v>13.3</c:v>
                </c:pt>
                <c:pt idx="2">
                  <c:v>30.1</c:v>
                </c:pt>
                <c:pt idx="3">
                  <c:v>31.8</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068909069293167E-2"/>
          <c:y val="9.2286784310063999E-2"/>
          <c:w val="0.88758389261744952"/>
          <c:h val="0.69287300001649044"/>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4.3365307185153364E-2"/>
                  <c:y val="-5.4669037093156923E-2"/>
                </c:manualLayout>
              </c:layout>
              <c:showVal val="1"/>
              <c:separator>, </c:separator>
            </c:dLbl>
            <c:dLbl>
              <c:idx val="2"/>
              <c:layout>
                <c:manualLayout>
                  <c:x val="-4.2886886910709132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805E-2"/>
                  <c:y val="-4.8154932483721553E-2"/>
                </c:manualLayout>
              </c:layout>
              <c:showVal val="1"/>
              <c:separator>, </c:separator>
            </c:dLbl>
            <c:dLbl>
              <c:idx val="8"/>
              <c:layout>
                <c:manualLayout>
                  <c:x val="-2.6501001379702741E-2"/>
                  <c:y val="-8.9990666089598242E-2"/>
                </c:manualLayout>
              </c:layout>
              <c:showVal val="1"/>
              <c:separator>, </c:separator>
            </c:dLbl>
            <c:dLbl>
              <c:idx val="9"/>
              <c:layout>
                <c:manualLayout>
                  <c:x val="-7.2275511975255597E-3"/>
                  <c:y val="-2.7334518546578496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spPr>
              <a:ln w="12700"/>
            </c:spPr>
            <c:showVal val="1"/>
            <c:separator>, </c:separator>
          </c:dLbls>
          <c:cat>
            <c:numRef>
              <c:f>Sheet1!$B$1:$O$1</c:f>
              <c:numCache>
                <c:formatCode>General</c:formatCode>
                <c:ptCount val="14"/>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numCache>
            </c:numRef>
          </c:cat>
          <c:val>
            <c:numRef>
              <c:f>Sheet1!$B$2:$O$2</c:f>
              <c:numCache>
                <c:formatCode>0.0</c:formatCode>
                <c:ptCount val="14"/>
                <c:pt idx="0" formatCode="General">
                  <c:v>9.7000000000000011</c:v>
                </c:pt>
                <c:pt idx="1">
                  <c:v>11</c:v>
                </c:pt>
                <c:pt idx="2">
                  <c:v>12.2</c:v>
                </c:pt>
                <c:pt idx="3">
                  <c:v>15.6</c:v>
                </c:pt>
                <c:pt idx="4" formatCode="General">
                  <c:v>18.7</c:v>
                </c:pt>
                <c:pt idx="5">
                  <c:v>23</c:v>
                </c:pt>
                <c:pt idx="6" formatCode="General">
                  <c:v>27.7</c:v>
                </c:pt>
                <c:pt idx="7" formatCode="General">
                  <c:v>46.5</c:v>
                </c:pt>
                <c:pt idx="8" formatCode="General">
                  <c:v>30.8</c:v>
                </c:pt>
                <c:pt idx="9" formatCode="General">
                  <c:v>36.700000000000003</c:v>
                </c:pt>
                <c:pt idx="10">
                  <c:v>27</c:v>
                </c:pt>
                <c:pt idx="11">
                  <c:v>31.2</c:v>
                </c:pt>
                <c:pt idx="12">
                  <c:v>26.2</c:v>
                </c:pt>
                <c:pt idx="13">
                  <c:v>30.6</c:v>
                </c:pt>
              </c:numCache>
            </c:numRef>
          </c:val>
        </c:ser>
        <c:marker val="1"/>
        <c:axId val="119622656"/>
        <c:axId val="119665792"/>
      </c:lineChart>
      <c:catAx>
        <c:axId val="11962265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الثاني/ سنة  </a:t>
                </a:r>
              </a:p>
            </c:rich>
          </c:tx>
          <c:layout>
            <c:manualLayout>
              <c:xMode val="edge"/>
              <c:yMode val="edge"/>
              <c:x val="0.43791942387745142"/>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119665792"/>
        <c:crosses val="autoZero"/>
        <c:auto val="1"/>
        <c:lblAlgn val="ctr"/>
        <c:lblOffset val="100"/>
        <c:tickLblSkip val="1"/>
        <c:tickMarkSkip val="1"/>
      </c:catAx>
      <c:valAx>
        <c:axId val="119665792"/>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39985E-2"/>
              <c:y val="0.24626865671642456"/>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119622656"/>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30446049399069636"/>
          <c:y val="7.1744030075462387E-2"/>
          <c:w val="0.43561882026809684"/>
          <c:h val="0.67895287934228465"/>
        </c:manualLayout>
      </c:layout>
      <c:pieChart>
        <c:varyColors val="1"/>
        <c:ser>
          <c:idx val="6"/>
          <c:order val="0"/>
          <c:spPr>
            <a:solidFill>
              <a:srgbClr val="0066CC"/>
            </a:solidFill>
            <a:ln w="12686">
              <a:solidFill>
                <a:srgbClr val="000000"/>
              </a:solidFill>
              <a:prstDash val="solid"/>
            </a:ln>
          </c:spPr>
          <c:explosion val="25"/>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explosion val="18"/>
            <c:spPr>
              <a:solidFill>
                <a:srgbClr val="FFFFCC"/>
              </a:solidFill>
              <a:ln w="12686">
                <a:solidFill>
                  <a:srgbClr val="000000"/>
                </a:solidFill>
                <a:prstDash val="solid"/>
              </a:ln>
            </c:spPr>
          </c:dPt>
          <c:dPt>
            <c:idx val="3"/>
            <c:explosion val="17"/>
            <c:spPr>
              <a:solidFill>
                <a:srgbClr val="CCFFFF"/>
              </a:solidFill>
              <a:ln w="12686">
                <a:solidFill>
                  <a:srgbClr val="000000"/>
                </a:solidFill>
                <a:prstDash val="solid"/>
              </a:ln>
            </c:spPr>
          </c:dPt>
          <c:dPt>
            <c:idx val="4"/>
            <c:explosion val="20"/>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1.4318546638228994E-2"/>
                  <c:y val="-3.472422062350120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7.3%</a:t>
                    </a:r>
                  </a:p>
                </c:rich>
              </c:tx>
              <c:spPr>
                <a:noFill/>
                <a:ln w="25373">
                  <a:noFill/>
                </a:ln>
              </c:spPr>
              <c:dLblPos val="bestFit"/>
            </c:dLbl>
            <c:dLbl>
              <c:idx val="1"/>
              <c:layout>
                <c:manualLayout>
                  <c:x val="-1.6493581402836178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8.5%</a:t>
                    </a:r>
                  </a:p>
                </c:rich>
              </c:tx>
              <c:spPr>
                <a:noFill/>
                <a:ln w="25373">
                  <a:noFill/>
                </a:ln>
              </c:spPr>
              <c:dLblPos val="bestFit"/>
            </c:dLbl>
            <c:dLbl>
              <c:idx val="2"/>
              <c:layout>
                <c:manualLayout>
                  <c:x val="-1.7405965155273484E-2"/>
                  <c:y val="2.22341191566672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9.7%</a:t>
                    </a:r>
                  </a:p>
                </c:rich>
              </c:tx>
              <c:spPr>
                <a:noFill/>
                <a:ln w="25373">
                  <a:noFill/>
                </a:ln>
              </c:spPr>
              <c:dLblPos val="bestFit"/>
            </c:dLbl>
            <c:dLbl>
              <c:idx val="3"/>
              <c:layout>
                <c:manualLayout>
                  <c:x val="1.8789610412838123E-2"/>
                  <c:y val="-8.1810457146094268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2.6%</a:t>
                    </a:r>
                  </a:p>
                </c:rich>
              </c:tx>
              <c:spPr>
                <a:noFill/>
                <a:ln w="25373">
                  <a:noFill/>
                </a:ln>
              </c:spPr>
              <c:dLblPos val="bestFit"/>
            </c:dLbl>
            <c:dLbl>
              <c:idx val="4"/>
              <c:layout>
                <c:manualLayout>
                  <c:x val="3.4333391460650092E-2"/>
                  <c:y val="6.25529182952850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35.4%</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20.9%</a:t>
                    </a:r>
                  </a:p>
                </c:rich>
              </c:tx>
              <c:spPr>
                <a:noFill/>
                <a:ln w="25373">
                  <a:noFill/>
                </a:ln>
              </c:spPr>
            </c:dLbl>
            <c:dLbl>
              <c:idx val="6"/>
              <c:layout>
                <c:manualLayout>
                  <c:x val="1.3545024636071301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10.9%</a:t>
                    </a:r>
                  </a:p>
                </c:rich>
              </c:tx>
              <c:spPr>
                <a:noFill/>
                <a:ln w="25373">
                  <a:noFill/>
                </a:ln>
              </c:spPr>
              <c:dLblPos val="bestFit"/>
            </c:dLbl>
            <c:dLbl>
              <c:idx val="7"/>
              <c:layout>
                <c:manualLayout>
                  <c:x val="1.0121142598017501E-2"/>
                  <c:y val="1.8970743595749996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4.7%</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7.3</c:v>
                </c:pt>
                <c:pt idx="1">
                  <c:v>8.5</c:v>
                </c:pt>
                <c:pt idx="2">
                  <c:v>9.7000000000000011</c:v>
                </c:pt>
                <c:pt idx="3">
                  <c:v>2.6</c:v>
                </c:pt>
                <c:pt idx="4">
                  <c:v>35.4</c:v>
                </c:pt>
                <c:pt idx="5">
                  <c:v>20.9</c:v>
                </c:pt>
                <c:pt idx="6">
                  <c:v>10.9</c:v>
                </c:pt>
                <c:pt idx="7" formatCode="#,##0.0">
                  <c:v>4.7</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170878181511719"/>
          <c:y val="3.2442948448237918E-2"/>
          <c:w val="0.87521663778162917"/>
          <c:h val="0.76893939393940969"/>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dLbls>
            <c:dLbl>
              <c:idx val="6"/>
              <c:layout>
                <c:manualLayout>
                  <c:x val="-2.297604141621455E-3"/>
                  <c:y val="0"/>
                </c:manualLayout>
              </c:layout>
              <c:tx>
                <c:rich>
                  <a:bodyPr/>
                  <a:lstStyle/>
                  <a:p>
                    <a:r>
                      <a:rPr lang="ar-SA"/>
                      <a:t>46</a:t>
                    </a:r>
                    <a:endParaRPr lang="en-US"/>
                  </a:p>
                </c:rich>
              </c:tx>
              <c:showVal val="1"/>
            </c:dLbl>
            <c:showVal val="1"/>
          </c:dLbls>
          <c:cat>
            <c:strRef>
              <c:f>Sheet1!$B$1:$H$1</c:f>
              <c:strCache>
                <c:ptCount val="7"/>
                <c:pt idx="0">
                  <c:v>الاتحاد الأوروبي</c:v>
                </c:pt>
                <c:pt idx="1">
                  <c:v>باقي دول اوروبا</c:v>
                </c:pt>
                <c:pt idx="2">
                  <c:v>آسيا</c:v>
                </c:pt>
                <c:pt idx="3">
                  <c:v>الولايات المتحدة وكندا</c:v>
                </c:pt>
                <c:pt idx="4">
                  <c:v>فلسطين</c:v>
                </c:pt>
                <c:pt idx="5">
                  <c:v>اسرائيل</c:v>
                </c:pt>
                <c:pt idx="6">
                  <c:v>دول أخرى</c:v>
                </c:pt>
              </c:strCache>
            </c:strRef>
          </c:cat>
          <c:val>
            <c:numRef>
              <c:f>Sheet1!$B$2:$H$2</c:f>
              <c:numCache>
                <c:formatCode>#,##0</c:formatCode>
                <c:ptCount val="7"/>
                <c:pt idx="0">
                  <c:v>176</c:v>
                </c:pt>
                <c:pt idx="1">
                  <c:v>88</c:v>
                </c:pt>
                <c:pt idx="2">
                  <c:v>58</c:v>
                </c:pt>
                <c:pt idx="3">
                  <c:v>55</c:v>
                </c:pt>
                <c:pt idx="4">
                  <c:v>40</c:v>
                </c:pt>
                <c:pt idx="5">
                  <c:v>30</c:v>
                </c:pt>
                <c:pt idx="6">
                  <c:v>46</c:v>
                </c:pt>
              </c:numCache>
            </c:numRef>
          </c:val>
        </c:ser>
        <c:overlap val="100"/>
        <c:axId val="120860672"/>
        <c:axId val="120862208"/>
      </c:barChart>
      <c:catAx>
        <c:axId val="120860672"/>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en-US"/>
          </a:p>
        </c:txPr>
        <c:crossAx val="120862208"/>
        <c:crossesAt val="0"/>
        <c:auto val="1"/>
        <c:lblAlgn val="ctr"/>
        <c:lblOffset val="100"/>
        <c:tickLblSkip val="1"/>
        <c:tickMarkSkip val="1"/>
      </c:catAx>
      <c:valAx>
        <c:axId val="120862208"/>
        <c:scaling>
          <c:orientation val="minMax"/>
          <c:max val="18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1927E-3"/>
              <c:y val="0.26770531546152099"/>
            </c:manualLayout>
          </c:layout>
          <c:spPr>
            <a:noFill/>
            <a:ln w="25307">
              <a:noFill/>
            </a:ln>
          </c:spPr>
        </c:title>
        <c:numFmt formatCode="#,##0"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en-US"/>
          </a:p>
        </c:txPr>
        <c:crossAx val="120860672"/>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91717-080E-41E1-9ECC-325667D0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23</Pages>
  <Words>2721</Words>
  <Characters>15512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18197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144</cp:revision>
  <cp:lastPrinted>2014-08-27T08:37:00Z</cp:lastPrinted>
  <dcterms:created xsi:type="dcterms:W3CDTF">2013-08-25T11:38:00Z</dcterms:created>
  <dcterms:modified xsi:type="dcterms:W3CDTF">2014-09-02T07:19:00Z</dcterms:modified>
</cp:coreProperties>
</file>