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BFC" w:rsidRDefault="00835BFC" w:rsidP="00835BFC">
      <w:pPr>
        <w:jc w:val="center"/>
        <w:rPr>
          <w:rFonts w:cs="Simplified Arabic"/>
          <w:sz w:val="18"/>
          <w:rtl/>
          <w:lang w:eastAsia="en-US"/>
        </w:rPr>
      </w:pPr>
      <w:r>
        <w:rPr>
          <w:rFonts w:cs="Simplified Arabic"/>
          <w:noProof/>
          <w:sz w:val="18"/>
          <w:lang w:eastAsia="en-US"/>
        </w:rPr>
        <w:drawing>
          <wp:inline distT="0" distB="0" distL="0" distR="0">
            <wp:extent cx="793750" cy="1247140"/>
            <wp:effectExtent l="19050" t="0" r="6350" b="0"/>
            <wp:docPr id="6" name="Picture 2" descr="PL cmyk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 cmyk smal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FC" w:rsidRDefault="00835BFC" w:rsidP="00835BFC">
      <w:pPr>
        <w:pStyle w:val="Caption"/>
        <w:rPr>
          <w:sz w:val="56"/>
          <w:rtl/>
        </w:rPr>
      </w:pPr>
      <w:r>
        <w:rPr>
          <w:rFonts w:hint="cs"/>
          <w:sz w:val="52"/>
          <w:szCs w:val="52"/>
          <w:rtl/>
        </w:rPr>
        <w:t>دولة فلسطين</w:t>
      </w:r>
      <w:r>
        <w:rPr>
          <w:sz w:val="56"/>
          <w:rtl/>
        </w:rPr>
        <w:t xml:space="preserve"> </w:t>
      </w:r>
    </w:p>
    <w:p w:rsidR="000D43F4" w:rsidRDefault="00835BFC" w:rsidP="00835BFC">
      <w:pPr>
        <w:pStyle w:val="Caption"/>
        <w:rPr>
          <w:sz w:val="56"/>
          <w:rtl/>
        </w:rPr>
      </w:pPr>
      <w:r>
        <w:rPr>
          <w:sz w:val="56"/>
          <w:rtl/>
        </w:rPr>
        <w:t>الجهاز المركزي للإحصاء الفلسطيني</w:t>
      </w: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0D43F4" w:rsidRPr="00B9561D" w:rsidRDefault="00B83B58" w:rsidP="00B83B58">
      <w:pPr>
        <w:jc w:val="center"/>
        <w:rPr>
          <w:rFonts w:cs="Simplified Arabic"/>
          <w:b/>
          <w:bCs/>
          <w:sz w:val="40"/>
          <w:szCs w:val="40"/>
          <w:rtl/>
          <w:lang w:eastAsia="en-US"/>
        </w:rPr>
      </w:pPr>
      <w:r>
        <w:rPr>
          <w:rFonts w:cs="Simplified Arabic" w:hint="cs"/>
          <w:b/>
          <w:bCs/>
          <w:sz w:val="40"/>
          <w:szCs w:val="40"/>
          <w:rtl/>
          <w:lang w:eastAsia="en-US"/>
        </w:rPr>
        <w:t>الانفاق</w:t>
      </w:r>
      <w:r>
        <w:rPr>
          <w:rFonts w:cs="Simplified Arabic"/>
          <w:b/>
          <w:bCs/>
          <w:sz w:val="40"/>
          <w:szCs w:val="40"/>
          <w:lang w:eastAsia="en-US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eastAsia="en-US"/>
        </w:rPr>
        <w:t>الحكومي</w:t>
      </w:r>
      <w:r w:rsidR="009C7543" w:rsidRPr="00B9561D">
        <w:rPr>
          <w:rFonts w:cs="Simplified Arabic" w:hint="cs"/>
          <w:b/>
          <w:bCs/>
          <w:sz w:val="40"/>
          <w:szCs w:val="40"/>
          <w:rtl/>
          <w:lang w:eastAsia="en-US"/>
        </w:rPr>
        <w:t xml:space="preserve"> على </w:t>
      </w:r>
      <w:proofErr w:type="spellStart"/>
      <w:r w:rsidR="009C7543" w:rsidRPr="00B9561D">
        <w:rPr>
          <w:rFonts w:cs="Simplified Arabic" w:hint="cs"/>
          <w:b/>
          <w:bCs/>
          <w:sz w:val="40"/>
          <w:szCs w:val="40"/>
          <w:rtl/>
          <w:lang w:eastAsia="en-US"/>
        </w:rPr>
        <w:t>البيئة</w:t>
      </w:r>
      <w:r w:rsidR="005D5DF8">
        <w:rPr>
          <w:rFonts w:cs="Simplified Arabic" w:hint="cs"/>
          <w:b/>
          <w:bCs/>
          <w:sz w:val="40"/>
          <w:szCs w:val="40"/>
          <w:rtl/>
          <w:lang w:eastAsia="en-US"/>
        </w:rPr>
        <w:t>،</w:t>
      </w:r>
      <w:proofErr w:type="spellEnd"/>
      <w:r w:rsidR="005D5DF8">
        <w:rPr>
          <w:rFonts w:cs="Simplified Arabic" w:hint="cs"/>
          <w:b/>
          <w:bCs/>
          <w:sz w:val="40"/>
          <w:szCs w:val="40"/>
          <w:rtl/>
          <w:lang w:eastAsia="en-US"/>
        </w:rPr>
        <w:t xml:space="preserve"> 2011-2012</w:t>
      </w:r>
    </w:p>
    <w:p w:rsidR="000D43F4" w:rsidRDefault="000D43F4" w:rsidP="005D5DF8">
      <w:pPr>
        <w:pStyle w:val="Heading5"/>
        <w:tabs>
          <w:tab w:val="left" w:pos="3343"/>
          <w:tab w:val="center" w:pos="4536"/>
        </w:tabs>
        <w:jc w:val="left"/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  <w:r>
        <w:rPr>
          <w:sz w:val="40"/>
          <w:szCs w:val="40"/>
          <w:rtl/>
        </w:rPr>
        <w:tab/>
      </w:r>
      <w:r w:rsidR="00734114">
        <w:rPr>
          <w:rFonts w:hint="cs"/>
          <w:sz w:val="40"/>
          <w:szCs w:val="40"/>
          <w:rtl/>
        </w:rPr>
        <w:t xml:space="preserve">نتائج </w:t>
      </w:r>
      <w:r w:rsidR="005D5DF8">
        <w:rPr>
          <w:rFonts w:hint="cs"/>
          <w:sz w:val="40"/>
          <w:szCs w:val="40"/>
          <w:rtl/>
        </w:rPr>
        <w:t>أساسية</w:t>
      </w:r>
      <w:r w:rsidR="001461B6">
        <w:rPr>
          <w:rFonts w:hint="cs"/>
          <w:sz w:val="40"/>
          <w:szCs w:val="40"/>
          <w:rtl/>
        </w:rPr>
        <w:t xml:space="preserve"> </w:t>
      </w:r>
    </w:p>
    <w:p w:rsidR="000D43F4" w:rsidRDefault="000D43F4">
      <w:pPr>
        <w:pStyle w:val="Heading9"/>
        <w:jc w:val="left"/>
        <w:rPr>
          <w:sz w:val="26"/>
          <w:szCs w:val="26"/>
          <w:rtl/>
        </w:rPr>
      </w:pPr>
    </w:p>
    <w:p w:rsidR="000D43F4" w:rsidRDefault="000D43F4">
      <w:pPr>
        <w:pStyle w:val="Heading9"/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rtl/>
          <w:lang w:eastAsia="en-US"/>
        </w:rPr>
      </w:pPr>
    </w:p>
    <w:p w:rsidR="005F0A9D" w:rsidRDefault="005F0A9D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rPr>
          <w:lang w:eastAsia="en-US"/>
        </w:rPr>
      </w:pPr>
    </w:p>
    <w:p w:rsidR="000D43F4" w:rsidRDefault="000D43F4">
      <w:pPr>
        <w:pStyle w:val="Heading9"/>
        <w:rPr>
          <w:rtl/>
        </w:rPr>
      </w:pPr>
    </w:p>
    <w:p w:rsidR="000D43F4" w:rsidRDefault="00D64AE0" w:rsidP="005F0A9D">
      <w:pPr>
        <w:pStyle w:val="Heading9"/>
        <w:rPr>
          <w:rtl/>
        </w:rPr>
      </w:pPr>
      <w:r>
        <w:rPr>
          <w:rFonts w:hint="cs"/>
          <w:rtl/>
        </w:rPr>
        <w:t xml:space="preserve">تشرين </w:t>
      </w:r>
      <w:proofErr w:type="spellStart"/>
      <w:r>
        <w:rPr>
          <w:rFonts w:hint="cs"/>
          <w:rtl/>
        </w:rPr>
        <w:t>أ</w:t>
      </w:r>
      <w:r w:rsidR="00BB34A0">
        <w:rPr>
          <w:rFonts w:hint="cs"/>
          <w:rtl/>
        </w:rPr>
        <w:t>ول</w:t>
      </w:r>
      <w:r w:rsidR="000D43F4">
        <w:rPr>
          <w:rtl/>
        </w:rPr>
        <w:t>/</w:t>
      </w:r>
      <w:r>
        <w:rPr>
          <w:rFonts w:hint="cs"/>
          <w:rtl/>
        </w:rPr>
        <w:t>أ</w:t>
      </w:r>
      <w:r w:rsidR="00BB34A0">
        <w:rPr>
          <w:rFonts w:hint="cs"/>
          <w:rtl/>
        </w:rPr>
        <w:t>كتوبر</w:t>
      </w:r>
      <w:r w:rsidR="000D43F4">
        <w:rPr>
          <w:rtl/>
        </w:rPr>
        <w:t>،</w:t>
      </w:r>
      <w:proofErr w:type="spellEnd"/>
      <w:r w:rsidR="000D43F4">
        <w:rPr>
          <w:rtl/>
        </w:rPr>
        <w:t xml:space="preserve"> </w:t>
      </w:r>
      <w:r w:rsidR="00BB34A0">
        <w:rPr>
          <w:rFonts w:hint="cs"/>
          <w:rtl/>
        </w:rPr>
        <w:t>2013</w:t>
      </w:r>
    </w:p>
    <w:p w:rsidR="000D43F4" w:rsidRDefault="000D43F4" w:rsidP="00903EE6">
      <w:pPr>
        <w:jc w:val="lowKashida"/>
        <w:rPr>
          <w:rFonts w:cs="Simplified Arabic"/>
          <w:sz w:val="18"/>
          <w:szCs w:val="29"/>
          <w:rtl/>
          <w:lang w:eastAsia="en-US"/>
        </w:rPr>
        <w:sectPr w:rsidR="000D43F4" w:rsidSect="00373B2E">
          <w:footerReference w:type="default" r:id="rId9"/>
          <w:pgSz w:w="11909" w:h="16834" w:code="9"/>
          <w:pgMar w:top="1418" w:right="1418" w:bottom="1418" w:left="1418" w:header="709" w:footer="709" w:gutter="0"/>
          <w:pgNumType w:start="23"/>
          <w:cols w:space="720"/>
        </w:sectPr>
      </w:pPr>
    </w:p>
    <w:p w:rsidR="000D43F4" w:rsidRDefault="000D43F4" w:rsidP="00903EE6">
      <w:pPr>
        <w:jc w:val="lowKashida"/>
        <w:rPr>
          <w:rFonts w:cs="Simplified Arabic"/>
          <w:b/>
          <w:bCs/>
          <w:u w:val="single"/>
          <w:lang w:eastAsia="en-US"/>
        </w:rPr>
      </w:pPr>
    </w:p>
    <w:p w:rsidR="000D43F4" w:rsidRDefault="000D43F4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0D43F4" w:rsidRDefault="000D43F4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0D43F4" w:rsidRDefault="000D43F4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0D43F4" w:rsidRDefault="00422FCA" w:rsidP="00992BE1">
      <w:pPr>
        <w:ind w:left="84"/>
        <w:jc w:val="lowKashida"/>
        <w:rPr>
          <w:rFonts w:cs="Simplified Arabic"/>
          <w:b/>
          <w:bCs/>
          <w:u w:val="single"/>
          <w:rtl/>
          <w:lang w:eastAsia="en-US"/>
        </w:rPr>
      </w:pPr>
      <w:r w:rsidRPr="00422FCA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15pt;margin-top:24.35pt;width:437.15pt;height:71pt;z-index:251658240" wrapcoords="-148 -909 -148 22282 21748 22282 21748 -909 -148 -909" strokeweight="6pt">
            <v:stroke linestyle="thickBetweenThin"/>
            <v:textbox style="mso-next-textbox:#_x0000_s1026">
              <w:txbxContent>
                <w:p w:rsidR="003836E8" w:rsidRDefault="003836E8" w:rsidP="001F3C2B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type="tight"/>
          </v:shape>
        </w:pict>
      </w:r>
    </w:p>
    <w:p w:rsidR="000D43F4" w:rsidRDefault="000D43F4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0D43F4" w:rsidRDefault="000D43F4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0D43F4" w:rsidRDefault="000D43F4">
      <w:pPr>
        <w:ind w:left="84"/>
        <w:jc w:val="lowKashida"/>
        <w:rPr>
          <w:rFonts w:cs="Simplified Arabic"/>
          <w:b/>
          <w:bCs/>
          <w:u w:val="single"/>
          <w:rtl/>
          <w:lang w:eastAsia="en-US"/>
        </w:rPr>
      </w:pPr>
    </w:p>
    <w:p w:rsidR="000D43F4" w:rsidRDefault="000D43F4">
      <w:pPr>
        <w:pStyle w:val="Caption"/>
        <w:jc w:val="lowKashida"/>
        <w:rPr>
          <w:b w:val="0"/>
          <w:bCs w:val="0"/>
          <w:sz w:val="24"/>
          <w:szCs w:val="24"/>
          <w:rtl/>
        </w:rPr>
      </w:pPr>
    </w:p>
    <w:p w:rsidR="000D43F4" w:rsidRDefault="000D43F4" w:rsidP="00634A94">
      <w:pPr>
        <w:rPr>
          <w:rtl/>
          <w:lang w:eastAsia="en-US"/>
        </w:rPr>
      </w:pPr>
    </w:p>
    <w:p w:rsidR="000D43F4" w:rsidRDefault="000D43F4" w:rsidP="00634A94">
      <w:pPr>
        <w:rPr>
          <w:rtl/>
          <w:lang w:eastAsia="en-US"/>
        </w:rPr>
      </w:pPr>
    </w:p>
    <w:p w:rsidR="000D43F4" w:rsidRDefault="000D43F4" w:rsidP="00634A94">
      <w:pPr>
        <w:rPr>
          <w:rtl/>
          <w:lang w:eastAsia="en-US"/>
        </w:rPr>
      </w:pPr>
    </w:p>
    <w:p w:rsidR="000D43F4" w:rsidRDefault="000D43F4" w:rsidP="00634A94">
      <w:pPr>
        <w:rPr>
          <w:rtl/>
          <w:lang w:eastAsia="en-US"/>
        </w:rPr>
      </w:pPr>
    </w:p>
    <w:p w:rsidR="000D43F4" w:rsidRDefault="000D43F4" w:rsidP="00634A94">
      <w:pPr>
        <w:rPr>
          <w:rtl/>
          <w:lang w:eastAsia="en-US"/>
        </w:rPr>
      </w:pPr>
    </w:p>
    <w:p w:rsidR="00992BE1" w:rsidRDefault="00992BE1" w:rsidP="00634A94">
      <w:pPr>
        <w:rPr>
          <w:rtl/>
          <w:lang w:eastAsia="en-US"/>
        </w:rPr>
      </w:pPr>
    </w:p>
    <w:p w:rsidR="00992BE1" w:rsidRDefault="00992BE1" w:rsidP="00634A94">
      <w:pPr>
        <w:rPr>
          <w:rtl/>
          <w:lang w:eastAsia="en-US"/>
        </w:rPr>
      </w:pPr>
    </w:p>
    <w:p w:rsidR="00992BE1" w:rsidRDefault="00992BE1" w:rsidP="00634A94">
      <w:pPr>
        <w:rPr>
          <w:rtl/>
          <w:lang w:eastAsia="en-US"/>
        </w:rPr>
      </w:pPr>
    </w:p>
    <w:p w:rsidR="005F0A9D" w:rsidRDefault="005F0A9D" w:rsidP="00634A94">
      <w:pPr>
        <w:rPr>
          <w:rtl/>
          <w:lang w:eastAsia="en-US"/>
        </w:rPr>
      </w:pPr>
    </w:p>
    <w:p w:rsidR="00992BE1" w:rsidRDefault="00992BE1" w:rsidP="00634A94">
      <w:pPr>
        <w:rPr>
          <w:rtl/>
          <w:lang w:eastAsia="en-US"/>
        </w:rPr>
      </w:pPr>
    </w:p>
    <w:p w:rsidR="00992BE1" w:rsidRDefault="00992BE1" w:rsidP="00634A94">
      <w:pPr>
        <w:rPr>
          <w:rtl/>
          <w:lang w:eastAsia="en-US"/>
        </w:rPr>
      </w:pPr>
    </w:p>
    <w:p w:rsidR="00992BE1" w:rsidRDefault="00992BE1" w:rsidP="00634A94">
      <w:pPr>
        <w:rPr>
          <w:rtl/>
          <w:lang w:eastAsia="en-US"/>
        </w:rPr>
      </w:pPr>
    </w:p>
    <w:p w:rsidR="000D43F4" w:rsidRDefault="000D43F4" w:rsidP="00BB34A0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sym w:font="Symbol" w:char="F0D3"/>
      </w:r>
      <w:r>
        <w:rPr>
          <w:rFonts w:cs="Simplified Arabic"/>
          <w:sz w:val="20"/>
          <w:szCs w:val="20"/>
          <w:rtl/>
        </w:rPr>
        <w:t xml:space="preserve"> </w:t>
      </w:r>
      <w:r w:rsidR="00BB34A0">
        <w:rPr>
          <w:rFonts w:cs="Simplified Arabic" w:hint="cs"/>
          <w:sz w:val="20"/>
          <w:szCs w:val="20"/>
          <w:rtl/>
        </w:rPr>
        <w:t xml:space="preserve">ذو </w:t>
      </w:r>
      <w:proofErr w:type="spellStart"/>
      <w:r w:rsidR="00BB34A0">
        <w:rPr>
          <w:rFonts w:cs="Simplified Arabic" w:hint="cs"/>
          <w:sz w:val="20"/>
          <w:szCs w:val="20"/>
          <w:rtl/>
        </w:rPr>
        <w:t>الحجة</w:t>
      </w:r>
      <w:r>
        <w:rPr>
          <w:rFonts w:cs="Simplified Arabic"/>
          <w:sz w:val="20"/>
          <w:szCs w:val="20"/>
          <w:rtl/>
        </w:rPr>
        <w:t>،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  <w:proofErr w:type="spellStart"/>
      <w:r>
        <w:rPr>
          <w:rFonts w:cs="Simplified Arabic"/>
          <w:sz w:val="20"/>
          <w:szCs w:val="20"/>
          <w:rtl/>
        </w:rPr>
        <w:t>143</w:t>
      </w:r>
      <w:r w:rsidR="00BB34A0">
        <w:rPr>
          <w:rFonts w:cs="Simplified Arabic" w:hint="cs"/>
          <w:sz w:val="20"/>
          <w:szCs w:val="20"/>
          <w:rtl/>
        </w:rPr>
        <w:t>4</w:t>
      </w:r>
      <w:r>
        <w:rPr>
          <w:rFonts w:cs="Simplified Arabic"/>
          <w:sz w:val="20"/>
          <w:szCs w:val="20"/>
          <w:rtl/>
        </w:rPr>
        <w:t>هـ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  <w:proofErr w:type="spellStart"/>
      <w:r>
        <w:rPr>
          <w:rFonts w:cs="Simplified Arabic"/>
          <w:sz w:val="20"/>
          <w:szCs w:val="20"/>
          <w:rtl/>
        </w:rPr>
        <w:t>–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  <w:r w:rsidR="00D21AA0">
        <w:rPr>
          <w:rFonts w:cs="Simplified Arabic" w:hint="cs"/>
          <w:sz w:val="20"/>
          <w:szCs w:val="20"/>
          <w:rtl/>
        </w:rPr>
        <w:t xml:space="preserve">تشرين </w:t>
      </w:r>
      <w:proofErr w:type="spellStart"/>
      <w:r w:rsidR="00D21AA0">
        <w:rPr>
          <w:rFonts w:cs="Simplified Arabic" w:hint="cs"/>
          <w:sz w:val="20"/>
          <w:szCs w:val="20"/>
          <w:rtl/>
        </w:rPr>
        <w:t>أ</w:t>
      </w:r>
      <w:r w:rsidR="00BB34A0">
        <w:rPr>
          <w:rFonts w:cs="Simplified Arabic" w:hint="cs"/>
          <w:sz w:val="20"/>
          <w:szCs w:val="20"/>
          <w:rtl/>
        </w:rPr>
        <w:t>ول</w:t>
      </w:r>
      <w:r>
        <w:rPr>
          <w:rFonts w:cs="Simplified Arabic"/>
          <w:sz w:val="20"/>
          <w:szCs w:val="20"/>
          <w:rtl/>
        </w:rPr>
        <w:t>،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  <w:r w:rsidR="00BB34A0">
        <w:rPr>
          <w:rFonts w:cs="Simplified Arabic" w:hint="cs"/>
          <w:sz w:val="20"/>
          <w:szCs w:val="20"/>
          <w:rtl/>
        </w:rPr>
        <w:t>2013</w:t>
      </w:r>
      <w:r>
        <w:rPr>
          <w:rFonts w:cs="Simplified Arabic"/>
          <w:sz w:val="20"/>
          <w:szCs w:val="20"/>
          <w:rtl/>
        </w:rPr>
        <w:t>.</w:t>
      </w:r>
    </w:p>
    <w:p w:rsidR="000D43F4" w:rsidRDefault="000D43F4">
      <w:pPr>
        <w:jc w:val="lowKashida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>جميع الحقوق محفوظة.</w:t>
      </w:r>
    </w:p>
    <w:p w:rsidR="000D43F4" w:rsidRDefault="000D43F4">
      <w:pPr>
        <w:jc w:val="lowKashida"/>
        <w:rPr>
          <w:rFonts w:cs="Simplified Arabic"/>
          <w:b/>
          <w:bCs/>
          <w:sz w:val="20"/>
          <w:szCs w:val="20"/>
          <w:rtl/>
        </w:rPr>
      </w:pPr>
    </w:p>
    <w:p w:rsidR="000D43F4" w:rsidRDefault="000D43F4">
      <w:pPr>
        <w:jc w:val="lowKashida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 xml:space="preserve">في حالة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الاقتباس،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يرجى الإشارة إلى هذه المطبوعة كالتالي:</w:t>
      </w:r>
    </w:p>
    <w:p w:rsidR="000D43F4" w:rsidRDefault="000D43F4">
      <w:pPr>
        <w:jc w:val="lowKashida"/>
        <w:rPr>
          <w:rFonts w:cs="Simplified Arabic"/>
          <w:b/>
          <w:bCs/>
          <w:sz w:val="20"/>
          <w:szCs w:val="20"/>
          <w:rtl/>
        </w:rPr>
      </w:pPr>
    </w:p>
    <w:p w:rsidR="000D43F4" w:rsidRDefault="000D43F4" w:rsidP="003277B4">
      <w:pPr>
        <w:rPr>
          <w:rFonts w:cs="Simplified Arabic"/>
          <w:i/>
          <w:iCs/>
        </w:rPr>
      </w:pPr>
      <w:r>
        <w:rPr>
          <w:rFonts w:cs="Simplified Arabic"/>
          <w:b/>
          <w:bCs/>
          <w:rtl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rtl/>
        </w:rPr>
        <w:t>الفلسطيني،</w:t>
      </w:r>
      <w:proofErr w:type="spellEnd"/>
      <w:r>
        <w:rPr>
          <w:rFonts w:cs="Simplified Arabic"/>
          <w:b/>
          <w:bCs/>
        </w:rPr>
        <w:t xml:space="preserve"> </w:t>
      </w:r>
      <w:r w:rsidR="00835BFC">
        <w:rPr>
          <w:rFonts w:cs="Simplified Arabic" w:hint="cs"/>
          <w:b/>
          <w:bCs/>
          <w:rtl/>
        </w:rPr>
        <w:t>2013</w:t>
      </w:r>
      <w:r>
        <w:rPr>
          <w:rFonts w:cs="Simplified Arabic"/>
          <w:b/>
          <w:bCs/>
          <w:rtl/>
        </w:rPr>
        <w:t>.</w:t>
      </w:r>
      <w:r>
        <w:rPr>
          <w:rFonts w:cs="Simplified Arabic"/>
          <w:rtl/>
        </w:rPr>
        <w:t xml:space="preserve"> </w:t>
      </w:r>
      <w:r w:rsidR="00734114">
        <w:rPr>
          <w:rFonts w:cs="Simplified Arabic" w:hint="cs"/>
          <w:rtl/>
        </w:rPr>
        <w:t xml:space="preserve">الانفاق </w:t>
      </w:r>
      <w:r w:rsidR="00B83B58">
        <w:rPr>
          <w:rFonts w:cs="Simplified Arabic" w:hint="cs"/>
          <w:rtl/>
        </w:rPr>
        <w:t>الحكومي</w:t>
      </w:r>
      <w:r w:rsidR="00734114">
        <w:rPr>
          <w:rFonts w:cs="Simplified Arabic" w:hint="cs"/>
          <w:rtl/>
        </w:rPr>
        <w:t xml:space="preserve"> على البيئة </w:t>
      </w:r>
      <w:proofErr w:type="spellStart"/>
      <w:r>
        <w:rPr>
          <w:rFonts w:cs="Simplified Arabic"/>
          <w:i/>
          <w:iCs/>
          <w:rtl/>
        </w:rPr>
        <w:t>،</w:t>
      </w:r>
      <w:proofErr w:type="spellEnd"/>
      <w:r>
        <w:rPr>
          <w:rFonts w:cs="Simplified Arabic"/>
          <w:i/>
          <w:iCs/>
          <w:rtl/>
        </w:rPr>
        <w:t xml:space="preserve"> </w:t>
      </w:r>
      <w:r w:rsidR="00835BFC">
        <w:rPr>
          <w:rFonts w:cs="Simplified Arabic" w:hint="cs"/>
          <w:i/>
          <w:iCs/>
          <w:rtl/>
        </w:rPr>
        <w:t>2011-2012</w:t>
      </w:r>
      <w:r>
        <w:rPr>
          <w:rFonts w:cs="Simplified Arabic"/>
          <w:i/>
          <w:iCs/>
          <w:rtl/>
        </w:rPr>
        <w:t xml:space="preserve">. </w:t>
      </w:r>
      <w:r w:rsidR="00527E89">
        <w:rPr>
          <w:rFonts w:cs="Simplified Arabic" w:hint="cs"/>
          <w:i/>
          <w:iCs/>
          <w:rtl/>
        </w:rPr>
        <w:t>نتائ</w:t>
      </w:r>
      <w:r w:rsidR="00B83B58">
        <w:rPr>
          <w:rFonts w:cs="Simplified Arabic" w:hint="cs"/>
          <w:i/>
          <w:iCs/>
          <w:rtl/>
        </w:rPr>
        <w:t>ج</w:t>
      </w:r>
      <w:r w:rsidR="00527E89">
        <w:rPr>
          <w:rFonts w:cs="Simplified Arabic" w:hint="cs"/>
          <w:i/>
          <w:iCs/>
          <w:rtl/>
        </w:rPr>
        <w:t xml:space="preserve"> أ</w:t>
      </w:r>
      <w:r w:rsidR="00835BFC">
        <w:rPr>
          <w:rFonts w:cs="Simplified Arabic" w:hint="cs"/>
          <w:i/>
          <w:iCs/>
          <w:rtl/>
        </w:rPr>
        <w:t>ساسي</w:t>
      </w:r>
      <w:r w:rsidR="003277B4">
        <w:rPr>
          <w:rFonts w:cs="Simplified Arabic" w:hint="cs"/>
          <w:i/>
          <w:iCs/>
          <w:rtl/>
        </w:rPr>
        <w:t>ة</w:t>
      </w:r>
      <w:r>
        <w:rPr>
          <w:rFonts w:cs="Simplified Arabic"/>
          <w:i/>
          <w:iCs/>
          <w:rtl/>
        </w:rPr>
        <w:t>.</w:t>
      </w:r>
    </w:p>
    <w:p w:rsidR="000D43F4" w:rsidRPr="00EC1540" w:rsidRDefault="000D43F4">
      <w:pPr>
        <w:rPr>
          <w:rFonts w:cs="Simplified Arabic"/>
          <w:b/>
          <w:bCs/>
          <w:rtl/>
        </w:rPr>
      </w:pPr>
      <w:r w:rsidRPr="00EC1540">
        <w:rPr>
          <w:rFonts w:cs="Simplified Arabic"/>
          <w:b/>
          <w:bCs/>
          <w:rtl/>
        </w:rPr>
        <w:t xml:space="preserve">رام الله </w:t>
      </w:r>
      <w:proofErr w:type="spellStart"/>
      <w:r w:rsidRPr="00EC1540">
        <w:rPr>
          <w:rFonts w:cs="Simplified Arabic"/>
          <w:b/>
          <w:bCs/>
          <w:rtl/>
        </w:rPr>
        <w:t>-</w:t>
      </w:r>
      <w:proofErr w:type="spellEnd"/>
      <w:r w:rsidRPr="00EC1540">
        <w:rPr>
          <w:rFonts w:cs="Simplified Arabic"/>
          <w:b/>
          <w:bCs/>
          <w:rtl/>
        </w:rPr>
        <w:t xml:space="preserve"> فلسطين.</w:t>
      </w:r>
    </w:p>
    <w:p w:rsidR="000D43F4" w:rsidRDefault="000D43F4">
      <w:pPr>
        <w:rPr>
          <w:rFonts w:cs="Simplified Arabic"/>
          <w:sz w:val="20"/>
          <w:szCs w:val="20"/>
          <w:rtl/>
        </w:rPr>
      </w:pPr>
    </w:p>
    <w:p w:rsidR="000D43F4" w:rsidRPr="00861FA6" w:rsidRDefault="000D43F4" w:rsidP="00776D1A">
      <w:pPr>
        <w:pStyle w:val="BodyText"/>
        <w:jc w:val="both"/>
        <w:rPr>
          <w:rtl/>
        </w:rPr>
      </w:pPr>
      <w:r w:rsidRPr="00861FA6">
        <w:rPr>
          <w:rtl/>
        </w:rPr>
        <w:t>جميع المراسلات توجه إلى:</w:t>
      </w:r>
      <w:r w:rsidRPr="00861FA6">
        <w:t xml:space="preserve"> </w:t>
      </w:r>
      <w:r w:rsidRPr="00861FA6">
        <w:rPr>
          <w:rtl/>
        </w:rPr>
        <w:t xml:space="preserve"> </w:t>
      </w:r>
    </w:p>
    <w:p w:rsidR="000D43F4" w:rsidRPr="00861FA6" w:rsidRDefault="000D43F4" w:rsidP="00776D1A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>الجهاز المركزي للإحصاء الفلسطيني</w:t>
      </w:r>
    </w:p>
    <w:p w:rsidR="000D43F4" w:rsidRPr="00861FA6" w:rsidRDefault="000D43F4" w:rsidP="00776D1A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 xml:space="preserve">ص.ب.  </w:t>
      </w:r>
      <w:proofErr w:type="spellStart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>1647،</w:t>
      </w:r>
      <w:proofErr w:type="spellEnd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 xml:space="preserve"> رام الله </w:t>
      </w:r>
      <w:proofErr w:type="spellStart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>–</w:t>
      </w:r>
      <w:proofErr w:type="spellEnd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 xml:space="preserve"> فلسطين.</w:t>
      </w:r>
    </w:p>
    <w:p w:rsidR="000D43F4" w:rsidRPr="00861FA6" w:rsidRDefault="000D43F4" w:rsidP="00776D1A">
      <w:pPr>
        <w:rPr>
          <w:rFonts w:cs="Simplified Arabic"/>
          <w:sz w:val="20"/>
          <w:szCs w:val="20"/>
          <w:rtl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 xml:space="preserve">هاتف: </w:t>
      </w:r>
      <w:r w:rsidRPr="00861FA6">
        <w:rPr>
          <w:rFonts w:cs="Simplified Arabic"/>
          <w:sz w:val="20"/>
          <w:szCs w:val="20"/>
          <w:lang w:eastAsia="en-US"/>
        </w:rPr>
        <w:t>(970/972) 2  2982700</w:t>
      </w:r>
    </w:p>
    <w:p w:rsidR="000D43F4" w:rsidRPr="00861FA6" w:rsidRDefault="000D43F4" w:rsidP="00776D1A">
      <w:pPr>
        <w:rPr>
          <w:rFonts w:cs="Simplified Arabic"/>
          <w:sz w:val="20"/>
          <w:szCs w:val="20"/>
          <w:rtl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 xml:space="preserve">فاكس: </w:t>
      </w:r>
      <w:r w:rsidRPr="00861FA6">
        <w:rPr>
          <w:rFonts w:cs="Simplified Arabic"/>
          <w:sz w:val="20"/>
          <w:szCs w:val="20"/>
          <w:lang w:eastAsia="en-US"/>
        </w:rPr>
        <w:t>(970/972) 2  2982710</w:t>
      </w:r>
    </w:p>
    <w:p w:rsidR="000D43F4" w:rsidRPr="00861FA6" w:rsidRDefault="000D43F4" w:rsidP="00776D1A">
      <w:pPr>
        <w:jc w:val="lowKashida"/>
        <w:rPr>
          <w:rFonts w:cs="Simplified Arabic"/>
          <w:sz w:val="20"/>
          <w:szCs w:val="20"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 xml:space="preserve">الرقم </w:t>
      </w:r>
      <w:proofErr w:type="spellStart"/>
      <w:r w:rsidRPr="00861FA6">
        <w:rPr>
          <w:rFonts w:cs="Simplified Arabic"/>
          <w:sz w:val="20"/>
          <w:szCs w:val="20"/>
          <w:rtl/>
          <w:lang w:eastAsia="en-US"/>
        </w:rPr>
        <w:t>المجاني:</w:t>
      </w:r>
      <w:proofErr w:type="spellEnd"/>
      <w:r w:rsidRPr="00861FA6">
        <w:rPr>
          <w:rFonts w:cs="Simplified Arabic"/>
          <w:sz w:val="20"/>
          <w:szCs w:val="20"/>
          <w:rtl/>
          <w:lang w:eastAsia="en-US"/>
        </w:rPr>
        <w:t xml:space="preserve"> 1800300300</w:t>
      </w:r>
    </w:p>
    <w:p w:rsidR="000D43F4" w:rsidRPr="00EC1540" w:rsidRDefault="000D43F4" w:rsidP="00861FA6">
      <w:pPr>
        <w:rPr>
          <w:rFonts w:cs="Simplified Arabic"/>
          <w:color w:val="000000" w:themeColor="text1"/>
          <w:sz w:val="20"/>
          <w:szCs w:val="20"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>بريد إلكتروني</w:t>
      </w:r>
      <w:r>
        <w:rPr>
          <w:rFonts w:cs="Simplified Arabic"/>
          <w:sz w:val="20"/>
          <w:szCs w:val="20"/>
          <w:rtl/>
          <w:lang w:eastAsia="en-US"/>
        </w:rPr>
        <w:t xml:space="preserve">: </w:t>
      </w:r>
      <w:r w:rsidRPr="00861FA6">
        <w:rPr>
          <w:rFonts w:cs="Simplified Arabic"/>
          <w:sz w:val="20"/>
          <w:szCs w:val="20"/>
          <w:lang w:eastAsia="en-US"/>
        </w:rPr>
        <w:t xml:space="preserve">   </w:t>
      </w:r>
      <w:hyperlink r:id="rId10" w:history="1">
        <w:r w:rsidRPr="00EC1540">
          <w:rPr>
            <w:rStyle w:val="Hyperlink"/>
            <w:color w:val="000000" w:themeColor="text1"/>
            <w:sz w:val="20"/>
            <w:szCs w:val="20"/>
          </w:rPr>
          <w:t xml:space="preserve">  diwan@pcbs.gov.ps</w:t>
        </w:r>
      </w:hyperlink>
    </w:p>
    <w:p w:rsidR="00051344" w:rsidRDefault="000D43F4" w:rsidP="00051344">
      <w:pPr>
        <w:jc w:val="lowKashida"/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</w:rPr>
      </w:pPr>
      <w:r w:rsidRPr="00EC1540">
        <w:rPr>
          <w:rFonts w:cs="Simplified Arabic"/>
          <w:color w:val="000000" w:themeColor="text1"/>
          <w:sz w:val="20"/>
          <w:szCs w:val="20"/>
          <w:rtl/>
          <w:lang w:eastAsia="en-US"/>
        </w:rPr>
        <w:t>صفحة إلكترونية</w:t>
      </w:r>
      <w:r w:rsidRPr="00EC1540">
        <w:rPr>
          <w:color w:val="000000" w:themeColor="text1"/>
          <w:sz w:val="20"/>
          <w:szCs w:val="20"/>
          <w:rtl/>
          <w:lang w:eastAsia="en-US"/>
        </w:rPr>
        <w:t>:</w:t>
      </w:r>
      <w:r w:rsidRPr="00EC1540">
        <w:rPr>
          <w:color w:val="000000" w:themeColor="text1"/>
          <w:sz w:val="20"/>
          <w:szCs w:val="20"/>
          <w:lang w:eastAsia="en-US"/>
        </w:rPr>
        <w:t xml:space="preserve"> </w:t>
      </w:r>
      <w:r w:rsidRPr="00EC1540">
        <w:rPr>
          <w:color w:val="000000" w:themeColor="text1"/>
          <w:sz w:val="20"/>
          <w:szCs w:val="20"/>
          <w:rtl/>
          <w:lang w:eastAsia="en-US"/>
        </w:rPr>
        <w:t xml:space="preserve"> </w:t>
      </w:r>
      <w:hyperlink r:id="rId11" w:history="1">
        <w:r w:rsidRPr="00EC1540">
          <w:rPr>
            <w:rStyle w:val="Hyperlink"/>
            <w:color w:val="000000" w:themeColor="text1"/>
            <w:sz w:val="20"/>
            <w:szCs w:val="20"/>
            <w:lang w:eastAsia="en-US"/>
          </w:rPr>
          <w:t>http://www.pcbs.gov.ps</w:t>
        </w:r>
      </w:hyperlink>
      <w:r w:rsidR="00051344">
        <w:rPr>
          <w:rFonts w:cs="Simplified Arabic" w:hint="cs"/>
          <w:color w:val="000000" w:themeColor="text1"/>
          <w:sz w:val="20"/>
          <w:szCs w:val="20"/>
          <w:rtl/>
          <w:lang w:bidi="ar-JO"/>
        </w:rPr>
        <w:t xml:space="preserve">                                                          </w:t>
      </w:r>
      <w:r w:rsidR="00051344" w:rsidRPr="00333ABB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</w:rPr>
        <w:t>الرمز المرجعي</w:t>
      </w:r>
      <w:r w:rsidR="00051344" w:rsidRPr="00F67781">
        <w:rPr>
          <w:rFonts w:ascii="Simplified Arabic" w:hAnsi="Simplified Arabic" w:cs="Simplified Arabic"/>
          <w:b/>
          <w:bCs/>
          <w:color w:val="000000"/>
          <w:rtl/>
        </w:rPr>
        <w:t>:</w:t>
      </w:r>
    </w:p>
    <w:p w:rsidR="00051344" w:rsidRDefault="005C276F" w:rsidP="00051344">
      <w:pPr>
        <w:jc w:val="lowKashida"/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</w:rPr>
      </w:pPr>
      <w:r>
        <w:rPr>
          <w:rFonts w:ascii="Simplified Arabic" w:hAnsi="Simplified Arabic" w:cs="Simplified Arabic" w:hint="cs"/>
          <w:b/>
          <w:bCs/>
          <w:color w:val="000000"/>
          <w:sz w:val="20"/>
          <w:szCs w:val="20"/>
          <w:rtl/>
        </w:rPr>
        <w:t xml:space="preserve">                                                                                             </w:t>
      </w:r>
    </w:p>
    <w:p w:rsidR="000D43F4" w:rsidRDefault="005C276F" w:rsidP="00051344">
      <w:pPr>
        <w:jc w:val="lowKashida"/>
        <w:rPr>
          <w:rtl/>
          <w:lang w:eastAsia="en-US"/>
        </w:rPr>
      </w:pPr>
      <w:r>
        <w:rPr>
          <w:rFonts w:ascii="Simplified Arabic" w:hAnsi="Simplified Arabic" w:cs="Simplified Arabic" w:hint="cs"/>
          <w:b/>
          <w:bCs/>
          <w:color w:val="000000"/>
          <w:sz w:val="20"/>
          <w:szCs w:val="20"/>
          <w:rtl/>
        </w:rPr>
        <w:t xml:space="preserve">                    </w:t>
      </w:r>
    </w:p>
    <w:p w:rsidR="000D43F4" w:rsidRDefault="000D43F4">
      <w:pPr>
        <w:pStyle w:val="Heading7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خارطة فلسطين</w:t>
      </w:r>
    </w:p>
    <w:p w:rsidR="000D43F4" w:rsidRPr="00CE3235" w:rsidRDefault="000D43F4" w:rsidP="002201D2">
      <w:pPr>
        <w:pStyle w:val="Heading7"/>
        <w:rPr>
          <w:rFonts w:cs="Simplified Arabic"/>
          <w:szCs w:val="28"/>
          <w:rtl/>
        </w:rPr>
      </w:pPr>
      <w:r w:rsidRPr="00CE3235">
        <w:rPr>
          <w:rFonts w:cs="Simplified Arabic"/>
          <w:szCs w:val="28"/>
          <w:rtl/>
        </w:rPr>
        <w:br w:type="page"/>
      </w:r>
      <w:r w:rsidRPr="00CE3235">
        <w:rPr>
          <w:rFonts w:cs="Simplified Arabic"/>
          <w:szCs w:val="28"/>
          <w:rtl/>
        </w:rPr>
        <w:br w:type="page"/>
        <w:t>شكـر وتقديـر</w:t>
      </w:r>
    </w:p>
    <w:p w:rsidR="000D43F4" w:rsidRDefault="000D43F4">
      <w:pPr>
        <w:rPr>
          <w:rFonts w:cs="Simplified Arabic"/>
          <w:b/>
          <w:bCs/>
          <w:rtl/>
          <w:lang w:eastAsia="en-US"/>
        </w:rPr>
      </w:pPr>
    </w:p>
    <w:p w:rsidR="000D43F4" w:rsidRDefault="00BB34A0" w:rsidP="002B57D5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 xml:space="preserve">يتقدم الجهاز المركزي للإحصاء الفلسطيني بالشكر والتقدير إلى جميع مصادر البيانات الخاصة </w:t>
      </w:r>
      <w:proofErr w:type="spellStart"/>
      <w:r>
        <w:rPr>
          <w:rFonts w:cs="Simplified Arabic" w:hint="cs"/>
          <w:b/>
          <w:bCs/>
          <w:rtl/>
        </w:rPr>
        <w:t>بالانفاق</w:t>
      </w:r>
      <w:proofErr w:type="spellEnd"/>
      <w:r>
        <w:rPr>
          <w:rFonts w:cs="Simplified Arabic" w:hint="cs"/>
          <w:b/>
          <w:bCs/>
          <w:rtl/>
        </w:rPr>
        <w:t xml:space="preserve"> </w:t>
      </w:r>
      <w:r w:rsidR="00B83B58">
        <w:rPr>
          <w:rFonts w:cs="Simplified Arabic" w:hint="cs"/>
          <w:b/>
          <w:bCs/>
          <w:rtl/>
        </w:rPr>
        <w:t>الحكومي</w:t>
      </w:r>
      <w:r>
        <w:rPr>
          <w:rFonts w:cs="Simplified Arabic" w:hint="cs"/>
          <w:b/>
          <w:bCs/>
          <w:rtl/>
        </w:rPr>
        <w:t xml:space="preserve"> على البيئة</w:t>
      </w:r>
      <w:r w:rsidRPr="007601FA">
        <w:rPr>
          <w:rFonts w:cs="Simplified Arabic" w:hint="cs"/>
          <w:b/>
          <w:bCs/>
          <w:rtl/>
        </w:rPr>
        <w:t xml:space="preserve"> من </w:t>
      </w:r>
      <w:r w:rsidR="002B57D5">
        <w:rPr>
          <w:rFonts w:cs="Simplified Arabic" w:hint="cs"/>
          <w:b/>
          <w:bCs/>
          <w:rtl/>
        </w:rPr>
        <w:t>ال</w:t>
      </w:r>
      <w:r w:rsidRPr="007601FA">
        <w:rPr>
          <w:rFonts w:cs="Simplified Arabic" w:hint="cs"/>
          <w:b/>
          <w:bCs/>
          <w:rtl/>
        </w:rPr>
        <w:t xml:space="preserve">وزارات </w:t>
      </w:r>
      <w:r w:rsidR="00B83B58">
        <w:rPr>
          <w:rFonts w:cs="Simplified Arabic" w:hint="cs"/>
          <w:b/>
          <w:bCs/>
          <w:rtl/>
        </w:rPr>
        <w:t>و</w:t>
      </w:r>
      <w:r w:rsidRPr="007601FA">
        <w:rPr>
          <w:rFonts w:cs="Simplified Arabic" w:hint="cs"/>
          <w:b/>
          <w:bCs/>
          <w:rtl/>
        </w:rPr>
        <w:t>التي ساهمت 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</w:t>
      </w:r>
      <w:r w:rsidR="00B83B58">
        <w:rPr>
          <w:rFonts w:cs="Simplified Arabic" w:hint="cs"/>
          <w:b/>
          <w:bCs/>
          <w:rtl/>
        </w:rPr>
        <w:t>هذا التقرير</w:t>
      </w:r>
      <w:r w:rsidR="00B226C0">
        <w:rPr>
          <w:rFonts w:cs="Simplified Arabic" w:hint="cs"/>
          <w:b/>
          <w:bCs/>
          <w:rtl/>
        </w:rPr>
        <w:t>.</w:t>
      </w:r>
    </w:p>
    <w:p w:rsidR="00BB34A0" w:rsidRDefault="00BB34A0" w:rsidP="001F6A55">
      <w:pPr>
        <w:jc w:val="lowKashida"/>
        <w:rPr>
          <w:rFonts w:cs="Simplified Arabic"/>
          <w:b/>
          <w:bCs/>
          <w:rtl/>
          <w:lang w:bidi="ar-JO"/>
        </w:rPr>
      </w:pPr>
    </w:p>
    <w:p w:rsidR="00FC132C" w:rsidRDefault="00FC132C" w:rsidP="002B57D5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  <w:lang w:eastAsia="en-US"/>
        </w:rPr>
        <w:t xml:space="preserve">لقد تم </w:t>
      </w:r>
      <w:r w:rsidR="00B83B58">
        <w:rPr>
          <w:rFonts w:cs="Simplified Arabic" w:hint="cs"/>
          <w:b/>
          <w:bCs/>
          <w:rtl/>
          <w:lang w:eastAsia="en-US"/>
        </w:rPr>
        <w:t>إعداد</w:t>
      </w:r>
      <w:r>
        <w:rPr>
          <w:rFonts w:cs="Simplified Arabic"/>
          <w:b/>
          <w:bCs/>
          <w:rtl/>
          <w:lang w:eastAsia="en-US"/>
        </w:rPr>
        <w:t xml:space="preserve"> </w:t>
      </w:r>
      <w:r>
        <w:rPr>
          <w:rFonts w:cs="Simplified Arabic" w:hint="cs"/>
          <w:b/>
          <w:bCs/>
          <w:rtl/>
          <w:lang w:eastAsia="en-US"/>
        </w:rPr>
        <w:t xml:space="preserve">تقرير الانفاق </w:t>
      </w:r>
      <w:r w:rsidR="00B83B58">
        <w:rPr>
          <w:rFonts w:cs="Simplified Arabic" w:hint="cs"/>
          <w:b/>
          <w:bCs/>
          <w:rtl/>
          <w:lang w:eastAsia="en-US"/>
        </w:rPr>
        <w:t>الحكومي</w:t>
      </w:r>
      <w:r>
        <w:rPr>
          <w:rFonts w:cs="Simplified Arabic" w:hint="cs"/>
          <w:b/>
          <w:bCs/>
          <w:rtl/>
          <w:lang w:eastAsia="en-US"/>
        </w:rPr>
        <w:t xml:space="preserve"> على البيئة </w:t>
      </w:r>
      <w:proofErr w:type="spellStart"/>
      <w:r>
        <w:rPr>
          <w:rFonts w:cs="Simplified Arabic" w:hint="cs"/>
          <w:b/>
          <w:bCs/>
          <w:rtl/>
          <w:lang w:eastAsia="en-US"/>
        </w:rPr>
        <w:t>2011-2012</w:t>
      </w:r>
      <w:r>
        <w:rPr>
          <w:rFonts w:cs="Simplified Arabic"/>
          <w:b/>
          <w:bCs/>
          <w:rtl/>
          <w:lang w:eastAsia="en-US"/>
        </w:rPr>
        <w:t>،</w:t>
      </w:r>
      <w:proofErr w:type="spellEnd"/>
      <w:r>
        <w:rPr>
          <w:rFonts w:cs="Simplified Arabic"/>
          <w:b/>
          <w:bCs/>
          <w:rtl/>
          <w:lang w:eastAsia="en-US"/>
        </w:rPr>
        <w:t xml:space="preserve"> بقيادة فريق فني من الجهاز المركزي للإحصاء </w:t>
      </w:r>
      <w:proofErr w:type="spellStart"/>
      <w:r>
        <w:rPr>
          <w:rFonts w:cs="Simplified Arabic"/>
          <w:b/>
          <w:bCs/>
          <w:rtl/>
          <w:lang w:eastAsia="en-US"/>
        </w:rPr>
        <w:t>الفلسطيني،</w:t>
      </w:r>
      <w:proofErr w:type="spellEnd"/>
      <w:r>
        <w:rPr>
          <w:rFonts w:cs="Simplified Arabic"/>
          <w:b/>
          <w:bCs/>
          <w:rtl/>
          <w:lang w:eastAsia="en-US"/>
        </w:rPr>
        <w:t xml:space="preserve"> </w:t>
      </w:r>
      <w:r>
        <w:rPr>
          <w:rFonts w:cs="Simplified Arabic"/>
          <w:b/>
          <w:bCs/>
          <w:rtl/>
        </w:rPr>
        <w:t xml:space="preserve">وبدعم مالي مشترك بين كل من </w:t>
      </w:r>
      <w:r>
        <w:rPr>
          <w:rFonts w:cs="Simplified Arabic" w:hint="cs"/>
          <w:b/>
          <w:bCs/>
          <w:rtl/>
        </w:rPr>
        <w:t xml:space="preserve">دولة فلسطين </w:t>
      </w:r>
      <w:r>
        <w:rPr>
          <w:rFonts w:cs="Simplified Arabic"/>
          <w:b/>
          <w:bCs/>
          <w:rtl/>
        </w:rPr>
        <w:t xml:space="preserve">وأعضاء مجموعة التمويل الرئيسية للجهاز </w:t>
      </w:r>
      <w:proofErr w:type="spellStart"/>
      <w:r>
        <w:rPr>
          <w:rFonts w:cs="Simplified Arabic"/>
          <w:b/>
          <w:bCs/>
          <w:rtl/>
        </w:rPr>
        <w:t>(</w:t>
      </w:r>
      <w:proofErr w:type="spellEnd"/>
      <w:r>
        <w:rPr>
          <w:rFonts w:cs="Simplified Arabic"/>
          <w:b/>
          <w:bCs/>
        </w:rPr>
        <w:t>CFG</w:t>
      </w:r>
      <w:proofErr w:type="spellStart"/>
      <w:r>
        <w:rPr>
          <w:rFonts w:cs="Simplified Arabic"/>
          <w:b/>
          <w:bCs/>
          <w:rtl/>
        </w:rPr>
        <w:t>)</w:t>
      </w:r>
      <w:proofErr w:type="spellEnd"/>
      <w:r>
        <w:rPr>
          <w:rFonts w:cs="Simplified Arabic"/>
          <w:b/>
          <w:bCs/>
          <w:rtl/>
        </w:rPr>
        <w:t xml:space="preserve"> لعام 201</w:t>
      </w:r>
      <w:r>
        <w:rPr>
          <w:rFonts w:cs="Simplified Arabic" w:hint="cs"/>
          <w:b/>
          <w:bCs/>
          <w:rtl/>
        </w:rPr>
        <w:t>3</w:t>
      </w:r>
      <w:r>
        <w:rPr>
          <w:rFonts w:cs="Simplified Arabic"/>
          <w:b/>
          <w:bCs/>
          <w:rtl/>
        </w:rPr>
        <w:t xml:space="preserve"> ممثلة بمكتب </w:t>
      </w:r>
      <w:proofErr w:type="spellStart"/>
      <w:r>
        <w:rPr>
          <w:rFonts w:cs="Simplified Arabic"/>
          <w:b/>
          <w:bCs/>
          <w:rtl/>
        </w:rPr>
        <w:t>الممثلية</w:t>
      </w:r>
      <w:proofErr w:type="spellEnd"/>
      <w:r>
        <w:rPr>
          <w:rFonts w:cs="Simplified Arabic"/>
          <w:b/>
          <w:bCs/>
          <w:rtl/>
        </w:rPr>
        <w:t xml:space="preserve"> النرويجية لدى </w:t>
      </w:r>
      <w:r>
        <w:rPr>
          <w:rFonts w:cs="Simplified Arabic" w:hint="cs"/>
          <w:b/>
          <w:bCs/>
          <w:rtl/>
        </w:rPr>
        <w:t xml:space="preserve">دولة </w:t>
      </w:r>
      <w:proofErr w:type="spellStart"/>
      <w:r>
        <w:rPr>
          <w:rFonts w:cs="Simplified Arabic" w:hint="cs"/>
          <w:b/>
          <w:bCs/>
          <w:rtl/>
        </w:rPr>
        <w:t>فلسطين</w:t>
      </w:r>
      <w:r>
        <w:rPr>
          <w:rFonts w:cs="Simplified Arabic"/>
          <w:b/>
          <w:bCs/>
          <w:rtl/>
        </w:rPr>
        <w:t>،</w:t>
      </w:r>
      <w:proofErr w:type="spellEnd"/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و</w:t>
      </w:r>
      <w:r>
        <w:rPr>
          <w:rFonts w:cs="Simplified Arabic"/>
          <w:b/>
          <w:bCs/>
          <w:rtl/>
        </w:rPr>
        <w:t xml:space="preserve">الوكالة السويسرية للتنمية والتعاون </w:t>
      </w:r>
      <w:proofErr w:type="spellStart"/>
      <w:r>
        <w:rPr>
          <w:rFonts w:cs="Simplified Arabic"/>
          <w:b/>
          <w:bCs/>
          <w:rtl/>
        </w:rPr>
        <w:t>(</w:t>
      </w:r>
      <w:proofErr w:type="spellEnd"/>
      <w:r>
        <w:rPr>
          <w:rFonts w:cs="Simplified Arabic"/>
          <w:b/>
          <w:bCs/>
          <w:lang w:val="en-GB"/>
        </w:rPr>
        <w:t>SDC</w:t>
      </w:r>
      <w:proofErr w:type="spellStart"/>
      <w:r>
        <w:rPr>
          <w:rFonts w:cs="Simplified Arabic"/>
          <w:b/>
          <w:bCs/>
          <w:rtl/>
        </w:rPr>
        <w:t>).</w:t>
      </w:r>
      <w:proofErr w:type="spellEnd"/>
      <w:r>
        <w:rPr>
          <w:rFonts w:cs="Simplified Arabic"/>
          <w:b/>
          <w:bCs/>
          <w:rtl/>
        </w:rPr>
        <w:t xml:space="preserve">  </w:t>
      </w:r>
    </w:p>
    <w:p w:rsidR="000D43F4" w:rsidRPr="000447FF" w:rsidRDefault="000D43F4" w:rsidP="001F6A55">
      <w:pPr>
        <w:jc w:val="lowKashida"/>
        <w:rPr>
          <w:rFonts w:cs="Simplified Arabic"/>
          <w:b/>
          <w:bCs/>
          <w:rtl/>
          <w:lang w:bidi="ar-JO"/>
        </w:rPr>
      </w:pPr>
    </w:p>
    <w:p w:rsidR="000D43F4" w:rsidRPr="000447FF" w:rsidRDefault="000D43F4" w:rsidP="000447FF">
      <w:pPr>
        <w:ind w:left="-1"/>
        <w:jc w:val="both"/>
        <w:rPr>
          <w:rFonts w:cs="Simplified Arabic"/>
          <w:b/>
          <w:bCs/>
          <w:rtl/>
          <w:lang w:val="en-AU"/>
        </w:rPr>
      </w:pPr>
      <w:r w:rsidRPr="000447FF">
        <w:rPr>
          <w:rFonts w:cs="Simplified Arabic"/>
          <w:b/>
          <w:bCs/>
          <w:rtl/>
        </w:rPr>
        <w:t xml:space="preserve">يتقدم الجهاز المركزي للإحصاء الفلسطيني بجزيل الشكر والتقدير إلى أعضـاء مجموعة التمويل الرئيسيـة للجـهاز </w:t>
      </w:r>
      <w:proofErr w:type="spellStart"/>
      <w:r w:rsidRPr="000447FF">
        <w:rPr>
          <w:rFonts w:cs="Simplified Arabic"/>
          <w:b/>
          <w:bCs/>
          <w:rtl/>
        </w:rPr>
        <w:t>(</w:t>
      </w:r>
      <w:proofErr w:type="spellEnd"/>
      <w:r w:rsidRPr="000447FF">
        <w:rPr>
          <w:rFonts w:cs="Simplified Arabic"/>
          <w:b/>
          <w:bCs/>
        </w:rPr>
        <w:t>CFG</w:t>
      </w:r>
      <w:proofErr w:type="spellStart"/>
      <w:r w:rsidRPr="000447FF">
        <w:rPr>
          <w:rFonts w:cs="Simplified Arabic"/>
          <w:b/>
          <w:bCs/>
          <w:rtl/>
        </w:rPr>
        <w:t>)</w:t>
      </w:r>
      <w:proofErr w:type="spellEnd"/>
      <w:r w:rsidRPr="000447FF">
        <w:rPr>
          <w:rFonts w:cs="Simplified Arabic"/>
          <w:b/>
          <w:bCs/>
          <w:rtl/>
        </w:rPr>
        <w:t xml:space="preserve"> على مساهمتهم القيمة في </w:t>
      </w:r>
      <w:r w:rsidR="000447FF" w:rsidRPr="000447FF">
        <w:rPr>
          <w:rFonts w:cs="Simplified Arabic" w:hint="cs"/>
          <w:b/>
          <w:bCs/>
          <w:rtl/>
          <w:lang w:val="en-AU"/>
        </w:rPr>
        <w:t>إعداد هذا التقرير</w:t>
      </w:r>
      <w:r w:rsidRPr="000447FF">
        <w:rPr>
          <w:rFonts w:cs="Simplified Arabic"/>
          <w:b/>
          <w:bCs/>
          <w:rtl/>
          <w:lang w:val="en-AU"/>
        </w:rPr>
        <w:t>.</w:t>
      </w:r>
    </w:p>
    <w:p w:rsidR="000D43F4" w:rsidRDefault="000D43F4">
      <w:pPr>
        <w:jc w:val="lowKashida"/>
        <w:rPr>
          <w:rFonts w:cs="Simplified Arabic"/>
          <w:b/>
          <w:bCs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rtl/>
          <w:lang w:eastAsia="en-US"/>
        </w:rPr>
      </w:pPr>
    </w:p>
    <w:p w:rsidR="000D43F4" w:rsidRDefault="000D43F4">
      <w:pPr>
        <w:jc w:val="lowKashida"/>
        <w:rPr>
          <w:rFonts w:cs="Simplified Arabic"/>
          <w:b/>
          <w:bCs/>
          <w:rtl/>
          <w:lang w:eastAsia="en-US"/>
        </w:rPr>
      </w:pPr>
    </w:p>
    <w:p w:rsidR="000D43F4" w:rsidRDefault="000D43F4">
      <w:pPr>
        <w:jc w:val="both"/>
        <w:rPr>
          <w:rFonts w:cs="Simplified Arabic"/>
          <w:b/>
          <w:bCs/>
          <w:rtl/>
          <w:lang w:eastAsia="en-US"/>
        </w:rPr>
      </w:pPr>
    </w:p>
    <w:p w:rsidR="000D43F4" w:rsidRDefault="000D43F4">
      <w:pPr>
        <w:pStyle w:val="BodyText2"/>
        <w:ind w:left="-1"/>
        <w:jc w:val="both"/>
        <w:rPr>
          <w:rtl/>
        </w:rPr>
      </w:pPr>
      <w:r>
        <w:rPr>
          <w:rtl/>
        </w:rPr>
        <w:br w:type="page"/>
      </w:r>
    </w:p>
    <w:p w:rsidR="000D43F4" w:rsidRDefault="000D43F4">
      <w:pPr>
        <w:pStyle w:val="Heading5"/>
        <w:rPr>
          <w:sz w:val="28"/>
          <w:szCs w:val="28"/>
          <w:rtl/>
        </w:rPr>
      </w:pPr>
      <w:r>
        <w:rPr>
          <w:sz w:val="28"/>
          <w:szCs w:val="28"/>
          <w:rtl/>
        </w:rPr>
        <w:br w:type="page"/>
        <w:t xml:space="preserve">فريق العمل </w:t>
      </w:r>
    </w:p>
    <w:p w:rsidR="000D43F4" w:rsidRDefault="000D43F4">
      <w:pPr>
        <w:pStyle w:val="Heading5"/>
        <w:rPr>
          <w:sz w:val="24"/>
          <w:szCs w:val="24"/>
          <w:rtl/>
        </w:rPr>
      </w:pPr>
    </w:p>
    <w:p w:rsidR="000D43F4" w:rsidRPr="00FE4684" w:rsidRDefault="000D43F4" w:rsidP="00FA0841">
      <w:pPr>
        <w:numPr>
          <w:ilvl w:val="0"/>
          <w:numId w:val="4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rtl/>
        </w:rPr>
      </w:pPr>
      <w:r w:rsidRPr="00FE4684">
        <w:rPr>
          <w:rFonts w:ascii="s" w:hAnsi="s" w:cs="Simplified Arabic" w:hint="eastAsia"/>
          <w:b/>
          <w:bCs/>
          <w:rtl/>
        </w:rPr>
        <w:t>إعداد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التقرير</w:t>
      </w:r>
    </w:p>
    <w:p w:rsidR="00C5352E" w:rsidRDefault="00C5352E" w:rsidP="007034C5">
      <w:pPr>
        <w:ind w:left="140" w:right="360" w:firstLine="286"/>
        <w:rPr>
          <w:rFonts w:ascii="s" w:hAnsi="s" w:cs="Simplified Arabic"/>
          <w:rtl/>
          <w:lang w:bidi="ar-JO"/>
        </w:rPr>
      </w:pPr>
      <w:r>
        <w:rPr>
          <w:rFonts w:ascii="s" w:hAnsi="s" w:cs="Simplified Arabic" w:hint="cs"/>
          <w:rtl/>
        </w:rPr>
        <w:t>ايسر طعمه</w:t>
      </w:r>
    </w:p>
    <w:p w:rsidR="000D43F4" w:rsidRDefault="000D43F4">
      <w:pPr>
        <w:ind w:left="567"/>
        <w:rPr>
          <w:rFonts w:cs="Simplified Arabic"/>
          <w:rtl/>
          <w:lang w:eastAsia="en-US"/>
        </w:rPr>
      </w:pPr>
    </w:p>
    <w:p w:rsidR="007874EA" w:rsidRPr="00517BC2" w:rsidRDefault="007874EA" w:rsidP="007874EA">
      <w:pPr>
        <w:numPr>
          <w:ilvl w:val="0"/>
          <w:numId w:val="4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color w:val="000000" w:themeColor="text1"/>
        </w:rPr>
      </w:pPr>
      <w:r w:rsidRPr="00517BC2">
        <w:rPr>
          <w:rFonts w:ascii="s" w:hAnsi="s" w:cs="Simplified Arabic" w:hint="cs"/>
          <w:b/>
          <w:bCs/>
          <w:color w:val="000000" w:themeColor="text1"/>
          <w:rtl/>
        </w:rPr>
        <w:t xml:space="preserve">الاستشارات الفنية الخارجية </w:t>
      </w:r>
    </w:p>
    <w:p w:rsidR="007874EA" w:rsidRPr="00517BC2" w:rsidRDefault="007874EA" w:rsidP="00385312">
      <w:pPr>
        <w:ind w:left="424"/>
        <w:rPr>
          <w:rFonts w:cs="Simplified Arabic"/>
          <w:color w:val="000000" w:themeColor="text1"/>
          <w:rtl/>
          <w:lang w:eastAsia="en-US"/>
        </w:rPr>
      </w:pPr>
      <w:r w:rsidRPr="00517BC2">
        <w:rPr>
          <w:rFonts w:cs="Simplified Arabic" w:hint="cs"/>
          <w:color w:val="000000" w:themeColor="text1"/>
          <w:rtl/>
          <w:lang w:eastAsia="en-US"/>
        </w:rPr>
        <w:t>خال</w:t>
      </w:r>
      <w:r w:rsidR="009D1A31" w:rsidRPr="00517BC2">
        <w:rPr>
          <w:rFonts w:cs="Simplified Arabic" w:hint="cs"/>
          <w:color w:val="000000" w:themeColor="text1"/>
          <w:rtl/>
          <w:lang w:eastAsia="en-US"/>
        </w:rPr>
        <w:t>د</w:t>
      </w:r>
      <w:r w:rsidRPr="00517BC2">
        <w:rPr>
          <w:rFonts w:cs="Simplified Arabic" w:hint="cs"/>
          <w:color w:val="000000" w:themeColor="text1"/>
          <w:rtl/>
          <w:lang w:eastAsia="en-US"/>
        </w:rPr>
        <w:t xml:space="preserve"> </w:t>
      </w:r>
      <w:proofErr w:type="spellStart"/>
      <w:r w:rsidRPr="00517BC2">
        <w:rPr>
          <w:rFonts w:cs="Simplified Arabic" w:hint="cs"/>
          <w:color w:val="000000" w:themeColor="text1"/>
          <w:rtl/>
          <w:lang w:eastAsia="en-US"/>
        </w:rPr>
        <w:t>الشطرات</w:t>
      </w:r>
      <w:proofErr w:type="spellEnd"/>
      <w:r w:rsidR="00910C20">
        <w:rPr>
          <w:rFonts w:cs="Simplified Arabic" w:hint="cs"/>
          <w:color w:val="000000" w:themeColor="text1"/>
          <w:rtl/>
          <w:lang w:eastAsia="en-US"/>
        </w:rPr>
        <w:t xml:space="preserve"> </w:t>
      </w:r>
      <w:proofErr w:type="spellStart"/>
      <w:r w:rsidR="00910C20">
        <w:rPr>
          <w:rFonts w:cs="Simplified Arabic"/>
          <w:color w:val="000000" w:themeColor="text1"/>
          <w:rtl/>
          <w:lang w:eastAsia="en-US"/>
        </w:rPr>
        <w:t>–</w:t>
      </w:r>
      <w:proofErr w:type="spellEnd"/>
      <w:r w:rsidR="00910C20">
        <w:rPr>
          <w:rFonts w:cs="Simplified Arabic" w:hint="cs"/>
          <w:color w:val="000000" w:themeColor="text1"/>
          <w:rtl/>
          <w:lang w:eastAsia="en-US"/>
        </w:rPr>
        <w:t xml:space="preserve"> دائرة الاحصاءات العامة</w:t>
      </w:r>
      <w:r w:rsidR="00385312">
        <w:rPr>
          <w:rFonts w:cs="Simplified Arabic" w:hint="cs"/>
          <w:color w:val="000000" w:themeColor="text1"/>
          <w:rtl/>
          <w:lang w:eastAsia="en-US"/>
        </w:rPr>
        <w:t xml:space="preserve"> الاردنية</w:t>
      </w:r>
      <w:r w:rsidRPr="00517BC2">
        <w:rPr>
          <w:rFonts w:cs="Simplified Arabic" w:hint="cs"/>
          <w:color w:val="000000" w:themeColor="text1"/>
          <w:rtl/>
          <w:lang w:eastAsia="en-US"/>
        </w:rPr>
        <w:t xml:space="preserve"> </w:t>
      </w:r>
      <w:r w:rsidR="005C276F">
        <w:rPr>
          <w:rFonts w:cs="Simplified Arabic" w:hint="cs"/>
          <w:color w:val="000000" w:themeColor="text1"/>
          <w:rtl/>
          <w:lang w:eastAsia="en-US"/>
        </w:rPr>
        <w:t xml:space="preserve">                                      </w:t>
      </w:r>
    </w:p>
    <w:p w:rsidR="000C7FA0" w:rsidRPr="00A50978" w:rsidRDefault="000C7FA0" w:rsidP="007874EA">
      <w:pPr>
        <w:ind w:left="424"/>
        <w:rPr>
          <w:rFonts w:cs="Simplified Arabic"/>
          <w:color w:val="FF0000"/>
          <w:rtl/>
          <w:lang w:eastAsia="en-US"/>
        </w:rPr>
      </w:pPr>
    </w:p>
    <w:p w:rsidR="000D43F4" w:rsidRPr="00FE4684" w:rsidRDefault="000D43F4" w:rsidP="00FA0841">
      <w:pPr>
        <w:numPr>
          <w:ilvl w:val="0"/>
          <w:numId w:val="4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rtl/>
        </w:rPr>
      </w:pPr>
      <w:r w:rsidRPr="00FE4684">
        <w:rPr>
          <w:rFonts w:ascii="s" w:hAnsi="s" w:cs="Simplified Arabic" w:hint="eastAsia"/>
          <w:b/>
          <w:bCs/>
          <w:rtl/>
        </w:rPr>
        <w:t>تدقيق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معايير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النشر</w:t>
      </w:r>
    </w:p>
    <w:p w:rsidR="000D43F4" w:rsidRPr="00FE4684" w:rsidRDefault="000D43F4" w:rsidP="007034C5">
      <w:pPr>
        <w:ind w:left="140" w:right="360" w:firstLine="286"/>
        <w:rPr>
          <w:rFonts w:ascii="s" w:hAnsi="s" w:cs="Simplified Arabic"/>
          <w:rtl/>
        </w:rPr>
      </w:pPr>
      <w:r w:rsidRPr="00FE4684">
        <w:rPr>
          <w:rFonts w:ascii="s" w:hAnsi="s" w:cs="Simplified Arabic" w:hint="eastAsia"/>
          <w:rtl/>
        </w:rPr>
        <w:t>حنان</w:t>
      </w:r>
      <w:r w:rsidRPr="00FE4684">
        <w:rPr>
          <w:rFonts w:ascii="s" w:hAnsi="s" w:cs="Simplified Arabic"/>
          <w:rtl/>
        </w:rPr>
        <w:t xml:space="preserve"> </w:t>
      </w:r>
      <w:proofErr w:type="spellStart"/>
      <w:r w:rsidRPr="00FE4684">
        <w:rPr>
          <w:rFonts w:ascii="s" w:hAnsi="s" w:cs="Simplified Arabic" w:hint="eastAsia"/>
          <w:rtl/>
        </w:rPr>
        <w:t>جناجره</w:t>
      </w:r>
      <w:proofErr w:type="spellEnd"/>
      <w:r w:rsidRPr="00FE4684">
        <w:rPr>
          <w:rFonts w:ascii="s" w:hAnsi="s" w:cs="Simplified Arabic"/>
          <w:rtl/>
        </w:rPr>
        <w:t xml:space="preserve"> </w:t>
      </w:r>
    </w:p>
    <w:p w:rsidR="000D43F4" w:rsidRDefault="000D43F4">
      <w:pPr>
        <w:ind w:left="793"/>
        <w:rPr>
          <w:rFonts w:cs="Simplified Arabic"/>
          <w:rtl/>
          <w:lang w:eastAsia="en-US"/>
        </w:rPr>
      </w:pPr>
    </w:p>
    <w:p w:rsidR="000D43F4" w:rsidRDefault="000D43F4" w:rsidP="00FA0841">
      <w:pPr>
        <w:numPr>
          <w:ilvl w:val="0"/>
          <w:numId w:val="4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</w:rPr>
      </w:pPr>
      <w:r w:rsidRPr="00FE4684">
        <w:rPr>
          <w:rFonts w:ascii="s" w:hAnsi="s" w:cs="Simplified Arabic" w:hint="eastAsia"/>
          <w:b/>
          <w:bCs/>
          <w:rtl/>
        </w:rPr>
        <w:t>المراجعة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الأولية</w:t>
      </w:r>
      <w:r w:rsidRPr="00FE4684">
        <w:rPr>
          <w:rFonts w:ascii="s" w:hAnsi="s" w:cs="Simplified Arabic"/>
          <w:b/>
          <w:bCs/>
          <w:rtl/>
        </w:rPr>
        <w:t xml:space="preserve"> </w:t>
      </w:r>
    </w:p>
    <w:p w:rsidR="00BB34A0" w:rsidRPr="00BB34A0" w:rsidRDefault="00BB34A0" w:rsidP="00BB34A0">
      <w:pPr>
        <w:ind w:left="424" w:right="360"/>
        <w:rPr>
          <w:rFonts w:ascii="s" w:hAnsi="s" w:cs="Simplified Arabic"/>
          <w:rtl/>
        </w:rPr>
      </w:pPr>
      <w:proofErr w:type="spellStart"/>
      <w:r w:rsidRPr="00BB34A0">
        <w:rPr>
          <w:rFonts w:ascii="s" w:hAnsi="s" w:cs="Simplified Arabic" w:hint="cs"/>
          <w:rtl/>
        </w:rPr>
        <w:t>زهران</w:t>
      </w:r>
      <w:proofErr w:type="spellEnd"/>
      <w:r w:rsidRPr="00BB34A0">
        <w:rPr>
          <w:rFonts w:ascii="s" w:hAnsi="s" w:cs="Simplified Arabic" w:hint="cs"/>
          <w:rtl/>
        </w:rPr>
        <w:t xml:space="preserve"> </w:t>
      </w:r>
      <w:proofErr w:type="spellStart"/>
      <w:r w:rsidRPr="00BB34A0">
        <w:rPr>
          <w:rFonts w:ascii="s" w:hAnsi="s" w:cs="Simplified Arabic" w:hint="cs"/>
          <w:rtl/>
        </w:rPr>
        <w:t>اخليف</w:t>
      </w:r>
      <w:proofErr w:type="spellEnd"/>
      <w:r w:rsidRPr="00BB34A0">
        <w:rPr>
          <w:rFonts w:ascii="s" w:hAnsi="s" w:cs="Simplified Arabic" w:hint="cs"/>
          <w:rtl/>
        </w:rPr>
        <w:t xml:space="preserve"> </w:t>
      </w:r>
    </w:p>
    <w:p w:rsidR="000D43F4" w:rsidRDefault="000D43F4" w:rsidP="007034C5">
      <w:pPr>
        <w:ind w:left="140" w:right="360" w:firstLine="286"/>
        <w:rPr>
          <w:rFonts w:ascii="s" w:hAnsi="s" w:cs="Simplified Arabic"/>
          <w:rtl/>
        </w:rPr>
      </w:pPr>
      <w:r w:rsidRPr="00FE4684">
        <w:rPr>
          <w:rFonts w:ascii="s" w:hAnsi="s" w:cs="Simplified Arabic" w:hint="eastAsia"/>
          <w:rtl/>
        </w:rPr>
        <w:t>محمود</w:t>
      </w:r>
      <w:r w:rsidRPr="00FE4684">
        <w:rPr>
          <w:rFonts w:ascii="s" w:hAnsi="s" w:cs="Simplified Arabic"/>
          <w:rtl/>
        </w:rPr>
        <w:t xml:space="preserve"> </w:t>
      </w:r>
      <w:r w:rsidRPr="00FE4684">
        <w:rPr>
          <w:rFonts w:ascii="s" w:hAnsi="s" w:cs="Simplified Arabic" w:hint="eastAsia"/>
          <w:rtl/>
        </w:rPr>
        <w:t>عبد</w:t>
      </w:r>
      <w:r w:rsidRPr="00FE4684">
        <w:rPr>
          <w:rFonts w:ascii="s" w:hAnsi="s" w:cs="Simplified Arabic"/>
          <w:rtl/>
        </w:rPr>
        <w:t xml:space="preserve"> </w:t>
      </w:r>
      <w:r w:rsidRPr="00FE4684">
        <w:rPr>
          <w:rFonts w:ascii="s" w:hAnsi="s" w:cs="Simplified Arabic" w:hint="eastAsia"/>
          <w:rtl/>
        </w:rPr>
        <w:t>الرحمن</w:t>
      </w:r>
    </w:p>
    <w:p w:rsidR="00BB4BD0" w:rsidRPr="00FE4684" w:rsidRDefault="00BB4BD0" w:rsidP="007034C5">
      <w:pPr>
        <w:ind w:left="140" w:right="360" w:firstLine="286"/>
        <w:rPr>
          <w:rFonts w:ascii="s" w:hAnsi="s" w:cs="Simplified Arabic"/>
          <w:rtl/>
        </w:rPr>
      </w:pPr>
    </w:p>
    <w:p w:rsidR="000D43F4" w:rsidRDefault="000D43F4" w:rsidP="00FA0841">
      <w:pPr>
        <w:numPr>
          <w:ilvl w:val="0"/>
          <w:numId w:val="4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</w:rPr>
      </w:pPr>
      <w:r>
        <w:rPr>
          <w:rFonts w:ascii="s" w:hAnsi="s" w:cs="Simplified Arabic" w:hint="eastAsia"/>
          <w:b/>
          <w:bCs/>
          <w:rtl/>
        </w:rPr>
        <w:t>المراجعة</w:t>
      </w:r>
      <w:r>
        <w:rPr>
          <w:rFonts w:ascii="s" w:hAnsi="s" w:cs="Simplified Arabic"/>
          <w:b/>
          <w:bCs/>
          <w:rtl/>
        </w:rPr>
        <w:t xml:space="preserve"> </w:t>
      </w:r>
      <w:r>
        <w:rPr>
          <w:rFonts w:ascii="s" w:hAnsi="s" w:cs="Simplified Arabic" w:hint="eastAsia"/>
          <w:b/>
          <w:bCs/>
          <w:rtl/>
        </w:rPr>
        <w:t>النهائية</w:t>
      </w:r>
      <w:r>
        <w:rPr>
          <w:rFonts w:ascii="s" w:hAnsi="s" w:cs="Simplified Arabic"/>
          <w:b/>
          <w:bCs/>
          <w:rtl/>
        </w:rPr>
        <w:t xml:space="preserve"> </w:t>
      </w:r>
    </w:p>
    <w:p w:rsidR="000D43F4" w:rsidRDefault="000D43F4" w:rsidP="007034C5">
      <w:pPr>
        <w:ind w:left="140" w:right="360" w:firstLine="286"/>
        <w:rPr>
          <w:rFonts w:ascii="s" w:hAnsi="s" w:cs="Simplified Arabic"/>
          <w:rtl/>
        </w:rPr>
      </w:pPr>
      <w:r>
        <w:rPr>
          <w:rFonts w:ascii="s" w:hAnsi="s" w:cs="Simplified Arabic" w:hint="eastAsia"/>
          <w:rtl/>
        </w:rPr>
        <w:t>محمود</w:t>
      </w:r>
      <w:r>
        <w:rPr>
          <w:rFonts w:ascii="s" w:hAnsi="s" w:cs="Simplified Arabic"/>
          <w:rtl/>
        </w:rPr>
        <w:t xml:space="preserve"> </w:t>
      </w:r>
      <w:r>
        <w:rPr>
          <w:rFonts w:ascii="s" w:hAnsi="s" w:cs="Simplified Arabic" w:hint="eastAsia"/>
          <w:rtl/>
        </w:rPr>
        <w:t>جرادات</w:t>
      </w:r>
    </w:p>
    <w:p w:rsidR="000D43F4" w:rsidRDefault="000D43F4" w:rsidP="00FE4684">
      <w:pPr>
        <w:ind w:right="720"/>
        <w:rPr>
          <w:rFonts w:ascii="s" w:hAnsi="s" w:cs="s"/>
          <w:b/>
          <w:bCs/>
          <w:rtl/>
          <w:lang w:eastAsia="en-US"/>
        </w:rPr>
      </w:pPr>
      <w:r>
        <w:rPr>
          <w:rFonts w:ascii="s" w:hAnsi="s" w:cs="s"/>
          <w:b/>
          <w:bCs/>
          <w:lang w:eastAsia="en-US"/>
        </w:rPr>
        <w:t> </w:t>
      </w:r>
    </w:p>
    <w:p w:rsidR="000D43F4" w:rsidRDefault="000D43F4" w:rsidP="00FA0841">
      <w:pPr>
        <w:numPr>
          <w:ilvl w:val="0"/>
          <w:numId w:val="4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rtl/>
        </w:rPr>
      </w:pPr>
      <w:r>
        <w:rPr>
          <w:rFonts w:ascii="s" w:hAnsi="s" w:cs="Simplified Arabic" w:hint="eastAsia"/>
          <w:b/>
          <w:bCs/>
          <w:rtl/>
        </w:rPr>
        <w:t>الإشراف</w:t>
      </w:r>
      <w:r>
        <w:rPr>
          <w:rFonts w:ascii="s" w:hAnsi="s" w:cs="Simplified Arabic"/>
          <w:b/>
          <w:bCs/>
          <w:rtl/>
        </w:rPr>
        <w:t xml:space="preserve"> </w:t>
      </w:r>
      <w:r>
        <w:rPr>
          <w:rFonts w:ascii="s" w:hAnsi="s" w:cs="Simplified Arabic" w:hint="eastAsia"/>
          <w:b/>
          <w:bCs/>
          <w:rtl/>
        </w:rPr>
        <w:t>العام</w:t>
      </w:r>
    </w:p>
    <w:p w:rsidR="000D43F4" w:rsidRDefault="000D43F4" w:rsidP="007034C5">
      <w:pPr>
        <w:ind w:left="140" w:right="360" w:firstLine="286"/>
        <w:rPr>
          <w:rFonts w:ascii="s" w:hAnsi="s" w:cs="Simplified Arabic"/>
          <w:rtl/>
        </w:rPr>
      </w:pPr>
      <w:r>
        <w:rPr>
          <w:rFonts w:ascii="s" w:hAnsi="s" w:cs="Simplified Arabic" w:hint="eastAsia"/>
          <w:rtl/>
        </w:rPr>
        <w:t>علا</w:t>
      </w:r>
      <w:r>
        <w:rPr>
          <w:rFonts w:ascii="s" w:hAnsi="s" w:cs="Simplified Arabic"/>
          <w:rtl/>
        </w:rPr>
        <w:t xml:space="preserve"> </w:t>
      </w:r>
      <w:r>
        <w:rPr>
          <w:rFonts w:ascii="s" w:hAnsi="s" w:cs="Simplified Arabic" w:hint="eastAsia"/>
          <w:rtl/>
        </w:rPr>
        <w:t>عوض</w:t>
      </w:r>
      <w:r>
        <w:rPr>
          <w:rFonts w:ascii="s" w:hAnsi="s" w:cs="Simplified Arabic"/>
          <w:rtl/>
        </w:rPr>
        <w:t xml:space="preserve">                               </w:t>
      </w:r>
      <w:r>
        <w:rPr>
          <w:rFonts w:ascii="s" w:hAnsi="s" w:cs="Simplified Arabic" w:hint="eastAsia"/>
          <w:rtl/>
        </w:rPr>
        <w:t>رئيس</w:t>
      </w:r>
      <w:r>
        <w:rPr>
          <w:rFonts w:ascii="s" w:hAnsi="s" w:cs="Simplified Arabic"/>
          <w:rtl/>
        </w:rPr>
        <w:t xml:space="preserve"> </w:t>
      </w:r>
      <w:r>
        <w:rPr>
          <w:rFonts w:ascii="s" w:hAnsi="s" w:cs="Simplified Arabic" w:hint="eastAsia"/>
          <w:rtl/>
        </w:rPr>
        <w:t>الجهاز</w:t>
      </w:r>
    </w:p>
    <w:p w:rsidR="000D43F4" w:rsidRDefault="000D43F4">
      <w:pPr>
        <w:tabs>
          <w:tab w:val="left" w:pos="2233"/>
          <w:tab w:val="left" w:pos="8623"/>
        </w:tabs>
        <w:ind w:left="566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ab/>
      </w:r>
    </w:p>
    <w:p w:rsidR="000D43F4" w:rsidRDefault="000D43F4">
      <w:pPr>
        <w:tabs>
          <w:tab w:val="left" w:pos="5305"/>
          <w:tab w:val="left" w:pos="8623"/>
        </w:tabs>
        <w:ind w:left="566" w:hanging="426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0D43F4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br w:type="page"/>
      </w: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D93205">
      <w:pPr>
        <w:pStyle w:val="Title"/>
        <w:rPr>
          <w:color w:val="000000"/>
          <w:sz w:val="28"/>
          <w:szCs w:val="28"/>
          <w:rtl/>
          <w:lang w:eastAsia="ar-SA"/>
        </w:rPr>
      </w:pPr>
      <w:r>
        <w:rPr>
          <w:color w:val="000000"/>
          <w:sz w:val="28"/>
          <w:szCs w:val="28"/>
          <w:rtl/>
          <w:lang w:eastAsia="ar-SA"/>
        </w:rPr>
        <w:t>تنويه للمستخدمين</w:t>
      </w:r>
    </w:p>
    <w:p w:rsidR="00D93205" w:rsidRDefault="00D93205" w:rsidP="00D93205">
      <w:pPr>
        <w:jc w:val="center"/>
        <w:rPr>
          <w:color w:val="000000"/>
          <w:rtl/>
          <w:lang w:val="en-GB"/>
        </w:rPr>
      </w:pPr>
    </w:p>
    <w:p w:rsidR="00D93205" w:rsidRPr="00843E1E" w:rsidRDefault="00D93205" w:rsidP="00673873">
      <w:pPr>
        <w:pStyle w:val="BodyText2"/>
        <w:jc w:val="both"/>
        <w:rPr>
          <w:b/>
          <w:bCs/>
          <w:color w:val="000000"/>
          <w:sz w:val="24"/>
          <w:szCs w:val="24"/>
          <w:rtl/>
        </w:rPr>
      </w:pPr>
      <w:r w:rsidRPr="00843E1E">
        <w:rPr>
          <w:b/>
          <w:bCs/>
          <w:color w:val="000000"/>
          <w:sz w:val="24"/>
          <w:szCs w:val="24"/>
          <w:rtl/>
        </w:rPr>
        <w:t xml:space="preserve">الأمور </w:t>
      </w:r>
      <w:r w:rsidR="00673873" w:rsidRPr="00843E1E">
        <w:rPr>
          <w:rFonts w:hint="cs"/>
          <w:b/>
          <w:bCs/>
          <w:color w:val="000000"/>
          <w:sz w:val="24"/>
          <w:szCs w:val="24"/>
          <w:rtl/>
        </w:rPr>
        <w:t>الاتية</w:t>
      </w:r>
      <w:r w:rsidRPr="00843E1E">
        <w:rPr>
          <w:b/>
          <w:bCs/>
          <w:color w:val="000000"/>
          <w:sz w:val="24"/>
          <w:szCs w:val="24"/>
          <w:rtl/>
        </w:rPr>
        <w:t xml:space="preserve"> ينبغي أن تؤخذ بعين الاعتبار عند </w:t>
      </w:r>
      <w:r w:rsidRPr="00843E1E">
        <w:rPr>
          <w:rFonts w:hint="cs"/>
          <w:b/>
          <w:bCs/>
          <w:color w:val="000000"/>
          <w:sz w:val="24"/>
          <w:szCs w:val="24"/>
          <w:rtl/>
        </w:rPr>
        <w:t>الإطلاع</w:t>
      </w:r>
      <w:r w:rsidRPr="00843E1E">
        <w:rPr>
          <w:b/>
          <w:bCs/>
          <w:color w:val="000000"/>
          <w:sz w:val="24"/>
          <w:szCs w:val="24"/>
          <w:rtl/>
        </w:rPr>
        <w:t xml:space="preserve"> على التقرير:</w:t>
      </w:r>
    </w:p>
    <w:p w:rsidR="00D93205" w:rsidRDefault="00D93205" w:rsidP="00D93205">
      <w:pPr>
        <w:pStyle w:val="BodyText"/>
        <w:ind w:left="431" w:hanging="360"/>
        <w:jc w:val="both"/>
        <w:rPr>
          <w:color w:val="000000"/>
          <w:sz w:val="24"/>
          <w:szCs w:val="24"/>
          <w:rtl/>
        </w:rPr>
      </w:pPr>
      <w:bookmarkStart w:id="0" w:name="OLE_LINK3"/>
    </w:p>
    <w:p w:rsidR="00D93205" w:rsidRPr="00314B43" w:rsidRDefault="00D93205" w:rsidP="00411498">
      <w:pPr>
        <w:numPr>
          <w:ilvl w:val="0"/>
          <w:numId w:val="10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 w:rsidRPr="00314B43">
        <w:rPr>
          <w:rFonts w:cs="Simplified Arabic" w:hint="cs"/>
          <w:color w:val="000000"/>
          <w:rtl/>
        </w:rPr>
        <w:t xml:space="preserve">تم الاعتماد في </w:t>
      </w:r>
      <w:r w:rsidR="00B226C0">
        <w:rPr>
          <w:rFonts w:cs="Simplified Arabic" w:hint="cs"/>
          <w:color w:val="000000"/>
          <w:rtl/>
        </w:rPr>
        <w:t>إ</w:t>
      </w:r>
      <w:r w:rsidR="00314B43" w:rsidRPr="00314B43">
        <w:rPr>
          <w:rFonts w:cs="Simplified Arabic" w:hint="cs"/>
          <w:color w:val="000000"/>
          <w:rtl/>
        </w:rPr>
        <w:t>عداد</w:t>
      </w:r>
      <w:r w:rsidRPr="00314B43">
        <w:rPr>
          <w:rFonts w:cs="Simplified Arabic" w:hint="cs"/>
          <w:color w:val="000000"/>
          <w:rtl/>
        </w:rPr>
        <w:t xml:space="preserve"> هذا التقرير على</w:t>
      </w:r>
      <w:r w:rsidR="003F5E57">
        <w:rPr>
          <w:rFonts w:cs="Simplified Arabic" w:hint="cs"/>
          <w:color w:val="000000"/>
          <w:rtl/>
        </w:rPr>
        <w:t xml:space="preserve"> دليل نظام المحاسبة البيئية والاقتصادية </w:t>
      </w:r>
      <w:proofErr w:type="spellStart"/>
      <w:r w:rsidR="003F5E57">
        <w:rPr>
          <w:rFonts w:cs="Simplified Arabic" w:hint="cs"/>
          <w:color w:val="000000"/>
          <w:rtl/>
        </w:rPr>
        <w:t>المتكامل</w:t>
      </w:r>
      <w:r w:rsidR="00081D08">
        <w:rPr>
          <w:rFonts w:cs="Simplified Arabic" w:hint="cs"/>
          <w:color w:val="000000"/>
          <w:rtl/>
        </w:rPr>
        <w:t>ة</w:t>
      </w:r>
      <w:r w:rsidR="00411498">
        <w:rPr>
          <w:rFonts w:cs="Simplified Arabic" w:hint="cs"/>
          <w:color w:val="000000"/>
          <w:rtl/>
        </w:rPr>
        <w:t>،</w:t>
      </w:r>
      <w:proofErr w:type="spellEnd"/>
      <w:r w:rsidR="00411498">
        <w:rPr>
          <w:rFonts w:cs="Simplified Arabic" w:hint="cs"/>
          <w:color w:val="000000"/>
          <w:rtl/>
        </w:rPr>
        <w:t xml:space="preserve"> 2012</w:t>
      </w:r>
      <w:r w:rsidR="003F5E57">
        <w:rPr>
          <w:rFonts w:cs="Simplified Arabic" w:hint="cs"/>
          <w:color w:val="000000"/>
          <w:rtl/>
        </w:rPr>
        <w:t xml:space="preserve"> </w:t>
      </w:r>
      <w:r w:rsidR="003F5E57">
        <w:rPr>
          <w:rFonts w:cs="Simplified Arabic"/>
          <w:color w:val="000000"/>
        </w:rPr>
        <w:t>(SEEA)</w:t>
      </w:r>
      <w:r w:rsidR="003F5E57">
        <w:rPr>
          <w:rFonts w:cs="Simplified Arabic" w:hint="cs"/>
          <w:color w:val="000000"/>
          <w:rtl/>
        </w:rPr>
        <w:t xml:space="preserve"> </w:t>
      </w:r>
      <w:r w:rsidR="00355C78">
        <w:rPr>
          <w:rFonts w:cs="Simplified Arabic" w:hint="cs"/>
          <w:color w:val="000000"/>
          <w:rtl/>
        </w:rPr>
        <w:t>المعتمد من الأ</w:t>
      </w:r>
      <w:r w:rsidR="00EB1852">
        <w:rPr>
          <w:rFonts w:cs="Simplified Arabic" w:hint="cs"/>
          <w:color w:val="000000"/>
          <w:rtl/>
        </w:rPr>
        <w:t xml:space="preserve">مم المتحدة </w:t>
      </w:r>
      <w:r w:rsidR="00B226C0">
        <w:rPr>
          <w:rFonts w:cs="Simplified Arabic" w:hint="cs"/>
          <w:color w:val="000000"/>
          <w:rtl/>
        </w:rPr>
        <w:t xml:space="preserve">وعلى </w:t>
      </w:r>
      <w:r w:rsidRPr="00314B43">
        <w:rPr>
          <w:rFonts w:cs="Simplified Arabic" w:hint="cs"/>
          <w:color w:val="000000"/>
          <w:rtl/>
        </w:rPr>
        <w:t>التص</w:t>
      </w:r>
      <w:r w:rsidR="00314B43" w:rsidRPr="00314B43">
        <w:rPr>
          <w:rFonts w:cs="Simplified Arabic" w:hint="cs"/>
          <w:color w:val="000000"/>
          <w:rtl/>
        </w:rPr>
        <w:t>ن</w:t>
      </w:r>
      <w:r w:rsidRPr="00314B43">
        <w:rPr>
          <w:rFonts w:cs="Simplified Arabic" w:hint="cs"/>
          <w:color w:val="000000"/>
          <w:rtl/>
        </w:rPr>
        <w:t xml:space="preserve">يف </w:t>
      </w:r>
      <w:r w:rsidR="00B226C0">
        <w:rPr>
          <w:rFonts w:cs="Simplified Arabic" w:hint="cs"/>
          <w:color w:val="000000"/>
          <w:rtl/>
        </w:rPr>
        <w:t>الدولي لأ</w:t>
      </w:r>
      <w:r w:rsidR="00314B43" w:rsidRPr="00314B43">
        <w:rPr>
          <w:rFonts w:cs="Simplified Arabic" w:hint="cs"/>
          <w:color w:val="000000"/>
          <w:rtl/>
        </w:rPr>
        <w:t xml:space="preserve">نشطة </w:t>
      </w:r>
      <w:r w:rsidRPr="00314B43">
        <w:rPr>
          <w:rFonts w:cs="Simplified Arabic" w:hint="cs"/>
          <w:color w:val="000000"/>
          <w:rtl/>
        </w:rPr>
        <w:t xml:space="preserve">حماية البيئة </w:t>
      </w:r>
      <w:proofErr w:type="spellStart"/>
      <w:r w:rsidR="00314B43">
        <w:rPr>
          <w:rFonts w:cs="Simplified Arabic" w:hint="cs"/>
          <w:color w:val="000000"/>
          <w:rtl/>
        </w:rPr>
        <w:t>(</w:t>
      </w:r>
      <w:proofErr w:type="spellEnd"/>
      <w:r w:rsidR="00314B43" w:rsidRPr="00314B43">
        <w:rPr>
          <w:rFonts w:cs="Simplified Arabic"/>
          <w:color w:val="000000"/>
        </w:rPr>
        <w:t>CEPA</w:t>
      </w:r>
      <w:proofErr w:type="spellStart"/>
      <w:r w:rsidR="00314B43">
        <w:rPr>
          <w:rFonts w:cs="Simplified Arabic" w:hint="cs"/>
          <w:color w:val="000000"/>
          <w:rtl/>
        </w:rPr>
        <w:t>)</w:t>
      </w:r>
      <w:r w:rsidR="003F5E57">
        <w:rPr>
          <w:rFonts w:cs="Simplified Arabic" w:hint="cs"/>
          <w:color w:val="000000"/>
          <w:rtl/>
        </w:rPr>
        <w:t>.</w:t>
      </w:r>
      <w:proofErr w:type="spellEnd"/>
      <w:r w:rsidRPr="00314B43">
        <w:rPr>
          <w:rFonts w:cs="Simplified Arabic"/>
          <w:color w:val="000000"/>
          <w:rtl/>
        </w:rPr>
        <w:t xml:space="preserve"> </w:t>
      </w:r>
    </w:p>
    <w:p w:rsidR="00D93205" w:rsidRPr="00314B43" w:rsidRDefault="00314B43" w:rsidP="00377D23">
      <w:pPr>
        <w:numPr>
          <w:ilvl w:val="0"/>
          <w:numId w:val="10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 w:rsidRPr="00314B43">
        <w:rPr>
          <w:rFonts w:cs="Simplified Arabic"/>
          <w:color w:val="000000"/>
          <w:rtl/>
        </w:rPr>
        <w:t xml:space="preserve">بيانات الإنفاق على الرواتب </w:t>
      </w:r>
      <w:proofErr w:type="spellStart"/>
      <w:r w:rsidRPr="00314B43">
        <w:rPr>
          <w:rFonts w:cs="Simplified Arabic"/>
          <w:color w:val="000000"/>
          <w:rtl/>
        </w:rPr>
        <w:t>والأجور،</w:t>
      </w:r>
      <w:proofErr w:type="spellEnd"/>
      <w:r w:rsidRPr="00314B43">
        <w:rPr>
          <w:rFonts w:cs="Simplified Arabic"/>
          <w:color w:val="000000"/>
          <w:rtl/>
        </w:rPr>
        <w:t xml:space="preserve"> والنفقات التشغيلية والرأسمالية</w:t>
      </w:r>
      <w:r w:rsidR="00673873">
        <w:rPr>
          <w:rFonts w:cs="Simplified Arabic" w:hint="cs"/>
          <w:color w:val="000000"/>
          <w:rtl/>
        </w:rPr>
        <w:t xml:space="preserve"> تم اخذها </w:t>
      </w:r>
      <w:r w:rsidRPr="00314B43">
        <w:rPr>
          <w:rFonts w:cs="Simplified Arabic"/>
          <w:color w:val="000000"/>
          <w:rtl/>
        </w:rPr>
        <w:t>بشكل مج</w:t>
      </w:r>
      <w:r w:rsidR="00377D23">
        <w:rPr>
          <w:rFonts w:cs="Simplified Arabic" w:hint="cs"/>
          <w:color w:val="000000"/>
          <w:rtl/>
        </w:rPr>
        <w:t>موع</w:t>
      </w:r>
      <w:r w:rsidR="00BA7D40">
        <w:rPr>
          <w:rFonts w:cs="Simplified Arabic" w:hint="cs"/>
          <w:color w:val="000000"/>
          <w:rtl/>
        </w:rPr>
        <w:t xml:space="preserve"> لكل بند من بنود مجالات البيئة</w:t>
      </w:r>
      <w:r w:rsidRPr="00314B43">
        <w:rPr>
          <w:rFonts w:cs="Simplified Arabic" w:hint="cs"/>
          <w:color w:val="000000"/>
          <w:rtl/>
        </w:rPr>
        <w:t>.</w:t>
      </w:r>
      <w:r w:rsidR="00D93205" w:rsidRPr="00314B43">
        <w:rPr>
          <w:rFonts w:cs="Simplified Arabic"/>
          <w:color w:val="000000"/>
          <w:rtl/>
        </w:rPr>
        <w:t xml:space="preserve"> </w:t>
      </w:r>
      <w:bookmarkEnd w:id="0"/>
    </w:p>
    <w:p w:rsidR="00D93205" w:rsidRDefault="00D93205" w:rsidP="00F61FF3">
      <w:pPr>
        <w:numPr>
          <w:ilvl w:val="0"/>
          <w:numId w:val="10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 w:rsidRPr="00314B43">
        <w:rPr>
          <w:rFonts w:cs="Simplified Arabic"/>
          <w:color w:val="000000"/>
          <w:rtl/>
        </w:rPr>
        <w:t xml:space="preserve">معدل سعر صرف الدولار مقابل </w:t>
      </w:r>
      <w:proofErr w:type="spellStart"/>
      <w:r w:rsidRPr="00314B43">
        <w:rPr>
          <w:rFonts w:cs="Simplified Arabic"/>
          <w:color w:val="000000"/>
          <w:rtl/>
        </w:rPr>
        <w:t>الشيقل</w:t>
      </w:r>
      <w:proofErr w:type="spellEnd"/>
      <w:r w:rsidRPr="00314B43">
        <w:rPr>
          <w:rFonts w:cs="Simplified Arabic"/>
          <w:color w:val="000000"/>
          <w:rtl/>
        </w:rPr>
        <w:t xml:space="preserve"> الإسرائيلي خلال </w:t>
      </w:r>
      <w:r w:rsidR="002646D2">
        <w:rPr>
          <w:rFonts w:cs="Simplified Arabic" w:hint="cs"/>
          <w:color w:val="000000"/>
          <w:rtl/>
        </w:rPr>
        <w:t>عامي</w:t>
      </w:r>
      <w:r w:rsidRPr="00314B43">
        <w:rPr>
          <w:rFonts w:cs="Simplified Arabic" w:hint="cs"/>
          <w:color w:val="000000"/>
          <w:rtl/>
        </w:rPr>
        <w:t xml:space="preserve"> </w:t>
      </w:r>
      <w:r w:rsidR="00314B43">
        <w:rPr>
          <w:rFonts w:cs="Simplified Arabic" w:hint="cs"/>
          <w:color w:val="000000"/>
          <w:rtl/>
        </w:rPr>
        <w:t>2011</w:t>
      </w:r>
      <w:r w:rsidR="00F61FF3">
        <w:rPr>
          <w:rFonts w:cs="Simplified Arabic" w:hint="cs"/>
          <w:color w:val="000000"/>
          <w:rtl/>
        </w:rPr>
        <w:t xml:space="preserve"> و</w:t>
      </w:r>
      <w:r w:rsidRPr="00314B43">
        <w:rPr>
          <w:rFonts w:cs="Simplified Arabic" w:hint="cs"/>
          <w:color w:val="000000"/>
          <w:rtl/>
        </w:rPr>
        <w:t xml:space="preserve"> </w:t>
      </w:r>
      <w:r w:rsidR="00314B43">
        <w:rPr>
          <w:rFonts w:cs="Simplified Arabic" w:hint="cs"/>
          <w:color w:val="000000"/>
          <w:rtl/>
        </w:rPr>
        <w:t>2012</w:t>
      </w:r>
      <w:r>
        <w:rPr>
          <w:rFonts w:cs="Simplified Arabic"/>
          <w:color w:val="000000"/>
          <w:rtl/>
        </w:rPr>
        <w:t>:</w:t>
      </w:r>
    </w:p>
    <w:p w:rsidR="00D93205" w:rsidRDefault="00D93205" w:rsidP="00D93205">
      <w:pPr>
        <w:rPr>
          <w:rFonts w:cs="Simplified Arabic"/>
          <w:color w:val="000000"/>
          <w:sz w:val="16"/>
          <w:szCs w:val="16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52"/>
        <w:gridCol w:w="2619"/>
        <w:gridCol w:w="2618"/>
      </w:tblGrid>
      <w:tr w:rsidR="00D93205" w:rsidTr="00020AC5">
        <w:trPr>
          <w:trHeight w:val="508"/>
          <w:jc w:val="center"/>
        </w:trPr>
        <w:tc>
          <w:tcPr>
            <w:tcW w:w="2181" w:type="pct"/>
            <w:tcBorders>
              <w:tr2bl w:val="single" w:sz="4" w:space="0" w:color="auto"/>
            </w:tcBorders>
            <w:vAlign w:val="center"/>
          </w:tcPr>
          <w:p w:rsidR="00D93205" w:rsidRDefault="00D93205" w:rsidP="00D93205">
            <w:pPr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Simplified Arabic"/>
                <w:bCs/>
                <w:color w:val="000000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cs="Simplified Arabic"/>
                <w:bCs/>
                <w:color w:val="000000"/>
                <w:sz w:val="18"/>
                <w:szCs w:val="18"/>
                <w:rtl/>
              </w:rPr>
              <w:t xml:space="preserve">العام </w:t>
            </w:r>
            <w:r>
              <w:rPr>
                <w:rFonts w:cs="Simplified Arabic"/>
                <w:bCs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cs="Simplified Arabic"/>
                <w:bCs/>
                <w:color w:val="000000"/>
                <w:sz w:val="18"/>
                <w:szCs w:val="18"/>
                <w:rtl/>
              </w:rPr>
              <w:t xml:space="preserve">    المؤشر</w:t>
            </w:r>
          </w:p>
        </w:tc>
        <w:tc>
          <w:tcPr>
            <w:tcW w:w="1410" w:type="pct"/>
            <w:vAlign w:val="center"/>
          </w:tcPr>
          <w:p w:rsidR="00D93205" w:rsidRDefault="00F4002E" w:rsidP="00D932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2011</w:t>
            </w:r>
          </w:p>
        </w:tc>
        <w:tc>
          <w:tcPr>
            <w:tcW w:w="1410" w:type="pct"/>
            <w:vAlign w:val="center"/>
          </w:tcPr>
          <w:p w:rsidR="00D93205" w:rsidRDefault="00F4002E" w:rsidP="00D932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2012</w:t>
            </w:r>
          </w:p>
        </w:tc>
      </w:tr>
      <w:tr w:rsidR="00020AC5" w:rsidTr="00020AC5">
        <w:trPr>
          <w:trHeight w:val="340"/>
          <w:jc w:val="center"/>
        </w:trPr>
        <w:tc>
          <w:tcPr>
            <w:tcW w:w="2181" w:type="pct"/>
            <w:vAlign w:val="center"/>
          </w:tcPr>
          <w:p w:rsidR="00020AC5" w:rsidRPr="00404062" w:rsidRDefault="00020AC5" w:rsidP="00D93205">
            <w:pPr>
              <w:rPr>
                <w:rFonts w:cs="Simplified Arabic"/>
                <w:color w:val="000000"/>
                <w:sz w:val="18"/>
                <w:szCs w:val="18"/>
                <w:rtl/>
              </w:rPr>
            </w:pPr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معدل سعر صرف الدولار مقابل </w:t>
            </w:r>
            <w:proofErr w:type="spellStart"/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>الشيقل</w:t>
            </w:r>
            <w:proofErr w:type="spellEnd"/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 الإسرائيلي</w:t>
            </w:r>
            <w:r w:rsidRPr="00404062">
              <w:rPr>
                <w:rFonts w:cs="Simplified Arabic" w:hint="cs"/>
                <w:color w:val="000000"/>
                <w:sz w:val="18"/>
                <w:szCs w:val="18"/>
                <w:rtl/>
              </w:rPr>
              <w:t xml:space="preserve"> (السنوي</w:t>
            </w:r>
            <w:proofErr w:type="spellStart"/>
            <w:r w:rsidRPr="00404062">
              <w:rPr>
                <w:rFonts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410" w:type="pct"/>
            <w:vAlign w:val="center"/>
          </w:tcPr>
          <w:p w:rsidR="00020AC5" w:rsidRDefault="00020AC5" w:rsidP="00211ED0">
            <w:pPr>
              <w:pStyle w:val="Header"/>
              <w:jc w:val="center"/>
            </w:pPr>
            <w:r>
              <w:rPr>
                <w:rFonts w:hint="cs"/>
                <w:sz w:val="22"/>
                <w:szCs w:val="22"/>
                <w:rtl/>
                <w:lang w:val="en-GB"/>
              </w:rPr>
              <w:t>3.5</w:t>
            </w:r>
            <w:r w:rsidR="00211ED0">
              <w:rPr>
                <w:rFonts w:hint="cs"/>
                <w:sz w:val="22"/>
                <w:szCs w:val="22"/>
                <w:rtl/>
                <w:lang w:val="en-GB"/>
              </w:rPr>
              <w:t>8</w:t>
            </w:r>
          </w:p>
        </w:tc>
        <w:tc>
          <w:tcPr>
            <w:tcW w:w="1410" w:type="pct"/>
            <w:vAlign w:val="center"/>
          </w:tcPr>
          <w:p w:rsidR="00020AC5" w:rsidRPr="00343F1B" w:rsidRDefault="00211ED0" w:rsidP="00D93205">
            <w:pPr>
              <w:jc w:val="center"/>
              <w:rPr>
                <w:lang w:val="en-GB"/>
              </w:rPr>
            </w:pPr>
            <w:r w:rsidRPr="00343F1B">
              <w:rPr>
                <w:sz w:val="22"/>
                <w:szCs w:val="22"/>
                <w:lang w:val="en-GB"/>
              </w:rPr>
              <w:t>3.86</w:t>
            </w:r>
          </w:p>
        </w:tc>
      </w:tr>
    </w:tbl>
    <w:p w:rsidR="00D93205" w:rsidRDefault="00D93205" w:rsidP="00D93205">
      <w:pPr>
        <w:ind w:left="360"/>
        <w:rPr>
          <w:rFonts w:cs="Simplified Arabic"/>
          <w:color w:val="000000"/>
          <w:rtl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D93205" w:rsidRDefault="00D93205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D43F4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br w:type="page"/>
      </w: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 w:bidi="ar-JO"/>
        </w:rPr>
      </w:pPr>
    </w:p>
    <w:p w:rsidR="00081D08" w:rsidRDefault="00081D08" w:rsidP="00046EB2">
      <w:pPr>
        <w:tabs>
          <w:tab w:val="left" w:pos="5305"/>
        </w:tabs>
        <w:ind w:left="1"/>
        <w:jc w:val="center"/>
        <w:rPr>
          <w:rFonts w:cs="Simplified Arabic"/>
          <w:rtl/>
          <w:lang w:eastAsia="en-US"/>
        </w:rPr>
      </w:pPr>
    </w:p>
    <w:p w:rsidR="000D43F4" w:rsidRDefault="000D43F4" w:rsidP="00046EB2">
      <w:pPr>
        <w:tabs>
          <w:tab w:val="left" w:pos="5305"/>
        </w:tabs>
        <w:ind w:left="1"/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rtl/>
          <w:lang w:eastAsia="en-US"/>
        </w:rPr>
        <w:t>قائمة المحتويات</w:t>
      </w:r>
    </w:p>
    <w:p w:rsidR="00373B2E" w:rsidRPr="00373B2E" w:rsidRDefault="00373B2E" w:rsidP="00856ED5">
      <w:pPr>
        <w:tabs>
          <w:tab w:val="left" w:pos="5305"/>
        </w:tabs>
        <w:ind w:left="1"/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D43F4" w:rsidRDefault="000D43F4" w:rsidP="00856ED5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 xml:space="preserve">الموضوع </w:t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</w:r>
      <w:r>
        <w:rPr>
          <w:rFonts w:cs="Simplified Arabic"/>
          <w:b/>
          <w:bCs/>
          <w:rtl/>
          <w:lang w:eastAsia="en-US"/>
        </w:rPr>
        <w:tab/>
        <w:t xml:space="preserve">       الصفحة</w:t>
      </w:r>
    </w:p>
    <w:p w:rsidR="000D43F4" w:rsidRDefault="000D43F4" w:rsidP="00856ED5">
      <w:pPr>
        <w:jc w:val="lowKashida"/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3482B" w:rsidRDefault="000D43F4" w:rsidP="00856ED5">
      <w:pPr>
        <w:ind w:left="1513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>قائمة الجداول</w:t>
      </w:r>
      <w:r>
        <w:rPr>
          <w:rFonts w:cs="Simplified Arabic"/>
          <w:rtl/>
          <w:lang w:eastAsia="en-US"/>
        </w:rPr>
        <w:tab/>
      </w:r>
    </w:p>
    <w:p w:rsidR="000D43F4" w:rsidRPr="0013482B" w:rsidRDefault="000D43F4" w:rsidP="00856ED5">
      <w:pPr>
        <w:ind w:left="1513"/>
        <w:jc w:val="lowKashida"/>
        <w:rPr>
          <w:rFonts w:cs="Simplified Arabic"/>
          <w:sz w:val="10"/>
          <w:szCs w:val="10"/>
          <w:rtl/>
          <w:lang w:eastAsia="en-US"/>
        </w:rPr>
      </w:pPr>
      <w:r w:rsidRPr="0013482B">
        <w:rPr>
          <w:rFonts w:cs="Simplified Arabic"/>
          <w:sz w:val="10"/>
          <w:szCs w:val="10"/>
          <w:rtl/>
          <w:lang w:eastAsia="en-US"/>
        </w:rPr>
        <w:tab/>
      </w:r>
      <w:r w:rsidRPr="0013482B">
        <w:rPr>
          <w:rFonts w:cs="Simplified Arabic"/>
          <w:sz w:val="10"/>
          <w:szCs w:val="10"/>
          <w:rtl/>
          <w:lang w:eastAsia="en-US"/>
        </w:rPr>
        <w:tab/>
      </w:r>
      <w:r w:rsidRPr="0013482B">
        <w:rPr>
          <w:rFonts w:cs="Simplified Arabic"/>
          <w:sz w:val="10"/>
          <w:szCs w:val="10"/>
          <w:rtl/>
          <w:lang w:eastAsia="en-US"/>
        </w:rPr>
        <w:tab/>
      </w:r>
      <w:r w:rsidRPr="0013482B">
        <w:rPr>
          <w:rFonts w:cs="Simplified Arabic"/>
          <w:sz w:val="10"/>
          <w:szCs w:val="10"/>
          <w:rtl/>
          <w:lang w:eastAsia="en-US"/>
        </w:rPr>
        <w:tab/>
      </w:r>
      <w:r w:rsidRPr="0013482B">
        <w:rPr>
          <w:rFonts w:cs="Simplified Arabic"/>
          <w:sz w:val="10"/>
          <w:szCs w:val="10"/>
          <w:rtl/>
          <w:lang w:eastAsia="en-US"/>
        </w:rPr>
        <w:tab/>
      </w:r>
      <w:r w:rsidRPr="0013482B">
        <w:rPr>
          <w:rFonts w:cs="Simplified Arabic"/>
          <w:sz w:val="10"/>
          <w:szCs w:val="10"/>
          <w:rtl/>
          <w:lang w:eastAsia="en-US"/>
        </w:rPr>
        <w:tab/>
      </w:r>
      <w:r w:rsidRPr="0013482B">
        <w:rPr>
          <w:rFonts w:cs="Simplified Arabic"/>
          <w:sz w:val="10"/>
          <w:szCs w:val="10"/>
          <w:rtl/>
          <w:lang w:eastAsia="en-US"/>
        </w:rPr>
        <w:tab/>
      </w:r>
    </w:p>
    <w:p w:rsidR="000D43F4" w:rsidRDefault="000D43F4" w:rsidP="00856ED5">
      <w:pPr>
        <w:ind w:left="1513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>المقدمة</w:t>
      </w:r>
    </w:p>
    <w:p w:rsidR="0013482B" w:rsidRPr="0013482B" w:rsidRDefault="0013482B" w:rsidP="00856ED5">
      <w:pPr>
        <w:ind w:left="1513"/>
        <w:jc w:val="lowKashida"/>
        <w:rPr>
          <w:rFonts w:cs="Simplified Arabic"/>
          <w:sz w:val="12"/>
          <w:szCs w:val="12"/>
          <w:rtl/>
          <w:lang w:eastAsia="en-US"/>
        </w:rPr>
      </w:pPr>
    </w:p>
    <w:tbl>
      <w:tblPr>
        <w:tblStyle w:val="TableGrid"/>
        <w:bidiVisual/>
        <w:tblW w:w="0" w:type="auto"/>
        <w:tblInd w:w="-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7"/>
        <w:gridCol w:w="6663"/>
        <w:gridCol w:w="1242"/>
      </w:tblGrid>
      <w:tr w:rsidR="0013482B" w:rsidTr="00896A4E">
        <w:tc>
          <w:tcPr>
            <w:tcW w:w="1417" w:type="dxa"/>
          </w:tcPr>
          <w:p w:rsidR="0013482B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  <w:r w:rsidRPr="00E0236D">
              <w:rPr>
                <w:rFonts w:cs="Simplified Arabic"/>
                <w:rtl/>
                <w:lang w:eastAsia="en-US"/>
              </w:rPr>
              <w:t>الفصل الأول:</w:t>
            </w:r>
            <w:r>
              <w:rPr>
                <w:rFonts w:cs="Simplified Arabic"/>
                <w:b/>
                <w:bCs/>
                <w:rtl/>
                <w:lang w:eastAsia="en-US"/>
              </w:rPr>
              <w:t xml:space="preserve">      </w:t>
            </w:r>
          </w:p>
        </w:tc>
        <w:tc>
          <w:tcPr>
            <w:tcW w:w="6663" w:type="dxa"/>
          </w:tcPr>
          <w:p w:rsidR="0013482B" w:rsidRDefault="0013482B" w:rsidP="006820BB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 xml:space="preserve">النتائج </w:t>
            </w:r>
            <w:r w:rsidR="006820BB">
              <w:rPr>
                <w:rFonts w:cs="Simplified Arabic" w:hint="cs"/>
                <w:b/>
                <w:bCs/>
                <w:rtl/>
                <w:lang w:eastAsia="en-US"/>
              </w:rPr>
              <w:t>الرئيسية</w:t>
            </w:r>
          </w:p>
        </w:tc>
        <w:tc>
          <w:tcPr>
            <w:tcW w:w="1242" w:type="dxa"/>
          </w:tcPr>
          <w:p w:rsid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17</w:t>
            </w:r>
          </w:p>
        </w:tc>
      </w:tr>
      <w:tr w:rsidR="0013482B" w:rsidTr="00896A4E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13482B" w:rsidP="0013482B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 w:rsidRPr="00F73A5B">
              <w:rPr>
                <w:rFonts w:cs="Simplified Arabic"/>
                <w:rtl/>
                <w:lang w:eastAsia="en-US"/>
              </w:rPr>
              <w:t xml:space="preserve">1.1 </w:t>
            </w:r>
            <w:r>
              <w:rPr>
                <w:rFonts w:cs="Simplified Arabic" w:hint="cs"/>
                <w:rtl/>
                <w:lang w:eastAsia="en-US"/>
              </w:rPr>
              <w:t>الإنفاق على البيئة في فلسطين</w:t>
            </w:r>
            <w:r w:rsidRPr="00F73A5B">
              <w:rPr>
                <w:rFonts w:cs="Simplified Arabic" w:hint="cs"/>
                <w:rtl/>
                <w:lang w:eastAsia="en-US"/>
              </w:rPr>
              <w:t xml:space="preserve">                </w:t>
            </w:r>
            <w:r>
              <w:rPr>
                <w:rFonts w:cs="Simplified Arabic" w:hint="cs"/>
                <w:rtl/>
                <w:lang w:eastAsia="en-US"/>
              </w:rPr>
              <w:t xml:space="preserve">  </w:t>
            </w:r>
            <w:r w:rsidRPr="00F73A5B">
              <w:rPr>
                <w:rFonts w:cs="Simplified Arabic" w:hint="cs"/>
                <w:rtl/>
                <w:lang w:eastAsia="en-US"/>
              </w:rPr>
              <w:t xml:space="preserve">      </w:t>
            </w:r>
            <w:r>
              <w:rPr>
                <w:rFonts w:cs="Simplified Arabic" w:hint="cs"/>
                <w:rtl/>
                <w:lang w:eastAsia="en-US"/>
              </w:rPr>
              <w:t xml:space="preserve"> </w:t>
            </w:r>
            <w:r w:rsidRPr="00F73A5B">
              <w:rPr>
                <w:rFonts w:cs="Simplified Arabic" w:hint="cs"/>
                <w:rtl/>
                <w:lang w:eastAsia="en-US"/>
              </w:rPr>
              <w:t xml:space="preserve">   </w:t>
            </w:r>
            <w:r w:rsidRPr="00F73A5B">
              <w:rPr>
                <w:rFonts w:cs="Simplified Arabic" w:hint="cs"/>
                <w:b/>
                <w:bCs/>
                <w:rtl/>
                <w:lang w:eastAsia="en-US"/>
              </w:rPr>
              <w:t xml:space="preserve">      </w:t>
            </w:r>
          </w:p>
        </w:tc>
        <w:tc>
          <w:tcPr>
            <w:tcW w:w="1242" w:type="dxa"/>
          </w:tcPr>
          <w:p w:rsidR="0013482B" w:rsidRPr="00DF4934" w:rsidRDefault="00334E31" w:rsidP="0013482B">
            <w:pPr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13482B" w:rsidRPr="0013482B" w:rsidTr="00896A4E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13482B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2.1 إجمالي الإنفاق على البيئة كنسبة من الناتج المحلي الإجمالي بالأسعار الجارية   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C32BFF" w:rsidTr="00896A4E">
        <w:tc>
          <w:tcPr>
            <w:tcW w:w="1417" w:type="dxa"/>
          </w:tcPr>
          <w:p w:rsidR="00C32BFF" w:rsidRPr="00E0236D" w:rsidRDefault="00C32BFF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C32BFF" w:rsidRPr="0013482B" w:rsidRDefault="00C32BFF" w:rsidP="00C32BFF">
            <w:pPr>
              <w:jc w:val="lowKashida"/>
              <w:rPr>
                <w:rFonts w:cs="Simplified Arabic"/>
                <w:rtl/>
                <w:lang w:eastAsia="en-US"/>
              </w:rPr>
            </w:pPr>
            <w:r w:rsidRPr="0013482B">
              <w:rPr>
                <w:rFonts w:cs="Simplified Arabic" w:hint="cs"/>
                <w:rtl/>
                <w:lang w:eastAsia="en-US"/>
              </w:rPr>
              <w:t xml:space="preserve">3.1 </w:t>
            </w:r>
            <w:r>
              <w:rPr>
                <w:rFonts w:cs="Simplified Arabic" w:hint="cs"/>
                <w:rtl/>
                <w:lang w:eastAsia="en-US"/>
              </w:rPr>
              <w:t>الانفاق البيئي وفق مصدر التمويل</w:t>
            </w:r>
            <w:r w:rsidRPr="0013482B">
              <w:rPr>
                <w:rFonts w:cs="Simplified Arabic" w:hint="cs"/>
                <w:rtl/>
                <w:lang w:eastAsia="en-US"/>
              </w:rPr>
              <w:t xml:space="preserve">                           </w:t>
            </w:r>
          </w:p>
        </w:tc>
        <w:tc>
          <w:tcPr>
            <w:tcW w:w="1242" w:type="dxa"/>
          </w:tcPr>
          <w:p w:rsidR="00C32BFF" w:rsidRPr="0013482B" w:rsidRDefault="00334E31" w:rsidP="00031718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13482B" w:rsidTr="00896A4E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Pr="0013482B" w:rsidRDefault="00C32BFF" w:rsidP="00C32BFF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4</w:t>
            </w:r>
            <w:r w:rsidR="0013482B" w:rsidRPr="0013482B">
              <w:rPr>
                <w:rFonts w:cs="Simplified Arabic" w:hint="cs"/>
                <w:rtl/>
                <w:lang w:eastAsia="en-US"/>
              </w:rPr>
              <w:t xml:space="preserve">.1 النفقات البيئية حسب </w:t>
            </w:r>
            <w:r>
              <w:rPr>
                <w:rFonts w:cs="Simplified Arabic" w:hint="cs"/>
                <w:rtl/>
                <w:lang w:eastAsia="en-US"/>
              </w:rPr>
              <w:t>الوسط</w:t>
            </w:r>
            <w:r w:rsidR="0013482B" w:rsidRPr="0013482B">
              <w:rPr>
                <w:rFonts w:cs="Simplified Arabic" w:hint="cs"/>
                <w:rtl/>
                <w:lang w:eastAsia="en-US"/>
              </w:rPr>
              <w:t xml:space="preserve"> البيئي                           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18</w:t>
            </w:r>
          </w:p>
        </w:tc>
      </w:tr>
      <w:tr w:rsidR="0013482B" w:rsidTr="00896A4E">
        <w:trPr>
          <w:trHeight w:val="157"/>
        </w:trPr>
        <w:tc>
          <w:tcPr>
            <w:tcW w:w="1417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1242" w:type="dxa"/>
          </w:tcPr>
          <w:p w:rsidR="0013482B" w:rsidRPr="00896A4E" w:rsidRDefault="0013482B" w:rsidP="0013482B">
            <w:pPr>
              <w:jc w:val="right"/>
              <w:rPr>
                <w:rFonts w:cs="Simplified Arabic"/>
                <w:sz w:val="18"/>
                <w:szCs w:val="18"/>
                <w:rtl/>
                <w:lang w:eastAsia="en-US"/>
              </w:rPr>
            </w:pP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  <w:r w:rsidRPr="00E0236D">
              <w:rPr>
                <w:rFonts w:cs="Simplified Arabic"/>
                <w:rtl/>
                <w:lang w:eastAsia="en-US"/>
              </w:rPr>
              <w:t>الفصل الثاني:</w:t>
            </w:r>
            <w:r>
              <w:rPr>
                <w:rFonts w:cs="Simplified Arabic"/>
                <w:b/>
                <w:bCs/>
                <w:rtl/>
                <w:lang w:eastAsia="en-US"/>
              </w:rPr>
              <w:t xml:space="preserve">      </w:t>
            </w:r>
          </w:p>
        </w:tc>
        <w:tc>
          <w:tcPr>
            <w:tcW w:w="6663" w:type="dxa"/>
          </w:tcPr>
          <w:p w:rsidR="0013482B" w:rsidRDefault="0013482B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>المنهجية وجودة البيانات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21</w:t>
            </w: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Pr="00DD30C3" w:rsidRDefault="0013482B" w:rsidP="00DD30C3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rtl/>
                <w:lang w:eastAsia="en-US"/>
              </w:rPr>
              <w:t xml:space="preserve">1.2  </w:t>
            </w:r>
            <w:r w:rsidRPr="00355C78">
              <w:rPr>
                <w:rFonts w:cs="Simplified Arabic"/>
                <w:color w:val="000000"/>
                <w:rtl/>
              </w:rPr>
              <w:t>نظرة عامة</w:t>
            </w:r>
            <w:r w:rsidRPr="00355C78">
              <w:rPr>
                <w:rFonts w:cs="Simplified Arabic" w:hint="cs"/>
                <w:rtl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1242" w:type="dxa"/>
          </w:tcPr>
          <w:p w:rsidR="00DD30C3" w:rsidRPr="0013482B" w:rsidRDefault="00334E31" w:rsidP="00DD30C3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21</w:t>
            </w:r>
          </w:p>
        </w:tc>
      </w:tr>
      <w:tr w:rsidR="00DD30C3" w:rsidTr="007D5CF0">
        <w:tc>
          <w:tcPr>
            <w:tcW w:w="1417" w:type="dxa"/>
          </w:tcPr>
          <w:p w:rsidR="00DD30C3" w:rsidRPr="00E0236D" w:rsidRDefault="00DD30C3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DD30C3" w:rsidRDefault="00DD30C3" w:rsidP="00A10C92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2.2  أهداف </w:t>
            </w:r>
            <w:r w:rsidR="00A10C92">
              <w:rPr>
                <w:rFonts w:cs="Simplified Arabic" w:hint="cs"/>
                <w:rtl/>
                <w:lang w:eastAsia="en-US"/>
              </w:rPr>
              <w:t>التقرير</w:t>
            </w:r>
          </w:p>
        </w:tc>
        <w:tc>
          <w:tcPr>
            <w:tcW w:w="1242" w:type="dxa"/>
          </w:tcPr>
          <w:p w:rsidR="00DD30C3" w:rsidRPr="0013482B" w:rsidRDefault="00334E31" w:rsidP="00DD30C3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21</w:t>
            </w: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DD30C3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3</w:t>
            </w:r>
            <w:r w:rsidR="0013482B">
              <w:rPr>
                <w:rFonts w:cs="Simplified Arabic"/>
                <w:rtl/>
                <w:lang w:eastAsia="en-US"/>
              </w:rPr>
              <w:t xml:space="preserve">.2  </w:t>
            </w:r>
            <w:r w:rsidR="00BD62DF" w:rsidRPr="00BD62DF">
              <w:rPr>
                <w:rFonts w:cs="Simplified Arabic"/>
                <w:color w:val="000000"/>
                <w:rtl/>
              </w:rPr>
              <w:t>نظ</w:t>
            </w:r>
            <w:r w:rsidR="00BD62DF" w:rsidRPr="00BD62DF">
              <w:rPr>
                <w:rFonts w:cs="Simplified Arabic" w:hint="cs"/>
                <w:color w:val="000000"/>
                <w:rtl/>
              </w:rPr>
              <w:t>ا</w:t>
            </w:r>
            <w:r w:rsidR="00BD62DF" w:rsidRPr="00BD62DF">
              <w:rPr>
                <w:rFonts w:cs="Simplified Arabic"/>
                <w:color w:val="000000"/>
                <w:rtl/>
              </w:rPr>
              <w:t>م التصنيف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21</w:t>
            </w: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DD30C3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4</w:t>
            </w:r>
            <w:r w:rsidR="0013482B">
              <w:rPr>
                <w:rFonts w:cs="Simplified Arabic"/>
                <w:rtl/>
                <w:lang w:eastAsia="en-US"/>
              </w:rPr>
              <w:t xml:space="preserve">.2  </w:t>
            </w:r>
            <w:r w:rsidR="0013482B">
              <w:rPr>
                <w:rFonts w:cs="Simplified Arabic"/>
                <w:rtl/>
              </w:rPr>
              <w:t xml:space="preserve">معالجة </w:t>
            </w:r>
            <w:r w:rsidR="0013482B">
              <w:rPr>
                <w:rFonts w:cs="Simplified Arabic" w:hint="cs"/>
                <w:rtl/>
              </w:rPr>
              <w:t>ا</w:t>
            </w:r>
            <w:r w:rsidR="0013482B">
              <w:rPr>
                <w:rFonts w:cs="Simplified Arabic"/>
                <w:rtl/>
              </w:rPr>
              <w:t>لبيانات حسب المصدر</w:t>
            </w:r>
            <w:r w:rsidR="0013482B">
              <w:rPr>
                <w:rFonts w:cs="Simplified Arabic" w:hint="cs"/>
                <w:rtl/>
                <w:lang w:eastAsia="en-US"/>
              </w:rPr>
              <w:t xml:space="preserve">                 </w:t>
            </w:r>
          </w:p>
        </w:tc>
        <w:tc>
          <w:tcPr>
            <w:tcW w:w="1242" w:type="dxa"/>
          </w:tcPr>
          <w:p w:rsidR="0013482B" w:rsidRPr="0013482B" w:rsidRDefault="00334E31" w:rsidP="00896A4E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22</w:t>
            </w: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DD30C3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5</w:t>
            </w:r>
            <w:r w:rsidR="0013482B">
              <w:rPr>
                <w:rFonts w:cs="Simplified Arabic"/>
                <w:rtl/>
                <w:lang w:eastAsia="en-US"/>
              </w:rPr>
              <w:t xml:space="preserve">.2  </w:t>
            </w:r>
            <w:r w:rsidR="0013482B">
              <w:rPr>
                <w:rFonts w:cs="Simplified Arabic" w:hint="cs"/>
                <w:rtl/>
                <w:lang w:eastAsia="en-US"/>
              </w:rPr>
              <w:t xml:space="preserve">دقة البيانات      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22</w:t>
            </w:r>
          </w:p>
        </w:tc>
      </w:tr>
      <w:tr w:rsidR="0013482B" w:rsidTr="00334E31">
        <w:trPr>
          <w:trHeight w:val="423"/>
        </w:trPr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DD30C3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6</w:t>
            </w:r>
            <w:r w:rsidR="0013482B">
              <w:rPr>
                <w:rFonts w:cs="Simplified Arabic"/>
                <w:rtl/>
                <w:lang w:eastAsia="en-US"/>
              </w:rPr>
              <w:t xml:space="preserve">.2  </w:t>
            </w:r>
            <w:r w:rsidR="0013482B">
              <w:rPr>
                <w:rFonts w:cs="Simplified Arabic" w:hint="cs"/>
                <w:rtl/>
                <w:lang w:eastAsia="en-US"/>
              </w:rPr>
              <w:t xml:space="preserve">مقارنة البيانات          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23</w:t>
            </w: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DD30C3" w:rsidP="006820BB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7</w:t>
            </w:r>
            <w:r w:rsidR="0013482B">
              <w:rPr>
                <w:rFonts w:cs="Simplified Arabic"/>
                <w:rtl/>
                <w:lang w:eastAsia="en-US"/>
              </w:rPr>
              <w:t xml:space="preserve">.2  </w:t>
            </w:r>
            <w:r w:rsidR="0013482B">
              <w:rPr>
                <w:rFonts w:cs="Simplified Arabic" w:hint="cs"/>
                <w:rtl/>
                <w:lang w:eastAsia="en-US"/>
              </w:rPr>
              <w:t xml:space="preserve">إجراءات </w:t>
            </w:r>
            <w:r w:rsidR="006820BB">
              <w:rPr>
                <w:rFonts w:cs="Simplified Arabic" w:hint="cs"/>
                <w:rtl/>
                <w:lang w:eastAsia="en-US"/>
              </w:rPr>
              <w:t>ض</w:t>
            </w:r>
            <w:r w:rsidR="0013482B">
              <w:rPr>
                <w:rFonts w:cs="Simplified Arabic" w:hint="cs"/>
                <w:rtl/>
                <w:lang w:eastAsia="en-US"/>
              </w:rPr>
              <w:t>بط الجودة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23</w:t>
            </w:r>
          </w:p>
        </w:tc>
      </w:tr>
      <w:tr w:rsidR="0013482B" w:rsidTr="007D5CF0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DD30C3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8</w:t>
            </w:r>
            <w:r w:rsidR="0013482B">
              <w:rPr>
                <w:rFonts w:cs="Simplified Arabic"/>
                <w:rtl/>
                <w:lang w:eastAsia="en-US"/>
              </w:rPr>
              <w:t xml:space="preserve">.2 </w:t>
            </w:r>
            <w:r w:rsidR="0013482B">
              <w:rPr>
                <w:rFonts w:cs="Simplified Arabic" w:hint="cs"/>
                <w:rtl/>
                <w:lang w:eastAsia="en-US"/>
              </w:rPr>
              <w:t>الملاحظات الفنية</w:t>
            </w:r>
          </w:p>
        </w:tc>
        <w:tc>
          <w:tcPr>
            <w:tcW w:w="1242" w:type="dxa"/>
          </w:tcPr>
          <w:p w:rsidR="0013482B" w:rsidRPr="0013482B" w:rsidRDefault="00334E31" w:rsidP="0013482B">
            <w:pPr>
              <w:jc w:val="right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23</w:t>
            </w:r>
          </w:p>
        </w:tc>
      </w:tr>
      <w:tr w:rsidR="0013482B" w:rsidTr="007D5CF0">
        <w:tc>
          <w:tcPr>
            <w:tcW w:w="1417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1242" w:type="dxa"/>
          </w:tcPr>
          <w:p w:rsidR="0013482B" w:rsidRPr="00896A4E" w:rsidRDefault="0013482B" w:rsidP="0013482B">
            <w:pPr>
              <w:jc w:val="right"/>
              <w:rPr>
                <w:rFonts w:cs="Simplified Arabic"/>
                <w:sz w:val="18"/>
                <w:szCs w:val="18"/>
                <w:rtl/>
                <w:lang w:eastAsia="en-US"/>
              </w:rPr>
            </w:pPr>
          </w:p>
        </w:tc>
      </w:tr>
      <w:tr w:rsidR="0013482B" w:rsidTr="00896A4E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  <w:r w:rsidRPr="00E0236D">
              <w:rPr>
                <w:rFonts w:cs="Simplified Arabic"/>
                <w:rtl/>
                <w:lang w:eastAsia="en-US"/>
              </w:rPr>
              <w:t>الفصل الثالث:</w:t>
            </w:r>
            <w:r>
              <w:rPr>
                <w:rFonts w:cs="Simplified Arabic"/>
                <w:b/>
                <w:bCs/>
                <w:rtl/>
                <w:lang w:eastAsia="en-US"/>
              </w:rPr>
              <w:t xml:space="preserve">      </w:t>
            </w:r>
          </w:p>
        </w:tc>
        <w:tc>
          <w:tcPr>
            <w:tcW w:w="6663" w:type="dxa"/>
          </w:tcPr>
          <w:p w:rsidR="0013482B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>المفاهيم والمصطلحات</w:t>
            </w:r>
          </w:p>
        </w:tc>
        <w:tc>
          <w:tcPr>
            <w:tcW w:w="1242" w:type="dxa"/>
          </w:tcPr>
          <w:p w:rsidR="0013482B" w:rsidRPr="006820BB" w:rsidRDefault="00334E31" w:rsidP="0013482B">
            <w:pPr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25</w:t>
            </w:r>
          </w:p>
        </w:tc>
      </w:tr>
      <w:tr w:rsidR="0013482B" w:rsidTr="00896A4E">
        <w:tc>
          <w:tcPr>
            <w:tcW w:w="1417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42" w:type="dxa"/>
          </w:tcPr>
          <w:p w:rsidR="0013482B" w:rsidRPr="006820BB" w:rsidRDefault="0013482B" w:rsidP="00896A4E">
            <w:pPr>
              <w:jc w:val="right"/>
              <w:rPr>
                <w:rFonts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</w:tr>
      <w:tr w:rsidR="0013482B" w:rsidTr="00896A4E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13482B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>المراجع</w:t>
            </w:r>
            <w:r>
              <w:rPr>
                <w:rFonts w:cs="Simplified Arabic"/>
                <w:b/>
                <w:bCs/>
                <w:rtl/>
                <w:lang w:eastAsia="en-US"/>
              </w:rPr>
              <w:tab/>
            </w:r>
          </w:p>
        </w:tc>
        <w:tc>
          <w:tcPr>
            <w:tcW w:w="1242" w:type="dxa"/>
          </w:tcPr>
          <w:p w:rsidR="0013482B" w:rsidRPr="006820BB" w:rsidRDefault="00334E31" w:rsidP="0013482B">
            <w:pPr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27</w:t>
            </w:r>
          </w:p>
        </w:tc>
      </w:tr>
      <w:tr w:rsidR="0013482B" w:rsidTr="00896A4E">
        <w:tc>
          <w:tcPr>
            <w:tcW w:w="1417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Pr="00896A4E" w:rsidRDefault="0013482B" w:rsidP="00856ED5">
            <w:pPr>
              <w:jc w:val="lowKashida"/>
              <w:rPr>
                <w:rFonts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42" w:type="dxa"/>
          </w:tcPr>
          <w:p w:rsidR="0013482B" w:rsidRPr="006820BB" w:rsidRDefault="00896A4E" w:rsidP="00896A4E">
            <w:pPr>
              <w:tabs>
                <w:tab w:val="left" w:pos="998"/>
              </w:tabs>
              <w:rPr>
                <w:rFonts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6820BB">
              <w:rPr>
                <w:rFonts w:cs="Simplified Arabic"/>
                <w:b/>
                <w:bCs/>
                <w:sz w:val="16"/>
                <w:szCs w:val="16"/>
                <w:rtl/>
                <w:lang w:eastAsia="en-US"/>
              </w:rPr>
              <w:tab/>
            </w:r>
          </w:p>
        </w:tc>
      </w:tr>
      <w:tr w:rsidR="0013482B" w:rsidTr="00896A4E">
        <w:tc>
          <w:tcPr>
            <w:tcW w:w="1417" w:type="dxa"/>
          </w:tcPr>
          <w:p w:rsidR="0013482B" w:rsidRPr="00E0236D" w:rsidRDefault="0013482B" w:rsidP="00856ED5">
            <w:pPr>
              <w:jc w:val="lowKashida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6663" w:type="dxa"/>
          </w:tcPr>
          <w:p w:rsidR="0013482B" w:rsidRDefault="0013482B" w:rsidP="00856ED5">
            <w:pPr>
              <w:jc w:val="lowKashida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>الجداول</w:t>
            </w:r>
          </w:p>
        </w:tc>
        <w:tc>
          <w:tcPr>
            <w:tcW w:w="1242" w:type="dxa"/>
          </w:tcPr>
          <w:p w:rsidR="0013482B" w:rsidRPr="006820BB" w:rsidRDefault="00334E31" w:rsidP="0013482B">
            <w:pPr>
              <w:jc w:val="right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29</w:t>
            </w:r>
          </w:p>
        </w:tc>
      </w:tr>
    </w:tbl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891CB4" w:rsidRDefault="00891CB4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13482B" w:rsidRDefault="0013482B" w:rsidP="00856ED5">
      <w:pPr>
        <w:ind w:left="1513"/>
        <w:jc w:val="lowKashida"/>
        <w:rPr>
          <w:rFonts w:cs="Simplified Arabic"/>
          <w:rtl/>
          <w:lang w:eastAsia="en-US"/>
        </w:rPr>
      </w:pPr>
    </w:p>
    <w:p w:rsidR="000D43F4" w:rsidRPr="001F3C2B" w:rsidRDefault="000D43F4" w:rsidP="00856ED5">
      <w:pPr>
        <w:tabs>
          <w:tab w:val="left" w:pos="1333"/>
        </w:tabs>
        <w:jc w:val="lowKashida"/>
        <w:rPr>
          <w:rFonts w:cs="Simplified Arabic"/>
          <w:b/>
          <w:bCs/>
          <w:sz w:val="8"/>
          <w:szCs w:val="8"/>
          <w:rtl/>
          <w:lang w:eastAsia="en-US"/>
        </w:rPr>
      </w:pPr>
    </w:p>
    <w:p w:rsidR="000D43F4" w:rsidRDefault="000D43F4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bookmarkStart w:id="1" w:name="_Toc93808818"/>
      <w:bookmarkStart w:id="2" w:name="_Toc93809583"/>
      <w:bookmarkStart w:id="3" w:name="_Toc94327353"/>
    </w:p>
    <w:p w:rsidR="0013482B" w:rsidRDefault="0013482B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13482B" w:rsidRPr="005930FC" w:rsidRDefault="005930FC" w:rsidP="005930FC">
      <w:pPr>
        <w:tabs>
          <w:tab w:val="left" w:pos="5305"/>
        </w:tabs>
        <w:ind w:left="1"/>
        <w:jc w:val="center"/>
        <w:rPr>
          <w:rFonts w:cs="Simplified Arabic"/>
          <w:b/>
          <w:bCs/>
          <w:sz w:val="28"/>
          <w:szCs w:val="28"/>
          <w:rtl/>
          <w:lang w:eastAsia="en-US" w:bidi="ar-JO"/>
        </w:rPr>
      </w:pPr>
      <w:r w:rsidRPr="005930FC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قائمة الجداول </w:t>
      </w:r>
    </w:p>
    <w:tbl>
      <w:tblPr>
        <w:tblW w:w="9205" w:type="dxa"/>
        <w:jc w:val="center"/>
        <w:tblCellMar>
          <w:left w:w="0" w:type="dxa"/>
          <w:right w:w="0" w:type="dxa"/>
        </w:tblCellMar>
        <w:tblLook w:val="0000"/>
      </w:tblPr>
      <w:tblGrid>
        <w:gridCol w:w="607"/>
        <w:gridCol w:w="7754"/>
        <w:gridCol w:w="844"/>
      </w:tblGrid>
      <w:tr w:rsidR="000D43F4" w:rsidRPr="00385628" w:rsidTr="00B50433">
        <w:trPr>
          <w:trHeight w:val="20"/>
          <w:tblHeader/>
          <w:jc w:val="center"/>
        </w:trPr>
        <w:tc>
          <w:tcPr>
            <w:tcW w:w="607" w:type="dxa"/>
          </w:tcPr>
          <w:p w:rsidR="000D43F4" w:rsidRPr="00385628" w:rsidRDefault="000D43F4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الصفحة</w:t>
            </w:r>
          </w:p>
        </w:tc>
        <w:tc>
          <w:tcPr>
            <w:tcW w:w="7738" w:type="dxa"/>
            <w:noWrap/>
            <w:vAlign w:val="bottom"/>
          </w:tcPr>
          <w:p w:rsidR="000D43F4" w:rsidRPr="00385628" w:rsidRDefault="000D43F4">
            <w:pPr>
              <w:bidi w:val="0"/>
              <w:jc w:val="lowKashida"/>
              <w:rPr>
                <w:rFonts w:cs="Simplified Arabic"/>
                <w:sz w:val="20"/>
                <w:szCs w:val="20"/>
                <w:lang w:eastAsia="en-US"/>
              </w:rPr>
            </w:pPr>
          </w:p>
        </w:tc>
        <w:tc>
          <w:tcPr>
            <w:tcW w:w="860" w:type="dxa"/>
          </w:tcPr>
          <w:p w:rsidR="000D43F4" w:rsidRDefault="000D43F4" w:rsidP="00E0236D">
            <w:pPr>
              <w:rPr>
                <w:rFonts w:cs="Simplified Arabic"/>
                <w:b/>
                <w:bCs/>
                <w:rtl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الجدول</w:t>
            </w:r>
          </w:p>
          <w:p w:rsidR="000D43F4" w:rsidRPr="00166A1D" w:rsidRDefault="000D43F4" w:rsidP="00E0236D">
            <w:pPr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0D43F4" w:rsidRPr="00385628" w:rsidTr="00B50433">
        <w:trPr>
          <w:trHeight w:val="20"/>
          <w:jc w:val="center"/>
        </w:trPr>
        <w:tc>
          <w:tcPr>
            <w:tcW w:w="607" w:type="dxa"/>
          </w:tcPr>
          <w:p w:rsidR="00F73A5B" w:rsidRPr="00925676" w:rsidRDefault="00314A81" w:rsidP="00AD323D">
            <w:pPr>
              <w:pStyle w:val="Heading2"/>
              <w:rPr>
                <w:rFonts w:cs="Simplified Arabic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31</w:t>
            </w:r>
          </w:p>
        </w:tc>
        <w:tc>
          <w:tcPr>
            <w:tcW w:w="7738" w:type="dxa"/>
            <w:noWrap/>
          </w:tcPr>
          <w:p w:rsidR="000D43F4" w:rsidRPr="00925676" w:rsidRDefault="004A1A02" w:rsidP="0057471B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 xml:space="preserve">مؤشرات مختارة لإنفاق الحكومة العامة على البيئة في فلسطين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</w:p>
        </w:tc>
        <w:tc>
          <w:tcPr>
            <w:tcW w:w="860" w:type="dxa"/>
          </w:tcPr>
          <w:p w:rsidR="000D43F4" w:rsidRPr="00385628" w:rsidRDefault="000D43F4" w:rsidP="0072430D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1:</w:t>
            </w:r>
          </w:p>
        </w:tc>
      </w:tr>
      <w:tr w:rsidR="000D43F4" w:rsidRPr="00385628" w:rsidTr="00B50433">
        <w:trPr>
          <w:trHeight w:val="66"/>
          <w:jc w:val="center"/>
        </w:trPr>
        <w:tc>
          <w:tcPr>
            <w:tcW w:w="607" w:type="dxa"/>
          </w:tcPr>
          <w:p w:rsidR="000D43F4" w:rsidRPr="00801EFA" w:rsidRDefault="000D43F4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738" w:type="dxa"/>
            <w:noWrap/>
          </w:tcPr>
          <w:p w:rsidR="000D43F4" w:rsidRPr="00801EFA" w:rsidRDefault="000D43F4" w:rsidP="00EE270D">
            <w:pPr>
              <w:bidi w:val="0"/>
              <w:ind w:left="126" w:right="123"/>
              <w:jc w:val="both"/>
              <w:rPr>
                <w:rFonts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860" w:type="dxa"/>
          </w:tcPr>
          <w:p w:rsidR="000D43F4" w:rsidRPr="00801EFA" w:rsidRDefault="000D43F4" w:rsidP="0072430D">
            <w:pPr>
              <w:bidi w:val="0"/>
              <w:jc w:val="center"/>
              <w:rPr>
                <w:rFonts w:cs="Simplified Arabic"/>
                <w:sz w:val="10"/>
                <w:szCs w:val="10"/>
                <w:lang w:eastAsia="en-US"/>
              </w:rPr>
            </w:pPr>
          </w:p>
        </w:tc>
      </w:tr>
      <w:tr w:rsidR="000D43F4" w:rsidRPr="00385628" w:rsidTr="00B50433">
        <w:trPr>
          <w:trHeight w:val="20"/>
          <w:jc w:val="center"/>
        </w:trPr>
        <w:tc>
          <w:tcPr>
            <w:tcW w:w="607" w:type="dxa"/>
          </w:tcPr>
          <w:p w:rsidR="000D43F4" w:rsidRPr="00F73A5B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31</w:t>
            </w:r>
          </w:p>
        </w:tc>
        <w:tc>
          <w:tcPr>
            <w:tcW w:w="7738" w:type="dxa"/>
            <w:noWrap/>
          </w:tcPr>
          <w:p w:rsidR="000D43F4" w:rsidRPr="00F73A5B" w:rsidRDefault="004A1A02" w:rsidP="0057471B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 xml:space="preserve">انفاق الحكومة العامة على قطاع البيئة في فلسطين حسب مصادر التمويل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</w:p>
        </w:tc>
        <w:tc>
          <w:tcPr>
            <w:tcW w:w="860" w:type="dxa"/>
          </w:tcPr>
          <w:p w:rsidR="000D43F4" w:rsidRPr="00385628" w:rsidRDefault="000D43F4" w:rsidP="0072430D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2:</w:t>
            </w:r>
          </w:p>
        </w:tc>
      </w:tr>
      <w:tr w:rsidR="000D43F4" w:rsidRPr="00385628" w:rsidTr="00B50433">
        <w:trPr>
          <w:trHeight w:val="20"/>
          <w:jc w:val="center"/>
        </w:trPr>
        <w:tc>
          <w:tcPr>
            <w:tcW w:w="607" w:type="dxa"/>
          </w:tcPr>
          <w:p w:rsidR="000D43F4" w:rsidRPr="00801EFA" w:rsidRDefault="000D43F4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738" w:type="dxa"/>
            <w:noWrap/>
          </w:tcPr>
          <w:p w:rsidR="000D43F4" w:rsidRPr="00801EFA" w:rsidRDefault="000D43F4" w:rsidP="00EE270D">
            <w:pPr>
              <w:bidi w:val="0"/>
              <w:ind w:left="126" w:right="123"/>
              <w:jc w:val="both"/>
              <w:rPr>
                <w:rFonts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860" w:type="dxa"/>
          </w:tcPr>
          <w:p w:rsidR="000D43F4" w:rsidRPr="00801EFA" w:rsidRDefault="000D43F4" w:rsidP="0072430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bookmarkEnd w:id="1"/>
      <w:bookmarkEnd w:id="2"/>
      <w:bookmarkEnd w:id="3"/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385628" w:rsidRDefault="00314A81" w:rsidP="00031718">
            <w:pPr>
              <w:bidi w:val="0"/>
              <w:jc w:val="center"/>
              <w:rPr>
                <w:rFonts w:cs="Simplified Arabic"/>
                <w:b/>
                <w:bCs/>
                <w:lang w:eastAsia="en-US" w:bidi="ar-JO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32</w:t>
            </w:r>
          </w:p>
        </w:tc>
        <w:tc>
          <w:tcPr>
            <w:tcW w:w="7738" w:type="dxa"/>
            <w:noWrap/>
          </w:tcPr>
          <w:p w:rsidR="00EC385B" w:rsidRPr="00013A98" w:rsidRDefault="00EC385B" w:rsidP="0057471B">
            <w:pPr>
              <w:ind w:left="126" w:right="123"/>
              <w:jc w:val="both"/>
              <w:rPr>
                <w:rFonts w:cs="Simplified Arabic"/>
                <w:rtl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 xml:space="preserve">إنفاق الحكومة العامة على </w:t>
            </w:r>
            <w:r>
              <w:rPr>
                <w:rFonts w:cs="Simplified Arabic"/>
                <w:rtl/>
                <w:lang w:eastAsia="en-US"/>
              </w:rPr>
              <w:t xml:space="preserve">البيئة في فلسطين </w:t>
            </w:r>
            <w:r w:rsidRPr="004A1A02">
              <w:rPr>
                <w:rFonts w:cs="Simplified Arabic"/>
                <w:rtl/>
                <w:lang w:eastAsia="en-US"/>
              </w:rPr>
              <w:t xml:space="preserve">حسب </w:t>
            </w:r>
            <w:r>
              <w:rPr>
                <w:rFonts w:cs="Simplified Arabic" w:hint="cs"/>
                <w:rtl/>
                <w:lang w:eastAsia="en-US"/>
              </w:rPr>
              <w:t xml:space="preserve">الوسط البيئي ومصدر التمويل لعامي </w:t>
            </w:r>
            <w:proofErr w:type="spellStart"/>
            <w:r>
              <w:rPr>
                <w:rFonts w:cs="Simplified Arabic" w:hint="cs"/>
                <w:rtl/>
                <w:lang w:eastAsia="en-US"/>
              </w:rPr>
              <w:t>2011،</w:t>
            </w:r>
            <w:proofErr w:type="spellEnd"/>
            <w:r>
              <w:rPr>
                <w:rFonts w:cs="Simplified Arabic" w:hint="cs"/>
                <w:rtl/>
                <w:lang w:eastAsia="en-US"/>
              </w:rPr>
              <w:t xml:space="preserve"> 2012 بالأسعار الجارية</w:t>
            </w:r>
          </w:p>
        </w:tc>
        <w:tc>
          <w:tcPr>
            <w:tcW w:w="860" w:type="dxa"/>
          </w:tcPr>
          <w:p w:rsidR="00EC385B" w:rsidRPr="00385628" w:rsidRDefault="00EC385B" w:rsidP="0072430D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3:</w:t>
            </w: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801EFA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801EFA" w:rsidRDefault="00EC385B" w:rsidP="00EE270D">
            <w:pPr>
              <w:bidi w:val="0"/>
              <w:ind w:left="126" w:right="123"/>
              <w:jc w:val="both"/>
              <w:rPr>
                <w:rFonts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860" w:type="dxa"/>
          </w:tcPr>
          <w:p w:rsidR="00EC385B" w:rsidRPr="00801EFA" w:rsidRDefault="00EC385B">
            <w:pPr>
              <w:bidi w:val="0"/>
              <w:jc w:val="right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385628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33</w:t>
            </w:r>
          </w:p>
        </w:tc>
        <w:tc>
          <w:tcPr>
            <w:tcW w:w="7738" w:type="dxa"/>
            <w:noWrap/>
          </w:tcPr>
          <w:p w:rsidR="00EC385B" w:rsidRPr="00013A98" w:rsidRDefault="00EC385B" w:rsidP="0057471B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 xml:space="preserve">إنفاق الحكومة العامة على البيئة في فلسطين على إدارة النفايات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</w:p>
        </w:tc>
        <w:tc>
          <w:tcPr>
            <w:tcW w:w="860" w:type="dxa"/>
          </w:tcPr>
          <w:p w:rsidR="00EC385B" w:rsidRPr="00385628" w:rsidRDefault="00EC385B" w:rsidP="00ED0E1D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4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801EFA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801EFA" w:rsidRDefault="00EC385B" w:rsidP="00EE270D">
            <w:pPr>
              <w:bidi w:val="0"/>
              <w:ind w:left="126" w:right="123"/>
              <w:jc w:val="both"/>
              <w:rPr>
                <w:rFonts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860" w:type="dxa"/>
          </w:tcPr>
          <w:p w:rsidR="00EC385B" w:rsidRPr="00801EFA" w:rsidRDefault="00EC385B">
            <w:pPr>
              <w:bidi w:val="0"/>
              <w:jc w:val="right"/>
              <w:rPr>
                <w:rFonts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385628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33</w:t>
            </w:r>
          </w:p>
        </w:tc>
        <w:tc>
          <w:tcPr>
            <w:tcW w:w="7738" w:type="dxa"/>
            <w:noWrap/>
          </w:tcPr>
          <w:p w:rsidR="00EC385B" w:rsidRPr="00ED0E1D" w:rsidRDefault="00EC385B" w:rsidP="0057471B">
            <w:pPr>
              <w:ind w:left="126" w:right="123"/>
              <w:jc w:val="both"/>
              <w:rPr>
                <w:rFonts w:cs="Simplified Arabic"/>
                <w:rtl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>إنفاق الحكومة العامة على البيئة في فلسطين على إدارة</w:t>
            </w:r>
            <w:r>
              <w:rPr>
                <w:rFonts w:cs="Simplified Arabic" w:hint="cs"/>
                <w:rtl/>
                <w:lang w:eastAsia="en-US"/>
              </w:rPr>
              <w:t xml:space="preserve"> </w:t>
            </w:r>
            <w:r w:rsidRPr="004A1A02">
              <w:rPr>
                <w:rFonts w:cs="Simplified Arabic"/>
                <w:rtl/>
                <w:lang w:eastAsia="en-US"/>
              </w:rPr>
              <w:t xml:space="preserve">المياه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العادمة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</w:p>
        </w:tc>
        <w:tc>
          <w:tcPr>
            <w:tcW w:w="860" w:type="dxa"/>
          </w:tcPr>
          <w:p w:rsidR="00EC385B" w:rsidRPr="00385628" w:rsidRDefault="00EC385B" w:rsidP="00ED0E1D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5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EC385B" w:rsidRPr="00385628" w:rsidTr="00B50433">
        <w:trPr>
          <w:trHeight w:val="120"/>
          <w:jc w:val="center"/>
        </w:trPr>
        <w:tc>
          <w:tcPr>
            <w:tcW w:w="607" w:type="dxa"/>
          </w:tcPr>
          <w:p w:rsidR="00EC385B" w:rsidRPr="00801EFA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801EFA" w:rsidRDefault="00EC385B" w:rsidP="00EE270D">
            <w:pPr>
              <w:ind w:left="126" w:right="123"/>
              <w:jc w:val="both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860" w:type="dxa"/>
          </w:tcPr>
          <w:p w:rsidR="00EC385B" w:rsidRPr="00801EFA" w:rsidRDefault="00EC385B" w:rsidP="00ED0E1D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34</w:t>
            </w:r>
          </w:p>
        </w:tc>
        <w:tc>
          <w:tcPr>
            <w:tcW w:w="7738" w:type="dxa"/>
            <w:noWrap/>
          </w:tcPr>
          <w:p w:rsidR="00EC385B" w:rsidRPr="00ED0E1D" w:rsidRDefault="00EC385B" w:rsidP="0057471B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>إنفاق الحكومة العامة على البيئة في فلسطين</w:t>
            </w:r>
            <w:r w:rsidR="0057471B">
              <w:rPr>
                <w:rFonts w:cs="Simplified Arabic" w:hint="cs"/>
                <w:rtl/>
                <w:lang w:eastAsia="en-US"/>
              </w:rPr>
              <w:t xml:space="preserve"> </w:t>
            </w:r>
            <w:r w:rsidRPr="004A1A02">
              <w:rPr>
                <w:rFonts w:cs="Simplified Arabic"/>
                <w:rtl/>
                <w:lang w:eastAsia="en-US"/>
              </w:rPr>
              <w:t xml:space="preserve">على التزود المائي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  <w:r>
              <w:rPr>
                <w:rFonts w:cs="Simplified Arabic" w:hint="cs"/>
                <w:rtl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EC385B" w:rsidRPr="00385628" w:rsidRDefault="00EC385B" w:rsidP="00801EFA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6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801EFA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801EFA" w:rsidRDefault="00EC385B" w:rsidP="00EE270D">
            <w:pPr>
              <w:ind w:left="126" w:right="123"/>
              <w:jc w:val="both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860" w:type="dxa"/>
          </w:tcPr>
          <w:p w:rsidR="00EC385B" w:rsidRPr="00801EFA" w:rsidRDefault="00EC385B" w:rsidP="00ED0E1D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34</w:t>
            </w:r>
          </w:p>
        </w:tc>
        <w:tc>
          <w:tcPr>
            <w:tcW w:w="7738" w:type="dxa"/>
            <w:noWrap/>
          </w:tcPr>
          <w:p w:rsidR="00EC385B" w:rsidRPr="00ED0E1D" w:rsidRDefault="00EC385B" w:rsidP="003B61F3">
            <w:pPr>
              <w:ind w:left="126" w:right="123"/>
              <w:jc w:val="both"/>
              <w:rPr>
                <w:rFonts w:cs="Simplified Arabic"/>
                <w:rtl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>إنفاق الحكومة العامة على البيئة في فلسطين على حماية التربة والمياه الجوفية والسطحية</w:t>
            </w:r>
            <w:r>
              <w:rPr>
                <w:rFonts w:cs="Simplified Arabic" w:hint="cs"/>
                <w:rtl/>
                <w:lang w:eastAsia="en-US" w:bidi="ar-JO"/>
              </w:rPr>
              <w:t xml:space="preserve"> </w:t>
            </w:r>
            <w:r w:rsidR="003B61F3">
              <w:rPr>
                <w:rFonts w:cs="Simplified Arabic" w:hint="cs"/>
                <w:rtl/>
                <w:lang w:eastAsia="en-US" w:bidi="ar-JO"/>
              </w:rPr>
              <w:t xml:space="preserve">    </w:t>
            </w:r>
            <w:r>
              <w:rPr>
                <w:rFonts w:cs="Simplified Arabic" w:hint="cs"/>
                <w:rtl/>
                <w:lang w:eastAsia="en-US" w:bidi="ar-JO"/>
              </w:rPr>
              <w:t xml:space="preserve">  </w:t>
            </w:r>
            <w:r w:rsidRPr="004A1A02">
              <w:rPr>
                <w:rFonts w:cs="Simplified Arabic"/>
                <w:rtl/>
                <w:lang w:eastAsia="en-US"/>
              </w:rPr>
              <w:t xml:space="preserve">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  <w:r>
              <w:rPr>
                <w:rFonts w:cs="Simplified Arabic" w:hint="cs"/>
                <w:rtl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EC385B" w:rsidRPr="00385628" w:rsidRDefault="00EC385B" w:rsidP="00801EFA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7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801EFA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801EFA" w:rsidRDefault="00EC385B" w:rsidP="00EE270D">
            <w:pPr>
              <w:ind w:left="126" w:right="123"/>
              <w:jc w:val="both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860" w:type="dxa"/>
          </w:tcPr>
          <w:p w:rsidR="00EC385B" w:rsidRPr="00801EFA" w:rsidRDefault="00EC385B" w:rsidP="00ED0E1D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35</w:t>
            </w:r>
          </w:p>
        </w:tc>
        <w:tc>
          <w:tcPr>
            <w:tcW w:w="7738" w:type="dxa"/>
            <w:noWrap/>
          </w:tcPr>
          <w:p w:rsidR="00EC385B" w:rsidRPr="00ED0E1D" w:rsidRDefault="00EC385B" w:rsidP="0057471B">
            <w:pPr>
              <w:ind w:left="126" w:right="123"/>
              <w:jc w:val="both"/>
              <w:rPr>
                <w:rFonts w:cs="Simplified Arabic"/>
                <w:rtl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>إنفاق الحكومة ال</w:t>
            </w:r>
            <w:r>
              <w:rPr>
                <w:rFonts w:cs="Simplified Arabic"/>
                <w:rtl/>
                <w:lang w:eastAsia="en-US"/>
              </w:rPr>
              <w:t xml:space="preserve">عامة على البيئة في فلسطين </w:t>
            </w:r>
            <w:r w:rsidRPr="004A1A02">
              <w:rPr>
                <w:rFonts w:cs="Simplified Arabic"/>
                <w:rtl/>
                <w:lang w:eastAsia="en-US"/>
              </w:rPr>
              <w:t xml:space="preserve">على انشطة (ادارة عامة وقوانين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بيئية،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وتدريب،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ورواتب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)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</w:p>
        </w:tc>
        <w:tc>
          <w:tcPr>
            <w:tcW w:w="860" w:type="dxa"/>
          </w:tcPr>
          <w:p w:rsidR="00EC385B" w:rsidRPr="00385628" w:rsidRDefault="00EC385B" w:rsidP="00801EFA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8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Pr="00364656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364656" w:rsidRDefault="00EC385B" w:rsidP="00EE270D">
            <w:pPr>
              <w:ind w:left="126" w:right="123"/>
              <w:jc w:val="both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860" w:type="dxa"/>
          </w:tcPr>
          <w:p w:rsidR="00EC385B" w:rsidRPr="00364656" w:rsidRDefault="00EC385B" w:rsidP="00801EFA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EC385B" w:rsidRPr="00385628" w:rsidTr="00B50433">
        <w:trPr>
          <w:trHeight w:val="730"/>
          <w:jc w:val="center"/>
        </w:trPr>
        <w:tc>
          <w:tcPr>
            <w:tcW w:w="607" w:type="dxa"/>
          </w:tcPr>
          <w:p w:rsidR="00EC385B" w:rsidRDefault="00314A81" w:rsidP="00031718">
            <w:pPr>
              <w:bidi w:val="0"/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35</w:t>
            </w:r>
          </w:p>
        </w:tc>
        <w:tc>
          <w:tcPr>
            <w:tcW w:w="7738" w:type="dxa"/>
            <w:noWrap/>
          </w:tcPr>
          <w:p w:rsidR="00EC385B" w:rsidRPr="004A1A02" w:rsidRDefault="00EC385B" w:rsidP="0057471B">
            <w:pPr>
              <w:ind w:left="126" w:right="123"/>
              <w:jc w:val="both"/>
              <w:rPr>
                <w:rFonts w:cs="Simplified Arabic"/>
                <w:rtl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 xml:space="preserve">إنفاق الحكومة العامة على البيئة في فلسطين </w:t>
            </w:r>
            <w:r>
              <w:rPr>
                <w:rFonts w:cs="Simplified Arabic"/>
                <w:rtl/>
                <w:lang w:eastAsia="en-US"/>
              </w:rPr>
              <w:t>مصنف</w:t>
            </w:r>
            <w:r w:rsidRPr="004A1A02">
              <w:rPr>
                <w:rFonts w:cs="Simplified Arabic"/>
                <w:rtl/>
                <w:lang w:eastAsia="en-US"/>
              </w:rPr>
              <w:t xml:space="preserve"> حسب نشاط الحد من التلوث</w:t>
            </w:r>
            <w:r>
              <w:rPr>
                <w:rFonts w:cs="Simplified Arabic" w:hint="cs"/>
                <w:rtl/>
                <w:lang w:eastAsia="en-US"/>
              </w:rPr>
              <w:t xml:space="preserve">            </w:t>
            </w:r>
            <w:r w:rsidRPr="004A1A02">
              <w:rPr>
                <w:rFonts w:cs="Simplified Arabic"/>
                <w:rtl/>
                <w:lang w:eastAsia="en-US"/>
              </w:rPr>
              <w:t xml:space="preserve">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  <w:r>
              <w:rPr>
                <w:rFonts w:cs="Simplified Arabic" w:hint="cs"/>
                <w:rtl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EC385B" w:rsidRPr="00385628" w:rsidRDefault="00EC385B" w:rsidP="00364656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9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EC385B" w:rsidRPr="00385628" w:rsidTr="00B50433">
        <w:trPr>
          <w:trHeight w:val="147"/>
          <w:jc w:val="center"/>
        </w:trPr>
        <w:tc>
          <w:tcPr>
            <w:tcW w:w="607" w:type="dxa"/>
          </w:tcPr>
          <w:p w:rsidR="00EC385B" w:rsidRPr="00194456" w:rsidRDefault="00EC385B" w:rsidP="00AD323D">
            <w:pPr>
              <w:bidi w:val="0"/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7738" w:type="dxa"/>
            <w:noWrap/>
          </w:tcPr>
          <w:p w:rsidR="00EC385B" w:rsidRPr="00194456" w:rsidRDefault="00EC385B" w:rsidP="00EE270D">
            <w:pPr>
              <w:ind w:left="126" w:right="123"/>
              <w:jc w:val="both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860" w:type="dxa"/>
          </w:tcPr>
          <w:p w:rsidR="00EC385B" w:rsidRPr="00194456" w:rsidRDefault="00EC385B" w:rsidP="00364656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EC385B" w:rsidRPr="00385628" w:rsidTr="00B50433">
        <w:trPr>
          <w:trHeight w:val="20"/>
          <w:jc w:val="center"/>
        </w:trPr>
        <w:tc>
          <w:tcPr>
            <w:tcW w:w="607" w:type="dxa"/>
          </w:tcPr>
          <w:p w:rsidR="00EC385B" w:rsidRDefault="00314A81" w:rsidP="00AD323D">
            <w:pPr>
              <w:bidi w:val="0"/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/>
                <w:b/>
                <w:bCs/>
                <w:lang w:eastAsia="en-US"/>
              </w:rPr>
              <w:t>36</w:t>
            </w:r>
          </w:p>
        </w:tc>
        <w:tc>
          <w:tcPr>
            <w:tcW w:w="7738" w:type="dxa"/>
            <w:noWrap/>
          </w:tcPr>
          <w:p w:rsidR="00EC385B" w:rsidRPr="00013A98" w:rsidRDefault="00EC385B" w:rsidP="0057471B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4A1A02">
              <w:rPr>
                <w:rFonts w:cs="Simplified Arabic"/>
                <w:rtl/>
                <w:lang w:eastAsia="en-US"/>
              </w:rPr>
              <w:t xml:space="preserve">إنفاق الحكومة العامة على </w:t>
            </w:r>
            <w:r>
              <w:rPr>
                <w:rFonts w:cs="Simplified Arabic"/>
                <w:rtl/>
                <w:lang w:eastAsia="en-US"/>
              </w:rPr>
              <w:t xml:space="preserve">البيئة في فلسطين </w:t>
            </w:r>
            <w:r w:rsidRPr="004A1A02">
              <w:rPr>
                <w:rFonts w:cs="Simplified Arabic"/>
                <w:rtl/>
                <w:lang w:eastAsia="en-US"/>
              </w:rPr>
              <w:t xml:space="preserve">حسب أنشطة حماية التنوع الحيوي والمناظر الطبيعية لعامي </w:t>
            </w:r>
            <w:proofErr w:type="spellStart"/>
            <w:r w:rsidRPr="004A1A02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4A1A02">
              <w:rPr>
                <w:rFonts w:cs="Simplified Arabic"/>
                <w:rtl/>
                <w:lang w:eastAsia="en-US"/>
              </w:rPr>
              <w:t xml:space="preserve"> 2012</w:t>
            </w:r>
          </w:p>
        </w:tc>
        <w:tc>
          <w:tcPr>
            <w:tcW w:w="860" w:type="dxa"/>
          </w:tcPr>
          <w:p w:rsidR="00EC385B" w:rsidRPr="00385628" w:rsidRDefault="00EC385B" w:rsidP="004A1A02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10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</w:tbl>
    <w:p w:rsidR="000D43F4" w:rsidRDefault="000D43F4" w:rsidP="001574D5">
      <w:pPr>
        <w:jc w:val="center"/>
        <w:rPr>
          <w:b/>
          <w:bCs/>
          <w:sz w:val="28"/>
          <w:szCs w:val="28"/>
          <w:rtl/>
        </w:rPr>
      </w:pPr>
      <w:r>
        <w:rPr>
          <w:rFonts w:cs="Simplified Arabic"/>
          <w:sz w:val="28"/>
          <w:szCs w:val="28"/>
          <w:rtl/>
          <w:lang w:eastAsia="en-US"/>
        </w:rPr>
        <w:br w:type="page"/>
      </w:r>
      <w:r>
        <w:rPr>
          <w:rFonts w:cs="Simplified Arabic"/>
          <w:sz w:val="28"/>
          <w:szCs w:val="28"/>
          <w:rtl/>
          <w:lang w:eastAsia="en-US"/>
        </w:rPr>
        <w:br w:type="page"/>
      </w:r>
      <w:r>
        <w:rPr>
          <w:b/>
          <w:bCs/>
          <w:sz w:val="28"/>
          <w:szCs w:val="28"/>
          <w:rtl/>
        </w:rPr>
        <w:t>المقدمة</w:t>
      </w:r>
    </w:p>
    <w:p w:rsidR="000D43F4" w:rsidRDefault="000D43F4" w:rsidP="007066E7">
      <w:pPr>
        <w:pStyle w:val="BodyText"/>
        <w:jc w:val="center"/>
        <w:rPr>
          <w:sz w:val="24"/>
          <w:szCs w:val="24"/>
          <w:rtl/>
        </w:rPr>
      </w:pPr>
    </w:p>
    <w:p w:rsidR="0020246F" w:rsidRDefault="00EC2C0C" w:rsidP="000F46CE">
      <w:pPr>
        <w:pStyle w:val="BodyText2"/>
        <w:jc w:val="both"/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في ضوء الأ</w:t>
      </w:r>
      <w:r w:rsidR="0020246F">
        <w:rPr>
          <w:rFonts w:hint="cs"/>
          <w:sz w:val="24"/>
          <w:szCs w:val="24"/>
          <w:rtl/>
          <w:lang w:bidi="ar-JO"/>
        </w:rPr>
        <w:t>همية المتزايدة لدمج المس</w:t>
      </w:r>
      <w:r w:rsidR="00922D14">
        <w:rPr>
          <w:rFonts w:hint="cs"/>
          <w:sz w:val="24"/>
          <w:szCs w:val="24"/>
          <w:rtl/>
          <w:lang w:bidi="ar-JO"/>
        </w:rPr>
        <w:t>ائل البيئية في التنمية والحاجة إ</w:t>
      </w:r>
      <w:r w:rsidR="0020246F">
        <w:rPr>
          <w:rFonts w:hint="cs"/>
          <w:sz w:val="24"/>
          <w:szCs w:val="24"/>
          <w:rtl/>
          <w:lang w:bidi="ar-JO"/>
        </w:rPr>
        <w:t xml:space="preserve">لى حساب التفاعلات المعقدة بين مختلف القطاعات الاقتصادية </w:t>
      </w:r>
      <w:proofErr w:type="spellStart"/>
      <w:r w:rsidR="0020246F">
        <w:rPr>
          <w:rFonts w:hint="cs"/>
          <w:sz w:val="24"/>
          <w:szCs w:val="24"/>
          <w:rtl/>
          <w:lang w:bidi="ar-JO"/>
        </w:rPr>
        <w:t>و</w:t>
      </w:r>
      <w:r w:rsidR="00922D14">
        <w:rPr>
          <w:rFonts w:hint="cs"/>
          <w:sz w:val="24"/>
          <w:szCs w:val="24"/>
          <w:rtl/>
          <w:lang w:bidi="ar-JO"/>
        </w:rPr>
        <w:t>البيئية،</w:t>
      </w:r>
      <w:proofErr w:type="spellEnd"/>
      <w:r w:rsidR="00922D14">
        <w:rPr>
          <w:rFonts w:hint="cs"/>
          <w:sz w:val="24"/>
          <w:szCs w:val="24"/>
          <w:rtl/>
          <w:lang w:bidi="ar-JO"/>
        </w:rPr>
        <w:t xml:space="preserve"> طورت شعبة الاحصاء في الأ</w:t>
      </w:r>
      <w:r w:rsidR="0020246F">
        <w:rPr>
          <w:rFonts w:hint="cs"/>
          <w:sz w:val="24"/>
          <w:szCs w:val="24"/>
          <w:rtl/>
          <w:lang w:bidi="ar-JO"/>
        </w:rPr>
        <w:t xml:space="preserve">مم المتحدة في العام </w:t>
      </w:r>
      <w:proofErr w:type="spellStart"/>
      <w:r w:rsidR="0020246F">
        <w:rPr>
          <w:rFonts w:hint="cs"/>
          <w:sz w:val="24"/>
          <w:szCs w:val="24"/>
          <w:rtl/>
          <w:lang w:bidi="ar-JO"/>
        </w:rPr>
        <w:t>1993،</w:t>
      </w:r>
      <w:proofErr w:type="spellEnd"/>
      <w:r w:rsidR="0020246F">
        <w:rPr>
          <w:rFonts w:hint="cs"/>
          <w:sz w:val="24"/>
          <w:szCs w:val="24"/>
          <w:rtl/>
          <w:lang w:bidi="ar-JO"/>
        </w:rPr>
        <w:t xml:space="preserve"> نظام المحاسبة البيئية والاقتصادية المتكاملة</w:t>
      </w:r>
      <w:r w:rsidR="00AA182A">
        <w:rPr>
          <w:rFonts w:hint="cs"/>
          <w:sz w:val="24"/>
          <w:szCs w:val="24"/>
          <w:rtl/>
          <w:lang w:bidi="ar-JO"/>
        </w:rPr>
        <w:t xml:space="preserve"> </w:t>
      </w:r>
      <w:r w:rsidR="00AA182A">
        <w:rPr>
          <w:rFonts w:hint="cs"/>
          <w:sz w:val="24"/>
          <w:szCs w:val="24"/>
          <w:rtl/>
        </w:rPr>
        <w:t xml:space="preserve">والذي يشمل حسابات </w:t>
      </w:r>
      <w:proofErr w:type="spellStart"/>
      <w:r w:rsidR="00AA182A">
        <w:rPr>
          <w:rFonts w:hint="cs"/>
          <w:sz w:val="24"/>
          <w:szCs w:val="24"/>
          <w:rtl/>
        </w:rPr>
        <w:t>(المياه،</w:t>
      </w:r>
      <w:proofErr w:type="spellEnd"/>
      <w:r w:rsidR="00AA182A">
        <w:rPr>
          <w:rFonts w:hint="cs"/>
          <w:sz w:val="24"/>
          <w:szCs w:val="24"/>
          <w:rtl/>
        </w:rPr>
        <w:t xml:space="preserve"> </w:t>
      </w:r>
      <w:proofErr w:type="spellStart"/>
      <w:r w:rsidR="00081D08">
        <w:rPr>
          <w:rFonts w:hint="cs"/>
          <w:sz w:val="24"/>
          <w:szCs w:val="24"/>
          <w:rtl/>
        </w:rPr>
        <w:t>و</w:t>
      </w:r>
      <w:r w:rsidR="00AA182A">
        <w:rPr>
          <w:rFonts w:hint="cs"/>
          <w:sz w:val="24"/>
          <w:szCs w:val="24"/>
          <w:rtl/>
        </w:rPr>
        <w:t>النفايات،</w:t>
      </w:r>
      <w:proofErr w:type="spellEnd"/>
      <w:r w:rsidR="00AA182A">
        <w:rPr>
          <w:rFonts w:hint="cs"/>
          <w:sz w:val="24"/>
          <w:szCs w:val="24"/>
          <w:rtl/>
        </w:rPr>
        <w:t xml:space="preserve"> </w:t>
      </w:r>
      <w:proofErr w:type="spellStart"/>
      <w:r w:rsidR="00081D08">
        <w:rPr>
          <w:rFonts w:hint="cs"/>
          <w:sz w:val="24"/>
          <w:szCs w:val="24"/>
          <w:rtl/>
        </w:rPr>
        <w:t>و</w:t>
      </w:r>
      <w:r w:rsidR="00AA182A">
        <w:rPr>
          <w:rFonts w:hint="cs"/>
          <w:sz w:val="24"/>
          <w:szCs w:val="24"/>
          <w:rtl/>
        </w:rPr>
        <w:t>المنبعثات،</w:t>
      </w:r>
      <w:proofErr w:type="spellEnd"/>
      <w:r w:rsidR="00AA182A">
        <w:rPr>
          <w:rFonts w:hint="cs"/>
          <w:sz w:val="24"/>
          <w:szCs w:val="24"/>
          <w:rtl/>
        </w:rPr>
        <w:t xml:space="preserve"> </w:t>
      </w:r>
      <w:proofErr w:type="spellStart"/>
      <w:r w:rsidR="00081D08">
        <w:rPr>
          <w:rFonts w:hint="cs"/>
          <w:sz w:val="24"/>
          <w:szCs w:val="24"/>
          <w:rtl/>
        </w:rPr>
        <w:t>و</w:t>
      </w:r>
      <w:r w:rsidR="00AA182A">
        <w:rPr>
          <w:rFonts w:hint="cs"/>
          <w:sz w:val="24"/>
          <w:szCs w:val="24"/>
          <w:rtl/>
        </w:rPr>
        <w:t>الانفاق</w:t>
      </w:r>
      <w:proofErr w:type="spellEnd"/>
      <w:r w:rsidR="00AA182A">
        <w:rPr>
          <w:rFonts w:hint="cs"/>
          <w:sz w:val="24"/>
          <w:szCs w:val="24"/>
          <w:rtl/>
        </w:rPr>
        <w:t xml:space="preserve"> على البيئة</w:t>
      </w:r>
      <w:proofErr w:type="spellStart"/>
      <w:r w:rsidR="00AA182A">
        <w:rPr>
          <w:rFonts w:hint="cs"/>
          <w:sz w:val="24"/>
          <w:szCs w:val="24"/>
          <w:rtl/>
        </w:rPr>
        <w:t>)</w:t>
      </w:r>
      <w:proofErr w:type="spellEnd"/>
      <w:r w:rsidR="00AA182A">
        <w:rPr>
          <w:rFonts w:hint="cs"/>
          <w:sz w:val="24"/>
          <w:szCs w:val="24"/>
          <w:rtl/>
        </w:rPr>
        <w:t xml:space="preserve"> </w:t>
      </w:r>
      <w:r w:rsidR="0020246F">
        <w:rPr>
          <w:rFonts w:hint="cs"/>
          <w:sz w:val="24"/>
          <w:szCs w:val="24"/>
          <w:rtl/>
          <w:lang w:bidi="ar-JO"/>
        </w:rPr>
        <w:t>كملحق لنظام الحس</w:t>
      </w:r>
      <w:r w:rsidR="00922D14">
        <w:rPr>
          <w:rFonts w:hint="cs"/>
          <w:sz w:val="24"/>
          <w:szCs w:val="24"/>
          <w:rtl/>
          <w:lang w:bidi="ar-JO"/>
        </w:rPr>
        <w:t xml:space="preserve">ابات القومية للعام </w:t>
      </w:r>
      <w:proofErr w:type="spellStart"/>
      <w:r w:rsidR="00922D14">
        <w:rPr>
          <w:rFonts w:hint="cs"/>
          <w:sz w:val="24"/>
          <w:szCs w:val="24"/>
          <w:rtl/>
          <w:lang w:bidi="ar-JO"/>
        </w:rPr>
        <w:t>1993،</w:t>
      </w:r>
      <w:proofErr w:type="spellEnd"/>
      <w:r w:rsidR="00922D14">
        <w:rPr>
          <w:rFonts w:hint="cs"/>
          <w:sz w:val="24"/>
          <w:szCs w:val="24"/>
          <w:rtl/>
          <w:lang w:bidi="ar-JO"/>
        </w:rPr>
        <w:t xml:space="preserve"> حيث يهدف هذا </w:t>
      </w:r>
      <w:r w:rsidR="000F46CE">
        <w:rPr>
          <w:rFonts w:hint="cs"/>
          <w:sz w:val="24"/>
          <w:szCs w:val="24"/>
          <w:rtl/>
          <w:lang w:bidi="ar-JO"/>
        </w:rPr>
        <w:t>النظام</w:t>
      </w:r>
      <w:r w:rsidR="00922D14">
        <w:rPr>
          <w:rFonts w:hint="cs"/>
          <w:sz w:val="24"/>
          <w:szCs w:val="24"/>
          <w:rtl/>
          <w:lang w:bidi="ar-JO"/>
        </w:rPr>
        <w:t xml:space="preserve"> إ</w:t>
      </w:r>
      <w:r w:rsidR="0020246F">
        <w:rPr>
          <w:rFonts w:hint="cs"/>
          <w:sz w:val="24"/>
          <w:szCs w:val="24"/>
          <w:rtl/>
          <w:lang w:bidi="ar-JO"/>
        </w:rPr>
        <w:t>لى قياس مساهمة البيئة في الاقتص</w:t>
      </w:r>
      <w:r w:rsidR="0062739B">
        <w:rPr>
          <w:rFonts w:hint="cs"/>
          <w:sz w:val="24"/>
          <w:szCs w:val="24"/>
          <w:rtl/>
          <w:lang w:bidi="ar-JO"/>
        </w:rPr>
        <w:t xml:space="preserve">اد وأثر الاقتصاد على </w:t>
      </w:r>
      <w:proofErr w:type="spellStart"/>
      <w:r w:rsidR="0062739B">
        <w:rPr>
          <w:rFonts w:hint="cs"/>
          <w:sz w:val="24"/>
          <w:szCs w:val="24"/>
          <w:rtl/>
          <w:lang w:bidi="ar-JO"/>
        </w:rPr>
        <w:t>البيئة،</w:t>
      </w:r>
      <w:proofErr w:type="spellEnd"/>
      <w:r w:rsidR="0062739B">
        <w:rPr>
          <w:rFonts w:hint="cs"/>
          <w:sz w:val="24"/>
          <w:szCs w:val="24"/>
          <w:rtl/>
          <w:lang w:bidi="ar-JO"/>
        </w:rPr>
        <w:t xml:space="preserve"> </w:t>
      </w:r>
      <w:r w:rsidR="00922D14">
        <w:rPr>
          <w:rFonts w:hint="cs"/>
          <w:sz w:val="24"/>
          <w:szCs w:val="24"/>
          <w:rtl/>
          <w:lang w:bidi="ar-JO"/>
        </w:rPr>
        <w:t>وتأ</w:t>
      </w:r>
      <w:r w:rsidR="0020246F">
        <w:rPr>
          <w:rFonts w:hint="cs"/>
          <w:sz w:val="24"/>
          <w:szCs w:val="24"/>
          <w:rtl/>
          <w:lang w:bidi="ar-JO"/>
        </w:rPr>
        <w:t xml:space="preserve">مين بيانات للتخطيط الاستراتيجي وتحليل </w:t>
      </w:r>
      <w:r w:rsidR="00922D14">
        <w:rPr>
          <w:rFonts w:hint="cs"/>
          <w:sz w:val="24"/>
          <w:szCs w:val="24"/>
          <w:rtl/>
          <w:lang w:bidi="ar-JO"/>
        </w:rPr>
        <w:t xml:space="preserve">السياسات بهدف تحديد مسارات أكثر </w:t>
      </w:r>
      <w:r w:rsidR="0020246F">
        <w:rPr>
          <w:rFonts w:hint="cs"/>
          <w:sz w:val="24"/>
          <w:szCs w:val="24"/>
          <w:rtl/>
          <w:lang w:bidi="ar-JO"/>
        </w:rPr>
        <w:t xml:space="preserve">استدامة للتنمية. </w:t>
      </w:r>
    </w:p>
    <w:p w:rsidR="001066E2" w:rsidRDefault="001066E2" w:rsidP="000F46CE">
      <w:pPr>
        <w:pStyle w:val="BodyText2"/>
        <w:jc w:val="both"/>
        <w:rPr>
          <w:sz w:val="24"/>
          <w:szCs w:val="24"/>
          <w:rtl/>
          <w:lang w:bidi="ar-JO"/>
        </w:rPr>
      </w:pPr>
    </w:p>
    <w:p w:rsidR="001066E2" w:rsidRDefault="001066E2" w:rsidP="00081D08">
      <w:pPr>
        <w:pStyle w:val="BodyText2"/>
        <w:jc w:val="both"/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يشكل الانفاق البيئي جزءاً من الانفاق العام </w:t>
      </w:r>
      <w:r w:rsidR="004254B1">
        <w:rPr>
          <w:rFonts w:hint="cs"/>
          <w:sz w:val="24"/>
          <w:szCs w:val="24"/>
          <w:rtl/>
          <w:lang w:bidi="ar-JO"/>
        </w:rPr>
        <w:t xml:space="preserve">في كل </w:t>
      </w:r>
      <w:proofErr w:type="spellStart"/>
      <w:r w:rsidR="004254B1">
        <w:rPr>
          <w:rFonts w:hint="cs"/>
          <w:sz w:val="24"/>
          <w:szCs w:val="24"/>
          <w:rtl/>
          <w:lang w:bidi="ar-JO"/>
        </w:rPr>
        <w:t>العالم،</w:t>
      </w:r>
      <w:proofErr w:type="spellEnd"/>
      <w:r w:rsidR="004254B1">
        <w:rPr>
          <w:rFonts w:hint="cs"/>
          <w:sz w:val="24"/>
          <w:szCs w:val="24"/>
          <w:rtl/>
          <w:lang w:bidi="ar-JO"/>
        </w:rPr>
        <w:t xml:space="preserve"> حيث عززت الجهود الم</w:t>
      </w:r>
      <w:r w:rsidR="00081D08">
        <w:rPr>
          <w:rFonts w:hint="cs"/>
          <w:sz w:val="24"/>
          <w:szCs w:val="24"/>
          <w:rtl/>
          <w:lang w:bidi="ar-JO"/>
        </w:rPr>
        <w:t>ت</w:t>
      </w:r>
      <w:r w:rsidR="004254B1">
        <w:rPr>
          <w:rFonts w:hint="cs"/>
          <w:sz w:val="24"/>
          <w:szCs w:val="24"/>
          <w:rtl/>
          <w:lang w:bidi="ar-JO"/>
        </w:rPr>
        <w:t>واصلة لحماية ا</w:t>
      </w:r>
      <w:r w:rsidR="0062739B">
        <w:rPr>
          <w:rFonts w:hint="cs"/>
          <w:sz w:val="24"/>
          <w:szCs w:val="24"/>
          <w:rtl/>
          <w:lang w:bidi="ar-JO"/>
        </w:rPr>
        <w:t>لبيئة الاتجاه نحو رصد الانفاق وإ</w:t>
      </w:r>
      <w:r w:rsidR="004254B1">
        <w:rPr>
          <w:rFonts w:hint="cs"/>
          <w:sz w:val="24"/>
          <w:szCs w:val="24"/>
          <w:rtl/>
          <w:lang w:bidi="ar-JO"/>
        </w:rPr>
        <w:t>دارته في جميع البلدان بهدف وضع حد للتدهور البيئي واستنزاف الموارد الطبيعية.</w:t>
      </w:r>
    </w:p>
    <w:p w:rsidR="0020246F" w:rsidRDefault="0020246F" w:rsidP="0020246F">
      <w:pPr>
        <w:pStyle w:val="BodyText2"/>
        <w:jc w:val="both"/>
        <w:rPr>
          <w:sz w:val="24"/>
          <w:szCs w:val="24"/>
          <w:rtl/>
        </w:rPr>
      </w:pPr>
    </w:p>
    <w:p w:rsidR="00346E81" w:rsidRPr="004B32DD" w:rsidRDefault="00AA182A" w:rsidP="009C20A2">
      <w:pPr>
        <w:jc w:val="both"/>
        <w:rPr>
          <w:rFonts w:ascii="Simplified Arabic" w:hAnsi="Simplified Arabic"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>
        <w:rPr>
          <w:rFonts w:cs="Simplified Arabic" w:hint="cs"/>
          <w:color w:val="000000"/>
          <w:rtl/>
        </w:rPr>
        <w:t>لإنتاج</w:t>
      </w:r>
      <w:r>
        <w:rPr>
          <w:rFonts w:cs="Simplified Arabic"/>
          <w:color w:val="000000"/>
          <w:rtl/>
        </w:rPr>
        <w:t xml:space="preserve"> الرقم الإحصائي </w:t>
      </w:r>
      <w:proofErr w:type="spellStart"/>
      <w:r>
        <w:rPr>
          <w:rFonts w:cs="Simplified Arabic"/>
          <w:color w:val="000000"/>
          <w:rtl/>
        </w:rPr>
        <w:t>الفلسطيني،</w:t>
      </w:r>
      <w:proofErr w:type="spellEnd"/>
      <w:r>
        <w:rPr>
          <w:rFonts w:cs="Simplified Arabic"/>
          <w:color w:val="000000"/>
          <w:rtl/>
        </w:rPr>
        <w:t xml:space="preserve"> وتوفير المعلومات الإحصائية لصانعي </w:t>
      </w:r>
      <w:proofErr w:type="spellStart"/>
      <w:r>
        <w:rPr>
          <w:rFonts w:cs="Simplified Arabic"/>
          <w:color w:val="000000"/>
          <w:rtl/>
        </w:rPr>
        <w:t>القرار،</w:t>
      </w:r>
      <w:proofErr w:type="spellEnd"/>
      <w:r>
        <w:rPr>
          <w:rFonts w:cs="Simplified Arabic"/>
          <w:color w:val="000000"/>
          <w:rtl/>
        </w:rPr>
        <w:t xml:space="preserve"> فقد ارتأى الجهاز العمل على تأسيس نظام الحسابات </w:t>
      </w:r>
      <w:r>
        <w:rPr>
          <w:rFonts w:cs="Simplified Arabic" w:hint="cs"/>
          <w:color w:val="000000"/>
          <w:rtl/>
        </w:rPr>
        <w:t>البيئية والا</w:t>
      </w:r>
      <w:r w:rsidR="000F46CE">
        <w:rPr>
          <w:rFonts w:cs="Simplified Arabic" w:hint="cs"/>
          <w:color w:val="000000"/>
          <w:rtl/>
        </w:rPr>
        <w:t>ق</w:t>
      </w:r>
      <w:r>
        <w:rPr>
          <w:rFonts w:cs="Simplified Arabic" w:hint="cs"/>
          <w:color w:val="000000"/>
          <w:rtl/>
        </w:rPr>
        <w:t xml:space="preserve">تصادية المتكاملة </w:t>
      </w:r>
      <w:proofErr w:type="spellStart"/>
      <w:r>
        <w:rPr>
          <w:rFonts w:cs="Simplified Arabic"/>
          <w:color w:val="000000"/>
          <w:rtl/>
        </w:rPr>
        <w:t>–</w:t>
      </w:r>
      <w:proofErr w:type="spellEnd"/>
      <w:r>
        <w:rPr>
          <w:rFonts w:cs="Simplified Arabic" w:hint="cs"/>
          <w:color w:val="000000"/>
          <w:rtl/>
        </w:rPr>
        <w:t xml:space="preserve"> الانفاق على البيئة </w:t>
      </w:r>
      <w:r>
        <w:rPr>
          <w:rFonts w:cs="Simplified Arabic"/>
          <w:color w:val="000000"/>
          <w:rtl/>
        </w:rPr>
        <w:t xml:space="preserve"> ليعكس واقع الإنفاق على </w:t>
      </w:r>
      <w:r>
        <w:rPr>
          <w:rFonts w:cs="Simplified Arabic" w:hint="cs"/>
          <w:color w:val="000000"/>
          <w:rtl/>
        </w:rPr>
        <w:t>البيئة في فلسطين</w:t>
      </w:r>
      <w:r>
        <w:rPr>
          <w:rFonts w:cs="Simplified Arabic"/>
          <w:color w:val="000000"/>
          <w:rtl/>
        </w:rPr>
        <w:t>.</w:t>
      </w:r>
      <w:r>
        <w:rPr>
          <w:rFonts w:cs="Simplified Arabic" w:hint="cs"/>
          <w:color w:val="000000"/>
          <w:rtl/>
        </w:rPr>
        <w:t xml:space="preserve">  </w:t>
      </w:r>
      <w:r>
        <w:rPr>
          <w:rFonts w:cs="Simplified Arabic"/>
          <w:color w:val="000000"/>
          <w:rtl/>
        </w:rPr>
        <w:t xml:space="preserve">حيث </w:t>
      </w:r>
      <w:r w:rsidR="004B32DD">
        <w:rPr>
          <w:rFonts w:cs="Simplified Arabic" w:hint="cs"/>
          <w:color w:val="000000"/>
          <w:rtl/>
        </w:rPr>
        <w:t xml:space="preserve">يهدف </w:t>
      </w:r>
      <w:r w:rsidR="009C20A2">
        <w:rPr>
          <w:rFonts w:cs="Simplified Arabic" w:hint="cs"/>
          <w:color w:val="000000"/>
          <w:rtl/>
        </w:rPr>
        <w:t>ال</w:t>
      </w:r>
      <w:r w:rsidR="004B32DD">
        <w:rPr>
          <w:rFonts w:cs="Simplified Arabic" w:hint="cs"/>
          <w:color w:val="000000"/>
          <w:rtl/>
        </w:rPr>
        <w:t xml:space="preserve">تقرير إلى </w:t>
      </w:r>
      <w:r w:rsidR="004B32DD">
        <w:rPr>
          <w:rFonts w:cs="Simplified Arabic"/>
          <w:color w:val="000000"/>
          <w:rtl/>
        </w:rPr>
        <w:t xml:space="preserve">توفير بيانات </w:t>
      </w:r>
      <w:r w:rsidR="004B32DD">
        <w:rPr>
          <w:rFonts w:cs="Simplified Arabic" w:hint="cs"/>
          <w:color w:val="000000"/>
          <w:rtl/>
        </w:rPr>
        <w:t>إ</w:t>
      </w:r>
      <w:r w:rsidR="004B32DD">
        <w:rPr>
          <w:rFonts w:cs="Simplified Arabic"/>
          <w:color w:val="000000"/>
          <w:rtl/>
        </w:rPr>
        <w:t xml:space="preserve">حصائية </w:t>
      </w:r>
      <w:r>
        <w:rPr>
          <w:rFonts w:cs="Simplified Arabic"/>
          <w:color w:val="000000"/>
          <w:rtl/>
        </w:rPr>
        <w:t xml:space="preserve">مفصلة عن </w:t>
      </w:r>
      <w:r>
        <w:rPr>
          <w:rFonts w:cs="Simplified Arabic" w:hint="cs"/>
          <w:color w:val="000000"/>
          <w:rtl/>
        </w:rPr>
        <w:t xml:space="preserve">الوضع الحالي </w:t>
      </w:r>
      <w:r w:rsidR="000F46CE">
        <w:rPr>
          <w:rFonts w:cs="Simplified Arabic" w:hint="cs"/>
          <w:color w:val="000000"/>
          <w:rtl/>
        </w:rPr>
        <w:t>ل</w:t>
      </w:r>
      <w:r>
        <w:rPr>
          <w:rFonts w:cs="Simplified Arabic" w:hint="cs"/>
          <w:color w:val="000000"/>
          <w:rtl/>
        </w:rPr>
        <w:t xml:space="preserve">لنفقات البيئية وتوفير قاعدة بيانات عن نفقات القطاع العام على البيئة في </w:t>
      </w:r>
      <w:proofErr w:type="spellStart"/>
      <w:r>
        <w:rPr>
          <w:rFonts w:cs="Simplified Arabic" w:hint="cs"/>
          <w:color w:val="000000"/>
          <w:rtl/>
        </w:rPr>
        <w:t>فلسطين</w:t>
      </w:r>
      <w:r w:rsidR="004B32DD" w:rsidRPr="004B32DD">
        <w:rPr>
          <w:rFonts w:ascii="Simplified Arabic" w:hAnsi="Simplified Arabic" w:cs="Simplified Arabic"/>
          <w:rtl/>
        </w:rPr>
        <w:t>،</w:t>
      </w:r>
      <w:proofErr w:type="spellEnd"/>
      <w:r w:rsidR="00346E81" w:rsidRPr="004B32DD">
        <w:rPr>
          <w:rFonts w:ascii="Simplified Arabic" w:hAnsi="Simplified Arabic" w:cs="Simplified Arabic"/>
          <w:rtl/>
        </w:rPr>
        <w:t xml:space="preserve"> والتي تتضمن مؤشرات إحصائية </w:t>
      </w:r>
      <w:r w:rsidR="0062739B">
        <w:rPr>
          <w:rFonts w:ascii="Simplified Arabic" w:hAnsi="Simplified Arabic" w:cs="Simplified Arabic"/>
          <w:rtl/>
        </w:rPr>
        <w:t>حسب ال</w:t>
      </w:r>
      <w:r w:rsidR="0062739B">
        <w:rPr>
          <w:rFonts w:ascii="Simplified Arabic" w:hAnsi="Simplified Arabic" w:cs="Simplified Arabic" w:hint="cs"/>
          <w:rtl/>
        </w:rPr>
        <w:t>أ</w:t>
      </w:r>
      <w:r w:rsidR="004B32DD">
        <w:rPr>
          <w:rFonts w:ascii="Simplified Arabic" w:hAnsi="Simplified Arabic" w:cs="Simplified Arabic"/>
          <w:rtl/>
        </w:rPr>
        <w:t>وساط البيئية (</w:t>
      </w:r>
      <w:r w:rsidR="004B32DD">
        <w:rPr>
          <w:rFonts w:ascii="Simplified Arabic" w:hAnsi="Simplified Arabic" w:cs="Simplified Arabic" w:hint="cs"/>
          <w:rtl/>
        </w:rPr>
        <w:t>إ</w:t>
      </w:r>
      <w:r w:rsidR="004B32DD">
        <w:rPr>
          <w:rFonts w:ascii="Simplified Arabic" w:hAnsi="Simplified Arabic" w:cs="Simplified Arabic"/>
          <w:rtl/>
        </w:rPr>
        <w:t xml:space="preserve">دارة </w:t>
      </w:r>
      <w:proofErr w:type="spellStart"/>
      <w:r w:rsidR="004B32DD">
        <w:rPr>
          <w:rFonts w:ascii="Simplified Arabic" w:hAnsi="Simplified Arabic" w:cs="Simplified Arabic"/>
          <w:rtl/>
        </w:rPr>
        <w:t>النفايات،</w:t>
      </w:r>
      <w:proofErr w:type="spellEnd"/>
      <w:r w:rsidR="004B32DD">
        <w:rPr>
          <w:rFonts w:ascii="Simplified Arabic" w:hAnsi="Simplified Arabic" w:cs="Simplified Arabic"/>
          <w:rtl/>
        </w:rPr>
        <w:t xml:space="preserve"> </w:t>
      </w:r>
      <w:r w:rsidR="00355C78">
        <w:rPr>
          <w:rFonts w:ascii="Simplified Arabic" w:hAnsi="Simplified Arabic" w:cs="Simplified Arabic" w:hint="cs"/>
          <w:rtl/>
        </w:rPr>
        <w:t>و</w:t>
      </w:r>
      <w:r w:rsidR="004B32DD">
        <w:rPr>
          <w:rFonts w:ascii="Simplified Arabic" w:hAnsi="Simplified Arabic" w:cs="Simplified Arabic" w:hint="cs"/>
          <w:rtl/>
        </w:rPr>
        <w:t>إ</w:t>
      </w:r>
      <w:r w:rsidR="004B32DD">
        <w:rPr>
          <w:rFonts w:ascii="Simplified Arabic" w:hAnsi="Simplified Arabic" w:cs="Simplified Arabic"/>
          <w:rtl/>
        </w:rPr>
        <w:t xml:space="preserve">دارة المياه </w:t>
      </w:r>
      <w:proofErr w:type="spellStart"/>
      <w:r w:rsidR="004B32DD">
        <w:rPr>
          <w:rFonts w:ascii="Simplified Arabic" w:hAnsi="Simplified Arabic" w:cs="Simplified Arabic"/>
          <w:rtl/>
        </w:rPr>
        <w:t>العادمة،</w:t>
      </w:r>
      <w:proofErr w:type="spellEnd"/>
      <w:r w:rsidR="004B32DD">
        <w:rPr>
          <w:rFonts w:ascii="Simplified Arabic" w:hAnsi="Simplified Arabic" w:cs="Simplified Arabic"/>
          <w:rtl/>
        </w:rPr>
        <w:t xml:space="preserve"> </w:t>
      </w:r>
      <w:r w:rsidR="00355C78">
        <w:rPr>
          <w:rFonts w:ascii="Simplified Arabic" w:hAnsi="Simplified Arabic" w:cs="Simplified Arabic" w:hint="cs"/>
          <w:rtl/>
        </w:rPr>
        <w:t xml:space="preserve">والحد من </w:t>
      </w:r>
      <w:proofErr w:type="spellStart"/>
      <w:r w:rsidR="00355C78">
        <w:rPr>
          <w:rFonts w:ascii="Simplified Arabic" w:hAnsi="Simplified Arabic" w:cs="Simplified Arabic" w:hint="cs"/>
          <w:rtl/>
        </w:rPr>
        <w:t>التلوث</w:t>
      </w:r>
      <w:r w:rsidR="000F46CE">
        <w:rPr>
          <w:rFonts w:ascii="Simplified Arabic" w:hAnsi="Simplified Arabic" w:cs="Simplified Arabic" w:hint="cs"/>
          <w:rtl/>
        </w:rPr>
        <w:t>،</w:t>
      </w:r>
      <w:proofErr w:type="spellEnd"/>
      <w:r w:rsidR="000F46CE">
        <w:rPr>
          <w:rFonts w:ascii="Simplified Arabic" w:hAnsi="Simplified Arabic" w:cs="Simplified Arabic" w:hint="cs"/>
          <w:rtl/>
        </w:rPr>
        <w:t xml:space="preserve"> </w:t>
      </w:r>
      <w:r w:rsidR="00355C78">
        <w:rPr>
          <w:rFonts w:ascii="Simplified Arabic" w:hAnsi="Simplified Arabic" w:cs="Simplified Arabic" w:hint="cs"/>
          <w:rtl/>
        </w:rPr>
        <w:t>و</w:t>
      </w:r>
      <w:r w:rsidR="000F46CE">
        <w:rPr>
          <w:rFonts w:ascii="Simplified Arabic" w:hAnsi="Simplified Arabic" w:cs="Simplified Arabic" w:hint="cs"/>
          <w:rtl/>
        </w:rPr>
        <w:t xml:space="preserve">حماية </w:t>
      </w:r>
      <w:proofErr w:type="spellStart"/>
      <w:r w:rsidR="000F46CE">
        <w:rPr>
          <w:rFonts w:ascii="Simplified Arabic" w:hAnsi="Simplified Arabic" w:cs="Simplified Arabic" w:hint="cs"/>
          <w:rtl/>
        </w:rPr>
        <w:t>التربة</w:t>
      </w:r>
      <w:r w:rsidR="00355C78">
        <w:rPr>
          <w:rFonts w:ascii="Simplified Arabic" w:hAnsi="Simplified Arabic" w:cs="Simplified Arabic" w:hint="cs"/>
          <w:rtl/>
        </w:rPr>
        <w:t>،</w:t>
      </w:r>
      <w:proofErr w:type="spellEnd"/>
      <w:r w:rsidR="00355C78">
        <w:rPr>
          <w:rFonts w:ascii="Simplified Arabic" w:hAnsi="Simplified Arabic" w:cs="Simplified Arabic" w:hint="cs"/>
          <w:rtl/>
        </w:rPr>
        <w:t xml:space="preserve"> والتنوع </w:t>
      </w:r>
      <w:proofErr w:type="spellStart"/>
      <w:r w:rsidR="00355C78">
        <w:rPr>
          <w:rFonts w:ascii="Simplified Arabic" w:hAnsi="Simplified Arabic" w:cs="Simplified Arabic" w:hint="cs"/>
          <w:rtl/>
        </w:rPr>
        <w:t>الحيوي،</w:t>
      </w:r>
      <w:proofErr w:type="spellEnd"/>
      <w:r w:rsidR="00355C78">
        <w:rPr>
          <w:rFonts w:ascii="Simplified Arabic" w:hAnsi="Simplified Arabic" w:cs="Simplified Arabic" w:hint="cs"/>
          <w:rtl/>
        </w:rPr>
        <w:t xml:space="preserve"> </w:t>
      </w:r>
      <w:r w:rsidR="007F70BA">
        <w:rPr>
          <w:rFonts w:ascii="Simplified Arabic" w:hAnsi="Simplified Arabic" w:cs="Simplified Arabic" w:hint="cs"/>
          <w:rtl/>
        </w:rPr>
        <w:t>و</w:t>
      </w:r>
      <w:r w:rsidR="00355C78">
        <w:rPr>
          <w:rFonts w:ascii="Simplified Arabic" w:hAnsi="Simplified Arabic" w:cs="Simplified Arabic" w:hint="cs"/>
          <w:rtl/>
        </w:rPr>
        <w:t>التزود المائي</w:t>
      </w:r>
      <w:proofErr w:type="spellStart"/>
      <w:r w:rsidR="00346E81" w:rsidRPr="004B32DD">
        <w:rPr>
          <w:rFonts w:ascii="Simplified Arabic" w:hAnsi="Simplified Arabic" w:cs="Simplified Arabic"/>
          <w:rtl/>
        </w:rPr>
        <w:t>).</w:t>
      </w:r>
      <w:proofErr w:type="spellEnd"/>
      <w:r w:rsidR="00346E81" w:rsidRPr="004B32DD">
        <w:rPr>
          <w:rFonts w:ascii="Simplified Arabic" w:hAnsi="Simplified Arabic" w:cs="Simplified Arabic"/>
          <w:rtl/>
        </w:rPr>
        <w:t xml:space="preserve"> </w:t>
      </w:r>
      <w:r w:rsidR="00346E81" w:rsidRPr="004B32DD">
        <w:rPr>
          <w:rFonts w:ascii="Simplified Arabic" w:hAnsi="Simplified Arabic" w:cs="Simplified Arabic"/>
          <w:sz w:val="16"/>
          <w:szCs w:val="16"/>
          <w:rtl/>
        </w:rPr>
        <w:t xml:space="preserve"> </w:t>
      </w:r>
    </w:p>
    <w:p w:rsidR="00BB4BD0" w:rsidRPr="004B32DD" w:rsidRDefault="00AA182A" w:rsidP="004B32DD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 </w:t>
      </w:r>
    </w:p>
    <w:p w:rsidR="000D43F4" w:rsidRDefault="000D43F4" w:rsidP="001B28B6">
      <w:pPr>
        <w:ind w:hanging="1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يتألف التقرير من ثلاثة </w:t>
      </w:r>
      <w:proofErr w:type="spellStart"/>
      <w:r>
        <w:rPr>
          <w:rFonts w:cs="Simplified Arabic"/>
          <w:rtl/>
          <w:lang w:eastAsia="en-US"/>
        </w:rPr>
        <w:t>فصول؛</w:t>
      </w:r>
      <w:proofErr w:type="spellEnd"/>
      <w:r>
        <w:rPr>
          <w:rFonts w:cs="Simplified Arabic"/>
          <w:rtl/>
          <w:lang w:eastAsia="en-US"/>
        </w:rPr>
        <w:t xml:space="preserve"> يعرض الفصل الأول النتائج </w:t>
      </w:r>
      <w:r w:rsidR="00EA4DFB">
        <w:rPr>
          <w:rFonts w:cs="Simplified Arabic" w:hint="cs"/>
          <w:rtl/>
          <w:lang w:eastAsia="en-US"/>
        </w:rPr>
        <w:t xml:space="preserve">التي تم التوصل </w:t>
      </w:r>
      <w:r w:rsidR="008F2AAC">
        <w:rPr>
          <w:rFonts w:cs="Simplified Arabic" w:hint="cs"/>
          <w:rtl/>
          <w:lang w:eastAsia="en-US"/>
        </w:rPr>
        <w:t>إليها</w:t>
      </w:r>
      <w:r w:rsidR="00EA4DFB">
        <w:rPr>
          <w:rFonts w:cs="Simplified Arabic" w:hint="cs"/>
          <w:rtl/>
          <w:lang w:eastAsia="en-US"/>
        </w:rPr>
        <w:t xml:space="preserve"> من </w:t>
      </w:r>
      <w:r w:rsidR="00803E89">
        <w:rPr>
          <w:rFonts w:cs="Simplified Arabic" w:hint="cs"/>
          <w:rtl/>
          <w:lang w:eastAsia="en-US"/>
        </w:rPr>
        <w:t>الا</w:t>
      </w:r>
      <w:r w:rsidR="004B32DD">
        <w:rPr>
          <w:rFonts w:cs="Simplified Arabic" w:hint="cs"/>
          <w:rtl/>
          <w:lang w:eastAsia="en-US"/>
        </w:rPr>
        <w:t>نفاق على البيئة في قطاعات البيئ</w:t>
      </w:r>
      <w:r w:rsidR="00803E89">
        <w:rPr>
          <w:rFonts w:cs="Simplified Arabic" w:hint="cs"/>
          <w:rtl/>
          <w:lang w:eastAsia="en-US"/>
        </w:rPr>
        <w:t>ة المختلفة</w:t>
      </w:r>
      <w:r w:rsidR="0062739B">
        <w:rPr>
          <w:rFonts w:cs="Simplified Arabic"/>
          <w:rtl/>
          <w:lang w:eastAsia="en-US"/>
        </w:rPr>
        <w:t>.</w:t>
      </w:r>
      <w:r w:rsidR="0062739B">
        <w:rPr>
          <w:rFonts w:cs="Simplified Arabic" w:hint="cs"/>
          <w:rtl/>
          <w:lang w:eastAsia="en-US"/>
        </w:rPr>
        <w:t xml:space="preserve">  </w:t>
      </w:r>
      <w:r>
        <w:rPr>
          <w:rFonts w:cs="Simplified Arabic"/>
          <w:rtl/>
          <w:lang w:eastAsia="en-US"/>
        </w:rPr>
        <w:t>أما الفصل الثاني في</w:t>
      </w:r>
      <w:r w:rsidR="004B32DD">
        <w:rPr>
          <w:rFonts w:cs="Simplified Arabic"/>
          <w:rtl/>
          <w:lang w:eastAsia="en-US"/>
        </w:rPr>
        <w:t xml:space="preserve">تناول المنهجية العلمية التي تم </w:t>
      </w:r>
      <w:r w:rsidR="004B32DD">
        <w:rPr>
          <w:rFonts w:cs="Simplified Arabic" w:hint="cs"/>
          <w:rtl/>
          <w:lang w:eastAsia="en-US"/>
        </w:rPr>
        <w:t>ا</w:t>
      </w:r>
      <w:r>
        <w:rPr>
          <w:rFonts w:cs="Simplified Arabic"/>
          <w:rtl/>
          <w:lang w:eastAsia="en-US"/>
        </w:rPr>
        <w:t xml:space="preserve">تباعها في </w:t>
      </w:r>
      <w:r w:rsidR="00803E89">
        <w:rPr>
          <w:rFonts w:cs="Simplified Arabic" w:hint="cs"/>
          <w:rtl/>
          <w:lang w:eastAsia="en-US"/>
        </w:rPr>
        <w:t xml:space="preserve">جمع البيانات </w:t>
      </w:r>
      <w:r>
        <w:rPr>
          <w:rFonts w:cs="Simplified Arabic"/>
          <w:rtl/>
          <w:lang w:eastAsia="en-US"/>
        </w:rPr>
        <w:t>ويعرض كذلك تقييما</w:t>
      </w:r>
      <w:r w:rsidR="004B32DD">
        <w:rPr>
          <w:rFonts w:cs="Simplified Arabic" w:hint="cs"/>
          <w:rtl/>
          <w:lang w:eastAsia="en-US"/>
        </w:rPr>
        <w:t>ً</w:t>
      </w:r>
      <w:r>
        <w:rPr>
          <w:rFonts w:cs="Simplified Arabic"/>
          <w:rtl/>
          <w:lang w:eastAsia="en-US"/>
        </w:rPr>
        <w:t xml:space="preserve"> لجودة البيانات الإحصائية التي تم الحصول </w:t>
      </w:r>
      <w:proofErr w:type="spellStart"/>
      <w:r>
        <w:rPr>
          <w:rFonts w:cs="Simplified Arabic"/>
          <w:rtl/>
          <w:lang w:eastAsia="en-US"/>
        </w:rPr>
        <w:t>عليه</w:t>
      </w:r>
      <w:r w:rsidR="00EA4DFB">
        <w:rPr>
          <w:rFonts w:cs="Simplified Arabic"/>
          <w:rtl/>
          <w:lang w:eastAsia="en-US"/>
        </w:rPr>
        <w:t>ا</w:t>
      </w:r>
      <w:r>
        <w:rPr>
          <w:rFonts w:cs="Simplified Arabic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ويعرض الفصل الثالث المفاهيم والمصطلحات العلمية الواردة في التقرير.</w:t>
      </w:r>
    </w:p>
    <w:p w:rsidR="000D43F4" w:rsidRPr="001616A7" w:rsidRDefault="000D43F4" w:rsidP="007066E7">
      <w:pPr>
        <w:ind w:left="282"/>
        <w:jc w:val="lowKashida"/>
        <w:rPr>
          <w:rFonts w:cs="Simplified Arabic"/>
          <w:sz w:val="12"/>
          <w:szCs w:val="12"/>
          <w:rtl/>
          <w:lang w:eastAsia="en-US"/>
        </w:rPr>
      </w:pPr>
    </w:p>
    <w:p w:rsidR="00901B01" w:rsidRDefault="00901B01" w:rsidP="007066E7">
      <w:pPr>
        <w:pStyle w:val="BodyText"/>
        <w:jc w:val="center"/>
        <w:rPr>
          <w:sz w:val="24"/>
          <w:szCs w:val="24"/>
          <w:rtl/>
        </w:rPr>
      </w:pPr>
    </w:p>
    <w:p w:rsidR="00901B01" w:rsidRDefault="00901B01" w:rsidP="007066E7">
      <w:pPr>
        <w:pStyle w:val="BodyText"/>
        <w:jc w:val="center"/>
        <w:rPr>
          <w:sz w:val="24"/>
          <w:szCs w:val="24"/>
          <w:rtl/>
        </w:rPr>
      </w:pPr>
    </w:p>
    <w:p w:rsidR="000D43F4" w:rsidRDefault="000D43F4" w:rsidP="007066E7">
      <w:pPr>
        <w:pStyle w:val="BodyText"/>
        <w:jc w:val="center"/>
        <w:rPr>
          <w:sz w:val="24"/>
          <w:szCs w:val="24"/>
          <w:rtl/>
        </w:rPr>
      </w:pPr>
      <w:r>
        <w:rPr>
          <w:sz w:val="24"/>
          <w:szCs w:val="24"/>
          <w:rtl/>
        </w:rPr>
        <w:t xml:space="preserve">والله ولي </w:t>
      </w:r>
      <w:proofErr w:type="spellStart"/>
      <w:r>
        <w:rPr>
          <w:sz w:val="24"/>
          <w:szCs w:val="24"/>
          <w:rtl/>
        </w:rPr>
        <w:t>التوفيق،،،</w:t>
      </w:r>
      <w:proofErr w:type="spellEnd"/>
    </w:p>
    <w:p w:rsidR="000D43F4" w:rsidRDefault="000D43F4" w:rsidP="007066E7">
      <w:pPr>
        <w:pStyle w:val="BodyText"/>
        <w:jc w:val="center"/>
        <w:rPr>
          <w:rtl/>
        </w:rPr>
      </w:pPr>
    </w:p>
    <w:p w:rsidR="000D43F4" w:rsidRDefault="000D43F4" w:rsidP="007066E7">
      <w:pPr>
        <w:pStyle w:val="BodyText"/>
        <w:jc w:val="both"/>
      </w:pPr>
    </w:p>
    <w:p w:rsidR="000D43F4" w:rsidRDefault="000D43F4" w:rsidP="007066E7">
      <w:pPr>
        <w:pStyle w:val="BodyText"/>
        <w:jc w:val="both"/>
      </w:pPr>
    </w:p>
    <w:tbl>
      <w:tblPr>
        <w:tblW w:w="9159" w:type="dxa"/>
        <w:jc w:val="center"/>
        <w:tblLayout w:type="fixed"/>
        <w:tblLook w:val="0000"/>
      </w:tblPr>
      <w:tblGrid>
        <w:gridCol w:w="2563"/>
        <w:gridCol w:w="6596"/>
      </w:tblGrid>
      <w:tr w:rsidR="000D43F4">
        <w:trPr>
          <w:jc w:val="center"/>
        </w:trPr>
        <w:tc>
          <w:tcPr>
            <w:tcW w:w="2563" w:type="dxa"/>
          </w:tcPr>
          <w:p w:rsidR="000D43F4" w:rsidRDefault="000D43F4" w:rsidP="00164729">
            <w:pPr>
              <w:pStyle w:val="Heading9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علا عوض</w:t>
            </w:r>
          </w:p>
        </w:tc>
        <w:tc>
          <w:tcPr>
            <w:tcW w:w="6596" w:type="dxa"/>
          </w:tcPr>
          <w:p w:rsidR="000D43F4" w:rsidRDefault="0085428F" w:rsidP="00DA3A13">
            <w:pPr>
              <w:jc w:val="lowKashida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 xml:space="preserve">تشرين </w:t>
            </w:r>
            <w:proofErr w:type="spellStart"/>
            <w:r>
              <w:rPr>
                <w:rFonts w:cs="Simplified Arabic" w:hint="cs"/>
                <w:b/>
                <w:bCs/>
                <w:rtl/>
                <w:lang w:eastAsia="en-US"/>
              </w:rPr>
              <w:t>أول</w:t>
            </w:r>
            <w:r w:rsidR="000D43F4">
              <w:rPr>
                <w:rFonts w:cs="Simplified Arabic"/>
                <w:b/>
                <w:bCs/>
                <w:rtl/>
                <w:lang w:eastAsia="en-US"/>
              </w:rPr>
              <w:t>،</w:t>
            </w:r>
            <w:proofErr w:type="spellEnd"/>
            <w:r w:rsidR="000D43F4">
              <w:rPr>
                <w:rFonts w:cs="Simplified Arabic"/>
                <w:b/>
                <w:bCs/>
                <w:rtl/>
                <w:lang w:eastAsia="en-US"/>
              </w:rPr>
              <w:t xml:space="preserve"> </w:t>
            </w:r>
            <w:r w:rsidR="00DA3A13">
              <w:rPr>
                <w:rFonts w:cs="Simplified Arabic" w:hint="cs"/>
                <w:b/>
                <w:bCs/>
                <w:rtl/>
                <w:lang w:eastAsia="en-US"/>
              </w:rPr>
              <w:t>2013</w:t>
            </w:r>
          </w:p>
        </w:tc>
      </w:tr>
      <w:tr w:rsidR="000D43F4">
        <w:trPr>
          <w:jc w:val="center"/>
        </w:trPr>
        <w:tc>
          <w:tcPr>
            <w:tcW w:w="2563" w:type="dxa"/>
          </w:tcPr>
          <w:p w:rsidR="000D43F4" w:rsidRDefault="000D43F4" w:rsidP="00164729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>رئيس الجهاز</w:t>
            </w:r>
          </w:p>
        </w:tc>
        <w:tc>
          <w:tcPr>
            <w:tcW w:w="6596" w:type="dxa"/>
          </w:tcPr>
          <w:p w:rsidR="000D43F4" w:rsidRDefault="000D43F4" w:rsidP="00164729">
            <w:pPr>
              <w:jc w:val="lowKashida"/>
              <w:rPr>
                <w:rFonts w:cs="Simplified Arabic"/>
                <w:b/>
                <w:bCs/>
                <w:lang w:eastAsia="en-US"/>
              </w:rPr>
            </w:pPr>
          </w:p>
        </w:tc>
      </w:tr>
    </w:tbl>
    <w:p w:rsidR="000D43F4" w:rsidRDefault="000D43F4" w:rsidP="007066E7">
      <w:pPr>
        <w:jc w:val="center"/>
        <w:rPr>
          <w:rtl/>
          <w:lang w:eastAsia="en-US"/>
        </w:rPr>
      </w:pPr>
    </w:p>
    <w:p w:rsidR="000D43F4" w:rsidRDefault="000562A4" w:rsidP="002F2430">
      <w:pPr>
        <w:bidi w:val="0"/>
        <w:rPr>
          <w:rFonts w:cs="Simplified Arabic"/>
          <w:sz w:val="20"/>
          <w:szCs w:val="20"/>
          <w:lang w:eastAsia="en-US"/>
        </w:rPr>
      </w:pPr>
      <w:r>
        <w:rPr>
          <w:rtl/>
        </w:rPr>
        <w:br w:type="page"/>
      </w: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Default="00891CB4" w:rsidP="00891CB4">
      <w:pPr>
        <w:bidi w:val="0"/>
        <w:rPr>
          <w:rFonts w:cs="Simplified Arabic"/>
          <w:sz w:val="20"/>
          <w:szCs w:val="20"/>
          <w:lang w:eastAsia="en-US"/>
        </w:rPr>
      </w:pPr>
    </w:p>
    <w:p w:rsidR="00891CB4" w:rsidRPr="002F2430" w:rsidRDefault="00891CB4" w:rsidP="00891CB4">
      <w:pPr>
        <w:bidi w:val="0"/>
        <w:rPr>
          <w:rFonts w:cs="Simplified Arabic"/>
          <w:sz w:val="20"/>
          <w:szCs w:val="20"/>
          <w:lang w:eastAsia="en-US"/>
        </w:rPr>
        <w:sectPr w:rsidR="00891CB4" w:rsidRPr="002F2430" w:rsidSect="007E7E3D">
          <w:headerReference w:type="default" r:id="rId12"/>
          <w:pgSz w:w="11909" w:h="16834" w:code="9"/>
          <w:pgMar w:top="1418" w:right="1418" w:bottom="1418" w:left="1418" w:header="709" w:footer="709" w:gutter="0"/>
          <w:pgNumType w:start="23"/>
          <w:cols w:space="720"/>
        </w:sectPr>
      </w:pPr>
    </w:p>
    <w:p w:rsidR="00537CBA" w:rsidRDefault="00537CBA" w:rsidP="002F2430">
      <w:pPr>
        <w:pStyle w:val="Heading5"/>
        <w:rPr>
          <w:b w:val="0"/>
          <w:bCs w:val="0"/>
          <w:color w:val="000000"/>
          <w:sz w:val="24"/>
          <w:szCs w:val="24"/>
          <w:rtl/>
          <w:lang w:bidi="ar-JO"/>
        </w:rPr>
      </w:pPr>
      <w:bookmarkStart w:id="4" w:name="_Toc93808840"/>
      <w:bookmarkStart w:id="5" w:name="_Toc93809605"/>
      <w:bookmarkStart w:id="6" w:name="_Toc94327375"/>
      <w:bookmarkStart w:id="7" w:name="_Toc108752598"/>
      <w:r>
        <w:rPr>
          <w:b w:val="0"/>
          <w:bCs w:val="0"/>
          <w:color w:val="000000"/>
          <w:sz w:val="24"/>
          <w:szCs w:val="24"/>
          <w:rtl/>
        </w:rPr>
        <w:t xml:space="preserve">الفصل </w:t>
      </w:r>
      <w:r>
        <w:rPr>
          <w:rFonts w:hint="cs"/>
          <w:b w:val="0"/>
          <w:bCs w:val="0"/>
          <w:color w:val="000000"/>
          <w:sz w:val="24"/>
          <w:szCs w:val="24"/>
          <w:rtl/>
          <w:lang w:bidi="ar-JO"/>
        </w:rPr>
        <w:t>الأول</w:t>
      </w:r>
    </w:p>
    <w:p w:rsidR="00537CBA" w:rsidRDefault="00537CBA" w:rsidP="00537CBA">
      <w:pPr>
        <w:pStyle w:val="BalloonText"/>
        <w:rPr>
          <w:rFonts w:ascii="Times New Roman" w:hAnsi="Times New Roman"/>
          <w:sz w:val="20"/>
          <w:szCs w:val="20"/>
          <w:rtl/>
        </w:rPr>
      </w:pPr>
    </w:p>
    <w:p w:rsidR="00537CBA" w:rsidRDefault="00537CBA" w:rsidP="00537CBA">
      <w:pPr>
        <w:pStyle w:val="Title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rtl/>
        </w:rPr>
        <w:t>النتائج الرئيسية</w:t>
      </w:r>
    </w:p>
    <w:p w:rsidR="00537CBA" w:rsidRDefault="00537CBA" w:rsidP="00537CBA">
      <w:pPr>
        <w:pStyle w:val="NormalWeb"/>
        <w:bidi/>
        <w:spacing w:before="0" w:beforeAutospacing="0" w:after="0" w:afterAutospacing="0"/>
        <w:rPr>
          <w:rtl/>
          <w:lang w:eastAsia="ar-JO" w:bidi="ar-JO"/>
        </w:rPr>
      </w:pPr>
    </w:p>
    <w:p w:rsidR="00537CBA" w:rsidRPr="00107761" w:rsidRDefault="00107761" w:rsidP="00537CBA">
      <w:pPr>
        <w:jc w:val="both"/>
        <w:rPr>
          <w:rFonts w:cs="Simplified Arabic"/>
          <w:bCs/>
          <w:color w:val="000000"/>
          <w:rtl/>
          <w:lang w:bidi="ar-JO"/>
        </w:rPr>
      </w:pPr>
      <w:r w:rsidRPr="00107761">
        <w:rPr>
          <w:rFonts w:cs="Simplified Arabic"/>
          <w:b/>
          <w:color w:val="000000"/>
        </w:rPr>
        <w:t>1.1</w:t>
      </w:r>
      <w:r w:rsidR="00DE5100">
        <w:rPr>
          <w:rFonts w:cs="Simplified Arabic"/>
          <w:bCs/>
          <w:color w:val="000000"/>
          <w:rtl/>
        </w:rPr>
        <w:t xml:space="preserve"> الإنفاق</w:t>
      </w:r>
      <w:r w:rsidR="00DE5100">
        <w:rPr>
          <w:rFonts w:cs="Simplified Arabic" w:hint="cs"/>
          <w:bCs/>
          <w:color w:val="000000"/>
          <w:rtl/>
        </w:rPr>
        <w:t xml:space="preserve"> </w:t>
      </w:r>
      <w:r w:rsidR="00DE5100">
        <w:rPr>
          <w:rFonts w:cs="Simplified Arabic"/>
          <w:bCs/>
          <w:color w:val="000000"/>
          <w:rtl/>
        </w:rPr>
        <w:t>على</w:t>
      </w:r>
      <w:r w:rsidR="00DE5100">
        <w:rPr>
          <w:rFonts w:cs="Simplified Arabic" w:hint="cs"/>
          <w:bCs/>
          <w:color w:val="000000"/>
          <w:rtl/>
        </w:rPr>
        <w:t xml:space="preserve"> البيئة </w:t>
      </w:r>
      <w:r w:rsidR="00537CBA" w:rsidRPr="00107761">
        <w:rPr>
          <w:rFonts w:cs="Simplified Arabic"/>
          <w:bCs/>
          <w:color w:val="000000"/>
          <w:rtl/>
        </w:rPr>
        <w:t xml:space="preserve">في </w:t>
      </w:r>
      <w:r w:rsidR="00537CBA" w:rsidRPr="00107761">
        <w:rPr>
          <w:rFonts w:cs="Simplified Arabic" w:hint="cs"/>
          <w:bCs/>
          <w:color w:val="000000"/>
          <w:rtl/>
        </w:rPr>
        <w:t>فلسطين</w:t>
      </w:r>
    </w:p>
    <w:p w:rsidR="00537CBA" w:rsidRPr="00E44B64" w:rsidRDefault="00537CBA" w:rsidP="003B4CD3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الحسابات </w:t>
      </w:r>
      <w:r>
        <w:rPr>
          <w:rFonts w:cs="Simplified Arabic" w:hint="cs"/>
          <w:color w:val="000000"/>
          <w:rtl/>
        </w:rPr>
        <w:t>البيئ</w:t>
      </w:r>
      <w:r w:rsidR="00081D08">
        <w:rPr>
          <w:rFonts w:cs="Simplified Arabic" w:hint="cs"/>
          <w:color w:val="000000"/>
          <w:rtl/>
        </w:rPr>
        <w:t>ي</w:t>
      </w:r>
      <w:r>
        <w:rPr>
          <w:rFonts w:cs="Simplified Arabic" w:hint="cs"/>
          <w:color w:val="000000"/>
          <w:rtl/>
        </w:rPr>
        <w:t>ة</w:t>
      </w:r>
      <w:r>
        <w:rPr>
          <w:rFonts w:cs="Simplified Arabic"/>
          <w:color w:val="000000"/>
          <w:rtl/>
        </w:rPr>
        <w:t xml:space="preserve"> التي تغطي قيمة الإنفاق على </w:t>
      </w:r>
      <w:r w:rsidR="00451DF8">
        <w:rPr>
          <w:rFonts w:cs="Simplified Arabic" w:hint="cs"/>
          <w:color w:val="000000"/>
          <w:rtl/>
        </w:rPr>
        <w:t xml:space="preserve">البيئة في فلسطين </w:t>
      </w:r>
      <w:r w:rsidRPr="00E44B64">
        <w:rPr>
          <w:rFonts w:cs="Simplified Arabic"/>
          <w:color w:val="000000" w:themeColor="text1"/>
          <w:rtl/>
        </w:rPr>
        <w:t xml:space="preserve">إلى </w:t>
      </w:r>
      <w:r w:rsidR="00D07082">
        <w:rPr>
          <w:rFonts w:cs="Simplified Arabic" w:hint="cs"/>
          <w:color w:val="000000" w:themeColor="text1"/>
          <w:rtl/>
        </w:rPr>
        <w:t>ارتفاع</w:t>
      </w:r>
      <w:r w:rsidR="00D07082">
        <w:rPr>
          <w:rFonts w:cs="Simplified Arabic"/>
          <w:color w:val="000000" w:themeColor="text1"/>
          <w:rtl/>
        </w:rPr>
        <w:t xml:space="preserve"> مجموع ما </w:t>
      </w:r>
      <w:r w:rsidR="00D07082">
        <w:rPr>
          <w:rFonts w:cs="Simplified Arabic" w:hint="cs"/>
          <w:color w:val="000000" w:themeColor="text1"/>
          <w:rtl/>
        </w:rPr>
        <w:t>أ</w:t>
      </w:r>
      <w:r w:rsidRPr="00E44B64">
        <w:rPr>
          <w:rFonts w:cs="Simplified Arabic"/>
          <w:color w:val="000000" w:themeColor="text1"/>
          <w:rtl/>
        </w:rPr>
        <w:t xml:space="preserve">نفق في مجال </w:t>
      </w:r>
      <w:r w:rsidR="00451DF8">
        <w:rPr>
          <w:rFonts w:cs="Simplified Arabic" w:hint="cs"/>
          <w:color w:val="000000" w:themeColor="text1"/>
          <w:rtl/>
        </w:rPr>
        <w:t xml:space="preserve">حماية البيئة </w:t>
      </w:r>
      <w:r w:rsidR="00952812">
        <w:rPr>
          <w:rFonts w:cs="Simplified Arabic" w:hint="cs"/>
          <w:color w:val="000000" w:themeColor="text1"/>
          <w:rtl/>
        </w:rPr>
        <w:t xml:space="preserve">خلال العام 2012 مقارنة مع العام </w:t>
      </w:r>
      <w:proofErr w:type="spellStart"/>
      <w:r w:rsidR="00952812">
        <w:rPr>
          <w:rFonts w:cs="Simplified Arabic" w:hint="cs"/>
          <w:color w:val="000000" w:themeColor="text1"/>
          <w:rtl/>
        </w:rPr>
        <w:t>2011</w:t>
      </w:r>
      <w:r w:rsidR="00F353E6">
        <w:rPr>
          <w:rFonts w:cs="Simplified Arabic" w:hint="cs"/>
          <w:color w:val="000000" w:themeColor="text1"/>
          <w:rtl/>
        </w:rPr>
        <w:t>،</w:t>
      </w:r>
      <w:proofErr w:type="spellEnd"/>
      <w:r w:rsidR="00952812">
        <w:rPr>
          <w:rFonts w:cs="Simplified Arabic" w:hint="cs"/>
          <w:color w:val="000000" w:themeColor="text1"/>
          <w:rtl/>
        </w:rPr>
        <w:t xml:space="preserve">  حيث</w:t>
      </w:r>
      <w:r>
        <w:rPr>
          <w:rFonts w:cs="Simplified Arabic" w:hint="cs"/>
          <w:color w:val="000000" w:themeColor="text1"/>
          <w:rtl/>
        </w:rPr>
        <w:t xml:space="preserve"> </w:t>
      </w:r>
      <w:r w:rsidRPr="00E44B64">
        <w:rPr>
          <w:rFonts w:cs="Simplified Arabic"/>
          <w:color w:val="000000" w:themeColor="text1"/>
          <w:rtl/>
        </w:rPr>
        <w:t xml:space="preserve">سجل مجموع الإنفاق على </w:t>
      </w:r>
      <w:r w:rsidR="00952812">
        <w:rPr>
          <w:rFonts w:cs="Simplified Arabic" w:hint="cs"/>
          <w:color w:val="000000" w:themeColor="text1"/>
          <w:rtl/>
        </w:rPr>
        <w:t>البيئة</w:t>
      </w:r>
      <w:r w:rsidR="00081D08">
        <w:rPr>
          <w:rFonts w:cs="Simplified Arabic" w:hint="cs"/>
          <w:color w:val="000000" w:themeColor="text1"/>
          <w:rtl/>
        </w:rPr>
        <w:t xml:space="preserve"> </w:t>
      </w:r>
      <w:r>
        <w:rPr>
          <w:rFonts w:cs="Simplified Arabic" w:hint="cs"/>
          <w:color w:val="000000" w:themeColor="text1"/>
          <w:rtl/>
        </w:rPr>
        <w:t xml:space="preserve">خلال العام </w:t>
      </w:r>
      <w:r w:rsidR="00952812">
        <w:rPr>
          <w:rFonts w:cs="Simplified Arabic" w:hint="cs"/>
          <w:color w:val="000000" w:themeColor="text1"/>
          <w:rtl/>
        </w:rPr>
        <w:t>2011</w:t>
      </w:r>
      <w:r w:rsidRPr="00E44B64">
        <w:rPr>
          <w:rFonts w:cs="Simplified Arabic"/>
          <w:color w:val="000000" w:themeColor="text1"/>
          <w:rtl/>
        </w:rPr>
        <w:t xml:space="preserve"> ما </w:t>
      </w:r>
      <w:r>
        <w:rPr>
          <w:rFonts w:cs="Simplified Arabic" w:hint="cs"/>
          <w:color w:val="000000" w:themeColor="text1"/>
          <w:rtl/>
        </w:rPr>
        <w:t>قيمته</w:t>
      </w:r>
      <w:r w:rsidRPr="00E44B64">
        <w:rPr>
          <w:rFonts w:cs="Simplified Arabic"/>
          <w:color w:val="000000" w:themeColor="text1"/>
          <w:rtl/>
        </w:rPr>
        <w:t xml:space="preserve"> </w:t>
      </w:r>
      <w:bookmarkStart w:id="8" w:name="OLE_LINK9"/>
      <w:r w:rsidR="00594A6D">
        <w:rPr>
          <w:rFonts w:cs="Simplified Arabic"/>
          <w:color w:val="000000" w:themeColor="text1"/>
        </w:rPr>
        <w:t>62.5</w:t>
      </w:r>
      <w:r w:rsidRPr="00E44B64">
        <w:rPr>
          <w:rFonts w:cs="Simplified Arabic"/>
          <w:color w:val="000000" w:themeColor="text1"/>
          <w:rtl/>
        </w:rPr>
        <w:t xml:space="preserve"> </w:t>
      </w:r>
      <w:bookmarkEnd w:id="8"/>
      <w:r w:rsidRPr="00E44B64">
        <w:rPr>
          <w:rFonts w:cs="Simplified Arabic"/>
          <w:color w:val="000000" w:themeColor="text1"/>
          <w:rtl/>
        </w:rPr>
        <w:t xml:space="preserve">مليون دولار أمريكي </w:t>
      </w:r>
      <w:r w:rsidR="00594A6D">
        <w:rPr>
          <w:rFonts w:cs="Simplified Arabic" w:hint="cs"/>
          <w:color w:val="000000" w:themeColor="text1"/>
          <w:rtl/>
        </w:rPr>
        <w:t xml:space="preserve">ليرتفع </w:t>
      </w:r>
      <w:r w:rsidRPr="00E44B64">
        <w:rPr>
          <w:rFonts w:cs="Simplified Arabic"/>
          <w:color w:val="000000" w:themeColor="text1"/>
          <w:rtl/>
        </w:rPr>
        <w:t>ويصل</w:t>
      </w:r>
      <w:r w:rsidRPr="00E44B64">
        <w:rPr>
          <w:rFonts w:cs="Simplified Arabic" w:hint="cs"/>
          <w:color w:val="000000" w:themeColor="text1"/>
          <w:rtl/>
        </w:rPr>
        <w:t xml:space="preserve"> إلى</w:t>
      </w:r>
      <w:r w:rsidRPr="00E44B64">
        <w:rPr>
          <w:rFonts w:cs="Simplified Arabic"/>
          <w:color w:val="000000" w:themeColor="text1"/>
          <w:rtl/>
        </w:rPr>
        <w:t xml:space="preserve"> </w:t>
      </w:r>
      <w:r w:rsidR="00594A6D">
        <w:rPr>
          <w:rFonts w:cs="Simplified Arabic"/>
          <w:color w:val="000000" w:themeColor="text1"/>
        </w:rPr>
        <w:t>66.8</w:t>
      </w:r>
      <w:r w:rsidRPr="00E44B64">
        <w:rPr>
          <w:rFonts w:cs="Simplified Arabic"/>
          <w:color w:val="000000" w:themeColor="text1"/>
          <w:rtl/>
        </w:rPr>
        <w:t xml:space="preserve"> مليون دولار أمريكي خلال العام </w:t>
      </w:r>
      <w:r w:rsidR="00952812">
        <w:rPr>
          <w:rFonts w:cs="Simplified Arabic" w:hint="cs"/>
          <w:color w:val="000000" w:themeColor="text1"/>
          <w:rtl/>
        </w:rPr>
        <w:t>2012</w:t>
      </w:r>
      <w:r w:rsidRPr="00E44B64">
        <w:rPr>
          <w:rFonts w:cs="Simplified Arabic"/>
          <w:color w:val="000000" w:themeColor="text1"/>
          <w:rtl/>
        </w:rPr>
        <w:t>.</w:t>
      </w:r>
    </w:p>
    <w:p w:rsidR="00537CBA" w:rsidRDefault="00537CBA" w:rsidP="00537CBA">
      <w:pPr>
        <w:jc w:val="center"/>
        <w:rPr>
          <w:rFonts w:cs="Simplified Arabic"/>
          <w:bCs/>
          <w:color w:val="000000"/>
          <w:rtl/>
        </w:rPr>
      </w:pPr>
    </w:p>
    <w:p w:rsidR="00537CBA" w:rsidRPr="00622CEE" w:rsidRDefault="00E41137" w:rsidP="00226918">
      <w:pPr>
        <w:ind w:left="-2"/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  <w:r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>مجموع نفقات</w:t>
      </w:r>
      <w:r w:rsidR="00537CBA"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القطاع </w:t>
      </w:r>
      <w:r w:rsidR="00226918">
        <w:rPr>
          <w:rFonts w:cs="Simplified Arabic" w:hint="cs"/>
          <w:b/>
          <w:bCs/>
          <w:sz w:val="22"/>
          <w:szCs w:val="22"/>
          <w:rtl/>
          <w:lang w:eastAsia="en-US"/>
        </w:rPr>
        <w:t>الحكومي</w:t>
      </w:r>
      <w:r w:rsidR="00622CEE" w:rsidRPr="00622CEE">
        <w:rPr>
          <w:rFonts w:cs="Simplified Arabic"/>
          <w:b/>
          <w:bCs/>
          <w:sz w:val="22"/>
          <w:szCs w:val="22"/>
          <w:lang w:eastAsia="en-US"/>
        </w:rPr>
        <w:t xml:space="preserve"> </w:t>
      </w:r>
      <w:r w:rsidR="00622CEE"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على حماية </w:t>
      </w:r>
      <w:r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البيئة </w:t>
      </w:r>
      <w:r w:rsidR="00537CBA" w:rsidRPr="00622CEE">
        <w:rPr>
          <w:rFonts w:cs="Simplified Arabic"/>
          <w:b/>
          <w:bCs/>
          <w:sz w:val="22"/>
          <w:szCs w:val="22"/>
          <w:rtl/>
          <w:lang w:eastAsia="en-US"/>
        </w:rPr>
        <w:t xml:space="preserve">في </w:t>
      </w:r>
      <w:r w:rsidR="00537CBA"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>فلسطين</w:t>
      </w:r>
      <w:r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خلال عامي</w:t>
      </w:r>
      <w:r w:rsidR="00537CBA"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2011 </w:t>
      </w:r>
      <w:proofErr w:type="spellStart"/>
      <w:r w:rsidR="00537CBA" w:rsidRPr="00622CEE">
        <w:rPr>
          <w:rFonts w:cs="Simplified Arabic" w:hint="cs"/>
          <w:b/>
          <w:bCs/>
          <w:sz w:val="22"/>
          <w:szCs w:val="22"/>
          <w:rtl/>
          <w:lang w:eastAsia="en-US"/>
        </w:rPr>
        <w:t>و2012</w:t>
      </w:r>
      <w:proofErr w:type="spellEnd"/>
    </w:p>
    <w:tbl>
      <w:tblPr>
        <w:bidiVisual/>
        <w:tblW w:w="0" w:type="auto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2"/>
      </w:tblGrid>
      <w:tr w:rsidR="00BC6DE6" w:rsidTr="00D3564E">
        <w:trPr>
          <w:trHeight w:val="3094"/>
          <w:jc w:val="center"/>
        </w:trPr>
        <w:tc>
          <w:tcPr>
            <w:tcW w:w="8892" w:type="dxa"/>
          </w:tcPr>
          <w:p w:rsidR="00BC6DE6" w:rsidRPr="00F313D0" w:rsidRDefault="00BC6DE6" w:rsidP="009470B3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bookmarkStart w:id="9" w:name="_MON_1439631438"/>
            <w:bookmarkEnd w:id="9"/>
            <w:r>
              <w:rPr>
                <w:rFonts w:cs="Simplified Arabic"/>
                <w:b/>
                <w:bCs/>
                <w:noProof/>
                <w:lang w:eastAsia="en-US"/>
              </w:rPr>
              <w:drawing>
                <wp:inline distT="0" distB="0" distL="0" distR="0">
                  <wp:extent cx="5280454" cy="1911179"/>
                  <wp:effectExtent l="0" t="0" r="0" b="0"/>
                  <wp:docPr id="2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BC6DE6" w:rsidRPr="00453D80" w:rsidRDefault="00BC6DE6" w:rsidP="00E41137">
      <w:pPr>
        <w:jc w:val="center"/>
        <w:rPr>
          <w:rFonts w:ascii="Simplified Arabic" w:hAnsi="Simplified Arabic" w:cs="Simplified Arabic"/>
          <w:bCs/>
          <w:color w:val="000000"/>
        </w:rPr>
      </w:pPr>
    </w:p>
    <w:p w:rsidR="00453D80" w:rsidRDefault="008D6654" w:rsidP="00453D80">
      <w:pPr>
        <w:jc w:val="both"/>
        <w:rPr>
          <w:rFonts w:cs="Simplified Arabic"/>
          <w:bCs/>
          <w:rtl/>
        </w:rPr>
      </w:pPr>
      <w:r>
        <w:rPr>
          <w:rFonts w:cs="Simplified Arabic" w:hint="cs"/>
          <w:b/>
          <w:bCs/>
          <w:rtl/>
          <w:lang w:eastAsia="en-US"/>
        </w:rPr>
        <w:t>2</w:t>
      </w:r>
      <w:r w:rsidR="008C2DEB">
        <w:rPr>
          <w:rFonts w:cs="Simplified Arabic" w:hint="cs"/>
          <w:b/>
          <w:bCs/>
          <w:rtl/>
          <w:lang w:eastAsia="en-US"/>
        </w:rPr>
        <w:t>.</w:t>
      </w:r>
      <w:r w:rsidR="008C2DEB" w:rsidRPr="0077652C">
        <w:rPr>
          <w:rFonts w:cs="Simplified Arabic" w:hint="cs"/>
          <w:b/>
          <w:bCs/>
          <w:rtl/>
          <w:lang w:eastAsia="en-US"/>
        </w:rPr>
        <w:t>1</w:t>
      </w:r>
      <w:r w:rsidR="00453D80">
        <w:rPr>
          <w:rFonts w:cs="Simplified Arabic"/>
          <w:bCs/>
          <w:rtl/>
        </w:rPr>
        <w:t xml:space="preserve"> إجمالي الإنفاق على </w:t>
      </w:r>
      <w:r w:rsidR="00453D80">
        <w:rPr>
          <w:rFonts w:cs="Simplified Arabic" w:hint="cs"/>
          <w:bCs/>
          <w:rtl/>
        </w:rPr>
        <w:t>البيئة</w:t>
      </w:r>
      <w:r w:rsidR="00453D80">
        <w:rPr>
          <w:rFonts w:cs="Simplified Arabic"/>
          <w:bCs/>
          <w:rtl/>
        </w:rPr>
        <w:t xml:space="preserve"> كنسبة من الناتج المحلي الإجمالي</w:t>
      </w:r>
      <w:r w:rsidR="00453D80">
        <w:rPr>
          <w:rFonts w:cs="Simplified Arabic" w:hint="cs"/>
          <w:bCs/>
          <w:rtl/>
        </w:rPr>
        <w:t xml:space="preserve"> بالأسعار الجارية</w:t>
      </w:r>
    </w:p>
    <w:p w:rsidR="00453D80" w:rsidRPr="00355232" w:rsidRDefault="00453D80" w:rsidP="000B7BB4">
      <w:pPr>
        <w:pStyle w:val="NormalWeb"/>
        <w:bidi/>
        <w:spacing w:before="0" w:beforeAutospacing="0" w:after="0" w:afterAutospacing="0"/>
        <w:jc w:val="both"/>
        <w:rPr>
          <w:rFonts w:ascii="simp" w:hAnsi="simp" w:cs="Simplified Arabic"/>
          <w:color w:val="000000" w:themeColor="text1"/>
          <w:rtl/>
          <w:lang w:bidi="ar-JO"/>
        </w:rPr>
      </w:pPr>
      <w:r w:rsidRPr="00355232">
        <w:rPr>
          <w:rFonts w:ascii="simp" w:hAnsi="simp" w:cs="Simplified Arabic" w:hint="cs"/>
          <w:color w:val="000000" w:themeColor="text1"/>
          <w:rtl/>
        </w:rPr>
        <w:t>بلغت نسب</w:t>
      </w:r>
      <w:r w:rsidRPr="00355232">
        <w:rPr>
          <w:rFonts w:ascii="simp" w:hAnsi="simp" w:cs="Simplified Arabic" w:hint="eastAsia"/>
          <w:color w:val="000000" w:themeColor="text1"/>
          <w:rtl/>
        </w:rPr>
        <w:t>ة</w:t>
      </w:r>
      <w:r w:rsidRPr="00355232">
        <w:rPr>
          <w:rFonts w:ascii="simp" w:hAnsi="simp" w:cs="Simplified Arabic" w:hint="cs"/>
          <w:color w:val="000000" w:themeColor="text1"/>
          <w:rtl/>
        </w:rPr>
        <w:t xml:space="preserve"> الإنفاق على البيئة من الناتج المحلي الإجمالي في فلسطين</w:t>
      </w:r>
      <w:r w:rsidR="00713514">
        <w:rPr>
          <w:rFonts w:ascii="simp" w:hAnsi="simp" w:cs="Simplified Arabic"/>
          <w:color w:val="000000" w:themeColor="text1"/>
        </w:rPr>
        <w:t>0.6</w:t>
      </w:r>
      <w:r w:rsidR="001A108A">
        <w:rPr>
          <w:rFonts w:ascii="simp" w:hAnsi="simp" w:cs="Simplified Arabic"/>
          <w:color w:val="000000" w:themeColor="text1"/>
        </w:rPr>
        <w:t>5</w:t>
      </w:r>
      <w:r w:rsidRPr="00355232">
        <w:rPr>
          <w:rFonts w:ascii="simp" w:hAnsi="simp" w:cs="Simplified Arabic"/>
          <w:color w:val="000000" w:themeColor="text1"/>
        </w:rPr>
        <w:t xml:space="preserve"> </w:t>
      </w:r>
      <w:proofErr w:type="spellStart"/>
      <w:r w:rsidRPr="00355232">
        <w:rPr>
          <w:rFonts w:ascii="simp" w:hAnsi="simp" w:cs="Simplified Arabic" w:hint="cs"/>
          <w:color w:val="000000" w:themeColor="text1"/>
          <w:rtl/>
        </w:rPr>
        <w:t>%</w:t>
      </w:r>
      <w:proofErr w:type="spellEnd"/>
      <w:r w:rsidRPr="00355232">
        <w:rPr>
          <w:rFonts w:ascii="simp" w:hAnsi="simp" w:cs="Simplified Arabic" w:hint="cs"/>
          <w:color w:val="000000" w:themeColor="text1"/>
          <w:rtl/>
        </w:rPr>
        <w:t xml:space="preserve"> خلال العام </w:t>
      </w:r>
      <w:r w:rsidR="00226918">
        <w:rPr>
          <w:rFonts w:ascii="simp" w:hAnsi="simp" w:cs="Simplified Arabic" w:hint="cs"/>
          <w:color w:val="000000" w:themeColor="text1"/>
          <w:rtl/>
        </w:rPr>
        <w:t>201</w:t>
      </w:r>
      <w:r w:rsidR="001A108A">
        <w:rPr>
          <w:rFonts w:ascii="simp" w:hAnsi="simp" w:cs="Simplified Arabic" w:hint="cs"/>
          <w:color w:val="000000" w:themeColor="text1"/>
          <w:rtl/>
        </w:rPr>
        <w:t>2</w:t>
      </w:r>
      <w:r w:rsidRPr="00355232">
        <w:rPr>
          <w:rFonts w:ascii="simp" w:hAnsi="simp" w:cs="Simplified Arabic" w:hint="cs"/>
          <w:color w:val="000000" w:themeColor="text1"/>
          <w:rtl/>
        </w:rPr>
        <w:t xml:space="preserve">، </w:t>
      </w:r>
      <w:r w:rsidRPr="00355232">
        <w:rPr>
          <w:rFonts w:ascii="simp" w:hAnsi="simp" w:cs="Simplified Arabic" w:hint="cs"/>
          <w:color w:val="000000" w:themeColor="text1"/>
          <w:rtl/>
          <w:lang w:bidi="ar-JO"/>
        </w:rPr>
        <w:t xml:space="preserve">مسجلة </w:t>
      </w:r>
      <w:r w:rsidR="001A108A">
        <w:rPr>
          <w:rFonts w:ascii="simp" w:hAnsi="simp" w:cs="Simplified Arabic" w:hint="cs"/>
          <w:color w:val="000000" w:themeColor="text1"/>
          <w:rtl/>
          <w:lang w:bidi="ar-JO"/>
        </w:rPr>
        <w:t>ارتفاعاً طفيفاً</w:t>
      </w:r>
      <w:r w:rsidRPr="00355232">
        <w:rPr>
          <w:rFonts w:ascii="simp" w:hAnsi="simp" w:cs="Simplified Arabic" w:hint="cs"/>
          <w:color w:val="000000" w:themeColor="text1"/>
          <w:rtl/>
          <w:lang w:bidi="ar-JO"/>
        </w:rPr>
        <w:t xml:space="preserve"> عن العام </w:t>
      </w:r>
      <w:r w:rsidR="00226918">
        <w:rPr>
          <w:rFonts w:ascii="simp" w:hAnsi="simp" w:cs="Simplified Arabic" w:hint="cs"/>
          <w:color w:val="000000" w:themeColor="text1"/>
          <w:rtl/>
          <w:lang w:bidi="ar-JO"/>
        </w:rPr>
        <w:t>201</w:t>
      </w:r>
      <w:r w:rsidR="001A108A">
        <w:rPr>
          <w:rFonts w:ascii="simp" w:hAnsi="simp" w:cs="Simplified Arabic" w:hint="cs"/>
          <w:color w:val="000000" w:themeColor="text1"/>
          <w:rtl/>
          <w:lang w:bidi="ar-JO"/>
        </w:rPr>
        <w:t>1</w:t>
      </w:r>
      <w:r w:rsidRPr="00355232">
        <w:rPr>
          <w:rFonts w:ascii="simp" w:hAnsi="simp" w:cs="Simplified Arabic" w:hint="cs"/>
          <w:color w:val="000000" w:themeColor="text1"/>
          <w:rtl/>
          <w:lang w:bidi="ar-JO"/>
        </w:rPr>
        <w:t xml:space="preserve"> حيث بلغت نسبة الإنفاق على البيئة </w:t>
      </w:r>
      <w:r w:rsidR="00713514">
        <w:rPr>
          <w:rFonts w:ascii="simp" w:hAnsi="simp" w:cs="Simplified Arabic" w:hint="cs"/>
          <w:color w:val="000000" w:themeColor="text1"/>
          <w:rtl/>
          <w:lang w:bidi="ar-JO"/>
        </w:rPr>
        <w:t>0.</w:t>
      </w:r>
      <w:r w:rsidRPr="00355232">
        <w:rPr>
          <w:rFonts w:ascii="simp" w:hAnsi="simp" w:cs="Simplified Arabic" w:hint="cs"/>
          <w:color w:val="000000" w:themeColor="text1"/>
          <w:rtl/>
          <w:lang w:bidi="ar-JO"/>
        </w:rPr>
        <w:t>6</w:t>
      </w:r>
      <w:r w:rsidR="001A108A">
        <w:rPr>
          <w:rFonts w:ascii="simp" w:hAnsi="simp" w:cs="Simplified Arabic" w:hint="cs"/>
          <w:color w:val="000000" w:themeColor="text1"/>
          <w:rtl/>
          <w:lang w:bidi="ar-JO"/>
        </w:rPr>
        <w:t>4</w:t>
      </w:r>
      <w:r w:rsidRPr="00355232">
        <w:rPr>
          <w:rFonts w:ascii="simp" w:hAnsi="simp" w:cs="Simplified Arabic" w:hint="cs"/>
          <w:color w:val="000000" w:themeColor="text1"/>
          <w:rtl/>
          <w:lang w:bidi="ar-JO"/>
        </w:rPr>
        <w:t>%</w:t>
      </w:r>
      <w:r w:rsidRPr="00355232">
        <w:rPr>
          <w:rFonts w:ascii="simp" w:hAnsi="simp" w:cs="Simplified Arabic"/>
          <w:color w:val="000000" w:themeColor="text1"/>
          <w:lang w:bidi="ar-JO"/>
        </w:rPr>
        <w:t>.</w:t>
      </w:r>
    </w:p>
    <w:p w:rsidR="00453D80" w:rsidRDefault="00453D80" w:rsidP="008D6654">
      <w:pPr>
        <w:jc w:val="lowKashida"/>
        <w:rPr>
          <w:rFonts w:cs="Simplified Arabic"/>
          <w:b/>
          <w:bCs/>
          <w:rtl/>
          <w:lang w:eastAsia="en-US"/>
        </w:rPr>
      </w:pPr>
    </w:p>
    <w:p w:rsidR="008C2DEB" w:rsidRPr="0077652C" w:rsidRDefault="00453D80" w:rsidP="008D6654">
      <w:pPr>
        <w:jc w:val="lowKashida"/>
        <w:rPr>
          <w:rFonts w:cs="Simplified Arabic"/>
          <w:b/>
          <w:bCs/>
          <w:rtl/>
          <w:lang w:eastAsia="en-US" w:bidi="ar-JO"/>
        </w:rPr>
      </w:pPr>
      <w:r>
        <w:rPr>
          <w:rFonts w:cs="Simplified Arabic" w:hint="cs"/>
          <w:b/>
          <w:bCs/>
          <w:rtl/>
          <w:lang w:eastAsia="en-US"/>
        </w:rPr>
        <w:t xml:space="preserve">3.1 </w:t>
      </w:r>
      <w:r w:rsidR="00675031">
        <w:rPr>
          <w:rFonts w:cs="Simplified Arabic" w:hint="cs"/>
          <w:b/>
          <w:bCs/>
          <w:rtl/>
          <w:lang w:eastAsia="en-US"/>
        </w:rPr>
        <w:t>الانفاق</w:t>
      </w:r>
      <w:r>
        <w:rPr>
          <w:rFonts w:cs="Simplified Arabic" w:hint="cs"/>
          <w:b/>
          <w:bCs/>
          <w:rtl/>
          <w:lang w:eastAsia="en-US"/>
        </w:rPr>
        <w:t xml:space="preserve"> البيئي</w:t>
      </w:r>
      <w:r w:rsidR="00675031">
        <w:rPr>
          <w:rFonts w:cs="Simplified Arabic" w:hint="cs"/>
          <w:b/>
          <w:bCs/>
          <w:rtl/>
          <w:lang w:eastAsia="en-US"/>
        </w:rPr>
        <w:t xml:space="preserve"> وفق</w:t>
      </w:r>
      <w:r w:rsidR="008D6654">
        <w:rPr>
          <w:rFonts w:cs="Simplified Arabic" w:hint="cs"/>
          <w:b/>
          <w:bCs/>
          <w:rtl/>
          <w:lang w:eastAsia="en-US"/>
        </w:rPr>
        <w:t xml:space="preserve"> مصدر التمويل </w:t>
      </w:r>
      <w:r w:rsidR="008C2DEB" w:rsidRPr="0077652C">
        <w:rPr>
          <w:rFonts w:cs="Simplified Arabic" w:hint="cs"/>
          <w:b/>
          <w:bCs/>
          <w:rtl/>
          <w:lang w:eastAsia="en-US"/>
        </w:rPr>
        <w:t xml:space="preserve"> </w:t>
      </w:r>
    </w:p>
    <w:p w:rsidR="00453D80" w:rsidRPr="00453D80" w:rsidRDefault="00081D08" w:rsidP="006E1056">
      <w:pPr>
        <w:jc w:val="both"/>
        <w:rPr>
          <w:rFonts w:cs="Simplified Arabic"/>
          <w:color w:val="000000" w:themeColor="text1"/>
          <w:rtl/>
          <w:lang w:bidi="ar-JO"/>
        </w:rPr>
      </w:pPr>
      <w:r>
        <w:rPr>
          <w:rFonts w:cs="Simplified Arabic" w:hint="cs"/>
          <w:color w:val="000000" w:themeColor="text1"/>
          <w:rtl/>
        </w:rPr>
        <w:t>بلغ</w:t>
      </w:r>
      <w:r w:rsidR="00147B78">
        <w:rPr>
          <w:rFonts w:cs="Simplified Arabic" w:hint="cs"/>
          <w:color w:val="000000" w:themeColor="text1"/>
          <w:rtl/>
        </w:rPr>
        <w:t xml:space="preserve"> </w:t>
      </w:r>
      <w:r w:rsidR="001D1FF3">
        <w:rPr>
          <w:rFonts w:cs="Simplified Arabic" w:hint="cs"/>
          <w:color w:val="000000" w:themeColor="text1"/>
          <w:rtl/>
        </w:rPr>
        <w:t>الانفاق الذي تم من قبل الوزارات المع</w:t>
      </w:r>
      <w:r w:rsidR="0092202B">
        <w:rPr>
          <w:rFonts w:cs="Simplified Arabic" w:hint="cs"/>
          <w:color w:val="000000" w:themeColor="text1"/>
          <w:rtl/>
        </w:rPr>
        <w:t>ن</w:t>
      </w:r>
      <w:r w:rsidR="001D1FF3">
        <w:rPr>
          <w:rFonts w:cs="Simplified Arabic" w:hint="cs"/>
          <w:color w:val="000000" w:themeColor="text1"/>
          <w:rtl/>
        </w:rPr>
        <w:t>ية بالبيئة والتي كان مصدر التمويل هو</w:t>
      </w:r>
      <w:r>
        <w:rPr>
          <w:rFonts w:cs="Simplified Arabic" w:hint="cs"/>
          <w:color w:val="000000" w:themeColor="text1"/>
          <w:rtl/>
        </w:rPr>
        <w:t xml:space="preserve"> </w:t>
      </w:r>
      <w:r w:rsidR="001D1FF3">
        <w:rPr>
          <w:rFonts w:cs="Simplified Arabic" w:hint="cs"/>
          <w:color w:val="000000" w:themeColor="text1"/>
          <w:rtl/>
        </w:rPr>
        <w:t xml:space="preserve">الخزينة العامة </w:t>
      </w:r>
      <w:r w:rsidR="00147B78">
        <w:rPr>
          <w:rFonts w:cs="Simplified Arabic" w:hint="cs"/>
          <w:color w:val="000000" w:themeColor="text1"/>
          <w:rtl/>
        </w:rPr>
        <w:t xml:space="preserve">في فلسطين </w:t>
      </w:r>
      <w:r w:rsidR="001D1FF3">
        <w:rPr>
          <w:rFonts w:cs="Simplified Arabic" w:hint="cs"/>
          <w:color w:val="000000" w:themeColor="text1"/>
          <w:rtl/>
        </w:rPr>
        <w:t xml:space="preserve">حوالي 26 مليون دولار امريكي خلال العام </w:t>
      </w:r>
      <w:r w:rsidR="00645CA4">
        <w:rPr>
          <w:rFonts w:cs="Simplified Arabic"/>
          <w:color w:val="000000" w:themeColor="text1"/>
        </w:rPr>
        <w:t>2012</w:t>
      </w:r>
      <w:r w:rsidR="00645CA4">
        <w:rPr>
          <w:rFonts w:cs="Simplified Arabic" w:hint="cs"/>
          <w:color w:val="000000" w:themeColor="text1"/>
          <w:rtl/>
        </w:rPr>
        <w:t xml:space="preserve"> مقارنة مع 30.1 </w:t>
      </w:r>
      <w:r w:rsidR="006E1056">
        <w:rPr>
          <w:rFonts w:cs="Simplified Arabic" w:hint="cs"/>
          <w:rtl/>
          <w:lang w:eastAsia="en-US"/>
        </w:rPr>
        <w:t>مليون دولار أمريكي</w:t>
      </w:r>
      <w:r w:rsidR="006E1056" w:rsidRPr="0077652C">
        <w:rPr>
          <w:rFonts w:cs="Simplified Arabic"/>
          <w:lang w:eastAsia="en-US"/>
        </w:rPr>
        <w:t xml:space="preserve"> </w:t>
      </w:r>
      <w:r w:rsidR="001D1FF3">
        <w:rPr>
          <w:rFonts w:cs="Simplified Arabic" w:hint="cs"/>
          <w:color w:val="000000" w:themeColor="text1"/>
          <w:rtl/>
        </w:rPr>
        <w:t xml:space="preserve">عام </w:t>
      </w:r>
      <w:proofErr w:type="spellStart"/>
      <w:r w:rsidR="001D1FF3">
        <w:rPr>
          <w:rFonts w:cs="Simplified Arabic" w:hint="cs"/>
          <w:color w:val="000000" w:themeColor="text1"/>
          <w:rtl/>
        </w:rPr>
        <w:t>2011،</w:t>
      </w:r>
      <w:proofErr w:type="spellEnd"/>
      <w:r w:rsidR="00537CBA" w:rsidRPr="00053DC6">
        <w:rPr>
          <w:rFonts w:cs="Simplified Arabic"/>
          <w:color w:val="000000" w:themeColor="text1"/>
          <w:rtl/>
        </w:rPr>
        <w:t xml:space="preserve">  </w:t>
      </w:r>
      <w:r w:rsidR="00147B78">
        <w:rPr>
          <w:rFonts w:cs="Simplified Arabic" w:hint="cs"/>
          <w:color w:val="000000" w:themeColor="text1"/>
          <w:rtl/>
        </w:rPr>
        <w:t xml:space="preserve">في حين </w:t>
      </w:r>
      <w:r>
        <w:rPr>
          <w:rFonts w:cs="Simplified Arabic" w:hint="cs"/>
          <w:color w:val="000000" w:themeColor="text1"/>
          <w:rtl/>
        </w:rPr>
        <w:t>بلغ</w:t>
      </w:r>
      <w:r w:rsidR="00DB1E2D" w:rsidRPr="00053DC6">
        <w:rPr>
          <w:rFonts w:cs="Simplified Arabic"/>
          <w:color w:val="000000" w:themeColor="text1"/>
          <w:rtl/>
        </w:rPr>
        <w:t xml:space="preserve"> </w:t>
      </w:r>
      <w:r w:rsidR="00F93B47">
        <w:rPr>
          <w:rFonts w:cs="Simplified Arabic" w:hint="cs"/>
          <w:color w:val="000000" w:themeColor="text1"/>
          <w:rtl/>
        </w:rPr>
        <w:t xml:space="preserve">الانفاق </w:t>
      </w:r>
      <w:r w:rsidR="00EF58C0">
        <w:rPr>
          <w:rFonts w:cs="Simplified Arabic" w:hint="cs"/>
          <w:color w:val="000000" w:themeColor="text1"/>
          <w:rtl/>
        </w:rPr>
        <w:t>على البيئة والذي كان مصدر التمويل</w:t>
      </w:r>
      <w:r w:rsidR="00D303F2">
        <w:rPr>
          <w:rFonts w:cs="Simplified Arabic" w:hint="cs"/>
          <w:color w:val="000000" w:themeColor="text1"/>
          <w:rtl/>
        </w:rPr>
        <w:t xml:space="preserve"> فيه</w:t>
      </w:r>
      <w:r w:rsidR="00EF58C0">
        <w:rPr>
          <w:rFonts w:cs="Simplified Arabic" w:hint="cs"/>
          <w:color w:val="000000" w:themeColor="text1"/>
          <w:rtl/>
        </w:rPr>
        <w:t xml:space="preserve"> </w:t>
      </w:r>
      <w:r w:rsidR="008D04E0">
        <w:rPr>
          <w:rFonts w:cs="Simplified Arabic" w:hint="cs"/>
          <w:color w:val="000000" w:themeColor="text1"/>
          <w:rtl/>
        </w:rPr>
        <w:t>المانحين</w:t>
      </w:r>
      <w:r w:rsidR="001D1FF3">
        <w:rPr>
          <w:rFonts w:cs="Simplified Arabic" w:hint="cs"/>
          <w:color w:val="000000" w:themeColor="text1"/>
          <w:rtl/>
        </w:rPr>
        <w:t xml:space="preserve"> حوالي 40.8 مليون دولار امريكي للعام 2012 </w:t>
      </w:r>
      <w:r w:rsidR="00F93B47">
        <w:rPr>
          <w:rFonts w:cs="Simplified Arabic" w:hint="cs"/>
          <w:color w:val="000000" w:themeColor="text1"/>
          <w:rtl/>
        </w:rPr>
        <w:t xml:space="preserve">من المجموع الكلي </w:t>
      </w:r>
      <w:proofErr w:type="spellStart"/>
      <w:r w:rsidR="00F93B47">
        <w:rPr>
          <w:rFonts w:cs="Simplified Arabic" w:hint="cs"/>
          <w:color w:val="000000" w:themeColor="text1"/>
          <w:rtl/>
        </w:rPr>
        <w:t>للانفاق</w:t>
      </w:r>
      <w:proofErr w:type="spellEnd"/>
      <w:r w:rsidR="00F93B47">
        <w:rPr>
          <w:rFonts w:cs="Simplified Arabic" w:hint="cs"/>
          <w:color w:val="000000" w:themeColor="text1"/>
          <w:rtl/>
        </w:rPr>
        <w:t xml:space="preserve"> على البيئة </w:t>
      </w:r>
      <w:r w:rsidR="001D1FF3">
        <w:rPr>
          <w:rFonts w:cs="Simplified Arabic" w:hint="cs"/>
          <w:color w:val="000000" w:themeColor="text1"/>
          <w:rtl/>
        </w:rPr>
        <w:t xml:space="preserve">مقارنة مع 32.4 </w:t>
      </w:r>
      <w:r w:rsidR="006E1056">
        <w:rPr>
          <w:rFonts w:cs="Simplified Arabic" w:hint="cs"/>
          <w:rtl/>
          <w:lang w:eastAsia="en-US"/>
        </w:rPr>
        <w:t>مليون دولار أمريكي</w:t>
      </w:r>
      <w:r w:rsidR="006E1056" w:rsidRPr="0077652C">
        <w:rPr>
          <w:rFonts w:cs="Simplified Arabic"/>
          <w:lang w:eastAsia="en-US"/>
        </w:rPr>
        <w:t xml:space="preserve"> </w:t>
      </w:r>
      <w:r w:rsidR="001D1FF3">
        <w:rPr>
          <w:rFonts w:cs="Simplified Arabic" w:hint="cs"/>
          <w:color w:val="000000" w:themeColor="text1"/>
          <w:rtl/>
        </w:rPr>
        <w:t>للعام 2011.</w:t>
      </w: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3205F9" w:rsidRPr="00053DC6" w:rsidRDefault="003205F9" w:rsidP="00453D80">
      <w:pPr>
        <w:rPr>
          <w:rFonts w:cs="Simplified Arabic"/>
          <w:b/>
          <w:bCs/>
          <w:color w:val="000000" w:themeColor="text1"/>
          <w:sz w:val="22"/>
          <w:szCs w:val="22"/>
        </w:rPr>
      </w:pPr>
    </w:p>
    <w:p w:rsidR="00537CBA" w:rsidRDefault="00C760B2" w:rsidP="00537CBA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  <w:lang w:bidi="ar-JO"/>
        </w:rPr>
      </w:pPr>
      <w:r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توزيع الانفاق البيئي حسب مصدر التمويل </w:t>
      </w:r>
      <w:proofErr w:type="spellStart"/>
      <w:r>
        <w:rPr>
          <w:rFonts w:cs="Simplified Arabic" w:hint="cs"/>
          <w:b/>
          <w:bCs/>
          <w:color w:val="000000" w:themeColor="text1"/>
          <w:sz w:val="22"/>
          <w:szCs w:val="22"/>
          <w:rtl/>
        </w:rPr>
        <w:t>2011،</w:t>
      </w:r>
      <w:proofErr w:type="spellEnd"/>
      <w:r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2012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786"/>
      </w:tblGrid>
      <w:tr w:rsidR="00C80385" w:rsidTr="005F0A9D">
        <w:trPr>
          <w:jc w:val="center"/>
        </w:trPr>
        <w:tc>
          <w:tcPr>
            <w:tcW w:w="8755" w:type="dxa"/>
          </w:tcPr>
          <w:p w:rsidR="00C80385" w:rsidRDefault="00C80385" w:rsidP="005F0A9D">
            <w:pPr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  <w:lang w:bidi="ar-JO"/>
              </w:rPr>
            </w:pPr>
            <w:r w:rsidRPr="00C80385">
              <w:rPr>
                <w:rFonts w:cs="Simplified Arabic"/>
                <w:b/>
                <w:bCs/>
                <w:noProof/>
                <w:color w:val="000000" w:themeColor="text1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5441577" cy="1873623"/>
                  <wp:effectExtent l="0" t="0" r="0" b="0"/>
                  <wp:docPr id="1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C80385" w:rsidRDefault="00C80385" w:rsidP="00537CBA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  <w:lang w:bidi="ar-JO"/>
        </w:rPr>
      </w:pPr>
    </w:p>
    <w:p w:rsidR="00CF5963" w:rsidRPr="0077652C" w:rsidRDefault="00453D80" w:rsidP="00081D08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4</w:t>
      </w:r>
      <w:r w:rsidR="00CF5963">
        <w:rPr>
          <w:rFonts w:cs="Simplified Arabic" w:hint="cs"/>
          <w:b/>
          <w:bCs/>
          <w:rtl/>
          <w:lang w:eastAsia="en-US"/>
        </w:rPr>
        <w:t>.</w:t>
      </w:r>
      <w:r w:rsidR="00CF5963" w:rsidRPr="0077652C">
        <w:rPr>
          <w:rFonts w:cs="Simplified Arabic" w:hint="cs"/>
          <w:b/>
          <w:bCs/>
          <w:rtl/>
          <w:lang w:eastAsia="en-US"/>
        </w:rPr>
        <w:t>1</w:t>
      </w:r>
      <w:r w:rsidR="00CF5963" w:rsidRPr="0077652C">
        <w:rPr>
          <w:rFonts w:cs="Simplified Arabic"/>
          <w:b/>
          <w:bCs/>
          <w:rtl/>
          <w:lang w:eastAsia="en-US"/>
        </w:rPr>
        <w:t xml:space="preserve"> </w:t>
      </w:r>
      <w:r w:rsidR="00CF5963" w:rsidRPr="0077652C">
        <w:rPr>
          <w:rFonts w:cs="Simplified Arabic" w:hint="cs"/>
          <w:b/>
          <w:bCs/>
          <w:rtl/>
          <w:lang w:eastAsia="en-US"/>
        </w:rPr>
        <w:t xml:space="preserve">النفقات البيئية حسب </w:t>
      </w:r>
      <w:r w:rsidR="00081D08">
        <w:rPr>
          <w:rFonts w:cs="Simplified Arabic" w:hint="cs"/>
          <w:b/>
          <w:bCs/>
          <w:rtl/>
          <w:lang w:eastAsia="en-US"/>
        </w:rPr>
        <w:t>الوسط</w:t>
      </w:r>
      <w:r w:rsidR="00CF5963" w:rsidRPr="0077652C">
        <w:rPr>
          <w:rFonts w:cs="Simplified Arabic" w:hint="cs"/>
          <w:b/>
          <w:bCs/>
          <w:rtl/>
          <w:lang w:eastAsia="en-US"/>
        </w:rPr>
        <w:t xml:space="preserve"> البيئي </w:t>
      </w:r>
    </w:p>
    <w:p w:rsidR="002B46BA" w:rsidRPr="0077652C" w:rsidRDefault="002B46BA" w:rsidP="00537CBA">
      <w:pPr>
        <w:rPr>
          <w:rFonts w:ascii="Arial" w:hAnsi="Arial" w:cs="Simplified Arabic"/>
          <w:color w:val="000000" w:themeColor="text1"/>
          <w:rtl/>
        </w:rPr>
      </w:pPr>
    </w:p>
    <w:p w:rsidR="00537CBA" w:rsidRPr="0077652C" w:rsidRDefault="00537CBA" w:rsidP="005030B1">
      <w:pPr>
        <w:rPr>
          <w:rFonts w:ascii="Arial-BoldMT" w:hAnsi="Calibri" w:cs="Simplified Arabic"/>
          <w:b/>
          <w:bCs/>
          <w:rtl/>
          <w:lang w:eastAsia="en-US"/>
        </w:rPr>
      </w:pPr>
      <w:r w:rsidRPr="0077652C">
        <w:rPr>
          <w:rFonts w:ascii="Arial-BoldMT" w:hAnsi="Calibri" w:cs="Simplified Arabic" w:hint="cs"/>
          <w:b/>
          <w:bCs/>
          <w:rtl/>
          <w:lang w:eastAsia="en-US"/>
        </w:rPr>
        <w:t>الإنفاق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البيئي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على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إدارة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النفايات</w:t>
      </w:r>
      <w:r w:rsidR="00453D80">
        <w:rPr>
          <w:rFonts w:ascii="Arial-BoldMT" w:hAnsi="Calibri" w:cs="Simplified Arabic" w:hint="cs"/>
          <w:b/>
          <w:bCs/>
          <w:rtl/>
          <w:lang w:eastAsia="en-US"/>
        </w:rPr>
        <w:t>:</w:t>
      </w:r>
    </w:p>
    <w:p w:rsidR="00A83AA0" w:rsidRPr="0077652C" w:rsidRDefault="006E1056" w:rsidP="00C436C4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بلغ</w:t>
      </w:r>
      <w:r w:rsidR="0016020E">
        <w:rPr>
          <w:rFonts w:cs="Simplified Arabic" w:hint="cs"/>
          <w:color w:val="000000"/>
          <w:rtl/>
        </w:rPr>
        <w:t xml:space="preserve"> </w:t>
      </w:r>
      <w:r w:rsidR="00013BDA">
        <w:rPr>
          <w:rFonts w:cs="Simplified Arabic" w:hint="cs"/>
          <w:color w:val="000000"/>
          <w:rtl/>
        </w:rPr>
        <w:t xml:space="preserve">الانفاق </w:t>
      </w:r>
      <w:r w:rsidR="0016020E">
        <w:rPr>
          <w:rFonts w:cs="Simplified Arabic" w:hint="cs"/>
          <w:color w:val="000000"/>
          <w:rtl/>
        </w:rPr>
        <w:t>على أنشطة إ</w:t>
      </w:r>
      <w:r w:rsidR="00081D08">
        <w:rPr>
          <w:rFonts w:cs="Simplified Arabic" w:hint="cs"/>
          <w:color w:val="000000"/>
          <w:rtl/>
        </w:rPr>
        <w:t>دارة النفايات</w:t>
      </w:r>
      <w:r w:rsidR="00782416">
        <w:rPr>
          <w:rFonts w:cs="Simplified Arabic" w:hint="cs"/>
          <w:color w:val="000000"/>
          <w:rtl/>
        </w:rPr>
        <w:t xml:space="preserve"> </w:t>
      </w:r>
      <w:r w:rsidR="000B7E88" w:rsidRPr="0077652C">
        <w:rPr>
          <w:rFonts w:cs="Simplified Arabic" w:hint="cs"/>
          <w:color w:val="000000"/>
          <w:rtl/>
        </w:rPr>
        <w:t>خلال العام 2012</w:t>
      </w:r>
      <w:r w:rsidR="0071355B" w:rsidRPr="0077652C">
        <w:rPr>
          <w:rFonts w:cs="Simplified Arabic" w:hint="cs"/>
          <w:color w:val="000000"/>
          <w:rtl/>
        </w:rPr>
        <w:t xml:space="preserve"> </w:t>
      </w:r>
      <w:r w:rsidR="00081D08">
        <w:rPr>
          <w:rFonts w:cs="Simplified Arabic" w:hint="cs"/>
          <w:color w:val="000000"/>
          <w:rtl/>
        </w:rPr>
        <w:t>حوالي</w:t>
      </w:r>
      <w:r w:rsidR="0077652C">
        <w:rPr>
          <w:rFonts w:cs="Simplified Arabic"/>
          <w:color w:val="000000"/>
        </w:rPr>
        <w:t xml:space="preserve"> </w:t>
      </w:r>
      <w:r w:rsidR="0071355B" w:rsidRPr="0077652C">
        <w:rPr>
          <w:rFonts w:cs="Simplified Arabic"/>
          <w:color w:val="000000"/>
        </w:rPr>
        <w:t xml:space="preserve">11.6 </w:t>
      </w:r>
      <w:r w:rsidR="0071355B" w:rsidRPr="0077652C">
        <w:rPr>
          <w:rFonts w:cs="Simplified Arabic" w:hint="cs"/>
          <w:color w:val="000000"/>
          <w:rtl/>
        </w:rPr>
        <w:t>مليون دولار</w:t>
      </w:r>
      <w:r w:rsidR="0016020E">
        <w:rPr>
          <w:rFonts w:cs="Simplified Arabic" w:hint="cs"/>
          <w:color w:val="000000"/>
          <w:rtl/>
        </w:rPr>
        <w:t xml:space="preserve"> أمريكي</w:t>
      </w:r>
      <w:r w:rsidR="0071355B" w:rsidRPr="0077652C">
        <w:rPr>
          <w:rFonts w:cs="Simplified Arabic" w:hint="cs"/>
          <w:color w:val="000000"/>
          <w:rtl/>
        </w:rPr>
        <w:t xml:space="preserve"> مقارنة مع</w:t>
      </w:r>
      <w:r w:rsidR="00081D08">
        <w:rPr>
          <w:rFonts w:cs="Simplified Arabic" w:hint="cs"/>
          <w:color w:val="000000"/>
          <w:rtl/>
        </w:rPr>
        <w:t xml:space="preserve"> </w:t>
      </w:r>
      <w:r w:rsidR="00081D08" w:rsidRPr="0077652C">
        <w:rPr>
          <w:rFonts w:cs="Simplified Arabic" w:hint="cs"/>
          <w:color w:val="000000"/>
          <w:rtl/>
        </w:rPr>
        <w:t>5.</w:t>
      </w:r>
      <w:r w:rsidR="00081D08">
        <w:rPr>
          <w:rFonts w:cs="Simplified Arabic" w:hint="cs"/>
          <w:color w:val="000000"/>
          <w:rtl/>
        </w:rPr>
        <w:t>4</w:t>
      </w:r>
      <w:r w:rsidR="00081D08" w:rsidRPr="0077652C">
        <w:rPr>
          <w:rFonts w:cs="Simplified Arabic" w:hint="cs"/>
          <w:color w:val="000000"/>
          <w:rtl/>
        </w:rPr>
        <w:t xml:space="preserve"> مليون دولار</w:t>
      </w:r>
      <w:r w:rsidR="00081D08">
        <w:rPr>
          <w:rFonts w:cs="Simplified Arabic" w:hint="cs"/>
          <w:color w:val="000000"/>
          <w:rtl/>
        </w:rPr>
        <w:t xml:space="preserve"> أمريكي خلال العام </w:t>
      </w:r>
      <w:proofErr w:type="spellStart"/>
      <w:r w:rsidR="00081D08">
        <w:rPr>
          <w:rFonts w:cs="Simplified Arabic" w:hint="cs"/>
          <w:color w:val="000000"/>
          <w:rtl/>
        </w:rPr>
        <w:t>2011</w:t>
      </w:r>
      <w:r w:rsidR="0016020E">
        <w:rPr>
          <w:rFonts w:cs="Simplified Arabic" w:hint="cs"/>
          <w:color w:val="000000"/>
          <w:rtl/>
        </w:rPr>
        <w:t>،</w:t>
      </w:r>
      <w:proofErr w:type="spellEnd"/>
      <w:r w:rsidR="0016020E">
        <w:rPr>
          <w:rFonts w:cs="Simplified Arabic" w:hint="cs"/>
          <w:color w:val="000000"/>
          <w:rtl/>
        </w:rPr>
        <w:t xml:space="preserve"> </w:t>
      </w:r>
      <w:r w:rsidR="004E3BE7">
        <w:rPr>
          <w:rFonts w:cs="Simplified Arabic" w:hint="cs"/>
          <w:color w:val="000000"/>
          <w:rtl/>
        </w:rPr>
        <w:t>و</w:t>
      </w:r>
      <w:r w:rsidR="001D1FF3">
        <w:rPr>
          <w:rFonts w:cs="Simplified Arabic" w:hint="cs"/>
          <w:color w:val="000000"/>
          <w:rtl/>
        </w:rPr>
        <w:t xml:space="preserve">كان مصدر كل المشاريع المتعلقة </w:t>
      </w:r>
      <w:proofErr w:type="spellStart"/>
      <w:r w:rsidR="001D1FF3">
        <w:rPr>
          <w:rFonts w:cs="Simplified Arabic" w:hint="cs"/>
          <w:color w:val="000000"/>
          <w:rtl/>
        </w:rPr>
        <w:t>باد</w:t>
      </w:r>
      <w:r w:rsidR="00081D08">
        <w:rPr>
          <w:rFonts w:cs="Simplified Arabic" w:hint="cs"/>
          <w:color w:val="000000"/>
          <w:rtl/>
        </w:rPr>
        <w:t>ا</w:t>
      </w:r>
      <w:r w:rsidR="001D1FF3">
        <w:rPr>
          <w:rFonts w:cs="Simplified Arabic" w:hint="cs"/>
          <w:color w:val="000000"/>
          <w:rtl/>
        </w:rPr>
        <w:t>رة</w:t>
      </w:r>
      <w:proofErr w:type="spellEnd"/>
      <w:r w:rsidR="001D1FF3">
        <w:rPr>
          <w:rFonts w:cs="Simplified Arabic" w:hint="cs"/>
          <w:color w:val="000000"/>
          <w:rtl/>
        </w:rPr>
        <w:t xml:space="preserve"> النفايات </w:t>
      </w:r>
      <w:r w:rsidR="00081D08">
        <w:rPr>
          <w:rFonts w:cs="Simplified Arabic" w:hint="cs"/>
          <w:color w:val="000000"/>
          <w:rtl/>
        </w:rPr>
        <w:t>عبارة</w:t>
      </w:r>
      <w:r w:rsidR="0071355B" w:rsidRPr="0077652C">
        <w:rPr>
          <w:rFonts w:cs="Simplified Arabic" w:hint="cs"/>
          <w:color w:val="000000"/>
          <w:rtl/>
        </w:rPr>
        <w:t xml:space="preserve"> </w:t>
      </w:r>
      <w:r w:rsidR="00081D08">
        <w:rPr>
          <w:rFonts w:cs="Simplified Arabic" w:hint="cs"/>
          <w:color w:val="000000"/>
          <w:rtl/>
        </w:rPr>
        <w:t xml:space="preserve">عن منح من قبل </w:t>
      </w:r>
      <w:r w:rsidR="00626ACC">
        <w:rPr>
          <w:rFonts w:cs="Simplified Arabic" w:hint="cs"/>
          <w:color w:val="000000"/>
          <w:rtl/>
        </w:rPr>
        <w:t>المانحين</w:t>
      </w:r>
      <w:r w:rsidR="0071355B" w:rsidRPr="0077652C">
        <w:rPr>
          <w:rFonts w:cs="Simplified Arabic" w:hint="cs"/>
          <w:color w:val="000000"/>
          <w:rtl/>
        </w:rPr>
        <w:t>.</w:t>
      </w:r>
      <w:r w:rsidR="0071355B" w:rsidRPr="0077652C">
        <w:rPr>
          <w:rFonts w:cs="Simplified Arabic"/>
          <w:color w:val="000000"/>
          <w:rtl/>
        </w:rPr>
        <w:t xml:space="preserve"> </w:t>
      </w:r>
    </w:p>
    <w:p w:rsidR="00A83AA0" w:rsidRPr="002F2430" w:rsidRDefault="002B46BA" w:rsidP="008A0ED4">
      <w:pPr>
        <w:tabs>
          <w:tab w:val="left" w:pos="1571"/>
        </w:tabs>
        <w:jc w:val="both"/>
        <w:rPr>
          <w:rFonts w:cs="Simplified Arabic"/>
          <w:color w:val="000000"/>
          <w:sz w:val="22"/>
          <w:szCs w:val="22"/>
          <w:rtl/>
        </w:rPr>
      </w:pPr>
      <w:r w:rsidRPr="0077652C">
        <w:rPr>
          <w:rFonts w:cs="Simplified Arabic"/>
          <w:color w:val="000000"/>
          <w:sz w:val="18"/>
          <w:szCs w:val="18"/>
          <w:rtl/>
        </w:rPr>
        <w:t xml:space="preserve"> </w:t>
      </w:r>
    </w:p>
    <w:p w:rsidR="00A83AA0" w:rsidRPr="0077652C" w:rsidRDefault="00A83AA0" w:rsidP="00A83AA0">
      <w:pPr>
        <w:rPr>
          <w:rFonts w:ascii="Arial-BoldMT" w:hAnsi="Calibri" w:cs="Simplified Arabic"/>
          <w:b/>
          <w:bCs/>
          <w:rtl/>
          <w:lang w:eastAsia="en-US"/>
        </w:rPr>
      </w:pPr>
      <w:r w:rsidRPr="0077652C">
        <w:rPr>
          <w:rFonts w:ascii="Arial-BoldMT" w:hAnsi="Calibri" w:cs="Simplified Arabic" w:hint="cs"/>
          <w:b/>
          <w:bCs/>
          <w:rtl/>
          <w:lang w:eastAsia="en-US"/>
        </w:rPr>
        <w:t>الإنفاق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البيئي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على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>إدارة</w:t>
      </w:r>
      <w:r w:rsidRPr="0077652C">
        <w:rPr>
          <w:rFonts w:ascii="Arial-BoldMT" w:hAnsi="Calibri" w:cs="Simplified Arabic"/>
          <w:b/>
          <w:bCs/>
          <w:lang w:eastAsia="en-US"/>
        </w:rPr>
        <w:t xml:space="preserve"> 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 xml:space="preserve">المياه </w:t>
      </w:r>
      <w:proofErr w:type="spellStart"/>
      <w:r w:rsidRPr="0077652C">
        <w:rPr>
          <w:rFonts w:ascii="Arial-BoldMT" w:hAnsi="Calibri" w:cs="Simplified Arabic" w:hint="cs"/>
          <w:b/>
          <w:bCs/>
          <w:rtl/>
          <w:lang w:eastAsia="en-US"/>
        </w:rPr>
        <w:t>العادمة</w:t>
      </w:r>
      <w:proofErr w:type="spellEnd"/>
      <w:r w:rsidR="00453D80">
        <w:rPr>
          <w:rFonts w:ascii="Arial-BoldMT" w:hAnsi="Calibri" w:cs="Simplified Arabic" w:hint="cs"/>
          <w:b/>
          <w:bCs/>
          <w:rtl/>
          <w:lang w:eastAsia="en-US"/>
        </w:rPr>
        <w:t>:</w:t>
      </w:r>
      <w:r w:rsidRPr="0077652C">
        <w:rPr>
          <w:rFonts w:ascii="Arial-BoldMT" w:hAnsi="Calibri" w:cs="Simplified Arabic" w:hint="cs"/>
          <w:b/>
          <w:bCs/>
          <w:rtl/>
          <w:lang w:eastAsia="en-US"/>
        </w:rPr>
        <w:t xml:space="preserve"> </w:t>
      </w:r>
    </w:p>
    <w:p w:rsidR="005472D4" w:rsidRDefault="005472D4" w:rsidP="00C51A6B">
      <w:pPr>
        <w:jc w:val="both"/>
        <w:rPr>
          <w:rFonts w:cs="Simplified Arabic"/>
          <w:color w:val="000000"/>
          <w:rtl/>
        </w:rPr>
      </w:pPr>
      <w:r w:rsidRPr="0077652C">
        <w:rPr>
          <w:rFonts w:cs="Simplified Arabic"/>
          <w:color w:val="000000"/>
          <w:rtl/>
        </w:rPr>
        <w:t xml:space="preserve">تشير </w:t>
      </w:r>
      <w:r w:rsidRPr="0077652C">
        <w:rPr>
          <w:rFonts w:cs="Simplified Arabic" w:hint="cs"/>
          <w:color w:val="000000"/>
          <w:rtl/>
        </w:rPr>
        <w:t>البيانات</w:t>
      </w:r>
      <w:r w:rsidRPr="0077652C">
        <w:rPr>
          <w:rFonts w:cs="Simplified Arabic"/>
          <w:color w:val="000000"/>
          <w:rtl/>
        </w:rPr>
        <w:t xml:space="preserve"> إلى أن</w:t>
      </w:r>
      <w:r w:rsidRPr="0077652C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قيمة </w:t>
      </w:r>
      <w:r w:rsidRPr="0077652C">
        <w:rPr>
          <w:rFonts w:cs="Simplified Arabic" w:hint="cs"/>
          <w:color w:val="000000"/>
          <w:rtl/>
        </w:rPr>
        <w:t>الانفاق</w:t>
      </w:r>
      <w:r>
        <w:rPr>
          <w:rFonts w:cs="Simplified Arabic" w:hint="cs"/>
          <w:color w:val="000000"/>
          <w:rtl/>
        </w:rPr>
        <w:t xml:space="preserve"> على </w:t>
      </w:r>
      <w:r>
        <w:rPr>
          <w:rFonts w:cs="Simplified Arabic" w:hint="cs"/>
          <w:rtl/>
          <w:lang w:eastAsia="en-US"/>
        </w:rPr>
        <w:t>أنشطة إ</w:t>
      </w:r>
      <w:r w:rsidRPr="0077652C">
        <w:rPr>
          <w:rFonts w:cs="Simplified Arabic" w:hint="cs"/>
          <w:rtl/>
          <w:lang w:eastAsia="en-US"/>
        </w:rPr>
        <w:t>دارة المياه</w:t>
      </w:r>
      <w:r>
        <w:rPr>
          <w:rFonts w:cs="Simplified Arabic" w:hint="cs"/>
          <w:rtl/>
          <w:lang w:eastAsia="en-US"/>
        </w:rPr>
        <w:t xml:space="preserve"> </w:t>
      </w:r>
      <w:proofErr w:type="spellStart"/>
      <w:r>
        <w:rPr>
          <w:rFonts w:cs="Simplified Arabic" w:hint="cs"/>
          <w:rtl/>
          <w:lang w:eastAsia="en-US"/>
        </w:rPr>
        <w:t>العادمة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 w:rsidRPr="0077652C">
        <w:rPr>
          <w:rFonts w:cs="Simplified Arabic" w:hint="cs"/>
          <w:color w:val="000000"/>
          <w:rtl/>
        </w:rPr>
        <w:t xml:space="preserve">قد </w:t>
      </w:r>
      <w:r>
        <w:rPr>
          <w:rFonts w:cs="Simplified Arabic" w:hint="cs"/>
          <w:color w:val="000000"/>
          <w:rtl/>
        </w:rPr>
        <w:t xml:space="preserve">انخفضت خلال العام 2012  لتصل الى </w:t>
      </w:r>
      <w:r w:rsidR="00E11C29">
        <w:rPr>
          <w:rFonts w:cs="Simplified Arabic"/>
          <w:color w:val="000000"/>
        </w:rPr>
        <w:t>1</w:t>
      </w:r>
      <w:r>
        <w:rPr>
          <w:rFonts w:cs="Simplified Arabic"/>
          <w:color w:val="000000"/>
        </w:rPr>
        <w:t>1.8</w:t>
      </w:r>
      <w:proofErr w:type="spellStart"/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proofErr w:type="spellStart"/>
      <w:r>
        <w:rPr>
          <w:rFonts w:cs="Simplified Arabic" w:hint="cs"/>
          <w:color w:val="000000"/>
          <w:rtl/>
        </w:rPr>
        <w:t>(</w:t>
      </w:r>
      <w:proofErr w:type="spellEnd"/>
      <w:r w:rsidR="00E11C29">
        <w:rPr>
          <w:rFonts w:cs="Simplified Arabic"/>
          <w:color w:val="000000"/>
        </w:rPr>
        <w:t>7.9</w:t>
      </w:r>
      <w:r w:rsidRPr="00BE7C3B">
        <w:rPr>
          <w:rFonts w:cs="Simplified Arabic" w:hint="cs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مليون دولار أمريكي</w:t>
      </w:r>
      <w:r w:rsidRPr="0077652C">
        <w:rPr>
          <w:rFonts w:cs="Simplified Arabic"/>
          <w:lang w:eastAsia="en-US"/>
        </w:rPr>
        <w:t xml:space="preserve"> </w:t>
      </w:r>
      <w:r>
        <w:rPr>
          <w:rFonts w:cs="Simplified Arabic"/>
          <w:lang w:eastAsia="en-US"/>
        </w:rPr>
        <w:t>(</w:t>
      </w:r>
      <w:r>
        <w:rPr>
          <w:rFonts w:cs="Simplified Arabic" w:hint="cs"/>
          <w:color w:val="000000"/>
          <w:rtl/>
        </w:rPr>
        <w:t xml:space="preserve">من مجموع الانفاق الكلي على البيئة مقارنة مع </w:t>
      </w:r>
      <w:r w:rsidR="00E11C29">
        <w:rPr>
          <w:rFonts w:cs="Simplified Arabic"/>
          <w:color w:val="000000"/>
        </w:rPr>
        <w:t>13.3</w:t>
      </w:r>
      <w:proofErr w:type="spellStart"/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>
        <w:rPr>
          <w:rFonts w:cs="Simplified Arabic"/>
          <w:color w:val="000000"/>
        </w:rPr>
        <w:t xml:space="preserve"> </w:t>
      </w:r>
      <w:r w:rsidR="00E11C29">
        <w:rPr>
          <w:rFonts w:cs="Simplified Arabic"/>
          <w:color w:val="000000"/>
        </w:rPr>
        <w:t>8.3</w:t>
      </w:r>
      <w:r>
        <w:rPr>
          <w:rFonts w:cs="Simplified Arabic"/>
          <w:color w:val="000000"/>
        </w:rPr>
        <w:t>)</w:t>
      </w:r>
      <w:r>
        <w:rPr>
          <w:rFonts w:cs="Simplified Arabic" w:hint="cs"/>
          <w:rtl/>
          <w:lang w:eastAsia="en-US"/>
        </w:rPr>
        <w:t>مليون دولار أ</w:t>
      </w:r>
      <w:r w:rsidRPr="0077652C">
        <w:rPr>
          <w:rFonts w:cs="Simplified Arabic" w:hint="cs"/>
          <w:rtl/>
          <w:lang w:eastAsia="en-US"/>
        </w:rPr>
        <w:t>مريكي</w:t>
      </w:r>
      <w:r>
        <w:rPr>
          <w:rFonts w:cs="Simplified Arabic"/>
          <w:color w:val="000000"/>
        </w:rPr>
        <w:t xml:space="preserve"> (</w:t>
      </w:r>
      <w:r>
        <w:rPr>
          <w:rFonts w:cs="Simplified Arabic" w:hint="cs"/>
          <w:color w:val="000000"/>
          <w:rtl/>
        </w:rPr>
        <w:t xml:space="preserve"> للعام </w:t>
      </w:r>
      <w:r>
        <w:rPr>
          <w:rFonts w:cs="Simplified Arabic"/>
          <w:color w:val="000000"/>
        </w:rPr>
        <w:t>2011</w:t>
      </w:r>
      <w:proofErr w:type="spellStart"/>
      <w:r w:rsidR="005D37FE">
        <w:rPr>
          <w:rFonts w:cs="Simplified Arabic" w:hint="cs"/>
          <w:color w:val="000000"/>
          <w:rtl/>
        </w:rPr>
        <w:t>،</w:t>
      </w:r>
      <w:proofErr w:type="spellEnd"/>
      <w:r w:rsidR="00D62C7F">
        <w:rPr>
          <w:rFonts w:cs="Simplified Arabic" w:hint="cs"/>
          <w:color w:val="000000"/>
          <w:rtl/>
        </w:rPr>
        <w:t xml:space="preserve"> وكانت قيمة النفقات الممولة من قبل </w:t>
      </w:r>
      <w:r w:rsidR="009B1FEB">
        <w:rPr>
          <w:rFonts w:cs="Simplified Arabic" w:hint="cs"/>
          <w:color w:val="000000"/>
          <w:rtl/>
        </w:rPr>
        <w:t xml:space="preserve">المانحين </w:t>
      </w:r>
      <w:r w:rsidR="00D62C7F">
        <w:rPr>
          <w:rFonts w:cs="Simplified Arabic" w:hint="cs"/>
          <w:color w:val="000000"/>
          <w:rtl/>
        </w:rPr>
        <w:t>عام 2012</w:t>
      </w:r>
      <w:r w:rsidR="00D62C7F">
        <w:rPr>
          <w:rFonts w:cs="Simplified Arabic" w:hint="cs"/>
          <w:color w:val="000000"/>
          <w:rtl/>
          <w:lang w:bidi="ar-JO"/>
        </w:rPr>
        <w:t xml:space="preserve"> حوالي</w:t>
      </w:r>
      <w:r w:rsidR="00D62C7F">
        <w:rPr>
          <w:rFonts w:cs="Simplified Arabic" w:hint="cs"/>
          <w:color w:val="000000"/>
          <w:rtl/>
        </w:rPr>
        <w:t xml:space="preserve"> </w:t>
      </w:r>
      <w:r w:rsidR="009B1FEB">
        <w:rPr>
          <w:rFonts w:cs="Simplified Arabic" w:hint="cs"/>
          <w:color w:val="000000"/>
          <w:rtl/>
        </w:rPr>
        <w:t>6.7</w:t>
      </w:r>
      <w:r w:rsidR="00D62C7F">
        <w:rPr>
          <w:rFonts w:cs="Simplified Arabic" w:hint="cs"/>
          <w:color w:val="000000"/>
          <w:rtl/>
        </w:rPr>
        <w:t xml:space="preserve"> مليون دولار أمريكي</w:t>
      </w:r>
      <w:r w:rsidR="009B1FEB">
        <w:rPr>
          <w:rFonts w:cs="Simplified Arabic" w:hint="cs"/>
          <w:color w:val="000000"/>
          <w:rtl/>
        </w:rPr>
        <w:t>.</w:t>
      </w:r>
    </w:p>
    <w:p w:rsidR="005472D4" w:rsidRDefault="005472D4" w:rsidP="004550B6">
      <w:pPr>
        <w:jc w:val="both"/>
        <w:rPr>
          <w:rFonts w:cs="Simplified Arabic"/>
          <w:rtl/>
          <w:lang w:eastAsia="en-US"/>
        </w:rPr>
      </w:pPr>
    </w:p>
    <w:p w:rsidR="00375089" w:rsidRPr="007C3CC1" w:rsidRDefault="00375089" w:rsidP="00453D80">
      <w:pPr>
        <w:rPr>
          <w:rFonts w:ascii="Arial-BoldMT" w:hAnsi="Calibri" w:cs="Simplified Arabic"/>
          <w:b/>
          <w:bCs/>
          <w:rtl/>
          <w:lang w:eastAsia="en-US"/>
        </w:rPr>
      </w:pP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الإنفاق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البيئي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على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إدارة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التزود المائي</w:t>
      </w:r>
      <w:r w:rsidR="00453D80">
        <w:rPr>
          <w:rFonts w:ascii="Arial-BoldMT" w:hAnsi="Calibri" w:cs="Simplified Arabic" w:hint="cs"/>
          <w:b/>
          <w:bCs/>
          <w:rtl/>
          <w:lang w:eastAsia="en-US"/>
        </w:rPr>
        <w:t>:</w:t>
      </w:r>
    </w:p>
    <w:p w:rsidR="00375089" w:rsidRPr="0077652C" w:rsidRDefault="0026234B" w:rsidP="00C51A6B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أ</w:t>
      </w:r>
      <w:r w:rsidR="009C2366" w:rsidRPr="0077652C">
        <w:rPr>
          <w:rFonts w:cs="Simplified Arabic" w:hint="cs"/>
          <w:color w:val="000000"/>
          <w:rtl/>
        </w:rPr>
        <w:t>ظهرت البيانات</w:t>
      </w:r>
      <w:r w:rsidR="002405AD">
        <w:rPr>
          <w:rFonts w:cs="Simplified Arabic" w:hint="cs"/>
          <w:color w:val="000000"/>
          <w:rtl/>
        </w:rPr>
        <w:t xml:space="preserve"> خلال العام 2011</w:t>
      </w:r>
      <w:r w:rsidR="009C2366" w:rsidRPr="0077652C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أ</w:t>
      </w:r>
      <w:r w:rsidR="009C2366" w:rsidRPr="0077652C">
        <w:rPr>
          <w:rFonts w:cs="Simplified Arabic" w:hint="cs"/>
          <w:color w:val="000000"/>
          <w:rtl/>
        </w:rPr>
        <w:t xml:space="preserve">ن الانفاق على </w:t>
      </w:r>
      <w:r w:rsidR="001247D0" w:rsidRPr="0077652C">
        <w:rPr>
          <w:rFonts w:cs="Simplified Arabic" w:hint="cs"/>
          <w:color w:val="000000"/>
          <w:rtl/>
        </w:rPr>
        <w:t>بند</w:t>
      </w:r>
      <w:r w:rsidR="009C2366" w:rsidRPr="0077652C">
        <w:rPr>
          <w:rFonts w:cs="Simplified Arabic" w:hint="cs"/>
          <w:color w:val="000000"/>
          <w:rtl/>
        </w:rPr>
        <w:t xml:space="preserve"> التزود المائي قد استحوذ على </w:t>
      </w:r>
      <w:r w:rsidR="003205F9">
        <w:rPr>
          <w:rFonts w:cs="Simplified Arabic"/>
          <w:color w:val="000000"/>
        </w:rPr>
        <w:t>53.8</w:t>
      </w:r>
      <w:proofErr w:type="spellStart"/>
      <w:r w:rsidR="009C2366" w:rsidRPr="0077652C">
        <w:rPr>
          <w:rFonts w:cs="Simplified Arabic" w:hint="cs"/>
          <w:color w:val="000000"/>
          <w:rtl/>
        </w:rPr>
        <w:t>%</w:t>
      </w:r>
      <w:proofErr w:type="spellEnd"/>
      <w:r w:rsidR="009C2366" w:rsidRPr="0077652C">
        <w:rPr>
          <w:rFonts w:cs="Simplified Arabic" w:hint="cs"/>
          <w:color w:val="000000"/>
          <w:rtl/>
        </w:rPr>
        <w:t xml:space="preserve"> من نسبة الانفاق</w:t>
      </w:r>
      <w:r w:rsidR="001247D0" w:rsidRPr="0077652C">
        <w:rPr>
          <w:rFonts w:cs="Simplified Arabic" w:hint="cs"/>
          <w:color w:val="000000"/>
          <w:rtl/>
        </w:rPr>
        <w:t xml:space="preserve"> الكلي </w:t>
      </w:r>
      <w:r w:rsidR="009C2366" w:rsidRPr="0077652C">
        <w:rPr>
          <w:rFonts w:cs="Simplified Arabic" w:hint="cs"/>
          <w:color w:val="000000"/>
          <w:rtl/>
        </w:rPr>
        <w:t xml:space="preserve">على </w:t>
      </w:r>
      <w:proofErr w:type="spellStart"/>
      <w:r w:rsidR="001247D0" w:rsidRPr="0077652C">
        <w:rPr>
          <w:rFonts w:cs="Simplified Arabic" w:hint="cs"/>
          <w:color w:val="000000"/>
          <w:rtl/>
        </w:rPr>
        <w:t>البيئة،</w:t>
      </w:r>
      <w:proofErr w:type="spellEnd"/>
      <w:r w:rsidR="009C2366" w:rsidRPr="0077652C">
        <w:rPr>
          <w:rFonts w:cs="Simplified Arabic" w:hint="cs"/>
          <w:color w:val="000000"/>
          <w:rtl/>
        </w:rPr>
        <w:t xml:space="preserve"> حيث بلغت قيمة </w:t>
      </w:r>
      <w:r w:rsidR="003205F9">
        <w:rPr>
          <w:rFonts w:cs="Simplified Arabic" w:hint="cs"/>
          <w:color w:val="000000"/>
          <w:rtl/>
        </w:rPr>
        <w:t>الانفاق</w:t>
      </w:r>
      <w:r w:rsidR="009C2366" w:rsidRPr="0077652C">
        <w:rPr>
          <w:rFonts w:cs="Simplified Arabic" w:hint="cs"/>
          <w:color w:val="000000"/>
          <w:rtl/>
        </w:rPr>
        <w:t xml:space="preserve"> </w:t>
      </w:r>
      <w:r w:rsidR="002271A9">
        <w:rPr>
          <w:rFonts w:cs="Simplified Arabic" w:hint="cs"/>
          <w:color w:val="000000"/>
          <w:rtl/>
        </w:rPr>
        <w:t>33.6</w:t>
      </w:r>
      <w:r w:rsidR="001867A9">
        <w:rPr>
          <w:rFonts w:cs="Simplified Arabic" w:hint="cs"/>
          <w:color w:val="000000"/>
          <w:rtl/>
        </w:rPr>
        <w:t xml:space="preserve"> مليون دولار أ</w:t>
      </w:r>
      <w:r w:rsidR="00753345" w:rsidRPr="0077652C">
        <w:rPr>
          <w:rFonts w:cs="Simplified Arabic" w:hint="cs"/>
          <w:color w:val="000000"/>
          <w:rtl/>
        </w:rPr>
        <w:t>مريكي</w:t>
      </w:r>
      <w:r w:rsidR="001867A9">
        <w:rPr>
          <w:rFonts w:cs="Simplified Arabic" w:hint="cs"/>
          <w:color w:val="000000"/>
          <w:rtl/>
        </w:rPr>
        <w:t xml:space="preserve"> وذلك خلال العام </w:t>
      </w:r>
      <w:r w:rsidR="00270F46">
        <w:rPr>
          <w:rFonts w:cs="Simplified Arabic" w:hint="cs"/>
          <w:color w:val="000000"/>
          <w:rtl/>
        </w:rPr>
        <w:t>2011</w:t>
      </w:r>
      <w:r w:rsidR="001867A9">
        <w:rPr>
          <w:rFonts w:cs="Simplified Arabic" w:hint="cs"/>
          <w:color w:val="000000"/>
          <w:rtl/>
        </w:rPr>
        <w:t xml:space="preserve"> مقارنة مع</w:t>
      </w:r>
      <w:r w:rsidR="002271A9">
        <w:rPr>
          <w:rFonts w:cs="Simplified Arabic" w:hint="cs"/>
          <w:color w:val="000000"/>
          <w:rtl/>
        </w:rPr>
        <w:t xml:space="preserve"> 33.7 </w:t>
      </w:r>
      <w:r w:rsidR="00753345" w:rsidRPr="0077652C">
        <w:rPr>
          <w:rFonts w:cs="Simplified Arabic" w:hint="cs"/>
          <w:color w:val="000000"/>
          <w:rtl/>
        </w:rPr>
        <w:t xml:space="preserve">مليون دولار أمريكي خلال العام </w:t>
      </w:r>
      <w:proofErr w:type="spellStart"/>
      <w:r w:rsidR="00270F46">
        <w:rPr>
          <w:rFonts w:cs="Simplified Arabic" w:hint="cs"/>
          <w:color w:val="000000"/>
          <w:rtl/>
        </w:rPr>
        <w:t>2012</w:t>
      </w:r>
      <w:r w:rsidR="005D37FE">
        <w:rPr>
          <w:rFonts w:cs="Simplified Arabic" w:hint="cs"/>
          <w:color w:val="000000"/>
          <w:rtl/>
        </w:rPr>
        <w:t>،</w:t>
      </w:r>
      <w:proofErr w:type="spellEnd"/>
      <w:r w:rsidR="005D37FE">
        <w:rPr>
          <w:rFonts w:cs="Simplified Arabic" w:hint="cs"/>
          <w:color w:val="000000"/>
          <w:rtl/>
        </w:rPr>
        <w:t xml:space="preserve"> </w:t>
      </w:r>
      <w:r w:rsidR="00C7332E">
        <w:rPr>
          <w:rFonts w:cs="Simplified Arabic" w:hint="cs"/>
          <w:color w:val="000000"/>
          <w:rtl/>
        </w:rPr>
        <w:t xml:space="preserve">وكانت قيمة النفقات </w:t>
      </w:r>
      <w:r w:rsidR="00F51977">
        <w:rPr>
          <w:rFonts w:cs="Simplified Arabic" w:hint="cs"/>
          <w:color w:val="000000"/>
          <w:rtl/>
        </w:rPr>
        <w:t>الممولة</w:t>
      </w:r>
      <w:r w:rsidR="00C7332E">
        <w:rPr>
          <w:rFonts w:cs="Simplified Arabic" w:hint="cs"/>
          <w:color w:val="000000"/>
          <w:rtl/>
        </w:rPr>
        <w:t xml:space="preserve"> من قبل المانحين عام 2012</w:t>
      </w:r>
      <w:r w:rsidR="00C7332E">
        <w:rPr>
          <w:rFonts w:cs="Simplified Arabic" w:hint="cs"/>
          <w:color w:val="000000"/>
          <w:rtl/>
          <w:lang w:bidi="ar-JO"/>
        </w:rPr>
        <w:t xml:space="preserve"> حوالي</w:t>
      </w:r>
      <w:r w:rsidR="00C7332E">
        <w:rPr>
          <w:rFonts w:cs="Simplified Arabic" w:hint="cs"/>
          <w:color w:val="000000"/>
          <w:rtl/>
        </w:rPr>
        <w:t xml:space="preserve"> 17.5 مليون دولار أمريكي</w:t>
      </w:r>
      <w:r w:rsidR="005D37FE">
        <w:rPr>
          <w:rFonts w:cs="Simplified Arabic" w:hint="cs"/>
          <w:color w:val="000000"/>
          <w:rtl/>
        </w:rPr>
        <w:t xml:space="preserve"> مقابل 17.2 مليون دولار أمريكي </w:t>
      </w:r>
      <w:r w:rsidR="003836E8">
        <w:rPr>
          <w:rFonts w:cs="Simplified Arabic" w:hint="cs"/>
          <w:color w:val="000000"/>
          <w:rtl/>
        </w:rPr>
        <w:t>للعام</w:t>
      </w:r>
      <w:r w:rsidR="005D37FE">
        <w:rPr>
          <w:rFonts w:cs="Simplified Arabic" w:hint="cs"/>
          <w:color w:val="000000"/>
          <w:rtl/>
        </w:rPr>
        <w:t xml:space="preserve"> 2011</w:t>
      </w:r>
      <w:r w:rsidR="00C7332E">
        <w:rPr>
          <w:rFonts w:cs="Simplified Arabic" w:hint="cs"/>
          <w:color w:val="000000"/>
          <w:rtl/>
        </w:rPr>
        <w:t>.</w:t>
      </w:r>
    </w:p>
    <w:p w:rsidR="00753345" w:rsidRPr="002F2430" w:rsidRDefault="00753345" w:rsidP="00753345">
      <w:pPr>
        <w:jc w:val="both"/>
        <w:rPr>
          <w:rFonts w:ascii="Arial" w:hAnsi="Arial" w:cs="Simplified Arabic"/>
          <w:color w:val="FF0000"/>
          <w:sz w:val="22"/>
          <w:szCs w:val="22"/>
          <w:rtl/>
          <w:lang w:bidi="ar-JO"/>
        </w:rPr>
      </w:pPr>
    </w:p>
    <w:p w:rsidR="00DA3FC0" w:rsidRPr="007C3CC1" w:rsidRDefault="00DA3FC0" w:rsidP="00DA3FC0">
      <w:pPr>
        <w:rPr>
          <w:rFonts w:ascii="Arial-BoldMT" w:hAnsi="Calibri" w:cs="Simplified Arabic"/>
          <w:b/>
          <w:bCs/>
          <w:rtl/>
          <w:lang w:eastAsia="en-US"/>
        </w:rPr>
      </w:pP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الإنفاق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البيئي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على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 xml:space="preserve"> حماية التربة والمياه الجوفية والسطحية</w:t>
      </w:r>
      <w:r w:rsidR="00453D80">
        <w:rPr>
          <w:rFonts w:ascii="Arial-BoldMT" w:hAnsi="Calibri" w:cs="Simplified Arabic" w:hint="cs"/>
          <w:b/>
          <w:bCs/>
          <w:rtl/>
          <w:lang w:eastAsia="en-US"/>
        </w:rPr>
        <w:t>:</w:t>
      </w:r>
    </w:p>
    <w:p w:rsidR="00DA3FC0" w:rsidRDefault="00DA3FC0" w:rsidP="005472D4">
      <w:pPr>
        <w:jc w:val="both"/>
        <w:rPr>
          <w:rFonts w:cs="Simplified Arabic"/>
          <w:color w:val="000000"/>
          <w:rtl/>
        </w:rPr>
      </w:pPr>
      <w:r w:rsidRPr="0077652C">
        <w:rPr>
          <w:rFonts w:cs="Simplified Arabic"/>
          <w:color w:val="000000"/>
          <w:rtl/>
        </w:rPr>
        <w:t xml:space="preserve">تشير </w:t>
      </w:r>
      <w:r w:rsidRPr="0077652C">
        <w:rPr>
          <w:rFonts w:cs="Simplified Arabic" w:hint="cs"/>
          <w:color w:val="000000"/>
          <w:rtl/>
        </w:rPr>
        <w:t>البيانات</w:t>
      </w:r>
      <w:r w:rsidRPr="0077652C">
        <w:rPr>
          <w:rFonts w:cs="Simplified Arabic"/>
          <w:color w:val="000000"/>
          <w:rtl/>
        </w:rPr>
        <w:t xml:space="preserve"> إلى أن</w:t>
      </w:r>
      <w:r w:rsidRPr="0077652C">
        <w:rPr>
          <w:rFonts w:cs="Simplified Arabic" w:hint="cs"/>
          <w:color w:val="000000"/>
          <w:rtl/>
        </w:rPr>
        <w:t xml:space="preserve"> </w:t>
      </w:r>
      <w:r w:rsidR="005472D4">
        <w:rPr>
          <w:rFonts w:cs="Simplified Arabic" w:hint="cs"/>
          <w:color w:val="000000"/>
          <w:rtl/>
        </w:rPr>
        <w:t xml:space="preserve">نسبة </w:t>
      </w:r>
      <w:r w:rsidRPr="0077652C">
        <w:rPr>
          <w:rFonts w:cs="Simplified Arabic" w:hint="cs"/>
          <w:color w:val="000000"/>
          <w:rtl/>
        </w:rPr>
        <w:t>الانفاق</w:t>
      </w:r>
      <w:r w:rsidR="00206A53">
        <w:rPr>
          <w:rFonts w:cs="Simplified Arabic" w:hint="cs"/>
          <w:color w:val="000000"/>
          <w:rtl/>
        </w:rPr>
        <w:t xml:space="preserve"> على </w:t>
      </w:r>
      <w:r w:rsidR="0077652C" w:rsidRPr="0077652C">
        <w:rPr>
          <w:rFonts w:cs="Simplified Arabic" w:hint="cs"/>
          <w:color w:val="000000"/>
          <w:rtl/>
        </w:rPr>
        <w:t>بند حماية التربة والمياه الجوفية والسطحية</w:t>
      </w:r>
      <w:r w:rsidR="008C3102">
        <w:rPr>
          <w:rFonts w:cs="Simplified Arabic"/>
          <w:color w:val="000000"/>
        </w:rPr>
        <w:t xml:space="preserve"> </w:t>
      </w:r>
      <w:r w:rsidRPr="0077652C">
        <w:rPr>
          <w:rFonts w:cs="Simplified Arabic" w:hint="cs"/>
          <w:color w:val="000000"/>
          <w:rtl/>
        </w:rPr>
        <w:t xml:space="preserve">قد </w:t>
      </w:r>
      <w:r w:rsidR="00206A53">
        <w:rPr>
          <w:rFonts w:cs="Simplified Arabic" w:hint="cs"/>
          <w:color w:val="000000"/>
          <w:rtl/>
        </w:rPr>
        <w:t>انخفض</w:t>
      </w:r>
      <w:r w:rsidR="002E32AA">
        <w:rPr>
          <w:rFonts w:cs="Simplified Arabic" w:hint="cs"/>
          <w:color w:val="000000"/>
          <w:rtl/>
        </w:rPr>
        <w:t>ت</w:t>
      </w:r>
      <w:r w:rsidR="00206A53">
        <w:rPr>
          <w:rFonts w:cs="Simplified Arabic" w:hint="cs"/>
          <w:color w:val="000000"/>
          <w:rtl/>
        </w:rPr>
        <w:t xml:space="preserve"> خلال العام 2012  ل</w:t>
      </w:r>
      <w:r w:rsidR="002E32AA">
        <w:rPr>
          <w:rFonts w:cs="Simplified Arabic" w:hint="cs"/>
          <w:color w:val="000000"/>
          <w:rtl/>
        </w:rPr>
        <w:t>ت</w:t>
      </w:r>
      <w:r w:rsidR="00206A53">
        <w:rPr>
          <w:rFonts w:cs="Simplified Arabic" w:hint="cs"/>
          <w:color w:val="000000"/>
          <w:rtl/>
        </w:rPr>
        <w:t>صل الى</w:t>
      </w:r>
      <w:r w:rsidR="002E32AA">
        <w:rPr>
          <w:rFonts w:cs="Simplified Arabic" w:hint="cs"/>
          <w:color w:val="000000"/>
          <w:rtl/>
        </w:rPr>
        <w:t xml:space="preserve"> </w:t>
      </w:r>
      <w:r w:rsidR="002E32AA">
        <w:rPr>
          <w:rFonts w:cs="Simplified Arabic"/>
          <w:color w:val="000000"/>
        </w:rPr>
        <w:t>1.</w:t>
      </w:r>
      <w:r w:rsidR="008C3102">
        <w:rPr>
          <w:rFonts w:cs="Simplified Arabic"/>
          <w:color w:val="000000"/>
        </w:rPr>
        <w:t>8</w:t>
      </w:r>
      <w:proofErr w:type="spellStart"/>
      <w:r w:rsidR="002E32AA">
        <w:rPr>
          <w:rFonts w:cs="Simplified Arabic" w:hint="cs"/>
          <w:color w:val="000000"/>
          <w:rtl/>
        </w:rPr>
        <w:t>%</w:t>
      </w:r>
      <w:proofErr w:type="spellEnd"/>
      <w:r w:rsidR="00BE7C3B">
        <w:rPr>
          <w:rFonts w:cs="Simplified Arabic" w:hint="cs"/>
          <w:color w:val="000000"/>
          <w:rtl/>
        </w:rPr>
        <w:t xml:space="preserve"> </w:t>
      </w:r>
      <w:proofErr w:type="spellStart"/>
      <w:r w:rsidR="00BE7C3B">
        <w:rPr>
          <w:rFonts w:cs="Simplified Arabic" w:hint="cs"/>
          <w:color w:val="000000"/>
          <w:rtl/>
        </w:rPr>
        <w:t>(</w:t>
      </w:r>
      <w:proofErr w:type="spellEnd"/>
      <w:r w:rsidR="00BE7C3B">
        <w:rPr>
          <w:rFonts w:cs="Simplified Arabic"/>
          <w:color w:val="000000"/>
        </w:rPr>
        <w:t>1.2</w:t>
      </w:r>
      <w:r w:rsidR="00BE7C3B" w:rsidRPr="00BE7C3B">
        <w:rPr>
          <w:rFonts w:cs="Simplified Arabic" w:hint="cs"/>
          <w:rtl/>
          <w:lang w:eastAsia="en-US"/>
        </w:rPr>
        <w:t xml:space="preserve"> </w:t>
      </w:r>
      <w:r w:rsidR="00D404D7">
        <w:rPr>
          <w:rFonts w:cs="Simplified Arabic" w:hint="cs"/>
          <w:rtl/>
          <w:lang w:eastAsia="en-US"/>
        </w:rPr>
        <w:t>مليون دولار أمريكي</w:t>
      </w:r>
      <w:r w:rsidR="00BE7C3B" w:rsidRPr="0077652C">
        <w:rPr>
          <w:rFonts w:cs="Simplified Arabic"/>
          <w:lang w:eastAsia="en-US"/>
        </w:rPr>
        <w:t xml:space="preserve"> </w:t>
      </w:r>
      <w:r w:rsidR="00BE7C3B">
        <w:rPr>
          <w:rFonts w:cs="Simplified Arabic"/>
          <w:lang w:eastAsia="en-US"/>
        </w:rPr>
        <w:t>(</w:t>
      </w:r>
      <w:r w:rsidR="002E32AA">
        <w:rPr>
          <w:rFonts w:cs="Simplified Arabic" w:hint="cs"/>
          <w:color w:val="000000"/>
          <w:rtl/>
        </w:rPr>
        <w:t xml:space="preserve">من مجموع </w:t>
      </w:r>
      <w:r w:rsidR="005472D4">
        <w:rPr>
          <w:rFonts w:cs="Simplified Arabic" w:hint="cs"/>
          <w:color w:val="000000"/>
          <w:rtl/>
        </w:rPr>
        <w:t xml:space="preserve">نسبة </w:t>
      </w:r>
      <w:r w:rsidR="002E32AA">
        <w:rPr>
          <w:rFonts w:cs="Simplified Arabic" w:hint="cs"/>
          <w:color w:val="000000"/>
          <w:rtl/>
        </w:rPr>
        <w:t>الانفاق</w:t>
      </w:r>
      <w:r w:rsidR="004550B6">
        <w:rPr>
          <w:rFonts w:cs="Simplified Arabic" w:hint="cs"/>
          <w:color w:val="000000"/>
          <w:rtl/>
        </w:rPr>
        <w:t xml:space="preserve"> الكلي</w:t>
      </w:r>
      <w:r w:rsidR="002E32AA">
        <w:rPr>
          <w:rFonts w:cs="Simplified Arabic" w:hint="cs"/>
          <w:color w:val="000000"/>
          <w:rtl/>
        </w:rPr>
        <w:t xml:space="preserve"> على البيئة مقارنة مع </w:t>
      </w:r>
      <w:r w:rsidR="008C3102">
        <w:rPr>
          <w:rFonts w:cs="Simplified Arabic"/>
          <w:color w:val="000000"/>
        </w:rPr>
        <w:t>3.7</w:t>
      </w:r>
      <w:proofErr w:type="spellStart"/>
      <w:r w:rsidR="00D404D7">
        <w:rPr>
          <w:rFonts w:cs="Simplified Arabic" w:hint="cs"/>
          <w:color w:val="000000"/>
          <w:rtl/>
        </w:rPr>
        <w:t>%</w:t>
      </w:r>
      <w:proofErr w:type="spellEnd"/>
      <w:r w:rsidR="00185919">
        <w:rPr>
          <w:rFonts w:cs="Simplified Arabic" w:hint="cs"/>
          <w:color w:val="000000"/>
          <w:rtl/>
        </w:rPr>
        <w:t xml:space="preserve"> </w:t>
      </w:r>
      <w:r w:rsidR="00BE7C3B">
        <w:rPr>
          <w:rFonts w:cs="Simplified Arabic"/>
          <w:color w:val="000000"/>
        </w:rPr>
        <w:t xml:space="preserve"> 2.3)</w:t>
      </w:r>
      <w:r w:rsidR="00D404D7">
        <w:rPr>
          <w:rFonts w:cs="Simplified Arabic" w:hint="cs"/>
          <w:rtl/>
          <w:lang w:eastAsia="en-US"/>
        </w:rPr>
        <w:t>مليون دولار أ</w:t>
      </w:r>
      <w:r w:rsidR="00BE7C3B" w:rsidRPr="0077652C">
        <w:rPr>
          <w:rFonts w:cs="Simplified Arabic" w:hint="cs"/>
          <w:rtl/>
          <w:lang w:eastAsia="en-US"/>
        </w:rPr>
        <w:t>مريكي</w:t>
      </w:r>
      <w:r w:rsidR="004E41B1">
        <w:rPr>
          <w:rFonts w:cs="Simplified Arabic"/>
          <w:color w:val="000000"/>
        </w:rPr>
        <w:t xml:space="preserve"> (</w:t>
      </w:r>
      <w:r w:rsidR="002E32AA">
        <w:rPr>
          <w:rFonts w:cs="Simplified Arabic" w:hint="cs"/>
          <w:color w:val="000000"/>
          <w:rtl/>
        </w:rPr>
        <w:t xml:space="preserve"> </w:t>
      </w:r>
      <w:r w:rsidR="004E41B1">
        <w:rPr>
          <w:rFonts w:cs="Simplified Arabic" w:hint="cs"/>
          <w:color w:val="000000"/>
          <w:rtl/>
        </w:rPr>
        <w:t xml:space="preserve">للعام </w:t>
      </w:r>
      <w:r w:rsidR="00BE7C3B">
        <w:rPr>
          <w:rFonts w:cs="Simplified Arabic"/>
          <w:color w:val="000000"/>
        </w:rPr>
        <w:t>2011</w:t>
      </w:r>
      <w:proofErr w:type="spellStart"/>
      <w:r w:rsidR="002E32AA">
        <w:rPr>
          <w:rFonts w:cs="Simplified Arabic" w:hint="cs"/>
          <w:color w:val="000000"/>
          <w:rtl/>
        </w:rPr>
        <w:t>.</w:t>
      </w:r>
      <w:proofErr w:type="spellEnd"/>
      <w:r w:rsidR="002E32AA">
        <w:rPr>
          <w:rFonts w:cs="Simplified Arabic" w:hint="cs"/>
          <w:color w:val="000000"/>
          <w:rtl/>
        </w:rPr>
        <w:t xml:space="preserve"> </w:t>
      </w:r>
    </w:p>
    <w:p w:rsidR="002365FC" w:rsidRDefault="002365FC" w:rsidP="002365FC">
      <w:pPr>
        <w:jc w:val="both"/>
        <w:rPr>
          <w:rFonts w:cs="Simplified Arabic"/>
          <w:color w:val="000000"/>
          <w:sz w:val="22"/>
          <w:szCs w:val="22"/>
          <w:rtl/>
        </w:rPr>
      </w:pPr>
    </w:p>
    <w:p w:rsidR="00962627" w:rsidRDefault="007073E2" w:rsidP="00962627">
      <w:pPr>
        <w:rPr>
          <w:rFonts w:cs="Simplified Arabic"/>
          <w:color w:val="000000"/>
          <w:rtl/>
        </w:rPr>
      </w:pP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الإنفاق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البيئي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>على</w:t>
      </w:r>
      <w:r w:rsidRPr="007C3CC1">
        <w:rPr>
          <w:rFonts w:ascii="Arial-BoldMT" w:hAnsi="Calibri" w:cs="Simplified Arabic"/>
          <w:b/>
          <w:bCs/>
          <w:lang w:eastAsia="en-US"/>
        </w:rPr>
        <w:t xml:space="preserve"> </w:t>
      </w:r>
      <w:r w:rsidR="007C3CC1" w:rsidRPr="007C3CC1">
        <w:rPr>
          <w:rFonts w:ascii="Arial-BoldMT" w:hAnsi="Calibri" w:cs="Simplified Arabic" w:hint="cs"/>
          <w:b/>
          <w:bCs/>
          <w:rtl/>
          <w:lang w:eastAsia="en-US"/>
        </w:rPr>
        <w:t>أ</w:t>
      </w:r>
      <w:r w:rsidRPr="007C3CC1">
        <w:rPr>
          <w:rFonts w:ascii="Arial-BoldMT" w:hAnsi="Calibri" w:cs="Simplified Arabic" w:hint="cs"/>
          <w:b/>
          <w:bCs/>
          <w:rtl/>
          <w:lang w:eastAsia="en-US"/>
        </w:rPr>
        <w:t xml:space="preserve">نشطة </w:t>
      </w:r>
      <w:r w:rsidR="00DC5602">
        <w:rPr>
          <w:rFonts w:ascii="Arial-BoldMT" w:hAnsi="Calibri" w:cs="Simplified Arabic"/>
          <w:b/>
          <w:bCs/>
          <w:rtl/>
          <w:lang w:eastAsia="en-US"/>
        </w:rPr>
        <w:t>(</w:t>
      </w:r>
      <w:r w:rsidR="00DC5602">
        <w:rPr>
          <w:rFonts w:ascii="Arial-BoldMT" w:hAnsi="Calibri" w:cs="Simplified Arabic" w:hint="cs"/>
          <w:b/>
          <w:bCs/>
          <w:rtl/>
          <w:lang w:eastAsia="en-US"/>
        </w:rPr>
        <w:t>إ</w:t>
      </w:r>
      <w:r w:rsidR="00DC5602">
        <w:rPr>
          <w:rFonts w:ascii="Arial-BoldMT" w:hAnsi="Calibri" w:cs="Simplified Arabic"/>
          <w:b/>
          <w:bCs/>
          <w:rtl/>
          <w:lang w:eastAsia="en-US"/>
        </w:rPr>
        <w:t>دارة</w:t>
      </w:r>
      <w:r w:rsidR="00DC5602">
        <w:rPr>
          <w:rFonts w:ascii="Arial-BoldMT" w:hAnsi="Calibri" w:cs="Simplified Arabic" w:hint="cs"/>
          <w:b/>
          <w:bCs/>
          <w:rtl/>
          <w:lang w:eastAsia="en-US"/>
        </w:rPr>
        <w:t xml:space="preserve"> </w:t>
      </w:r>
      <w:r w:rsidRPr="007C3CC1">
        <w:rPr>
          <w:rFonts w:ascii="Arial-BoldMT" w:hAnsi="Calibri" w:cs="Simplified Arabic"/>
          <w:b/>
          <w:bCs/>
          <w:rtl/>
          <w:lang w:eastAsia="en-US"/>
        </w:rPr>
        <w:t xml:space="preserve">عامة وقوانين </w:t>
      </w:r>
      <w:proofErr w:type="spellStart"/>
      <w:r w:rsidRPr="007C3CC1">
        <w:rPr>
          <w:rFonts w:ascii="Arial-BoldMT" w:hAnsi="Calibri" w:cs="Simplified Arabic"/>
          <w:b/>
          <w:bCs/>
          <w:rtl/>
          <w:lang w:eastAsia="en-US"/>
        </w:rPr>
        <w:t>بيئية،</w:t>
      </w:r>
      <w:proofErr w:type="spellEnd"/>
      <w:r w:rsidRPr="007C3CC1">
        <w:rPr>
          <w:rFonts w:ascii="Arial-BoldMT" w:hAnsi="Calibri" w:cs="Simplified Arabic"/>
          <w:b/>
          <w:bCs/>
          <w:rtl/>
          <w:lang w:eastAsia="en-US"/>
        </w:rPr>
        <w:t xml:space="preserve"> </w:t>
      </w:r>
      <w:proofErr w:type="spellStart"/>
      <w:r w:rsidRPr="007C3CC1">
        <w:rPr>
          <w:rFonts w:ascii="Arial-BoldMT" w:hAnsi="Calibri" w:cs="Simplified Arabic"/>
          <w:b/>
          <w:bCs/>
          <w:rtl/>
          <w:lang w:eastAsia="en-US"/>
        </w:rPr>
        <w:t>وتدريب،</w:t>
      </w:r>
      <w:proofErr w:type="spellEnd"/>
      <w:r w:rsidRPr="007C3CC1">
        <w:rPr>
          <w:rFonts w:ascii="Arial-BoldMT" w:hAnsi="Calibri" w:cs="Simplified Arabic"/>
          <w:b/>
          <w:bCs/>
          <w:rtl/>
          <w:lang w:eastAsia="en-US"/>
        </w:rPr>
        <w:t xml:space="preserve"> ورواتب</w:t>
      </w:r>
      <w:proofErr w:type="spellStart"/>
      <w:r w:rsidRPr="007C3CC1">
        <w:rPr>
          <w:rFonts w:ascii="Arial-BoldMT" w:hAnsi="Calibri" w:cs="Simplified Arabic"/>
          <w:b/>
          <w:bCs/>
          <w:rtl/>
          <w:lang w:eastAsia="en-US"/>
        </w:rPr>
        <w:t>)</w:t>
      </w:r>
      <w:r w:rsidR="00453D80">
        <w:rPr>
          <w:rFonts w:ascii="Arial-BoldMT" w:hAnsi="Calibri" w:cs="Simplified Arabic" w:hint="cs"/>
          <w:b/>
          <w:bCs/>
          <w:rtl/>
          <w:lang w:eastAsia="en-US"/>
        </w:rPr>
        <w:t>:</w:t>
      </w:r>
      <w:proofErr w:type="spellEnd"/>
    </w:p>
    <w:p w:rsidR="007073E2" w:rsidRPr="002F2430" w:rsidRDefault="007073E2" w:rsidP="00962627">
      <w:pPr>
        <w:jc w:val="both"/>
        <w:rPr>
          <w:rFonts w:cs="Simplified Arabic"/>
          <w:color w:val="000000"/>
          <w:rtl/>
        </w:rPr>
      </w:pPr>
      <w:r w:rsidRPr="0077652C">
        <w:rPr>
          <w:rFonts w:cs="Simplified Arabic"/>
          <w:color w:val="000000"/>
          <w:rtl/>
        </w:rPr>
        <w:t xml:space="preserve">تشير </w:t>
      </w:r>
      <w:r w:rsidRPr="0077652C">
        <w:rPr>
          <w:rFonts w:cs="Simplified Arabic" w:hint="cs"/>
          <w:color w:val="000000"/>
          <w:rtl/>
        </w:rPr>
        <w:t>البيانات</w:t>
      </w:r>
      <w:r w:rsidRPr="0077652C">
        <w:rPr>
          <w:rFonts w:cs="Simplified Arabic"/>
          <w:color w:val="000000"/>
          <w:rtl/>
        </w:rPr>
        <w:t xml:space="preserve"> إلى أن</w:t>
      </w:r>
      <w:r w:rsidRPr="0077652C">
        <w:rPr>
          <w:rFonts w:cs="Simplified Arabic" w:hint="cs"/>
          <w:color w:val="000000"/>
          <w:rtl/>
        </w:rPr>
        <w:t xml:space="preserve"> الانفاق على</w:t>
      </w:r>
      <w:r w:rsidR="00DC5602">
        <w:rPr>
          <w:rFonts w:cs="Simplified Arabic" w:hint="cs"/>
          <w:color w:val="000000"/>
          <w:rtl/>
        </w:rPr>
        <w:t xml:space="preserve"> أ</w:t>
      </w:r>
      <w:r w:rsidR="002365FC">
        <w:rPr>
          <w:rFonts w:cs="Simplified Arabic" w:hint="cs"/>
          <w:color w:val="000000"/>
          <w:rtl/>
        </w:rPr>
        <w:t xml:space="preserve">نشطة </w:t>
      </w:r>
      <w:r w:rsidR="00DC5602">
        <w:rPr>
          <w:rFonts w:cs="Simplified Arabic"/>
          <w:color w:val="000000"/>
          <w:rtl/>
        </w:rPr>
        <w:t>(</w:t>
      </w:r>
      <w:r w:rsidR="00DC5602">
        <w:rPr>
          <w:rFonts w:cs="Simplified Arabic" w:hint="cs"/>
          <w:color w:val="000000"/>
          <w:rtl/>
        </w:rPr>
        <w:t>إ</w:t>
      </w:r>
      <w:r w:rsidR="002365FC" w:rsidRPr="002365FC">
        <w:rPr>
          <w:rFonts w:cs="Simplified Arabic"/>
          <w:color w:val="000000"/>
          <w:rtl/>
        </w:rPr>
        <w:t xml:space="preserve">دارة عامة وقوانين </w:t>
      </w:r>
      <w:proofErr w:type="spellStart"/>
      <w:r w:rsidR="002365FC" w:rsidRPr="002365FC">
        <w:rPr>
          <w:rFonts w:cs="Simplified Arabic"/>
          <w:color w:val="000000"/>
          <w:rtl/>
        </w:rPr>
        <w:t>بيئية،</w:t>
      </w:r>
      <w:proofErr w:type="spellEnd"/>
      <w:r w:rsidR="002365FC" w:rsidRPr="002365FC">
        <w:rPr>
          <w:rFonts w:cs="Simplified Arabic"/>
          <w:color w:val="000000"/>
          <w:rtl/>
        </w:rPr>
        <w:t xml:space="preserve"> </w:t>
      </w:r>
      <w:proofErr w:type="spellStart"/>
      <w:r w:rsidR="002365FC" w:rsidRPr="002365FC">
        <w:rPr>
          <w:rFonts w:cs="Simplified Arabic"/>
          <w:color w:val="000000"/>
          <w:rtl/>
        </w:rPr>
        <w:t>وتدريب،</w:t>
      </w:r>
      <w:proofErr w:type="spellEnd"/>
      <w:r w:rsidR="002365FC" w:rsidRPr="002365FC">
        <w:rPr>
          <w:rFonts w:cs="Simplified Arabic"/>
          <w:color w:val="000000"/>
          <w:rtl/>
        </w:rPr>
        <w:t xml:space="preserve"> ورواتب</w:t>
      </w:r>
      <w:proofErr w:type="spellStart"/>
      <w:r w:rsidR="002365FC" w:rsidRPr="002365FC">
        <w:rPr>
          <w:rFonts w:cs="Simplified Arabic"/>
          <w:color w:val="000000"/>
          <w:rtl/>
        </w:rPr>
        <w:t>)</w:t>
      </w:r>
      <w:proofErr w:type="spellEnd"/>
      <w:r w:rsidR="002365FC">
        <w:rPr>
          <w:rFonts w:cs="Simplified Arabic" w:hint="cs"/>
          <w:color w:val="000000"/>
          <w:rtl/>
        </w:rPr>
        <w:t xml:space="preserve"> قد سجل</w:t>
      </w:r>
      <w:r w:rsidR="002365FC">
        <w:rPr>
          <w:rFonts w:cs="Simplified Arabic"/>
          <w:color w:val="000000"/>
        </w:rPr>
        <w:t>8.</w:t>
      </w:r>
      <w:r w:rsidR="00045E98">
        <w:rPr>
          <w:rFonts w:cs="Simplified Arabic"/>
          <w:color w:val="000000"/>
        </w:rPr>
        <w:t>0</w:t>
      </w:r>
      <w:r w:rsidR="002365FC">
        <w:rPr>
          <w:rFonts w:cs="Simplified Arabic"/>
          <w:color w:val="000000"/>
        </w:rPr>
        <w:t xml:space="preserve"> </w:t>
      </w:r>
      <w:r w:rsidR="00DC5602">
        <w:rPr>
          <w:rFonts w:cs="Simplified Arabic" w:hint="cs"/>
          <w:color w:val="000000"/>
          <w:rtl/>
        </w:rPr>
        <w:t xml:space="preserve"> مليون دولار أ</w:t>
      </w:r>
      <w:r w:rsidR="002365FC">
        <w:rPr>
          <w:rFonts w:cs="Simplified Arabic" w:hint="cs"/>
          <w:color w:val="000000"/>
          <w:rtl/>
        </w:rPr>
        <w:t xml:space="preserve">مريكي خلال العام </w:t>
      </w:r>
      <w:proofErr w:type="spellStart"/>
      <w:r w:rsidR="002365FC">
        <w:rPr>
          <w:rFonts w:cs="Simplified Arabic" w:hint="cs"/>
          <w:color w:val="000000"/>
          <w:rtl/>
        </w:rPr>
        <w:t>2012،</w:t>
      </w:r>
      <w:proofErr w:type="spellEnd"/>
      <w:r w:rsidR="002365FC">
        <w:rPr>
          <w:rFonts w:cs="Simplified Arabic" w:hint="cs"/>
          <w:color w:val="000000"/>
          <w:rtl/>
        </w:rPr>
        <w:t xml:space="preserve"> </w:t>
      </w:r>
      <w:r w:rsidR="00270F46">
        <w:rPr>
          <w:rFonts w:cs="Simplified Arabic" w:hint="cs"/>
          <w:color w:val="000000"/>
          <w:rtl/>
        </w:rPr>
        <w:t>مقابل</w:t>
      </w:r>
      <w:r w:rsidR="00270F46" w:rsidRPr="00355C78">
        <w:rPr>
          <w:rFonts w:ascii="Simplified Arabic" w:hAnsi="Simplified Arabic" w:cs="Simplified Arabic"/>
          <w:color w:val="000000"/>
        </w:rPr>
        <w:t xml:space="preserve">7.7 </w:t>
      </w:r>
      <w:r w:rsidR="00270F46" w:rsidRPr="00355C78">
        <w:rPr>
          <w:rFonts w:ascii="Simplified Arabic" w:hAnsi="Simplified Arabic" w:cs="Simplified Arabic"/>
          <w:color w:val="000000"/>
          <w:rtl/>
        </w:rPr>
        <w:t xml:space="preserve"> </w:t>
      </w:r>
      <w:r w:rsidR="00270F46">
        <w:rPr>
          <w:rFonts w:cs="Simplified Arabic" w:hint="cs"/>
          <w:color w:val="000000"/>
          <w:rtl/>
        </w:rPr>
        <w:t xml:space="preserve">مليون دولار أمريكي خلال العام </w:t>
      </w:r>
      <w:proofErr w:type="spellStart"/>
      <w:r w:rsidR="00270F46">
        <w:rPr>
          <w:rFonts w:cs="Simplified Arabic" w:hint="cs"/>
          <w:color w:val="000000"/>
          <w:rtl/>
        </w:rPr>
        <w:t>2011،</w:t>
      </w:r>
      <w:proofErr w:type="spellEnd"/>
      <w:r w:rsidR="00270F46">
        <w:rPr>
          <w:rFonts w:cs="Simplified Arabic" w:hint="cs"/>
          <w:color w:val="000000"/>
          <w:rtl/>
        </w:rPr>
        <w:t xml:space="preserve"> و</w:t>
      </w:r>
      <w:r w:rsidR="002365FC">
        <w:rPr>
          <w:rFonts w:cs="Simplified Arabic" w:hint="cs"/>
          <w:color w:val="000000"/>
          <w:rtl/>
        </w:rPr>
        <w:t xml:space="preserve">كانت </w:t>
      </w:r>
      <w:r w:rsidR="001D1903">
        <w:rPr>
          <w:rFonts w:cs="Simplified Arabic" w:hint="cs"/>
          <w:color w:val="000000"/>
          <w:rtl/>
        </w:rPr>
        <w:t xml:space="preserve">قيمة النفقات </w:t>
      </w:r>
      <w:r w:rsidR="009B1FEB">
        <w:rPr>
          <w:rFonts w:cs="Simplified Arabic" w:hint="cs"/>
          <w:color w:val="000000"/>
          <w:rtl/>
        </w:rPr>
        <w:t>الممولة</w:t>
      </w:r>
      <w:r w:rsidR="00893EC9">
        <w:rPr>
          <w:rFonts w:cs="Simplified Arabic" w:hint="cs"/>
          <w:color w:val="000000"/>
          <w:rtl/>
        </w:rPr>
        <w:t xml:space="preserve"> من قبل </w:t>
      </w:r>
      <w:r w:rsidR="00045E98">
        <w:rPr>
          <w:rFonts w:cs="Simplified Arabic" w:hint="cs"/>
          <w:color w:val="000000"/>
          <w:rtl/>
        </w:rPr>
        <w:t>الخزينة العامة</w:t>
      </w:r>
      <w:r w:rsidR="00270F46">
        <w:rPr>
          <w:rFonts w:cs="Simplified Arabic" w:hint="cs"/>
          <w:color w:val="000000"/>
          <w:rtl/>
        </w:rPr>
        <w:t xml:space="preserve"> عام 2012</w:t>
      </w:r>
      <w:r w:rsidR="00270F46">
        <w:rPr>
          <w:rFonts w:cs="Simplified Arabic" w:hint="cs"/>
          <w:color w:val="000000"/>
          <w:rtl/>
          <w:lang w:bidi="ar-JO"/>
        </w:rPr>
        <w:t xml:space="preserve"> حوالي</w:t>
      </w:r>
      <w:r w:rsidR="00893EC9">
        <w:rPr>
          <w:rFonts w:cs="Simplified Arabic" w:hint="cs"/>
          <w:color w:val="000000"/>
          <w:rtl/>
        </w:rPr>
        <w:t xml:space="preserve"> </w:t>
      </w:r>
      <w:r w:rsidR="001D1903">
        <w:rPr>
          <w:rFonts w:cs="Simplified Arabic"/>
          <w:color w:val="000000"/>
        </w:rPr>
        <w:t>7.1</w:t>
      </w:r>
      <w:r w:rsidR="00893EC9">
        <w:rPr>
          <w:rFonts w:cs="Simplified Arabic" w:hint="cs"/>
          <w:color w:val="000000"/>
          <w:rtl/>
        </w:rPr>
        <w:t xml:space="preserve"> </w:t>
      </w:r>
      <w:r w:rsidR="001D1903">
        <w:rPr>
          <w:rFonts w:cs="Simplified Arabic" w:hint="cs"/>
          <w:color w:val="000000"/>
          <w:rtl/>
        </w:rPr>
        <w:t xml:space="preserve">مليون دولار أمريكي </w:t>
      </w:r>
      <w:r w:rsidR="00893EC9">
        <w:rPr>
          <w:rFonts w:cs="Simplified Arabic" w:hint="cs"/>
          <w:color w:val="000000"/>
          <w:rtl/>
        </w:rPr>
        <w:t>والتي تمثلت معظمها بالرواتب</w:t>
      </w:r>
      <w:r w:rsidRPr="0077652C">
        <w:rPr>
          <w:rFonts w:cs="Simplified Arabic" w:hint="cs"/>
          <w:color w:val="000000"/>
          <w:rtl/>
        </w:rPr>
        <w:t>.</w:t>
      </w:r>
    </w:p>
    <w:p w:rsidR="00AD5415" w:rsidRPr="002271A9" w:rsidRDefault="00AD5415" w:rsidP="00F33475">
      <w:pPr>
        <w:rPr>
          <w:rFonts w:ascii="Arial-BoldMT" w:hAnsi="Calibri" w:cs="Simplified Arabic"/>
          <w:b/>
          <w:bCs/>
          <w:rtl/>
          <w:lang w:eastAsia="en-US"/>
        </w:rPr>
      </w:pPr>
      <w:r w:rsidRPr="002271A9">
        <w:rPr>
          <w:rFonts w:ascii="Arial-BoldMT" w:hAnsi="Calibri" w:cs="Simplified Arabic" w:hint="cs"/>
          <w:b/>
          <w:bCs/>
          <w:rtl/>
          <w:lang w:eastAsia="en-US"/>
        </w:rPr>
        <w:t>الإنفاق</w:t>
      </w:r>
      <w:r w:rsidRPr="002271A9">
        <w:rPr>
          <w:rFonts w:ascii="Arial-BoldMT" w:hAnsi="Calibri" w:cs="Simplified Arabic"/>
          <w:b/>
          <w:bCs/>
          <w:lang w:eastAsia="en-US"/>
        </w:rPr>
        <w:t xml:space="preserve"> </w:t>
      </w:r>
      <w:r w:rsidRPr="002271A9">
        <w:rPr>
          <w:rFonts w:ascii="Arial-BoldMT" w:hAnsi="Calibri" w:cs="Simplified Arabic" w:hint="cs"/>
          <w:b/>
          <w:bCs/>
          <w:rtl/>
          <w:lang w:eastAsia="en-US"/>
        </w:rPr>
        <w:t>البيئي</w:t>
      </w:r>
      <w:r w:rsidRPr="002271A9">
        <w:rPr>
          <w:rFonts w:ascii="Arial-BoldMT" w:hAnsi="Calibri" w:cs="Simplified Arabic"/>
          <w:b/>
          <w:bCs/>
          <w:lang w:eastAsia="en-US"/>
        </w:rPr>
        <w:t xml:space="preserve"> </w:t>
      </w:r>
      <w:r w:rsidRPr="002271A9">
        <w:rPr>
          <w:rFonts w:ascii="Arial-BoldMT" w:hAnsi="Calibri" w:cs="Simplified Arabic" w:hint="cs"/>
          <w:b/>
          <w:bCs/>
          <w:rtl/>
          <w:lang w:eastAsia="en-US"/>
        </w:rPr>
        <w:t>على</w:t>
      </w:r>
      <w:r w:rsidRPr="002271A9">
        <w:rPr>
          <w:rFonts w:ascii="Arial-BoldMT" w:hAnsi="Calibri" w:cs="Simplified Arabic"/>
          <w:b/>
          <w:bCs/>
          <w:lang w:eastAsia="en-US"/>
        </w:rPr>
        <w:t xml:space="preserve"> </w:t>
      </w:r>
      <w:r w:rsidRPr="002271A9">
        <w:rPr>
          <w:rFonts w:ascii="Arial-BoldMT" w:hAnsi="Calibri" w:cs="Simplified Arabic" w:hint="cs"/>
          <w:b/>
          <w:bCs/>
          <w:rtl/>
          <w:lang w:eastAsia="en-US"/>
        </w:rPr>
        <w:t>إدارة الحد من التلوث</w:t>
      </w:r>
      <w:r w:rsidR="00453D80">
        <w:rPr>
          <w:rFonts w:ascii="Arial-BoldMT" w:hAnsi="Calibri" w:cs="Simplified Arabic" w:hint="cs"/>
          <w:b/>
          <w:bCs/>
          <w:rtl/>
          <w:lang w:eastAsia="en-US"/>
        </w:rPr>
        <w:t>:</w:t>
      </w:r>
    </w:p>
    <w:p w:rsidR="00AD5415" w:rsidRDefault="00AD5415" w:rsidP="003836E8">
      <w:pPr>
        <w:jc w:val="both"/>
        <w:rPr>
          <w:rFonts w:cs="Simplified Arabic"/>
          <w:color w:val="000000"/>
          <w:rtl/>
        </w:rPr>
      </w:pPr>
      <w:r w:rsidRPr="0077652C">
        <w:rPr>
          <w:rFonts w:cs="Simplified Arabic"/>
          <w:color w:val="000000"/>
          <w:rtl/>
        </w:rPr>
        <w:t xml:space="preserve">تشير </w:t>
      </w:r>
      <w:r w:rsidRPr="0077652C">
        <w:rPr>
          <w:rFonts w:cs="Simplified Arabic" w:hint="cs"/>
          <w:color w:val="000000"/>
          <w:rtl/>
        </w:rPr>
        <w:t>البيانات</w:t>
      </w:r>
      <w:r w:rsidRPr="0077652C">
        <w:rPr>
          <w:rFonts w:cs="Simplified Arabic"/>
          <w:color w:val="000000"/>
          <w:rtl/>
        </w:rPr>
        <w:t xml:space="preserve"> إلى أن</w:t>
      </w:r>
      <w:r w:rsidRPr="0077652C">
        <w:rPr>
          <w:rFonts w:cs="Simplified Arabic" w:hint="cs"/>
          <w:color w:val="000000"/>
          <w:rtl/>
        </w:rPr>
        <w:t xml:space="preserve"> الانفاق</w:t>
      </w:r>
      <w:r w:rsidR="004A770B">
        <w:rPr>
          <w:rFonts w:cs="Simplified Arabic"/>
          <w:color w:val="000000"/>
        </w:rPr>
        <w:t xml:space="preserve"> </w:t>
      </w:r>
      <w:r w:rsidR="004A770B">
        <w:rPr>
          <w:rFonts w:cs="Simplified Arabic" w:hint="cs"/>
          <w:color w:val="000000"/>
          <w:rtl/>
        </w:rPr>
        <w:t xml:space="preserve">البيئي </w:t>
      </w:r>
      <w:r w:rsidRPr="0077652C">
        <w:rPr>
          <w:rFonts w:cs="Simplified Arabic" w:hint="cs"/>
          <w:color w:val="000000"/>
          <w:rtl/>
        </w:rPr>
        <w:t>على</w:t>
      </w:r>
      <w:r w:rsidR="00F33475">
        <w:rPr>
          <w:rFonts w:cs="Simplified Arabic" w:hint="cs"/>
          <w:color w:val="000000"/>
          <w:rtl/>
        </w:rPr>
        <w:t xml:space="preserve"> </w:t>
      </w:r>
      <w:r w:rsidR="00F33475" w:rsidRPr="00544F79">
        <w:rPr>
          <w:rFonts w:cs="Simplified Arabic" w:hint="cs"/>
          <w:color w:val="000000"/>
          <w:rtl/>
        </w:rPr>
        <w:t>إدارة الحد من التلوث</w:t>
      </w:r>
      <w:r w:rsidR="00544F79" w:rsidRPr="00544F79">
        <w:rPr>
          <w:rFonts w:cs="Simplified Arabic" w:hint="cs"/>
          <w:color w:val="000000"/>
          <w:rtl/>
        </w:rPr>
        <w:t xml:space="preserve"> والمتمثل في حماية الهواء المحيط والمناخ</w:t>
      </w:r>
      <w:r w:rsidRPr="0077652C">
        <w:rPr>
          <w:rFonts w:cs="Simplified Arabic" w:hint="cs"/>
          <w:color w:val="000000"/>
          <w:rtl/>
        </w:rPr>
        <w:t xml:space="preserve"> قد بلغ </w:t>
      </w:r>
      <w:r w:rsidR="00544F79">
        <w:rPr>
          <w:rFonts w:cs="Simplified Arabic"/>
          <w:color w:val="000000"/>
        </w:rPr>
        <w:t xml:space="preserve">3.4 </w:t>
      </w:r>
      <w:r w:rsidRPr="0077652C">
        <w:rPr>
          <w:rFonts w:cs="Simplified Arabic" w:hint="cs"/>
          <w:color w:val="000000"/>
          <w:rtl/>
        </w:rPr>
        <w:t xml:space="preserve"> </w:t>
      </w:r>
      <w:r w:rsidR="00544F79">
        <w:rPr>
          <w:rFonts w:cs="Simplified Arabic" w:hint="cs"/>
          <w:color w:val="000000"/>
          <w:rtl/>
        </w:rPr>
        <w:t xml:space="preserve">مليون دولار أمريكي </w:t>
      </w:r>
      <w:r w:rsidRPr="0077652C">
        <w:rPr>
          <w:rFonts w:cs="Simplified Arabic" w:hint="cs"/>
          <w:color w:val="000000"/>
          <w:rtl/>
        </w:rPr>
        <w:t xml:space="preserve">خلال العام 2012 مقارنة مع </w:t>
      </w:r>
      <w:r w:rsidR="00544F79">
        <w:rPr>
          <w:rFonts w:cs="Simplified Arabic"/>
          <w:color w:val="000000"/>
        </w:rPr>
        <w:t>4.2</w:t>
      </w:r>
      <w:r w:rsidRPr="0077652C">
        <w:rPr>
          <w:rFonts w:cs="Simplified Arabic" w:hint="cs"/>
          <w:color w:val="000000"/>
          <w:rtl/>
        </w:rPr>
        <w:t xml:space="preserve"> </w:t>
      </w:r>
      <w:r w:rsidR="00544F79">
        <w:rPr>
          <w:rFonts w:cs="Simplified Arabic" w:hint="cs"/>
          <w:color w:val="000000"/>
          <w:rtl/>
        </w:rPr>
        <w:t xml:space="preserve">مليون دولار أمريكي </w:t>
      </w:r>
      <w:r w:rsidRPr="0077652C">
        <w:rPr>
          <w:rFonts w:cs="Simplified Arabic" w:hint="cs"/>
          <w:color w:val="000000"/>
          <w:rtl/>
        </w:rPr>
        <w:t xml:space="preserve">في </w:t>
      </w:r>
      <w:r w:rsidR="00544F79" w:rsidRPr="0077652C">
        <w:rPr>
          <w:rFonts w:cs="Simplified Arabic" w:hint="cs"/>
          <w:color w:val="000000"/>
          <w:rtl/>
        </w:rPr>
        <w:t xml:space="preserve">العام </w:t>
      </w:r>
      <w:r w:rsidR="00544F79">
        <w:rPr>
          <w:rFonts w:cs="Simplified Arabic"/>
          <w:color w:val="000000"/>
        </w:rPr>
        <w:t>2011</w:t>
      </w:r>
      <w:proofErr w:type="spellStart"/>
      <w:r w:rsidR="00544F79">
        <w:rPr>
          <w:rFonts w:cs="Simplified Arabic" w:hint="cs"/>
          <w:color w:val="000000"/>
          <w:rtl/>
        </w:rPr>
        <w:t>.</w:t>
      </w:r>
      <w:proofErr w:type="spellEnd"/>
    </w:p>
    <w:p w:rsidR="005A01CA" w:rsidRDefault="005A01CA" w:rsidP="004A770B">
      <w:pPr>
        <w:jc w:val="both"/>
        <w:rPr>
          <w:rFonts w:cs="Simplified Arabic"/>
          <w:color w:val="000000"/>
          <w:rtl/>
        </w:rPr>
      </w:pPr>
    </w:p>
    <w:p w:rsidR="005A01CA" w:rsidRPr="005A01CA" w:rsidRDefault="005A01CA" w:rsidP="004034F6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5A01C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توزيع النفقات البيئية حسب </w:t>
      </w:r>
      <w:r w:rsidR="004034F6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الوسط</w:t>
      </w:r>
      <w:r w:rsidRPr="005A01C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البيئي في </w:t>
      </w:r>
      <w:proofErr w:type="spellStart"/>
      <w:r w:rsidRPr="005A01C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فلسطين</w:t>
      </w:r>
      <w:r w:rsidR="00763398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،</w:t>
      </w:r>
      <w:proofErr w:type="spellEnd"/>
      <w:r w:rsidRPr="005A01C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2012</w:t>
      </w:r>
    </w:p>
    <w:tbl>
      <w:tblPr>
        <w:bidiVisual/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2"/>
      </w:tblGrid>
      <w:tr w:rsidR="005A01CA" w:rsidTr="00031718">
        <w:trPr>
          <w:trHeight w:val="2984"/>
        </w:trPr>
        <w:tc>
          <w:tcPr>
            <w:tcW w:w="9072" w:type="dxa"/>
          </w:tcPr>
          <w:p w:rsidR="005A01CA" w:rsidRPr="00F313D0" w:rsidRDefault="005A01CA" w:rsidP="00031718">
            <w:pPr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5505450" cy="2143125"/>
                  <wp:effectExtent l="0" t="0" r="0" b="0"/>
                  <wp:docPr id="3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5A01CA" w:rsidRDefault="005A01CA" w:rsidP="004A770B">
      <w:pPr>
        <w:jc w:val="both"/>
        <w:rPr>
          <w:rFonts w:cs="Simplified Arabic"/>
          <w:color w:val="000000"/>
          <w:rtl/>
        </w:rPr>
      </w:pPr>
    </w:p>
    <w:p w:rsidR="00B92702" w:rsidRDefault="00B92702" w:rsidP="00537CBA">
      <w:pPr>
        <w:jc w:val="center"/>
        <w:rPr>
          <w:rFonts w:cs="Simplified Arabic"/>
          <w:b/>
          <w:bCs/>
          <w:color w:val="000000"/>
          <w:sz w:val="22"/>
          <w:szCs w:val="22"/>
          <w:lang w:bidi="ar-JO"/>
        </w:rPr>
      </w:pPr>
    </w:p>
    <w:p w:rsidR="00537CBA" w:rsidRDefault="00537CBA" w:rsidP="00537CBA">
      <w:pPr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537CBA" w:rsidRDefault="00537CBA" w:rsidP="00537CBA">
      <w:pPr>
        <w:jc w:val="center"/>
        <w:rPr>
          <w:rFonts w:cs="Simplified Arabic"/>
          <w:b/>
          <w:bCs/>
          <w:color w:val="000000"/>
          <w:rtl/>
        </w:rPr>
      </w:pPr>
      <w:r w:rsidRPr="00F264C6">
        <w:rPr>
          <w:rFonts w:cs="Simplified Arabic"/>
          <w:b/>
          <w:bCs/>
          <w:color w:val="000000"/>
          <w:rtl/>
        </w:rPr>
        <w:t xml:space="preserve"> </w:t>
      </w:r>
    </w:p>
    <w:p w:rsidR="00537CBA" w:rsidRDefault="00537CBA" w:rsidP="00537CBA">
      <w:pPr>
        <w:jc w:val="center"/>
        <w:rPr>
          <w:rFonts w:cs="Simplified Arabic"/>
          <w:b/>
          <w:bCs/>
          <w:color w:val="000000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AA6010" w:rsidRDefault="00AA6010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</w:p>
    <w:p w:rsidR="000D43F4" w:rsidRDefault="000D43F4" w:rsidP="00023723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  <w:r>
        <w:rPr>
          <w:b w:val="0"/>
          <w:bCs w:val="0"/>
          <w:sz w:val="24"/>
          <w:szCs w:val="24"/>
          <w:rtl/>
        </w:rPr>
        <w:t>الفصل الثاني</w:t>
      </w:r>
    </w:p>
    <w:p w:rsidR="000D43F4" w:rsidRPr="00651644" w:rsidRDefault="000D43F4">
      <w:pPr>
        <w:pStyle w:val="Heading5"/>
        <w:tabs>
          <w:tab w:val="left" w:pos="4111"/>
        </w:tabs>
        <w:rPr>
          <w:sz w:val="12"/>
          <w:szCs w:val="12"/>
          <w:rtl/>
        </w:rPr>
      </w:pPr>
    </w:p>
    <w:p w:rsidR="000D43F4" w:rsidRDefault="000D43F4">
      <w:pPr>
        <w:pStyle w:val="Heading5"/>
        <w:tabs>
          <w:tab w:val="left" w:pos="4111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>المنهجية وجودة البيانات</w:t>
      </w:r>
    </w:p>
    <w:p w:rsidR="00C34C79" w:rsidRDefault="00C34C79" w:rsidP="00C34C79">
      <w:pPr>
        <w:rPr>
          <w:rtl/>
          <w:lang w:eastAsia="en-US"/>
        </w:rPr>
      </w:pPr>
    </w:p>
    <w:p w:rsidR="00373660" w:rsidRDefault="00373660" w:rsidP="00FA36EA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في هذا الفصل سيتم عرض منهجية بناء نظام </w:t>
      </w:r>
      <w:r>
        <w:rPr>
          <w:rFonts w:cs="Simplified Arabic" w:hint="cs"/>
          <w:color w:val="000000"/>
          <w:rtl/>
        </w:rPr>
        <w:t>ال</w:t>
      </w:r>
      <w:r>
        <w:rPr>
          <w:rFonts w:cs="Simplified Arabic"/>
          <w:color w:val="000000"/>
          <w:rtl/>
        </w:rPr>
        <w:t xml:space="preserve">حسابات </w:t>
      </w:r>
      <w:r>
        <w:rPr>
          <w:rFonts w:cs="Simplified Arabic" w:hint="cs"/>
          <w:color w:val="000000"/>
          <w:rtl/>
        </w:rPr>
        <w:t>البيئ</w:t>
      </w:r>
      <w:r w:rsidR="00185919">
        <w:rPr>
          <w:rFonts w:cs="Simplified Arabic" w:hint="cs"/>
          <w:color w:val="000000"/>
          <w:rtl/>
        </w:rPr>
        <w:t>ي</w:t>
      </w:r>
      <w:r>
        <w:rPr>
          <w:rFonts w:cs="Simplified Arabic" w:hint="cs"/>
          <w:color w:val="000000"/>
          <w:rtl/>
        </w:rPr>
        <w:t>ة والاقتصادية ال</w:t>
      </w:r>
      <w:r w:rsidR="00C02F6C">
        <w:rPr>
          <w:rFonts w:cs="Simplified Arabic" w:hint="cs"/>
          <w:color w:val="000000"/>
          <w:rtl/>
        </w:rPr>
        <w:t>متكاملة</w:t>
      </w:r>
      <w:r>
        <w:rPr>
          <w:rFonts w:cs="Simplified Arabic" w:hint="cs"/>
          <w:color w:val="000000"/>
          <w:rtl/>
        </w:rPr>
        <w:t xml:space="preserve"> </w:t>
      </w:r>
      <w:proofErr w:type="spellStart"/>
      <w:r>
        <w:rPr>
          <w:rFonts w:cs="Simplified Arabic"/>
          <w:color w:val="000000"/>
          <w:rtl/>
        </w:rPr>
        <w:t>–</w:t>
      </w:r>
      <w:proofErr w:type="spellEnd"/>
      <w:r w:rsidR="00C02F6C">
        <w:rPr>
          <w:rFonts w:cs="Simplified Arabic" w:hint="cs"/>
          <w:color w:val="000000"/>
          <w:rtl/>
        </w:rPr>
        <w:t xml:space="preserve"> الانفاق </w:t>
      </w:r>
      <w:proofErr w:type="spellStart"/>
      <w:r w:rsidR="00C02F6C">
        <w:rPr>
          <w:rFonts w:cs="Simplified Arabic" w:hint="cs"/>
          <w:color w:val="000000"/>
          <w:rtl/>
        </w:rPr>
        <w:t>البيئي-</w:t>
      </w:r>
      <w:proofErr w:type="spellEnd"/>
      <w:r w:rsidR="00C02F6C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 </w:t>
      </w:r>
      <w:r>
        <w:rPr>
          <w:rFonts w:cs="Simplified Arabic"/>
          <w:color w:val="000000"/>
          <w:rtl/>
        </w:rPr>
        <w:t xml:space="preserve">للأعوام </w:t>
      </w:r>
      <w:r w:rsidR="00055C99">
        <w:rPr>
          <w:rFonts w:cs="Simplified Arabic" w:hint="cs"/>
          <w:color w:val="000000"/>
          <w:rtl/>
        </w:rPr>
        <w:t xml:space="preserve">2011 </w:t>
      </w:r>
      <w:proofErr w:type="spellStart"/>
      <w:r w:rsidR="00055C99">
        <w:rPr>
          <w:rFonts w:cs="Simplified Arabic" w:hint="cs"/>
          <w:color w:val="000000"/>
          <w:rtl/>
        </w:rPr>
        <w:t>و2012</w:t>
      </w:r>
      <w:proofErr w:type="spellEnd"/>
      <w:r>
        <w:rPr>
          <w:rFonts w:cs="Simplified Arabic"/>
          <w:color w:val="000000"/>
          <w:rtl/>
        </w:rPr>
        <w:t xml:space="preserve">. والتي استندت إلى تراكم خبرات وبعثات فنية تم استقدامها للمساعدة في بناء نظام الحسابات </w:t>
      </w:r>
      <w:r w:rsidR="00055C99">
        <w:rPr>
          <w:rFonts w:cs="Simplified Arabic" w:hint="cs"/>
          <w:color w:val="000000"/>
          <w:rtl/>
        </w:rPr>
        <w:t>البيئ</w:t>
      </w:r>
      <w:r w:rsidR="00185919">
        <w:rPr>
          <w:rFonts w:cs="Simplified Arabic" w:hint="cs"/>
          <w:color w:val="000000"/>
          <w:rtl/>
        </w:rPr>
        <w:t>ي</w:t>
      </w:r>
      <w:r w:rsidR="00055C99">
        <w:rPr>
          <w:rFonts w:cs="Simplified Arabic" w:hint="cs"/>
          <w:color w:val="000000"/>
          <w:rtl/>
        </w:rPr>
        <w:t xml:space="preserve">ة بشكل عام </w:t>
      </w:r>
      <w:r>
        <w:rPr>
          <w:rFonts w:cs="Simplified Arabic"/>
          <w:color w:val="000000"/>
          <w:rtl/>
        </w:rPr>
        <w:t xml:space="preserve"> وبالاستفادة من التجارب الدولية في هذا المجال. هذه المنهجية ترتكز بالأساس على تبويب ومعالجة البيانات التي تم جمعها من جميع المصادر من أجل قياس الإنفاق على </w:t>
      </w:r>
      <w:r w:rsidR="00055C99">
        <w:rPr>
          <w:rFonts w:cs="Simplified Arabic" w:hint="cs"/>
          <w:color w:val="000000"/>
          <w:rtl/>
        </w:rPr>
        <w:t xml:space="preserve">البيئة </w:t>
      </w:r>
      <w:r>
        <w:rPr>
          <w:rFonts w:cs="Simplified Arabic"/>
          <w:color w:val="000000"/>
          <w:rtl/>
        </w:rPr>
        <w:t>في</w:t>
      </w:r>
      <w:r w:rsidR="00055C99">
        <w:rPr>
          <w:rFonts w:cs="Simplified Arabic" w:hint="cs"/>
          <w:color w:val="000000"/>
          <w:rtl/>
        </w:rPr>
        <w:t xml:space="preserve"> فلسطين </w:t>
      </w:r>
      <w:r>
        <w:rPr>
          <w:rFonts w:cs="Simplified Arabic"/>
          <w:color w:val="000000"/>
          <w:rtl/>
        </w:rPr>
        <w:t xml:space="preserve">من حيث </w:t>
      </w:r>
      <w:r w:rsidR="00055C99">
        <w:rPr>
          <w:rFonts w:cs="Simplified Arabic" w:hint="cs"/>
          <w:color w:val="000000"/>
          <w:rtl/>
        </w:rPr>
        <w:t xml:space="preserve">جهة التمويل والوسط </w:t>
      </w:r>
      <w:proofErr w:type="spellStart"/>
      <w:r w:rsidR="00055C99">
        <w:rPr>
          <w:rFonts w:cs="Simplified Arabic" w:hint="cs"/>
          <w:color w:val="000000"/>
          <w:rtl/>
        </w:rPr>
        <w:t>البيئي</w:t>
      </w:r>
      <w:r>
        <w:rPr>
          <w:rFonts w:cs="Simplified Arabic"/>
          <w:color w:val="000000"/>
          <w:rtl/>
        </w:rPr>
        <w:t>،</w:t>
      </w:r>
      <w:proofErr w:type="spellEnd"/>
      <w:r>
        <w:rPr>
          <w:rFonts w:cs="Simplified Arabic"/>
          <w:color w:val="000000"/>
          <w:rtl/>
        </w:rPr>
        <w:t xml:space="preserve"> فيما يلي عرض للمنهجية المتبعة في معالجة البيانات مصنفة حسب المصدر:</w:t>
      </w:r>
    </w:p>
    <w:p w:rsidR="0076501F" w:rsidRPr="00651644" w:rsidRDefault="0076501F" w:rsidP="00FA36EA">
      <w:pPr>
        <w:jc w:val="both"/>
        <w:rPr>
          <w:rFonts w:cs="Simplified Arabic"/>
          <w:color w:val="000000"/>
          <w:sz w:val="12"/>
          <w:szCs w:val="12"/>
          <w:rtl/>
        </w:rPr>
      </w:pPr>
    </w:p>
    <w:p w:rsidR="0076501F" w:rsidRDefault="00DC782F" w:rsidP="00FA36EA">
      <w:pPr>
        <w:jc w:val="both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>1.2</w:t>
      </w:r>
      <w:r w:rsidR="0076501F">
        <w:rPr>
          <w:rFonts w:cs="Simplified Arabic"/>
          <w:b/>
          <w:bCs/>
          <w:color w:val="000000"/>
          <w:rtl/>
        </w:rPr>
        <w:t xml:space="preserve">  نظرة عامة </w:t>
      </w:r>
    </w:p>
    <w:p w:rsidR="0076501F" w:rsidRPr="00FA36EA" w:rsidRDefault="0076501F" w:rsidP="00FA36EA">
      <w:pPr>
        <w:jc w:val="both"/>
        <w:rPr>
          <w:rFonts w:cs="Simplified Arabic"/>
          <w:b/>
          <w:bCs/>
          <w:color w:val="000000"/>
          <w:sz w:val="12"/>
          <w:szCs w:val="12"/>
          <w:rtl/>
        </w:rPr>
      </w:pPr>
    </w:p>
    <w:p w:rsidR="0076501F" w:rsidRPr="0076501F" w:rsidRDefault="0076501F" w:rsidP="00FA36EA">
      <w:pPr>
        <w:jc w:val="both"/>
        <w:rPr>
          <w:rFonts w:cs="Simplified Arabic"/>
          <w:color w:val="000000"/>
          <w:rtl/>
        </w:rPr>
      </w:pPr>
      <w:r w:rsidRPr="0076501F">
        <w:rPr>
          <w:rFonts w:cs="Simplified Arabic"/>
          <w:color w:val="000000"/>
          <w:rtl/>
        </w:rPr>
        <w:t>النظام الرئيسي</w:t>
      </w:r>
      <w:r w:rsidRPr="0076501F">
        <w:rPr>
          <w:rFonts w:cs="Simplified Arabic" w:hint="cs"/>
          <w:color w:val="000000"/>
          <w:rtl/>
        </w:rPr>
        <w:t xml:space="preserve"> </w:t>
      </w:r>
      <w:proofErr w:type="spellStart"/>
      <w:r w:rsidRPr="0076501F">
        <w:rPr>
          <w:rFonts w:cs="Simplified Arabic" w:hint="cs"/>
          <w:color w:val="000000"/>
          <w:rtl/>
        </w:rPr>
        <w:t>للانفاق</w:t>
      </w:r>
      <w:proofErr w:type="spellEnd"/>
      <w:r w:rsidRPr="0076501F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البيئي</w:t>
      </w:r>
    </w:p>
    <w:p w:rsidR="0076501F" w:rsidRDefault="0076501F" w:rsidP="00FA36EA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تم إعداد </w:t>
      </w:r>
      <w:r w:rsidR="00DE5100">
        <w:rPr>
          <w:rFonts w:cs="Simplified Arabic" w:hint="cs"/>
          <w:color w:val="000000"/>
          <w:rtl/>
        </w:rPr>
        <w:t xml:space="preserve">تقرير </w:t>
      </w:r>
      <w:r>
        <w:rPr>
          <w:rFonts w:cs="Simplified Arabic" w:hint="cs"/>
          <w:color w:val="000000"/>
          <w:rtl/>
        </w:rPr>
        <w:t xml:space="preserve">الانفاق على البيئة في فلسطين </w:t>
      </w:r>
      <w:r>
        <w:rPr>
          <w:rFonts w:cs="Simplified Arabic"/>
          <w:color w:val="000000"/>
          <w:rtl/>
        </w:rPr>
        <w:t>بالأسعار الجارية بشكل مختصر حسب ما يلي:</w:t>
      </w:r>
    </w:p>
    <w:p w:rsidR="0076501F" w:rsidRDefault="0076501F" w:rsidP="00FA36EA">
      <w:pPr>
        <w:numPr>
          <w:ilvl w:val="0"/>
          <w:numId w:val="19"/>
        </w:numPr>
        <w:tabs>
          <w:tab w:val="left" w:pos="611"/>
        </w:tabs>
        <w:ind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 xml:space="preserve">تصنيف البيانات كخطوة أولى </w:t>
      </w:r>
      <w:r>
        <w:rPr>
          <w:rFonts w:cs="Simplified Arabic" w:hint="cs"/>
          <w:color w:val="000000"/>
          <w:rtl/>
        </w:rPr>
        <w:t xml:space="preserve">بالاعتماد على </w:t>
      </w:r>
      <w:r w:rsidR="00DE5100">
        <w:rPr>
          <w:rFonts w:cs="Simplified Arabic" w:hint="cs"/>
          <w:color w:val="000000"/>
          <w:rtl/>
        </w:rPr>
        <w:t>التصنيف الدولي لأ</w:t>
      </w:r>
      <w:r w:rsidRPr="00314B43">
        <w:rPr>
          <w:rFonts w:cs="Simplified Arabic" w:hint="cs"/>
          <w:color w:val="000000"/>
          <w:rtl/>
        </w:rPr>
        <w:t xml:space="preserve">نشطة حماية البيئة </w:t>
      </w:r>
      <w:proofErr w:type="spellStart"/>
      <w:r>
        <w:rPr>
          <w:rFonts w:cs="Simplified Arabic" w:hint="cs"/>
          <w:color w:val="000000"/>
          <w:rtl/>
        </w:rPr>
        <w:t>(</w:t>
      </w:r>
      <w:proofErr w:type="spellEnd"/>
      <w:r w:rsidRPr="00314B43">
        <w:rPr>
          <w:rFonts w:cs="Simplified Arabic"/>
          <w:color w:val="000000"/>
        </w:rPr>
        <w:t>CEPA</w:t>
      </w:r>
      <w:proofErr w:type="spellStart"/>
      <w:r>
        <w:rPr>
          <w:rFonts w:cs="Simplified Arabic" w:hint="cs"/>
          <w:color w:val="000000"/>
          <w:rtl/>
        </w:rPr>
        <w:t>).</w:t>
      </w:r>
      <w:proofErr w:type="spellEnd"/>
      <w:r w:rsidRPr="00314B43">
        <w:rPr>
          <w:rFonts w:cs="Simplified Arabic"/>
          <w:color w:val="000000"/>
          <w:rtl/>
        </w:rPr>
        <w:t xml:space="preserve"> </w:t>
      </w:r>
    </w:p>
    <w:p w:rsidR="0076501F" w:rsidRDefault="0076501F" w:rsidP="00FA36EA">
      <w:pPr>
        <w:numPr>
          <w:ilvl w:val="0"/>
          <w:numId w:val="19"/>
        </w:numPr>
        <w:tabs>
          <w:tab w:val="left" w:pos="611"/>
        </w:tabs>
        <w:ind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>المعالجة الأولية للبيانات وحوسبتها.</w:t>
      </w:r>
    </w:p>
    <w:p w:rsidR="0076501F" w:rsidRDefault="0076501F" w:rsidP="00FA36EA">
      <w:pPr>
        <w:numPr>
          <w:ilvl w:val="0"/>
          <w:numId w:val="19"/>
        </w:numPr>
        <w:tabs>
          <w:tab w:val="left" w:pos="611"/>
        </w:tabs>
        <w:ind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 xml:space="preserve">إعداد الصفحات التجميعية لإجمالي الإنفاق على </w:t>
      </w:r>
      <w:r w:rsidR="00651644">
        <w:rPr>
          <w:rFonts w:cs="Simplified Arabic" w:hint="cs"/>
          <w:color w:val="000000"/>
          <w:rtl/>
        </w:rPr>
        <w:t>البيئة</w:t>
      </w:r>
      <w:r>
        <w:rPr>
          <w:rFonts w:cs="Simplified Arabic"/>
          <w:color w:val="000000"/>
          <w:rtl/>
        </w:rPr>
        <w:t>.</w:t>
      </w:r>
    </w:p>
    <w:p w:rsidR="00FA36EA" w:rsidRPr="00FA36EA" w:rsidRDefault="00FA36EA" w:rsidP="00FA36EA">
      <w:pPr>
        <w:tabs>
          <w:tab w:val="left" w:pos="611"/>
        </w:tabs>
        <w:ind w:right="720"/>
        <w:jc w:val="both"/>
        <w:rPr>
          <w:rFonts w:cs="Simplified Arabic"/>
          <w:color w:val="000000"/>
          <w:sz w:val="12"/>
          <w:szCs w:val="12"/>
          <w:rtl/>
        </w:rPr>
      </w:pPr>
    </w:p>
    <w:p w:rsidR="00FA36EA" w:rsidRDefault="00FA36EA" w:rsidP="007B0DB6">
      <w:pPr>
        <w:tabs>
          <w:tab w:val="left" w:pos="611"/>
        </w:tabs>
        <w:ind w:right="720"/>
        <w:jc w:val="both"/>
        <w:rPr>
          <w:rFonts w:cs="Simplified Arabic"/>
          <w:b/>
          <w:bCs/>
          <w:color w:val="000000"/>
          <w:rtl/>
        </w:rPr>
      </w:pPr>
      <w:r w:rsidRPr="00FA36EA">
        <w:rPr>
          <w:rFonts w:cs="Simplified Arabic" w:hint="cs"/>
          <w:b/>
          <w:bCs/>
          <w:color w:val="000000"/>
          <w:rtl/>
        </w:rPr>
        <w:t>2.2</w:t>
      </w:r>
      <w:r>
        <w:rPr>
          <w:rFonts w:cs="Simplified Arabic" w:hint="cs"/>
          <w:b/>
          <w:bCs/>
          <w:color w:val="000000"/>
          <w:rtl/>
        </w:rPr>
        <w:t xml:space="preserve">  أهداف </w:t>
      </w:r>
      <w:r w:rsidR="007B0DB6">
        <w:rPr>
          <w:rFonts w:cs="Simplified Arabic" w:hint="cs"/>
          <w:b/>
          <w:bCs/>
          <w:color w:val="000000"/>
          <w:rtl/>
        </w:rPr>
        <w:t>التقرير</w:t>
      </w:r>
    </w:p>
    <w:p w:rsidR="00FA36EA" w:rsidRPr="00FA36EA" w:rsidRDefault="00FA36EA" w:rsidP="00FA36EA">
      <w:pPr>
        <w:jc w:val="both"/>
        <w:rPr>
          <w:rFonts w:ascii="Simplified Arabic" w:hAnsi="Simplified Arabic"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يهدف تقرير الإنفاق الحكومي على البيئة إلى </w:t>
      </w:r>
      <w:r>
        <w:rPr>
          <w:rFonts w:cs="Simplified Arabic"/>
          <w:color w:val="000000"/>
          <w:rtl/>
        </w:rPr>
        <w:t xml:space="preserve">توفير بيانات </w:t>
      </w:r>
      <w:r>
        <w:rPr>
          <w:rFonts w:cs="Simplified Arabic" w:hint="cs"/>
          <w:color w:val="000000"/>
          <w:rtl/>
        </w:rPr>
        <w:t>إ</w:t>
      </w:r>
      <w:r>
        <w:rPr>
          <w:rFonts w:cs="Simplified Arabic"/>
          <w:color w:val="000000"/>
          <w:rtl/>
        </w:rPr>
        <w:t xml:space="preserve">حصائية مفصلة عن </w:t>
      </w:r>
      <w:r>
        <w:rPr>
          <w:rFonts w:cs="Simplified Arabic" w:hint="cs"/>
          <w:color w:val="000000"/>
          <w:rtl/>
        </w:rPr>
        <w:t xml:space="preserve">الوضع الحالي للنفقات البيئية وتوفير قاعدة بيانات عن نفقات القطاع العام على البيئة في </w:t>
      </w:r>
      <w:proofErr w:type="spellStart"/>
      <w:r>
        <w:rPr>
          <w:rFonts w:cs="Simplified Arabic" w:hint="cs"/>
          <w:color w:val="000000"/>
          <w:rtl/>
        </w:rPr>
        <w:t>فلسطين</w:t>
      </w:r>
      <w:r w:rsidRPr="004B32DD">
        <w:rPr>
          <w:rFonts w:ascii="Simplified Arabic" w:hAnsi="Simplified Arabic" w:cs="Simplified Arabic"/>
          <w:rtl/>
        </w:rPr>
        <w:t>،</w:t>
      </w:r>
      <w:proofErr w:type="spellEnd"/>
      <w:r w:rsidRPr="004B32DD">
        <w:rPr>
          <w:rFonts w:ascii="Simplified Arabic" w:hAnsi="Simplified Arabic" w:cs="Simplified Arabic"/>
          <w:rtl/>
        </w:rPr>
        <w:t xml:space="preserve"> والتي تتضمن مؤشرات إحصائية </w:t>
      </w:r>
      <w:r>
        <w:rPr>
          <w:rFonts w:ascii="Simplified Arabic" w:hAnsi="Simplified Arabic" w:cs="Simplified Arabic"/>
          <w:rtl/>
        </w:rPr>
        <w:t>حسب ال</w:t>
      </w:r>
      <w:r>
        <w:rPr>
          <w:rFonts w:ascii="Simplified Arabic" w:hAnsi="Simplified Arabic" w:cs="Simplified Arabic" w:hint="cs"/>
          <w:rtl/>
        </w:rPr>
        <w:t>أ</w:t>
      </w:r>
      <w:r>
        <w:rPr>
          <w:rFonts w:ascii="Simplified Arabic" w:hAnsi="Simplified Arabic" w:cs="Simplified Arabic"/>
          <w:rtl/>
        </w:rPr>
        <w:t>وساط البيئية (</w:t>
      </w:r>
      <w:r>
        <w:rPr>
          <w:rFonts w:ascii="Simplified Arabic" w:hAnsi="Simplified Arabic" w:cs="Simplified Arabic" w:hint="cs"/>
          <w:rtl/>
        </w:rPr>
        <w:t>إ</w:t>
      </w:r>
      <w:r>
        <w:rPr>
          <w:rFonts w:ascii="Simplified Arabic" w:hAnsi="Simplified Arabic" w:cs="Simplified Arabic"/>
          <w:rtl/>
        </w:rPr>
        <w:t xml:space="preserve">دارة </w:t>
      </w:r>
      <w:proofErr w:type="spellStart"/>
      <w:r>
        <w:rPr>
          <w:rFonts w:ascii="Simplified Arabic" w:hAnsi="Simplified Arabic" w:cs="Simplified Arabic"/>
          <w:rtl/>
        </w:rPr>
        <w:t>النفايات،</w:t>
      </w:r>
      <w:proofErr w:type="spellEnd"/>
      <w:r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وإ</w:t>
      </w:r>
      <w:r>
        <w:rPr>
          <w:rFonts w:ascii="Simplified Arabic" w:hAnsi="Simplified Arabic" w:cs="Simplified Arabic"/>
          <w:rtl/>
        </w:rPr>
        <w:t xml:space="preserve">دارة المياه </w:t>
      </w:r>
      <w:proofErr w:type="spellStart"/>
      <w:r>
        <w:rPr>
          <w:rFonts w:ascii="Simplified Arabic" w:hAnsi="Simplified Arabic" w:cs="Simplified Arabic"/>
          <w:rtl/>
        </w:rPr>
        <w:t>العادمة،</w:t>
      </w:r>
      <w:proofErr w:type="spellEnd"/>
      <w:r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 xml:space="preserve">والحد من </w:t>
      </w:r>
      <w:proofErr w:type="spellStart"/>
      <w:r>
        <w:rPr>
          <w:rFonts w:ascii="Simplified Arabic" w:hAnsi="Simplified Arabic" w:cs="Simplified Arabic" w:hint="cs"/>
          <w:rtl/>
        </w:rPr>
        <w:t>التلوث،</w:t>
      </w:r>
      <w:proofErr w:type="spellEnd"/>
      <w:r>
        <w:rPr>
          <w:rFonts w:ascii="Simplified Arabic" w:hAnsi="Simplified Arabic" w:cs="Simplified Arabic" w:hint="cs"/>
          <w:rtl/>
        </w:rPr>
        <w:t xml:space="preserve"> وحماية </w:t>
      </w:r>
      <w:proofErr w:type="spellStart"/>
      <w:r>
        <w:rPr>
          <w:rFonts w:ascii="Simplified Arabic" w:hAnsi="Simplified Arabic" w:cs="Simplified Arabic" w:hint="cs"/>
          <w:rtl/>
        </w:rPr>
        <w:t>التربة،</w:t>
      </w:r>
      <w:proofErr w:type="spellEnd"/>
      <w:r>
        <w:rPr>
          <w:rFonts w:ascii="Simplified Arabic" w:hAnsi="Simplified Arabic" w:cs="Simplified Arabic" w:hint="cs"/>
          <w:rtl/>
        </w:rPr>
        <w:t xml:space="preserve"> والتنوع </w:t>
      </w:r>
      <w:proofErr w:type="spellStart"/>
      <w:r>
        <w:rPr>
          <w:rFonts w:ascii="Simplified Arabic" w:hAnsi="Simplified Arabic" w:cs="Simplified Arabic" w:hint="cs"/>
          <w:rtl/>
        </w:rPr>
        <w:t>الحيوي،</w:t>
      </w:r>
      <w:proofErr w:type="spellEnd"/>
      <w:r>
        <w:rPr>
          <w:rFonts w:ascii="Simplified Arabic" w:hAnsi="Simplified Arabic" w:cs="Simplified Arabic" w:hint="cs"/>
          <w:rtl/>
        </w:rPr>
        <w:t xml:space="preserve"> والتزود المائي</w:t>
      </w:r>
      <w:proofErr w:type="spellStart"/>
      <w:r w:rsidRPr="004B32DD">
        <w:rPr>
          <w:rFonts w:ascii="Simplified Arabic" w:hAnsi="Simplified Arabic" w:cs="Simplified Arabic"/>
          <w:rtl/>
        </w:rPr>
        <w:t>).</w:t>
      </w:r>
      <w:proofErr w:type="spellEnd"/>
      <w:r w:rsidRPr="004B32DD">
        <w:rPr>
          <w:rFonts w:ascii="Simplified Arabic" w:hAnsi="Simplified Arabic" w:cs="Simplified Arabic"/>
          <w:rtl/>
        </w:rPr>
        <w:t xml:space="preserve"> </w:t>
      </w:r>
      <w:r w:rsidRPr="004B32DD">
        <w:rPr>
          <w:rFonts w:ascii="Simplified Arabic" w:hAnsi="Simplified Arabic" w:cs="Simplified Arabic"/>
          <w:sz w:val="16"/>
          <w:szCs w:val="16"/>
          <w:rtl/>
        </w:rPr>
        <w:t xml:space="preserve"> </w:t>
      </w:r>
    </w:p>
    <w:p w:rsidR="0076501F" w:rsidRPr="009D600A" w:rsidRDefault="0076501F" w:rsidP="00FA36EA">
      <w:pPr>
        <w:jc w:val="both"/>
        <w:rPr>
          <w:rFonts w:cs="Simplified Arabic"/>
          <w:color w:val="000000"/>
          <w:sz w:val="12"/>
          <w:szCs w:val="12"/>
          <w:rtl/>
        </w:rPr>
      </w:pPr>
    </w:p>
    <w:p w:rsidR="002F4A2C" w:rsidRPr="002F4A2C" w:rsidRDefault="00FA36EA" w:rsidP="00FA36EA">
      <w:pPr>
        <w:jc w:val="both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>3</w:t>
      </w:r>
      <w:r w:rsidR="0022094D" w:rsidRPr="002F4A2C">
        <w:rPr>
          <w:rFonts w:cs="Simplified Arabic" w:hint="cs"/>
          <w:b/>
          <w:bCs/>
          <w:color w:val="000000"/>
          <w:rtl/>
        </w:rPr>
        <w:t>.</w:t>
      </w:r>
      <w:r w:rsidR="00DC782F" w:rsidRPr="002F4A2C">
        <w:rPr>
          <w:rFonts w:cs="Simplified Arabic" w:hint="cs"/>
          <w:b/>
          <w:bCs/>
          <w:color w:val="000000"/>
          <w:rtl/>
        </w:rPr>
        <w:t>2</w:t>
      </w:r>
      <w:r w:rsidR="00F05E89" w:rsidRPr="002F4A2C">
        <w:rPr>
          <w:rFonts w:cs="Simplified Arabic"/>
          <w:b/>
          <w:bCs/>
          <w:color w:val="000000"/>
          <w:rtl/>
        </w:rPr>
        <w:t xml:space="preserve"> </w:t>
      </w:r>
      <w:r w:rsidR="00F05E89" w:rsidRPr="002F4A2C">
        <w:rPr>
          <w:rFonts w:cs="Simplified Arabic"/>
          <w:b/>
          <w:bCs/>
          <w:color w:val="000000"/>
        </w:rPr>
        <w:t xml:space="preserve"> </w:t>
      </w:r>
      <w:r w:rsidR="002F4A2C" w:rsidRPr="002F4A2C">
        <w:rPr>
          <w:rFonts w:cs="Simplified Arabic"/>
          <w:b/>
          <w:bCs/>
          <w:color w:val="000000"/>
          <w:rtl/>
        </w:rPr>
        <w:t>نظ</w:t>
      </w:r>
      <w:r w:rsidR="00BD62DF">
        <w:rPr>
          <w:rFonts w:cs="Simplified Arabic" w:hint="cs"/>
          <w:b/>
          <w:bCs/>
          <w:color w:val="000000"/>
          <w:rtl/>
        </w:rPr>
        <w:t>ا</w:t>
      </w:r>
      <w:r w:rsidR="002F4A2C" w:rsidRPr="002F4A2C">
        <w:rPr>
          <w:rFonts w:cs="Simplified Arabic"/>
          <w:b/>
          <w:bCs/>
          <w:color w:val="000000"/>
          <w:rtl/>
        </w:rPr>
        <w:t>م التصنيف</w:t>
      </w:r>
    </w:p>
    <w:p w:rsidR="00F05E89" w:rsidRDefault="00E96E9E" w:rsidP="00FA36EA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 xml:space="preserve">تم الاعتماد </w:t>
      </w:r>
      <w:r w:rsidR="0007255F">
        <w:rPr>
          <w:rFonts w:cs="Simplified Arabic" w:hint="cs"/>
          <w:color w:val="000000" w:themeColor="text1"/>
          <w:rtl/>
        </w:rPr>
        <w:t>في تصنيف الأ</w:t>
      </w:r>
      <w:r w:rsidR="00777D0E">
        <w:rPr>
          <w:rFonts w:cs="Simplified Arabic" w:hint="cs"/>
          <w:color w:val="000000" w:themeColor="text1"/>
          <w:rtl/>
        </w:rPr>
        <w:t xml:space="preserve">نشطة </w:t>
      </w:r>
      <w:proofErr w:type="spellStart"/>
      <w:r w:rsidR="00777D0E">
        <w:rPr>
          <w:rFonts w:cs="Simplified Arabic" w:hint="cs"/>
          <w:color w:val="000000" w:themeColor="text1"/>
          <w:rtl/>
        </w:rPr>
        <w:t>البييئة</w:t>
      </w:r>
      <w:proofErr w:type="spellEnd"/>
      <w:r w:rsidR="00777D0E">
        <w:rPr>
          <w:rFonts w:cs="Simplified Arabic" w:hint="cs"/>
          <w:color w:val="000000" w:themeColor="text1"/>
          <w:rtl/>
        </w:rPr>
        <w:t xml:space="preserve"> </w:t>
      </w:r>
      <w:r w:rsidR="00F05E89" w:rsidRPr="00A5555F">
        <w:rPr>
          <w:rFonts w:cs="Simplified Arabic"/>
          <w:color w:val="000000" w:themeColor="text1"/>
          <w:rtl/>
        </w:rPr>
        <w:t xml:space="preserve">على </w:t>
      </w:r>
      <w:r w:rsidR="00F05E89" w:rsidRPr="00A5555F">
        <w:rPr>
          <w:rFonts w:cs="Simplified Arabic" w:hint="cs"/>
          <w:color w:val="000000" w:themeColor="text1"/>
          <w:rtl/>
        </w:rPr>
        <w:t>ال</w:t>
      </w:r>
      <w:r w:rsidR="00F05E89" w:rsidRPr="00A5555F">
        <w:rPr>
          <w:rFonts w:cs="Simplified Arabic"/>
          <w:color w:val="000000" w:themeColor="text1"/>
          <w:rtl/>
        </w:rPr>
        <w:t xml:space="preserve">تصنيف </w:t>
      </w:r>
      <w:r w:rsidR="0007255F">
        <w:rPr>
          <w:rFonts w:cs="Simplified Arabic" w:hint="cs"/>
          <w:color w:val="000000" w:themeColor="text1"/>
          <w:rtl/>
        </w:rPr>
        <w:t>الدولي لحماية الأ</w:t>
      </w:r>
      <w:r w:rsidR="00F05E89" w:rsidRPr="00A5555F">
        <w:rPr>
          <w:rFonts w:cs="Simplified Arabic" w:hint="cs"/>
          <w:color w:val="000000" w:themeColor="text1"/>
          <w:rtl/>
        </w:rPr>
        <w:t>نشطة البيئة</w:t>
      </w:r>
      <w:r w:rsidR="00F05E89" w:rsidRPr="00A5555F">
        <w:rPr>
          <w:rFonts w:cs="Simplified Arabic"/>
          <w:color w:val="000000" w:themeColor="text1"/>
        </w:rPr>
        <w:t xml:space="preserve">CEPA </w:t>
      </w:r>
      <w:r w:rsidR="00DE5100">
        <w:rPr>
          <w:rFonts w:cs="Simplified Arabic"/>
          <w:color w:val="000000" w:themeColor="text1"/>
          <w:rtl/>
        </w:rPr>
        <w:t xml:space="preserve"> المستخدم ضمن</w:t>
      </w:r>
      <w:r w:rsidR="00DE5100">
        <w:rPr>
          <w:rFonts w:cs="Simplified Arabic" w:hint="cs"/>
          <w:color w:val="000000" w:themeColor="text1"/>
          <w:rtl/>
        </w:rPr>
        <w:t xml:space="preserve"> </w:t>
      </w:r>
      <w:r w:rsidR="00AA5E27">
        <w:rPr>
          <w:rFonts w:cs="Simplified Arabic" w:hint="cs"/>
          <w:color w:val="000000" w:themeColor="text1"/>
          <w:rtl/>
        </w:rPr>
        <w:t>نظام المحاسبة البيئية</w:t>
      </w:r>
      <w:r w:rsidR="00F05E89" w:rsidRPr="00A5555F">
        <w:rPr>
          <w:rFonts w:cs="Simplified Arabic" w:hint="cs"/>
          <w:color w:val="000000" w:themeColor="text1"/>
          <w:rtl/>
        </w:rPr>
        <w:t xml:space="preserve"> والاقتصادية ال</w:t>
      </w:r>
      <w:r w:rsidR="0007255F">
        <w:rPr>
          <w:rFonts w:cs="Simplified Arabic" w:hint="cs"/>
          <w:color w:val="000000" w:themeColor="text1"/>
          <w:rtl/>
        </w:rPr>
        <w:t>متكاملة للعام 2012 الصادر عن الأ</w:t>
      </w:r>
      <w:r w:rsidR="00F05E89" w:rsidRPr="00A5555F">
        <w:rPr>
          <w:rFonts w:cs="Simplified Arabic" w:hint="cs"/>
          <w:color w:val="000000" w:themeColor="text1"/>
          <w:rtl/>
        </w:rPr>
        <w:t xml:space="preserve">مم </w:t>
      </w:r>
      <w:proofErr w:type="spellStart"/>
      <w:r w:rsidR="00F05E89" w:rsidRPr="00A5555F">
        <w:rPr>
          <w:rFonts w:cs="Simplified Arabic" w:hint="cs"/>
          <w:color w:val="000000" w:themeColor="text1"/>
          <w:rtl/>
        </w:rPr>
        <w:t>المتحدة</w:t>
      </w:r>
      <w:r w:rsidR="00F05E89" w:rsidRPr="00A5555F">
        <w:rPr>
          <w:rFonts w:cs="Simplified Arabic"/>
          <w:color w:val="000000" w:themeColor="text1"/>
          <w:rtl/>
        </w:rPr>
        <w:t>،</w:t>
      </w:r>
      <w:proofErr w:type="spellEnd"/>
      <w:r w:rsidR="00F05E89" w:rsidRPr="00A5555F">
        <w:rPr>
          <w:rFonts w:cs="Simplified Arabic"/>
          <w:color w:val="000000" w:themeColor="text1"/>
          <w:rtl/>
        </w:rPr>
        <w:t xml:space="preserve"> والمتوافق مع نظام الحسابات القوم</w:t>
      </w:r>
      <w:r w:rsidR="00F05E89" w:rsidRPr="00A5555F">
        <w:rPr>
          <w:rFonts w:cs="Simplified Arabic" w:hint="cs"/>
          <w:color w:val="000000" w:themeColor="text1"/>
          <w:rtl/>
        </w:rPr>
        <w:t>ي</w:t>
      </w:r>
      <w:r w:rsidR="00F05E89" w:rsidRPr="00A5555F">
        <w:rPr>
          <w:rFonts w:cs="Simplified Arabic"/>
          <w:color w:val="000000" w:themeColor="text1"/>
          <w:rtl/>
        </w:rPr>
        <w:t xml:space="preserve">ة </w:t>
      </w:r>
      <w:r w:rsidR="00F05E89" w:rsidRPr="00A5555F">
        <w:rPr>
          <w:rFonts w:cs="Simplified Arabic"/>
          <w:color w:val="000000" w:themeColor="text1"/>
        </w:rPr>
        <w:t>SNA 93</w:t>
      </w:r>
      <w:r w:rsidR="00F05E89" w:rsidRPr="00A5555F">
        <w:rPr>
          <w:rFonts w:cs="Simplified Arabic"/>
          <w:color w:val="000000" w:themeColor="text1"/>
          <w:rtl/>
        </w:rPr>
        <w:t xml:space="preserve"> باعتبار حسابات </w:t>
      </w:r>
      <w:r w:rsidR="00F05E89" w:rsidRPr="00A5555F">
        <w:rPr>
          <w:rFonts w:cs="Simplified Arabic" w:hint="cs"/>
          <w:color w:val="000000" w:themeColor="text1"/>
          <w:rtl/>
        </w:rPr>
        <w:t>الانفاق على البيئة حقلاً</w:t>
      </w:r>
      <w:r w:rsidR="00F05E89" w:rsidRPr="00A5555F">
        <w:rPr>
          <w:rFonts w:cs="Simplified Arabic"/>
          <w:color w:val="000000" w:themeColor="text1"/>
          <w:rtl/>
        </w:rPr>
        <w:t xml:space="preserve"> من حقول الحسابات الفرعية التابعة </w:t>
      </w:r>
      <w:r w:rsidR="00F05E89" w:rsidRPr="00A5555F">
        <w:rPr>
          <w:rFonts w:cs="Simplified Arabic" w:hint="cs"/>
          <w:color w:val="000000" w:themeColor="text1"/>
          <w:rtl/>
        </w:rPr>
        <w:t>و</w:t>
      </w:r>
      <w:r w:rsidR="00F05E89" w:rsidRPr="00A5555F">
        <w:rPr>
          <w:rFonts w:cs="Simplified Arabic"/>
          <w:color w:val="000000" w:themeColor="text1"/>
          <w:rtl/>
        </w:rPr>
        <w:t xml:space="preserve">المدرجة ضمن النظام. </w:t>
      </w:r>
    </w:p>
    <w:p w:rsidR="00B05FB8" w:rsidRPr="0007255F" w:rsidRDefault="00B05FB8" w:rsidP="002A5D61">
      <w:pPr>
        <w:jc w:val="both"/>
        <w:rPr>
          <w:rFonts w:cs="Simplified Arabic"/>
          <w:color w:val="000000" w:themeColor="text1"/>
          <w:sz w:val="12"/>
          <w:szCs w:val="12"/>
          <w:rtl/>
        </w:rPr>
      </w:pPr>
    </w:p>
    <w:p w:rsidR="00F05E89" w:rsidRDefault="002A5D61" w:rsidP="00185919">
      <w:pPr>
        <w:jc w:val="both"/>
        <w:rPr>
          <w:rFonts w:cs="Simplified Arabic"/>
          <w:color w:val="000000" w:themeColor="text1"/>
        </w:rPr>
      </w:pPr>
      <w:r>
        <w:rPr>
          <w:rFonts w:cs="Simplified Arabic" w:hint="cs"/>
          <w:color w:val="000000" w:themeColor="text1"/>
          <w:rtl/>
        </w:rPr>
        <w:t>ويعتبر نظام ال</w:t>
      </w:r>
      <w:r w:rsidR="009A150C">
        <w:rPr>
          <w:rFonts w:cs="Simplified Arabic" w:hint="cs"/>
          <w:color w:val="000000" w:themeColor="text1"/>
          <w:rtl/>
        </w:rPr>
        <w:t>تصن</w:t>
      </w:r>
      <w:r>
        <w:rPr>
          <w:rFonts w:cs="Simplified Arabic" w:hint="cs"/>
          <w:color w:val="000000" w:themeColor="text1"/>
          <w:rtl/>
        </w:rPr>
        <w:t>ي</w:t>
      </w:r>
      <w:r w:rsidR="009A150C">
        <w:rPr>
          <w:rFonts w:cs="Simplified Arabic" w:hint="cs"/>
          <w:color w:val="000000" w:themeColor="text1"/>
          <w:rtl/>
        </w:rPr>
        <w:t xml:space="preserve">ف </w:t>
      </w:r>
      <w:r>
        <w:rPr>
          <w:rFonts w:cs="Simplified Arabic" w:hint="cs"/>
          <w:color w:val="000000" w:themeColor="text1"/>
          <w:rtl/>
        </w:rPr>
        <w:t>ل</w:t>
      </w:r>
      <w:r w:rsidR="0007255F">
        <w:rPr>
          <w:rFonts w:cs="Simplified Arabic" w:hint="cs"/>
          <w:color w:val="000000" w:themeColor="text1"/>
          <w:rtl/>
        </w:rPr>
        <w:t>لأ</w:t>
      </w:r>
      <w:r w:rsidR="009A150C">
        <w:rPr>
          <w:rFonts w:cs="Simplified Arabic" w:hint="cs"/>
          <w:color w:val="000000" w:themeColor="text1"/>
          <w:rtl/>
        </w:rPr>
        <w:t>نشطة البيئة</w:t>
      </w:r>
      <w:r>
        <w:rPr>
          <w:rFonts w:cs="Simplified Arabic" w:hint="cs"/>
          <w:color w:val="000000" w:themeColor="text1"/>
          <w:rtl/>
        </w:rPr>
        <w:t xml:space="preserve"> </w:t>
      </w:r>
      <w:r w:rsidR="009A150C" w:rsidRPr="00A5555F">
        <w:rPr>
          <w:rFonts w:cs="Simplified Arabic"/>
          <w:color w:val="000000" w:themeColor="text1"/>
        </w:rPr>
        <w:t>CEPA</w:t>
      </w:r>
      <w:r w:rsidR="009A150C">
        <w:rPr>
          <w:rFonts w:cs="Simplified Arabic" w:hint="cs"/>
          <w:color w:val="000000" w:themeColor="text1"/>
          <w:rtl/>
        </w:rPr>
        <w:t xml:space="preserve"> </w:t>
      </w:r>
      <w:r w:rsidR="00D62A0F">
        <w:rPr>
          <w:rFonts w:cs="Simplified Arabic" w:hint="cs"/>
          <w:color w:val="000000" w:themeColor="text1"/>
          <w:rtl/>
        </w:rPr>
        <w:t>بأنه شامل ومت</w:t>
      </w:r>
      <w:r w:rsidR="00355C78">
        <w:rPr>
          <w:rFonts w:cs="Simplified Arabic" w:hint="cs"/>
          <w:color w:val="000000" w:themeColor="text1"/>
          <w:rtl/>
        </w:rPr>
        <w:t>عدد الأ</w:t>
      </w:r>
      <w:r>
        <w:rPr>
          <w:rFonts w:cs="Simplified Arabic" w:hint="cs"/>
          <w:color w:val="000000" w:themeColor="text1"/>
          <w:rtl/>
        </w:rPr>
        <w:t xml:space="preserve">غراض </w:t>
      </w:r>
      <w:proofErr w:type="spellStart"/>
      <w:r w:rsidR="00185919">
        <w:rPr>
          <w:rFonts w:cs="Simplified Arabic" w:hint="cs"/>
          <w:color w:val="000000" w:themeColor="text1"/>
          <w:rtl/>
        </w:rPr>
        <w:t>يشتمل</w:t>
      </w:r>
      <w:proofErr w:type="spellEnd"/>
      <w:r w:rsidR="00185919">
        <w:rPr>
          <w:rFonts w:cs="Simplified Arabic" w:hint="cs"/>
          <w:color w:val="000000" w:themeColor="text1"/>
          <w:rtl/>
        </w:rPr>
        <w:t xml:space="preserve"> على</w:t>
      </w:r>
      <w:r w:rsidR="0007255F">
        <w:rPr>
          <w:rFonts w:cs="Simplified Arabic" w:hint="cs"/>
          <w:color w:val="000000" w:themeColor="text1"/>
          <w:rtl/>
        </w:rPr>
        <w:t xml:space="preserve"> الأ</w:t>
      </w:r>
      <w:r w:rsidR="009A150C">
        <w:rPr>
          <w:rFonts w:cs="Simplified Arabic" w:hint="cs"/>
          <w:color w:val="000000" w:themeColor="text1"/>
          <w:rtl/>
        </w:rPr>
        <w:t xml:space="preserve">وساط البيئية </w:t>
      </w:r>
      <w:proofErr w:type="spellStart"/>
      <w:r w:rsidR="009A150C">
        <w:rPr>
          <w:rFonts w:cs="Simplified Arabic" w:hint="cs"/>
          <w:color w:val="000000" w:themeColor="text1"/>
          <w:rtl/>
        </w:rPr>
        <w:t>(</w:t>
      </w:r>
      <w:proofErr w:type="spellEnd"/>
      <w:r w:rsidR="009A150C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9A150C">
        <w:rPr>
          <w:rFonts w:cs="Simplified Arabic" w:hint="cs"/>
          <w:color w:val="000000" w:themeColor="text1"/>
          <w:rtl/>
        </w:rPr>
        <w:t>الهواء،</w:t>
      </w:r>
      <w:proofErr w:type="spellEnd"/>
      <w:r w:rsidR="009A150C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185919">
        <w:rPr>
          <w:rFonts w:cs="Simplified Arabic" w:hint="cs"/>
          <w:color w:val="000000" w:themeColor="text1"/>
          <w:rtl/>
        </w:rPr>
        <w:t>و</w:t>
      </w:r>
      <w:r w:rsidR="009A150C">
        <w:rPr>
          <w:rFonts w:cs="Simplified Arabic" w:hint="cs"/>
          <w:color w:val="000000" w:themeColor="text1"/>
          <w:rtl/>
        </w:rPr>
        <w:t>المياه،</w:t>
      </w:r>
      <w:proofErr w:type="spellEnd"/>
      <w:r w:rsidR="009A150C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185919">
        <w:rPr>
          <w:rFonts w:cs="Simplified Arabic" w:hint="cs"/>
          <w:color w:val="000000" w:themeColor="text1"/>
          <w:rtl/>
        </w:rPr>
        <w:t>و</w:t>
      </w:r>
      <w:r w:rsidR="00355C78">
        <w:rPr>
          <w:rFonts w:cs="Simplified Arabic" w:hint="cs"/>
          <w:color w:val="000000" w:themeColor="text1"/>
          <w:rtl/>
        </w:rPr>
        <w:t>التربة</w:t>
      </w:r>
      <w:r w:rsidR="009A150C">
        <w:rPr>
          <w:rFonts w:cs="Simplified Arabic" w:hint="cs"/>
          <w:color w:val="000000" w:themeColor="text1"/>
          <w:rtl/>
        </w:rPr>
        <w:t>،</w:t>
      </w:r>
      <w:proofErr w:type="spellEnd"/>
      <w:r w:rsidR="009A150C">
        <w:rPr>
          <w:rFonts w:cs="Simplified Arabic" w:hint="cs"/>
          <w:color w:val="000000" w:themeColor="text1"/>
          <w:rtl/>
        </w:rPr>
        <w:t xml:space="preserve"> </w:t>
      </w:r>
      <w:r w:rsidR="00185919">
        <w:rPr>
          <w:rFonts w:cs="Simplified Arabic" w:hint="cs"/>
          <w:color w:val="000000" w:themeColor="text1"/>
          <w:rtl/>
        </w:rPr>
        <w:t>و</w:t>
      </w:r>
      <w:r w:rsidR="009A150C">
        <w:rPr>
          <w:rFonts w:cs="Simplified Arabic" w:hint="cs"/>
          <w:color w:val="000000" w:themeColor="text1"/>
          <w:rtl/>
        </w:rPr>
        <w:t xml:space="preserve">المياه </w:t>
      </w:r>
      <w:proofErr w:type="spellStart"/>
      <w:r w:rsidR="009A150C">
        <w:rPr>
          <w:rFonts w:cs="Simplified Arabic" w:hint="cs"/>
          <w:color w:val="000000" w:themeColor="text1"/>
          <w:rtl/>
        </w:rPr>
        <w:t>الجوفية،</w:t>
      </w:r>
      <w:proofErr w:type="spellEnd"/>
      <w:r w:rsidR="009A150C">
        <w:rPr>
          <w:rFonts w:cs="Simplified Arabic" w:hint="cs"/>
          <w:color w:val="000000" w:themeColor="text1"/>
          <w:rtl/>
        </w:rPr>
        <w:t xml:space="preserve"> </w:t>
      </w:r>
      <w:r w:rsidR="00185919">
        <w:rPr>
          <w:rFonts w:cs="Simplified Arabic" w:hint="cs"/>
          <w:color w:val="000000" w:themeColor="text1"/>
          <w:rtl/>
        </w:rPr>
        <w:t>و</w:t>
      </w:r>
      <w:r w:rsidR="009A150C">
        <w:rPr>
          <w:rFonts w:cs="Simplified Arabic" w:hint="cs"/>
          <w:color w:val="000000" w:themeColor="text1"/>
          <w:rtl/>
        </w:rPr>
        <w:t xml:space="preserve">التنوع </w:t>
      </w:r>
      <w:proofErr w:type="spellStart"/>
      <w:r w:rsidR="009A150C">
        <w:rPr>
          <w:rFonts w:cs="Simplified Arabic" w:hint="cs"/>
          <w:color w:val="000000" w:themeColor="text1"/>
          <w:rtl/>
        </w:rPr>
        <w:t>ا</w:t>
      </w:r>
      <w:r w:rsidR="00D62A0F">
        <w:rPr>
          <w:rFonts w:cs="Simplified Arabic" w:hint="cs"/>
          <w:color w:val="000000" w:themeColor="text1"/>
          <w:rtl/>
        </w:rPr>
        <w:t>لحيوي</w:t>
      </w:r>
      <w:r w:rsidR="00355C78">
        <w:rPr>
          <w:rFonts w:cs="Simplified Arabic" w:hint="cs"/>
          <w:color w:val="000000" w:themeColor="text1"/>
          <w:rtl/>
        </w:rPr>
        <w:t>،</w:t>
      </w:r>
      <w:proofErr w:type="spellEnd"/>
      <w:r w:rsidR="00D62A0F">
        <w:rPr>
          <w:rFonts w:cs="Simplified Arabic" w:hint="cs"/>
          <w:color w:val="000000" w:themeColor="text1"/>
          <w:rtl/>
        </w:rPr>
        <w:t xml:space="preserve"> والمناظر الطبيعية </w:t>
      </w:r>
      <w:proofErr w:type="spellStart"/>
      <w:r w:rsidR="00D62A0F">
        <w:rPr>
          <w:rFonts w:cs="Simplified Arabic" w:hint="cs"/>
          <w:color w:val="000000" w:themeColor="text1"/>
          <w:rtl/>
        </w:rPr>
        <w:t>للارض)،</w:t>
      </w:r>
      <w:proofErr w:type="spellEnd"/>
      <w:r w:rsidR="00D62A0F">
        <w:rPr>
          <w:rFonts w:cs="Simplified Arabic" w:hint="cs"/>
          <w:color w:val="000000" w:themeColor="text1"/>
          <w:rtl/>
        </w:rPr>
        <w:t xml:space="preserve"> </w:t>
      </w:r>
      <w:r w:rsidR="00185919">
        <w:rPr>
          <w:rFonts w:cs="Simplified Arabic" w:hint="cs"/>
          <w:color w:val="000000" w:themeColor="text1"/>
          <w:rtl/>
        </w:rPr>
        <w:t>وتهدف</w:t>
      </w:r>
      <w:r w:rsidR="009A150C">
        <w:rPr>
          <w:rFonts w:cs="Simplified Arabic" w:hint="cs"/>
          <w:color w:val="000000" w:themeColor="text1"/>
          <w:rtl/>
        </w:rPr>
        <w:t xml:space="preserve"> </w:t>
      </w:r>
      <w:r w:rsidR="00D62A0F">
        <w:rPr>
          <w:rFonts w:cs="Simplified Arabic" w:hint="cs"/>
          <w:color w:val="000000" w:themeColor="text1"/>
          <w:rtl/>
        </w:rPr>
        <w:t>تلك الأ</w:t>
      </w:r>
      <w:r w:rsidR="008370C2">
        <w:rPr>
          <w:rFonts w:cs="Simplified Arabic" w:hint="cs"/>
          <w:color w:val="000000" w:themeColor="text1"/>
          <w:rtl/>
        </w:rPr>
        <w:t xml:space="preserve">نشطة </w:t>
      </w:r>
      <w:r w:rsidR="00185919">
        <w:rPr>
          <w:rFonts w:cs="Simplified Arabic" w:hint="cs"/>
          <w:color w:val="000000" w:themeColor="text1"/>
          <w:rtl/>
        </w:rPr>
        <w:t>إلى</w:t>
      </w:r>
      <w:r w:rsidR="00E476AF">
        <w:rPr>
          <w:rFonts w:cs="Simplified Arabic" w:hint="cs"/>
          <w:color w:val="000000" w:themeColor="text1"/>
          <w:rtl/>
        </w:rPr>
        <w:t xml:space="preserve"> حماية البيئة </w:t>
      </w:r>
      <w:r w:rsidR="0007255F">
        <w:rPr>
          <w:rFonts w:cs="Simplified Arabic" w:hint="cs"/>
          <w:color w:val="000000" w:themeColor="text1"/>
          <w:rtl/>
        </w:rPr>
        <w:t>لتجنب الآثار السلبية للأ</w:t>
      </w:r>
      <w:r w:rsidR="00777D0E">
        <w:rPr>
          <w:rFonts w:cs="Simplified Arabic" w:hint="cs"/>
          <w:color w:val="000000" w:themeColor="text1"/>
          <w:rtl/>
        </w:rPr>
        <w:t>نشطة الاقتصادية على البيئة.</w:t>
      </w:r>
      <w:r w:rsidR="00777D0E" w:rsidRPr="00A5555F">
        <w:rPr>
          <w:rFonts w:cs="Simplified Arabic" w:hint="cs"/>
          <w:color w:val="000000" w:themeColor="text1"/>
          <w:rtl/>
        </w:rPr>
        <w:t xml:space="preserve"> </w:t>
      </w:r>
    </w:p>
    <w:p w:rsidR="0007255F" w:rsidRPr="00FA36EA" w:rsidRDefault="0007255F" w:rsidP="0007255F">
      <w:pPr>
        <w:tabs>
          <w:tab w:val="left" w:pos="2548"/>
        </w:tabs>
        <w:rPr>
          <w:rFonts w:cs="Simplified Arabic"/>
          <w:color w:val="000000" w:themeColor="text1"/>
          <w:sz w:val="12"/>
          <w:szCs w:val="12"/>
          <w:rtl/>
        </w:rPr>
      </w:pPr>
      <w:r w:rsidRPr="00FA36EA">
        <w:rPr>
          <w:rFonts w:cs="Simplified Arabic"/>
          <w:color w:val="000000" w:themeColor="text1"/>
          <w:sz w:val="12"/>
          <w:szCs w:val="12"/>
          <w:rtl/>
        </w:rPr>
        <w:tab/>
      </w:r>
    </w:p>
    <w:p w:rsidR="002A5D61" w:rsidRPr="00D62F06" w:rsidRDefault="007A41AC" w:rsidP="00BA76FC">
      <w:pPr>
        <w:rPr>
          <w:rFonts w:cs="Simplified Arabic"/>
          <w:b/>
          <w:bCs/>
          <w:color w:val="000000" w:themeColor="text1"/>
        </w:rPr>
      </w:pPr>
      <w:r w:rsidRPr="00D62F06">
        <w:rPr>
          <w:rFonts w:cs="Simplified Arabic" w:hint="cs"/>
          <w:b/>
          <w:bCs/>
          <w:color w:val="000000" w:themeColor="text1"/>
          <w:rtl/>
        </w:rPr>
        <w:t>الاطار العام لنظام تصنيف نفقات أ</w:t>
      </w:r>
      <w:r w:rsidR="003F0A81" w:rsidRPr="00D62F06">
        <w:rPr>
          <w:rFonts w:cs="Simplified Arabic" w:hint="cs"/>
          <w:b/>
          <w:bCs/>
          <w:color w:val="000000" w:themeColor="text1"/>
          <w:rtl/>
        </w:rPr>
        <w:t xml:space="preserve">نشطة حماية البيئة </w:t>
      </w:r>
      <w:proofErr w:type="spellStart"/>
      <w:r w:rsidR="003F0A81" w:rsidRPr="00D62F06">
        <w:rPr>
          <w:rFonts w:cs="Simplified Arabic" w:hint="cs"/>
          <w:b/>
          <w:bCs/>
          <w:color w:val="000000" w:themeColor="text1"/>
          <w:rtl/>
        </w:rPr>
        <w:t>(</w:t>
      </w:r>
      <w:proofErr w:type="spellEnd"/>
      <w:r w:rsidR="003F0A81" w:rsidRPr="00D62F06">
        <w:rPr>
          <w:rFonts w:cs="Simplified Arabic"/>
          <w:b/>
          <w:bCs/>
          <w:color w:val="000000" w:themeColor="text1"/>
        </w:rPr>
        <w:t>(CEPA</w:t>
      </w:r>
      <w:proofErr w:type="spellStart"/>
      <w:r w:rsidR="00BA76FC">
        <w:rPr>
          <w:rFonts w:cs="Simplified Arabic" w:hint="cs"/>
          <w:b/>
          <w:bCs/>
          <w:color w:val="000000" w:themeColor="text1"/>
          <w:rtl/>
        </w:rPr>
        <w:t>:</w:t>
      </w:r>
      <w:proofErr w:type="spellEnd"/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Arial" w:hAnsi="Arial" w:cs="Arial"/>
          <w:sz w:val="23"/>
          <w:szCs w:val="23"/>
          <w:rtl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الإنفاق على الحد من التلوث (حماية الهواء والمياه والمناخ</w:t>
      </w:r>
      <w:proofErr w:type="spellStart"/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)</w:t>
      </w:r>
      <w:proofErr w:type="spellEnd"/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rtl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إدارة المياه </w:t>
      </w:r>
      <w:proofErr w:type="spellStart"/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العادمة</w:t>
      </w:r>
      <w:proofErr w:type="spellEnd"/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rtl/>
          <w:lang w:eastAsia="en-US"/>
        </w:rPr>
      </w:pPr>
      <w:r w:rsidRPr="00BA76FC">
        <w:rPr>
          <w:rFonts w:ascii="Simplified Arabic" w:hAnsi="Simplified Arabic" w:cs="Simplified Arabic" w:hint="cs"/>
          <w:sz w:val="22"/>
          <w:szCs w:val="22"/>
          <w:rtl/>
          <w:lang w:eastAsia="en-US"/>
        </w:rPr>
        <w:t xml:space="preserve">إدارة </w:t>
      </w: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النفايات</w:t>
      </w:r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rtl/>
          <w:lang w:eastAsia="en-US"/>
        </w:rPr>
      </w:pPr>
      <w:r w:rsidRPr="00BA76FC">
        <w:rPr>
          <w:rFonts w:ascii="Simplified Arabic" w:hAnsi="Simplified Arabic" w:cs="Simplified Arabic" w:hint="cs"/>
          <w:sz w:val="22"/>
          <w:szCs w:val="22"/>
          <w:rtl/>
          <w:lang w:eastAsia="en-US"/>
        </w:rPr>
        <w:t xml:space="preserve">حماية ومعالجة التربة والمياه الجوفية </w:t>
      </w: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والسطحية</w:t>
      </w:r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rtl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الحد من الضوضاء والاهتزازات </w:t>
      </w:r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حماية التنوع الحيوي والمناظر الطبيعية </w:t>
      </w:r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الحماية من الإشعاع </w:t>
      </w:r>
    </w:p>
    <w:p w:rsidR="00BA76FC" w:rsidRPr="00BA76FC" w:rsidRDefault="00BA76FC" w:rsidP="00BA76FC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أنشطة الأبحاث والتطوير</w:t>
      </w:r>
    </w:p>
    <w:p w:rsidR="00BA76FC" w:rsidRPr="00BA76FC" w:rsidRDefault="00BA76FC" w:rsidP="008C261B">
      <w:pPr>
        <w:pStyle w:val="ListParagraph"/>
        <w:numPr>
          <w:ilvl w:val="0"/>
          <w:numId w:val="27"/>
        </w:numPr>
        <w:tabs>
          <w:tab w:val="left" w:pos="676"/>
        </w:tabs>
        <w:rPr>
          <w:rFonts w:ascii="Simplified Arabic" w:hAnsi="Simplified Arabic" w:cs="Simplified Arabic"/>
          <w:sz w:val="22"/>
          <w:szCs w:val="22"/>
          <w:rtl/>
          <w:lang w:eastAsia="en-US"/>
        </w:rPr>
      </w:pP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أنشطة حماية البيئة </w:t>
      </w:r>
      <w:r w:rsidR="008C261B">
        <w:rPr>
          <w:rFonts w:ascii="Simplified Arabic" w:hAnsi="Simplified Arabic" w:cs="Simplified Arabic" w:hint="cs"/>
          <w:sz w:val="22"/>
          <w:szCs w:val="22"/>
          <w:rtl/>
          <w:lang w:eastAsia="en-US"/>
        </w:rPr>
        <w:t>غير</w:t>
      </w: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 </w:t>
      </w:r>
      <w:r w:rsidR="005B5BBF">
        <w:rPr>
          <w:rFonts w:ascii="Simplified Arabic" w:hAnsi="Simplified Arabic" w:cs="Simplified Arabic" w:hint="cs"/>
          <w:sz w:val="22"/>
          <w:szCs w:val="22"/>
          <w:rtl/>
          <w:lang w:eastAsia="en-US"/>
        </w:rPr>
        <w:t>ال</w:t>
      </w: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 xml:space="preserve">مصنفة في مكان </w:t>
      </w:r>
      <w:r w:rsidR="008C261B">
        <w:rPr>
          <w:rFonts w:ascii="Simplified Arabic" w:hAnsi="Simplified Arabic" w:cs="Simplified Arabic" w:hint="cs"/>
          <w:sz w:val="22"/>
          <w:szCs w:val="22"/>
          <w:rtl/>
          <w:lang w:eastAsia="en-US"/>
        </w:rPr>
        <w:t>آ</w:t>
      </w:r>
      <w:r w:rsidRPr="00BA76FC">
        <w:rPr>
          <w:rFonts w:ascii="Simplified Arabic" w:hAnsi="Simplified Arabic" w:cs="Simplified Arabic"/>
          <w:sz w:val="22"/>
          <w:szCs w:val="22"/>
          <w:rtl/>
          <w:lang w:eastAsia="en-US"/>
        </w:rPr>
        <w:t>خر</w:t>
      </w:r>
      <w:r w:rsidR="008C261B">
        <w:rPr>
          <w:rFonts w:ascii="Simplified Arabic" w:hAnsi="Simplified Arabic" w:cs="Simplified Arabic" w:hint="cs"/>
          <w:sz w:val="22"/>
          <w:szCs w:val="22"/>
          <w:rtl/>
          <w:lang w:eastAsia="en-US"/>
        </w:rPr>
        <w:t>.</w:t>
      </w:r>
    </w:p>
    <w:p w:rsidR="004B23D9" w:rsidRPr="00FA36EA" w:rsidRDefault="004B23D9" w:rsidP="00651644">
      <w:pPr>
        <w:rPr>
          <w:rFonts w:cs="Simplified Arabic"/>
          <w:b/>
          <w:bCs/>
          <w:color w:val="000000" w:themeColor="text1"/>
          <w:sz w:val="12"/>
          <w:szCs w:val="12"/>
        </w:rPr>
      </w:pPr>
    </w:p>
    <w:p w:rsidR="00EE5F39" w:rsidRPr="00651644" w:rsidRDefault="00EE5F39" w:rsidP="00FA36EA">
      <w:pPr>
        <w:rPr>
          <w:rFonts w:cs="Simplified Arabic"/>
          <w:b/>
          <w:bCs/>
          <w:color w:val="000000" w:themeColor="text1"/>
          <w:rtl/>
        </w:rPr>
      </w:pPr>
      <w:r w:rsidRPr="00651644">
        <w:rPr>
          <w:rFonts w:cs="Simplified Arabic" w:hint="cs"/>
          <w:b/>
          <w:bCs/>
          <w:color w:val="000000" w:themeColor="text1"/>
          <w:rtl/>
        </w:rPr>
        <w:t xml:space="preserve">فترة الاسناد: </w:t>
      </w:r>
    </w:p>
    <w:p w:rsidR="00EE5F39" w:rsidRPr="00651644" w:rsidRDefault="00EE5F39" w:rsidP="00D825BF">
      <w:pPr>
        <w:tabs>
          <w:tab w:val="left" w:pos="566"/>
        </w:tabs>
        <w:ind w:left="-1"/>
        <w:jc w:val="lowKashida"/>
        <w:rPr>
          <w:rFonts w:cs="Simplified Arabic"/>
          <w:color w:val="000000" w:themeColor="text1"/>
          <w:rtl/>
        </w:rPr>
      </w:pPr>
      <w:r w:rsidRPr="00651644">
        <w:rPr>
          <w:rFonts w:cs="Simplified Arabic" w:hint="cs"/>
          <w:color w:val="000000" w:themeColor="text1"/>
          <w:rtl/>
        </w:rPr>
        <w:t>تم الاعتماد على المشاريع البيئ</w:t>
      </w:r>
      <w:r w:rsidR="005457BA">
        <w:rPr>
          <w:rFonts w:cs="Simplified Arabic" w:hint="cs"/>
          <w:color w:val="000000" w:themeColor="text1"/>
          <w:rtl/>
        </w:rPr>
        <w:t>ي</w:t>
      </w:r>
      <w:r w:rsidRPr="00651644">
        <w:rPr>
          <w:rFonts w:cs="Simplified Arabic" w:hint="cs"/>
          <w:color w:val="000000" w:themeColor="text1"/>
          <w:rtl/>
        </w:rPr>
        <w:t>ة التي تم تنفيذها في العامي</w:t>
      </w:r>
      <w:r w:rsidR="00D62A0F" w:rsidRPr="00651644">
        <w:rPr>
          <w:rFonts w:cs="Simplified Arabic" w:hint="cs"/>
          <w:color w:val="000000" w:themeColor="text1"/>
          <w:rtl/>
        </w:rPr>
        <w:t>ن</w:t>
      </w:r>
      <w:r w:rsidRPr="00651644">
        <w:rPr>
          <w:rFonts w:cs="Simplified Arabic" w:hint="cs"/>
          <w:color w:val="000000" w:themeColor="text1"/>
          <w:rtl/>
        </w:rPr>
        <w:t xml:space="preserve"> 2011 </w:t>
      </w:r>
      <w:proofErr w:type="spellStart"/>
      <w:r w:rsidRPr="00651644">
        <w:rPr>
          <w:rFonts w:cs="Simplified Arabic" w:hint="cs"/>
          <w:color w:val="000000" w:themeColor="text1"/>
          <w:rtl/>
        </w:rPr>
        <w:t>و2012</w:t>
      </w:r>
      <w:proofErr w:type="spellEnd"/>
      <w:r w:rsidR="00D825BF">
        <w:rPr>
          <w:rFonts w:cs="Simplified Arabic" w:hint="cs"/>
          <w:color w:val="000000" w:themeColor="text1"/>
          <w:rtl/>
        </w:rPr>
        <w:t>.</w:t>
      </w:r>
    </w:p>
    <w:p w:rsidR="00D32A34" w:rsidRPr="00FA36EA" w:rsidRDefault="00D32A34" w:rsidP="00777D0E">
      <w:pPr>
        <w:jc w:val="both"/>
        <w:rPr>
          <w:rFonts w:cs="Simplified Arabic"/>
          <w:color w:val="000000" w:themeColor="text1"/>
          <w:sz w:val="12"/>
          <w:szCs w:val="12"/>
          <w:rtl/>
        </w:rPr>
      </w:pPr>
    </w:p>
    <w:p w:rsidR="00EE5F39" w:rsidRPr="007B06CE" w:rsidRDefault="00EE5F39" w:rsidP="008F1368">
      <w:pPr>
        <w:rPr>
          <w:rFonts w:cs="Simplified Arabic"/>
          <w:b/>
          <w:bCs/>
          <w:color w:val="000000" w:themeColor="text1"/>
          <w:rtl/>
        </w:rPr>
      </w:pPr>
      <w:r w:rsidRPr="007B06CE">
        <w:rPr>
          <w:rFonts w:cs="Simplified Arabic"/>
          <w:b/>
          <w:bCs/>
          <w:color w:val="000000" w:themeColor="text1"/>
          <w:rtl/>
        </w:rPr>
        <w:t xml:space="preserve"> </w:t>
      </w:r>
      <w:r w:rsidR="008F1368">
        <w:rPr>
          <w:rFonts w:cs="Simplified Arabic" w:hint="cs"/>
          <w:b/>
          <w:bCs/>
          <w:color w:val="000000" w:themeColor="text1"/>
          <w:rtl/>
        </w:rPr>
        <w:t>جمع البيانات</w:t>
      </w:r>
    </w:p>
    <w:p w:rsidR="00EE5F39" w:rsidRDefault="00EE5F39" w:rsidP="00EE5F39">
      <w:pPr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 xml:space="preserve">لقد تم جمع البيانات من خلال: </w:t>
      </w:r>
    </w:p>
    <w:p w:rsidR="00EE5F39" w:rsidRPr="003E2496" w:rsidRDefault="00DD47BB" w:rsidP="008F1368">
      <w:pPr>
        <w:pStyle w:val="ListParagraph"/>
        <w:numPr>
          <w:ilvl w:val="0"/>
          <w:numId w:val="12"/>
        </w:numPr>
        <w:jc w:val="lowKashida"/>
        <w:rPr>
          <w:rFonts w:cs="Simplified Arabic"/>
          <w:color w:val="000000" w:themeColor="text1"/>
          <w:sz w:val="18"/>
          <w:szCs w:val="18"/>
          <w:lang w:eastAsia="en-US"/>
        </w:rPr>
      </w:pPr>
      <w:r>
        <w:rPr>
          <w:rFonts w:cs="Simplified Arabic" w:hint="cs"/>
          <w:color w:val="000000" w:themeColor="text1"/>
          <w:rtl/>
        </w:rPr>
        <w:t>قيام دائرة احصاءات البيئة في الجهاز ب</w:t>
      </w:r>
      <w:r w:rsidR="00EE5F39" w:rsidRPr="003E2496">
        <w:rPr>
          <w:rFonts w:cs="Simplified Arabic" w:hint="cs"/>
          <w:color w:val="000000" w:themeColor="text1"/>
          <w:rtl/>
        </w:rPr>
        <w:t>ع</w:t>
      </w:r>
      <w:r w:rsidR="00EE5F39" w:rsidRPr="003E2496">
        <w:rPr>
          <w:rFonts w:cs="Simplified Arabic"/>
          <w:color w:val="000000" w:themeColor="text1"/>
          <w:rtl/>
        </w:rPr>
        <w:t xml:space="preserve">ملية متابعة وجمع </w:t>
      </w:r>
      <w:r w:rsidR="008F1368">
        <w:rPr>
          <w:rFonts w:cs="Simplified Arabic" w:hint="cs"/>
          <w:color w:val="000000" w:themeColor="text1"/>
          <w:rtl/>
        </w:rPr>
        <w:t xml:space="preserve">البيانات من خلال زيارة </w:t>
      </w:r>
      <w:r w:rsidR="00EE5F39" w:rsidRPr="003E2496">
        <w:rPr>
          <w:rFonts w:cs="Simplified Arabic" w:hint="cs"/>
          <w:color w:val="000000" w:themeColor="text1"/>
          <w:rtl/>
        </w:rPr>
        <w:t>الوزارات المعنية بالبيئة.</w:t>
      </w:r>
    </w:p>
    <w:p w:rsidR="00EE5F39" w:rsidRDefault="00DD47BB" w:rsidP="00EE5F39">
      <w:pPr>
        <w:pStyle w:val="ListParagraph"/>
        <w:numPr>
          <w:ilvl w:val="0"/>
          <w:numId w:val="12"/>
        </w:numPr>
        <w:jc w:val="lowKashida"/>
        <w:rPr>
          <w:rFonts w:cs="Simplified Arabic"/>
          <w:color w:val="000000" w:themeColor="text1"/>
        </w:rPr>
      </w:pPr>
      <w:r>
        <w:rPr>
          <w:rFonts w:cs="Simplified Arabic" w:hint="cs"/>
          <w:color w:val="000000" w:themeColor="text1"/>
          <w:rtl/>
        </w:rPr>
        <w:t>من خلال السجلات الإ</w:t>
      </w:r>
      <w:r w:rsidR="00EE5F39" w:rsidRPr="003E2496">
        <w:rPr>
          <w:rFonts w:cs="Simplified Arabic" w:hint="cs"/>
          <w:color w:val="000000" w:themeColor="text1"/>
          <w:rtl/>
        </w:rPr>
        <w:t xml:space="preserve">دارية للمؤسسات </w:t>
      </w:r>
      <w:r w:rsidR="00EE5F39">
        <w:rPr>
          <w:rFonts w:cs="Simplified Arabic" w:hint="cs"/>
          <w:color w:val="000000" w:themeColor="text1"/>
          <w:rtl/>
        </w:rPr>
        <w:t xml:space="preserve">الدولية </w:t>
      </w:r>
      <w:r w:rsidR="00EE5F39" w:rsidRPr="003E2496">
        <w:rPr>
          <w:rFonts w:cs="Simplified Arabic" w:hint="cs"/>
          <w:color w:val="000000" w:themeColor="text1"/>
          <w:rtl/>
        </w:rPr>
        <w:t xml:space="preserve">المانحة </w:t>
      </w:r>
      <w:r w:rsidR="00EE5F39">
        <w:rPr>
          <w:rFonts w:cs="Simplified Arabic" w:hint="cs"/>
          <w:color w:val="000000" w:themeColor="text1"/>
          <w:rtl/>
        </w:rPr>
        <w:t>للوزارات المعنية بالبيئة.</w:t>
      </w:r>
    </w:p>
    <w:p w:rsidR="00EE5F39" w:rsidRDefault="00EE5F39" w:rsidP="00EE5F39">
      <w:pPr>
        <w:pStyle w:val="ListParagraph"/>
        <w:numPr>
          <w:ilvl w:val="0"/>
          <w:numId w:val="12"/>
        </w:numPr>
        <w:jc w:val="lowKashida"/>
        <w:rPr>
          <w:rFonts w:cs="Simplified Arabic"/>
          <w:color w:val="000000" w:themeColor="text1"/>
        </w:rPr>
      </w:pPr>
      <w:r>
        <w:rPr>
          <w:rFonts w:cs="Simplified Arabic" w:hint="cs"/>
          <w:color w:val="000000" w:themeColor="text1"/>
          <w:rtl/>
        </w:rPr>
        <w:t>من خلال ا</w:t>
      </w:r>
      <w:r>
        <w:rPr>
          <w:rFonts w:cs="Simplified Arabic"/>
          <w:color w:val="000000"/>
          <w:rtl/>
        </w:rPr>
        <w:t xml:space="preserve">لاعتماد على قاعدة بيانات المشاريع الخاصة بدعم القطاع </w:t>
      </w:r>
      <w:r>
        <w:rPr>
          <w:rFonts w:cs="Simplified Arabic" w:hint="cs"/>
          <w:color w:val="000000"/>
          <w:rtl/>
        </w:rPr>
        <w:t>البيئي</w:t>
      </w:r>
      <w:r>
        <w:rPr>
          <w:rFonts w:cs="Simplified Arabic"/>
          <w:color w:val="000000"/>
          <w:rtl/>
        </w:rPr>
        <w:t xml:space="preserve"> لوزارة التخطيط</w:t>
      </w:r>
      <w:r>
        <w:rPr>
          <w:rFonts w:cs="Simplified Arabic" w:hint="cs"/>
          <w:color w:val="000000"/>
          <w:rtl/>
        </w:rPr>
        <w:t>.</w:t>
      </w:r>
    </w:p>
    <w:p w:rsidR="00EE5F39" w:rsidRPr="003E2496" w:rsidRDefault="00DD47BB" w:rsidP="003B1E2F">
      <w:pPr>
        <w:pStyle w:val="ListParagraph"/>
        <w:numPr>
          <w:ilvl w:val="0"/>
          <w:numId w:val="12"/>
        </w:numPr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>من خلال السجلات الإ</w:t>
      </w:r>
      <w:r w:rsidR="00EE5F39">
        <w:rPr>
          <w:rFonts w:cs="Simplified Arabic" w:hint="cs"/>
          <w:color w:val="000000" w:themeColor="text1"/>
          <w:rtl/>
        </w:rPr>
        <w:t>دارية لوزارة المالية.</w:t>
      </w:r>
    </w:p>
    <w:p w:rsidR="00D32A34" w:rsidRPr="00FA36EA" w:rsidRDefault="00D32A34" w:rsidP="00777D0E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</w:rPr>
      </w:pPr>
    </w:p>
    <w:p w:rsidR="00E13217" w:rsidRDefault="00FA36EA" w:rsidP="00DC782F">
      <w:pPr>
        <w:pStyle w:val="Heading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4</w:t>
      </w:r>
      <w:r w:rsidR="00DC782F">
        <w:rPr>
          <w:rFonts w:cs="Simplified Arabic" w:hint="cs"/>
          <w:sz w:val="24"/>
          <w:szCs w:val="24"/>
          <w:rtl/>
        </w:rPr>
        <w:t xml:space="preserve">.2  </w:t>
      </w:r>
      <w:r w:rsidR="00E13217">
        <w:rPr>
          <w:rFonts w:cs="Simplified Arabic"/>
          <w:sz w:val="24"/>
          <w:szCs w:val="24"/>
          <w:rtl/>
        </w:rPr>
        <w:t xml:space="preserve">معالجة </w:t>
      </w:r>
      <w:r w:rsidR="004158ED">
        <w:rPr>
          <w:rFonts w:cs="Simplified Arabic" w:hint="cs"/>
          <w:sz w:val="24"/>
          <w:szCs w:val="24"/>
          <w:rtl/>
        </w:rPr>
        <w:t>ا</w:t>
      </w:r>
      <w:r w:rsidR="00E13217">
        <w:rPr>
          <w:rFonts w:cs="Simplified Arabic"/>
          <w:sz w:val="24"/>
          <w:szCs w:val="24"/>
          <w:rtl/>
        </w:rPr>
        <w:t>لبيانات حسب المصدر</w:t>
      </w:r>
    </w:p>
    <w:p w:rsidR="00E13217" w:rsidRDefault="00E13217" w:rsidP="00E13217">
      <w:pPr>
        <w:tabs>
          <w:tab w:val="left" w:pos="431"/>
        </w:tabs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في عملية المعالجة الأولية لبيانات </w:t>
      </w:r>
      <w:r>
        <w:rPr>
          <w:rFonts w:cs="Simplified Arabic" w:hint="cs"/>
          <w:color w:val="000000"/>
          <w:rtl/>
        </w:rPr>
        <w:t xml:space="preserve">الانفاق على البيئة 2011 </w:t>
      </w:r>
      <w:proofErr w:type="spellStart"/>
      <w:r>
        <w:rPr>
          <w:rFonts w:cs="Simplified Arabic" w:hint="cs"/>
          <w:color w:val="000000"/>
          <w:rtl/>
        </w:rPr>
        <w:t>و2012</w:t>
      </w:r>
      <w:r>
        <w:rPr>
          <w:rFonts w:cs="Simplified Arabic"/>
          <w:color w:val="000000"/>
          <w:rtl/>
        </w:rPr>
        <w:t>،</w:t>
      </w:r>
      <w:proofErr w:type="spellEnd"/>
      <w:r>
        <w:rPr>
          <w:rFonts w:cs="Simplified Arabic"/>
          <w:color w:val="000000"/>
          <w:rtl/>
        </w:rPr>
        <w:t xml:space="preserve"> يعالج كل مصدر من مصادر البيانات بمعزل عن البيانات من المصادر </w:t>
      </w:r>
      <w:proofErr w:type="spellStart"/>
      <w:r>
        <w:rPr>
          <w:rFonts w:cs="Simplified Arabic"/>
          <w:color w:val="000000"/>
          <w:rtl/>
        </w:rPr>
        <w:t>الأخرى،</w:t>
      </w:r>
      <w:proofErr w:type="spellEnd"/>
      <w:r>
        <w:rPr>
          <w:rFonts w:cs="Simplified Arabic"/>
          <w:color w:val="000000"/>
          <w:rtl/>
        </w:rPr>
        <w:t xml:space="preserve"> والغرض من هذه العملية هو:</w:t>
      </w:r>
    </w:p>
    <w:p w:rsidR="00E13217" w:rsidRDefault="00E13217" w:rsidP="00E13217">
      <w:pPr>
        <w:numPr>
          <w:ilvl w:val="0"/>
          <w:numId w:val="17"/>
        </w:numPr>
        <w:tabs>
          <w:tab w:val="left" w:pos="431"/>
        </w:tabs>
        <w:ind w:right="0"/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الحصول على أرقام موثوق </w:t>
      </w:r>
      <w:proofErr w:type="spellStart"/>
      <w:r>
        <w:rPr>
          <w:rFonts w:cs="Simplified Arabic"/>
          <w:color w:val="000000"/>
          <w:rtl/>
        </w:rPr>
        <w:t>بها</w:t>
      </w:r>
      <w:proofErr w:type="spellEnd"/>
      <w:r>
        <w:rPr>
          <w:rFonts w:cs="Simplified Arabic"/>
          <w:color w:val="000000"/>
          <w:rtl/>
        </w:rPr>
        <w:t xml:space="preserve"> ومتسقة.</w:t>
      </w:r>
    </w:p>
    <w:p w:rsidR="00E13217" w:rsidRDefault="00E13217" w:rsidP="00E13217">
      <w:pPr>
        <w:numPr>
          <w:ilvl w:val="0"/>
          <w:numId w:val="17"/>
        </w:numPr>
        <w:tabs>
          <w:tab w:val="left" w:pos="431"/>
        </w:tabs>
        <w:ind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>تسهيل وتسريع إعداد البيانات في السنوات المقبلة.</w:t>
      </w:r>
    </w:p>
    <w:p w:rsidR="00E13217" w:rsidRDefault="00E13217" w:rsidP="00E13217">
      <w:pPr>
        <w:tabs>
          <w:tab w:val="left" w:pos="431"/>
        </w:tabs>
        <w:jc w:val="both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5"/>
        <w:gridCol w:w="2693"/>
        <w:gridCol w:w="4270"/>
      </w:tblGrid>
      <w:tr w:rsidR="00A57CD8" w:rsidRPr="00A74443" w:rsidTr="00651644">
        <w:trPr>
          <w:trHeight w:val="340"/>
          <w:jc w:val="center"/>
        </w:trPr>
        <w:tc>
          <w:tcPr>
            <w:tcW w:w="2145" w:type="dxa"/>
            <w:tcBorders>
              <w:bottom w:val="single" w:sz="4" w:space="0" w:color="auto"/>
            </w:tcBorders>
          </w:tcPr>
          <w:p w:rsidR="00A57CD8" w:rsidRPr="00A74443" w:rsidRDefault="00651644" w:rsidP="00031718">
            <w:pPr>
              <w:pStyle w:val="Heading1"/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 w:hint="cs"/>
                <w:sz w:val="22"/>
                <w:szCs w:val="22"/>
                <w:rtl/>
              </w:rPr>
              <w:t>ا</w:t>
            </w:r>
            <w:r w:rsidR="00A57CD8" w:rsidRPr="00A74443">
              <w:rPr>
                <w:rFonts w:cs="Simplified Arabic" w:hint="cs"/>
                <w:sz w:val="22"/>
                <w:szCs w:val="22"/>
                <w:rtl/>
              </w:rPr>
              <w:t>لقطاع الاقتصادي</w:t>
            </w:r>
          </w:p>
        </w:tc>
        <w:tc>
          <w:tcPr>
            <w:tcW w:w="2693" w:type="dxa"/>
          </w:tcPr>
          <w:p w:rsidR="00A57CD8" w:rsidRPr="00A74443" w:rsidRDefault="00A57CD8" w:rsidP="0003171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74443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المصدر</w:t>
            </w:r>
          </w:p>
        </w:tc>
        <w:tc>
          <w:tcPr>
            <w:tcW w:w="4270" w:type="dxa"/>
          </w:tcPr>
          <w:p w:rsidR="00A57CD8" w:rsidRPr="00A74443" w:rsidRDefault="00A57CD8" w:rsidP="0003171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A74443">
              <w:rPr>
                <w:rFonts w:cs="Simplified Arabic" w:hint="cs"/>
                <w:b/>
                <w:bCs/>
                <w:sz w:val="22"/>
                <w:szCs w:val="22"/>
                <w:rtl/>
              </w:rPr>
              <w:t>ملاحظات فنية</w:t>
            </w:r>
          </w:p>
        </w:tc>
      </w:tr>
      <w:tr w:rsidR="00A77F2D" w:rsidRPr="00A74443" w:rsidTr="005F0A9D">
        <w:trPr>
          <w:trHeight w:val="1611"/>
          <w:jc w:val="center"/>
        </w:trPr>
        <w:tc>
          <w:tcPr>
            <w:tcW w:w="2145" w:type="dxa"/>
            <w:vMerge w:val="restart"/>
          </w:tcPr>
          <w:p w:rsidR="00A77F2D" w:rsidRPr="00A74443" w:rsidRDefault="00A77F2D" w:rsidP="00031718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  <w:r w:rsidRPr="00A7444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القطاع الحكومي </w:t>
            </w:r>
          </w:p>
        </w:tc>
        <w:tc>
          <w:tcPr>
            <w:tcW w:w="2693" w:type="dxa"/>
          </w:tcPr>
          <w:p w:rsidR="00A77F2D" w:rsidRPr="00EA3E26" w:rsidRDefault="00A77F2D" w:rsidP="00A77F2D">
            <w:pPr>
              <w:pStyle w:val="ListParagraph"/>
              <w:ind w:left="359"/>
              <w:jc w:val="both"/>
              <w:rPr>
                <w:rFonts w:cs="Simplified Arabic"/>
                <w:rtl/>
              </w:rPr>
            </w:pPr>
            <w:r w:rsidRPr="00EA3E26">
              <w:rPr>
                <w:rFonts w:cs="Simplified Arabic" w:hint="cs"/>
                <w:sz w:val="22"/>
                <w:szCs w:val="22"/>
                <w:rtl/>
              </w:rPr>
              <w:t>سلطة المياه الفلسطينية</w:t>
            </w:r>
          </w:p>
          <w:p w:rsidR="00A77F2D" w:rsidRPr="00A77F2D" w:rsidRDefault="00A77F2D" w:rsidP="00A77F2D">
            <w:pPr>
              <w:pStyle w:val="ListParagraph"/>
              <w:ind w:left="359"/>
              <w:jc w:val="both"/>
              <w:rPr>
                <w:rFonts w:cs="Simplified Arabic"/>
                <w:b/>
                <w:bCs/>
                <w:rtl/>
              </w:rPr>
            </w:pPr>
            <w:r w:rsidRPr="00EA3E26">
              <w:rPr>
                <w:rFonts w:cs="Simplified Arabic" w:hint="cs"/>
                <w:sz w:val="22"/>
                <w:szCs w:val="22"/>
                <w:rtl/>
              </w:rPr>
              <w:t>سلطة جودة البيئة الفلسطينية</w:t>
            </w:r>
            <w:r>
              <w:rPr>
                <w:rFonts w:cs="Simplified Arabic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270" w:type="dxa"/>
          </w:tcPr>
          <w:p w:rsidR="00A77F2D" w:rsidRPr="005F0A9D" w:rsidRDefault="009D600A" w:rsidP="00B748BF">
            <w:pPr>
              <w:jc w:val="both"/>
              <w:rPr>
                <w:rFonts w:cs="Simplified Arabic"/>
              </w:rPr>
            </w:pPr>
            <w:r w:rsidRPr="0008329E">
              <w:rPr>
                <w:rFonts w:cs="Simplified Arabic" w:hint="cs"/>
                <w:sz w:val="22"/>
                <w:szCs w:val="22"/>
                <w:rtl/>
              </w:rPr>
              <w:t>باعتبار أ</w:t>
            </w:r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 xml:space="preserve">ن سلطة جودة البيئة وسلطة المياه من </w:t>
            </w:r>
            <w:r w:rsidR="00B80A73" w:rsidRPr="0008329E">
              <w:rPr>
                <w:rFonts w:cs="Simplified Arabic" w:hint="cs"/>
                <w:sz w:val="22"/>
                <w:szCs w:val="22"/>
                <w:rtl/>
              </w:rPr>
              <w:t>المؤسسات</w:t>
            </w:r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 xml:space="preserve"> الرئ</w:t>
            </w:r>
            <w:r w:rsidR="00EA3E26" w:rsidRPr="0008329E">
              <w:rPr>
                <w:rFonts w:cs="Simplified Arabic" w:hint="cs"/>
                <w:sz w:val="22"/>
                <w:szCs w:val="22"/>
                <w:rtl/>
              </w:rPr>
              <w:t>ي</w:t>
            </w:r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 xml:space="preserve">سية المعنية </w:t>
            </w:r>
            <w:proofErr w:type="spellStart"/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>والمسؤولة</w:t>
            </w:r>
            <w:proofErr w:type="spellEnd"/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 xml:space="preserve"> عن </w:t>
            </w:r>
            <w:proofErr w:type="spellStart"/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>البيئة،</w:t>
            </w:r>
            <w:proofErr w:type="spellEnd"/>
            <w:r w:rsidR="00A77F2D" w:rsidRPr="0008329E">
              <w:rPr>
                <w:rFonts w:cs="Simplified Arabic" w:hint="cs"/>
                <w:sz w:val="22"/>
                <w:szCs w:val="22"/>
                <w:rtl/>
              </w:rPr>
              <w:t xml:space="preserve"> تم جمع </w:t>
            </w:r>
            <w:r w:rsidR="00B80A73" w:rsidRPr="0008329E">
              <w:rPr>
                <w:rFonts w:cs="Simplified Arabic" w:hint="cs"/>
                <w:sz w:val="22"/>
                <w:szCs w:val="22"/>
                <w:rtl/>
              </w:rPr>
              <w:t xml:space="preserve">جميع النشاطات والنفقات التي تمت خلال العامين 2011 و 2012 </w:t>
            </w:r>
            <w:proofErr w:type="spellStart"/>
            <w:r w:rsidR="003B1E2F">
              <w:rPr>
                <w:rFonts w:cs="Simplified Arabic" w:hint="cs"/>
                <w:sz w:val="22"/>
                <w:szCs w:val="22"/>
                <w:rtl/>
              </w:rPr>
              <w:t>.</w:t>
            </w:r>
            <w:proofErr w:type="spellEnd"/>
          </w:p>
        </w:tc>
      </w:tr>
      <w:tr w:rsidR="00A77F2D" w:rsidRPr="00A74443" w:rsidTr="00651644">
        <w:trPr>
          <w:trHeight w:val="340"/>
          <w:jc w:val="center"/>
        </w:trPr>
        <w:tc>
          <w:tcPr>
            <w:tcW w:w="2145" w:type="dxa"/>
            <w:vMerge/>
          </w:tcPr>
          <w:p w:rsidR="00A77F2D" w:rsidRPr="00A74443" w:rsidRDefault="00A77F2D" w:rsidP="00031718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tcW w:w="2693" w:type="dxa"/>
          </w:tcPr>
          <w:p w:rsidR="00A77F2D" w:rsidRPr="00A74443" w:rsidRDefault="00EA3E26" w:rsidP="00031718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الوزارات الأ</w:t>
            </w:r>
            <w:r w:rsidR="00B80A7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خرى المعنية بحماية البيئة </w:t>
            </w:r>
          </w:p>
        </w:tc>
        <w:tc>
          <w:tcPr>
            <w:tcW w:w="4270" w:type="dxa"/>
          </w:tcPr>
          <w:p w:rsidR="00A77F2D" w:rsidRPr="00A74443" w:rsidRDefault="00B80A73" w:rsidP="00B80A73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تم الحصول على بيانات الانفاق البيئي للمشاريع والنشاطات التي فقط كان الهدف الرئيسي منها حماية البيئة.</w:t>
            </w:r>
          </w:p>
        </w:tc>
      </w:tr>
      <w:tr w:rsidR="00A77F2D" w:rsidRPr="00A74443" w:rsidTr="005F0A9D">
        <w:trPr>
          <w:trHeight w:val="1437"/>
          <w:jc w:val="center"/>
        </w:trPr>
        <w:tc>
          <w:tcPr>
            <w:tcW w:w="2145" w:type="dxa"/>
          </w:tcPr>
          <w:p w:rsidR="00A77F2D" w:rsidRPr="00A74443" w:rsidRDefault="003B1E2F" w:rsidP="00B80A73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المانحون</w:t>
            </w:r>
            <w:r w:rsidR="008F136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693" w:type="dxa"/>
          </w:tcPr>
          <w:p w:rsidR="00A77F2D" w:rsidRPr="00A74443" w:rsidRDefault="00A77F2D" w:rsidP="003B1E2F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  <w:r w:rsidRPr="00A7444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وزارة </w:t>
            </w:r>
            <w:proofErr w:type="spellStart"/>
            <w:r w:rsidRPr="00A7444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التخطيط</w:t>
            </w:r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،</w:t>
            </w:r>
            <w:proofErr w:type="spellEnd"/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6D58E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وزارة </w:t>
            </w:r>
            <w:proofErr w:type="spellStart"/>
            <w:r w:rsidR="006D58E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المالية،</w:t>
            </w:r>
            <w:proofErr w:type="spellEnd"/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3B1E2F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الممولون</w:t>
            </w:r>
            <w:r w:rsidR="00B80A7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للمشاريع</w:t>
            </w:r>
            <w:r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270" w:type="dxa"/>
          </w:tcPr>
          <w:p w:rsidR="00A77F2D" w:rsidRPr="00A74443" w:rsidRDefault="00A77F2D" w:rsidP="0008329E">
            <w:pPr>
              <w:pStyle w:val="Heading1"/>
              <w:jc w:val="both"/>
              <w:rPr>
                <w:rFonts w:cs="Simplified Arabic"/>
                <w:b w:val="0"/>
                <w:bCs w:val="0"/>
                <w:sz w:val="22"/>
                <w:szCs w:val="22"/>
                <w:rtl/>
              </w:rPr>
            </w:pPr>
            <w:r w:rsidRPr="00A7444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تم الحصول على بيانات حول </w:t>
            </w:r>
            <w:r w:rsidRPr="00A74443">
              <w:rPr>
                <w:rFonts w:cs="Simplified Arabic"/>
                <w:b w:val="0"/>
                <w:bCs w:val="0"/>
                <w:sz w:val="22"/>
                <w:szCs w:val="22"/>
                <w:rtl/>
              </w:rPr>
              <w:t>المشاريع الموج</w:t>
            </w:r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ه</w:t>
            </w:r>
            <w:r w:rsidRPr="00A74443">
              <w:rPr>
                <w:rFonts w:cs="Simplified Arabic"/>
                <w:b w:val="0"/>
                <w:bCs w:val="0"/>
                <w:sz w:val="22"/>
                <w:szCs w:val="22"/>
                <w:rtl/>
              </w:rPr>
              <w:t xml:space="preserve">ه لدعم القطاع </w:t>
            </w:r>
            <w:r w:rsidR="00B80A7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البيئي</w:t>
            </w:r>
            <w:r w:rsidRPr="00A74443">
              <w:rPr>
                <w:rFonts w:cs="Simplified Arabic"/>
                <w:b w:val="0"/>
                <w:bCs w:val="0"/>
                <w:sz w:val="22"/>
                <w:szCs w:val="22"/>
                <w:rtl/>
              </w:rPr>
              <w:t xml:space="preserve"> في </w:t>
            </w:r>
            <w:r w:rsidRPr="00A7444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فلسطين</w:t>
            </w:r>
            <w:r w:rsidRPr="00A74443">
              <w:rPr>
                <w:rFonts w:cs="Simplified Arabic"/>
                <w:b w:val="0"/>
                <w:bCs w:val="0"/>
                <w:sz w:val="22"/>
                <w:szCs w:val="22"/>
                <w:rtl/>
              </w:rPr>
              <w:t xml:space="preserve"> والمسجلة </w:t>
            </w:r>
            <w:r w:rsidRPr="00A7444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لدى</w:t>
            </w:r>
            <w:r w:rsidRPr="00A74443">
              <w:rPr>
                <w:rFonts w:cs="Simplified Arabic"/>
                <w:b w:val="0"/>
                <w:bCs w:val="0"/>
                <w:sz w:val="22"/>
                <w:szCs w:val="22"/>
                <w:rtl/>
              </w:rPr>
              <w:t xml:space="preserve"> وزارة </w:t>
            </w:r>
            <w:proofErr w:type="spellStart"/>
            <w:r w:rsidRPr="00A74443">
              <w:rPr>
                <w:rFonts w:cs="Simplified Arabic"/>
                <w:b w:val="0"/>
                <w:bCs w:val="0"/>
                <w:sz w:val="22"/>
                <w:szCs w:val="22"/>
                <w:rtl/>
              </w:rPr>
              <w:t>التخطيط</w:t>
            </w:r>
            <w:r w:rsidR="006D58E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،</w:t>
            </w:r>
            <w:proofErr w:type="spellEnd"/>
            <w:r w:rsidR="006D58E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بالإ</w:t>
            </w:r>
            <w:r w:rsidR="00B80A73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ضافة ال</w:t>
            </w:r>
            <w:r w:rsidR="006D58E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ى السجلات الادارية </w:t>
            </w:r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الخاصة </w:t>
            </w:r>
            <w:proofErr w:type="spellStart"/>
            <w:r w:rsidR="0008329E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بالمانحيين</w:t>
            </w:r>
            <w:proofErr w:type="spellEnd"/>
            <w:r w:rsidR="00EA3E26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 xml:space="preserve"> لقطاعات البيئ</w:t>
            </w:r>
            <w:r w:rsidR="006D58E8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ة</w:t>
            </w:r>
            <w:r w:rsidR="00622C5E">
              <w:rPr>
                <w:rFonts w:cs="Simplified Arabic" w:hint="cs"/>
                <w:b w:val="0"/>
                <w:bCs w:val="0"/>
                <w:sz w:val="22"/>
                <w:szCs w:val="22"/>
                <w:rtl/>
              </w:rPr>
              <w:t>.</w:t>
            </w:r>
          </w:p>
        </w:tc>
      </w:tr>
    </w:tbl>
    <w:p w:rsidR="00622C5E" w:rsidRPr="00FA36EA" w:rsidRDefault="00622C5E" w:rsidP="00E13217">
      <w:pPr>
        <w:tabs>
          <w:tab w:val="left" w:pos="431"/>
        </w:tabs>
        <w:jc w:val="both"/>
        <w:rPr>
          <w:rFonts w:cs="Simplified Arabic"/>
          <w:color w:val="000000"/>
          <w:sz w:val="12"/>
          <w:szCs w:val="12"/>
          <w:rtl/>
        </w:rPr>
      </w:pPr>
    </w:p>
    <w:p w:rsidR="004646AB" w:rsidRPr="007B06CE" w:rsidRDefault="00FA36EA" w:rsidP="004646AB">
      <w:pPr>
        <w:ind w:left="426" w:right="465" w:hanging="425"/>
        <w:jc w:val="both"/>
        <w:rPr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>5</w:t>
      </w:r>
      <w:r w:rsidR="00931943">
        <w:rPr>
          <w:rFonts w:cs="Simplified Arabic" w:hint="cs"/>
          <w:b/>
          <w:bCs/>
          <w:color w:val="000000" w:themeColor="text1"/>
          <w:rtl/>
        </w:rPr>
        <w:t xml:space="preserve">.2 </w:t>
      </w:r>
      <w:r w:rsidR="004646AB" w:rsidRPr="007B06CE">
        <w:rPr>
          <w:rFonts w:cs="Simplified Arabic"/>
          <w:b/>
          <w:bCs/>
          <w:color w:val="000000" w:themeColor="text1"/>
          <w:rtl/>
        </w:rPr>
        <w:t>دقة</w:t>
      </w:r>
      <w:r w:rsidR="004646AB">
        <w:rPr>
          <w:rFonts w:cs="Simplified Arabic" w:hint="cs"/>
          <w:b/>
          <w:bCs/>
          <w:color w:val="000000" w:themeColor="text1"/>
          <w:rtl/>
        </w:rPr>
        <w:t xml:space="preserve"> البيانات</w:t>
      </w:r>
    </w:p>
    <w:p w:rsidR="004646AB" w:rsidRPr="007B06CE" w:rsidRDefault="004646AB" w:rsidP="004646AB">
      <w:pPr>
        <w:ind w:left="1"/>
        <w:jc w:val="lowKashida"/>
        <w:rPr>
          <w:rFonts w:cs="Simplified Arabic"/>
          <w:color w:val="000000" w:themeColor="text1"/>
          <w:rtl/>
        </w:rPr>
      </w:pPr>
      <w:r w:rsidRPr="007B06CE">
        <w:rPr>
          <w:rFonts w:cs="Simplified Arabic"/>
          <w:color w:val="000000" w:themeColor="text1"/>
          <w:rtl/>
        </w:rPr>
        <w:t xml:space="preserve">يشمل مفهوم </w:t>
      </w:r>
      <w:r>
        <w:rPr>
          <w:rFonts w:cs="Simplified Arabic"/>
          <w:color w:val="000000" w:themeColor="text1"/>
          <w:rtl/>
        </w:rPr>
        <w:t>جودة البيانات جوانب متعددة بدء</w:t>
      </w:r>
      <w:r>
        <w:rPr>
          <w:rFonts w:cs="Simplified Arabic" w:hint="cs"/>
          <w:color w:val="000000" w:themeColor="text1"/>
          <w:rtl/>
        </w:rPr>
        <w:t>اً</w:t>
      </w:r>
      <w:r w:rsidRPr="007B06CE">
        <w:rPr>
          <w:rFonts w:cs="Simplified Arabic"/>
          <w:color w:val="000000" w:themeColor="text1"/>
          <w:rtl/>
        </w:rPr>
        <w:t xml:space="preserve"> بعملية الجمع للبيانات وانتهاء</w:t>
      </w:r>
      <w:r>
        <w:rPr>
          <w:rFonts w:cs="Simplified Arabic" w:hint="cs"/>
          <w:color w:val="000000" w:themeColor="text1"/>
          <w:rtl/>
        </w:rPr>
        <w:t>ً</w:t>
      </w:r>
      <w:r w:rsidRPr="007B06CE">
        <w:rPr>
          <w:rFonts w:cs="Simplified Arabic"/>
          <w:color w:val="000000" w:themeColor="text1"/>
          <w:rtl/>
        </w:rPr>
        <w:t xml:space="preserve"> بكيفية النشر وفهم البيانات والاستفادة منها وتعتبر المصداقية في البيانات من أهم المقاييس </w:t>
      </w:r>
      <w:proofErr w:type="spellStart"/>
      <w:r w:rsidRPr="007B06CE">
        <w:rPr>
          <w:rFonts w:cs="Simplified Arabic"/>
          <w:color w:val="000000" w:themeColor="text1"/>
          <w:rtl/>
        </w:rPr>
        <w:t>للجودة،</w:t>
      </w:r>
      <w:proofErr w:type="spellEnd"/>
      <w:r w:rsidRPr="007B06CE">
        <w:rPr>
          <w:rFonts w:cs="Simplified Arabic"/>
          <w:color w:val="000000" w:themeColor="text1"/>
          <w:rtl/>
        </w:rPr>
        <w:t xml:space="preserve"> إن أي بيانات إحصائية تتأثر بنوعين من الأخطاء وهما أخطاء إحصائية وغير إحصائية.</w:t>
      </w:r>
    </w:p>
    <w:p w:rsidR="00891CB4" w:rsidRDefault="00891CB4" w:rsidP="00FA36EA">
      <w:pPr>
        <w:tabs>
          <w:tab w:val="left" w:pos="-64"/>
          <w:tab w:val="left" w:pos="26"/>
          <w:tab w:val="left" w:pos="296"/>
          <w:tab w:val="left" w:pos="656"/>
        </w:tabs>
        <w:ind w:right="615"/>
        <w:jc w:val="lowKashida"/>
        <w:rPr>
          <w:rFonts w:cs="Simplified Arabic"/>
          <w:b/>
          <w:bCs/>
          <w:color w:val="000000" w:themeColor="text1"/>
          <w:rtl/>
          <w:lang w:bidi="ar-JO"/>
        </w:rPr>
      </w:pPr>
    </w:p>
    <w:p w:rsidR="004646AB" w:rsidRPr="007B06CE" w:rsidRDefault="004646AB" w:rsidP="004646AB">
      <w:pPr>
        <w:tabs>
          <w:tab w:val="left" w:pos="-64"/>
          <w:tab w:val="left" w:pos="26"/>
          <w:tab w:val="left" w:pos="296"/>
          <w:tab w:val="left" w:pos="656"/>
        </w:tabs>
        <w:ind w:left="426" w:right="615" w:hanging="425"/>
        <w:jc w:val="lowKashida"/>
        <w:rPr>
          <w:rFonts w:cs="Simplified Arabic"/>
          <w:b/>
          <w:bCs/>
          <w:color w:val="000000" w:themeColor="text1"/>
          <w:rtl/>
        </w:rPr>
      </w:pPr>
      <w:r w:rsidRPr="007B06CE">
        <w:rPr>
          <w:rFonts w:cs="Simplified Arabic"/>
          <w:b/>
          <w:bCs/>
          <w:color w:val="000000" w:themeColor="text1"/>
          <w:rtl/>
        </w:rPr>
        <w:t>الأخطاء الإحصائية</w:t>
      </w:r>
      <w:r w:rsidRPr="007B06CE">
        <w:rPr>
          <w:rFonts w:ascii="Arial" w:hAnsi="Arial" w:cs="Simplified Arabic"/>
          <w:b/>
          <w:bCs/>
          <w:color w:val="000000" w:themeColor="text1"/>
          <w:rtl/>
        </w:rPr>
        <w:t>:</w:t>
      </w:r>
    </w:p>
    <w:p w:rsidR="004646AB" w:rsidRPr="007B06CE" w:rsidRDefault="004646AB" w:rsidP="004646AB">
      <w:pPr>
        <w:ind w:left="1"/>
        <w:jc w:val="lowKashida"/>
        <w:rPr>
          <w:rFonts w:cs="Simplified Arabic"/>
          <w:color w:val="000000" w:themeColor="text1"/>
          <w:rtl/>
        </w:rPr>
      </w:pPr>
      <w:r w:rsidRPr="007B06CE">
        <w:rPr>
          <w:rFonts w:cs="Simplified Arabic"/>
          <w:color w:val="000000" w:themeColor="text1"/>
          <w:rtl/>
        </w:rPr>
        <w:t>وهي الأخطاء الناتجة عن دراسة جزء (عينة</w:t>
      </w:r>
      <w:proofErr w:type="spellStart"/>
      <w:r w:rsidRPr="007B06CE">
        <w:rPr>
          <w:rFonts w:cs="Simplified Arabic"/>
          <w:color w:val="000000" w:themeColor="text1"/>
          <w:rtl/>
        </w:rPr>
        <w:t>)</w:t>
      </w:r>
      <w:proofErr w:type="spellEnd"/>
      <w:r w:rsidRPr="007B06CE">
        <w:rPr>
          <w:rFonts w:cs="Simplified Arabic"/>
          <w:color w:val="000000" w:themeColor="text1"/>
          <w:rtl/>
        </w:rPr>
        <w:t xml:space="preserve"> من المجتمع وليس كل وحدات المجتمع وهذا النوع من الأخطاء سهل القياس ويمكن </w:t>
      </w:r>
      <w:proofErr w:type="spellStart"/>
      <w:r w:rsidRPr="007B06CE">
        <w:rPr>
          <w:rFonts w:cs="Simplified Arabic"/>
          <w:color w:val="000000" w:themeColor="text1"/>
          <w:rtl/>
        </w:rPr>
        <w:t>تقديره،</w:t>
      </w:r>
      <w:proofErr w:type="spellEnd"/>
      <w:r w:rsidRPr="007B06CE">
        <w:rPr>
          <w:rFonts w:cs="Simplified Arabic"/>
          <w:color w:val="000000" w:themeColor="text1"/>
          <w:rtl/>
        </w:rPr>
        <w:t xml:space="preserve"> وبما أن الدراسة كانت شاملة لجميع </w:t>
      </w:r>
      <w:r>
        <w:rPr>
          <w:rFonts w:cs="Simplified Arabic" w:hint="cs"/>
          <w:color w:val="000000" w:themeColor="text1"/>
          <w:rtl/>
        </w:rPr>
        <w:t xml:space="preserve">الوزارات المعنية بالبيئة </w:t>
      </w:r>
      <w:r w:rsidRPr="007B06CE">
        <w:rPr>
          <w:rFonts w:cs="Simplified Arabic"/>
          <w:color w:val="000000" w:themeColor="text1"/>
          <w:rtl/>
        </w:rPr>
        <w:t xml:space="preserve">في </w:t>
      </w:r>
      <w:r>
        <w:rPr>
          <w:rFonts w:cs="Simplified Arabic" w:hint="cs"/>
          <w:color w:val="000000" w:themeColor="text1"/>
          <w:rtl/>
        </w:rPr>
        <w:t>فلسطين</w:t>
      </w:r>
      <w:r w:rsidRPr="007B06CE">
        <w:rPr>
          <w:rFonts w:cs="Simplified Arabic"/>
          <w:color w:val="000000" w:themeColor="text1"/>
          <w:rtl/>
        </w:rPr>
        <w:t xml:space="preserve"> فإن الأخطاء الإحصائية محدودة للغاية.</w:t>
      </w:r>
    </w:p>
    <w:p w:rsidR="004646AB" w:rsidRPr="009B545D" w:rsidRDefault="004646AB" w:rsidP="004646AB">
      <w:pPr>
        <w:tabs>
          <w:tab w:val="left" w:pos="-64"/>
          <w:tab w:val="left" w:pos="26"/>
          <w:tab w:val="left" w:pos="296"/>
          <w:tab w:val="num" w:pos="371"/>
          <w:tab w:val="num" w:pos="573"/>
          <w:tab w:val="left" w:pos="656"/>
        </w:tabs>
        <w:ind w:left="426" w:hanging="425"/>
        <w:jc w:val="lowKashida"/>
        <w:rPr>
          <w:rFonts w:cs="Simplified Arabic"/>
          <w:color w:val="000000" w:themeColor="text1"/>
          <w:sz w:val="22"/>
          <w:szCs w:val="22"/>
          <w:rtl/>
        </w:rPr>
      </w:pPr>
    </w:p>
    <w:p w:rsidR="004646AB" w:rsidRPr="007B06CE" w:rsidRDefault="004646AB" w:rsidP="004646AB">
      <w:pPr>
        <w:tabs>
          <w:tab w:val="left" w:pos="-64"/>
          <w:tab w:val="left" w:pos="26"/>
          <w:tab w:val="right" w:pos="151"/>
          <w:tab w:val="left" w:pos="293"/>
          <w:tab w:val="num" w:pos="573"/>
        </w:tabs>
        <w:ind w:left="426" w:hanging="425"/>
        <w:jc w:val="lowKashida"/>
        <w:rPr>
          <w:rFonts w:cs="Simplified Arabic"/>
          <w:b/>
          <w:bCs/>
          <w:color w:val="000000" w:themeColor="text1"/>
          <w:rtl/>
        </w:rPr>
      </w:pPr>
      <w:r w:rsidRPr="007B06CE">
        <w:rPr>
          <w:rFonts w:cs="Simplified Arabic"/>
          <w:b/>
          <w:bCs/>
          <w:color w:val="000000" w:themeColor="text1"/>
          <w:rtl/>
        </w:rPr>
        <w:t>الأخطاء غير الإحصائية</w:t>
      </w:r>
      <w:r w:rsidRPr="007B06CE">
        <w:rPr>
          <w:rFonts w:ascii="Arial" w:hAnsi="Arial" w:cs="Simplified Arabic"/>
          <w:b/>
          <w:bCs/>
          <w:color w:val="000000" w:themeColor="text1"/>
          <w:rtl/>
        </w:rPr>
        <w:t>:</w:t>
      </w:r>
      <w:r w:rsidRPr="007B06CE">
        <w:rPr>
          <w:rFonts w:cs="Simplified Arabic"/>
          <w:b/>
          <w:bCs/>
          <w:color w:val="000000" w:themeColor="text1"/>
          <w:rtl/>
        </w:rPr>
        <w:t xml:space="preserve"> </w:t>
      </w:r>
    </w:p>
    <w:p w:rsidR="004646AB" w:rsidRPr="007B06CE" w:rsidRDefault="004646AB" w:rsidP="004646AB">
      <w:pPr>
        <w:ind w:left="1"/>
        <w:jc w:val="lowKashida"/>
        <w:rPr>
          <w:rFonts w:cs="Simplified Arabic"/>
          <w:color w:val="000000" w:themeColor="text1"/>
          <w:rtl/>
        </w:rPr>
      </w:pPr>
      <w:r w:rsidRPr="007B06CE">
        <w:rPr>
          <w:rFonts w:cs="Simplified Arabic"/>
          <w:color w:val="000000" w:themeColor="text1"/>
          <w:rtl/>
        </w:rPr>
        <w:t xml:space="preserve">تعرف الأخطاء غير الإحصائية بأنها الأخطاء الناتجة عن عمليات جمع البيانات </w:t>
      </w:r>
      <w:proofErr w:type="spellStart"/>
      <w:r w:rsidRPr="007B06CE">
        <w:rPr>
          <w:rFonts w:cs="Simplified Arabic"/>
          <w:color w:val="000000" w:themeColor="text1"/>
          <w:rtl/>
        </w:rPr>
        <w:t>ومعالجتها،</w:t>
      </w:r>
      <w:proofErr w:type="spellEnd"/>
      <w:r w:rsidRPr="007B06CE">
        <w:rPr>
          <w:rFonts w:cs="Simplified Arabic"/>
          <w:color w:val="000000" w:themeColor="text1"/>
          <w:rtl/>
        </w:rPr>
        <w:t xml:space="preserve"> وتتوزع بين الباحث الميداني والمبحوث والمدقق </w:t>
      </w:r>
      <w:proofErr w:type="spellStart"/>
      <w:r w:rsidRPr="007B06CE">
        <w:rPr>
          <w:rFonts w:cs="Simplified Arabic"/>
          <w:color w:val="000000" w:themeColor="text1"/>
          <w:rtl/>
        </w:rPr>
        <w:t>والم</w:t>
      </w:r>
      <w:r>
        <w:rPr>
          <w:rFonts w:cs="Simplified Arabic"/>
          <w:color w:val="000000" w:themeColor="text1"/>
          <w:rtl/>
        </w:rPr>
        <w:t>رمز</w:t>
      </w:r>
      <w:proofErr w:type="spellEnd"/>
      <w:r>
        <w:rPr>
          <w:rFonts w:cs="Simplified Arabic"/>
          <w:color w:val="000000" w:themeColor="text1"/>
          <w:rtl/>
        </w:rPr>
        <w:t xml:space="preserve"> ومدخل البيانات في الحاسوب.</w:t>
      </w:r>
      <w:r>
        <w:rPr>
          <w:rFonts w:cs="Simplified Arabic" w:hint="cs"/>
          <w:color w:val="000000" w:themeColor="text1"/>
          <w:rtl/>
        </w:rPr>
        <w:t xml:space="preserve">  </w:t>
      </w:r>
      <w:r>
        <w:rPr>
          <w:rFonts w:cs="Simplified Arabic"/>
          <w:color w:val="000000" w:themeColor="text1"/>
          <w:rtl/>
        </w:rPr>
        <w:t xml:space="preserve">ومن </w:t>
      </w:r>
      <w:r>
        <w:rPr>
          <w:rFonts w:cs="Simplified Arabic" w:hint="cs"/>
          <w:color w:val="000000" w:themeColor="text1"/>
          <w:rtl/>
        </w:rPr>
        <w:t>أ</w:t>
      </w:r>
      <w:r w:rsidRPr="007B06CE">
        <w:rPr>
          <w:rFonts w:cs="Simplified Arabic"/>
          <w:color w:val="000000" w:themeColor="text1"/>
          <w:rtl/>
        </w:rPr>
        <w:t xml:space="preserve">جل تقليل الأخطاء غير الإحصائية  تم إجراء عملية </w:t>
      </w:r>
      <w:r>
        <w:rPr>
          <w:rFonts w:cs="Simplified Arabic" w:hint="cs"/>
          <w:color w:val="000000" w:themeColor="text1"/>
          <w:rtl/>
        </w:rPr>
        <w:t>مقارنة ل</w:t>
      </w:r>
      <w:r w:rsidRPr="007B06CE">
        <w:rPr>
          <w:rFonts w:cs="Simplified Arabic"/>
          <w:color w:val="000000" w:themeColor="text1"/>
          <w:rtl/>
        </w:rPr>
        <w:t>لبيانات</w:t>
      </w:r>
      <w:r>
        <w:rPr>
          <w:rFonts w:cs="Simplified Arabic" w:hint="cs"/>
          <w:color w:val="000000" w:themeColor="text1"/>
          <w:rtl/>
        </w:rPr>
        <w:t xml:space="preserve"> مع الميزانيات العامة للوزارات المعنية والتقارير السنوية </w:t>
      </w:r>
      <w:proofErr w:type="spellStart"/>
      <w:r>
        <w:rPr>
          <w:rFonts w:cs="Simplified Arabic" w:hint="cs"/>
          <w:color w:val="000000" w:themeColor="text1"/>
          <w:rtl/>
        </w:rPr>
        <w:t>الصادرة،</w:t>
      </w:r>
      <w:proofErr w:type="spellEnd"/>
      <w:r>
        <w:rPr>
          <w:rFonts w:cs="Simplified Arabic" w:hint="cs"/>
          <w:color w:val="000000" w:themeColor="text1"/>
          <w:rtl/>
        </w:rPr>
        <w:t xml:space="preserve"> وذلك </w:t>
      </w:r>
      <w:r>
        <w:rPr>
          <w:rFonts w:cs="Simplified Arabic"/>
          <w:color w:val="000000" w:themeColor="text1"/>
          <w:rtl/>
        </w:rPr>
        <w:t>قبل إدخالها في جهاز الحاسوب</w:t>
      </w:r>
      <w:r>
        <w:rPr>
          <w:rFonts w:cs="Simplified Arabic" w:hint="cs"/>
          <w:color w:val="000000" w:themeColor="text1"/>
          <w:rtl/>
        </w:rPr>
        <w:t>.</w:t>
      </w:r>
    </w:p>
    <w:p w:rsidR="004646AB" w:rsidRDefault="004646AB" w:rsidP="004646AB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color w:val="000000" w:themeColor="text1"/>
          <w:sz w:val="22"/>
          <w:szCs w:val="22"/>
          <w:rtl/>
        </w:rPr>
      </w:pPr>
    </w:p>
    <w:p w:rsidR="004158ED" w:rsidRDefault="00FA36EA" w:rsidP="004158ED">
      <w:pPr>
        <w:pStyle w:val="BodyTextIndent"/>
        <w:ind w:left="0" w:right="89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6</w:t>
      </w:r>
      <w:r w:rsidR="00931943">
        <w:rPr>
          <w:rFonts w:cs="Simplified Arabic" w:hint="cs"/>
          <w:b/>
          <w:bCs/>
          <w:rtl/>
        </w:rPr>
        <w:t xml:space="preserve">.2 </w:t>
      </w:r>
      <w:r w:rsidR="004158ED">
        <w:rPr>
          <w:rFonts w:cs="Simplified Arabic"/>
          <w:b/>
          <w:bCs/>
          <w:rtl/>
        </w:rPr>
        <w:t>مقارنة البيانات</w:t>
      </w:r>
    </w:p>
    <w:p w:rsidR="004158ED" w:rsidRPr="003D4754" w:rsidRDefault="004158ED" w:rsidP="00C56BAC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نظراً لعدم وجود تقارير سابقة بنفس المنهجية المتبعة في هذا التقرير فإنه لا يمكن إجراء مقارنات عبر الزمن لبيانات  الانفاق على البيئة</w:t>
      </w:r>
      <w:r w:rsidRPr="003D4754">
        <w:rPr>
          <w:rFonts w:cs="Simplified Arabic" w:hint="cs"/>
          <w:rtl/>
        </w:rPr>
        <w:t>.</w:t>
      </w:r>
    </w:p>
    <w:p w:rsidR="00474D7D" w:rsidRDefault="00474D7D" w:rsidP="00C34C79">
      <w:pPr>
        <w:ind w:left="426" w:hanging="425"/>
        <w:jc w:val="both"/>
        <w:rPr>
          <w:rFonts w:cs="Simplified Arabic"/>
          <w:color w:val="000000" w:themeColor="text1"/>
          <w:rtl/>
        </w:rPr>
      </w:pPr>
    </w:p>
    <w:p w:rsidR="00C03CA2" w:rsidRDefault="00FA36EA" w:rsidP="00C03CA2">
      <w:pPr>
        <w:ind w:left="-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7</w:t>
      </w:r>
      <w:r w:rsidR="00C03CA2">
        <w:rPr>
          <w:rFonts w:cs="Simplified Arabic" w:hint="cs"/>
          <w:b/>
          <w:bCs/>
          <w:rtl/>
          <w:lang w:eastAsia="en-US"/>
        </w:rPr>
        <w:t xml:space="preserve">.2 </w:t>
      </w:r>
      <w:r w:rsidR="00C03CA2">
        <w:rPr>
          <w:rFonts w:cs="Simplified Arabic"/>
          <w:b/>
          <w:bCs/>
          <w:rtl/>
          <w:lang w:eastAsia="en-US"/>
        </w:rPr>
        <w:t>إجراءات ضبط الجودة</w:t>
      </w:r>
    </w:p>
    <w:p w:rsidR="00C03CA2" w:rsidRDefault="00C03CA2" w:rsidP="00B748BF">
      <w:pPr>
        <w:ind w:left="-1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تم اتخاذ عدة إجراءات لضمان ضبط الجودة في </w:t>
      </w:r>
      <w:proofErr w:type="spellStart"/>
      <w:r>
        <w:rPr>
          <w:rFonts w:cs="Simplified Arabic" w:hint="cs"/>
          <w:rtl/>
          <w:lang w:eastAsia="en-US"/>
        </w:rPr>
        <w:t>التقرير</w:t>
      </w:r>
      <w:r>
        <w:rPr>
          <w:rFonts w:cs="Simplified Arabic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حيث تم </w:t>
      </w:r>
      <w:r>
        <w:rPr>
          <w:rFonts w:cs="Simplified Arabic" w:hint="cs"/>
          <w:rtl/>
          <w:lang w:eastAsia="en-US"/>
        </w:rPr>
        <w:t>القيام بزيارات للوزارات لاستلام ملفات البيانات والت</w:t>
      </w:r>
      <w:r w:rsidR="00B748BF">
        <w:rPr>
          <w:rFonts w:cs="Simplified Arabic" w:hint="cs"/>
          <w:rtl/>
          <w:lang w:eastAsia="en-US"/>
        </w:rPr>
        <w:t>أ</w:t>
      </w:r>
      <w:r>
        <w:rPr>
          <w:rFonts w:cs="Simplified Arabic" w:hint="cs"/>
          <w:rtl/>
          <w:lang w:eastAsia="en-US"/>
        </w:rPr>
        <w:t xml:space="preserve">كد من البيانات من خلال فحص </w:t>
      </w:r>
      <w:r w:rsidR="00D825BF">
        <w:rPr>
          <w:rFonts w:cs="Simplified Arabic" w:hint="cs"/>
          <w:rtl/>
          <w:lang w:eastAsia="en-US"/>
        </w:rPr>
        <w:t xml:space="preserve">المشاريع </w:t>
      </w:r>
      <w:r w:rsidR="005457BA">
        <w:rPr>
          <w:rFonts w:cs="Simplified Arabic" w:hint="cs"/>
          <w:rtl/>
          <w:lang w:eastAsia="en-US"/>
        </w:rPr>
        <w:t xml:space="preserve">والأنشطة التي تم تنفيذها من حيث علاقتها </w:t>
      </w:r>
      <w:proofErr w:type="spellStart"/>
      <w:r w:rsidR="005457BA">
        <w:rPr>
          <w:rFonts w:cs="Simplified Arabic" w:hint="cs"/>
          <w:rtl/>
          <w:lang w:eastAsia="en-US"/>
        </w:rPr>
        <w:t>بالبيئة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 w:rsidR="00924C3C">
        <w:rPr>
          <w:rFonts w:cs="Simplified Arabic" w:hint="cs"/>
          <w:rtl/>
          <w:lang w:eastAsia="en-US"/>
        </w:rPr>
        <w:t>وبعد تحليل البيانات تم عمل مقارنة للبيانات مع التقارير الصادرة عن الوزارات حول القطاعات البيئ</w:t>
      </w:r>
      <w:r w:rsidR="005457BA">
        <w:rPr>
          <w:rFonts w:cs="Simplified Arabic" w:hint="cs"/>
          <w:rtl/>
          <w:lang w:eastAsia="en-US"/>
        </w:rPr>
        <w:t>ي</w:t>
      </w:r>
      <w:r w:rsidR="00924C3C">
        <w:rPr>
          <w:rFonts w:cs="Simplified Arabic" w:hint="cs"/>
          <w:rtl/>
          <w:lang w:eastAsia="en-US"/>
        </w:rPr>
        <w:t>ة للتأكد من مدى اتساق الارقام.</w:t>
      </w:r>
    </w:p>
    <w:p w:rsidR="00C34C79" w:rsidRPr="007B06CE" w:rsidRDefault="00C34C79" w:rsidP="00C34C79">
      <w:pPr>
        <w:ind w:left="426" w:hanging="425"/>
        <w:jc w:val="both"/>
        <w:rPr>
          <w:rFonts w:cs="Simplified Arabic"/>
          <w:color w:val="000000" w:themeColor="text1"/>
          <w:sz w:val="16"/>
          <w:szCs w:val="16"/>
          <w:rtl/>
        </w:rPr>
      </w:pPr>
    </w:p>
    <w:p w:rsidR="00C34C79" w:rsidRDefault="00FA36EA" w:rsidP="00EC1D64">
      <w:pPr>
        <w:tabs>
          <w:tab w:val="left" w:pos="26"/>
          <w:tab w:val="left" w:pos="296"/>
          <w:tab w:val="left" w:pos="656"/>
        </w:tabs>
        <w:ind w:left="-2"/>
        <w:jc w:val="lowKashida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>8</w:t>
      </w:r>
      <w:r w:rsidR="00C34C79" w:rsidRPr="007B06CE">
        <w:rPr>
          <w:rFonts w:cs="Simplified Arabic"/>
          <w:b/>
          <w:bCs/>
          <w:color w:val="000000" w:themeColor="text1"/>
          <w:rtl/>
        </w:rPr>
        <w:t>.</w:t>
      </w:r>
      <w:r w:rsidR="00EC1D64">
        <w:rPr>
          <w:rFonts w:cs="Simplified Arabic" w:hint="cs"/>
          <w:b/>
          <w:bCs/>
          <w:color w:val="000000" w:themeColor="text1"/>
          <w:rtl/>
        </w:rPr>
        <w:t>2</w:t>
      </w:r>
      <w:r w:rsidR="00C34C79" w:rsidRPr="007B06CE">
        <w:rPr>
          <w:rFonts w:cs="Simplified Arabic"/>
          <w:b/>
          <w:bCs/>
          <w:color w:val="000000" w:themeColor="text1"/>
          <w:rtl/>
        </w:rPr>
        <w:t xml:space="preserve"> الملاحظات الفنية </w:t>
      </w:r>
    </w:p>
    <w:p w:rsidR="00BE76B4" w:rsidRDefault="00BE76B4" w:rsidP="0048698F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  <w:r w:rsidRPr="00C670DF">
        <w:rPr>
          <w:rFonts w:cs="Simplified Arabic"/>
          <w:rtl/>
        </w:rPr>
        <w:t>يعرض هذا</w:t>
      </w:r>
      <w:r>
        <w:rPr>
          <w:rFonts w:cs="Simplified Arabic"/>
          <w:rtl/>
        </w:rPr>
        <w:t xml:space="preserve"> الجزء أهم الملاحظات الفنية على</w:t>
      </w:r>
      <w:r>
        <w:rPr>
          <w:rFonts w:cs="Simplified Arabic" w:hint="cs"/>
          <w:rtl/>
        </w:rPr>
        <w:t xml:space="preserve"> البيانات الواردة في التقرير </w:t>
      </w:r>
      <w:r w:rsidRPr="00C670DF">
        <w:rPr>
          <w:rFonts w:cs="Simplified Arabic"/>
          <w:rtl/>
        </w:rPr>
        <w:t>من ناحية الشمول والدقة:</w:t>
      </w:r>
    </w:p>
    <w:p w:rsidR="00BE76B4" w:rsidRPr="00C670DF" w:rsidRDefault="00BE76B4" w:rsidP="00BE76B4">
      <w:pPr>
        <w:pStyle w:val="BodyTextIndent"/>
        <w:tabs>
          <w:tab w:val="left" w:pos="10349"/>
        </w:tabs>
        <w:ind w:left="701"/>
        <w:rPr>
          <w:rFonts w:cs="Simplified Arabic"/>
        </w:rPr>
      </w:pPr>
    </w:p>
    <w:p w:rsidR="00DA0F25" w:rsidRDefault="00DA0F25" w:rsidP="00FA0841">
      <w:pPr>
        <w:pStyle w:val="BodyText2"/>
        <w:numPr>
          <w:ilvl w:val="0"/>
          <w:numId w:val="2"/>
        </w:numPr>
        <w:tabs>
          <w:tab w:val="right" w:pos="9071"/>
        </w:tabs>
        <w:jc w:val="both"/>
        <w:rPr>
          <w:color w:val="000000" w:themeColor="text1"/>
          <w:sz w:val="24"/>
          <w:szCs w:val="24"/>
        </w:rPr>
      </w:pPr>
      <w:r>
        <w:rPr>
          <w:rFonts w:hint="cs"/>
          <w:color w:val="000000" w:themeColor="text1"/>
          <w:sz w:val="24"/>
          <w:szCs w:val="24"/>
          <w:rtl/>
        </w:rPr>
        <w:t>لم يتم تغ</w:t>
      </w:r>
      <w:r w:rsidR="005457BA">
        <w:rPr>
          <w:rFonts w:hint="cs"/>
          <w:color w:val="000000" w:themeColor="text1"/>
          <w:sz w:val="24"/>
          <w:szCs w:val="24"/>
          <w:rtl/>
        </w:rPr>
        <w:t xml:space="preserve">طية المؤسسات الخاصة والمؤسسات </w:t>
      </w:r>
      <w:r>
        <w:rPr>
          <w:rFonts w:hint="cs"/>
          <w:color w:val="000000" w:themeColor="text1"/>
          <w:sz w:val="24"/>
          <w:szCs w:val="24"/>
          <w:rtl/>
        </w:rPr>
        <w:t xml:space="preserve">غير </w:t>
      </w:r>
      <w:r w:rsidR="005457BA">
        <w:rPr>
          <w:rFonts w:hint="cs"/>
          <w:color w:val="000000" w:themeColor="text1"/>
          <w:sz w:val="24"/>
          <w:szCs w:val="24"/>
          <w:rtl/>
        </w:rPr>
        <w:t>ال</w:t>
      </w:r>
      <w:r>
        <w:rPr>
          <w:rFonts w:hint="cs"/>
          <w:color w:val="000000" w:themeColor="text1"/>
          <w:sz w:val="24"/>
          <w:szCs w:val="24"/>
          <w:rtl/>
        </w:rPr>
        <w:t>حكومية المعنية بالبيئة.</w:t>
      </w:r>
    </w:p>
    <w:p w:rsidR="00DA0F25" w:rsidRDefault="00DA0F25" w:rsidP="004E3839">
      <w:pPr>
        <w:pStyle w:val="BodyText2"/>
        <w:numPr>
          <w:ilvl w:val="0"/>
          <w:numId w:val="2"/>
        </w:numPr>
        <w:tabs>
          <w:tab w:val="right" w:pos="9071"/>
        </w:tabs>
        <w:jc w:val="both"/>
        <w:rPr>
          <w:color w:val="000000" w:themeColor="text1"/>
          <w:sz w:val="24"/>
          <w:szCs w:val="24"/>
        </w:rPr>
      </w:pPr>
      <w:r>
        <w:rPr>
          <w:rFonts w:hint="cs"/>
          <w:color w:val="000000" w:themeColor="text1"/>
          <w:sz w:val="24"/>
          <w:szCs w:val="24"/>
          <w:rtl/>
        </w:rPr>
        <w:t>تم التركيز على الانفاق الفعلي</w:t>
      </w:r>
      <w:r w:rsidR="00CC141A">
        <w:rPr>
          <w:color w:val="000000" w:themeColor="text1"/>
          <w:sz w:val="24"/>
          <w:szCs w:val="24"/>
        </w:rPr>
        <w:t xml:space="preserve">  </w:t>
      </w:r>
      <w:r w:rsidR="00CC141A">
        <w:rPr>
          <w:rFonts w:hint="cs"/>
          <w:color w:val="000000" w:themeColor="text1"/>
          <w:sz w:val="24"/>
          <w:szCs w:val="24"/>
          <w:rtl/>
        </w:rPr>
        <w:t>للوزارات المستهدفة</w:t>
      </w:r>
      <w:r>
        <w:rPr>
          <w:rFonts w:hint="cs"/>
          <w:color w:val="000000" w:themeColor="text1"/>
          <w:sz w:val="24"/>
          <w:szCs w:val="24"/>
          <w:rtl/>
        </w:rPr>
        <w:t xml:space="preserve"> خلال العامي</w:t>
      </w:r>
      <w:r w:rsidR="004E3839">
        <w:rPr>
          <w:rFonts w:hint="cs"/>
          <w:color w:val="000000" w:themeColor="text1"/>
          <w:sz w:val="24"/>
          <w:szCs w:val="24"/>
          <w:rtl/>
        </w:rPr>
        <w:t xml:space="preserve">ن 2011 </w:t>
      </w:r>
      <w:proofErr w:type="spellStart"/>
      <w:r w:rsidR="004E3839">
        <w:rPr>
          <w:rFonts w:hint="cs"/>
          <w:color w:val="000000" w:themeColor="text1"/>
          <w:sz w:val="24"/>
          <w:szCs w:val="24"/>
          <w:rtl/>
        </w:rPr>
        <w:t>و</w:t>
      </w:r>
      <w:r>
        <w:rPr>
          <w:rFonts w:hint="cs"/>
          <w:color w:val="000000" w:themeColor="text1"/>
          <w:sz w:val="24"/>
          <w:szCs w:val="24"/>
          <w:rtl/>
        </w:rPr>
        <w:t>2012</w:t>
      </w:r>
      <w:proofErr w:type="spellEnd"/>
      <w:r>
        <w:rPr>
          <w:rFonts w:hint="cs"/>
          <w:color w:val="000000" w:themeColor="text1"/>
          <w:sz w:val="24"/>
          <w:szCs w:val="24"/>
          <w:rtl/>
        </w:rPr>
        <w:t xml:space="preserve">. </w:t>
      </w:r>
    </w:p>
    <w:p w:rsidR="00D94BE3" w:rsidRDefault="00D94BE3" w:rsidP="00734114">
      <w:pPr>
        <w:pStyle w:val="BodyText2"/>
        <w:numPr>
          <w:ilvl w:val="0"/>
          <w:numId w:val="2"/>
        </w:numPr>
        <w:tabs>
          <w:tab w:val="right" w:pos="9071"/>
        </w:tabs>
        <w:jc w:val="both"/>
        <w:rPr>
          <w:color w:val="000000" w:themeColor="text1"/>
          <w:sz w:val="24"/>
          <w:szCs w:val="24"/>
        </w:rPr>
      </w:pPr>
      <w:r>
        <w:rPr>
          <w:rFonts w:hint="cs"/>
          <w:color w:val="000000" w:themeColor="text1"/>
          <w:sz w:val="24"/>
          <w:szCs w:val="24"/>
          <w:rtl/>
        </w:rPr>
        <w:t>المشاريع التي شملها التقرير هي المشاريع التي كان هدفها بيئي بحت</w:t>
      </w:r>
      <w:r w:rsidR="00734114">
        <w:rPr>
          <w:rFonts w:hint="cs"/>
          <w:color w:val="000000" w:themeColor="text1"/>
          <w:sz w:val="24"/>
          <w:szCs w:val="24"/>
          <w:rtl/>
        </w:rPr>
        <w:t xml:space="preserve"> من قبل الوزارات المعنية</w:t>
      </w:r>
      <w:r w:rsidR="002D27C8">
        <w:rPr>
          <w:rFonts w:hint="cs"/>
          <w:color w:val="000000" w:themeColor="text1"/>
          <w:sz w:val="24"/>
          <w:szCs w:val="24"/>
          <w:rtl/>
        </w:rPr>
        <w:t>.</w:t>
      </w:r>
    </w:p>
    <w:p w:rsidR="007D555D" w:rsidRDefault="004E3839" w:rsidP="004158ED">
      <w:pPr>
        <w:pStyle w:val="BodyText2"/>
        <w:numPr>
          <w:ilvl w:val="0"/>
          <w:numId w:val="2"/>
        </w:numPr>
        <w:tabs>
          <w:tab w:val="right" w:pos="9071"/>
        </w:tabs>
        <w:jc w:val="both"/>
        <w:rPr>
          <w:color w:val="000000" w:themeColor="text1"/>
          <w:sz w:val="24"/>
          <w:szCs w:val="24"/>
        </w:rPr>
      </w:pPr>
      <w:r>
        <w:rPr>
          <w:rFonts w:hint="cs"/>
          <w:color w:val="000000" w:themeColor="text1"/>
          <w:sz w:val="24"/>
          <w:szCs w:val="24"/>
          <w:rtl/>
        </w:rPr>
        <w:t>هناك بعض الأ</w:t>
      </w:r>
      <w:r w:rsidR="007D555D">
        <w:rPr>
          <w:rFonts w:hint="cs"/>
          <w:color w:val="000000" w:themeColor="text1"/>
          <w:sz w:val="24"/>
          <w:szCs w:val="24"/>
          <w:rtl/>
        </w:rPr>
        <w:t xml:space="preserve">نشطة حسب التصنيف الدولي لحماية البيئة </w:t>
      </w:r>
      <w:r w:rsidR="007D555D">
        <w:rPr>
          <w:color w:val="000000" w:themeColor="text1"/>
          <w:sz w:val="24"/>
          <w:szCs w:val="24"/>
        </w:rPr>
        <w:t>CEPA</w:t>
      </w:r>
      <w:r w:rsidR="007D555D">
        <w:rPr>
          <w:rFonts w:hint="cs"/>
          <w:color w:val="000000" w:themeColor="text1"/>
          <w:sz w:val="24"/>
          <w:szCs w:val="24"/>
          <w:rtl/>
        </w:rPr>
        <w:t xml:space="preserve"> لم </w:t>
      </w:r>
      <w:r w:rsidR="002E056F">
        <w:rPr>
          <w:rFonts w:hint="cs"/>
          <w:color w:val="000000" w:themeColor="text1"/>
          <w:sz w:val="24"/>
          <w:szCs w:val="24"/>
          <w:rtl/>
        </w:rPr>
        <w:t>ي</w:t>
      </w:r>
      <w:r w:rsidR="007D555D">
        <w:rPr>
          <w:rFonts w:hint="cs"/>
          <w:color w:val="000000" w:themeColor="text1"/>
          <w:sz w:val="24"/>
          <w:szCs w:val="24"/>
          <w:rtl/>
        </w:rPr>
        <w:t xml:space="preserve">كن </w:t>
      </w:r>
      <w:r>
        <w:rPr>
          <w:rFonts w:hint="cs"/>
          <w:color w:val="000000" w:themeColor="text1"/>
          <w:sz w:val="24"/>
          <w:szCs w:val="24"/>
          <w:rtl/>
        </w:rPr>
        <w:t>لدى فلسطين أ</w:t>
      </w:r>
      <w:r w:rsidR="007D555D">
        <w:rPr>
          <w:rFonts w:hint="cs"/>
          <w:color w:val="000000" w:themeColor="text1"/>
          <w:sz w:val="24"/>
          <w:szCs w:val="24"/>
          <w:rtl/>
        </w:rPr>
        <w:t xml:space="preserve">ي نشاطات عليها خلال العامين 2011 </w:t>
      </w:r>
      <w:proofErr w:type="spellStart"/>
      <w:r w:rsidR="007D555D">
        <w:rPr>
          <w:rFonts w:hint="cs"/>
          <w:color w:val="000000" w:themeColor="text1"/>
          <w:sz w:val="24"/>
          <w:szCs w:val="24"/>
          <w:rtl/>
        </w:rPr>
        <w:t>و2012</w:t>
      </w:r>
      <w:proofErr w:type="spellEnd"/>
      <w:r w:rsidR="007D555D">
        <w:rPr>
          <w:rFonts w:hint="cs"/>
          <w:color w:val="000000" w:themeColor="text1"/>
          <w:sz w:val="24"/>
          <w:szCs w:val="24"/>
          <w:rtl/>
        </w:rPr>
        <w:t>.</w:t>
      </w:r>
    </w:p>
    <w:p w:rsidR="00D72753" w:rsidRDefault="00D72753" w:rsidP="004158ED">
      <w:pPr>
        <w:pStyle w:val="BodyText2"/>
        <w:numPr>
          <w:ilvl w:val="0"/>
          <w:numId w:val="2"/>
        </w:numPr>
        <w:tabs>
          <w:tab w:val="right" w:pos="9071"/>
        </w:tabs>
        <w:jc w:val="both"/>
        <w:rPr>
          <w:color w:val="000000" w:themeColor="text1"/>
          <w:sz w:val="24"/>
          <w:szCs w:val="24"/>
        </w:rPr>
      </w:pPr>
      <w:r>
        <w:rPr>
          <w:rFonts w:hint="cs"/>
          <w:color w:val="000000" w:themeColor="text1"/>
          <w:sz w:val="24"/>
          <w:szCs w:val="24"/>
          <w:rtl/>
        </w:rPr>
        <w:t>كانت معظم البيان</w:t>
      </w:r>
      <w:r w:rsidR="005457BA">
        <w:rPr>
          <w:rFonts w:hint="cs"/>
          <w:color w:val="000000" w:themeColor="text1"/>
          <w:sz w:val="24"/>
          <w:szCs w:val="24"/>
          <w:rtl/>
        </w:rPr>
        <w:t>ات المتوفرة عن المشاريع البيئية لدى الوزارات لكل القطاعات ك</w:t>
      </w:r>
      <w:r>
        <w:rPr>
          <w:rFonts w:hint="cs"/>
          <w:color w:val="000000" w:themeColor="text1"/>
          <w:sz w:val="24"/>
          <w:szCs w:val="24"/>
          <w:rtl/>
        </w:rPr>
        <w:t>مج</w:t>
      </w:r>
      <w:r w:rsidR="005457BA">
        <w:rPr>
          <w:rFonts w:hint="cs"/>
          <w:color w:val="000000" w:themeColor="text1"/>
          <w:sz w:val="24"/>
          <w:szCs w:val="24"/>
          <w:rtl/>
        </w:rPr>
        <w:t>م</w:t>
      </w:r>
      <w:r>
        <w:rPr>
          <w:rFonts w:hint="cs"/>
          <w:color w:val="000000" w:themeColor="text1"/>
          <w:sz w:val="24"/>
          <w:szCs w:val="24"/>
          <w:rtl/>
        </w:rPr>
        <w:t>وع ليس هنا</w:t>
      </w:r>
      <w:r w:rsidR="005457BA">
        <w:rPr>
          <w:rFonts w:hint="cs"/>
          <w:color w:val="000000" w:themeColor="text1"/>
          <w:sz w:val="24"/>
          <w:szCs w:val="24"/>
          <w:rtl/>
        </w:rPr>
        <w:t>ك تفصيل لكل بند من بنود الانفاق.</w:t>
      </w:r>
    </w:p>
    <w:p w:rsidR="00734114" w:rsidRDefault="00734114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</w:rPr>
      </w:pPr>
    </w:p>
    <w:p w:rsidR="00734114" w:rsidRDefault="00734114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  <w:lang w:bidi="ar-JO"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C153B0" w:rsidRDefault="00C153B0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</w:rPr>
      </w:pPr>
    </w:p>
    <w:p w:rsidR="001D1DA5" w:rsidRDefault="001D1DA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B21955" w:rsidRDefault="00B2195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B21955" w:rsidRDefault="00B2195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B21955" w:rsidRDefault="00B2195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B21955" w:rsidRDefault="00B2195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891CB4" w:rsidRDefault="00891CB4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891CB4" w:rsidRDefault="00891CB4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B21955" w:rsidRDefault="00B2195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B21955" w:rsidRDefault="00B21955" w:rsidP="00734114">
      <w:pPr>
        <w:pStyle w:val="BodyText2"/>
        <w:tabs>
          <w:tab w:val="right" w:pos="9071"/>
        </w:tabs>
        <w:ind w:left="701"/>
        <w:jc w:val="both"/>
        <w:rPr>
          <w:color w:val="000000" w:themeColor="text1"/>
          <w:sz w:val="24"/>
          <w:szCs w:val="24"/>
          <w:rtl/>
        </w:rPr>
      </w:pPr>
    </w:p>
    <w:p w:rsidR="000D43F4" w:rsidRDefault="000D43F4" w:rsidP="00C25904">
      <w:pPr>
        <w:jc w:val="center"/>
        <w:rPr>
          <w:rFonts w:ascii="Wingdings" w:hAnsi="Wingdings" w:cs="Simplified Arabic"/>
          <w:rtl/>
          <w:lang w:eastAsia="en-US"/>
        </w:rPr>
      </w:pPr>
      <w:r>
        <w:rPr>
          <w:rFonts w:ascii="Wingdings" w:hAnsi="Wingdings" w:cs="Simplified Arabic" w:hint="eastAsia"/>
          <w:rtl/>
          <w:lang w:eastAsia="en-US"/>
        </w:rPr>
        <w:t>الفصل</w:t>
      </w:r>
      <w:r>
        <w:rPr>
          <w:rFonts w:ascii="Wingdings" w:hAnsi="Wingdings" w:cs="Simplified Arabic"/>
          <w:rtl/>
          <w:lang w:eastAsia="en-US"/>
        </w:rPr>
        <w:t xml:space="preserve"> </w:t>
      </w:r>
      <w:r>
        <w:rPr>
          <w:rFonts w:ascii="Wingdings" w:hAnsi="Wingdings" w:cs="Simplified Arabic" w:hint="eastAsia"/>
          <w:rtl/>
          <w:lang w:eastAsia="en-US"/>
        </w:rPr>
        <w:t>الثالث</w:t>
      </w:r>
    </w:p>
    <w:p w:rsidR="000D43F4" w:rsidRPr="00697723" w:rsidRDefault="000D43F4" w:rsidP="00C60CD8">
      <w:pPr>
        <w:jc w:val="center"/>
        <w:rPr>
          <w:rFonts w:ascii="Wingdings" w:hAnsi="Wingdings" w:cs="Simplified Arabic"/>
          <w:sz w:val="20"/>
          <w:szCs w:val="20"/>
          <w:rtl/>
          <w:lang w:eastAsia="en-US"/>
        </w:rPr>
      </w:pPr>
    </w:p>
    <w:p w:rsidR="000D43F4" w:rsidRDefault="000D43F4" w:rsidP="00C60CD8">
      <w:pPr>
        <w:pStyle w:val="Heading1"/>
        <w:rPr>
          <w:rFonts w:cs="Simplified Arabic"/>
          <w:sz w:val="28"/>
          <w:szCs w:val="28"/>
          <w:rtl/>
          <w:lang w:eastAsia="en-US"/>
        </w:rPr>
      </w:pPr>
      <w:bookmarkStart w:id="10" w:name="_Toc93808824"/>
      <w:bookmarkStart w:id="11" w:name="_Toc93809589"/>
      <w:bookmarkStart w:id="12" w:name="_Toc94327359"/>
      <w:bookmarkStart w:id="13" w:name="_Toc108752583"/>
      <w:r>
        <w:rPr>
          <w:rFonts w:cs="Simplified Arabic"/>
          <w:sz w:val="28"/>
          <w:szCs w:val="28"/>
          <w:rtl/>
          <w:lang w:eastAsia="en-US"/>
        </w:rPr>
        <w:t>المفاهيم والمصطلحات</w:t>
      </w:r>
      <w:bookmarkEnd w:id="10"/>
      <w:bookmarkEnd w:id="11"/>
      <w:bookmarkEnd w:id="12"/>
      <w:bookmarkEnd w:id="13"/>
    </w:p>
    <w:p w:rsidR="000D43F4" w:rsidRDefault="000D43F4" w:rsidP="00C60CD8">
      <w:pPr>
        <w:pStyle w:val="BodyTextIndent"/>
        <w:ind w:left="1"/>
        <w:rPr>
          <w:rFonts w:cs="Simplified Arabic"/>
          <w:rtl/>
        </w:rPr>
      </w:pPr>
    </w:p>
    <w:p w:rsidR="0028454D" w:rsidRDefault="0028454D" w:rsidP="0028454D">
      <w:pPr>
        <w:pStyle w:val="BodyTextIndent"/>
        <w:ind w:left="1"/>
        <w:rPr>
          <w:rFonts w:cs="Simplified Arabic"/>
          <w:rtl/>
        </w:rPr>
      </w:pPr>
      <w:r>
        <w:rPr>
          <w:rFonts w:cs="Simplified Arabic"/>
          <w:rtl/>
        </w:rPr>
        <w:t xml:space="preserve">يعرض هذا الفصل المفاهيم والمصطلحات الأساسية التي تم استخدامها في هذا التقرير.  </w:t>
      </w:r>
    </w:p>
    <w:p w:rsidR="0028454D" w:rsidRPr="001F47E4" w:rsidRDefault="0028454D" w:rsidP="0028454D">
      <w:pPr>
        <w:ind w:left="-1" w:right="-108" w:firstLine="1"/>
        <w:jc w:val="both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28454D" w:rsidRDefault="00CC6A70" w:rsidP="0028454D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الانفاق على البيئة</w:t>
      </w:r>
      <w:r w:rsidR="0028454D">
        <w:rPr>
          <w:rFonts w:cs="Simplified Arabic" w:hint="cs"/>
          <w:b/>
          <w:bCs/>
          <w:rtl/>
          <w:lang w:eastAsia="en-US"/>
        </w:rPr>
        <w:t>:</w:t>
      </w:r>
    </w:p>
    <w:p w:rsidR="0028454D" w:rsidRDefault="00CC6A70" w:rsidP="00CC6A70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النفقات البيئية التي تقلل او </w:t>
      </w:r>
      <w:r w:rsidR="00C94956">
        <w:rPr>
          <w:rFonts w:cs="Simplified Arabic" w:hint="cs"/>
          <w:rtl/>
        </w:rPr>
        <w:t>تزيد</w:t>
      </w:r>
      <w:r>
        <w:rPr>
          <w:rFonts w:cs="Simplified Arabic" w:hint="cs"/>
          <w:rtl/>
        </w:rPr>
        <w:t xml:space="preserve"> الضغط على</w:t>
      </w:r>
      <w:r w:rsidR="002F3142">
        <w:rPr>
          <w:rFonts w:cs="Simplified Arabic" w:hint="cs"/>
          <w:rtl/>
        </w:rPr>
        <w:t xml:space="preserve"> البيئة والتي تهدف الى استخدام أ</w:t>
      </w:r>
      <w:r>
        <w:rPr>
          <w:rFonts w:cs="Simplified Arabic" w:hint="cs"/>
          <w:rtl/>
        </w:rPr>
        <w:t>كثر كفاءة للموارد الطبيعية.</w:t>
      </w:r>
    </w:p>
    <w:p w:rsidR="0028454D" w:rsidRPr="001F47E4" w:rsidRDefault="0028454D" w:rsidP="0028454D">
      <w:pPr>
        <w:ind w:left="-1" w:right="-108" w:firstLine="1"/>
        <w:jc w:val="both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377FB6" w:rsidRPr="0028454D" w:rsidRDefault="00377FB6" w:rsidP="00377FB6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b/>
          <w:bCs/>
          <w:rtl/>
        </w:rPr>
      </w:pPr>
      <w:r w:rsidRPr="0028454D">
        <w:rPr>
          <w:rFonts w:cs="Simplified Arabic" w:hint="cs"/>
          <w:b/>
          <w:bCs/>
          <w:rtl/>
        </w:rPr>
        <w:t>نظام المحاسبة البيئية والاقتصادية المتكاملة:</w:t>
      </w:r>
    </w:p>
    <w:p w:rsidR="00377FB6" w:rsidRDefault="00377FB6" w:rsidP="00377FB6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نظام تابع لنظام الحسابات القومية اقترحته الأمم المتحدة (1993 أ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لإدخال الاعتبارات البيئية في الحسابات القومية.</w:t>
      </w:r>
    </w:p>
    <w:p w:rsidR="00377FB6" w:rsidRPr="001F47E4" w:rsidRDefault="00377FB6" w:rsidP="0028454D">
      <w:pPr>
        <w:ind w:left="-1" w:right="-108" w:firstLine="1"/>
        <w:jc w:val="both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377FB6" w:rsidRDefault="00377FB6" w:rsidP="0028454D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التزود المائي</w:t>
      </w:r>
      <w:r w:rsidR="005030B1">
        <w:rPr>
          <w:rFonts w:cs="Simplified Arabic" w:hint="cs"/>
          <w:b/>
          <w:bCs/>
          <w:rtl/>
          <w:lang w:eastAsia="en-US"/>
        </w:rPr>
        <w:t>:</w:t>
      </w:r>
    </w:p>
    <w:p w:rsidR="00377FB6" w:rsidRPr="00190376" w:rsidRDefault="00767C2F" w:rsidP="00190376">
      <w:pPr>
        <w:ind w:left="-1" w:right="-108" w:firstLine="1"/>
        <w:jc w:val="both"/>
        <w:rPr>
          <w:rFonts w:cs="Simplified Arabic"/>
          <w:rtl/>
        </w:rPr>
      </w:pPr>
      <w:r w:rsidRPr="00190376">
        <w:rPr>
          <w:rFonts w:cs="Simplified Arabic" w:hint="cs"/>
          <w:rtl/>
        </w:rPr>
        <w:t xml:space="preserve">نشاطات تشمل المصاريف الرأسمالية لاستخراج المياه (مثل استخراج </w:t>
      </w:r>
      <w:proofErr w:type="spellStart"/>
      <w:r w:rsidRPr="00190376">
        <w:rPr>
          <w:rFonts w:cs="Simplified Arabic" w:hint="cs"/>
          <w:rtl/>
        </w:rPr>
        <w:t>المياه،</w:t>
      </w:r>
      <w:proofErr w:type="spellEnd"/>
      <w:r w:rsidRPr="00190376">
        <w:rPr>
          <w:rFonts w:cs="Simplified Arabic" w:hint="cs"/>
          <w:rtl/>
        </w:rPr>
        <w:t xml:space="preserve"> محطات </w:t>
      </w:r>
      <w:proofErr w:type="spellStart"/>
      <w:r w:rsidRPr="00190376">
        <w:rPr>
          <w:rFonts w:cs="Simplified Arabic" w:hint="cs"/>
          <w:rtl/>
        </w:rPr>
        <w:t>الضخ،</w:t>
      </w:r>
      <w:proofErr w:type="spellEnd"/>
      <w:r w:rsidRPr="00190376">
        <w:rPr>
          <w:rFonts w:cs="Simplified Arabic" w:hint="cs"/>
          <w:rtl/>
        </w:rPr>
        <w:t xml:space="preserve"> محطات معالجة مياه الشرب</w:t>
      </w:r>
      <w:proofErr w:type="spellStart"/>
      <w:r w:rsidRPr="00190376">
        <w:rPr>
          <w:rFonts w:cs="Simplified Arabic" w:hint="cs"/>
          <w:rtl/>
        </w:rPr>
        <w:t>)</w:t>
      </w:r>
      <w:proofErr w:type="spellEnd"/>
      <w:r w:rsidRPr="00190376">
        <w:rPr>
          <w:rFonts w:cs="Simplified Arabic" w:hint="cs"/>
          <w:rtl/>
        </w:rPr>
        <w:t xml:space="preserve"> كما تشمل المصاريف التشغيلية مثل</w:t>
      </w:r>
      <w:r w:rsidR="005E2B37">
        <w:rPr>
          <w:rFonts w:cs="Simplified Arabic" w:hint="cs"/>
          <w:rtl/>
        </w:rPr>
        <w:t xml:space="preserve"> النفقات التشغيلية لإ</w:t>
      </w:r>
      <w:r w:rsidR="00190376" w:rsidRPr="00190376">
        <w:rPr>
          <w:rFonts w:cs="Simplified Arabic" w:hint="cs"/>
          <w:rtl/>
        </w:rPr>
        <w:t>نتاج مرافق المياه.</w:t>
      </w:r>
    </w:p>
    <w:p w:rsidR="0028454D" w:rsidRPr="001F47E4" w:rsidRDefault="0028454D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18"/>
          <w:szCs w:val="18"/>
          <w:rtl/>
        </w:rPr>
      </w:pPr>
    </w:p>
    <w:p w:rsidR="0028454D" w:rsidRDefault="0028454D" w:rsidP="005A0A1A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إدارة النفايات:</w:t>
      </w:r>
    </w:p>
    <w:p w:rsidR="0028454D" w:rsidRDefault="0028454D" w:rsidP="0028454D">
      <w:pPr>
        <w:ind w:left="-2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نشاطات مختلفة تشمل (أ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جمع ونقل ومعالجة النفايات والتخلص </w:t>
      </w:r>
      <w:proofErr w:type="spellStart"/>
      <w:r>
        <w:rPr>
          <w:rFonts w:cs="Simplified Arabic" w:hint="cs"/>
          <w:rtl/>
        </w:rPr>
        <w:t>منها،</w:t>
      </w:r>
      <w:proofErr w:type="spellEnd"/>
      <w:r>
        <w:rPr>
          <w:rFonts w:cs="Simplified Arabic" w:hint="cs"/>
          <w:rtl/>
        </w:rPr>
        <w:t xml:space="preserve"> (ب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مراقبة ورصد وتنظيم نشوء وجمع ونقل ومعالجة النفايات والتخلص </w:t>
      </w:r>
      <w:proofErr w:type="spellStart"/>
      <w:r>
        <w:rPr>
          <w:rFonts w:cs="Simplified Arabic" w:hint="cs"/>
          <w:rtl/>
        </w:rPr>
        <w:t>منها،</w:t>
      </w:r>
      <w:proofErr w:type="spellEnd"/>
      <w:r>
        <w:rPr>
          <w:rFonts w:cs="Simplified Arabic" w:hint="cs"/>
          <w:rtl/>
        </w:rPr>
        <w:t xml:space="preserve"> (ج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منع نشوء النفايات م</w:t>
      </w:r>
      <w:r w:rsidR="00A473E4">
        <w:rPr>
          <w:rFonts w:cs="Simplified Arabic" w:hint="cs"/>
          <w:rtl/>
        </w:rPr>
        <w:t>ن خلال تعديلات داخل العمليات الإ</w:t>
      </w:r>
      <w:r>
        <w:rPr>
          <w:rFonts w:cs="Simplified Arabic" w:hint="cs"/>
          <w:rtl/>
        </w:rPr>
        <w:t>نتاجية وإعادة الاستخدام والتنوير.</w:t>
      </w:r>
    </w:p>
    <w:p w:rsidR="00306288" w:rsidRPr="001F47E4" w:rsidRDefault="00306288" w:rsidP="00306288">
      <w:pPr>
        <w:ind w:left="-1" w:right="-108" w:firstLine="1"/>
        <w:jc w:val="both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306288" w:rsidRDefault="00306288" w:rsidP="00306288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إدارة المياه </w:t>
      </w:r>
      <w:proofErr w:type="spellStart"/>
      <w:r>
        <w:rPr>
          <w:rFonts w:cs="Simplified Arabic" w:hint="cs"/>
          <w:b/>
          <w:bCs/>
          <w:rtl/>
          <w:lang w:eastAsia="en-US"/>
        </w:rPr>
        <w:t>العادمة</w:t>
      </w:r>
      <w:proofErr w:type="spellEnd"/>
      <w:r>
        <w:rPr>
          <w:rFonts w:cs="Simplified Arabic" w:hint="cs"/>
          <w:b/>
          <w:bCs/>
          <w:rtl/>
          <w:lang w:eastAsia="en-US"/>
        </w:rPr>
        <w:t>:</w:t>
      </w:r>
    </w:p>
    <w:p w:rsidR="00306288" w:rsidRDefault="00306288" w:rsidP="00306288">
      <w:pPr>
        <w:ind w:left="-2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نشاطات مختلفة تشمل (أ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معالجة المياه المستعملة (ب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نقل ومعالجة المياه المستعملة</w:t>
      </w:r>
      <w:r w:rsidR="00BC67B0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 xml:space="preserve"> </w:t>
      </w:r>
    </w:p>
    <w:p w:rsidR="00306288" w:rsidRPr="001F47E4" w:rsidRDefault="00306288" w:rsidP="0028454D">
      <w:pPr>
        <w:ind w:left="-2"/>
        <w:jc w:val="both"/>
        <w:rPr>
          <w:rFonts w:cs="Simplified Arabic"/>
          <w:sz w:val="18"/>
          <w:szCs w:val="18"/>
          <w:rtl/>
        </w:rPr>
      </w:pPr>
    </w:p>
    <w:p w:rsidR="0028454D" w:rsidRPr="0028454D" w:rsidRDefault="0028454D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b/>
          <w:bCs/>
          <w:rtl/>
        </w:rPr>
      </w:pPr>
      <w:r w:rsidRPr="0028454D">
        <w:rPr>
          <w:rFonts w:cs="Simplified Arabic" w:hint="cs"/>
          <w:b/>
          <w:bCs/>
          <w:rtl/>
        </w:rPr>
        <w:t>حماية البيئة:</w:t>
      </w:r>
    </w:p>
    <w:p w:rsidR="0028454D" w:rsidRDefault="0028454D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أي نشاط يستهدف الحفاظ على نوعية الأوساط البيئية أو تجديدها عن طريق منع انبعاث الملوثات أو تخفيض وجود المواد الملوثة في الأوساط البيئية.  وتشمل (أ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تغيرات في خصائص السلع والخدمات.  (ب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تغييرات في طابع الاستهلاك.  (ج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تغييرات في أساليب الانتاج.  (د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معالجة المتخلفات أو التخلص منها في مرافق مستقلة لحماية البيئة.  (ه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إعادة الاستخدام.  (و</w:t>
      </w:r>
      <w:proofErr w:type="spellStart"/>
      <w:r>
        <w:rPr>
          <w:rFonts w:cs="Simplified Arabic" w:hint="cs"/>
          <w:rtl/>
        </w:rPr>
        <w:t>)</w:t>
      </w:r>
      <w:proofErr w:type="spellEnd"/>
      <w:r>
        <w:rPr>
          <w:rFonts w:cs="Simplified Arabic" w:hint="cs"/>
          <w:rtl/>
        </w:rPr>
        <w:t xml:space="preserve"> منع تدهور المناظر الطبيعية والأنظمة الإيكولوجية.</w:t>
      </w:r>
    </w:p>
    <w:p w:rsidR="004172DA" w:rsidRPr="001F47E4" w:rsidRDefault="004172DA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sz w:val="18"/>
          <w:szCs w:val="18"/>
          <w:rtl/>
        </w:rPr>
      </w:pPr>
    </w:p>
    <w:p w:rsidR="004172DA" w:rsidRDefault="004172DA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b/>
          <w:bCs/>
          <w:rtl/>
        </w:rPr>
      </w:pPr>
      <w:r w:rsidRPr="004172DA">
        <w:rPr>
          <w:rFonts w:cs="Simplified Arabic" w:hint="cs"/>
          <w:b/>
          <w:bCs/>
          <w:rtl/>
        </w:rPr>
        <w:t>حماية التربة</w:t>
      </w:r>
      <w:r>
        <w:rPr>
          <w:rFonts w:cs="Simplified Arabic" w:hint="cs"/>
          <w:b/>
          <w:bCs/>
          <w:rtl/>
        </w:rPr>
        <w:t xml:space="preserve"> والمياه الجوفية</w:t>
      </w:r>
      <w:r w:rsidRPr="004172DA">
        <w:rPr>
          <w:rFonts w:cs="Simplified Arabic" w:hint="cs"/>
          <w:b/>
          <w:bCs/>
          <w:rtl/>
        </w:rPr>
        <w:t>:</w:t>
      </w:r>
    </w:p>
    <w:p w:rsidR="004172DA" w:rsidRPr="004172DA" w:rsidRDefault="004172DA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نشاط لحماية البيئة يشمل بناء وصيانة وتشغيل إنشاءات لإزالة تلوث </w:t>
      </w:r>
      <w:proofErr w:type="spellStart"/>
      <w:r>
        <w:rPr>
          <w:rFonts w:cs="Simplified Arabic" w:hint="cs"/>
          <w:rtl/>
        </w:rPr>
        <w:t>التربات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الملوثة،</w:t>
      </w:r>
      <w:proofErr w:type="spellEnd"/>
      <w:r>
        <w:rPr>
          <w:rFonts w:cs="Simplified Arabic" w:hint="cs"/>
          <w:rtl/>
        </w:rPr>
        <w:t xml:space="preserve"> وتنظيف المياه </w:t>
      </w:r>
      <w:proofErr w:type="spellStart"/>
      <w:r>
        <w:rPr>
          <w:rFonts w:cs="Simplified Arabic" w:hint="cs"/>
          <w:rtl/>
        </w:rPr>
        <w:t>الجوفية،</w:t>
      </w:r>
      <w:proofErr w:type="spellEnd"/>
      <w:r>
        <w:rPr>
          <w:rFonts w:cs="Simplified Arabic" w:hint="cs"/>
          <w:rtl/>
        </w:rPr>
        <w:t xml:space="preserve"> والحماية من تغلغل الملوثات.</w:t>
      </w:r>
    </w:p>
    <w:p w:rsidR="008D77A4" w:rsidRDefault="008D77A4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</w:p>
    <w:p w:rsidR="008D645B" w:rsidRPr="00F00F3D" w:rsidRDefault="008D645B" w:rsidP="0028454D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</w:p>
    <w:p w:rsidR="000A020E" w:rsidRPr="000A020E" w:rsidRDefault="000A020E" w:rsidP="006634F0">
      <w:pPr>
        <w:autoSpaceDE w:val="0"/>
        <w:autoSpaceDN w:val="0"/>
        <w:adjustRightInd w:val="0"/>
        <w:jc w:val="both"/>
        <w:rPr>
          <w:rFonts w:cs="Simplified Arabic"/>
          <w:rtl/>
        </w:rPr>
      </w:pPr>
    </w:p>
    <w:p w:rsidR="000F00D4" w:rsidRPr="000F00D4" w:rsidRDefault="000F00D4" w:rsidP="0049556E">
      <w:pPr>
        <w:pStyle w:val="BodyText"/>
        <w:jc w:val="both"/>
        <w:rPr>
          <w:szCs w:val="24"/>
          <w:rtl/>
        </w:rPr>
      </w:pPr>
    </w:p>
    <w:p w:rsidR="000D43F4" w:rsidRDefault="000D43F4" w:rsidP="0049556E">
      <w:pPr>
        <w:pStyle w:val="BodyText"/>
        <w:jc w:val="both"/>
        <w:rPr>
          <w:b/>
          <w:bCs/>
          <w:rtl/>
        </w:rPr>
      </w:pPr>
    </w:p>
    <w:p w:rsidR="000D43F4" w:rsidRDefault="000D43F4" w:rsidP="00C60CD8">
      <w:pPr>
        <w:jc w:val="center"/>
        <w:rPr>
          <w:rFonts w:cs="Simplified Arabic"/>
          <w:rtl/>
          <w:lang w:eastAsia="en-US"/>
        </w:rPr>
      </w:pPr>
    </w:p>
    <w:p w:rsidR="00F61015" w:rsidRDefault="000D43F4" w:rsidP="004F0C6D">
      <w:pPr>
        <w:bidi w:val="0"/>
        <w:jc w:val="center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br w:type="page"/>
      </w:r>
    </w:p>
    <w:p w:rsidR="000D43F4" w:rsidRDefault="000D43F4" w:rsidP="00F61015">
      <w:pPr>
        <w:bidi w:val="0"/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rtl/>
          <w:lang w:eastAsia="en-US"/>
        </w:rPr>
        <w:t>المراجع</w:t>
      </w:r>
      <w:bookmarkEnd w:id="4"/>
      <w:bookmarkEnd w:id="5"/>
      <w:bookmarkEnd w:id="6"/>
      <w:bookmarkEnd w:id="7"/>
    </w:p>
    <w:p w:rsidR="000D43F4" w:rsidRDefault="000D43F4">
      <w:pPr>
        <w:ind w:left="1" w:right="423"/>
        <w:jc w:val="both"/>
        <w:rPr>
          <w:rFonts w:cs="Simplified Arabic"/>
          <w:rtl/>
          <w:lang w:eastAsia="en-US" w:bidi="ar-JO"/>
        </w:rPr>
      </w:pPr>
    </w:p>
    <w:p w:rsidR="001D1DA5" w:rsidRDefault="001D1DA5" w:rsidP="001D1DA5">
      <w:pPr>
        <w:pStyle w:val="ListParagraph"/>
        <w:numPr>
          <w:ilvl w:val="0"/>
          <w:numId w:val="24"/>
        </w:numPr>
        <w:ind w:right="423"/>
        <w:jc w:val="both"/>
        <w:rPr>
          <w:rFonts w:cs="Simplified Arabic"/>
          <w:lang w:eastAsia="en-US"/>
        </w:rPr>
      </w:pPr>
      <w:r>
        <w:rPr>
          <w:rFonts w:cs="Simplified Arabic" w:hint="cs"/>
          <w:rtl/>
          <w:lang w:eastAsia="en-US"/>
        </w:rPr>
        <w:t xml:space="preserve">اطار للمحاسبة البيئية الاقتصادية في منطقة </w:t>
      </w:r>
      <w:proofErr w:type="spellStart"/>
      <w:r>
        <w:rPr>
          <w:rFonts w:cs="Simplified Arabic" w:hint="cs"/>
          <w:rtl/>
          <w:lang w:eastAsia="en-US"/>
        </w:rPr>
        <w:t>الاسكوا</w:t>
      </w:r>
      <w:proofErr w:type="spellEnd"/>
    </w:p>
    <w:p w:rsidR="001D1DA5" w:rsidRPr="00F75F20" w:rsidRDefault="001D1DA5" w:rsidP="001D1DA5">
      <w:pPr>
        <w:pStyle w:val="ListParagraph"/>
        <w:numPr>
          <w:ilvl w:val="0"/>
          <w:numId w:val="24"/>
        </w:numPr>
        <w:ind w:right="423"/>
        <w:jc w:val="both"/>
        <w:rPr>
          <w:rFonts w:cs="Simplified Arabic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دليل نظام المحاسبة البيئية والاقتصادية </w:t>
      </w:r>
      <w:proofErr w:type="spellStart"/>
      <w:r>
        <w:rPr>
          <w:rFonts w:cs="Simplified Arabic" w:hint="cs"/>
          <w:rtl/>
          <w:lang w:eastAsia="en-US"/>
        </w:rPr>
        <w:t>المتكاملة،</w:t>
      </w:r>
      <w:proofErr w:type="spellEnd"/>
      <w:r>
        <w:rPr>
          <w:rFonts w:cs="Simplified Arabic" w:hint="cs"/>
          <w:rtl/>
          <w:lang w:eastAsia="en-US"/>
        </w:rPr>
        <w:t xml:space="preserve"> 2003</w:t>
      </w:r>
    </w:p>
    <w:p w:rsidR="000D43F4" w:rsidRDefault="000D43F4" w:rsidP="00F8612F">
      <w:pPr>
        <w:jc w:val="center"/>
        <w:rPr>
          <w:rFonts w:cs="Simplified Arabic"/>
          <w:b/>
          <w:bCs/>
          <w:sz w:val="52"/>
          <w:szCs w:val="52"/>
          <w:rtl/>
          <w:lang w:eastAsia="en-US" w:bidi="ar-JO"/>
        </w:rPr>
        <w:sectPr w:rsidR="000D43F4" w:rsidSect="00C22635">
          <w:footerReference w:type="default" r:id="rId16"/>
          <w:pgSz w:w="11909" w:h="16834" w:code="9"/>
          <w:pgMar w:top="1418" w:right="1418" w:bottom="1418" w:left="1418" w:header="709" w:footer="709" w:gutter="0"/>
          <w:pgNumType w:start="15"/>
          <w:cols w:space="720"/>
        </w:sectPr>
      </w:pPr>
    </w:p>
    <w:p w:rsidR="0052304C" w:rsidRDefault="0052304C">
      <w:pPr>
        <w:bidi w:val="0"/>
        <w:rPr>
          <w:rFonts w:cs="Simplified Arabic"/>
          <w:b/>
          <w:bCs/>
          <w:sz w:val="56"/>
          <w:szCs w:val="56"/>
          <w:rtl/>
          <w:lang w:eastAsia="en-US"/>
        </w:rPr>
      </w:pPr>
      <w:r>
        <w:rPr>
          <w:rFonts w:cs="Simplified Arabic"/>
          <w:b/>
          <w:bCs/>
          <w:sz w:val="56"/>
          <w:szCs w:val="56"/>
          <w:rtl/>
          <w:lang w:eastAsia="en-US"/>
        </w:rPr>
        <w:br w:type="page"/>
      </w:r>
    </w:p>
    <w:p w:rsidR="000D43F4" w:rsidRDefault="000D43F4" w:rsidP="00F8612F">
      <w:pPr>
        <w:jc w:val="center"/>
        <w:rPr>
          <w:rFonts w:cs="Simplified Arabic"/>
          <w:b/>
          <w:bCs/>
          <w:sz w:val="56"/>
          <w:szCs w:val="56"/>
          <w:rtl/>
          <w:lang w:eastAsia="en-US"/>
        </w:rPr>
      </w:pPr>
      <w:r>
        <w:rPr>
          <w:rFonts w:cs="Simplified Arabic"/>
          <w:b/>
          <w:bCs/>
          <w:sz w:val="56"/>
          <w:szCs w:val="56"/>
          <w:rtl/>
          <w:lang w:eastAsia="en-US"/>
        </w:rPr>
        <w:t>الجداول</w:t>
      </w:r>
    </w:p>
    <w:p w:rsidR="000D43F4" w:rsidRDefault="000D43F4" w:rsidP="008329E9">
      <w:pPr>
        <w:bidi w:val="0"/>
        <w:jc w:val="center"/>
        <w:rPr>
          <w:sz w:val="56"/>
          <w:szCs w:val="56"/>
          <w:lang w:eastAsia="en-US"/>
        </w:rPr>
      </w:pPr>
      <w:r>
        <w:rPr>
          <w:rFonts w:cs="Simplified Arabic"/>
          <w:b/>
          <w:bCs/>
          <w:sz w:val="56"/>
          <w:szCs w:val="56"/>
          <w:lang w:eastAsia="en-US"/>
        </w:rPr>
        <w:t>Tables</w:t>
      </w:r>
      <w:r>
        <w:rPr>
          <w:sz w:val="56"/>
          <w:szCs w:val="56"/>
          <w:lang w:eastAsia="en-US"/>
        </w:rPr>
        <w:t xml:space="preserve"> </w:t>
      </w:r>
    </w:p>
    <w:sectPr w:rsidR="000D43F4" w:rsidSect="00D27426">
      <w:footerReference w:type="default" r:id="rId17"/>
      <w:pgSz w:w="11909" w:h="16834" w:code="9"/>
      <w:pgMar w:top="1418" w:right="1418" w:bottom="1418" w:left="1418" w:header="709" w:footer="709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536" w:rsidRDefault="00F96536">
      <w:pPr>
        <w:rPr>
          <w:lang w:eastAsia="en-US"/>
        </w:rPr>
      </w:pPr>
      <w:r>
        <w:separator/>
      </w:r>
    </w:p>
  </w:endnote>
  <w:endnote w:type="continuationSeparator" w:id="0">
    <w:p w:rsidR="00F96536" w:rsidRDefault="00F96536">
      <w:pPr>
        <w:rPr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p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E8" w:rsidRDefault="003836E8">
    <w:pPr>
      <w:pStyle w:val="Footer"/>
      <w:tabs>
        <w:tab w:val="clear" w:pos="4153"/>
        <w:tab w:val="clear" w:pos="8306"/>
      </w:tabs>
      <w:ind w:firstLine="360"/>
      <w:jc w:val="center"/>
      <w:rPr>
        <w:rFonts w:cs="Times New Roman"/>
        <w:lang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E8" w:rsidRDefault="00422FCA">
    <w:pPr>
      <w:pStyle w:val="Footer"/>
      <w:jc w:val="center"/>
    </w:pPr>
    <w:fldSimple w:instr=" PAGE   \* MERGEFORMAT ">
      <w:r w:rsidR="00C91B5C">
        <w:rPr>
          <w:noProof/>
          <w:rtl/>
        </w:rPr>
        <w:t>17</w:t>
      </w:r>
    </w:fldSimple>
  </w:p>
  <w:p w:rsidR="003836E8" w:rsidRDefault="003836E8">
    <w:pPr>
      <w:pStyle w:val="Footer"/>
      <w:tabs>
        <w:tab w:val="clear" w:pos="4153"/>
        <w:tab w:val="clear" w:pos="8306"/>
      </w:tabs>
      <w:jc w:val="center"/>
      <w:rPr>
        <w:rFonts w:cs="Times New Roman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E8" w:rsidRDefault="003836E8">
    <w:pPr>
      <w:pStyle w:val="Footer"/>
      <w:tabs>
        <w:tab w:val="clear" w:pos="4153"/>
        <w:tab w:val="clear" w:pos="8306"/>
      </w:tabs>
      <w:jc w:val="center"/>
      <w:rPr>
        <w:rFonts w:cs="Times New Roman"/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536" w:rsidRDefault="00F96536">
      <w:pPr>
        <w:rPr>
          <w:lang w:eastAsia="en-US"/>
        </w:rPr>
      </w:pPr>
      <w:r>
        <w:separator/>
      </w:r>
    </w:p>
  </w:footnote>
  <w:footnote w:type="continuationSeparator" w:id="0">
    <w:p w:rsidR="00F96536" w:rsidRDefault="00F96536">
      <w:pPr>
        <w:rPr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E8" w:rsidRPr="00861FA6" w:rsidRDefault="003836E8" w:rsidP="00B83B58">
    <w:pPr>
      <w:pStyle w:val="Header"/>
      <w:rPr>
        <w:rFonts w:cs="Simplified Arabic"/>
        <w:sz w:val="16"/>
        <w:szCs w:val="16"/>
      </w:rPr>
    </w:pPr>
    <w:r w:rsidRPr="00861FA6">
      <w:rPr>
        <w:rFonts w:cs="Simplified Arabic"/>
        <w:sz w:val="16"/>
        <w:szCs w:val="16"/>
      </w:rPr>
      <w:t>PCBS</w:t>
    </w:r>
    <w:proofErr w:type="spellStart"/>
    <w:r w:rsidRPr="00861FA6">
      <w:rPr>
        <w:rFonts w:cs="Simplified Arabic"/>
        <w:sz w:val="16"/>
        <w:szCs w:val="16"/>
        <w:rtl/>
      </w:rPr>
      <w:t>:</w:t>
    </w:r>
    <w:proofErr w:type="spellEnd"/>
    <w:r w:rsidRPr="00861FA6">
      <w:rPr>
        <w:rFonts w:cs="Simplified Arabic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 xml:space="preserve">الانفاق الحكومي على </w:t>
    </w:r>
    <w:proofErr w:type="spellStart"/>
    <w:r>
      <w:rPr>
        <w:rFonts w:cs="Simplified Arabic" w:hint="cs"/>
        <w:sz w:val="16"/>
        <w:szCs w:val="16"/>
        <w:rtl/>
      </w:rPr>
      <w:t>البيئة،</w:t>
    </w:r>
    <w:proofErr w:type="spellEnd"/>
    <w:r>
      <w:rPr>
        <w:rFonts w:cs="Simplified Arabic" w:hint="cs"/>
        <w:sz w:val="16"/>
        <w:szCs w:val="16"/>
        <w:rtl/>
      </w:rPr>
      <w:t xml:space="preserve"> نتائج أساسية (2011-2012</w:t>
    </w:r>
    <w:proofErr w:type="spellStart"/>
    <w:r>
      <w:rPr>
        <w:rFonts w:cs="Simplified Arabic" w:hint="cs"/>
        <w:sz w:val="16"/>
        <w:szCs w:val="16"/>
        <w:rtl/>
      </w:rPr>
      <w:t>)</w:t>
    </w:r>
    <w:proofErr w:type="spellEnd"/>
  </w:p>
  <w:p w:rsidR="003836E8" w:rsidRPr="00AE664B" w:rsidRDefault="003836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857C96"/>
    <w:multiLevelType w:val="hybridMultilevel"/>
    <w:tmpl w:val="C8A61664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">
    <w:nsid w:val="02F4013E"/>
    <w:multiLevelType w:val="hybridMultilevel"/>
    <w:tmpl w:val="E152B0DC"/>
    <w:lvl w:ilvl="0" w:tplc="9DCC2C78">
      <w:start w:val="1"/>
      <w:numFmt w:val="decimal"/>
      <w:lvlText w:val="%1."/>
      <w:lvlJc w:val="left"/>
      <w:pPr>
        <w:ind w:left="720" w:right="720" w:hanging="360"/>
      </w:pPr>
      <w:rPr>
        <w:rFonts w:ascii="Times New Roman" w:eastAsia="Times New Roman" w:hAnsi="Times New Roman" w:cs="Simplified Arabic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37021CE"/>
    <w:multiLevelType w:val="hybridMultilevel"/>
    <w:tmpl w:val="07C444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2F737E"/>
    <w:multiLevelType w:val="hybridMultilevel"/>
    <w:tmpl w:val="4FFCC792"/>
    <w:lvl w:ilvl="0" w:tplc="06D44B0A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1" w:hanging="360"/>
      </w:pPr>
    </w:lvl>
    <w:lvl w:ilvl="2" w:tplc="0409001B" w:tentative="1">
      <w:start w:val="1"/>
      <w:numFmt w:val="lowerRoman"/>
      <w:lvlText w:val="%3."/>
      <w:lvlJc w:val="right"/>
      <w:pPr>
        <w:ind w:left="1981" w:hanging="180"/>
      </w:pPr>
    </w:lvl>
    <w:lvl w:ilvl="3" w:tplc="0409000F" w:tentative="1">
      <w:start w:val="1"/>
      <w:numFmt w:val="decimal"/>
      <w:lvlText w:val="%4."/>
      <w:lvlJc w:val="left"/>
      <w:pPr>
        <w:ind w:left="2701" w:hanging="360"/>
      </w:pPr>
    </w:lvl>
    <w:lvl w:ilvl="4" w:tplc="04090019" w:tentative="1">
      <w:start w:val="1"/>
      <w:numFmt w:val="lowerLetter"/>
      <w:lvlText w:val="%5."/>
      <w:lvlJc w:val="left"/>
      <w:pPr>
        <w:ind w:left="3421" w:hanging="360"/>
      </w:pPr>
    </w:lvl>
    <w:lvl w:ilvl="5" w:tplc="0409001B" w:tentative="1">
      <w:start w:val="1"/>
      <w:numFmt w:val="lowerRoman"/>
      <w:lvlText w:val="%6."/>
      <w:lvlJc w:val="right"/>
      <w:pPr>
        <w:ind w:left="4141" w:hanging="180"/>
      </w:pPr>
    </w:lvl>
    <w:lvl w:ilvl="6" w:tplc="0409000F" w:tentative="1">
      <w:start w:val="1"/>
      <w:numFmt w:val="decimal"/>
      <w:lvlText w:val="%7."/>
      <w:lvlJc w:val="left"/>
      <w:pPr>
        <w:ind w:left="4861" w:hanging="360"/>
      </w:pPr>
    </w:lvl>
    <w:lvl w:ilvl="7" w:tplc="04090019" w:tentative="1">
      <w:start w:val="1"/>
      <w:numFmt w:val="lowerLetter"/>
      <w:lvlText w:val="%8."/>
      <w:lvlJc w:val="left"/>
      <w:pPr>
        <w:ind w:left="5581" w:hanging="360"/>
      </w:pPr>
    </w:lvl>
    <w:lvl w:ilvl="8" w:tplc="040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>
    <w:nsid w:val="0E8E7FBB"/>
    <w:multiLevelType w:val="hybridMultilevel"/>
    <w:tmpl w:val="F4146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142A3"/>
    <w:multiLevelType w:val="hybridMultilevel"/>
    <w:tmpl w:val="E9FE3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C65AD"/>
    <w:multiLevelType w:val="hybridMultilevel"/>
    <w:tmpl w:val="B3E84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553EA"/>
    <w:multiLevelType w:val="hybridMultilevel"/>
    <w:tmpl w:val="6504B72E"/>
    <w:lvl w:ilvl="0" w:tplc="7368F660">
      <w:start w:val="1"/>
      <w:numFmt w:val="decimal"/>
      <w:lvlText w:val="%1"/>
      <w:lvlJc w:val="left"/>
      <w:pPr>
        <w:ind w:left="1035" w:hanging="675"/>
      </w:pPr>
      <w:rPr>
        <w:rFonts w:ascii="Times New Roman" w:hAnsi="Times New Roman" w:cs="Simplified Arabic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77157"/>
    <w:multiLevelType w:val="hybridMultilevel"/>
    <w:tmpl w:val="CC7EA758"/>
    <w:lvl w:ilvl="0" w:tplc="0409000F">
      <w:start w:val="1"/>
      <w:numFmt w:val="decimal"/>
      <w:lvlText w:val="%1."/>
      <w:lvlJc w:val="left"/>
      <w:pPr>
        <w:ind w:left="721" w:hanging="360"/>
      </w:p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>
    <w:nsid w:val="2BDD7089"/>
    <w:multiLevelType w:val="hybridMultilevel"/>
    <w:tmpl w:val="53A65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F7A741C"/>
    <w:multiLevelType w:val="singleLevel"/>
    <w:tmpl w:val="5276D84C"/>
    <w:lvl w:ilvl="0">
      <w:start w:val="1"/>
      <w:numFmt w:val="decimal"/>
      <w:lvlText w:val="%1."/>
      <w:legacy w:legacy="1" w:legacySpace="0" w:legacyIndent="360"/>
      <w:lvlJc w:val="center"/>
      <w:pPr>
        <w:ind w:hanging="360"/>
      </w:pPr>
      <w:rPr>
        <w:rFonts w:ascii="Times New Roman" w:hAnsi="Times New Roman" w:cs="Traditional Arabic"/>
      </w:rPr>
    </w:lvl>
  </w:abstractNum>
  <w:abstractNum w:abstractNumId="15">
    <w:nsid w:val="44942A57"/>
    <w:multiLevelType w:val="hybridMultilevel"/>
    <w:tmpl w:val="AAF4D0D2"/>
    <w:lvl w:ilvl="0" w:tplc="285CAD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607787"/>
    <w:multiLevelType w:val="hybridMultilevel"/>
    <w:tmpl w:val="97EEF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665B6F"/>
    <w:multiLevelType w:val="hybridMultilevel"/>
    <w:tmpl w:val="E98E87C4"/>
    <w:lvl w:ilvl="0" w:tplc="0409000F">
      <w:start w:val="1"/>
      <w:numFmt w:val="decimal"/>
      <w:lvlText w:val="%1."/>
      <w:lvlJc w:val="left"/>
      <w:pPr>
        <w:ind w:left="1035" w:hanging="675"/>
      </w:pPr>
      <w:rPr>
        <w:rFonts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19">
    <w:nsid w:val="59C63B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64222F53"/>
    <w:multiLevelType w:val="multilevel"/>
    <w:tmpl w:val="8CDE87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6A657B45"/>
    <w:multiLevelType w:val="hybridMultilevel"/>
    <w:tmpl w:val="93AE0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6488"/>
    <w:multiLevelType w:val="hybridMultilevel"/>
    <w:tmpl w:val="4CE0BFDC"/>
    <w:lvl w:ilvl="0" w:tplc="0AE8B90A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4">
    <w:nsid w:val="6FEB6113"/>
    <w:multiLevelType w:val="hybridMultilevel"/>
    <w:tmpl w:val="A5EA9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1272CA"/>
    <w:multiLevelType w:val="hybridMultilevel"/>
    <w:tmpl w:val="DC400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DB024F"/>
    <w:multiLevelType w:val="hybridMultilevel"/>
    <w:tmpl w:val="E5C20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701" w:hanging="360"/>
        </w:pPr>
        <w:rPr>
          <w:rFonts w:ascii="Symbol" w:hAnsi="Symbol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19"/>
  </w:num>
  <w:num w:numId="6">
    <w:abstractNumId w:val="24"/>
  </w:num>
  <w:num w:numId="7">
    <w:abstractNumId w:val="4"/>
  </w:num>
  <w:num w:numId="8">
    <w:abstractNumId w:val="8"/>
  </w:num>
  <w:num w:numId="9">
    <w:abstractNumId w:val="21"/>
  </w:num>
  <w:num w:numId="10">
    <w:abstractNumId w:val="12"/>
  </w:num>
  <w:num w:numId="11">
    <w:abstractNumId w:val="23"/>
  </w:num>
  <w:num w:numId="12">
    <w:abstractNumId w:val="15"/>
  </w:num>
  <w:num w:numId="13">
    <w:abstractNumId w:val="3"/>
  </w:num>
  <w:num w:numId="14">
    <w:abstractNumId w:val="16"/>
  </w:num>
  <w:num w:numId="15">
    <w:abstractNumId w:val="22"/>
  </w:num>
  <w:num w:numId="16">
    <w:abstractNumId w:val="11"/>
  </w:num>
  <w:num w:numId="17">
    <w:abstractNumId w:val="13"/>
  </w:num>
  <w:num w:numId="18">
    <w:abstractNumId w:val="18"/>
  </w:num>
  <w:num w:numId="19">
    <w:abstractNumId w:val="20"/>
  </w:num>
  <w:num w:numId="20">
    <w:abstractNumId w:val="6"/>
  </w:num>
  <w:num w:numId="21">
    <w:abstractNumId w:val="26"/>
  </w:num>
  <w:num w:numId="22">
    <w:abstractNumId w:val="7"/>
  </w:num>
  <w:num w:numId="23">
    <w:abstractNumId w:val="5"/>
  </w:num>
  <w:num w:numId="24">
    <w:abstractNumId w:val="10"/>
  </w:num>
  <w:num w:numId="25">
    <w:abstractNumId w:val="25"/>
  </w:num>
  <w:num w:numId="26">
    <w:abstractNumId w:val="9"/>
  </w:num>
  <w:num w:numId="27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hideSpellingErrors/>
  <w:activeWritingStyle w:appName="MSWord" w:lang="ar-SA" w:vendorID="4" w:dllVersion="512" w:checkStyle="0"/>
  <w:proofState w:spelling="clean"/>
  <w:defaultTabStop w:val="720"/>
  <w:doNotHyphenateCaps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201D2"/>
    <w:rsid w:val="0000086F"/>
    <w:rsid w:val="00001A97"/>
    <w:rsid w:val="00001C8D"/>
    <w:rsid w:val="000020B6"/>
    <w:rsid w:val="0000311F"/>
    <w:rsid w:val="00005412"/>
    <w:rsid w:val="0000727D"/>
    <w:rsid w:val="000100FC"/>
    <w:rsid w:val="000124AB"/>
    <w:rsid w:val="0001387D"/>
    <w:rsid w:val="00013A98"/>
    <w:rsid w:val="00013BDA"/>
    <w:rsid w:val="00015CD5"/>
    <w:rsid w:val="00020AC5"/>
    <w:rsid w:val="0002135F"/>
    <w:rsid w:val="000216E3"/>
    <w:rsid w:val="00022B48"/>
    <w:rsid w:val="00023723"/>
    <w:rsid w:val="00023D43"/>
    <w:rsid w:val="000242E8"/>
    <w:rsid w:val="00025113"/>
    <w:rsid w:val="00025991"/>
    <w:rsid w:val="000267A3"/>
    <w:rsid w:val="00031718"/>
    <w:rsid w:val="00031E28"/>
    <w:rsid w:val="0003233F"/>
    <w:rsid w:val="000346D3"/>
    <w:rsid w:val="00034B2D"/>
    <w:rsid w:val="0003505F"/>
    <w:rsid w:val="000368B0"/>
    <w:rsid w:val="000373CA"/>
    <w:rsid w:val="00037B0D"/>
    <w:rsid w:val="00037C0E"/>
    <w:rsid w:val="00041DC9"/>
    <w:rsid w:val="00042A58"/>
    <w:rsid w:val="0004409C"/>
    <w:rsid w:val="000441AD"/>
    <w:rsid w:val="000447FF"/>
    <w:rsid w:val="00045E98"/>
    <w:rsid w:val="00046EB2"/>
    <w:rsid w:val="00051344"/>
    <w:rsid w:val="0005177B"/>
    <w:rsid w:val="0005420C"/>
    <w:rsid w:val="00055127"/>
    <w:rsid w:val="00055C99"/>
    <w:rsid w:val="000562A4"/>
    <w:rsid w:val="00057173"/>
    <w:rsid w:val="000576DB"/>
    <w:rsid w:val="00057FE5"/>
    <w:rsid w:val="000606D6"/>
    <w:rsid w:val="00060D52"/>
    <w:rsid w:val="00061036"/>
    <w:rsid w:val="0006150D"/>
    <w:rsid w:val="00061F9A"/>
    <w:rsid w:val="0006316B"/>
    <w:rsid w:val="00066072"/>
    <w:rsid w:val="00070334"/>
    <w:rsid w:val="0007255F"/>
    <w:rsid w:val="0007463B"/>
    <w:rsid w:val="000759B1"/>
    <w:rsid w:val="000767E5"/>
    <w:rsid w:val="00080D06"/>
    <w:rsid w:val="00081963"/>
    <w:rsid w:val="00081D08"/>
    <w:rsid w:val="00082CA4"/>
    <w:rsid w:val="0008329E"/>
    <w:rsid w:val="00085E23"/>
    <w:rsid w:val="000919D5"/>
    <w:rsid w:val="000926D5"/>
    <w:rsid w:val="00096853"/>
    <w:rsid w:val="000A00A4"/>
    <w:rsid w:val="000A020E"/>
    <w:rsid w:val="000A0BF3"/>
    <w:rsid w:val="000A1D0D"/>
    <w:rsid w:val="000A2B35"/>
    <w:rsid w:val="000A3EA2"/>
    <w:rsid w:val="000A4690"/>
    <w:rsid w:val="000A46A1"/>
    <w:rsid w:val="000A52CE"/>
    <w:rsid w:val="000B3108"/>
    <w:rsid w:val="000B50CE"/>
    <w:rsid w:val="000B69D2"/>
    <w:rsid w:val="000B7BB4"/>
    <w:rsid w:val="000B7E88"/>
    <w:rsid w:val="000C18D7"/>
    <w:rsid w:val="000C238E"/>
    <w:rsid w:val="000C3413"/>
    <w:rsid w:val="000C4475"/>
    <w:rsid w:val="000C4931"/>
    <w:rsid w:val="000C65F9"/>
    <w:rsid w:val="000C7B93"/>
    <w:rsid w:val="000C7C2A"/>
    <w:rsid w:val="000C7FA0"/>
    <w:rsid w:val="000D1DC6"/>
    <w:rsid w:val="000D3291"/>
    <w:rsid w:val="000D43F4"/>
    <w:rsid w:val="000D4428"/>
    <w:rsid w:val="000D513E"/>
    <w:rsid w:val="000D55FB"/>
    <w:rsid w:val="000D5DDB"/>
    <w:rsid w:val="000E1430"/>
    <w:rsid w:val="000E2363"/>
    <w:rsid w:val="000E4651"/>
    <w:rsid w:val="000E4E85"/>
    <w:rsid w:val="000F00D4"/>
    <w:rsid w:val="000F01EE"/>
    <w:rsid w:val="000F1F81"/>
    <w:rsid w:val="000F2A7E"/>
    <w:rsid w:val="000F2CEC"/>
    <w:rsid w:val="000F46CE"/>
    <w:rsid w:val="001000A6"/>
    <w:rsid w:val="001006D3"/>
    <w:rsid w:val="00101FC4"/>
    <w:rsid w:val="0010471D"/>
    <w:rsid w:val="001066E2"/>
    <w:rsid w:val="001067DD"/>
    <w:rsid w:val="00107761"/>
    <w:rsid w:val="001078C2"/>
    <w:rsid w:val="0011262D"/>
    <w:rsid w:val="00113829"/>
    <w:rsid w:val="00113C5C"/>
    <w:rsid w:val="00114278"/>
    <w:rsid w:val="001149E9"/>
    <w:rsid w:val="00114D94"/>
    <w:rsid w:val="0011506C"/>
    <w:rsid w:val="0011510F"/>
    <w:rsid w:val="001152C7"/>
    <w:rsid w:val="001200CB"/>
    <w:rsid w:val="00121895"/>
    <w:rsid w:val="00123010"/>
    <w:rsid w:val="00123C53"/>
    <w:rsid w:val="001247D0"/>
    <w:rsid w:val="0012672B"/>
    <w:rsid w:val="00126A0C"/>
    <w:rsid w:val="001308C7"/>
    <w:rsid w:val="001308CF"/>
    <w:rsid w:val="00130BA3"/>
    <w:rsid w:val="001314A4"/>
    <w:rsid w:val="001325F5"/>
    <w:rsid w:val="00133232"/>
    <w:rsid w:val="0013482B"/>
    <w:rsid w:val="00136EF0"/>
    <w:rsid w:val="00142A27"/>
    <w:rsid w:val="001437A6"/>
    <w:rsid w:val="00145C19"/>
    <w:rsid w:val="001461B6"/>
    <w:rsid w:val="00146A26"/>
    <w:rsid w:val="00146DA8"/>
    <w:rsid w:val="00147312"/>
    <w:rsid w:val="00147B78"/>
    <w:rsid w:val="00150637"/>
    <w:rsid w:val="00151820"/>
    <w:rsid w:val="001542C7"/>
    <w:rsid w:val="001574D5"/>
    <w:rsid w:val="001600B2"/>
    <w:rsid w:val="0016020E"/>
    <w:rsid w:val="001616A7"/>
    <w:rsid w:val="00163E60"/>
    <w:rsid w:val="00164729"/>
    <w:rsid w:val="00164842"/>
    <w:rsid w:val="00165870"/>
    <w:rsid w:val="00166A1D"/>
    <w:rsid w:val="001704F7"/>
    <w:rsid w:val="001733EB"/>
    <w:rsid w:val="00174142"/>
    <w:rsid w:val="00176E08"/>
    <w:rsid w:val="001800E3"/>
    <w:rsid w:val="00180F97"/>
    <w:rsid w:val="00182735"/>
    <w:rsid w:val="001827D3"/>
    <w:rsid w:val="00185919"/>
    <w:rsid w:val="001866D5"/>
    <w:rsid w:val="001867A9"/>
    <w:rsid w:val="00190376"/>
    <w:rsid w:val="00192D15"/>
    <w:rsid w:val="0019368F"/>
    <w:rsid w:val="00194456"/>
    <w:rsid w:val="00194A5B"/>
    <w:rsid w:val="0019520F"/>
    <w:rsid w:val="00196FAE"/>
    <w:rsid w:val="00197457"/>
    <w:rsid w:val="00197C74"/>
    <w:rsid w:val="001A108A"/>
    <w:rsid w:val="001A5009"/>
    <w:rsid w:val="001A6EC0"/>
    <w:rsid w:val="001B152A"/>
    <w:rsid w:val="001B28B6"/>
    <w:rsid w:val="001B2F11"/>
    <w:rsid w:val="001B5AD9"/>
    <w:rsid w:val="001B74FB"/>
    <w:rsid w:val="001C0923"/>
    <w:rsid w:val="001C1C63"/>
    <w:rsid w:val="001C29A0"/>
    <w:rsid w:val="001C3851"/>
    <w:rsid w:val="001C4AE4"/>
    <w:rsid w:val="001C4D9B"/>
    <w:rsid w:val="001C60AD"/>
    <w:rsid w:val="001D1634"/>
    <w:rsid w:val="001D1903"/>
    <w:rsid w:val="001D1DA5"/>
    <w:rsid w:val="001D1FF3"/>
    <w:rsid w:val="001D5566"/>
    <w:rsid w:val="001D615F"/>
    <w:rsid w:val="001D65D8"/>
    <w:rsid w:val="001D69D5"/>
    <w:rsid w:val="001D6A02"/>
    <w:rsid w:val="001D715B"/>
    <w:rsid w:val="001D7296"/>
    <w:rsid w:val="001E0DCE"/>
    <w:rsid w:val="001E3919"/>
    <w:rsid w:val="001E51C5"/>
    <w:rsid w:val="001E5651"/>
    <w:rsid w:val="001F3C2B"/>
    <w:rsid w:val="001F3F5B"/>
    <w:rsid w:val="001F47E4"/>
    <w:rsid w:val="001F6A2E"/>
    <w:rsid w:val="001F6A55"/>
    <w:rsid w:val="001F7E41"/>
    <w:rsid w:val="0020246F"/>
    <w:rsid w:val="002035A9"/>
    <w:rsid w:val="00203D22"/>
    <w:rsid w:val="00206A53"/>
    <w:rsid w:val="00206D57"/>
    <w:rsid w:val="00207576"/>
    <w:rsid w:val="0020773F"/>
    <w:rsid w:val="00207F00"/>
    <w:rsid w:val="00211ED0"/>
    <w:rsid w:val="002122C6"/>
    <w:rsid w:val="002127D6"/>
    <w:rsid w:val="002132D6"/>
    <w:rsid w:val="00216F15"/>
    <w:rsid w:val="002201D2"/>
    <w:rsid w:val="0022094D"/>
    <w:rsid w:val="00220A93"/>
    <w:rsid w:val="00222640"/>
    <w:rsid w:val="0022466D"/>
    <w:rsid w:val="00225F5F"/>
    <w:rsid w:val="0022611B"/>
    <w:rsid w:val="00226918"/>
    <w:rsid w:val="002271A9"/>
    <w:rsid w:val="00230572"/>
    <w:rsid w:val="00230D12"/>
    <w:rsid w:val="0023270A"/>
    <w:rsid w:val="00233619"/>
    <w:rsid w:val="00235869"/>
    <w:rsid w:val="002365FC"/>
    <w:rsid w:val="002405AD"/>
    <w:rsid w:val="00240A70"/>
    <w:rsid w:val="0024190A"/>
    <w:rsid w:val="00241BFE"/>
    <w:rsid w:val="0024472F"/>
    <w:rsid w:val="00247B4E"/>
    <w:rsid w:val="00250195"/>
    <w:rsid w:val="002530C7"/>
    <w:rsid w:val="00254DA4"/>
    <w:rsid w:val="00254E15"/>
    <w:rsid w:val="00257745"/>
    <w:rsid w:val="00261326"/>
    <w:rsid w:val="002613A1"/>
    <w:rsid w:val="0026234B"/>
    <w:rsid w:val="00262860"/>
    <w:rsid w:val="00262B8B"/>
    <w:rsid w:val="00263CDD"/>
    <w:rsid w:val="002646D2"/>
    <w:rsid w:val="002667C3"/>
    <w:rsid w:val="0026689D"/>
    <w:rsid w:val="00266E32"/>
    <w:rsid w:val="0026777C"/>
    <w:rsid w:val="00270A86"/>
    <w:rsid w:val="00270F46"/>
    <w:rsid w:val="00271945"/>
    <w:rsid w:val="0027268C"/>
    <w:rsid w:val="00274317"/>
    <w:rsid w:val="0027462E"/>
    <w:rsid w:val="00281E07"/>
    <w:rsid w:val="00282078"/>
    <w:rsid w:val="002820B5"/>
    <w:rsid w:val="002844B4"/>
    <w:rsid w:val="0028454D"/>
    <w:rsid w:val="00284D46"/>
    <w:rsid w:val="00285618"/>
    <w:rsid w:val="00286366"/>
    <w:rsid w:val="00286C36"/>
    <w:rsid w:val="00291619"/>
    <w:rsid w:val="00294382"/>
    <w:rsid w:val="00294E6C"/>
    <w:rsid w:val="002957CD"/>
    <w:rsid w:val="00295918"/>
    <w:rsid w:val="00296649"/>
    <w:rsid w:val="00296C68"/>
    <w:rsid w:val="00296F8F"/>
    <w:rsid w:val="002A0143"/>
    <w:rsid w:val="002A0C3B"/>
    <w:rsid w:val="002A0F0F"/>
    <w:rsid w:val="002A1644"/>
    <w:rsid w:val="002A1E41"/>
    <w:rsid w:val="002A39FC"/>
    <w:rsid w:val="002A4AD8"/>
    <w:rsid w:val="002A4D7E"/>
    <w:rsid w:val="002A5D61"/>
    <w:rsid w:val="002A75B3"/>
    <w:rsid w:val="002B12FC"/>
    <w:rsid w:val="002B3E05"/>
    <w:rsid w:val="002B46BA"/>
    <w:rsid w:val="002B5110"/>
    <w:rsid w:val="002B57D5"/>
    <w:rsid w:val="002B7ABC"/>
    <w:rsid w:val="002C03AC"/>
    <w:rsid w:val="002C0CB3"/>
    <w:rsid w:val="002C5BA4"/>
    <w:rsid w:val="002D0A64"/>
    <w:rsid w:val="002D14C8"/>
    <w:rsid w:val="002D27C8"/>
    <w:rsid w:val="002D4EDC"/>
    <w:rsid w:val="002D56DF"/>
    <w:rsid w:val="002D5A0F"/>
    <w:rsid w:val="002D6CF8"/>
    <w:rsid w:val="002E0430"/>
    <w:rsid w:val="002E056F"/>
    <w:rsid w:val="002E057C"/>
    <w:rsid w:val="002E0BAD"/>
    <w:rsid w:val="002E1C5C"/>
    <w:rsid w:val="002E29B9"/>
    <w:rsid w:val="002E32AA"/>
    <w:rsid w:val="002E3B58"/>
    <w:rsid w:val="002E3EE1"/>
    <w:rsid w:val="002F2430"/>
    <w:rsid w:val="002F291F"/>
    <w:rsid w:val="002F3142"/>
    <w:rsid w:val="002F37DF"/>
    <w:rsid w:val="002F463E"/>
    <w:rsid w:val="002F4A2C"/>
    <w:rsid w:val="003007DD"/>
    <w:rsid w:val="003014DC"/>
    <w:rsid w:val="00306288"/>
    <w:rsid w:val="0030796A"/>
    <w:rsid w:val="00310398"/>
    <w:rsid w:val="00310FB5"/>
    <w:rsid w:val="0031148A"/>
    <w:rsid w:val="00312DD9"/>
    <w:rsid w:val="00314A81"/>
    <w:rsid w:val="00314B43"/>
    <w:rsid w:val="00314D96"/>
    <w:rsid w:val="00315649"/>
    <w:rsid w:val="003160C4"/>
    <w:rsid w:val="00316F07"/>
    <w:rsid w:val="00317877"/>
    <w:rsid w:val="00320173"/>
    <w:rsid w:val="003205F9"/>
    <w:rsid w:val="003256D1"/>
    <w:rsid w:val="003277B4"/>
    <w:rsid w:val="00334E31"/>
    <w:rsid w:val="003353EF"/>
    <w:rsid w:val="00336CD8"/>
    <w:rsid w:val="0034117C"/>
    <w:rsid w:val="003411A0"/>
    <w:rsid w:val="00343311"/>
    <w:rsid w:val="00343F1B"/>
    <w:rsid w:val="0034469F"/>
    <w:rsid w:val="0034477D"/>
    <w:rsid w:val="00344977"/>
    <w:rsid w:val="00344B06"/>
    <w:rsid w:val="00346E81"/>
    <w:rsid w:val="00350A57"/>
    <w:rsid w:val="003510BE"/>
    <w:rsid w:val="00355232"/>
    <w:rsid w:val="00355C78"/>
    <w:rsid w:val="00356210"/>
    <w:rsid w:val="00360268"/>
    <w:rsid w:val="00360E33"/>
    <w:rsid w:val="00362820"/>
    <w:rsid w:val="003636DD"/>
    <w:rsid w:val="00364656"/>
    <w:rsid w:val="0036493B"/>
    <w:rsid w:val="003659C1"/>
    <w:rsid w:val="003663AE"/>
    <w:rsid w:val="0036685B"/>
    <w:rsid w:val="00367E7F"/>
    <w:rsid w:val="00372A43"/>
    <w:rsid w:val="00372D83"/>
    <w:rsid w:val="003730A4"/>
    <w:rsid w:val="003730CD"/>
    <w:rsid w:val="00373406"/>
    <w:rsid w:val="00373660"/>
    <w:rsid w:val="00373B2E"/>
    <w:rsid w:val="00373F03"/>
    <w:rsid w:val="003742C2"/>
    <w:rsid w:val="00375089"/>
    <w:rsid w:val="00375EFF"/>
    <w:rsid w:val="0037723D"/>
    <w:rsid w:val="00377D23"/>
    <w:rsid w:val="00377FB6"/>
    <w:rsid w:val="003800EB"/>
    <w:rsid w:val="00380663"/>
    <w:rsid w:val="0038357A"/>
    <w:rsid w:val="003836E8"/>
    <w:rsid w:val="00385312"/>
    <w:rsid w:val="003853D5"/>
    <w:rsid w:val="00385628"/>
    <w:rsid w:val="00387266"/>
    <w:rsid w:val="00387879"/>
    <w:rsid w:val="0039154C"/>
    <w:rsid w:val="00391EB4"/>
    <w:rsid w:val="0039572C"/>
    <w:rsid w:val="003A0937"/>
    <w:rsid w:val="003A1484"/>
    <w:rsid w:val="003A1774"/>
    <w:rsid w:val="003A3004"/>
    <w:rsid w:val="003B04F2"/>
    <w:rsid w:val="003B1E2F"/>
    <w:rsid w:val="003B4CD3"/>
    <w:rsid w:val="003B4D84"/>
    <w:rsid w:val="003B60E9"/>
    <w:rsid w:val="003B61F3"/>
    <w:rsid w:val="003B7650"/>
    <w:rsid w:val="003C0EDB"/>
    <w:rsid w:val="003C281A"/>
    <w:rsid w:val="003C2978"/>
    <w:rsid w:val="003C3A61"/>
    <w:rsid w:val="003C6A4A"/>
    <w:rsid w:val="003C7086"/>
    <w:rsid w:val="003D0C00"/>
    <w:rsid w:val="003D3235"/>
    <w:rsid w:val="003D3D6C"/>
    <w:rsid w:val="003D4754"/>
    <w:rsid w:val="003D57B0"/>
    <w:rsid w:val="003D6AFA"/>
    <w:rsid w:val="003D7292"/>
    <w:rsid w:val="003E18AE"/>
    <w:rsid w:val="003E2496"/>
    <w:rsid w:val="003E2D4C"/>
    <w:rsid w:val="003E4257"/>
    <w:rsid w:val="003E66B7"/>
    <w:rsid w:val="003F0A81"/>
    <w:rsid w:val="003F13BB"/>
    <w:rsid w:val="003F1967"/>
    <w:rsid w:val="003F28F4"/>
    <w:rsid w:val="003F39A4"/>
    <w:rsid w:val="003F5E57"/>
    <w:rsid w:val="003F7D01"/>
    <w:rsid w:val="004011E4"/>
    <w:rsid w:val="004013E8"/>
    <w:rsid w:val="004034F6"/>
    <w:rsid w:val="00405CD6"/>
    <w:rsid w:val="00411498"/>
    <w:rsid w:val="00412532"/>
    <w:rsid w:val="00412A00"/>
    <w:rsid w:val="00414BD5"/>
    <w:rsid w:val="004150E9"/>
    <w:rsid w:val="00415738"/>
    <w:rsid w:val="004158ED"/>
    <w:rsid w:val="004161BD"/>
    <w:rsid w:val="004165F7"/>
    <w:rsid w:val="004169C9"/>
    <w:rsid w:val="00416F49"/>
    <w:rsid w:val="004172DA"/>
    <w:rsid w:val="0041778B"/>
    <w:rsid w:val="00417B09"/>
    <w:rsid w:val="00417E3D"/>
    <w:rsid w:val="0042121A"/>
    <w:rsid w:val="004227AE"/>
    <w:rsid w:val="00422FCA"/>
    <w:rsid w:val="00423145"/>
    <w:rsid w:val="004231B4"/>
    <w:rsid w:val="00423DB5"/>
    <w:rsid w:val="0042460F"/>
    <w:rsid w:val="004247FE"/>
    <w:rsid w:val="004254B1"/>
    <w:rsid w:val="004270EE"/>
    <w:rsid w:val="004325F1"/>
    <w:rsid w:val="00435B55"/>
    <w:rsid w:val="0043702D"/>
    <w:rsid w:val="00440CDE"/>
    <w:rsid w:val="00441868"/>
    <w:rsid w:val="004423A5"/>
    <w:rsid w:val="00442A8C"/>
    <w:rsid w:val="00442D20"/>
    <w:rsid w:val="00443394"/>
    <w:rsid w:val="00443785"/>
    <w:rsid w:val="0044686F"/>
    <w:rsid w:val="00447F06"/>
    <w:rsid w:val="00451DF8"/>
    <w:rsid w:val="004535B5"/>
    <w:rsid w:val="004536C0"/>
    <w:rsid w:val="00453D80"/>
    <w:rsid w:val="004548D3"/>
    <w:rsid w:val="004550B6"/>
    <w:rsid w:val="00457A62"/>
    <w:rsid w:val="00460899"/>
    <w:rsid w:val="00461BFB"/>
    <w:rsid w:val="004642BD"/>
    <w:rsid w:val="004646AB"/>
    <w:rsid w:val="00465F24"/>
    <w:rsid w:val="00466CA7"/>
    <w:rsid w:val="00472A11"/>
    <w:rsid w:val="0047471F"/>
    <w:rsid w:val="00474D7D"/>
    <w:rsid w:val="00477D72"/>
    <w:rsid w:val="00480A18"/>
    <w:rsid w:val="004828C0"/>
    <w:rsid w:val="00484737"/>
    <w:rsid w:val="0048698F"/>
    <w:rsid w:val="00490305"/>
    <w:rsid w:val="0049295C"/>
    <w:rsid w:val="0049514A"/>
    <w:rsid w:val="0049556E"/>
    <w:rsid w:val="004958D5"/>
    <w:rsid w:val="004963F1"/>
    <w:rsid w:val="0049640F"/>
    <w:rsid w:val="004A0C73"/>
    <w:rsid w:val="004A0D22"/>
    <w:rsid w:val="004A118F"/>
    <w:rsid w:val="004A1A02"/>
    <w:rsid w:val="004A29E6"/>
    <w:rsid w:val="004A305D"/>
    <w:rsid w:val="004A3B1D"/>
    <w:rsid w:val="004A4FEB"/>
    <w:rsid w:val="004A65B3"/>
    <w:rsid w:val="004A6B36"/>
    <w:rsid w:val="004A76BB"/>
    <w:rsid w:val="004A770B"/>
    <w:rsid w:val="004B1955"/>
    <w:rsid w:val="004B23D9"/>
    <w:rsid w:val="004B3281"/>
    <w:rsid w:val="004B32DD"/>
    <w:rsid w:val="004B6159"/>
    <w:rsid w:val="004B704C"/>
    <w:rsid w:val="004B7371"/>
    <w:rsid w:val="004C124A"/>
    <w:rsid w:val="004C23E1"/>
    <w:rsid w:val="004C3401"/>
    <w:rsid w:val="004C54AC"/>
    <w:rsid w:val="004C63B0"/>
    <w:rsid w:val="004C73F4"/>
    <w:rsid w:val="004D0A98"/>
    <w:rsid w:val="004D1188"/>
    <w:rsid w:val="004D2486"/>
    <w:rsid w:val="004D3770"/>
    <w:rsid w:val="004D5FC2"/>
    <w:rsid w:val="004D686A"/>
    <w:rsid w:val="004D7297"/>
    <w:rsid w:val="004E31E1"/>
    <w:rsid w:val="004E3839"/>
    <w:rsid w:val="004E3BE7"/>
    <w:rsid w:val="004E41B1"/>
    <w:rsid w:val="004E4221"/>
    <w:rsid w:val="004E4FCC"/>
    <w:rsid w:val="004E6025"/>
    <w:rsid w:val="004E6BA5"/>
    <w:rsid w:val="004E73ED"/>
    <w:rsid w:val="004E7CAF"/>
    <w:rsid w:val="004F00F3"/>
    <w:rsid w:val="004F04DC"/>
    <w:rsid w:val="004F0C6D"/>
    <w:rsid w:val="004F0D14"/>
    <w:rsid w:val="004F0DA5"/>
    <w:rsid w:val="004F1B1E"/>
    <w:rsid w:val="004F2FA5"/>
    <w:rsid w:val="004F4022"/>
    <w:rsid w:val="004F5082"/>
    <w:rsid w:val="004F540C"/>
    <w:rsid w:val="005030B1"/>
    <w:rsid w:val="005039DA"/>
    <w:rsid w:val="005050DA"/>
    <w:rsid w:val="00505289"/>
    <w:rsid w:val="0050725F"/>
    <w:rsid w:val="005074AF"/>
    <w:rsid w:val="005120BE"/>
    <w:rsid w:val="005150F1"/>
    <w:rsid w:val="00515AF9"/>
    <w:rsid w:val="00517BC2"/>
    <w:rsid w:val="00517D94"/>
    <w:rsid w:val="0052304C"/>
    <w:rsid w:val="00524149"/>
    <w:rsid w:val="0052511C"/>
    <w:rsid w:val="00527E89"/>
    <w:rsid w:val="005307A4"/>
    <w:rsid w:val="0053265D"/>
    <w:rsid w:val="0053428E"/>
    <w:rsid w:val="00536BEF"/>
    <w:rsid w:val="00537CBA"/>
    <w:rsid w:val="00537DA9"/>
    <w:rsid w:val="00540F04"/>
    <w:rsid w:val="00541711"/>
    <w:rsid w:val="00541BC4"/>
    <w:rsid w:val="00542B35"/>
    <w:rsid w:val="00543D10"/>
    <w:rsid w:val="00544F79"/>
    <w:rsid w:val="005457BA"/>
    <w:rsid w:val="005472D4"/>
    <w:rsid w:val="0055081B"/>
    <w:rsid w:val="005513EC"/>
    <w:rsid w:val="0055320D"/>
    <w:rsid w:val="00561342"/>
    <w:rsid w:val="0056277F"/>
    <w:rsid w:val="00563682"/>
    <w:rsid w:val="00567741"/>
    <w:rsid w:val="00570C3A"/>
    <w:rsid w:val="00571793"/>
    <w:rsid w:val="005718C7"/>
    <w:rsid w:val="005720D4"/>
    <w:rsid w:val="00574696"/>
    <w:rsid w:val="0057471B"/>
    <w:rsid w:val="0057560C"/>
    <w:rsid w:val="00575E53"/>
    <w:rsid w:val="00575F57"/>
    <w:rsid w:val="005768C9"/>
    <w:rsid w:val="00580013"/>
    <w:rsid w:val="005822D7"/>
    <w:rsid w:val="0058299B"/>
    <w:rsid w:val="00583006"/>
    <w:rsid w:val="005840FA"/>
    <w:rsid w:val="0058451F"/>
    <w:rsid w:val="0058591D"/>
    <w:rsid w:val="005861E2"/>
    <w:rsid w:val="00587972"/>
    <w:rsid w:val="005879D1"/>
    <w:rsid w:val="00591AE8"/>
    <w:rsid w:val="00591E29"/>
    <w:rsid w:val="005923C0"/>
    <w:rsid w:val="00592CE2"/>
    <w:rsid w:val="005930FC"/>
    <w:rsid w:val="00594A6D"/>
    <w:rsid w:val="005978FD"/>
    <w:rsid w:val="00597C3D"/>
    <w:rsid w:val="005A01CA"/>
    <w:rsid w:val="005A0A1A"/>
    <w:rsid w:val="005A0D2F"/>
    <w:rsid w:val="005A1C2C"/>
    <w:rsid w:val="005A3A8F"/>
    <w:rsid w:val="005A5042"/>
    <w:rsid w:val="005B36AE"/>
    <w:rsid w:val="005B4A31"/>
    <w:rsid w:val="005B4E0E"/>
    <w:rsid w:val="005B509A"/>
    <w:rsid w:val="005B5471"/>
    <w:rsid w:val="005B5BBF"/>
    <w:rsid w:val="005B6B68"/>
    <w:rsid w:val="005C0AA5"/>
    <w:rsid w:val="005C11F9"/>
    <w:rsid w:val="005C1773"/>
    <w:rsid w:val="005C276F"/>
    <w:rsid w:val="005C3477"/>
    <w:rsid w:val="005C7648"/>
    <w:rsid w:val="005C774D"/>
    <w:rsid w:val="005C782C"/>
    <w:rsid w:val="005D09F5"/>
    <w:rsid w:val="005D0D3D"/>
    <w:rsid w:val="005D321F"/>
    <w:rsid w:val="005D37FE"/>
    <w:rsid w:val="005D3E15"/>
    <w:rsid w:val="005D4850"/>
    <w:rsid w:val="005D5DBC"/>
    <w:rsid w:val="005D5DF8"/>
    <w:rsid w:val="005D622D"/>
    <w:rsid w:val="005D781D"/>
    <w:rsid w:val="005E0035"/>
    <w:rsid w:val="005E10C1"/>
    <w:rsid w:val="005E28D8"/>
    <w:rsid w:val="005E2B37"/>
    <w:rsid w:val="005E6A60"/>
    <w:rsid w:val="005E7AF4"/>
    <w:rsid w:val="005F0A9D"/>
    <w:rsid w:val="005F160F"/>
    <w:rsid w:val="005F3763"/>
    <w:rsid w:val="005F4221"/>
    <w:rsid w:val="005F45B0"/>
    <w:rsid w:val="005F67BB"/>
    <w:rsid w:val="00600E49"/>
    <w:rsid w:val="00602282"/>
    <w:rsid w:val="006026A3"/>
    <w:rsid w:val="00607254"/>
    <w:rsid w:val="00607FA2"/>
    <w:rsid w:val="006108F0"/>
    <w:rsid w:val="00610976"/>
    <w:rsid w:val="00610B9F"/>
    <w:rsid w:val="006110F0"/>
    <w:rsid w:val="00612894"/>
    <w:rsid w:val="006130D3"/>
    <w:rsid w:val="006132FA"/>
    <w:rsid w:val="006134F6"/>
    <w:rsid w:val="006141A2"/>
    <w:rsid w:val="00615451"/>
    <w:rsid w:val="006156D1"/>
    <w:rsid w:val="00615E54"/>
    <w:rsid w:val="00615E94"/>
    <w:rsid w:val="006220BA"/>
    <w:rsid w:val="00622584"/>
    <w:rsid w:val="00622C5E"/>
    <w:rsid w:val="00622CEE"/>
    <w:rsid w:val="006233CA"/>
    <w:rsid w:val="006237CD"/>
    <w:rsid w:val="00625153"/>
    <w:rsid w:val="00625BCD"/>
    <w:rsid w:val="00625DEE"/>
    <w:rsid w:val="00626ACC"/>
    <w:rsid w:val="0062739B"/>
    <w:rsid w:val="0063031B"/>
    <w:rsid w:val="00631FE5"/>
    <w:rsid w:val="006334E1"/>
    <w:rsid w:val="00634A94"/>
    <w:rsid w:val="0063551F"/>
    <w:rsid w:val="0063672E"/>
    <w:rsid w:val="00636856"/>
    <w:rsid w:val="00636DF6"/>
    <w:rsid w:val="00644EAD"/>
    <w:rsid w:val="00644FF6"/>
    <w:rsid w:val="00645CA4"/>
    <w:rsid w:val="00650508"/>
    <w:rsid w:val="00651644"/>
    <w:rsid w:val="00653071"/>
    <w:rsid w:val="00655A7D"/>
    <w:rsid w:val="00657B58"/>
    <w:rsid w:val="006614DC"/>
    <w:rsid w:val="006634F0"/>
    <w:rsid w:val="00663A52"/>
    <w:rsid w:val="00667D01"/>
    <w:rsid w:val="00671010"/>
    <w:rsid w:val="00671860"/>
    <w:rsid w:val="00673873"/>
    <w:rsid w:val="00673D76"/>
    <w:rsid w:val="00675031"/>
    <w:rsid w:val="006757AA"/>
    <w:rsid w:val="0067647F"/>
    <w:rsid w:val="00677529"/>
    <w:rsid w:val="006820BB"/>
    <w:rsid w:val="0068400C"/>
    <w:rsid w:val="00690265"/>
    <w:rsid w:val="006903F8"/>
    <w:rsid w:val="006904D2"/>
    <w:rsid w:val="006922F0"/>
    <w:rsid w:val="0069754A"/>
    <w:rsid w:val="00697723"/>
    <w:rsid w:val="006A1CE9"/>
    <w:rsid w:val="006A3F0C"/>
    <w:rsid w:val="006B0E59"/>
    <w:rsid w:val="006B17BA"/>
    <w:rsid w:val="006B19E7"/>
    <w:rsid w:val="006B41AF"/>
    <w:rsid w:val="006C1164"/>
    <w:rsid w:val="006C26EF"/>
    <w:rsid w:val="006C375D"/>
    <w:rsid w:val="006C42B5"/>
    <w:rsid w:val="006C503A"/>
    <w:rsid w:val="006D1517"/>
    <w:rsid w:val="006D2058"/>
    <w:rsid w:val="006D46AE"/>
    <w:rsid w:val="006D49A2"/>
    <w:rsid w:val="006D5266"/>
    <w:rsid w:val="006D5361"/>
    <w:rsid w:val="006D58E8"/>
    <w:rsid w:val="006E1056"/>
    <w:rsid w:val="006E5586"/>
    <w:rsid w:val="006E5B71"/>
    <w:rsid w:val="006E669C"/>
    <w:rsid w:val="006E7075"/>
    <w:rsid w:val="006E74E9"/>
    <w:rsid w:val="006E7CB1"/>
    <w:rsid w:val="006F075E"/>
    <w:rsid w:val="006F09EE"/>
    <w:rsid w:val="006F6179"/>
    <w:rsid w:val="006F69FD"/>
    <w:rsid w:val="006F7B7B"/>
    <w:rsid w:val="007005E9"/>
    <w:rsid w:val="007005FF"/>
    <w:rsid w:val="00702302"/>
    <w:rsid w:val="007034C5"/>
    <w:rsid w:val="0070392B"/>
    <w:rsid w:val="0070405F"/>
    <w:rsid w:val="007047E2"/>
    <w:rsid w:val="0070624C"/>
    <w:rsid w:val="007066E7"/>
    <w:rsid w:val="007073E2"/>
    <w:rsid w:val="00710705"/>
    <w:rsid w:val="0071234B"/>
    <w:rsid w:val="00713514"/>
    <w:rsid w:val="0071355B"/>
    <w:rsid w:val="00715CF1"/>
    <w:rsid w:val="00715E94"/>
    <w:rsid w:val="007165B0"/>
    <w:rsid w:val="007175DA"/>
    <w:rsid w:val="00717CEB"/>
    <w:rsid w:val="007209D8"/>
    <w:rsid w:val="0072267A"/>
    <w:rsid w:val="007228A8"/>
    <w:rsid w:val="00723E12"/>
    <w:rsid w:val="00724232"/>
    <w:rsid w:val="0072430D"/>
    <w:rsid w:val="007255A6"/>
    <w:rsid w:val="007256B2"/>
    <w:rsid w:val="007269B0"/>
    <w:rsid w:val="007269F2"/>
    <w:rsid w:val="00727F7F"/>
    <w:rsid w:val="00731583"/>
    <w:rsid w:val="007328D1"/>
    <w:rsid w:val="007334EE"/>
    <w:rsid w:val="00734017"/>
    <w:rsid w:val="00734114"/>
    <w:rsid w:val="00735C6B"/>
    <w:rsid w:val="007364F6"/>
    <w:rsid w:val="007372A7"/>
    <w:rsid w:val="00737C06"/>
    <w:rsid w:val="00740374"/>
    <w:rsid w:val="007405FE"/>
    <w:rsid w:val="0074644B"/>
    <w:rsid w:val="00747F6F"/>
    <w:rsid w:val="00750139"/>
    <w:rsid w:val="00750220"/>
    <w:rsid w:val="00753345"/>
    <w:rsid w:val="00755CBA"/>
    <w:rsid w:val="00757BB1"/>
    <w:rsid w:val="0076003C"/>
    <w:rsid w:val="00763398"/>
    <w:rsid w:val="0076340E"/>
    <w:rsid w:val="00763ADB"/>
    <w:rsid w:val="00764D54"/>
    <w:rsid w:val="0076501F"/>
    <w:rsid w:val="00767453"/>
    <w:rsid w:val="00767C2F"/>
    <w:rsid w:val="0077568A"/>
    <w:rsid w:val="0077652C"/>
    <w:rsid w:val="007767E2"/>
    <w:rsid w:val="00776D1A"/>
    <w:rsid w:val="00777D0E"/>
    <w:rsid w:val="0078019B"/>
    <w:rsid w:val="00780BF7"/>
    <w:rsid w:val="007811A1"/>
    <w:rsid w:val="00782416"/>
    <w:rsid w:val="00783143"/>
    <w:rsid w:val="00784720"/>
    <w:rsid w:val="00786C76"/>
    <w:rsid w:val="007874EA"/>
    <w:rsid w:val="0079359E"/>
    <w:rsid w:val="0079389C"/>
    <w:rsid w:val="00793D25"/>
    <w:rsid w:val="00795F66"/>
    <w:rsid w:val="00797422"/>
    <w:rsid w:val="007A026F"/>
    <w:rsid w:val="007A3099"/>
    <w:rsid w:val="007A359F"/>
    <w:rsid w:val="007A41AC"/>
    <w:rsid w:val="007A428F"/>
    <w:rsid w:val="007A63F0"/>
    <w:rsid w:val="007A6CCE"/>
    <w:rsid w:val="007B0DB6"/>
    <w:rsid w:val="007B2842"/>
    <w:rsid w:val="007B3707"/>
    <w:rsid w:val="007B6226"/>
    <w:rsid w:val="007B632F"/>
    <w:rsid w:val="007C02F4"/>
    <w:rsid w:val="007C0AAF"/>
    <w:rsid w:val="007C3CC1"/>
    <w:rsid w:val="007C541C"/>
    <w:rsid w:val="007D0F6A"/>
    <w:rsid w:val="007D15B5"/>
    <w:rsid w:val="007D16FA"/>
    <w:rsid w:val="007D1C14"/>
    <w:rsid w:val="007D1E13"/>
    <w:rsid w:val="007D1F38"/>
    <w:rsid w:val="007D46EB"/>
    <w:rsid w:val="007D555D"/>
    <w:rsid w:val="007D5CF0"/>
    <w:rsid w:val="007E1321"/>
    <w:rsid w:val="007E178B"/>
    <w:rsid w:val="007E183C"/>
    <w:rsid w:val="007E1A60"/>
    <w:rsid w:val="007E2FC0"/>
    <w:rsid w:val="007E38C5"/>
    <w:rsid w:val="007E4C8B"/>
    <w:rsid w:val="007E5442"/>
    <w:rsid w:val="007E7701"/>
    <w:rsid w:val="007E7E3D"/>
    <w:rsid w:val="007F3EB4"/>
    <w:rsid w:val="007F460A"/>
    <w:rsid w:val="007F53F1"/>
    <w:rsid w:val="007F6192"/>
    <w:rsid w:val="007F70BA"/>
    <w:rsid w:val="008008D3"/>
    <w:rsid w:val="00801EFA"/>
    <w:rsid w:val="008030E7"/>
    <w:rsid w:val="0080324F"/>
    <w:rsid w:val="00803E89"/>
    <w:rsid w:val="00805B54"/>
    <w:rsid w:val="00807730"/>
    <w:rsid w:val="00816081"/>
    <w:rsid w:val="008160EF"/>
    <w:rsid w:val="00820C3F"/>
    <w:rsid w:val="0082266D"/>
    <w:rsid w:val="0082278D"/>
    <w:rsid w:val="00823533"/>
    <w:rsid w:val="00824F1C"/>
    <w:rsid w:val="008254F1"/>
    <w:rsid w:val="00826639"/>
    <w:rsid w:val="00827947"/>
    <w:rsid w:val="008300FF"/>
    <w:rsid w:val="00830545"/>
    <w:rsid w:val="00830990"/>
    <w:rsid w:val="008329E9"/>
    <w:rsid w:val="008341D8"/>
    <w:rsid w:val="0083488D"/>
    <w:rsid w:val="00834EB6"/>
    <w:rsid w:val="00835BFC"/>
    <w:rsid w:val="008370C2"/>
    <w:rsid w:val="00841383"/>
    <w:rsid w:val="00841573"/>
    <w:rsid w:val="00842C8E"/>
    <w:rsid w:val="00843E1E"/>
    <w:rsid w:val="00847ACB"/>
    <w:rsid w:val="008507C6"/>
    <w:rsid w:val="00851E29"/>
    <w:rsid w:val="00853746"/>
    <w:rsid w:val="0085428F"/>
    <w:rsid w:val="00854369"/>
    <w:rsid w:val="00854751"/>
    <w:rsid w:val="008548D1"/>
    <w:rsid w:val="0085559E"/>
    <w:rsid w:val="00856ED5"/>
    <w:rsid w:val="0085704F"/>
    <w:rsid w:val="0085767A"/>
    <w:rsid w:val="00860DE0"/>
    <w:rsid w:val="00861A75"/>
    <w:rsid w:val="00861FA6"/>
    <w:rsid w:val="00863256"/>
    <w:rsid w:val="00864277"/>
    <w:rsid w:val="008667F9"/>
    <w:rsid w:val="00867DA8"/>
    <w:rsid w:val="00867FEB"/>
    <w:rsid w:val="00870582"/>
    <w:rsid w:val="00870DDC"/>
    <w:rsid w:val="0087364E"/>
    <w:rsid w:val="00874115"/>
    <w:rsid w:val="008755E6"/>
    <w:rsid w:val="008805E8"/>
    <w:rsid w:val="0088225C"/>
    <w:rsid w:val="00885C41"/>
    <w:rsid w:val="00885F69"/>
    <w:rsid w:val="00887C68"/>
    <w:rsid w:val="00890A88"/>
    <w:rsid w:val="00891CB4"/>
    <w:rsid w:val="008924E6"/>
    <w:rsid w:val="0089283F"/>
    <w:rsid w:val="00892A7E"/>
    <w:rsid w:val="00892C89"/>
    <w:rsid w:val="00893EC9"/>
    <w:rsid w:val="00896966"/>
    <w:rsid w:val="00896A4E"/>
    <w:rsid w:val="00896ADC"/>
    <w:rsid w:val="008A00DF"/>
    <w:rsid w:val="008A0ED4"/>
    <w:rsid w:val="008A13A6"/>
    <w:rsid w:val="008A4B53"/>
    <w:rsid w:val="008A56E0"/>
    <w:rsid w:val="008A70EC"/>
    <w:rsid w:val="008B4FA1"/>
    <w:rsid w:val="008B5A73"/>
    <w:rsid w:val="008C0359"/>
    <w:rsid w:val="008C03E9"/>
    <w:rsid w:val="008C1D49"/>
    <w:rsid w:val="008C2397"/>
    <w:rsid w:val="008C261B"/>
    <w:rsid w:val="008C26BE"/>
    <w:rsid w:val="008C2824"/>
    <w:rsid w:val="008C2DEB"/>
    <w:rsid w:val="008C3102"/>
    <w:rsid w:val="008C33B9"/>
    <w:rsid w:val="008C354E"/>
    <w:rsid w:val="008C383F"/>
    <w:rsid w:val="008C50B3"/>
    <w:rsid w:val="008C5C1A"/>
    <w:rsid w:val="008C7939"/>
    <w:rsid w:val="008C7D67"/>
    <w:rsid w:val="008D04E0"/>
    <w:rsid w:val="008D2667"/>
    <w:rsid w:val="008D3FC8"/>
    <w:rsid w:val="008D5615"/>
    <w:rsid w:val="008D645B"/>
    <w:rsid w:val="008D6654"/>
    <w:rsid w:val="008D70BC"/>
    <w:rsid w:val="008D778E"/>
    <w:rsid w:val="008D77A4"/>
    <w:rsid w:val="008D7C3E"/>
    <w:rsid w:val="008E1C04"/>
    <w:rsid w:val="008E3F1E"/>
    <w:rsid w:val="008E4BFE"/>
    <w:rsid w:val="008E53E8"/>
    <w:rsid w:val="008E75E2"/>
    <w:rsid w:val="008F1368"/>
    <w:rsid w:val="008F2AAC"/>
    <w:rsid w:val="008F2CBB"/>
    <w:rsid w:val="008F42F4"/>
    <w:rsid w:val="008F5E2D"/>
    <w:rsid w:val="009008EA"/>
    <w:rsid w:val="009009D1"/>
    <w:rsid w:val="00901A49"/>
    <w:rsid w:val="00901B01"/>
    <w:rsid w:val="0090272F"/>
    <w:rsid w:val="00902C19"/>
    <w:rsid w:val="0090344B"/>
    <w:rsid w:val="00903EE6"/>
    <w:rsid w:val="009045BC"/>
    <w:rsid w:val="00905748"/>
    <w:rsid w:val="0090642C"/>
    <w:rsid w:val="009075A0"/>
    <w:rsid w:val="00910C20"/>
    <w:rsid w:val="00910E3A"/>
    <w:rsid w:val="0091303B"/>
    <w:rsid w:val="0091337E"/>
    <w:rsid w:val="00913E29"/>
    <w:rsid w:val="00914CBA"/>
    <w:rsid w:val="00916265"/>
    <w:rsid w:val="0091652F"/>
    <w:rsid w:val="00920CD2"/>
    <w:rsid w:val="0092127E"/>
    <w:rsid w:val="00921EC3"/>
    <w:rsid w:val="0092202B"/>
    <w:rsid w:val="00922D14"/>
    <w:rsid w:val="00924C3C"/>
    <w:rsid w:val="00925676"/>
    <w:rsid w:val="009258CB"/>
    <w:rsid w:val="00926C09"/>
    <w:rsid w:val="00931943"/>
    <w:rsid w:val="00932610"/>
    <w:rsid w:val="0093287F"/>
    <w:rsid w:val="0093383C"/>
    <w:rsid w:val="009349A2"/>
    <w:rsid w:val="00937C89"/>
    <w:rsid w:val="009407E9"/>
    <w:rsid w:val="0094187D"/>
    <w:rsid w:val="009418FB"/>
    <w:rsid w:val="009455B1"/>
    <w:rsid w:val="009470B3"/>
    <w:rsid w:val="009501BA"/>
    <w:rsid w:val="00950970"/>
    <w:rsid w:val="009510EF"/>
    <w:rsid w:val="00952812"/>
    <w:rsid w:val="0095454F"/>
    <w:rsid w:val="009546D9"/>
    <w:rsid w:val="009554FA"/>
    <w:rsid w:val="00956D5B"/>
    <w:rsid w:val="00962627"/>
    <w:rsid w:val="00962E96"/>
    <w:rsid w:val="00964977"/>
    <w:rsid w:val="00965828"/>
    <w:rsid w:val="009675E3"/>
    <w:rsid w:val="00970782"/>
    <w:rsid w:val="0097149D"/>
    <w:rsid w:val="009737C3"/>
    <w:rsid w:val="00974046"/>
    <w:rsid w:val="00977459"/>
    <w:rsid w:val="00981409"/>
    <w:rsid w:val="00982500"/>
    <w:rsid w:val="00982DEB"/>
    <w:rsid w:val="00985443"/>
    <w:rsid w:val="009905F2"/>
    <w:rsid w:val="0099279D"/>
    <w:rsid w:val="00992BE1"/>
    <w:rsid w:val="00997686"/>
    <w:rsid w:val="009978CE"/>
    <w:rsid w:val="009A150C"/>
    <w:rsid w:val="009A2156"/>
    <w:rsid w:val="009A33F7"/>
    <w:rsid w:val="009A3C9C"/>
    <w:rsid w:val="009A4E96"/>
    <w:rsid w:val="009B18C9"/>
    <w:rsid w:val="009B1A94"/>
    <w:rsid w:val="009B1FEB"/>
    <w:rsid w:val="009B2FC3"/>
    <w:rsid w:val="009B34E9"/>
    <w:rsid w:val="009B3E23"/>
    <w:rsid w:val="009B41B1"/>
    <w:rsid w:val="009B4F25"/>
    <w:rsid w:val="009B66F6"/>
    <w:rsid w:val="009B66F7"/>
    <w:rsid w:val="009B7BDC"/>
    <w:rsid w:val="009C0C36"/>
    <w:rsid w:val="009C20A2"/>
    <w:rsid w:val="009C2366"/>
    <w:rsid w:val="009C28E7"/>
    <w:rsid w:val="009C4047"/>
    <w:rsid w:val="009C5DED"/>
    <w:rsid w:val="009C7143"/>
    <w:rsid w:val="009C7543"/>
    <w:rsid w:val="009D1A31"/>
    <w:rsid w:val="009D576C"/>
    <w:rsid w:val="009D600A"/>
    <w:rsid w:val="009D6CFB"/>
    <w:rsid w:val="009E1188"/>
    <w:rsid w:val="009E3E75"/>
    <w:rsid w:val="009E6397"/>
    <w:rsid w:val="009E64CB"/>
    <w:rsid w:val="009E7701"/>
    <w:rsid w:val="009F04C0"/>
    <w:rsid w:val="009F2FF7"/>
    <w:rsid w:val="009F305D"/>
    <w:rsid w:val="009F388C"/>
    <w:rsid w:val="009F3C75"/>
    <w:rsid w:val="009F42CA"/>
    <w:rsid w:val="00A00656"/>
    <w:rsid w:val="00A059B1"/>
    <w:rsid w:val="00A0670F"/>
    <w:rsid w:val="00A068D1"/>
    <w:rsid w:val="00A06995"/>
    <w:rsid w:val="00A06AD1"/>
    <w:rsid w:val="00A072DC"/>
    <w:rsid w:val="00A10C92"/>
    <w:rsid w:val="00A134AD"/>
    <w:rsid w:val="00A136DD"/>
    <w:rsid w:val="00A1502A"/>
    <w:rsid w:val="00A15562"/>
    <w:rsid w:val="00A17133"/>
    <w:rsid w:val="00A1736B"/>
    <w:rsid w:val="00A201A4"/>
    <w:rsid w:val="00A2135A"/>
    <w:rsid w:val="00A21505"/>
    <w:rsid w:val="00A27243"/>
    <w:rsid w:val="00A3197E"/>
    <w:rsid w:val="00A33410"/>
    <w:rsid w:val="00A35F26"/>
    <w:rsid w:val="00A37AB6"/>
    <w:rsid w:val="00A37D25"/>
    <w:rsid w:val="00A41250"/>
    <w:rsid w:val="00A421B6"/>
    <w:rsid w:val="00A42381"/>
    <w:rsid w:val="00A440FF"/>
    <w:rsid w:val="00A44181"/>
    <w:rsid w:val="00A4444F"/>
    <w:rsid w:val="00A446BE"/>
    <w:rsid w:val="00A452B7"/>
    <w:rsid w:val="00A45B2F"/>
    <w:rsid w:val="00A462F8"/>
    <w:rsid w:val="00A46E35"/>
    <w:rsid w:val="00A473E4"/>
    <w:rsid w:val="00A50978"/>
    <w:rsid w:val="00A51554"/>
    <w:rsid w:val="00A52C01"/>
    <w:rsid w:val="00A54BF4"/>
    <w:rsid w:val="00A5555F"/>
    <w:rsid w:val="00A575A4"/>
    <w:rsid w:val="00A57CD8"/>
    <w:rsid w:val="00A6093E"/>
    <w:rsid w:val="00A610F4"/>
    <w:rsid w:val="00A61364"/>
    <w:rsid w:val="00A62154"/>
    <w:rsid w:val="00A63059"/>
    <w:rsid w:val="00A63232"/>
    <w:rsid w:val="00A63835"/>
    <w:rsid w:val="00A646F4"/>
    <w:rsid w:val="00A648E7"/>
    <w:rsid w:val="00A64F11"/>
    <w:rsid w:val="00A70631"/>
    <w:rsid w:val="00A7122F"/>
    <w:rsid w:val="00A7547D"/>
    <w:rsid w:val="00A7689F"/>
    <w:rsid w:val="00A77F2D"/>
    <w:rsid w:val="00A80D80"/>
    <w:rsid w:val="00A8155B"/>
    <w:rsid w:val="00A82C95"/>
    <w:rsid w:val="00A82D92"/>
    <w:rsid w:val="00A82F13"/>
    <w:rsid w:val="00A83169"/>
    <w:rsid w:val="00A83AA0"/>
    <w:rsid w:val="00A83B80"/>
    <w:rsid w:val="00A84A53"/>
    <w:rsid w:val="00A84B9D"/>
    <w:rsid w:val="00A8542F"/>
    <w:rsid w:val="00A92045"/>
    <w:rsid w:val="00A96F4A"/>
    <w:rsid w:val="00A97F50"/>
    <w:rsid w:val="00AA0C2E"/>
    <w:rsid w:val="00AA182A"/>
    <w:rsid w:val="00AA3778"/>
    <w:rsid w:val="00AA3F05"/>
    <w:rsid w:val="00AA5ADF"/>
    <w:rsid w:val="00AA5E27"/>
    <w:rsid w:val="00AA6010"/>
    <w:rsid w:val="00AA6518"/>
    <w:rsid w:val="00AA7389"/>
    <w:rsid w:val="00AB0ADA"/>
    <w:rsid w:val="00AB2223"/>
    <w:rsid w:val="00AB297A"/>
    <w:rsid w:val="00AB3C96"/>
    <w:rsid w:val="00AB3D54"/>
    <w:rsid w:val="00AB4685"/>
    <w:rsid w:val="00AB598D"/>
    <w:rsid w:val="00AB6FD0"/>
    <w:rsid w:val="00AC22F0"/>
    <w:rsid w:val="00AC27A7"/>
    <w:rsid w:val="00AC5D25"/>
    <w:rsid w:val="00AC608B"/>
    <w:rsid w:val="00AC7494"/>
    <w:rsid w:val="00AC75FB"/>
    <w:rsid w:val="00AD1D09"/>
    <w:rsid w:val="00AD2CC7"/>
    <w:rsid w:val="00AD323D"/>
    <w:rsid w:val="00AD4B2E"/>
    <w:rsid w:val="00AD4F4D"/>
    <w:rsid w:val="00AD5415"/>
    <w:rsid w:val="00AD5531"/>
    <w:rsid w:val="00AD5F6E"/>
    <w:rsid w:val="00AD7277"/>
    <w:rsid w:val="00AE0A93"/>
    <w:rsid w:val="00AE1CE1"/>
    <w:rsid w:val="00AE38E5"/>
    <w:rsid w:val="00AE4F14"/>
    <w:rsid w:val="00AE664B"/>
    <w:rsid w:val="00AF167D"/>
    <w:rsid w:val="00AF1F63"/>
    <w:rsid w:val="00AF566E"/>
    <w:rsid w:val="00AF57EB"/>
    <w:rsid w:val="00AF6744"/>
    <w:rsid w:val="00AF75B6"/>
    <w:rsid w:val="00B03310"/>
    <w:rsid w:val="00B03B65"/>
    <w:rsid w:val="00B0529E"/>
    <w:rsid w:val="00B05DD0"/>
    <w:rsid w:val="00B05FB8"/>
    <w:rsid w:val="00B10666"/>
    <w:rsid w:val="00B10E71"/>
    <w:rsid w:val="00B110A2"/>
    <w:rsid w:val="00B12C05"/>
    <w:rsid w:val="00B15AD4"/>
    <w:rsid w:val="00B16257"/>
    <w:rsid w:val="00B17256"/>
    <w:rsid w:val="00B204CE"/>
    <w:rsid w:val="00B20A4C"/>
    <w:rsid w:val="00B21955"/>
    <w:rsid w:val="00B21D31"/>
    <w:rsid w:val="00B226C0"/>
    <w:rsid w:val="00B22F3E"/>
    <w:rsid w:val="00B23EA0"/>
    <w:rsid w:val="00B24E94"/>
    <w:rsid w:val="00B301DA"/>
    <w:rsid w:val="00B3126D"/>
    <w:rsid w:val="00B313A9"/>
    <w:rsid w:val="00B32D71"/>
    <w:rsid w:val="00B32D77"/>
    <w:rsid w:val="00B3619C"/>
    <w:rsid w:val="00B369A8"/>
    <w:rsid w:val="00B372F4"/>
    <w:rsid w:val="00B373FA"/>
    <w:rsid w:val="00B406B2"/>
    <w:rsid w:val="00B40946"/>
    <w:rsid w:val="00B41C1C"/>
    <w:rsid w:val="00B422B2"/>
    <w:rsid w:val="00B425E4"/>
    <w:rsid w:val="00B42673"/>
    <w:rsid w:val="00B449A9"/>
    <w:rsid w:val="00B453D9"/>
    <w:rsid w:val="00B45CD3"/>
    <w:rsid w:val="00B467BF"/>
    <w:rsid w:val="00B50433"/>
    <w:rsid w:val="00B50705"/>
    <w:rsid w:val="00B51CE6"/>
    <w:rsid w:val="00B52385"/>
    <w:rsid w:val="00B52CCB"/>
    <w:rsid w:val="00B54B36"/>
    <w:rsid w:val="00B54C5F"/>
    <w:rsid w:val="00B5784F"/>
    <w:rsid w:val="00B604E9"/>
    <w:rsid w:val="00B6148C"/>
    <w:rsid w:val="00B6197B"/>
    <w:rsid w:val="00B61BCC"/>
    <w:rsid w:val="00B632E3"/>
    <w:rsid w:val="00B6500E"/>
    <w:rsid w:val="00B67BC4"/>
    <w:rsid w:val="00B748BF"/>
    <w:rsid w:val="00B80796"/>
    <w:rsid w:val="00B80A73"/>
    <w:rsid w:val="00B80D1E"/>
    <w:rsid w:val="00B83B58"/>
    <w:rsid w:val="00B84990"/>
    <w:rsid w:val="00B849A3"/>
    <w:rsid w:val="00B851B0"/>
    <w:rsid w:val="00B87933"/>
    <w:rsid w:val="00B87DAC"/>
    <w:rsid w:val="00B87E9E"/>
    <w:rsid w:val="00B91C2C"/>
    <w:rsid w:val="00B92702"/>
    <w:rsid w:val="00B934BA"/>
    <w:rsid w:val="00B9494E"/>
    <w:rsid w:val="00B9561D"/>
    <w:rsid w:val="00B95F92"/>
    <w:rsid w:val="00B97D74"/>
    <w:rsid w:val="00BA1539"/>
    <w:rsid w:val="00BA161B"/>
    <w:rsid w:val="00BA22AA"/>
    <w:rsid w:val="00BA2D85"/>
    <w:rsid w:val="00BA4ED5"/>
    <w:rsid w:val="00BA59F9"/>
    <w:rsid w:val="00BA76FC"/>
    <w:rsid w:val="00BA7D40"/>
    <w:rsid w:val="00BB03B9"/>
    <w:rsid w:val="00BB0C5F"/>
    <w:rsid w:val="00BB154A"/>
    <w:rsid w:val="00BB1F03"/>
    <w:rsid w:val="00BB24BD"/>
    <w:rsid w:val="00BB2749"/>
    <w:rsid w:val="00BB2A26"/>
    <w:rsid w:val="00BB2C05"/>
    <w:rsid w:val="00BB34A0"/>
    <w:rsid w:val="00BB3CC8"/>
    <w:rsid w:val="00BB4BD0"/>
    <w:rsid w:val="00BC05B2"/>
    <w:rsid w:val="00BC104D"/>
    <w:rsid w:val="00BC24B5"/>
    <w:rsid w:val="00BC28F5"/>
    <w:rsid w:val="00BC3F50"/>
    <w:rsid w:val="00BC44D3"/>
    <w:rsid w:val="00BC5434"/>
    <w:rsid w:val="00BC5A09"/>
    <w:rsid w:val="00BC67B0"/>
    <w:rsid w:val="00BC6CF8"/>
    <w:rsid w:val="00BC6DE6"/>
    <w:rsid w:val="00BC75B5"/>
    <w:rsid w:val="00BC7674"/>
    <w:rsid w:val="00BD352A"/>
    <w:rsid w:val="00BD45AE"/>
    <w:rsid w:val="00BD5815"/>
    <w:rsid w:val="00BD5A58"/>
    <w:rsid w:val="00BD61DF"/>
    <w:rsid w:val="00BD62DF"/>
    <w:rsid w:val="00BE2315"/>
    <w:rsid w:val="00BE4377"/>
    <w:rsid w:val="00BE5967"/>
    <w:rsid w:val="00BE64B7"/>
    <w:rsid w:val="00BE76B4"/>
    <w:rsid w:val="00BE7C3B"/>
    <w:rsid w:val="00BE7F0A"/>
    <w:rsid w:val="00BF038E"/>
    <w:rsid w:val="00BF11C7"/>
    <w:rsid w:val="00BF201A"/>
    <w:rsid w:val="00BF2DDB"/>
    <w:rsid w:val="00BF632E"/>
    <w:rsid w:val="00BF682F"/>
    <w:rsid w:val="00C001EC"/>
    <w:rsid w:val="00C006D7"/>
    <w:rsid w:val="00C0258D"/>
    <w:rsid w:val="00C02F6C"/>
    <w:rsid w:val="00C03CA2"/>
    <w:rsid w:val="00C0425F"/>
    <w:rsid w:val="00C06E71"/>
    <w:rsid w:val="00C06EFA"/>
    <w:rsid w:val="00C10B12"/>
    <w:rsid w:val="00C10CC9"/>
    <w:rsid w:val="00C153B0"/>
    <w:rsid w:val="00C22635"/>
    <w:rsid w:val="00C24531"/>
    <w:rsid w:val="00C2497E"/>
    <w:rsid w:val="00C25904"/>
    <w:rsid w:val="00C26493"/>
    <w:rsid w:val="00C270F7"/>
    <w:rsid w:val="00C32BFF"/>
    <w:rsid w:val="00C346BB"/>
    <w:rsid w:val="00C34C79"/>
    <w:rsid w:val="00C367FA"/>
    <w:rsid w:val="00C368FD"/>
    <w:rsid w:val="00C37DBE"/>
    <w:rsid w:val="00C4042E"/>
    <w:rsid w:val="00C41309"/>
    <w:rsid w:val="00C4272E"/>
    <w:rsid w:val="00C43095"/>
    <w:rsid w:val="00C4363C"/>
    <w:rsid w:val="00C436C4"/>
    <w:rsid w:val="00C448AC"/>
    <w:rsid w:val="00C4555B"/>
    <w:rsid w:val="00C46CB7"/>
    <w:rsid w:val="00C5091A"/>
    <w:rsid w:val="00C50D26"/>
    <w:rsid w:val="00C51A6B"/>
    <w:rsid w:val="00C5352E"/>
    <w:rsid w:val="00C56BAC"/>
    <w:rsid w:val="00C57404"/>
    <w:rsid w:val="00C57DFE"/>
    <w:rsid w:val="00C604D7"/>
    <w:rsid w:val="00C60CD8"/>
    <w:rsid w:val="00C6152C"/>
    <w:rsid w:val="00C62D5C"/>
    <w:rsid w:val="00C63422"/>
    <w:rsid w:val="00C637A8"/>
    <w:rsid w:val="00C642BC"/>
    <w:rsid w:val="00C646D9"/>
    <w:rsid w:val="00C65168"/>
    <w:rsid w:val="00C66A5E"/>
    <w:rsid w:val="00C670DF"/>
    <w:rsid w:val="00C674F7"/>
    <w:rsid w:val="00C7332E"/>
    <w:rsid w:val="00C74304"/>
    <w:rsid w:val="00C74DDA"/>
    <w:rsid w:val="00C760B2"/>
    <w:rsid w:val="00C7750A"/>
    <w:rsid w:val="00C80385"/>
    <w:rsid w:val="00C83A16"/>
    <w:rsid w:val="00C85467"/>
    <w:rsid w:val="00C879E9"/>
    <w:rsid w:val="00C91B5C"/>
    <w:rsid w:val="00C929A9"/>
    <w:rsid w:val="00C94956"/>
    <w:rsid w:val="00C95ECF"/>
    <w:rsid w:val="00C95F80"/>
    <w:rsid w:val="00CA003E"/>
    <w:rsid w:val="00CA0BE9"/>
    <w:rsid w:val="00CA1C7B"/>
    <w:rsid w:val="00CA1FFD"/>
    <w:rsid w:val="00CA27CB"/>
    <w:rsid w:val="00CA3254"/>
    <w:rsid w:val="00CA3EAD"/>
    <w:rsid w:val="00CA462C"/>
    <w:rsid w:val="00CA5716"/>
    <w:rsid w:val="00CA6C1B"/>
    <w:rsid w:val="00CA6DAD"/>
    <w:rsid w:val="00CB1A16"/>
    <w:rsid w:val="00CB22C4"/>
    <w:rsid w:val="00CB55C3"/>
    <w:rsid w:val="00CB7B38"/>
    <w:rsid w:val="00CC0B0C"/>
    <w:rsid w:val="00CC141A"/>
    <w:rsid w:val="00CC1DF8"/>
    <w:rsid w:val="00CC2A9D"/>
    <w:rsid w:val="00CC3F9C"/>
    <w:rsid w:val="00CC56D9"/>
    <w:rsid w:val="00CC6A70"/>
    <w:rsid w:val="00CD008D"/>
    <w:rsid w:val="00CD0AFF"/>
    <w:rsid w:val="00CD12CB"/>
    <w:rsid w:val="00CD35C5"/>
    <w:rsid w:val="00CD3751"/>
    <w:rsid w:val="00CD3FE7"/>
    <w:rsid w:val="00CD5B6E"/>
    <w:rsid w:val="00CD6AF4"/>
    <w:rsid w:val="00CE0D27"/>
    <w:rsid w:val="00CE1E0F"/>
    <w:rsid w:val="00CE3235"/>
    <w:rsid w:val="00CE4790"/>
    <w:rsid w:val="00CF0591"/>
    <w:rsid w:val="00CF510D"/>
    <w:rsid w:val="00CF5217"/>
    <w:rsid w:val="00CF5963"/>
    <w:rsid w:val="00CF6DAD"/>
    <w:rsid w:val="00D01D75"/>
    <w:rsid w:val="00D063FE"/>
    <w:rsid w:val="00D07082"/>
    <w:rsid w:val="00D115B7"/>
    <w:rsid w:val="00D119ED"/>
    <w:rsid w:val="00D128B6"/>
    <w:rsid w:val="00D12D8D"/>
    <w:rsid w:val="00D14A54"/>
    <w:rsid w:val="00D14E4E"/>
    <w:rsid w:val="00D16791"/>
    <w:rsid w:val="00D16E07"/>
    <w:rsid w:val="00D171AD"/>
    <w:rsid w:val="00D21AA0"/>
    <w:rsid w:val="00D22B2D"/>
    <w:rsid w:val="00D23166"/>
    <w:rsid w:val="00D25039"/>
    <w:rsid w:val="00D27426"/>
    <w:rsid w:val="00D27BC8"/>
    <w:rsid w:val="00D303F2"/>
    <w:rsid w:val="00D31860"/>
    <w:rsid w:val="00D32A34"/>
    <w:rsid w:val="00D34C92"/>
    <w:rsid w:val="00D3564E"/>
    <w:rsid w:val="00D35F98"/>
    <w:rsid w:val="00D36D97"/>
    <w:rsid w:val="00D3721C"/>
    <w:rsid w:val="00D404D7"/>
    <w:rsid w:val="00D41CFB"/>
    <w:rsid w:val="00D43B85"/>
    <w:rsid w:val="00D459D6"/>
    <w:rsid w:val="00D47739"/>
    <w:rsid w:val="00D5073F"/>
    <w:rsid w:val="00D51270"/>
    <w:rsid w:val="00D513C8"/>
    <w:rsid w:val="00D517F9"/>
    <w:rsid w:val="00D520BA"/>
    <w:rsid w:val="00D5401D"/>
    <w:rsid w:val="00D5463B"/>
    <w:rsid w:val="00D55D49"/>
    <w:rsid w:val="00D55D6A"/>
    <w:rsid w:val="00D56D0A"/>
    <w:rsid w:val="00D57450"/>
    <w:rsid w:val="00D57ABA"/>
    <w:rsid w:val="00D62A0F"/>
    <w:rsid w:val="00D62BBB"/>
    <w:rsid w:val="00D62C7F"/>
    <w:rsid w:val="00D62D44"/>
    <w:rsid w:val="00D62F06"/>
    <w:rsid w:val="00D632A5"/>
    <w:rsid w:val="00D64270"/>
    <w:rsid w:val="00D64AE0"/>
    <w:rsid w:val="00D65CC7"/>
    <w:rsid w:val="00D661CF"/>
    <w:rsid w:val="00D70621"/>
    <w:rsid w:val="00D70C32"/>
    <w:rsid w:val="00D710A1"/>
    <w:rsid w:val="00D71A86"/>
    <w:rsid w:val="00D71F07"/>
    <w:rsid w:val="00D7254C"/>
    <w:rsid w:val="00D72753"/>
    <w:rsid w:val="00D7421C"/>
    <w:rsid w:val="00D743FA"/>
    <w:rsid w:val="00D7473A"/>
    <w:rsid w:val="00D76563"/>
    <w:rsid w:val="00D769DD"/>
    <w:rsid w:val="00D772DD"/>
    <w:rsid w:val="00D7761F"/>
    <w:rsid w:val="00D77746"/>
    <w:rsid w:val="00D77B15"/>
    <w:rsid w:val="00D8023E"/>
    <w:rsid w:val="00D81055"/>
    <w:rsid w:val="00D825BF"/>
    <w:rsid w:val="00D830C7"/>
    <w:rsid w:val="00D83956"/>
    <w:rsid w:val="00D83CF4"/>
    <w:rsid w:val="00D83D82"/>
    <w:rsid w:val="00D83DD4"/>
    <w:rsid w:val="00D864E5"/>
    <w:rsid w:val="00D864F5"/>
    <w:rsid w:val="00D87A90"/>
    <w:rsid w:val="00D90C2B"/>
    <w:rsid w:val="00D917C3"/>
    <w:rsid w:val="00D93205"/>
    <w:rsid w:val="00D934D1"/>
    <w:rsid w:val="00D94BE3"/>
    <w:rsid w:val="00D95E8E"/>
    <w:rsid w:val="00DA0F25"/>
    <w:rsid w:val="00DA2272"/>
    <w:rsid w:val="00DA2CBE"/>
    <w:rsid w:val="00DA3A13"/>
    <w:rsid w:val="00DA3FC0"/>
    <w:rsid w:val="00DA5072"/>
    <w:rsid w:val="00DB0B49"/>
    <w:rsid w:val="00DB1E2D"/>
    <w:rsid w:val="00DB2E9A"/>
    <w:rsid w:val="00DB5F2F"/>
    <w:rsid w:val="00DB605D"/>
    <w:rsid w:val="00DB62E6"/>
    <w:rsid w:val="00DB7151"/>
    <w:rsid w:val="00DC21EF"/>
    <w:rsid w:val="00DC5512"/>
    <w:rsid w:val="00DC5602"/>
    <w:rsid w:val="00DC782F"/>
    <w:rsid w:val="00DC7916"/>
    <w:rsid w:val="00DD06DA"/>
    <w:rsid w:val="00DD10B4"/>
    <w:rsid w:val="00DD30C3"/>
    <w:rsid w:val="00DD30D9"/>
    <w:rsid w:val="00DD47BB"/>
    <w:rsid w:val="00DD77FA"/>
    <w:rsid w:val="00DE18B9"/>
    <w:rsid w:val="00DE29F3"/>
    <w:rsid w:val="00DE2D42"/>
    <w:rsid w:val="00DE5100"/>
    <w:rsid w:val="00DE71DE"/>
    <w:rsid w:val="00DF0E8D"/>
    <w:rsid w:val="00DF22C4"/>
    <w:rsid w:val="00DF2D06"/>
    <w:rsid w:val="00DF4934"/>
    <w:rsid w:val="00DF4DCA"/>
    <w:rsid w:val="00DF592F"/>
    <w:rsid w:val="00E0236D"/>
    <w:rsid w:val="00E0274C"/>
    <w:rsid w:val="00E02D5A"/>
    <w:rsid w:val="00E037BF"/>
    <w:rsid w:val="00E039B1"/>
    <w:rsid w:val="00E041C8"/>
    <w:rsid w:val="00E04D1A"/>
    <w:rsid w:val="00E04D96"/>
    <w:rsid w:val="00E070BC"/>
    <w:rsid w:val="00E1092E"/>
    <w:rsid w:val="00E1155B"/>
    <w:rsid w:val="00E11C29"/>
    <w:rsid w:val="00E129B1"/>
    <w:rsid w:val="00E13217"/>
    <w:rsid w:val="00E142C6"/>
    <w:rsid w:val="00E15339"/>
    <w:rsid w:val="00E15E53"/>
    <w:rsid w:val="00E1605D"/>
    <w:rsid w:val="00E175D0"/>
    <w:rsid w:val="00E17C00"/>
    <w:rsid w:val="00E20220"/>
    <w:rsid w:val="00E21320"/>
    <w:rsid w:val="00E22617"/>
    <w:rsid w:val="00E230D4"/>
    <w:rsid w:val="00E25E5C"/>
    <w:rsid w:val="00E263FC"/>
    <w:rsid w:val="00E302C5"/>
    <w:rsid w:val="00E303F6"/>
    <w:rsid w:val="00E33686"/>
    <w:rsid w:val="00E344F6"/>
    <w:rsid w:val="00E36D37"/>
    <w:rsid w:val="00E4102B"/>
    <w:rsid w:val="00E41137"/>
    <w:rsid w:val="00E425BB"/>
    <w:rsid w:val="00E42CFA"/>
    <w:rsid w:val="00E43F1F"/>
    <w:rsid w:val="00E476AF"/>
    <w:rsid w:val="00E522BD"/>
    <w:rsid w:val="00E52521"/>
    <w:rsid w:val="00E52E3E"/>
    <w:rsid w:val="00E53D9A"/>
    <w:rsid w:val="00E5430E"/>
    <w:rsid w:val="00E543BA"/>
    <w:rsid w:val="00E547D9"/>
    <w:rsid w:val="00E57A7A"/>
    <w:rsid w:val="00E618B6"/>
    <w:rsid w:val="00E6343B"/>
    <w:rsid w:val="00E661EF"/>
    <w:rsid w:val="00E67731"/>
    <w:rsid w:val="00E70301"/>
    <w:rsid w:val="00E7226B"/>
    <w:rsid w:val="00E72BE4"/>
    <w:rsid w:val="00E73C2C"/>
    <w:rsid w:val="00E757BB"/>
    <w:rsid w:val="00E75CB1"/>
    <w:rsid w:val="00E843CE"/>
    <w:rsid w:val="00E87328"/>
    <w:rsid w:val="00E90A59"/>
    <w:rsid w:val="00E90DDB"/>
    <w:rsid w:val="00E920C6"/>
    <w:rsid w:val="00E92B13"/>
    <w:rsid w:val="00E949F4"/>
    <w:rsid w:val="00E95962"/>
    <w:rsid w:val="00E962A0"/>
    <w:rsid w:val="00E96BC5"/>
    <w:rsid w:val="00E96E9E"/>
    <w:rsid w:val="00EA2A78"/>
    <w:rsid w:val="00EA3E26"/>
    <w:rsid w:val="00EA4DFB"/>
    <w:rsid w:val="00EA76EB"/>
    <w:rsid w:val="00EA79F9"/>
    <w:rsid w:val="00EB0565"/>
    <w:rsid w:val="00EB1852"/>
    <w:rsid w:val="00EB1892"/>
    <w:rsid w:val="00EB24B8"/>
    <w:rsid w:val="00EB498F"/>
    <w:rsid w:val="00EB4FEA"/>
    <w:rsid w:val="00EB5256"/>
    <w:rsid w:val="00EB62F5"/>
    <w:rsid w:val="00EC0558"/>
    <w:rsid w:val="00EC1540"/>
    <w:rsid w:val="00EC1D64"/>
    <w:rsid w:val="00EC2C0C"/>
    <w:rsid w:val="00EC2F7C"/>
    <w:rsid w:val="00EC385B"/>
    <w:rsid w:val="00EC5D0E"/>
    <w:rsid w:val="00EC668F"/>
    <w:rsid w:val="00EC7706"/>
    <w:rsid w:val="00ED0910"/>
    <w:rsid w:val="00ED0E1D"/>
    <w:rsid w:val="00ED1B9C"/>
    <w:rsid w:val="00ED33AF"/>
    <w:rsid w:val="00ED3A82"/>
    <w:rsid w:val="00ED3BFC"/>
    <w:rsid w:val="00ED4006"/>
    <w:rsid w:val="00ED61DB"/>
    <w:rsid w:val="00ED7ADC"/>
    <w:rsid w:val="00EE270D"/>
    <w:rsid w:val="00EE2F23"/>
    <w:rsid w:val="00EE5F39"/>
    <w:rsid w:val="00EF2486"/>
    <w:rsid w:val="00EF58C0"/>
    <w:rsid w:val="00EF69FF"/>
    <w:rsid w:val="00F00B31"/>
    <w:rsid w:val="00F01D54"/>
    <w:rsid w:val="00F02AFD"/>
    <w:rsid w:val="00F038D0"/>
    <w:rsid w:val="00F0414C"/>
    <w:rsid w:val="00F05E89"/>
    <w:rsid w:val="00F07387"/>
    <w:rsid w:val="00F07A2A"/>
    <w:rsid w:val="00F12BB6"/>
    <w:rsid w:val="00F14C8C"/>
    <w:rsid w:val="00F15080"/>
    <w:rsid w:val="00F15656"/>
    <w:rsid w:val="00F21097"/>
    <w:rsid w:val="00F21489"/>
    <w:rsid w:val="00F22249"/>
    <w:rsid w:val="00F22849"/>
    <w:rsid w:val="00F23B99"/>
    <w:rsid w:val="00F2433F"/>
    <w:rsid w:val="00F24717"/>
    <w:rsid w:val="00F2693E"/>
    <w:rsid w:val="00F31774"/>
    <w:rsid w:val="00F33475"/>
    <w:rsid w:val="00F34240"/>
    <w:rsid w:val="00F353E6"/>
    <w:rsid w:val="00F3780A"/>
    <w:rsid w:val="00F4002E"/>
    <w:rsid w:val="00F413A2"/>
    <w:rsid w:val="00F4661E"/>
    <w:rsid w:val="00F47955"/>
    <w:rsid w:val="00F47988"/>
    <w:rsid w:val="00F51977"/>
    <w:rsid w:val="00F53A87"/>
    <w:rsid w:val="00F54F10"/>
    <w:rsid w:val="00F56F4F"/>
    <w:rsid w:val="00F57C50"/>
    <w:rsid w:val="00F61015"/>
    <w:rsid w:val="00F61474"/>
    <w:rsid w:val="00F61FF3"/>
    <w:rsid w:val="00F629C9"/>
    <w:rsid w:val="00F65CD7"/>
    <w:rsid w:val="00F666F4"/>
    <w:rsid w:val="00F6682B"/>
    <w:rsid w:val="00F669E6"/>
    <w:rsid w:val="00F66E3F"/>
    <w:rsid w:val="00F66F57"/>
    <w:rsid w:val="00F67889"/>
    <w:rsid w:val="00F70D17"/>
    <w:rsid w:val="00F70D23"/>
    <w:rsid w:val="00F7124C"/>
    <w:rsid w:val="00F73A5B"/>
    <w:rsid w:val="00F75C28"/>
    <w:rsid w:val="00F76F10"/>
    <w:rsid w:val="00F7749F"/>
    <w:rsid w:val="00F7757C"/>
    <w:rsid w:val="00F77B16"/>
    <w:rsid w:val="00F810F8"/>
    <w:rsid w:val="00F83DA4"/>
    <w:rsid w:val="00F8612F"/>
    <w:rsid w:val="00F90C5F"/>
    <w:rsid w:val="00F922D8"/>
    <w:rsid w:val="00F92966"/>
    <w:rsid w:val="00F933BE"/>
    <w:rsid w:val="00F93B47"/>
    <w:rsid w:val="00F96536"/>
    <w:rsid w:val="00F97F37"/>
    <w:rsid w:val="00FA034B"/>
    <w:rsid w:val="00FA0841"/>
    <w:rsid w:val="00FA1745"/>
    <w:rsid w:val="00FA36EA"/>
    <w:rsid w:val="00FA3926"/>
    <w:rsid w:val="00FA5028"/>
    <w:rsid w:val="00FA5515"/>
    <w:rsid w:val="00FA6BC8"/>
    <w:rsid w:val="00FB0B3D"/>
    <w:rsid w:val="00FC0E13"/>
    <w:rsid w:val="00FC132C"/>
    <w:rsid w:val="00FC2359"/>
    <w:rsid w:val="00FC5891"/>
    <w:rsid w:val="00FC7949"/>
    <w:rsid w:val="00FD3924"/>
    <w:rsid w:val="00FD7967"/>
    <w:rsid w:val="00FE07B5"/>
    <w:rsid w:val="00FE28E9"/>
    <w:rsid w:val="00FE4364"/>
    <w:rsid w:val="00FE4684"/>
    <w:rsid w:val="00FE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16F0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59F9"/>
    <w:pPr>
      <w:keepNext/>
      <w:jc w:val="center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59F9"/>
    <w:pPr>
      <w:keepNext/>
      <w:bidi w:val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59F9"/>
    <w:pPr>
      <w:keepNext/>
      <w:outlineLvl w:val="2"/>
    </w:pPr>
    <w:rPr>
      <w:rFonts w:cs="Simplified Arabic"/>
      <w:b/>
      <w:bCs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59F9"/>
    <w:pPr>
      <w:keepNext/>
      <w:jc w:val="center"/>
      <w:outlineLvl w:val="3"/>
    </w:pPr>
    <w:rPr>
      <w:rFonts w:cs="Simplified Arabic"/>
      <w:b/>
      <w:bCs/>
      <w:sz w:val="6"/>
      <w:szCs w:val="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59F9"/>
    <w:pPr>
      <w:keepNext/>
      <w:jc w:val="center"/>
      <w:outlineLvl w:val="4"/>
    </w:pPr>
    <w:rPr>
      <w:rFonts w:cs="Simplified Arabic"/>
      <w:b/>
      <w:bCs/>
      <w:sz w:val="20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59F9"/>
    <w:pPr>
      <w:keepNext/>
      <w:jc w:val="center"/>
      <w:outlineLvl w:val="5"/>
    </w:pPr>
    <w:rPr>
      <w:rFonts w:cs="Simplified Arabic"/>
      <w:b/>
      <w:bCs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59F9"/>
    <w:pPr>
      <w:keepNext/>
      <w:jc w:val="center"/>
      <w:outlineLvl w:val="6"/>
    </w:pPr>
    <w:rPr>
      <w:b/>
      <w:bCs/>
      <w:sz w:val="20"/>
      <w:szCs w:val="32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59F9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cs="Simplified Arabic"/>
      <w:b/>
      <w:bCs/>
      <w:sz w:val="40"/>
      <w:szCs w:val="4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59F9"/>
    <w:pPr>
      <w:keepNext/>
      <w:jc w:val="center"/>
      <w:outlineLvl w:val="8"/>
    </w:pPr>
    <w:rPr>
      <w:rFonts w:cs="Simplified Arabic"/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D485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485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D485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D485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D485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D4850"/>
    <w:rPr>
      <w:rFonts w:ascii="Calibri" w:hAnsi="Calibri" w:cs="Arial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D485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D485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D4850"/>
    <w:rPr>
      <w:rFonts w:ascii="Cambria" w:hAnsi="Cambria" w:cs="Times New Roman"/>
      <w:lang w:eastAsia="ar-SA" w:bidi="ar-SA"/>
    </w:rPr>
  </w:style>
  <w:style w:type="paragraph" w:styleId="Caption">
    <w:name w:val="caption"/>
    <w:basedOn w:val="Normal"/>
    <w:next w:val="Normal"/>
    <w:uiPriority w:val="99"/>
    <w:qFormat/>
    <w:rsid w:val="00BA59F9"/>
    <w:pPr>
      <w:jc w:val="center"/>
    </w:pPr>
    <w:rPr>
      <w:rFonts w:cs="Simplified Arabic"/>
      <w:b/>
      <w:bCs/>
      <w:sz w:val="20"/>
      <w:szCs w:val="56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BA59F9"/>
    <w:pPr>
      <w:jc w:val="lowKashida"/>
    </w:pPr>
    <w:rPr>
      <w:rFonts w:cs="Simplified Arabic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03EE6"/>
    <w:rPr>
      <w:rFonts w:cs="Simplified Arabic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BA59F9"/>
    <w:pPr>
      <w:overflowPunct w:val="0"/>
      <w:autoSpaceDE w:val="0"/>
      <w:autoSpaceDN w:val="0"/>
      <w:adjustRightInd w:val="0"/>
      <w:ind w:left="-143"/>
      <w:jc w:val="both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4850"/>
    <w:rPr>
      <w:rFonts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rsid w:val="00BA59F9"/>
    <w:pPr>
      <w:tabs>
        <w:tab w:val="center" w:pos="4153"/>
        <w:tab w:val="right" w:pos="8306"/>
      </w:tabs>
    </w:pPr>
    <w:rPr>
      <w:rFonts w:cs="Simplified Arabic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2223"/>
    <w:rPr>
      <w:rFonts w:cs="Simplified Arabic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BA59F9"/>
    <w:pPr>
      <w:jc w:val="lowKashida"/>
    </w:pPr>
    <w:rPr>
      <w:rFonts w:cs="Simplified Arabic"/>
      <w:sz w:val="28"/>
      <w:szCs w:val="2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D4850"/>
    <w:rPr>
      <w:rFonts w:cs="Times New Roman"/>
      <w:sz w:val="24"/>
      <w:szCs w:val="24"/>
      <w:lang w:eastAsia="ar-SA" w:bidi="ar-SA"/>
    </w:rPr>
  </w:style>
  <w:style w:type="paragraph" w:styleId="BlockText">
    <w:name w:val="Block Text"/>
    <w:basedOn w:val="Normal"/>
    <w:rsid w:val="00BA59F9"/>
    <w:pPr>
      <w:ind w:left="566" w:right="567"/>
      <w:jc w:val="both"/>
    </w:pPr>
    <w:rPr>
      <w:rFonts w:cs="Simplified Arabic"/>
      <w:b/>
      <w:bCs/>
      <w:lang w:eastAsia="en-US"/>
    </w:rPr>
  </w:style>
  <w:style w:type="paragraph" w:styleId="Title">
    <w:name w:val="Title"/>
    <w:basedOn w:val="Normal"/>
    <w:link w:val="TitleChar"/>
    <w:qFormat/>
    <w:rsid w:val="00BA59F9"/>
    <w:pPr>
      <w:jc w:val="center"/>
    </w:pPr>
    <w:rPr>
      <w:rFonts w:cs="Simplified Arabic"/>
      <w:b/>
      <w:bCs/>
      <w:sz w:val="20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D485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9">
    <w:name w:val="xl39"/>
    <w:basedOn w:val="Normal"/>
    <w:uiPriority w:val="99"/>
    <w:rsid w:val="00BA59F9"/>
    <w:pPr>
      <w:bidi w:val="0"/>
      <w:spacing w:before="100" w:beforeAutospacing="1" w:after="100" w:afterAutospacing="1"/>
      <w:jc w:val="right"/>
      <w:textAlignment w:val="center"/>
    </w:pPr>
    <w:rPr>
      <w:rFonts w:cs="Simplified Arabic"/>
    </w:rPr>
  </w:style>
  <w:style w:type="character" w:styleId="FollowedHyperlink">
    <w:name w:val="FollowedHyperlink"/>
    <w:basedOn w:val="DefaultParagraphFont"/>
    <w:uiPriority w:val="99"/>
    <w:semiHidden/>
    <w:rsid w:val="00BA59F9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semiHidden/>
    <w:rsid w:val="00BA59F9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rsid w:val="00BA59F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5D4850"/>
    <w:rPr>
      <w:rFonts w:cs="Times New Roman"/>
      <w:sz w:val="24"/>
      <w:szCs w:val="24"/>
      <w:lang w:eastAsia="ar-SA" w:bidi="ar-SA"/>
    </w:rPr>
  </w:style>
  <w:style w:type="paragraph" w:customStyle="1" w:styleId="xl27">
    <w:name w:val="xl27"/>
    <w:basedOn w:val="Normal"/>
    <w:uiPriority w:val="99"/>
    <w:rsid w:val="00BA59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/>
      <w:lang w:eastAsia="en-US"/>
    </w:rPr>
  </w:style>
  <w:style w:type="paragraph" w:styleId="TOC1">
    <w:name w:val="toc 1"/>
    <w:basedOn w:val="Normal"/>
    <w:next w:val="Normal"/>
    <w:autoRedefine/>
    <w:uiPriority w:val="99"/>
    <w:semiHidden/>
    <w:rsid w:val="008C5C1A"/>
    <w:pPr>
      <w:tabs>
        <w:tab w:val="left" w:pos="3177"/>
      </w:tabs>
      <w:jc w:val="both"/>
    </w:pPr>
    <w:rPr>
      <w:rFonts w:cs="Simplified Arabic"/>
      <w:sz w:val="16"/>
      <w:szCs w:val="16"/>
      <w:lang w:eastAsia="en-US"/>
    </w:rPr>
  </w:style>
  <w:style w:type="paragraph" w:styleId="TOC2">
    <w:name w:val="toc 2"/>
    <w:basedOn w:val="Normal"/>
    <w:next w:val="Normal"/>
    <w:autoRedefine/>
    <w:uiPriority w:val="99"/>
    <w:semiHidden/>
    <w:rsid w:val="00BA59F9"/>
    <w:pPr>
      <w:bidi w:val="0"/>
      <w:ind w:left="240"/>
    </w:pPr>
  </w:style>
  <w:style w:type="paragraph" w:styleId="TOC3">
    <w:name w:val="toc 3"/>
    <w:basedOn w:val="Normal"/>
    <w:next w:val="Normal"/>
    <w:autoRedefine/>
    <w:uiPriority w:val="99"/>
    <w:semiHidden/>
    <w:rsid w:val="00BA59F9"/>
    <w:pPr>
      <w:bidi w:val="0"/>
      <w:ind w:left="480"/>
    </w:pPr>
  </w:style>
  <w:style w:type="paragraph" w:styleId="TOC4">
    <w:name w:val="toc 4"/>
    <w:basedOn w:val="Normal"/>
    <w:next w:val="Normal"/>
    <w:autoRedefine/>
    <w:uiPriority w:val="99"/>
    <w:semiHidden/>
    <w:rsid w:val="00BA59F9"/>
    <w:pPr>
      <w:bidi w:val="0"/>
      <w:ind w:left="720"/>
    </w:pPr>
  </w:style>
  <w:style w:type="paragraph" w:styleId="TOC5">
    <w:name w:val="toc 5"/>
    <w:basedOn w:val="Normal"/>
    <w:next w:val="Normal"/>
    <w:autoRedefine/>
    <w:uiPriority w:val="99"/>
    <w:semiHidden/>
    <w:rsid w:val="00BA59F9"/>
    <w:pPr>
      <w:bidi w:val="0"/>
      <w:ind w:left="960"/>
    </w:pPr>
  </w:style>
  <w:style w:type="paragraph" w:styleId="TOC6">
    <w:name w:val="toc 6"/>
    <w:basedOn w:val="Normal"/>
    <w:next w:val="Normal"/>
    <w:autoRedefine/>
    <w:uiPriority w:val="99"/>
    <w:semiHidden/>
    <w:rsid w:val="00BA59F9"/>
    <w:pPr>
      <w:bidi w:val="0"/>
      <w:ind w:left="1200"/>
    </w:pPr>
  </w:style>
  <w:style w:type="paragraph" w:styleId="TOC7">
    <w:name w:val="toc 7"/>
    <w:basedOn w:val="Normal"/>
    <w:next w:val="Normal"/>
    <w:autoRedefine/>
    <w:uiPriority w:val="99"/>
    <w:semiHidden/>
    <w:rsid w:val="00BA59F9"/>
    <w:pPr>
      <w:bidi w:val="0"/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BA59F9"/>
    <w:pPr>
      <w:bidi w:val="0"/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BA59F9"/>
    <w:pPr>
      <w:bidi w:val="0"/>
      <w:ind w:left="1920"/>
    </w:pPr>
  </w:style>
  <w:style w:type="paragraph" w:styleId="TableofFigures">
    <w:name w:val="table of figures"/>
    <w:basedOn w:val="Normal"/>
    <w:next w:val="Normal"/>
    <w:uiPriority w:val="99"/>
    <w:semiHidden/>
    <w:rsid w:val="00BA59F9"/>
    <w:pPr>
      <w:bidi w:val="0"/>
      <w:ind w:left="480" w:hanging="480"/>
    </w:pPr>
  </w:style>
  <w:style w:type="character" w:styleId="Hyperlink">
    <w:name w:val="Hyperlink"/>
    <w:basedOn w:val="DefaultParagraphFont"/>
    <w:uiPriority w:val="99"/>
    <w:semiHidden/>
    <w:rsid w:val="00BA59F9"/>
    <w:rPr>
      <w:rFonts w:cs="Times New Roman"/>
      <w:color w:val="0000FF"/>
      <w:u w:val="single"/>
    </w:rPr>
  </w:style>
  <w:style w:type="paragraph" w:customStyle="1" w:styleId="xl55">
    <w:name w:val="xl55"/>
    <w:basedOn w:val="Normal"/>
    <w:uiPriority w:val="99"/>
    <w:rsid w:val="00BA59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7">
    <w:name w:val="xl57"/>
    <w:basedOn w:val="Normal"/>
    <w:uiPriority w:val="99"/>
    <w:rsid w:val="00BA59F9"/>
    <w:pPr>
      <w:pBdr>
        <w:right w:val="single" w:sz="4" w:space="1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</w:style>
  <w:style w:type="character" w:styleId="CommentReference">
    <w:name w:val="annotation reference"/>
    <w:basedOn w:val="DefaultParagraphFont"/>
    <w:uiPriority w:val="99"/>
    <w:semiHidden/>
    <w:rsid w:val="00BA59F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A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4850"/>
    <w:rPr>
      <w:rFonts w:cs="Times New Roman"/>
      <w:sz w:val="20"/>
      <w:szCs w:val="20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BA59F9"/>
    <w:pPr>
      <w:ind w:left="1"/>
      <w:jc w:val="both"/>
    </w:pPr>
    <w:rPr>
      <w:rFonts w:cs="Simplified Arabi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D4850"/>
    <w:rPr>
      <w:rFonts w:cs="Times New Roman"/>
      <w:sz w:val="24"/>
      <w:szCs w:val="24"/>
      <w:lang w:eastAsia="ar-SA" w:bidi="ar-SA"/>
    </w:rPr>
  </w:style>
  <w:style w:type="paragraph" w:styleId="BodyText3">
    <w:name w:val="Body Text 3"/>
    <w:basedOn w:val="Normal"/>
    <w:link w:val="BodyText3Char"/>
    <w:uiPriority w:val="99"/>
    <w:semiHidden/>
    <w:rsid w:val="00BA59F9"/>
    <w:pPr>
      <w:tabs>
        <w:tab w:val="left" w:pos="1576"/>
        <w:tab w:val="left" w:pos="8522"/>
      </w:tabs>
      <w:jc w:val="lowKashida"/>
    </w:pPr>
    <w:rPr>
      <w:rFonts w:cs="Simplified Arabic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D4850"/>
    <w:rPr>
      <w:rFonts w:cs="Times New Roman"/>
      <w:sz w:val="16"/>
      <w:szCs w:val="16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BA59F9"/>
    <w:pPr>
      <w:ind w:left="44"/>
      <w:jc w:val="lowKashida"/>
    </w:pPr>
    <w:rPr>
      <w:rFonts w:cs="Simplified Arabic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D4850"/>
    <w:rPr>
      <w:rFonts w:cs="Times New Roman"/>
      <w:sz w:val="16"/>
      <w:szCs w:val="16"/>
      <w:lang w:eastAsia="ar-SA" w:bidi="ar-SA"/>
    </w:rPr>
  </w:style>
  <w:style w:type="paragraph" w:styleId="BalloonText">
    <w:name w:val="Balloon Text"/>
    <w:basedOn w:val="Normal"/>
    <w:link w:val="BalloonTextChar"/>
    <w:rsid w:val="0022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01D2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607FA2"/>
    <w:pPr>
      <w:ind w:left="720"/>
    </w:pPr>
  </w:style>
  <w:style w:type="table" w:styleId="TableGrid">
    <w:name w:val="Table Grid"/>
    <w:basedOn w:val="TableNormal"/>
    <w:uiPriority w:val="59"/>
    <w:locked/>
    <w:rsid w:val="00220A9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semiHidden/>
    <w:locked/>
    <w:rsid w:val="00A06AD1"/>
    <w:pPr>
      <w:bidi w:val="0"/>
      <w:spacing w:before="100" w:beforeAutospacing="1" w:after="100" w:afterAutospacing="1"/>
    </w:pPr>
    <w:rPr>
      <w:color w:val="000000"/>
    </w:rPr>
  </w:style>
  <w:style w:type="character" w:customStyle="1" w:styleId="heading1char0">
    <w:name w:val="heading1char"/>
    <w:basedOn w:val="DefaultParagraphFont"/>
    <w:rsid w:val="00D77B15"/>
    <w:rPr>
      <w:rFonts w:ascii="Arial" w:hAnsi="Arial" w:cs="Arial" w:hint="default"/>
      <w:b/>
      <w:bCs/>
    </w:rPr>
  </w:style>
  <w:style w:type="character" w:customStyle="1" w:styleId="apple-converted-space">
    <w:name w:val="apple-converted-space"/>
    <w:basedOn w:val="DefaultParagraphFont"/>
    <w:rsid w:val="00C95F80"/>
  </w:style>
  <w:style w:type="paragraph" w:customStyle="1" w:styleId="xl48">
    <w:name w:val="xl48"/>
    <w:basedOn w:val="Normal"/>
    <w:rsid w:val="008D77A4"/>
    <w:pPr>
      <w:bidi w:val="0"/>
      <w:spacing w:before="100" w:beforeAutospacing="1" w:after="100" w:afterAutospacing="1"/>
    </w:pPr>
    <w:rPr>
      <w:b/>
      <w:bCs/>
    </w:rPr>
  </w:style>
  <w:style w:type="character" w:customStyle="1" w:styleId="longtext1">
    <w:name w:val="long_text1"/>
    <w:basedOn w:val="DefaultParagraphFont"/>
    <w:rsid w:val="008D77A4"/>
    <w:rPr>
      <w:rFonts w:ascii="Times New Roman" w:hAnsi="Times New Roman" w:cs="Times New Roman"/>
      <w:spacing w:val="408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%20%20diwan@pcbs.gov.p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JO"/>
  <c:chart>
    <c:autoTitleDeleted val="1"/>
    <c:plotArea>
      <c:layout>
        <c:manualLayout>
          <c:layoutTarget val="inner"/>
          <c:xMode val="edge"/>
          <c:yMode val="edge"/>
          <c:x val="9.0192244833493543E-2"/>
          <c:y val="0.15030564902607241"/>
          <c:w val="0.81133332729265117"/>
          <c:h val="0.66562716697451263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محجموع الانفاق 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815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2.2957068734406412E-3"/>
                  <c:y val="-4.0706349378338433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9.0070988285744797E-3"/>
                  <c:y val="-2.8325147745454211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7.3292290387419476E-3"/>
                  <c:y val="-9.594055559352552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85234899328860603"/>
                  <c:y val="0.61434977578475369"/>
                </c:manualLayout>
              </c:layout>
              <c:numFmt formatCode="0.0" sourceLinked="0"/>
              <c:spPr>
                <a:noFill/>
                <a:ln w="25628">
                  <a:noFill/>
                </a:ln>
              </c:spPr>
              <c:txPr>
                <a:bodyPr/>
                <a:lstStyle/>
                <a:p>
                  <a:pPr>
                    <a:defRPr lang="ar-SA"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ar-JO"/>
                </a:p>
              </c:txPr>
              <c:dLblPos val="outEnd"/>
              <c:showVal val="1"/>
            </c:dLbl>
            <c:numFmt formatCode="0.0" sourceLinked="0"/>
            <c:spPr>
              <a:noFill/>
              <a:ln w="25628">
                <a:noFill/>
              </a:ln>
            </c:spPr>
            <c:txPr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JO"/>
              </a:p>
            </c:txPr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2012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62.5</c:v>
                </c:pt>
                <c:pt idx="1">
                  <c:v>66.8</c:v>
                </c:pt>
              </c:numCache>
            </c:numRef>
          </c:val>
        </c:ser>
        <c:dLbls>
          <c:showVal val="1"/>
        </c:dLbls>
        <c:axId val="117925376"/>
        <c:axId val="117927296"/>
      </c:barChart>
      <c:catAx>
        <c:axId val="1179253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90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السنة</a:t>
                </a:r>
              </a:p>
            </c:rich>
          </c:tx>
          <c:layout>
            <c:manualLayout>
              <c:xMode val="edge"/>
              <c:yMode val="edge"/>
              <c:x val="0.47380244136150174"/>
              <c:y val="0.90433663533993736"/>
            </c:manualLayout>
          </c:layout>
          <c:spPr>
            <a:noFill/>
            <a:ln w="25628">
              <a:noFill/>
            </a:ln>
          </c:spPr>
        </c:title>
        <c:numFmt formatCode="General" sourceLinked="1"/>
        <c:tickLblPos val="nextTo"/>
        <c:spPr>
          <a:ln w="320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JO"/>
          </a:p>
        </c:txPr>
        <c:crossAx val="117927296"/>
        <c:crosses val="autoZero"/>
        <c:auto val="1"/>
        <c:lblAlgn val="ctr"/>
        <c:lblOffset val="100"/>
        <c:tickLblSkip val="1"/>
        <c:tickMarkSkip val="1"/>
      </c:catAx>
      <c:valAx>
        <c:axId val="117927296"/>
        <c:scaling>
          <c:orientation val="minMax"/>
          <c:max val="80"/>
          <c:min val="20"/>
        </c:scaling>
        <c:axPos val="l"/>
        <c:title>
          <c:tx>
            <c:rich>
              <a:bodyPr/>
              <a:lstStyle/>
              <a:p>
                <a:pPr>
                  <a:defRPr lang="ar-SA"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مليون دولار</a:t>
                </a:r>
                <a:r>
                  <a:rPr lang="en-US" sz="800"/>
                  <a:t> </a:t>
                </a:r>
                <a:r>
                  <a:rPr lang="ar-JO" sz="800"/>
                  <a:t>ا</a:t>
                </a:r>
                <a:r>
                  <a:rPr lang="ar-JO" sz="800" baseline="0"/>
                  <a:t>مريكي</a:t>
                </a:r>
                <a:endParaRPr lang="ar-SA" sz="800"/>
              </a:p>
            </c:rich>
          </c:tx>
          <c:layout>
            <c:manualLayout>
              <c:xMode val="edge"/>
              <c:yMode val="edge"/>
              <c:x val="4.8101924569364683E-3"/>
              <c:y val="0.30969626602217792"/>
            </c:manualLayout>
          </c:layout>
          <c:spPr>
            <a:noFill/>
            <a:ln w="25628">
              <a:noFill/>
            </a:ln>
          </c:spPr>
        </c:title>
        <c:numFmt formatCode="0" sourceLinked="0"/>
        <c:tickLblPos val="nextTo"/>
        <c:spPr>
          <a:ln w="320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3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JO"/>
          </a:p>
        </c:txPr>
        <c:crossAx val="117925376"/>
        <c:crosses val="autoZero"/>
        <c:crossBetween val="between"/>
        <c:majorUnit val="10"/>
        <c:minorUnit val="1"/>
      </c:valAx>
      <c:spPr>
        <a:noFill/>
        <a:ln w="2562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8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JO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JO"/>
  <c:chart>
    <c:plotArea>
      <c:layout>
        <c:manualLayout>
          <c:layoutTarget val="inner"/>
          <c:xMode val="edge"/>
          <c:yMode val="edge"/>
          <c:x val="0.10523677235477935"/>
          <c:y val="7.4561424576875923E-2"/>
          <c:w val="0.8598250102865459"/>
          <c:h val="0.7449999279470878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منح </c:v>
                </c:pt>
              </c:strCache>
            </c:strRef>
          </c:tx>
          <c:spPr>
            <a:solidFill>
              <a:schemeClr val="bg2">
                <a:lumMod val="10000"/>
              </a:schemeClr>
            </a:solidFill>
            <a:effectLst>
              <a:outerShdw blurRad="50800" dist="50800" dir="5400000" algn="ctr" rotWithShape="0">
                <a:schemeClr val="accent3">
                  <a:lumMod val="50000"/>
                </a:schemeClr>
              </a:outerShdw>
            </a:effectLst>
          </c:spPr>
          <c:dLbls>
            <c:txPr>
              <a:bodyPr/>
              <a:lstStyle/>
              <a:p>
                <a:pPr>
                  <a:defRPr lang="ar-JO" sz="900">
                    <a:latin typeface="Arial" pitchFamily="34" charset="0"/>
                    <a:cs typeface="Arial" pitchFamily="34" charset="0"/>
                  </a:defRPr>
                </a:pPr>
                <a:endParaRPr lang="ar-JO"/>
              </a:p>
            </c:txPr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2012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32.4</c:v>
                </c:pt>
                <c:pt idx="1">
                  <c:v>40.800000000000004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الخزينة العامة </c:v>
                </c:pt>
              </c:strCache>
            </c:strRef>
          </c:tx>
          <c:dLbls>
            <c:dLbl>
              <c:idx val="1"/>
              <c:layout>
                <c:manualLayout>
                  <c:x val="4.667764510177839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t>26</a:t>
                    </a:r>
                    <a:r>
                      <a:rPr lang="ar-JO"/>
                      <a:t>.0</a:t>
                    </a:r>
                    <a:endParaRPr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lang="ar-JO" sz="900">
                    <a:latin typeface="Arial" pitchFamily="34" charset="0"/>
                    <a:cs typeface="Arial" pitchFamily="34" charset="0"/>
                  </a:defRPr>
                </a:pPr>
                <a:endParaRPr lang="ar-JO"/>
              </a:p>
            </c:txPr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2012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30.1</c:v>
                </c:pt>
                <c:pt idx="1">
                  <c:v>26</c:v>
                </c:pt>
              </c:numCache>
            </c:numRef>
          </c:val>
        </c:ser>
        <c:gapWidth val="300"/>
        <c:axId val="116515200"/>
        <c:axId val="116517120"/>
      </c:barChart>
      <c:catAx>
        <c:axId val="116515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JO"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General" sourceLinked="1"/>
        <c:majorTickMark val="none"/>
        <c:tickLblPos val="nextTo"/>
        <c:txPr>
          <a:bodyPr/>
          <a:lstStyle/>
          <a:p>
            <a:pPr>
              <a:defRPr lang="ar-JO" sz="900">
                <a:latin typeface="Arial" pitchFamily="34" charset="0"/>
                <a:cs typeface="Arial" pitchFamily="34" charset="0"/>
              </a:defRPr>
            </a:pPr>
            <a:endParaRPr lang="ar-JO"/>
          </a:p>
        </c:txPr>
        <c:crossAx val="116517120"/>
        <c:crosses val="autoZero"/>
        <c:auto val="1"/>
        <c:lblAlgn val="ctr"/>
        <c:lblOffset val="100"/>
      </c:catAx>
      <c:valAx>
        <c:axId val="1165171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lang="ar-JO" sz="800">
                    <a:latin typeface="Arial" pitchFamily="34" charset="0"/>
                    <a:cs typeface="Arial" pitchFamily="34" charset="0"/>
                  </a:defRPr>
                </a:pPr>
                <a:r>
                  <a:rPr lang="ar-SA" sz="800">
                    <a:latin typeface="Arial" pitchFamily="34" charset="0"/>
                    <a:cs typeface="Arial" pitchFamily="34" charset="0"/>
                  </a:rPr>
                  <a:t>مليون</a:t>
                </a:r>
                <a:r>
                  <a:rPr lang="ar-SA" sz="800" baseline="0">
                    <a:latin typeface="Arial" pitchFamily="34" charset="0"/>
                    <a:cs typeface="Arial" pitchFamily="34" charset="0"/>
                  </a:rPr>
                  <a:t> دولار أمريكي</a:t>
                </a:r>
                <a:endParaRPr lang="en-US" sz="8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lang="ar-JO"/>
            </a:pPr>
            <a:endParaRPr lang="ar-JO"/>
          </a:p>
        </c:txPr>
        <c:crossAx val="116515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136602312160558"/>
          <c:y val="5.9751614919330204E-2"/>
          <c:w val="0.13529515432750483"/>
          <c:h val="0.2704482171706916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 lang="ar-JO" sz="900">
              <a:latin typeface="Arial" pitchFamily="34" charset="0"/>
              <a:cs typeface="Arial" pitchFamily="34" charset="0"/>
            </a:defRPr>
          </a:pPr>
          <a:endParaRPr lang="ar-JO"/>
        </a:p>
      </c:txPr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JO"/>
  <c:chart>
    <c:autoTitleDeleted val="1"/>
    <c:plotArea>
      <c:layout>
        <c:manualLayout>
          <c:layoutTarget val="inner"/>
          <c:xMode val="edge"/>
          <c:yMode val="edge"/>
          <c:x val="8.5858585858585898E-2"/>
          <c:y val="5.9675969823143923E-2"/>
          <c:w val="0.90404040404040464"/>
          <c:h val="0.6218812183360921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شبكة صرف صحي</c:v>
                </c:pt>
              </c:strCache>
            </c:strRef>
          </c:tx>
          <c:spPr>
            <a:solidFill>
              <a:srgbClr val="9999FF"/>
            </a:solidFill>
            <a:ln w="4889">
              <a:solidFill>
                <a:srgbClr val="000000"/>
              </a:solidFill>
              <a:prstDash val="solid"/>
            </a:ln>
          </c:spPr>
          <c:dLbls>
            <c:spPr>
              <a:noFill/>
              <a:ln w="9778">
                <a:noFill/>
              </a:ln>
            </c:spPr>
            <c:txPr>
              <a:bodyPr/>
              <a:lstStyle/>
              <a:p>
                <a:pPr>
                  <a:defRPr lang="ar-JO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JO"/>
              </a:p>
            </c:txPr>
            <c:showVal val="1"/>
          </c:dLbls>
          <c:cat>
            <c:strRef>
              <c:f>Sheet1!$A$2:$A$8</c:f>
              <c:strCache>
                <c:ptCount val="7"/>
                <c:pt idx="0">
                  <c:v>التزود المائي </c:v>
                </c:pt>
                <c:pt idx="1">
                  <c:v>ادارة النفايات </c:v>
                </c:pt>
                <c:pt idx="2">
                  <c:v>(إدارة عامة وقوانين بيئية، وتدريب، ورواتب)</c:v>
                </c:pt>
                <c:pt idx="3">
                  <c:v>ادارة المياه العادمة </c:v>
                </c:pt>
                <c:pt idx="4">
                  <c:v> الحد من التلوث </c:v>
                </c:pt>
                <c:pt idx="5">
                  <c:v>حماية التربة والمياه الجوفية والسطحية </c:v>
                </c:pt>
                <c:pt idx="6">
                  <c:v>قطاع التنوع الحيوي والمناظر الطبيعية </c:v>
                </c:pt>
              </c:strCache>
            </c:strRef>
          </c:cat>
          <c:val>
            <c:numRef>
              <c:f>Sheet1!$B$2:$B$8</c:f>
              <c:numCache>
                <c:formatCode>0.0</c:formatCode>
                <c:ptCount val="7"/>
                <c:pt idx="0">
                  <c:v>33.700000000000003</c:v>
                </c:pt>
                <c:pt idx="1">
                  <c:v>11.6</c:v>
                </c:pt>
                <c:pt idx="2">
                  <c:v>8</c:v>
                </c:pt>
                <c:pt idx="3">
                  <c:v>7.9</c:v>
                </c:pt>
                <c:pt idx="4">
                  <c:v>3.4</c:v>
                </c:pt>
                <c:pt idx="5">
                  <c:v>1.2</c:v>
                </c:pt>
                <c:pt idx="6">
                  <c:v>1</c:v>
                </c:pt>
              </c:numCache>
            </c:numRef>
          </c:val>
        </c:ser>
        <c:dLbls>
          <c:showVal val="1"/>
        </c:dLbls>
        <c:axId val="125212928"/>
        <c:axId val="125452672"/>
      </c:barChart>
      <c:catAx>
        <c:axId val="125212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JO"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 baseline="0"/>
                  <a:t>الوسط </a:t>
                </a:r>
                <a:r>
                  <a:rPr lang="ar-JO" sz="900" baseline="0"/>
                  <a:t>البيئي</a:t>
                </a:r>
                <a:endParaRPr lang="ar-SA" sz="900"/>
              </a:p>
            </c:rich>
          </c:tx>
          <c:layout>
            <c:manualLayout>
              <c:xMode val="edge"/>
              <c:yMode val="edge"/>
              <c:x val="0.50180039778764107"/>
              <c:y val="0.9130713327500779"/>
            </c:manualLayout>
          </c:layout>
          <c:spPr>
            <a:noFill/>
            <a:ln w="9778">
              <a:noFill/>
            </a:ln>
          </c:spPr>
        </c:title>
        <c:numFmt formatCode="General" sourceLinked="1"/>
        <c:tickLblPos val="nextTo"/>
        <c:spPr>
          <a:ln w="122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JO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JO"/>
          </a:p>
        </c:txPr>
        <c:crossAx val="125452672"/>
        <c:crosses val="autoZero"/>
        <c:auto val="1"/>
        <c:lblAlgn val="ctr"/>
        <c:lblOffset val="100"/>
        <c:tickLblSkip val="1"/>
        <c:tickMarkSkip val="1"/>
      </c:catAx>
      <c:valAx>
        <c:axId val="12545267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lang="ar-JO"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JO" sz="800"/>
                  <a:t>مليون</a:t>
                </a:r>
                <a:r>
                  <a:rPr lang="ar-JO" sz="800" baseline="0"/>
                  <a:t> دولار أمريكي </a:t>
                </a:r>
                <a:endParaRPr lang="ar-JO" sz="800"/>
              </a:p>
            </c:rich>
          </c:tx>
          <c:layout>
            <c:manualLayout>
              <c:xMode val="edge"/>
              <c:yMode val="edge"/>
              <c:x val="9.2272202998846704E-3"/>
              <c:y val="0.23937754447360737"/>
            </c:manualLayout>
          </c:layout>
          <c:spPr>
            <a:noFill/>
            <a:ln w="9778">
              <a:noFill/>
            </a:ln>
          </c:spPr>
        </c:title>
        <c:numFmt formatCode="0" sourceLinked="0"/>
        <c:tickLblPos val="nextTo"/>
        <c:spPr>
          <a:ln w="122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JO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JO"/>
          </a:p>
        </c:txPr>
        <c:crossAx val="125212928"/>
        <c:crosses val="autoZero"/>
        <c:crossBetween val="between"/>
        <c:majorUnit val="5"/>
        <c:minorUnit val="5"/>
      </c:valAx>
      <c:spPr>
        <a:noFill/>
        <a:ln w="18992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32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JO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8B643-3E3A-44C5-BFF3-A548B365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29</Pages>
  <Words>2481</Words>
  <Characters>14146</Characters>
  <Application>Microsoft Office Word</Application>
  <DocSecurity>0</DocSecurity>
  <Lines>117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/>
      <vt:lpstr>4.2  معالجة البيانات حسب المصدر</vt:lpstr>
      <vt:lpstr>المفاهيم والمصطلحات</vt:lpstr>
      <vt:lpstr> </vt:lpstr>
    </vt:vector>
  </TitlesOfParts>
  <Company>PCBS</Company>
  <LinksUpToDate>false</LinksUpToDate>
  <CharactersWithSpaces>16594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atumeh</cp:lastModifiedBy>
  <cp:revision>89</cp:revision>
  <cp:lastPrinted>2013-10-28T11:50:00Z</cp:lastPrinted>
  <dcterms:created xsi:type="dcterms:W3CDTF">2013-10-24T11:30:00Z</dcterms:created>
  <dcterms:modified xsi:type="dcterms:W3CDTF">2013-10-31T07:32:00Z</dcterms:modified>
</cp:coreProperties>
</file>