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B" w:rsidRPr="00DE6DB9" w:rsidRDefault="0068032B" w:rsidP="00D24CF5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9"/>
        <w:gridCol w:w="750"/>
        <w:gridCol w:w="737"/>
        <w:gridCol w:w="737"/>
        <w:gridCol w:w="737"/>
        <w:gridCol w:w="1107"/>
      </w:tblGrid>
      <w:tr w:rsidR="002F4D1F" w:rsidRPr="00DE6DB9" w:rsidTr="00C41035">
        <w:trPr>
          <w:trHeight w:hRule="exact" w:val="737"/>
          <w:jc w:val="center"/>
        </w:trPr>
        <w:tc>
          <w:tcPr>
            <w:tcW w:w="3389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50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ط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ن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110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 w:rsidP="00407313">
            <w:pPr>
              <w:pStyle w:val="Heading2"/>
              <w:jc w:val="left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ق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DE6DB9" w:rsidTr="00C41035">
        <w:trPr>
          <w:trHeight w:hRule="exact" w:val="624"/>
          <w:jc w:val="center"/>
        </w:trPr>
        <w:tc>
          <w:tcPr>
            <w:tcW w:w="33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E00B74" w:rsidRDefault="002F4D1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BFF" w:rsidRPr="00DE6DB9" w:rsidTr="00153C6E">
        <w:trPr>
          <w:trHeight w:hRule="exact" w:val="6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الأفراد (10 سنوات فأكثر) 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المدخن</w:t>
            </w:r>
            <w:r w:rsidR="005C4BF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  <w:p w:rsidR="005C4BFF" w:rsidRPr="007F7155" w:rsidRDefault="005C4BF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24.3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EE62D8" w:rsidRDefault="005C4BFF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23.2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1538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20.4</w:t>
            </w:r>
          </w:p>
        </w:tc>
      </w:tr>
      <w:tr w:rsidR="00EC6D6A" w:rsidRPr="00DE6DB9" w:rsidTr="00F54A61">
        <w:trPr>
          <w:trHeight w:hRule="exact" w:val="624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7155" w:rsidRDefault="00AD111D" w:rsidP="00E83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الأفراد 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="0040057D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18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سنة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فأكثر)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الذين يعانون من مرض مزمن واحد على الأقل وتلقوا علاجا له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EE62D8" w:rsidRDefault="0040057D" w:rsidP="00530B65">
            <w:pPr>
              <w:tabs>
                <w:tab w:val="center" w:pos="260"/>
              </w:tabs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21.</w:t>
            </w:r>
            <w:r w:rsidR="00EC6D6A"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1538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18.8</w:t>
            </w:r>
          </w:p>
        </w:tc>
      </w:tr>
      <w:tr w:rsidR="002F4D1F" w:rsidRPr="00DE6DB9" w:rsidTr="00F54A61">
        <w:trPr>
          <w:trHeight w:hRule="exact" w:val="803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7155" w:rsidRDefault="00AD111D" w:rsidP="00E83EAE">
            <w:pPr>
              <w:pStyle w:val="Heading5"/>
              <w:ind w:firstLine="0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النساء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15-49 سنة والمتزوجات حاليا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و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يستخدمن وسائل تنظيم الأسرة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58.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EE62D8" w:rsidRDefault="0042726B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51.5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59.1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61.1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1538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54.</w:t>
            </w:r>
            <w:r w:rsidR="0042726B"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8</w:t>
            </w:r>
          </w:p>
        </w:tc>
      </w:tr>
      <w:tr w:rsidR="002F4D1F" w:rsidRPr="00DE6DB9" w:rsidTr="00F54A61">
        <w:trPr>
          <w:trHeight w:hRule="exact" w:val="11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903461" w:rsidP="00530B65">
            <w:pPr>
              <w:rPr>
                <w:rFonts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ن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جرعة واحدة على الأقل من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مطعوم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التيتانوس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أثناء حملهن الأخير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E83EAE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</w:rPr>
              <w:t>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EE62D8" w:rsidRDefault="0042726B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22.7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F54A61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23.5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903461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24.8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EE4BC4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31.3</w:t>
            </w:r>
          </w:p>
        </w:tc>
      </w:tr>
      <w:tr w:rsidR="00F54A61" w:rsidRPr="00F54A61" w:rsidTr="00530B65">
        <w:trPr>
          <w:trHeight w:hRule="exact" w:val="10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7155" w:rsidRDefault="00F54A61" w:rsidP="00105E7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لنساء 15-49 سنة اللواتي تلقين رعاية صحية أثناء الحمل الأخير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من قبل كادر مؤهل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(مرة واحدة على الأقل)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EE62D8" w:rsidRDefault="00F54A61" w:rsidP="00530B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E62D8">
              <w:rPr>
                <w:rFonts w:ascii="Arial" w:hAnsi="Arial" w:cs="Arial"/>
                <w:b/>
                <w:bCs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DE1538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</w:tr>
      <w:tr w:rsidR="00C41035" w:rsidRPr="00DE6DB9" w:rsidTr="00105E7E">
        <w:trPr>
          <w:trHeight w:hRule="exact" w:val="84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00B74" w:rsidRPr="007F7155" w:rsidRDefault="00C4103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لنساء 15-49 سنة اللواتي تلقين رعاية صحية أثناء الحمل الأخير 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من قبل كادر مؤهل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 زيارات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على الأقل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</w:p>
          <w:p w:rsidR="00E00B74" w:rsidRPr="007F7155" w:rsidRDefault="00E00B74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95.</w:t>
            </w:r>
            <w:r w:rsidR="00F05F36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EE62D8" w:rsidRDefault="00F05F36" w:rsidP="00530B65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E62D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1538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93.9</w:t>
            </w:r>
          </w:p>
        </w:tc>
      </w:tr>
      <w:tr w:rsidR="002F4D1F" w:rsidRPr="00DE6DB9" w:rsidTr="00530B65">
        <w:trPr>
          <w:trHeight w:hRule="exact" w:val="7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F57C0F" w:rsidP="00530B65">
            <w:pPr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النساء 15-49 سنة اللواتي أنجبن خلال السنتين السابقتين للمسح في مؤسسات صحية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655805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EE62D8" w:rsidRDefault="00F57C0F" w:rsidP="00530B65">
            <w:pPr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95.7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97.5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97.1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</w:tr>
      <w:tr w:rsidR="00FB6785" w:rsidRPr="00DE6DB9" w:rsidTr="00530B65">
        <w:trPr>
          <w:trHeight w:hRule="exact" w:val="982"/>
          <w:jc w:val="center"/>
        </w:trPr>
        <w:tc>
          <w:tcPr>
            <w:tcW w:w="3389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7F7155" w:rsidRDefault="00FB678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نسبة النساء من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15-49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سنة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للواتي سبق لهن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لإنجاب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خلال السنتين السابقتين للمسح ب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عملية قيصرية </w:t>
            </w:r>
          </w:p>
        </w:tc>
        <w:tc>
          <w:tcPr>
            <w:tcW w:w="750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39150B" w:rsidRDefault="00FB6785" w:rsidP="00946742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26.2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FB6785" w:rsidRDefault="00FB6785" w:rsidP="00946742">
            <w:pPr>
              <w:bidi w:val="0"/>
              <w:jc w:val="right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FB6785">
              <w:rPr>
                <w:rFonts w:ascii="Arial" w:hAnsi="Arial" w:cs="Arial"/>
                <w:b/>
                <w:bCs/>
                <w:sz w:val="17"/>
                <w:szCs w:val="17"/>
              </w:rPr>
              <w:t>35.5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39150B" w:rsidRDefault="00FB6785" w:rsidP="00946742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39150B" w:rsidRDefault="00FB6785" w:rsidP="00946742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25.6</w:t>
            </w:r>
          </w:p>
        </w:tc>
        <w:tc>
          <w:tcPr>
            <w:tcW w:w="110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FB6785" w:rsidRPr="0039150B" w:rsidRDefault="00FB6785" w:rsidP="00946742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24.1</w:t>
            </w:r>
          </w:p>
        </w:tc>
      </w:tr>
    </w:tbl>
    <w:p w:rsidR="0068032B" w:rsidRPr="00DE6DB9" w:rsidRDefault="0068032B">
      <w:pPr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273" w:type="dxa"/>
        <w:jc w:val="center"/>
        <w:tblLayout w:type="fixed"/>
        <w:tblLook w:val="0000"/>
      </w:tblPr>
      <w:tblGrid>
        <w:gridCol w:w="603"/>
        <w:gridCol w:w="709"/>
        <w:gridCol w:w="831"/>
        <w:gridCol w:w="644"/>
        <w:gridCol w:w="644"/>
        <w:gridCol w:w="644"/>
        <w:gridCol w:w="644"/>
        <w:gridCol w:w="652"/>
        <w:gridCol w:w="582"/>
        <w:gridCol w:w="752"/>
        <w:gridCol w:w="568"/>
      </w:tblGrid>
      <w:tr w:rsidR="002F4D1F" w:rsidRPr="00DE6DB9" w:rsidTr="00F54A61">
        <w:trPr>
          <w:trHeight w:hRule="exact" w:val="737"/>
          <w:jc w:val="center"/>
        </w:trPr>
        <w:tc>
          <w:tcPr>
            <w:tcW w:w="60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3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58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56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F54A61">
        <w:trPr>
          <w:trHeight w:hRule="exact" w:val="606"/>
          <w:jc w:val="center"/>
        </w:trPr>
        <w:tc>
          <w:tcPr>
            <w:tcW w:w="603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 w:rsidP="005C4BFF">
            <w:pPr>
              <w:ind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58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C4BFF" w:rsidRPr="00DE6DB9" w:rsidTr="00F54A61">
        <w:trPr>
          <w:trHeight w:hRule="exact" w:val="683"/>
          <w:jc w:val="center"/>
        </w:trPr>
        <w:tc>
          <w:tcPr>
            <w:tcW w:w="603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23.6</w:t>
            </w:r>
          </w:p>
        </w:tc>
        <w:tc>
          <w:tcPr>
            <w:tcW w:w="709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18.3</w:t>
            </w:r>
          </w:p>
        </w:tc>
        <w:tc>
          <w:tcPr>
            <w:tcW w:w="831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</w:t>
            </w:r>
            <w:r w:rsidR="00361774" w:rsidRPr="00CA1228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20.4</w:t>
            </w:r>
          </w:p>
        </w:tc>
        <w:tc>
          <w:tcPr>
            <w:tcW w:w="644" w:type="dxa"/>
          </w:tcPr>
          <w:p w:rsidR="005C4BFF" w:rsidRPr="00CA1228" w:rsidRDefault="00361774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19.9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17.4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7.8</w:t>
            </w:r>
          </w:p>
        </w:tc>
        <w:tc>
          <w:tcPr>
            <w:tcW w:w="6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10.6</w:t>
            </w:r>
          </w:p>
        </w:tc>
        <w:tc>
          <w:tcPr>
            <w:tcW w:w="58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11.5</w:t>
            </w:r>
          </w:p>
        </w:tc>
        <w:tc>
          <w:tcPr>
            <w:tcW w:w="7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9.5</w:t>
            </w:r>
          </w:p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</w:p>
        </w:tc>
        <w:tc>
          <w:tcPr>
            <w:tcW w:w="568" w:type="dxa"/>
          </w:tcPr>
          <w:p w:rsidR="005C4BFF" w:rsidRPr="00EE62D8" w:rsidRDefault="005C4BFF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361774" w:rsidRPr="00EE62D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</w:tr>
      <w:tr w:rsidR="00EC6D6A" w:rsidRPr="00DE6DB9" w:rsidTr="00F54A61">
        <w:trPr>
          <w:trHeight w:hRule="exact" w:val="874"/>
          <w:jc w:val="center"/>
        </w:trPr>
        <w:tc>
          <w:tcPr>
            <w:tcW w:w="603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18.3</w:t>
            </w:r>
          </w:p>
        </w:tc>
        <w:tc>
          <w:tcPr>
            <w:tcW w:w="709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15.3</w:t>
            </w:r>
          </w:p>
        </w:tc>
        <w:tc>
          <w:tcPr>
            <w:tcW w:w="831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18.0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22.5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21.1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14.3</w:t>
            </w:r>
          </w:p>
        </w:tc>
        <w:tc>
          <w:tcPr>
            <w:tcW w:w="6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17.0</w:t>
            </w:r>
          </w:p>
        </w:tc>
        <w:tc>
          <w:tcPr>
            <w:tcW w:w="58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15.1</w:t>
            </w:r>
          </w:p>
        </w:tc>
        <w:tc>
          <w:tcPr>
            <w:tcW w:w="7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16.0</w:t>
            </w:r>
          </w:p>
        </w:tc>
        <w:tc>
          <w:tcPr>
            <w:tcW w:w="568" w:type="dxa"/>
          </w:tcPr>
          <w:p w:rsidR="00EC6D6A" w:rsidRPr="00EE62D8" w:rsidRDefault="0040057D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 w:hint="cs"/>
                <w:sz w:val="17"/>
                <w:szCs w:val="17"/>
                <w:rtl/>
              </w:rPr>
              <w:t>16.7</w:t>
            </w:r>
          </w:p>
        </w:tc>
      </w:tr>
      <w:tr w:rsidR="00D31220" w:rsidRPr="00DE6DB9" w:rsidTr="00F54A61">
        <w:trPr>
          <w:trHeight w:hRule="exact" w:val="538"/>
          <w:jc w:val="center"/>
        </w:trPr>
        <w:tc>
          <w:tcPr>
            <w:tcW w:w="603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55.6</w:t>
            </w:r>
          </w:p>
        </w:tc>
        <w:tc>
          <w:tcPr>
            <w:tcW w:w="709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56.4</w:t>
            </w:r>
          </w:p>
        </w:tc>
        <w:tc>
          <w:tcPr>
            <w:tcW w:w="831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49.5</w:t>
            </w:r>
          </w:p>
        </w:tc>
        <w:tc>
          <w:tcPr>
            <w:tcW w:w="644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53.</w:t>
            </w:r>
            <w:r w:rsidR="0042726B" w:rsidRPr="00CA122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65.1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46.8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52.2</w:t>
            </w:r>
          </w:p>
        </w:tc>
        <w:tc>
          <w:tcPr>
            <w:tcW w:w="652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50.4</w:t>
            </w:r>
          </w:p>
        </w:tc>
        <w:tc>
          <w:tcPr>
            <w:tcW w:w="58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44.1</w:t>
            </w:r>
          </w:p>
        </w:tc>
        <w:tc>
          <w:tcPr>
            <w:tcW w:w="75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46.0</w:t>
            </w:r>
          </w:p>
        </w:tc>
        <w:tc>
          <w:tcPr>
            <w:tcW w:w="568" w:type="dxa"/>
          </w:tcPr>
          <w:p w:rsidR="00D31220" w:rsidRPr="00EE62D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43</w:t>
            </w:r>
            <w:r w:rsidR="0042726B" w:rsidRPr="00EE62D8">
              <w:rPr>
                <w:rFonts w:ascii="Arial" w:hAnsi="Arial" w:cs="Arial" w:hint="cs"/>
                <w:sz w:val="17"/>
                <w:szCs w:val="17"/>
                <w:rtl/>
              </w:rPr>
              <w:t>.3</w:t>
            </w:r>
          </w:p>
        </w:tc>
      </w:tr>
      <w:tr w:rsidR="002F4D1F" w:rsidRPr="00DE6DB9" w:rsidTr="00F54A61">
        <w:trPr>
          <w:trHeight w:hRule="exact" w:val="1168"/>
          <w:jc w:val="center"/>
        </w:trPr>
        <w:tc>
          <w:tcPr>
            <w:tcW w:w="603" w:type="dxa"/>
          </w:tcPr>
          <w:p w:rsidR="002F4D1F" w:rsidRPr="00F54A61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</w:t>
            </w:r>
            <w:r w:rsidRPr="00CA122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6.9</w:t>
            </w:r>
          </w:p>
        </w:tc>
        <w:tc>
          <w:tcPr>
            <w:tcW w:w="709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20.4</w:t>
            </w:r>
          </w:p>
        </w:tc>
        <w:tc>
          <w:tcPr>
            <w:tcW w:w="831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19.1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25.2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EE4BC4" w:rsidRPr="00CA1228">
              <w:rPr>
                <w:rFonts w:ascii="Arial" w:hAnsi="Arial" w:cs="Arial" w:hint="cs"/>
                <w:sz w:val="17"/>
                <w:szCs w:val="17"/>
                <w:rtl/>
              </w:rPr>
              <w:t>7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17.8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35.9</w:t>
            </w:r>
          </w:p>
        </w:tc>
        <w:tc>
          <w:tcPr>
            <w:tcW w:w="6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35.7</w:t>
            </w:r>
          </w:p>
        </w:tc>
        <w:tc>
          <w:tcPr>
            <w:tcW w:w="58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49.4</w:t>
            </w:r>
          </w:p>
        </w:tc>
        <w:tc>
          <w:tcPr>
            <w:tcW w:w="7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43.2</w:t>
            </w:r>
          </w:p>
        </w:tc>
        <w:tc>
          <w:tcPr>
            <w:tcW w:w="568" w:type="dxa"/>
          </w:tcPr>
          <w:p w:rsidR="002F4D1F" w:rsidRPr="00EE62D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50.2</w:t>
            </w:r>
          </w:p>
        </w:tc>
      </w:tr>
      <w:tr w:rsidR="00F54A61" w:rsidRPr="00F54A61" w:rsidTr="00F54A61">
        <w:trPr>
          <w:trHeight w:hRule="exact" w:val="1086"/>
          <w:jc w:val="center"/>
        </w:trPr>
        <w:tc>
          <w:tcPr>
            <w:tcW w:w="603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98.3</w:t>
            </w:r>
          </w:p>
        </w:tc>
        <w:tc>
          <w:tcPr>
            <w:tcW w:w="709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98.5</w:t>
            </w:r>
          </w:p>
        </w:tc>
        <w:tc>
          <w:tcPr>
            <w:tcW w:w="831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95.9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99.1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98.6</w:t>
            </w:r>
          </w:p>
        </w:tc>
        <w:tc>
          <w:tcPr>
            <w:tcW w:w="58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95.6</w:t>
            </w:r>
          </w:p>
        </w:tc>
        <w:tc>
          <w:tcPr>
            <w:tcW w:w="7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F54A61" w:rsidRPr="00EE62D8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</w:tr>
      <w:tr w:rsidR="00C41035" w:rsidRPr="00DE6DB9" w:rsidTr="00F54A61">
        <w:trPr>
          <w:trHeight w:hRule="exact" w:val="847"/>
          <w:jc w:val="center"/>
        </w:trPr>
        <w:tc>
          <w:tcPr>
            <w:tcW w:w="603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94.2</w:t>
            </w:r>
          </w:p>
        </w:tc>
        <w:tc>
          <w:tcPr>
            <w:tcW w:w="709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831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91.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93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.9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88.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92.5</w:t>
            </w:r>
          </w:p>
        </w:tc>
        <w:tc>
          <w:tcPr>
            <w:tcW w:w="6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96.0</w:t>
            </w:r>
          </w:p>
        </w:tc>
        <w:tc>
          <w:tcPr>
            <w:tcW w:w="58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97.1</w:t>
            </w:r>
          </w:p>
        </w:tc>
        <w:tc>
          <w:tcPr>
            <w:tcW w:w="7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95</w:t>
            </w:r>
            <w:r w:rsidR="00812F70" w:rsidRPr="00CA1228">
              <w:rPr>
                <w:rFonts w:ascii="Arial" w:hAnsi="Arial" w:cs="Arial"/>
                <w:sz w:val="17"/>
                <w:szCs w:val="17"/>
              </w:rPr>
              <w:t>.6</w:t>
            </w:r>
          </w:p>
        </w:tc>
        <w:tc>
          <w:tcPr>
            <w:tcW w:w="568" w:type="dxa"/>
          </w:tcPr>
          <w:p w:rsidR="00C41035" w:rsidRPr="00EE62D8" w:rsidRDefault="00812F7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98.9</w:t>
            </w:r>
          </w:p>
        </w:tc>
      </w:tr>
      <w:tr w:rsidR="002F4D1F" w:rsidRPr="00DE6DB9" w:rsidTr="00530B65">
        <w:trPr>
          <w:trHeight w:hRule="exact" w:val="717"/>
          <w:jc w:val="center"/>
        </w:trPr>
        <w:tc>
          <w:tcPr>
            <w:tcW w:w="603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09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97.</w:t>
            </w:r>
            <w:r w:rsidR="00402D33" w:rsidRPr="00CA1228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831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E423EC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98.7</w:t>
            </w:r>
          </w:p>
        </w:tc>
        <w:tc>
          <w:tcPr>
            <w:tcW w:w="644" w:type="dxa"/>
          </w:tcPr>
          <w:p w:rsidR="002F4D1F" w:rsidRPr="00CA1228" w:rsidRDefault="00F57C0F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98.4</w:t>
            </w:r>
          </w:p>
        </w:tc>
        <w:tc>
          <w:tcPr>
            <w:tcW w:w="644" w:type="dxa"/>
          </w:tcPr>
          <w:p w:rsidR="002F4D1F" w:rsidRPr="00CA1228" w:rsidRDefault="00F57C0F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99.</w:t>
            </w:r>
            <w:r w:rsidR="00402D33" w:rsidRPr="00CA1228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652" w:type="dxa"/>
          </w:tcPr>
          <w:p w:rsidR="002F4D1F" w:rsidRPr="00CA1228" w:rsidRDefault="00402D33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96.5</w:t>
            </w:r>
          </w:p>
        </w:tc>
        <w:tc>
          <w:tcPr>
            <w:tcW w:w="582" w:type="dxa"/>
          </w:tcPr>
          <w:p w:rsidR="002F4D1F" w:rsidRPr="00CA1228" w:rsidRDefault="006665A5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52" w:type="dxa"/>
          </w:tcPr>
          <w:p w:rsidR="002F4D1F" w:rsidRPr="00CA1228" w:rsidRDefault="00402D33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2F4D1F" w:rsidRPr="00EE62D8" w:rsidRDefault="006665A5" w:rsidP="00E423EC">
            <w:pPr>
              <w:bidi w:val="0"/>
              <w:jc w:val="right"/>
              <w:rPr>
                <w:rFonts w:ascii="Arial" w:eastAsia="Arial Unicode MS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 w:hint="cs"/>
                <w:sz w:val="17"/>
                <w:szCs w:val="17"/>
                <w:rtl/>
              </w:rPr>
              <w:t>99.4</w:t>
            </w:r>
          </w:p>
        </w:tc>
      </w:tr>
      <w:tr w:rsidR="00CB1CAB" w:rsidRPr="00DE6DB9" w:rsidTr="00530B65">
        <w:trPr>
          <w:trHeight w:hRule="exact" w:val="982"/>
          <w:jc w:val="center"/>
        </w:trPr>
        <w:tc>
          <w:tcPr>
            <w:tcW w:w="603" w:type="dxa"/>
            <w:tcBorders>
              <w:bottom w:val="thickThinLargeGap" w:sz="24" w:space="0" w:color="auto"/>
            </w:tcBorders>
          </w:tcPr>
          <w:p w:rsidR="00CB1CAB" w:rsidRPr="00CB1CAB" w:rsidRDefault="00CB1CAB" w:rsidP="00946742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B1CAB">
              <w:rPr>
                <w:rFonts w:ascii="Arial" w:hAnsi="Arial" w:cs="Arial"/>
                <w:sz w:val="17"/>
                <w:szCs w:val="17"/>
              </w:rPr>
              <w:t>28.5</w:t>
            </w:r>
          </w:p>
        </w:tc>
        <w:tc>
          <w:tcPr>
            <w:tcW w:w="709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20.1</w:t>
            </w:r>
          </w:p>
        </w:tc>
        <w:tc>
          <w:tcPr>
            <w:tcW w:w="831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16.3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15.8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17.2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10.4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15.4</w:t>
            </w:r>
          </w:p>
        </w:tc>
        <w:tc>
          <w:tcPr>
            <w:tcW w:w="652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14.1</w:t>
            </w:r>
          </w:p>
        </w:tc>
        <w:tc>
          <w:tcPr>
            <w:tcW w:w="582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15.6</w:t>
            </w:r>
          </w:p>
        </w:tc>
        <w:tc>
          <w:tcPr>
            <w:tcW w:w="752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13.1</w:t>
            </w:r>
          </w:p>
        </w:tc>
        <w:tc>
          <w:tcPr>
            <w:tcW w:w="568" w:type="dxa"/>
            <w:tcBorders>
              <w:bottom w:val="thickThinLargeGap" w:sz="24" w:space="0" w:color="auto"/>
            </w:tcBorders>
          </w:tcPr>
          <w:p w:rsidR="00CB1CAB" w:rsidRPr="0039150B" w:rsidRDefault="00CB1CAB" w:rsidP="00946742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11.6</w:t>
            </w: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345"/>
        <w:gridCol w:w="794"/>
        <w:gridCol w:w="737"/>
        <w:gridCol w:w="737"/>
        <w:gridCol w:w="737"/>
        <w:gridCol w:w="823"/>
      </w:tblGrid>
      <w:tr w:rsidR="002F4D1F" w:rsidRPr="00E00B74" w:rsidTr="00C92554">
        <w:trPr>
          <w:trHeight w:hRule="exact" w:val="725"/>
          <w:jc w:val="center"/>
        </w:trPr>
        <w:tc>
          <w:tcPr>
            <w:tcW w:w="3345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9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tcBorders>
              <w:top w:val="single" w:sz="8" w:space="0" w:color="auto"/>
            </w:tcBorders>
            <w:vAlign w:val="center"/>
          </w:tcPr>
          <w:p w:rsidR="00283A71" w:rsidRPr="007F7155" w:rsidRDefault="00283A71" w:rsidP="007F715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وتلقين رعاية صحية بعد الولادة</w:t>
            </w:r>
          </w:p>
          <w:p w:rsidR="002F4D1F" w:rsidRPr="00E00B74" w:rsidRDefault="002F4D1F" w:rsidP="00283A71">
            <w:pPr>
              <w:pStyle w:val="BodyTextIndent"/>
              <w:bidi/>
              <w:ind w:lef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E62D8" w:rsidRDefault="00791D64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  <w:t>50.7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47.6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38</w:t>
            </w:r>
            <w:r w:rsidR="00791D64"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83A71">
            <w:pPr>
              <w:pStyle w:val="xl3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المواليد خلال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السنتين السابقتين للمسح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الذين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تقل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أوزانهم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عن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2.5 كيلو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غرا</w:t>
            </w:r>
            <w:r w:rsidRPr="00E00B74">
              <w:rPr>
                <w:rFonts w:ascii="Arial" w:hAnsi="Arial" w:cs="Simplified Arabic" w:hint="eastAsia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م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7.0</w:t>
            </w:r>
          </w:p>
        </w:tc>
        <w:tc>
          <w:tcPr>
            <w:tcW w:w="737" w:type="dxa"/>
            <w:vAlign w:val="center"/>
          </w:tcPr>
          <w:p w:rsidR="002F4D1F" w:rsidRPr="00EE62D8" w:rsidRDefault="00681B30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7.2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8.5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12.7</w:t>
            </w:r>
          </w:p>
        </w:tc>
        <w:tc>
          <w:tcPr>
            <w:tcW w:w="823" w:type="dxa"/>
            <w:vAlign w:val="center"/>
          </w:tcPr>
          <w:p w:rsidR="002F4D1F" w:rsidRPr="00DE1538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10.1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</w:t>
            </w:r>
            <w:r w:rsidR="00067794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أو حادة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من سوء التغذية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EG"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EG"/>
              </w:rPr>
              <w:t xml:space="preserve">لمزمن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(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قصر القامة) </w:t>
            </w:r>
          </w:p>
        </w:tc>
        <w:tc>
          <w:tcPr>
            <w:tcW w:w="794" w:type="dxa"/>
            <w:vAlign w:val="center"/>
          </w:tcPr>
          <w:p w:rsidR="002F4D1F" w:rsidRPr="00E92644" w:rsidRDefault="00A91014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  <w:tc>
          <w:tcPr>
            <w:tcW w:w="737" w:type="dxa"/>
            <w:vAlign w:val="center"/>
          </w:tcPr>
          <w:p w:rsidR="002F4D1F" w:rsidRPr="00EE62D8" w:rsidRDefault="00CC1130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5.6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4.1</w:t>
            </w:r>
          </w:p>
        </w:tc>
        <w:tc>
          <w:tcPr>
            <w:tcW w:w="73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7.5</w:t>
            </w:r>
          </w:p>
        </w:tc>
        <w:tc>
          <w:tcPr>
            <w:tcW w:w="823" w:type="dxa"/>
            <w:vAlign w:val="center"/>
          </w:tcPr>
          <w:p w:rsidR="002F4D1F" w:rsidRPr="00DE1538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نقص الوزن</w:t>
            </w:r>
          </w:p>
        </w:tc>
        <w:tc>
          <w:tcPr>
            <w:tcW w:w="794" w:type="dxa"/>
            <w:vAlign w:val="center"/>
          </w:tcPr>
          <w:p w:rsidR="00E6052D" w:rsidRPr="00E92644" w:rsidRDefault="0003115B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2.6</w:t>
            </w:r>
          </w:p>
        </w:tc>
        <w:tc>
          <w:tcPr>
            <w:tcW w:w="737" w:type="dxa"/>
            <w:vAlign w:val="center"/>
          </w:tcPr>
          <w:p w:rsidR="00E6052D" w:rsidRPr="00EE62D8" w:rsidRDefault="0003115B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2.5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2.8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3.7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الهزال </w:t>
            </w:r>
          </w:p>
        </w:tc>
        <w:tc>
          <w:tcPr>
            <w:tcW w:w="794" w:type="dxa"/>
            <w:vAlign w:val="center"/>
          </w:tcPr>
          <w:p w:rsidR="00E6052D" w:rsidRPr="00E92644" w:rsidRDefault="00112813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3.0</w:t>
            </w:r>
          </w:p>
        </w:tc>
        <w:tc>
          <w:tcPr>
            <w:tcW w:w="737" w:type="dxa"/>
            <w:vAlign w:val="center"/>
          </w:tcPr>
          <w:p w:rsidR="00E6052D" w:rsidRPr="00EE62D8" w:rsidRDefault="00112813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3.1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2.3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1.7</w:t>
            </w:r>
          </w:p>
        </w:tc>
      </w:tr>
      <w:tr w:rsidR="00D10F16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112813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نسبة المواليد (المولود الأخير) الذين ولدوا خلال السنتين السابقتين للمسح والذين </w:t>
            </w:r>
            <w:r w:rsidR="008C3A7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رضعوا رضاعة طبيعية</w:t>
            </w: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D10F16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طبيعية</w:t>
            </w:r>
          </w:p>
        </w:tc>
        <w:tc>
          <w:tcPr>
            <w:tcW w:w="794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17400" w:rsidRPr="00E92644"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737" w:type="dxa"/>
            <w:vAlign w:val="center"/>
          </w:tcPr>
          <w:p w:rsidR="00D10F16" w:rsidRPr="00EE62D8" w:rsidRDefault="00D10F16" w:rsidP="0060204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97.1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737" w:type="dxa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95.8</w:t>
            </w:r>
          </w:p>
        </w:tc>
        <w:tc>
          <w:tcPr>
            <w:tcW w:w="823" w:type="dxa"/>
            <w:vAlign w:val="center"/>
          </w:tcPr>
          <w:p w:rsidR="00D10F16" w:rsidRPr="00DE1538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96.2</w:t>
            </w:r>
          </w:p>
        </w:tc>
      </w:tr>
      <w:tr w:rsidR="00E61A0A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1A0A" w:rsidRPr="00E00B74" w:rsidRDefault="00E61A0A" w:rsidP="00E61A0A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نسبة المواليد (المولود الأخير) الذين ولدوا خلال السنتين السابقتين للمسح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وتم وزنهم عند الولادة</w:t>
            </w:r>
          </w:p>
        </w:tc>
        <w:tc>
          <w:tcPr>
            <w:tcW w:w="794" w:type="dxa"/>
            <w:vAlign w:val="center"/>
          </w:tcPr>
          <w:p w:rsidR="00E61A0A" w:rsidRPr="00E92644" w:rsidRDefault="00E367FD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99.2</w:t>
            </w:r>
          </w:p>
        </w:tc>
        <w:tc>
          <w:tcPr>
            <w:tcW w:w="737" w:type="dxa"/>
            <w:vAlign w:val="center"/>
          </w:tcPr>
          <w:p w:rsidR="00E61A0A" w:rsidRPr="00EE62D8" w:rsidRDefault="00E61A0A" w:rsidP="0060204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100</w:t>
            </w:r>
            <w:r w:rsidR="000D7DEF"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98.4</w:t>
            </w:r>
          </w:p>
        </w:tc>
        <w:tc>
          <w:tcPr>
            <w:tcW w:w="823" w:type="dxa"/>
            <w:vAlign w:val="center"/>
          </w:tcPr>
          <w:p w:rsidR="00E61A0A" w:rsidRPr="00DE1538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DE1538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الأطفال الأحياء (0-5) اشهر الذين رضعوا رضاعة طبيعية مطلقة </w:t>
            </w:r>
          </w:p>
        </w:tc>
        <w:tc>
          <w:tcPr>
            <w:tcW w:w="794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27.6</w:t>
            </w:r>
          </w:p>
        </w:tc>
        <w:tc>
          <w:tcPr>
            <w:tcW w:w="737" w:type="dxa"/>
            <w:vAlign w:val="center"/>
          </w:tcPr>
          <w:p w:rsidR="002F4D1F" w:rsidRPr="00EE62D8" w:rsidRDefault="0089343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29.8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47.4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34.5</w:t>
            </w:r>
          </w:p>
        </w:tc>
        <w:tc>
          <w:tcPr>
            <w:tcW w:w="823" w:type="dxa"/>
            <w:vAlign w:val="center"/>
          </w:tcPr>
          <w:p w:rsidR="002F4D1F" w:rsidRPr="00DE1538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19.5</w:t>
            </w:r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42D7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الأطفال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(0-12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شهرا)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لمولودون خلال </w:t>
            </w:r>
            <w:r w:rsidR="00242D7D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السنتين السابقتين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للمسح حسب تلقيهم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يتامينات أ/د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خلال الستة اشهر السابقة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83.9</w:t>
            </w:r>
          </w:p>
        </w:tc>
        <w:tc>
          <w:tcPr>
            <w:tcW w:w="737" w:type="dxa"/>
            <w:vAlign w:val="center"/>
          </w:tcPr>
          <w:p w:rsidR="002F4D1F" w:rsidRPr="00EE62D8" w:rsidRDefault="00B72B61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95.0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81.8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81.4</w:t>
            </w:r>
          </w:p>
        </w:tc>
        <w:tc>
          <w:tcPr>
            <w:tcW w:w="823" w:type="dxa"/>
            <w:vAlign w:val="center"/>
          </w:tcPr>
          <w:p w:rsidR="002F4D1F" w:rsidRPr="00DE1538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88.6</w:t>
            </w:r>
          </w:p>
        </w:tc>
      </w:tr>
      <w:tr w:rsidR="00066C3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066C3D" w:rsidRPr="00E00B74" w:rsidRDefault="00066C3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بالتهابات الجهاز التنفسي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في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066C3D" w:rsidRPr="00E92644" w:rsidRDefault="004C797A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5.1</w:t>
            </w:r>
          </w:p>
        </w:tc>
        <w:tc>
          <w:tcPr>
            <w:tcW w:w="737" w:type="dxa"/>
            <w:vAlign w:val="center"/>
          </w:tcPr>
          <w:p w:rsidR="00066C3D" w:rsidRPr="00EE62D8" w:rsidRDefault="00066C3D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6.8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2.0</w:t>
            </w:r>
          </w:p>
        </w:tc>
        <w:tc>
          <w:tcPr>
            <w:tcW w:w="73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6.8</w:t>
            </w:r>
          </w:p>
        </w:tc>
        <w:tc>
          <w:tcPr>
            <w:tcW w:w="823" w:type="dxa"/>
            <w:vAlign w:val="center"/>
          </w:tcPr>
          <w:p w:rsidR="00066C3D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7.</w:t>
            </w:r>
            <w:r w:rsidR="005F5E49" w:rsidRPr="00DE1538">
              <w:rPr>
                <w:rFonts w:ascii="Arial" w:hAnsi="Arial" w:cs="Arial"/>
                <w:color w:val="000000"/>
                <w:sz w:val="17"/>
                <w:szCs w:val="17"/>
              </w:rPr>
              <w:t>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بالإسهال في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737" w:type="dxa"/>
            <w:vAlign w:val="center"/>
          </w:tcPr>
          <w:p w:rsidR="002F4D1F" w:rsidRPr="00EE62D8" w:rsidRDefault="007446DF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17.</w:t>
            </w:r>
            <w:r w:rsidR="009870AB"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18.</w:t>
            </w:r>
            <w:r w:rsidR="00066C3D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823" w:type="dxa"/>
            <w:vAlign w:val="center"/>
          </w:tcPr>
          <w:p w:rsidR="002F4D1F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14.</w:t>
            </w:r>
            <w:r w:rsidR="009870AB"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6A52F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</w:t>
            </w:r>
            <w:r w:rsidR="006A52FE"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36</w:t>
            </w: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-59 شهرا) الذين يقدم أفراد أسرهم  نشاطات تساعد على تحفيز التعليم والأعداد للمدرسة </w:t>
            </w:r>
          </w:p>
        </w:tc>
        <w:tc>
          <w:tcPr>
            <w:tcW w:w="794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71.1</w:t>
            </w:r>
          </w:p>
        </w:tc>
        <w:tc>
          <w:tcPr>
            <w:tcW w:w="737" w:type="dxa"/>
            <w:vAlign w:val="center"/>
          </w:tcPr>
          <w:p w:rsidR="002F4D1F" w:rsidRPr="00EE62D8" w:rsidRDefault="006A52FE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72.3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823" w:type="dxa"/>
            <w:vAlign w:val="center"/>
          </w:tcPr>
          <w:p w:rsidR="002F4D1F" w:rsidRPr="00DE1538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77.5</w:t>
            </w:r>
          </w:p>
        </w:tc>
      </w:tr>
      <w:tr w:rsidR="00F469DE" w:rsidRPr="00E00B74" w:rsidTr="0060204F">
        <w:trPr>
          <w:trHeight w:hRule="exact" w:val="561"/>
          <w:jc w:val="center"/>
        </w:trPr>
        <w:tc>
          <w:tcPr>
            <w:tcW w:w="3345" w:type="dxa"/>
            <w:tcBorders>
              <w:bottom w:val="thickThinLargeGap" w:sz="24" w:space="0" w:color="auto"/>
            </w:tcBorders>
            <w:vAlign w:val="center"/>
          </w:tcPr>
          <w:p w:rsidR="00F469DE" w:rsidRPr="00E00B74" w:rsidRDefault="00F469D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(0-59 شهرا) الذين تركوا في رعاية غير كافية خلال الأسبوع السابق للمسح </w:t>
            </w:r>
          </w:p>
        </w:tc>
        <w:tc>
          <w:tcPr>
            <w:tcW w:w="794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21.1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E62D8" w:rsidRDefault="009041EE" w:rsidP="0060204F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  <w:t>18.1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12.5</w:t>
            </w: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F469DE" w:rsidRPr="00DE1538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12.4</w:t>
            </w:r>
          </w:p>
        </w:tc>
      </w:tr>
    </w:tbl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871" w:type="dxa"/>
        <w:jc w:val="center"/>
        <w:tblLayout w:type="fixed"/>
        <w:tblLook w:val="0000"/>
      </w:tblPr>
      <w:tblGrid>
        <w:gridCol w:w="630"/>
        <w:gridCol w:w="131"/>
        <w:gridCol w:w="567"/>
        <w:gridCol w:w="11"/>
        <w:gridCol w:w="737"/>
        <w:gridCol w:w="11"/>
        <w:gridCol w:w="713"/>
        <w:gridCol w:w="11"/>
        <w:gridCol w:w="654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840"/>
        <w:gridCol w:w="11"/>
        <w:gridCol w:w="840"/>
        <w:gridCol w:w="11"/>
      </w:tblGrid>
      <w:tr w:rsidR="002F4D1F" w:rsidRPr="00DE6DB9" w:rsidTr="0060204F">
        <w:trPr>
          <w:trHeight w:hRule="exact" w:val="737"/>
          <w:jc w:val="center"/>
        </w:trPr>
        <w:tc>
          <w:tcPr>
            <w:tcW w:w="630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gridSpan w:val="3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74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724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65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70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567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49.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4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44.7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27.6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26.9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36.7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E62D8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30.7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567" w:type="dxa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8.6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10.8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01341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11.</w:t>
            </w:r>
            <w:r w:rsidR="0069310D" w:rsidRPr="00E92644">
              <w:rPr>
                <w:rFonts w:ascii="Arial" w:hAnsi="Arial" w:cs="Arial"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15.7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7.0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16.7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10.4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10.7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11.2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3.3</w:t>
            </w:r>
          </w:p>
        </w:tc>
        <w:tc>
          <w:tcPr>
            <w:tcW w:w="567" w:type="dxa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4.2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3.6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5.7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</w:t>
            </w:r>
            <w:r w:rsidR="00E367FD" w:rsidRPr="00E92644">
              <w:rPr>
                <w:rFonts w:ascii="Arial" w:hAnsi="Arial" w:cs="Arial"/>
                <w:sz w:val="17"/>
                <w:szCs w:val="17"/>
                <w:rtl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E62D8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1.2</w:t>
            </w:r>
          </w:p>
        </w:tc>
        <w:tc>
          <w:tcPr>
            <w:tcW w:w="56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6.1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0.0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0.8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3.8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</w:t>
            </w:r>
            <w:r w:rsidR="0003115B" w:rsidRPr="00E92644">
              <w:rPr>
                <w:rFonts w:ascii="Arial" w:hAnsi="Arial" w:cs="Arial"/>
                <w:sz w:val="17"/>
                <w:szCs w:val="17"/>
                <w:rtl/>
              </w:rPr>
              <w:t>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1.4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E62D8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5.8</w:t>
            </w:r>
          </w:p>
        </w:tc>
      </w:tr>
      <w:tr w:rsidR="00D10F16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94.4</w:t>
            </w:r>
          </w:p>
        </w:tc>
        <w:tc>
          <w:tcPr>
            <w:tcW w:w="56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95.</w:t>
            </w:r>
            <w:r w:rsidR="00817400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48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724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93.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665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96.1</w:t>
            </w:r>
          </w:p>
        </w:tc>
        <w:tc>
          <w:tcPr>
            <w:tcW w:w="708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567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96.3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E62D8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95.1</w:t>
            </w:r>
          </w:p>
        </w:tc>
      </w:tr>
      <w:tr w:rsidR="00E61A0A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56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98.8</w:t>
            </w:r>
          </w:p>
        </w:tc>
        <w:tc>
          <w:tcPr>
            <w:tcW w:w="74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97.7</w:t>
            </w:r>
          </w:p>
        </w:tc>
        <w:tc>
          <w:tcPr>
            <w:tcW w:w="724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97.5</w:t>
            </w:r>
          </w:p>
        </w:tc>
        <w:tc>
          <w:tcPr>
            <w:tcW w:w="665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97.8</w:t>
            </w:r>
          </w:p>
        </w:tc>
        <w:tc>
          <w:tcPr>
            <w:tcW w:w="70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97.2</w:t>
            </w:r>
          </w:p>
        </w:tc>
        <w:tc>
          <w:tcPr>
            <w:tcW w:w="567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99.3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99.7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E62D8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E62D8">
              <w:rPr>
                <w:rFonts w:ascii="Arial" w:hAnsi="Arial" w:cs="Arial"/>
                <w:sz w:val="17"/>
                <w:szCs w:val="17"/>
              </w:rPr>
              <w:t>.0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13.4</w:t>
            </w:r>
          </w:p>
        </w:tc>
        <w:tc>
          <w:tcPr>
            <w:tcW w:w="56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31.1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16.2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28.8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29.5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24.1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22.8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60.0</w:t>
            </w:r>
          </w:p>
        </w:tc>
        <w:tc>
          <w:tcPr>
            <w:tcW w:w="56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87.9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242D7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85.7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89.0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88.9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79.</w:t>
            </w:r>
            <w:r w:rsidR="00B72B61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55.9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69.6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57.9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56.</w:t>
            </w:r>
            <w:r w:rsidR="00242D7D" w:rsidRPr="00EE62D8">
              <w:rPr>
                <w:rFonts w:ascii="Arial" w:hAnsi="Arial" w:cs="Arial"/>
                <w:sz w:val="17"/>
                <w:szCs w:val="17"/>
                <w:rtl/>
              </w:rPr>
              <w:t>6</w:t>
            </w:r>
          </w:p>
        </w:tc>
      </w:tr>
      <w:tr w:rsidR="00066C3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10.1</w:t>
            </w:r>
          </w:p>
        </w:tc>
        <w:tc>
          <w:tcPr>
            <w:tcW w:w="56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4.1</w:t>
            </w:r>
          </w:p>
        </w:tc>
        <w:tc>
          <w:tcPr>
            <w:tcW w:w="748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7.4</w:t>
            </w:r>
          </w:p>
        </w:tc>
        <w:tc>
          <w:tcPr>
            <w:tcW w:w="724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2.1</w:t>
            </w:r>
          </w:p>
        </w:tc>
        <w:tc>
          <w:tcPr>
            <w:tcW w:w="665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8.2</w:t>
            </w:r>
          </w:p>
        </w:tc>
        <w:tc>
          <w:tcPr>
            <w:tcW w:w="708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3.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6.2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4.7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E62D8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E62D8">
              <w:rPr>
                <w:rFonts w:ascii="Arial" w:hAnsi="Arial" w:cs="Arial"/>
                <w:sz w:val="17"/>
                <w:szCs w:val="17"/>
              </w:rPr>
              <w:t>5.</w:t>
            </w:r>
            <w:r w:rsidR="005F5E49" w:rsidRPr="00EE62D8">
              <w:rPr>
                <w:rFonts w:ascii="Arial" w:hAnsi="Arial" w:cs="Arial"/>
                <w:sz w:val="17"/>
                <w:szCs w:val="17"/>
              </w:rPr>
              <w:t>9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14.8</w:t>
            </w:r>
          </w:p>
        </w:tc>
        <w:tc>
          <w:tcPr>
            <w:tcW w:w="56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066C3D" w:rsidRPr="00E92644">
              <w:rPr>
                <w:rFonts w:ascii="Arial" w:hAnsi="Arial" w:cs="Arial"/>
                <w:sz w:val="17"/>
                <w:szCs w:val="17"/>
                <w:rtl/>
              </w:rPr>
              <w:t>8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</w:t>
            </w:r>
            <w:r w:rsidR="009870AB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12.</w:t>
            </w:r>
            <w:r w:rsidR="009870AB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14.6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13.3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10.0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</w:rPr>
              <w:t>17.1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586"/>
          <w:jc w:val="center"/>
        </w:trPr>
        <w:tc>
          <w:tcPr>
            <w:tcW w:w="761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56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68.5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56.9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71.2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70.7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57.0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50.2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37.5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E62D8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58.7</w:t>
            </w:r>
          </w:p>
        </w:tc>
      </w:tr>
      <w:tr w:rsidR="00F469DE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30.1</w:t>
            </w:r>
          </w:p>
        </w:tc>
        <w:tc>
          <w:tcPr>
            <w:tcW w:w="56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18.3</w:t>
            </w:r>
          </w:p>
        </w:tc>
        <w:tc>
          <w:tcPr>
            <w:tcW w:w="74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22.6</w:t>
            </w:r>
          </w:p>
        </w:tc>
        <w:tc>
          <w:tcPr>
            <w:tcW w:w="724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16.5</w:t>
            </w:r>
          </w:p>
        </w:tc>
        <w:tc>
          <w:tcPr>
            <w:tcW w:w="665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16.0</w:t>
            </w:r>
          </w:p>
        </w:tc>
        <w:tc>
          <w:tcPr>
            <w:tcW w:w="70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14.4</w:t>
            </w:r>
          </w:p>
        </w:tc>
        <w:tc>
          <w:tcPr>
            <w:tcW w:w="567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15.7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9.6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6.2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E62D8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lang w:eastAsia="en-US"/>
              </w:rPr>
              <w:t>12.2</w:t>
            </w:r>
          </w:p>
        </w:tc>
      </w:tr>
    </w:tbl>
    <w:p w:rsidR="0068032B" w:rsidRPr="00DE6DB9" w:rsidRDefault="0068032B" w:rsidP="007F6E10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402"/>
        <w:gridCol w:w="737"/>
        <w:gridCol w:w="737"/>
        <w:gridCol w:w="737"/>
        <w:gridCol w:w="737"/>
        <w:gridCol w:w="823"/>
      </w:tblGrid>
      <w:tr w:rsidR="002F4D1F" w:rsidRPr="00E00B74" w:rsidTr="0014558C">
        <w:trPr>
          <w:trHeight w:hRule="exact" w:val="737"/>
          <w:jc w:val="center"/>
        </w:trPr>
        <w:tc>
          <w:tcPr>
            <w:tcW w:w="3402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2F4D1F" w:rsidRPr="00E00B74" w:rsidRDefault="002F4D1F" w:rsidP="0060204F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(2-14 سنة) الذين تعرضوا لعقاب جسدي أو نفسي 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E62D8" w:rsidRDefault="00D552DC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98.3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95.3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94.6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2F4D1F" w:rsidRPr="00E00B74" w:rsidRDefault="002F4D1F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br w:type="page"/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الأطفال (5-14 سنة) العاملون </w:t>
            </w:r>
          </w:p>
        </w:tc>
        <w:tc>
          <w:tcPr>
            <w:tcW w:w="737" w:type="dxa"/>
            <w:vAlign w:val="center"/>
          </w:tcPr>
          <w:p w:rsidR="002F4D1F" w:rsidRPr="00CA1228" w:rsidRDefault="00170EC2" w:rsidP="007E255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13.</w:t>
            </w:r>
            <w:r w:rsidR="007E2557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:rsidR="002F4D1F" w:rsidRPr="00EE62D8" w:rsidRDefault="007E2557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26.8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5.9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10.0</w:t>
            </w:r>
          </w:p>
        </w:tc>
        <w:tc>
          <w:tcPr>
            <w:tcW w:w="823" w:type="dxa"/>
            <w:vAlign w:val="center"/>
          </w:tcPr>
          <w:p w:rsidR="002F4D1F" w:rsidRPr="00DE1538" w:rsidRDefault="00170EC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2.8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الأطفال دون الخامسة الذين تم تسجيلهم في الدوائر الرسمية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99.9</w:t>
            </w:r>
          </w:p>
        </w:tc>
        <w:tc>
          <w:tcPr>
            <w:tcW w:w="737" w:type="dxa"/>
            <w:vAlign w:val="center"/>
          </w:tcPr>
          <w:p w:rsidR="0014558C" w:rsidRPr="00EE62D8" w:rsidRDefault="0014558C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  <w:t>99.4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99.8</w:t>
            </w:r>
          </w:p>
        </w:tc>
        <w:tc>
          <w:tcPr>
            <w:tcW w:w="823" w:type="dxa"/>
            <w:vAlign w:val="center"/>
          </w:tcPr>
          <w:p w:rsidR="0014558C" w:rsidRPr="00DE153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12-15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>الذين رضعوا رضاعة طبيعية مستمرة لمدة سنة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63.9</w:t>
            </w:r>
          </w:p>
        </w:tc>
        <w:tc>
          <w:tcPr>
            <w:tcW w:w="737" w:type="dxa"/>
            <w:vAlign w:val="center"/>
          </w:tcPr>
          <w:p w:rsidR="0014558C" w:rsidRPr="00EE62D8" w:rsidRDefault="00427432" w:rsidP="00AB7EBA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rtl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53.0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59.8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60.7</w:t>
            </w:r>
          </w:p>
        </w:tc>
        <w:tc>
          <w:tcPr>
            <w:tcW w:w="823" w:type="dxa"/>
            <w:vAlign w:val="center"/>
          </w:tcPr>
          <w:p w:rsidR="0014558C" w:rsidRPr="00DE153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61.2</w:t>
            </w:r>
          </w:p>
        </w:tc>
      </w:tr>
      <w:tr w:rsidR="00AB7EBA" w:rsidRPr="00E00B74" w:rsidTr="0060204F">
        <w:trPr>
          <w:trHeight w:hRule="exact" w:val="796"/>
          <w:jc w:val="center"/>
        </w:trPr>
        <w:tc>
          <w:tcPr>
            <w:tcW w:w="3402" w:type="dxa"/>
            <w:vAlign w:val="center"/>
          </w:tcPr>
          <w:p w:rsidR="00AB7EBA" w:rsidRPr="00E00B74" w:rsidRDefault="00AB7EBA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20-23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الذين رضعوا رضاعة طبيعية مستمرة لمدة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سنتين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17.6</w:t>
            </w:r>
          </w:p>
        </w:tc>
        <w:tc>
          <w:tcPr>
            <w:tcW w:w="737" w:type="dxa"/>
            <w:vAlign w:val="center"/>
          </w:tcPr>
          <w:p w:rsidR="00AB7EBA" w:rsidRPr="00EE62D8" w:rsidRDefault="00427432" w:rsidP="00CA122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 w:hint="cs"/>
                <w:b/>
                <w:bCs/>
                <w:color w:val="000000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18.4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15.5</w:t>
            </w:r>
          </w:p>
        </w:tc>
        <w:tc>
          <w:tcPr>
            <w:tcW w:w="823" w:type="dxa"/>
            <w:vAlign w:val="center"/>
          </w:tcPr>
          <w:p w:rsidR="00AB7EBA" w:rsidRPr="00DE153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6.8</w:t>
            </w:r>
          </w:p>
        </w:tc>
      </w:tr>
      <w:tr w:rsidR="00566FAE" w:rsidRPr="00E00B74" w:rsidTr="0060204F">
        <w:trPr>
          <w:trHeight w:hRule="exact" w:val="398"/>
          <w:jc w:val="center"/>
        </w:trPr>
        <w:tc>
          <w:tcPr>
            <w:tcW w:w="3402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C92554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/>
          <w:rtl/>
          <w:lang w:eastAsia="ar-SA"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541" w:type="dxa"/>
        <w:jc w:val="center"/>
        <w:tblInd w:w="-226" w:type="dxa"/>
        <w:tblLayout w:type="fixed"/>
        <w:tblLook w:val="0000"/>
      </w:tblPr>
      <w:tblGrid>
        <w:gridCol w:w="596"/>
        <w:gridCol w:w="708"/>
        <w:gridCol w:w="854"/>
        <w:gridCol w:w="644"/>
        <w:gridCol w:w="644"/>
        <w:gridCol w:w="644"/>
        <w:gridCol w:w="644"/>
        <w:gridCol w:w="645"/>
        <w:gridCol w:w="602"/>
        <w:gridCol w:w="851"/>
        <w:gridCol w:w="709"/>
      </w:tblGrid>
      <w:tr w:rsidR="002F4D1F" w:rsidRPr="00DE6DB9" w:rsidTr="008F764C">
        <w:trPr>
          <w:trHeight w:hRule="exact" w:val="737"/>
          <w:jc w:val="center"/>
        </w:trPr>
        <w:tc>
          <w:tcPr>
            <w:tcW w:w="596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5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45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60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trHeight w:hRule="exact" w:val="611"/>
          <w:jc w:val="center"/>
        </w:trPr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93.0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90.9</w:t>
            </w:r>
          </w:p>
        </w:tc>
        <w:tc>
          <w:tcPr>
            <w:tcW w:w="85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97.6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89.8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93.2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94.0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93.8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91.9</w:t>
            </w: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92.6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EE62D8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95.3</w:t>
            </w:r>
          </w:p>
        </w:tc>
      </w:tr>
      <w:tr w:rsidR="002F4D1F" w:rsidRPr="00DE6DB9" w:rsidTr="0060204F">
        <w:trPr>
          <w:trHeight w:hRule="exact" w:val="543"/>
          <w:jc w:val="center"/>
        </w:trPr>
        <w:tc>
          <w:tcPr>
            <w:tcW w:w="596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8.7</w:t>
            </w:r>
          </w:p>
        </w:tc>
        <w:tc>
          <w:tcPr>
            <w:tcW w:w="708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85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6.0</w:t>
            </w:r>
          </w:p>
        </w:tc>
        <w:tc>
          <w:tcPr>
            <w:tcW w:w="644" w:type="dxa"/>
            <w:vAlign w:val="center"/>
          </w:tcPr>
          <w:p w:rsidR="002F4D1F" w:rsidRPr="0060204F" w:rsidRDefault="00170EC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3.8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11.7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7.8</w:t>
            </w:r>
          </w:p>
        </w:tc>
        <w:tc>
          <w:tcPr>
            <w:tcW w:w="644" w:type="dxa"/>
            <w:vAlign w:val="center"/>
          </w:tcPr>
          <w:p w:rsidR="002F4D1F" w:rsidRPr="0060204F" w:rsidRDefault="0049260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645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2.0</w:t>
            </w:r>
          </w:p>
        </w:tc>
        <w:tc>
          <w:tcPr>
            <w:tcW w:w="602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851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1.2</w:t>
            </w:r>
          </w:p>
        </w:tc>
        <w:tc>
          <w:tcPr>
            <w:tcW w:w="709" w:type="dxa"/>
            <w:vAlign w:val="center"/>
          </w:tcPr>
          <w:p w:rsidR="002F4D1F" w:rsidRPr="00EE62D8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1.0</w:t>
            </w:r>
          </w:p>
        </w:tc>
      </w:tr>
      <w:tr w:rsidR="0014558C" w:rsidRPr="00DE6DB9" w:rsidTr="0060204F">
        <w:trPr>
          <w:trHeight w:hRule="exact" w:val="707"/>
          <w:jc w:val="center"/>
        </w:trPr>
        <w:tc>
          <w:tcPr>
            <w:tcW w:w="596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  <w:tc>
          <w:tcPr>
            <w:tcW w:w="708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99.1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98.7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99.2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98.3</w:t>
            </w:r>
          </w:p>
        </w:tc>
        <w:tc>
          <w:tcPr>
            <w:tcW w:w="645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99.0</w:t>
            </w:r>
          </w:p>
        </w:tc>
        <w:tc>
          <w:tcPr>
            <w:tcW w:w="602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99.7</w:t>
            </w:r>
          </w:p>
        </w:tc>
        <w:tc>
          <w:tcPr>
            <w:tcW w:w="851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709" w:type="dxa"/>
            <w:vAlign w:val="center"/>
          </w:tcPr>
          <w:p w:rsidR="0014558C" w:rsidRPr="00EE62D8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</w:tr>
      <w:tr w:rsidR="0014558C" w:rsidRPr="00DE6DB9" w:rsidTr="0060204F">
        <w:trPr>
          <w:trHeight w:hRule="exact" w:val="717"/>
          <w:jc w:val="center"/>
        </w:trPr>
        <w:tc>
          <w:tcPr>
            <w:tcW w:w="596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62.1</w:t>
            </w:r>
          </w:p>
        </w:tc>
        <w:tc>
          <w:tcPr>
            <w:tcW w:w="708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53.7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40.3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42.4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52.3</w:t>
            </w:r>
          </w:p>
        </w:tc>
        <w:tc>
          <w:tcPr>
            <w:tcW w:w="645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54.1</w:t>
            </w:r>
          </w:p>
        </w:tc>
        <w:tc>
          <w:tcPr>
            <w:tcW w:w="602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62.4</w:t>
            </w:r>
          </w:p>
        </w:tc>
        <w:tc>
          <w:tcPr>
            <w:tcW w:w="851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52.4</w:t>
            </w:r>
          </w:p>
        </w:tc>
        <w:tc>
          <w:tcPr>
            <w:tcW w:w="709" w:type="dxa"/>
            <w:vAlign w:val="center"/>
          </w:tcPr>
          <w:p w:rsidR="0014558C" w:rsidRPr="00EE62D8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55.2</w:t>
            </w:r>
          </w:p>
        </w:tc>
      </w:tr>
      <w:tr w:rsidR="00AB7EBA" w:rsidRPr="00DE6DB9" w:rsidTr="0060204F">
        <w:trPr>
          <w:trHeight w:hRule="exact" w:val="571"/>
          <w:jc w:val="center"/>
        </w:trPr>
        <w:tc>
          <w:tcPr>
            <w:tcW w:w="596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9.5</w:t>
            </w:r>
          </w:p>
        </w:tc>
        <w:tc>
          <w:tcPr>
            <w:tcW w:w="708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21.2</w:t>
            </w:r>
          </w:p>
        </w:tc>
        <w:tc>
          <w:tcPr>
            <w:tcW w:w="85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41.8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18.2</w:t>
            </w:r>
          </w:p>
        </w:tc>
        <w:tc>
          <w:tcPr>
            <w:tcW w:w="645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602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6.7</w:t>
            </w:r>
          </w:p>
        </w:tc>
        <w:tc>
          <w:tcPr>
            <w:tcW w:w="851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10.6</w:t>
            </w:r>
          </w:p>
        </w:tc>
        <w:tc>
          <w:tcPr>
            <w:tcW w:w="709" w:type="dxa"/>
            <w:vAlign w:val="center"/>
          </w:tcPr>
          <w:p w:rsidR="00AB7EBA" w:rsidRPr="00EE62D8" w:rsidRDefault="00AB7EBA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E62D8">
              <w:rPr>
                <w:rFonts w:ascii="Arial" w:hAnsi="Arial" w:cs="Arial"/>
                <w:sz w:val="17"/>
                <w:szCs w:val="17"/>
                <w:lang w:eastAsia="en-US"/>
              </w:rPr>
              <w:t>2.7</w:t>
            </w:r>
          </w:p>
        </w:tc>
      </w:tr>
      <w:tr w:rsidR="00566FAE" w:rsidRPr="00DE6DB9" w:rsidTr="0060204F">
        <w:trPr>
          <w:trHeight w:hRule="exact" w:val="565"/>
          <w:jc w:val="center"/>
        </w:trPr>
        <w:tc>
          <w:tcPr>
            <w:tcW w:w="596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5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2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353CCE" w:rsidRDefault="00353CCE">
      <w:pPr>
        <w:ind w:left="360"/>
        <w:rPr>
          <w:rtl/>
          <w:lang w:eastAsia="en-US"/>
        </w:rPr>
      </w:pPr>
    </w:p>
    <w:p w:rsidR="0068032B" w:rsidRPr="00DE6DB9" w:rsidRDefault="00353CCE">
      <w:pPr>
        <w:ind w:left="360"/>
        <w:rPr>
          <w:rtl/>
          <w:lang w:eastAsia="en-US"/>
        </w:rPr>
      </w:pPr>
      <w:r>
        <w:rPr>
          <w:rtl/>
          <w:lang w:eastAsia="en-US"/>
        </w:rPr>
        <w:br w:type="page"/>
      </w:r>
    </w:p>
    <w:sectPr w:rsidR="0068032B" w:rsidRPr="00DE6DB9" w:rsidSect="00A66B40">
      <w:footerReference w:type="default" r:id="rId8"/>
      <w:pgSz w:w="8392" w:h="11907" w:code="11"/>
      <w:pgMar w:top="567" w:right="567" w:bottom="567" w:left="567" w:header="720" w:footer="437" w:gutter="0"/>
      <w:pgNumType w:start="1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925" w:rsidRPr="00C83F58" w:rsidRDefault="00F52925" w:rsidP="00C92554">
      <w:r>
        <w:separator/>
      </w:r>
    </w:p>
  </w:endnote>
  <w:endnote w:type="continuationSeparator" w:id="0">
    <w:p w:rsidR="00F52925" w:rsidRPr="00C83F58" w:rsidRDefault="00F52925" w:rsidP="00C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61" w:rsidRPr="00681CB2" w:rsidRDefault="00582030">
    <w:pPr>
      <w:pStyle w:val="Footer"/>
      <w:jc w:val="center"/>
      <w:rPr>
        <w:sz w:val="20"/>
        <w:szCs w:val="20"/>
      </w:rPr>
    </w:pPr>
    <w:r w:rsidRPr="00681CB2">
      <w:rPr>
        <w:sz w:val="20"/>
        <w:szCs w:val="20"/>
      </w:rPr>
      <w:fldChar w:fldCharType="begin"/>
    </w:r>
    <w:r w:rsidR="00F54A61" w:rsidRPr="00681CB2">
      <w:rPr>
        <w:sz w:val="20"/>
        <w:szCs w:val="20"/>
      </w:rPr>
      <w:instrText xml:space="preserve"> PAGE   \* MERGEFORMAT </w:instrText>
    </w:r>
    <w:r w:rsidRPr="00681CB2">
      <w:rPr>
        <w:sz w:val="20"/>
        <w:szCs w:val="20"/>
      </w:rPr>
      <w:fldChar w:fldCharType="separate"/>
    </w:r>
    <w:r w:rsidR="00E423EC">
      <w:rPr>
        <w:noProof/>
        <w:sz w:val="20"/>
        <w:szCs w:val="20"/>
        <w:rtl/>
      </w:rPr>
      <w:t>11</w:t>
    </w:r>
    <w:r w:rsidRPr="00681CB2">
      <w:rPr>
        <w:sz w:val="20"/>
        <w:szCs w:val="20"/>
      </w:rPr>
      <w:fldChar w:fldCharType="end"/>
    </w:r>
  </w:p>
  <w:p w:rsidR="00F54A61" w:rsidRDefault="00F54A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925" w:rsidRPr="00C83F58" w:rsidRDefault="00F52925" w:rsidP="00C92554">
      <w:r>
        <w:separator/>
      </w:r>
    </w:p>
  </w:footnote>
  <w:footnote w:type="continuationSeparator" w:id="0">
    <w:p w:rsidR="00F52925" w:rsidRPr="00C83F58" w:rsidRDefault="00F52925" w:rsidP="00C9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C17"/>
    <w:multiLevelType w:val="hybridMultilevel"/>
    <w:tmpl w:val="EF8A469C"/>
    <w:lvl w:ilvl="0" w:tplc="25105734">
      <w:start w:val="62"/>
      <w:numFmt w:val="bullet"/>
      <w:lvlText w:val=""/>
      <w:lvlJc w:val="left"/>
      <w:pPr>
        <w:tabs>
          <w:tab w:val="num" w:pos="1035"/>
        </w:tabs>
        <w:ind w:left="1035" w:right="1035" w:hanging="675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8C56BAD"/>
    <w:multiLevelType w:val="hybridMultilevel"/>
    <w:tmpl w:val="619E7FEA"/>
    <w:lvl w:ilvl="0" w:tplc="04010001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2F4D1F"/>
    <w:rsid w:val="00006218"/>
    <w:rsid w:val="0001341F"/>
    <w:rsid w:val="0003115B"/>
    <w:rsid w:val="0003312B"/>
    <w:rsid w:val="00042128"/>
    <w:rsid w:val="00066C3D"/>
    <w:rsid w:val="00067794"/>
    <w:rsid w:val="00070445"/>
    <w:rsid w:val="00086A56"/>
    <w:rsid w:val="000A7311"/>
    <w:rsid w:val="000B1195"/>
    <w:rsid w:val="000B4C07"/>
    <w:rsid w:val="000C4469"/>
    <w:rsid w:val="000D7DEF"/>
    <w:rsid w:val="000E050D"/>
    <w:rsid w:val="000E6BA7"/>
    <w:rsid w:val="000E7BCD"/>
    <w:rsid w:val="00105E7E"/>
    <w:rsid w:val="00112813"/>
    <w:rsid w:val="00131EDB"/>
    <w:rsid w:val="00141006"/>
    <w:rsid w:val="0014558C"/>
    <w:rsid w:val="00153C6E"/>
    <w:rsid w:val="00157109"/>
    <w:rsid w:val="00163210"/>
    <w:rsid w:val="00167733"/>
    <w:rsid w:val="00170EC2"/>
    <w:rsid w:val="001C0ED4"/>
    <w:rsid w:val="001C66C9"/>
    <w:rsid w:val="00215FA7"/>
    <w:rsid w:val="00221126"/>
    <w:rsid w:val="002227E0"/>
    <w:rsid w:val="002329A3"/>
    <w:rsid w:val="00242D7D"/>
    <w:rsid w:val="00246794"/>
    <w:rsid w:val="002559A1"/>
    <w:rsid w:val="00263A0E"/>
    <w:rsid w:val="00283A71"/>
    <w:rsid w:val="00286867"/>
    <w:rsid w:val="002B3E30"/>
    <w:rsid w:val="002E1D69"/>
    <w:rsid w:val="002E2681"/>
    <w:rsid w:val="002E3C1A"/>
    <w:rsid w:val="002F4D1F"/>
    <w:rsid w:val="00303CCA"/>
    <w:rsid w:val="00333E51"/>
    <w:rsid w:val="003355F4"/>
    <w:rsid w:val="00353CCE"/>
    <w:rsid w:val="00353D91"/>
    <w:rsid w:val="00361774"/>
    <w:rsid w:val="003758F0"/>
    <w:rsid w:val="003A6F14"/>
    <w:rsid w:val="003B0242"/>
    <w:rsid w:val="003B4F39"/>
    <w:rsid w:val="003B5006"/>
    <w:rsid w:val="003D2662"/>
    <w:rsid w:val="003F095C"/>
    <w:rsid w:val="0040057D"/>
    <w:rsid w:val="00402D33"/>
    <w:rsid w:val="00407313"/>
    <w:rsid w:val="0042198F"/>
    <w:rsid w:val="0042726B"/>
    <w:rsid w:val="00427432"/>
    <w:rsid w:val="00433A0A"/>
    <w:rsid w:val="00483E9A"/>
    <w:rsid w:val="00492607"/>
    <w:rsid w:val="00494FFA"/>
    <w:rsid w:val="004B7417"/>
    <w:rsid w:val="004C797A"/>
    <w:rsid w:val="004E5F02"/>
    <w:rsid w:val="0052042F"/>
    <w:rsid w:val="005258F0"/>
    <w:rsid w:val="00530B65"/>
    <w:rsid w:val="005351C8"/>
    <w:rsid w:val="00535F5C"/>
    <w:rsid w:val="005379B2"/>
    <w:rsid w:val="00546ADD"/>
    <w:rsid w:val="00566FAE"/>
    <w:rsid w:val="005807C0"/>
    <w:rsid w:val="00582030"/>
    <w:rsid w:val="005B1171"/>
    <w:rsid w:val="005C4BFF"/>
    <w:rsid w:val="005C74D9"/>
    <w:rsid w:val="005E6A60"/>
    <w:rsid w:val="005F5E49"/>
    <w:rsid w:val="0060204F"/>
    <w:rsid w:val="00625FB7"/>
    <w:rsid w:val="00626CBB"/>
    <w:rsid w:val="00655805"/>
    <w:rsid w:val="006665A5"/>
    <w:rsid w:val="0068032B"/>
    <w:rsid w:val="00681B30"/>
    <w:rsid w:val="00681CB2"/>
    <w:rsid w:val="00682E84"/>
    <w:rsid w:val="0069310D"/>
    <w:rsid w:val="00693536"/>
    <w:rsid w:val="006A2A07"/>
    <w:rsid w:val="006A52FE"/>
    <w:rsid w:val="006B2835"/>
    <w:rsid w:val="006D257E"/>
    <w:rsid w:val="007139A4"/>
    <w:rsid w:val="00726044"/>
    <w:rsid w:val="0074364A"/>
    <w:rsid w:val="007446DF"/>
    <w:rsid w:val="00763DA7"/>
    <w:rsid w:val="007810E1"/>
    <w:rsid w:val="00783442"/>
    <w:rsid w:val="00791D64"/>
    <w:rsid w:val="007B6A7C"/>
    <w:rsid w:val="007D0C55"/>
    <w:rsid w:val="007E00A5"/>
    <w:rsid w:val="007E2557"/>
    <w:rsid w:val="007F6E10"/>
    <w:rsid w:val="007F7155"/>
    <w:rsid w:val="00802CF4"/>
    <w:rsid w:val="00812F70"/>
    <w:rsid w:val="00817400"/>
    <w:rsid w:val="00853A6B"/>
    <w:rsid w:val="00864433"/>
    <w:rsid w:val="008721E0"/>
    <w:rsid w:val="00891140"/>
    <w:rsid w:val="0089343D"/>
    <w:rsid w:val="008B41EB"/>
    <w:rsid w:val="008C3A75"/>
    <w:rsid w:val="008D4D91"/>
    <w:rsid w:val="008F764C"/>
    <w:rsid w:val="00903461"/>
    <w:rsid w:val="009041EE"/>
    <w:rsid w:val="009046BE"/>
    <w:rsid w:val="00906FA2"/>
    <w:rsid w:val="009555E8"/>
    <w:rsid w:val="00955843"/>
    <w:rsid w:val="009870AB"/>
    <w:rsid w:val="009879DB"/>
    <w:rsid w:val="009B669F"/>
    <w:rsid w:val="009F432D"/>
    <w:rsid w:val="00A21129"/>
    <w:rsid w:val="00A22C5D"/>
    <w:rsid w:val="00A53BAF"/>
    <w:rsid w:val="00A66B40"/>
    <w:rsid w:val="00A91014"/>
    <w:rsid w:val="00AB7EBA"/>
    <w:rsid w:val="00AC0524"/>
    <w:rsid w:val="00AD111D"/>
    <w:rsid w:val="00AE04A2"/>
    <w:rsid w:val="00B0068E"/>
    <w:rsid w:val="00B27152"/>
    <w:rsid w:val="00B40B43"/>
    <w:rsid w:val="00B4190C"/>
    <w:rsid w:val="00B52A92"/>
    <w:rsid w:val="00B64656"/>
    <w:rsid w:val="00B72B61"/>
    <w:rsid w:val="00BC23D3"/>
    <w:rsid w:val="00C35388"/>
    <w:rsid w:val="00C35C4E"/>
    <w:rsid w:val="00C41035"/>
    <w:rsid w:val="00C742A2"/>
    <w:rsid w:val="00C76E60"/>
    <w:rsid w:val="00C92554"/>
    <w:rsid w:val="00CA1228"/>
    <w:rsid w:val="00CA73F9"/>
    <w:rsid w:val="00CB1CAB"/>
    <w:rsid w:val="00CC1130"/>
    <w:rsid w:val="00CD0788"/>
    <w:rsid w:val="00CE3F2F"/>
    <w:rsid w:val="00CF35E0"/>
    <w:rsid w:val="00D10F16"/>
    <w:rsid w:val="00D1627A"/>
    <w:rsid w:val="00D20AF6"/>
    <w:rsid w:val="00D24CF5"/>
    <w:rsid w:val="00D26EC9"/>
    <w:rsid w:val="00D31220"/>
    <w:rsid w:val="00D5008F"/>
    <w:rsid w:val="00D552DC"/>
    <w:rsid w:val="00D63834"/>
    <w:rsid w:val="00D64D74"/>
    <w:rsid w:val="00D96889"/>
    <w:rsid w:val="00DB2740"/>
    <w:rsid w:val="00DB56EA"/>
    <w:rsid w:val="00DC6E55"/>
    <w:rsid w:val="00DD6548"/>
    <w:rsid w:val="00DE1538"/>
    <w:rsid w:val="00DE6DB9"/>
    <w:rsid w:val="00E00B74"/>
    <w:rsid w:val="00E13B73"/>
    <w:rsid w:val="00E3494D"/>
    <w:rsid w:val="00E367FD"/>
    <w:rsid w:val="00E423EC"/>
    <w:rsid w:val="00E50BD1"/>
    <w:rsid w:val="00E6052D"/>
    <w:rsid w:val="00E61A0A"/>
    <w:rsid w:val="00E63A38"/>
    <w:rsid w:val="00E83EAE"/>
    <w:rsid w:val="00E92644"/>
    <w:rsid w:val="00EC101A"/>
    <w:rsid w:val="00EC3B5A"/>
    <w:rsid w:val="00EC6D6A"/>
    <w:rsid w:val="00EE4BC4"/>
    <w:rsid w:val="00EE62D8"/>
    <w:rsid w:val="00F05F36"/>
    <w:rsid w:val="00F16A74"/>
    <w:rsid w:val="00F2069D"/>
    <w:rsid w:val="00F469DE"/>
    <w:rsid w:val="00F52925"/>
    <w:rsid w:val="00F52990"/>
    <w:rsid w:val="00F54A61"/>
    <w:rsid w:val="00F54BEA"/>
    <w:rsid w:val="00F57C0F"/>
    <w:rsid w:val="00F702C5"/>
    <w:rsid w:val="00F8295A"/>
    <w:rsid w:val="00F82A78"/>
    <w:rsid w:val="00F8560A"/>
    <w:rsid w:val="00F93134"/>
    <w:rsid w:val="00FB278C"/>
    <w:rsid w:val="00FB37AB"/>
    <w:rsid w:val="00FB6785"/>
    <w:rsid w:val="00FE51F5"/>
    <w:rsid w:val="00FE7C01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BD1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50BD1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E50BD1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E50BD1"/>
    <w:pPr>
      <w:keepNext/>
      <w:ind w:right="-354"/>
      <w:outlineLvl w:val="2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E50BD1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50BD1"/>
    <w:rPr>
      <w:b/>
      <w:bCs/>
    </w:rPr>
  </w:style>
  <w:style w:type="paragraph" w:styleId="NormalWeb">
    <w:name w:val="Normal (Web)"/>
    <w:basedOn w:val="Normal"/>
    <w:semiHidden/>
    <w:rsid w:val="00E50BD1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93">
    <w:name w:val="style93"/>
    <w:basedOn w:val="Normal"/>
    <w:rsid w:val="00E50BD1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styleId="BodyTextIndent">
    <w:name w:val="Body Text Indent"/>
    <w:basedOn w:val="Normal"/>
    <w:semiHidden/>
    <w:rsid w:val="00E50BD1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customStyle="1" w:styleId="xl30">
    <w:name w:val="xl30"/>
    <w:basedOn w:val="Normal"/>
    <w:rsid w:val="00E50BD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styleId="BodyText">
    <w:name w:val="Body Text"/>
    <w:basedOn w:val="Normal"/>
    <w:semiHidden/>
    <w:rsid w:val="00E50BD1"/>
    <w:pPr>
      <w:ind w:right="176"/>
      <w:jc w:val="lowKashida"/>
    </w:pPr>
    <w:rPr>
      <w:rFonts w:cs="Simplified Arabic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92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55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92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55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8E368-82E4-43E9-A37F-1B7F0F3A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873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مؤشرات مقارنة</vt:lpstr>
    </vt:vector>
  </TitlesOfParts>
  <Company>PCBS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مؤشرات مقارنة</dc:title>
  <dc:subject/>
  <dc:creator>isamoodi</dc:creator>
  <cp:keywords/>
  <cp:lastModifiedBy>rmousa</cp:lastModifiedBy>
  <cp:revision>5</cp:revision>
  <cp:lastPrinted>2012-12-26T09:35:00Z</cp:lastPrinted>
  <dcterms:created xsi:type="dcterms:W3CDTF">2012-11-27T07:31:00Z</dcterms:created>
  <dcterms:modified xsi:type="dcterms:W3CDTF">2012-12-26T09:48:00Z</dcterms:modified>
</cp:coreProperties>
</file>