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Pr="00760506" w:rsidRDefault="00131C0A">
      <w:pPr>
        <w:jc w:val="center"/>
        <w:rPr>
          <w:rFonts w:cs="Simplified Arabic"/>
          <w:sz w:val="18"/>
          <w:rtl/>
          <w:lang w:eastAsia="en-US"/>
        </w:rPr>
      </w:pPr>
      <w:r>
        <w:rPr>
          <w:noProof/>
          <w:lang w:eastAsia="en-US"/>
        </w:rPr>
        <w:drawing>
          <wp:inline distT="0" distB="0" distL="0" distR="0">
            <wp:extent cx="9429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942975" cy="1266825"/>
                    </a:xfrm>
                    <a:prstGeom prst="rect">
                      <a:avLst/>
                    </a:prstGeom>
                    <a:noFill/>
                    <a:ln w="9525">
                      <a:noFill/>
                      <a:miter lim="800000"/>
                      <a:headEnd/>
                      <a:tailEnd/>
                    </a:ln>
                  </pic:spPr>
                </pic:pic>
              </a:graphicData>
            </a:graphic>
          </wp:inline>
        </w:drawing>
      </w:r>
    </w:p>
    <w:p w:rsidR="00B77207" w:rsidRPr="00760506" w:rsidRDefault="00B77207">
      <w:pPr>
        <w:pStyle w:val="Caption"/>
        <w:rPr>
          <w:sz w:val="52"/>
          <w:szCs w:val="52"/>
          <w:rtl/>
        </w:rPr>
      </w:pPr>
      <w:r w:rsidRPr="00760506">
        <w:rPr>
          <w:sz w:val="52"/>
          <w:szCs w:val="52"/>
          <w:rtl/>
        </w:rPr>
        <w:t xml:space="preserve">السلطة الوطنية الفلسطينية </w:t>
      </w:r>
    </w:p>
    <w:p w:rsidR="00B77207" w:rsidRPr="00760506" w:rsidRDefault="00B77207" w:rsidP="00F601F1">
      <w:pPr>
        <w:pStyle w:val="Caption"/>
        <w:rPr>
          <w:sz w:val="56"/>
          <w:rtl/>
        </w:rPr>
      </w:pPr>
      <w:r w:rsidRPr="00760506">
        <w:rPr>
          <w:sz w:val="56"/>
          <w:rtl/>
        </w:rPr>
        <w:t>الجهاز المركزي للإحصاء الفلسطيني</w:t>
      </w:r>
    </w:p>
    <w:p w:rsidR="00B77207" w:rsidRPr="00760506" w:rsidRDefault="00B77207">
      <w:pPr>
        <w:jc w:val="lowKashida"/>
        <w:rPr>
          <w:rFonts w:cs="Simplified Arabic"/>
          <w:b/>
          <w:bCs/>
          <w:sz w:val="18"/>
          <w:szCs w:val="33"/>
          <w:rtl/>
          <w:lang w:eastAsia="en-US"/>
        </w:rPr>
      </w:pPr>
    </w:p>
    <w:p w:rsidR="00B77207" w:rsidRPr="00760506" w:rsidRDefault="00B77207">
      <w:pPr>
        <w:jc w:val="lowKashida"/>
        <w:rPr>
          <w:rFonts w:cs="Simplified Arabic"/>
          <w:b/>
          <w:bCs/>
          <w:sz w:val="18"/>
          <w:szCs w:val="33"/>
          <w:rtl/>
          <w:lang w:eastAsia="en-US"/>
        </w:rPr>
      </w:pPr>
    </w:p>
    <w:p w:rsidR="00B77207" w:rsidRPr="00760506" w:rsidRDefault="00B77207">
      <w:pPr>
        <w:jc w:val="lowKashida"/>
        <w:rPr>
          <w:rFonts w:cs="Simplified Arabic"/>
          <w:b/>
          <w:bCs/>
          <w:sz w:val="18"/>
          <w:szCs w:val="33"/>
          <w:rtl/>
          <w:lang w:eastAsia="en-US"/>
        </w:rPr>
      </w:pPr>
    </w:p>
    <w:p w:rsidR="004910B7" w:rsidRPr="00760506" w:rsidRDefault="004910B7">
      <w:pPr>
        <w:jc w:val="lowKashida"/>
        <w:rPr>
          <w:rFonts w:cs="Simplified Arabic"/>
          <w:b/>
          <w:bCs/>
          <w:sz w:val="18"/>
          <w:szCs w:val="33"/>
          <w:rtl/>
          <w:lang w:eastAsia="en-US"/>
        </w:rPr>
      </w:pPr>
    </w:p>
    <w:p w:rsidR="004910B7" w:rsidRPr="00760506" w:rsidRDefault="004910B7">
      <w:pPr>
        <w:jc w:val="lowKashida"/>
        <w:rPr>
          <w:rFonts w:cs="Simplified Arabic"/>
          <w:b/>
          <w:bCs/>
          <w:sz w:val="18"/>
          <w:szCs w:val="33"/>
          <w:rtl/>
          <w:lang w:eastAsia="en-US"/>
        </w:rPr>
      </w:pPr>
    </w:p>
    <w:p w:rsidR="004910B7" w:rsidRPr="00760506" w:rsidRDefault="004910B7">
      <w:pPr>
        <w:jc w:val="lowKashida"/>
        <w:rPr>
          <w:rFonts w:cs="Simplified Arabic"/>
          <w:b/>
          <w:bCs/>
          <w:sz w:val="18"/>
          <w:szCs w:val="33"/>
          <w:rtl/>
          <w:lang w:eastAsia="en-US"/>
        </w:rPr>
      </w:pPr>
    </w:p>
    <w:p w:rsidR="00B77207" w:rsidRPr="00760506" w:rsidRDefault="00B77207">
      <w:pPr>
        <w:jc w:val="lowKashida"/>
        <w:rPr>
          <w:rFonts w:cs="Simplified Arabic"/>
          <w:b/>
          <w:bCs/>
          <w:sz w:val="18"/>
          <w:szCs w:val="33"/>
          <w:rtl/>
          <w:lang w:eastAsia="en-US"/>
        </w:rPr>
      </w:pPr>
    </w:p>
    <w:p w:rsidR="00B77207" w:rsidRPr="00760506" w:rsidRDefault="00B77207">
      <w:pPr>
        <w:pStyle w:val="Heading5"/>
        <w:rPr>
          <w:sz w:val="40"/>
          <w:szCs w:val="40"/>
          <w:rtl/>
        </w:rPr>
      </w:pPr>
      <w:r w:rsidRPr="00760506">
        <w:rPr>
          <w:sz w:val="40"/>
          <w:szCs w:val="40"/>
          <w:rtl/>
        </w:rPr>
        <w:t xml:space="preserve">المستعمرات الإسرائيلية في الأراضي الفلسطينية </w:t>
      </w:r>
    </w:p>
    <w:p w:rsidR="00B77207" w:rsidRPr="00760506" w:rsidRDefault="00B77207" w:rsidP="00D34AFD">
      <w:pPr>
        <w:pStyle w:val="Heading8"/>
        <w:rPr>
          <w:rtl/>
        </w:rPr>
      </w:pPr>
      <w:r w:rsidRPr="00760506">
        <w:rPr>
          <w:rtl/>
        </w:rPr>
        <w:t xml:space="preserve">التقرير الإحصائي السنوي </w:t>
      </w:r>
      <w:r w:rsidR="00D34AFD" w:rsidRPr="00760506">
        <w:rPr>
          <w:rFonts w:hint="cs"/>
          <w:rtl/>
        </w:rPr>
        <w:t>2011</w:t>
      </w:r>
    </w:p>
    <w:p w:rsidR="00B77207" w:rsidRPr="00760506" w:rsidRDefault="00B77207">
      <w:pPr>
        <w:pStyle w:val="Heading9"/>
        <w:jc w:val="left"/>
        <w:rPr>
          <w:rFonts w:hint="cs"/>
          <w:sz w:val="26"/>
          <w:szCs w:val="26"/>
          <w:rtl/>
        </w:rPr>
      </w:pPr>
    </w:p>
    <w:p w:rsidR="00B77207" w:rsidRPr="00760506" w:rsidRDefault="00B77207">
      <w:pPr>
        <w:pStyle w:val="Heading9"/>
      </w:pPr>
    </w:p>
    <w:p w:rsidR="00B77207" w:rsidRPr="00760506" w:rsidRDefault="00B77207">
      <w:pPr>
        <w:rPr>
          <w:lang w:eastAsia="en-US"/>
        </w:rPr>
      </w:pPr>
    </w:p>
    <w:p w:rsidR="00B77207" w:rsidRPr="00760506" w:rsidRDefault="00B77207">
      <w:pPr>
        <w:rPr>
          <w:lang w:eastAsia="en-US"/>
        </w:rPr>
      </w:pPr>
    </w:p>
    <w:p w:rsidR="00B77207" w:rsidRPr="00760506" w:rsidRDefault="00B77207">
      <w:pPr>
        <w:rPr>
          <w:lang w:eastAsia="en-US"/>
        </w:rPr>
      </w:pPr>
    </w:p>
    <w:p w:rsidR="00B77207" w:rsidRPr="00760506" w:rsidRDefault="00B77207">
      <w:pPr>
        <w:rPr>
          <w:lang w:eastAsia="en-US"/>
        </w:rPr>
      </w:pPr>
    </w:p>
    <w:p w:rsidR="00B77207" w:rsidRPr="00760506" w:rsidRDefault="00B77207">
      <w:pPr>
        <w:rPr>
          <w:lang w:eastAsia="en-US"/>
        </w:rPr>
      </w:pPr>
    </w:p>
    <w:p w:rsidR="00B77207" w:rsidRPr="00760506" w:rsidRDefault="00B77207">
      <w:pPr>
        <w:pStyle w:val="Heading9"/>
        <w:rPr>
          <w:rtl/>
        </w:rPr>
      </w:pPr>
    </w:p>
    <w:p w:rsidR="00B77207" w:rsidRPr="00760506" w:rsidRDefault="00B77207">
      <w:pPr>
        <w:rPr>
          <w:rtl/>
        </w:rPr>
      </w:pPr>
    </w:p>
    <w:p w:rsidR="00B77207" w:rsidRPr="00760506" w:rsidRDefault="00B77207">
      <w:pPr>
        <w:rPr>
          <w:rtl/>
        </w:rPr>
      </w:pPr>
    </w:p>
    <w:p w:rsidR="00B77207" w:rsidRPr="00760506" w:rsidRDefault="00B77207">
      <w:pPr>
        <w:pStyle w:val="Heading9"/>
        <w:rPr>
          <w:rtl/>
        </w:rPr>
      </w:pPr>
    </w:p>
    <w:p w:rsidR="00B77207" w:rsidRPr="00760506" w:rsidRDefault="00B77207">
      <w:pPr>
        <w:rPr>
          <w:rtl/>
        </w:rPr>
      </w:pPr>
    </w:p>
    <w:p w:rsidR="00B77207" w:rsidRPr="00760506" w:rsidRDefault="00B77207">
      <w:pPr>
        <w:rPr>
          <w:rtl/>
        </w:rPr>
      </w:pPr>
    </w:p>
    <w:p w:rsidR="00B77207" w:rsidRPr="00760506" w:rsidRDefault="00B77207" w:rsidP="00D34AFD">
      <w:pPr>
        <w:pStyle w:val="Heading9"/>
        <w:rPr>
          <w:rtl/>
        </w:rPr>
      </w:pPr>
      <w:proofErr w:type="spellStart"/>
      <w:r w:rsidRPr="00760506">
        <w:rPr>
          <w:rtl/>
        </w:rPr>
        <w:t>آب/أغسطس،</w:t>
      </w:r>
      <w:proofErr w:type="spellEnd"/>
      <w:r w:rsidRPr="00760506">
        <w:rPr>
          <w:rtl/>
        </w:rPr>
        <w:t xml:space="preserve"> </w:t>
      </w:r>
      <w:r w:rsidR="00D34AFD" w:rsidRPr="00760506">
        <w:rPr>
          <w:rFonts w:hint="cs"/>
          <w:rtl/>
        </w:rPr>
        <w:t>2012</w:t>
      </w:r>
    </w:p>
    <w:p w:rsidR="00B77207" w:rsidRPr="00760506" w:rsidRDefault="00B77207">
      <w:pPr>
        <w:jc w:val="lowKashida"/>
        <w:rPr>
          <w:rFonts w:cs="Simplified Arabic"/>
          <w:rtl/>
        </w:rPr>
        <w:sectPr w:rsidR="00B77207" w:rsidRPr="00760506" w:rsidSect="00842A7A">
          <w:headerReference w:type="even" r:id="rId9"/>
          <w:headerReference w:type="default" r:id="rId10"/>
          <w:footerReference w:type="even" r:id="rId11"/>
          <w:footerReference w:type="default" r:id="rId12"/>
          <w:footerReference w:type="first" r:id="rId13"/>
          <w:pgSz w:w="11909" w:h="16834" w:code="9"/>
          <w:pgMar w:top="1418" w:right="1418" w:bottom="1418" w:left="1418" w:header="709" w:footer="709" w:gutter="0"/>
          <w:pgNumType w:start="23"/>
          <w:cols w:space="720"/>
          <w:titlePg/>
        </w:sectPr>
      </w:pPr>
    </w:p>
    <w:p w:rsidR="00B77207" w:rsidRPr="00760506" w:rsidRDefault="00B77207">
      <w:pPr>
        <w:jc w:val="lowKashida"/>
        <w:rPr>
          <w:rFonts w:cs="Simplified Arabic"/>
          <w:rtl/>
        </w:rPr>
      </w:pPr>
    </w:p>
    <w:p w:rsidR="00B77207" w:rsidRPr="00760506" w:rsidRDefault="00B77207">
      <w:pPr>
        <w:jc w:val="lowKashida"/>
        <w:rPr>
          <w:rFonts w:cs="Simplified Arabic"/>
          <w:rtl/>
        </w:rPr>
      </w:pPr>
    </w:p>
    <w:p w:rsidR="00B77207" w:rsidRPr="00760506" w:rsidRDefault="00B77207">
      <w:pPr>
        <w:jc w:val="lowKashida"/>
        <w:rPr>
          <w:rFonts w:cs="Simplified Arabic"/>
          <w:rtl/>
        </w:rPr>
      </w:pPr>
    </w:p>
    <w:p w:rsidR="00B77207" w:rsidRPr="00760506" w:rsidRDefault="00B77207">
      <w:pPr>
        <w:jc w:val="lowKashida"/>
        <w:rPr>
          <w:rFonts w:cs="Simplified Arabic"/>
          <w:rtl/>
        </w:rPr>
      </w:pPr>
    </w:p>
    <w:p w:rsidR="00B77207" w:rsidRPr="00760506" w:rsidRDefault="00C17A2A">
      <w:pPr>
        <w:jc w:val="lowKashida"/>
        <w:rPr>
          <w:rFonts w:cs="Simplified Arabic"/>
          <w:rtl/>
        </w:rPr>
      </w:pPr>
      <w:r w:rsidRPr="00C17A2A">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17.85pt;margin-top:7.8pt;width:419.45pt;height:72.8pt;z-index:251656192" strokeweight="6pt">
            <v:stroke linestyle="thickBetweenThin"/>
            <v:textbox style="mso-next-textbox:#_x0000_s1026">
              <w:txbxContent>
                <w:p w:rsidR="003F30A5" w:rsidRDefault="003F30A5" w:rsidP="00111412">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B77207" w:rsidRPr="00760506" w:rsidRDefault="00B77207">
      <w:pPr>
        <w:jc w:val="lowKashida"/>
        <w:rPr>
          <w:rFonts w:cs="Simplified Arabic"/>
          <w:rtl/>
        </w:rPr>
      </w:pPr>
    </w:p>
    <w:p w:rsidR="00B77207" w:rsidRPr="00760506" w:rsidRDefault="00B77207">
      <w:pPr>
        <w:jc w:val="lowKashida"/>
        <w:rPr>
          <w:rFonts w:cs="Simplified Arabic"/>
          <w:rtl/>
        </w:rPr>
      </w:pPr>
    </w:p>
    <w:p w:rsidR="00B77207" w:rsidRPr="00760506" w:rsidRDefault="00B77207">
      <w:pPr>
        <w:jc w:val="lowKashida"/>
        <w:rPr>
          <w:rFonts w:cs="Simplified Arabic"/>
          <w:rtl/>
        </w:rPr>
      </w:pPr>
    </w:p>
    <w:p w:rsidR="00B77207" w:rsidRPr="00760506" w:rsidRDefault="00B77207">
      <w:pPr>
        <w:jc w:val="lowKashida"/>
        <w:rPr>
          <w:rFonts w:cs="Simplified Arabic"/>
          <w:sz w:val="20"/>
          <w:szCs w:val="20"/>
          <w:rtl/>
          <w:lang w:eastAsia="en-US"/>
        </w:rPr>
      </w:pPr>
    </w:p>
    <w:p w:rsidR="00B77207" w:rsidRPr="00760506" w:rsidRDefault="00B77207">
      <w:pPr>
        <w:jc w:val="lowKashida"/>
        <w:rPr>
          <w:rFonts w:cs="Simplified Arabic"/>
          <w:sz w:val="20"/>
          <w:szCs w:val="20"/>
          <w:rtl/>
          <w:lang w:eastAsia="en-US"/>
        </w:rPr>
      </w:pPr>
    </w:p>
    <w:p w:rsidR="00B77207" w:rsidRPr="00760506" w:rsidRDefault="00B77207">
      <w:pPr>
        <w:pStyle w:val="TOC1"/>
        <w:tabs>
          <w:tab w:val="clear" w:pos="9063"/>
        </w:tabs>
        <w:jc w:val="both"/>
        <w:rPr>
          <w:rFonts w:cs="Simplified Arabic"/>
          <w:sz w:val="20"/>
          <w:szCs w:val="36"/>
          <w:rtl/>
          <w:lang w:eastAsia="en-US"/>
        </w:rPr>
      </w:pPr>
    </w:p>
    <w:p w:rsidR="00B77207" w:rsidRPr="00760506" w:rsidRDefault="00B77207">
      <w:pPr>
        <w:rPr>
          <w:rtl/>
        </w:rPr>
      </w:pPr>
    </w:p>
    <w:p w:rsidR="00B77207" w:rsidRPr="00760506" w:rsidRDefault="00B77207">
      <w:pPr>
        <w:rPr>
          <w:rtl/>
        </w:rPr>
      </w:pPr>
    </w:p>
    <w:p w:rsidR="00B77207" w:rsidRPr="00760506" w:rsidRDefault="00B77207">
      <w:pPr>
        <w:rPr>
          <w:rtl/>
        </w:rPr>
      </w:pPr>
    </w:p>
    <w:p w:rsidR="00B77207" w:rsidRPr="00760506" w:rsidRDefault="00B77207">
      <w:pPr>
        <w:rPr>
          <w:rtl/>
        </w:rPr>
      </w:pPr>
    </w:p>
    <w:p w:rsidR="00B77207" w:rsidRPr="00760506" w:rsidRDefault="00B77207">
      <w:pPr>
        <w:rPr>
          <w:rtl/>
        </w:rPr>
      </w:pPr>
    </w:p>
    <w:p w:rsidR="004910B7" w:rsidRPr="00760506" w:rsidRDefault="004910B7">
      <w:pPr>
        <w:rPr>
          <w:rtl/>
        </w:rPr>
      </w:pPr>
    </w:p>
    <w:p w:rsidR="004910B7" w:rsidRPr="00760506" w:rsidRDefault="004910B7">
      <w:pPr>
        <w:rPr>
          <w:rtl/>
        </w:rPr>
      </w:pPr>
    </w:p>
    <w:p w:rsidR="00B77207" w:rsidRPr="00760506" w:rsidRDefault="00B77207">
      <w:pPr>
        <w:rPr>
          <w:rtl/>
        </w:rPr>
      </w:pPr>
    </w:p>
    <w:p w:rsidR="00B77207" w:rsidRPr="00760506" w:rsidRDefault="00B77207">
      <w:pPr>
        <w:rPr>
          <w:rtl/>
        </w:rPr>
      </w:pPr>
    </w:p>
    <w:p w:rsidR="00B77207" w:rsidRPr="00760506" w:rsidRDefault="00B77207">
      <w:pPr>
        <w:rPr>
          <w:rtl/>
        </w:rPr>
      </w:pPr>
    </w:p>
    <w:p w:rsidR="00B77207" w:rsidRPr="00760506" w:rsidRDefault="00B77207" w:rsidP="00D34AFD">
      <w:pPr>
        <w:jc w:val="lowKashida"/>
        <w:rPr>
          <w:rFonts w:cs="Simplified Arabic"/>
          <w:sz w:val="20"/>
          <w:szCs w:val="20"/>
          <w:rtl/>
          <w:lang w:eastAsia="en-US"/>
        </w:rPr>
      </w:pPr>
      <w:r w:rsidRPr="00760506">
        <w:rPr>
          <w:rFonts w:cs="Simplified Arabic"/>
          <w:sz w:val="20"/>
          <w:szCs w:val="20"/>
          <w:lang w:eastAsia="en-US"/>
        </w:rPr>
        <w:t xml:space="preserve"> </w:t>
      </w:r>
      <w:r w:rsidRPr="00760506">
        <w:rPr>
          <w:rFonts w:cs="Simplified Arabic"/>
          <w:sz w:val="20"/>
          <w:szCs w:val="20"/>
        </w:rPr>
        <w:sym w:font="Symbol" w:char="F0E3"/>
      </w:r>
      <w:r w:rsidRPr="00760506">
        <w:rPr>
          <w:rFonts w:cs="Simplified Arabic"/>
          <w:sz w:val="20"/>
          <w:szCs w:val="20"/>
          <w:rtl/>
          <w:lang w:eastAsia="en-US"/>
        </w:rPr>
        <w:t xml:space="preserve"> </w:t>
      </w:r>
      <w:proofErr w:type="spellStart"/>
      <w:r w:rsidRPr="00760506">
        <w:rPr>
          <w:rFonts w:cs="Simplified Arabic"/>
          <w:sz w:val="20"/>
          <w:szCs w:val="20"/>
          <w:rtl/>
          <w:lang w:eastAsia="en-US"/>
        </w:rPr>
        <w:t>رمضان،</w:t>
      </w:r>
      <w:proofErr w:type="spellEnd"/>
      <w:r w:rsidRPr="00760506">
        <w:rPr>
          <w:rFonts w:cs="Simplified Arabic"/>
          <w:sz w:val="20"/>
          <w:szCs w:val="20"/>
          <w:rtl/>
          <w:lang w:eastAsia="en-US"/>
        </w:rPr>
        <w:t xml:space="preserve"> </w:t>
      </w:r>
      <w:r w:rsidR="00D34AFD" w:rsidRPr="00760506">
        <w:rPr>
          <w:rFonts w:cs="Simplified Arabic" w:hint="cs"/>
          <w:sz w:val="20"/>
          <w:szCs w:val="20"/>
          <w:rtl/>
          <w:lang w:eastAsia="en-US"/>
        </w:rPr>
        <w:t>1433</w:t>
      </w:r>
      <w:r w:rsidRPr="00760506">
        <w:rPr>
          <w:rFonts w:cs="Simplified Arabic"/>
          <w:sz w:val="20"/>
          <w:szCs w:val="20"/>
          <w:rtl/>
          <w:lang w:eastAsia="en-US"/>
        </w:rPr>
        <w:t xml:space="preserve"> هـ </w:t>
      </w:r>
      <w:proofErr w:type="spellStart"/>
      <w:r w:rsidRPr="00760506">
        <w:rPr>
          <w:rFonts w:cs="Simplified Arabic"/>
          <w:sz w:val="20"/>
          <w:szCs w:val="20"/>
          <w:rtl/>
          <w:lang w:eastAsia="en-US"/>
        </w:rPr>
        <w:t>–</w:t>
      </w:r>
      <w:proofErr w:type="spellEnd"/>
      <w:r w:rsidRPr="00760506">
        <w:rPr>
          <w:rFonts w:cs="Simplified Arabic"/>
          <w:sz w:val="20"/>
          <w:szCs w:val="20"/>
          <w:rtl/>
          <w:lang w:eastAsia="en-US"/>
        </w:rPr>
        <w:t xml:space="preserve"> </w:t>
      </w:r>
      <w:proofErr w:type="spellStart"/>
      <w:r w:rsidRPr="00760506">
        <w:rPr>
          <w:rFonts w:cs="Simplified Arabic"/>
          <w:sz w:val="20"/>
          <w:szCs w:val="20"/>
          <w:rtl/>
          <w:lang w:eastAsia="en-US"/>
        </w:rPr>
        <w:t>آب،</w:t>
      </w:r>
      <w:proofErr w:type="spellEnd"/>
      <w:r w:rsidRPr="00760506">
        <w:rPr>
          <w:rFonts w:cs="Simplified Arabic"/>
          <w:sz w:val="20"/>
          <w:szCs w:val="20"/>
          <w:rtl/>
          <w:lang w:eastAsia="en-US"/>
        </w:rPr>
        <w:t xml:space="preserve"> </w:t>
      </w:r>
      <w:r w:rsidR="00D34AFD" w:rsidRPr="00760506">
        <w:rPr>
          <w:rFonts w:cs="Simplified Arabic" w:hint="cs"/>
          <w:sz w:val="20"/>
          <w:szCs w:val="20"/>
          <w:rtl/>
          <w:lang w:eastAsia="en-US"/>
        </w:rPr>
        <w:t>2012</w:t>
      </w:r>
      <w:r w:rsidRPr="00760506">
        <w:rPr>
          <w:rFonts w:cs="Simplified Arabic"/>
          <w:sz w:val="20"/>
          <w:szCs w:val="20"/>
          <w:rtl/>
          <w:lang w:eastAsia="en-US"/>
        </w:rPr>
        <w:t>.</w:t>
      </w:r>
    </w:p>
    <w:p w:rsidR="00B77207" w:rsidRPr="00760506" w:rsidRDefault="00B77207">
      <w:pPr>
        <w:jc w:val="lowKashida"/>
        <w:rPr>
          <w:rFonts w:cs="Simplified Arabic"/>
          <w:b/>
          <w:bCs/>
          <w:sz w:val="20"/>
          <w:szCs w:val="20"/>
          <w:rtl/>
          <w:lang w:eastAsia="en-US"/>
        </w:rPr>
      </w:pPr>
      <w:r w:rsidRPr="00760506">
        <w:rPr>
          <w:rFonts w:cs="Simplified Arabic"/>
          <w:b/>
          <w:bCs/>
          <w:sz w:val="20"/>
          <w:szCs w:val="20"/>
          <w:rtl/>
          <w:lang w:eastAsia="en-US"/>
        </w:rPr>
        <w:t>جميع الحقوق محفوظة.</w:t>
      </w:r>
    </w:p>
    <w:p w:rsidR="00B77207" w:rsidRPr="00760506" w:rsidRDefault="00B77207">
      <w:pPr>
        <w:jc w:val="lowKashida"/>
        <w:rPr>
          <w:rFonts w:cs="Simplified Arabic"/>
          <w:sz w:val="20"/>
          <w:szCs w:val="20"/>
          <w:rtl/>
          <w:lang w:eastAsia="en-US"/>
        </w:rPr>
      </w:pPr>
    </w:p>
    <w:p w:rsidR="00B77207" w:rsidRPr="00760506" w:rsidRDefault="00B77207">
      <w:pPr>
        <w:jc w:val="lowKashida"/>
        <w:rPr>
          <w:rFonts w:cs="Simplified Arabic"/>
          <w:b/>
          <w:bCs/>
          <w:sz w:val="20"/>
          <w:szCs w:val="20"/>
          <w:rtl/>
          <w:lang w:eastAsia="en-US"/>
        </w:rPr>
      </w:pPr>
      <w:r w:rsidRPr="00760506">
        <w:rPr>
          <w:rFonts w:cs="Simplified Arabic"/>
          <w:b/>
          <w:bCs/>
          <w:sz w:val="20"/>
          <w:szCs w:val="20"/>
          <w:rtl/>
          <w:lang w:eastAsia="en-US"/>
        </w:rPr>
        <w:t xml:space="preserve">في حالة </w:t>
      </w:r>
      <w:proofErr w:type="spellStart"/>
      <w:r w:rsidRPr="00760506">
        <w:rPr>
          <w:rFonts w:cs="Simplified Arabic"/>
          <w:b/>
          <w:bCs/>
          <w:sz w:val="20"/>
          <w:szCs w:val="20"/>
          <w:rtl/>
          <w:lang w:eastAsia="en-US"/>
        </w:rPr>
        <w:t>الاقتباس،</w:t>
      </w:r>
      <w:proofErr w:type="spellEnd"/>
      <w:r w:rsidRPr="00760506">
        <w:rPr>
          <w:rFonts w:cs="Simplified Arabic"/>
          <w:b/>
          <w:bCs/>
          <w:sz w:val="20"/>
          <w:szCs w:val="20"/>
          <w:rtl/>
          <w:lang w:eastAsia="en-US"/>
        </w:rPr>
        <w:t xml:space="preserve"> يرجى الإشارة إلى هذه المطبوعة كالتالي:</w:t>
      </w:r>
    </w:p>
    <w:p w:rsidR="00B77207" w:rsidRPr="00760506" w:rsidRDefault="00B77207">
      <w:pPr>
        <w:jc w:val="lowKashida"/>
        <w:rPr>
          <w:rFonts w:cs="Simplified Arabic"/>
          <w:b/>
          <w:bCs/>
          <w:sz w:val="20"/>
          <w:szCs w:val="20"/>
          <w:rtl/>
          <w:lang w:eastAsia="en-US"/>
        </w:rPr>
      </w:pPr>
    </w:p>
    <w:p w:rsidR="00B77207" w:rsidRPr="00760506" w:rsidRDefault="00B77207" w:rsidP="00D34AFD">
      <w:pPr>
        <w:jc w:val="lowKashida"/>
        <w:rPr>
          <w:rFonts w:cs="Simplified Arabic"/>
          <w:rtl/>
          <w:lang w:eastAsia="en-US"/>
        </w:rPr>
      </w:pPr>
      <w:r w:rsidRPr="00760506">
        <w:rPr>
          <w:rFonts w:cs="Simplified Arabic"/>
          <w:b/>
          <w:bCs/>
          <w:rtl/>
          <w:lang w:eastAsia="en-US"/>
        </w:rPr>
        <w:t xml:space="preserve">الجهاز المركزي للإحصاء </w:t>
      </w:r>
      <w:proofErr w:type="spellStart"/>
      <w:r w:rsidRPr="00760506">
        <w:rPr>
          <w:rFonts w:cs="Simplified Arabic"/>
          <w:b/>
          <w:bCs/>
          <w:rtl/>
          <w:lang w:eastAsia="en-US"/>
        </w:rPr>
        <w:t>الفلسطيني،</w:t>
      </w:r>
      <w:proofErr w:type="spellEnd"/>
      <w:r w:rsidRPr="00760506">
        <w:rPr>
          <w:rFonts w:cs="Simplified Arabic"/>
          <w:b/>
          <w:bCs/>
          <w:rtl/>
          <w:lang w:eastAsia="en-US"/>
        </w:rPr>
        <w:t xml:space="preserve"> </w:t>
      </w:r>
      <w:r w:rsidR="00D34AFD" w:rsidRPr="00760506">
        <w:rPr>
          <w:rFonts w:cs="Simplified Arabic" w:hint="cs"/>
          <w:b/>
          <w:bCs/>
          <w:rtl/>
          <w:lang w:eastAsia="en-US"/>
        </w:rPr>
        <w:t>2012</w:t>
      </w:r>
      <w:r w:rsidRPr="00760506">
        <w:rPr>
          <w:rFonts w:cs="Simplified Arabic"/>
          <w:b/>
          <w:bCs/>
          <w:rtl/>
          <w:lang w:eastAsia="en-US"/>
        </w:rPr>
        <w:t>.</w:t>
      </w:r>
      <w:r w:rsidRPr="00760506">
        <w:rPr>
          <w:rFonts w:cs="Simplified Arabic"/>
          <w:rtl/>
          <w:lang w:eastAsia="en-US"/>
        </w:rPr>
        <w:t xml:space="preserve"> </w:t>
      </w:r>
      <w:r w:rsidRPr="00760506">
        <w:rPr>
          <w:rFonts w:cs="Simplified Arabic"/>
          <w:i/>
          <w:iCs/>
          <w:rtl/>
          <w:lang w:eastAsia="en-US"/>
        </w:rPr>
        <w:t xml:space="preserve"> المستعمرات الإسرائيلية في الأراضي </w:t>
      </w:r>
      <w:proofErr w:type="spellStart"/>
      <w:r w:rsidRPr="00760506">
        <w:rPr>
          <w:rFonts w:cs="Simplified Arabic"/>
          <w:i/>
          <w:iCs/>
          <w:rtl/>
          <w:lang w:eastAsia="en-US"/>
        </w:rPr>
        <w:t>الفلسطينية:</w:t>
      </w:r>
      <w:proofErr w:type="spellEnd"/>
      <w:r w:rsidRPr="00760506">
        <w:rPr>
          <w:rFonts w:cs="Simplified Arabic"/>
          <w:i/>
          <w:iCs/>
          <w:rtl/>
          <w:lang w:eastAsia="en-US"/>
        </w:rPr>
        <w:t xml:space="preserve">  التقرير الإحصائي السنوي </w:t>
      </w:r>
      <w:r w:rsidR="00D34AFD" w:rsidRPr="00760506">
        <w:rPr>
          <w:rFonts w:cs="Simplified Arabic" w:hint="cs"/>
          <w:i/>
          <w:iCs/>
          <w:rtl/>
          <w:lang w:eastAsia="en-US"/>
        </w:rPr>
        <w:t>2011</w:t>
      </w:r>
      <w:r w:rsidRPr="00760506">
        <w:rPr>
          <w:rFonts w:cs="Simplified Arabic"/>
          <w:i/>
          <w:iCs/>
          <w:rtl/>
          <w:lang w:eastAsia="en-US"/>
        </w:rPr>
        <w:t xml:space="preserve">.  </w:t>
      </w:r>
      <w:r w:rsidRPr="00760506">
        <w:rPr>
          <w:rFonts w:cs="Simplified Arabic"/>
          <w:rtl/>
          <w:lang w:eastAsia="en-US"/>
        </w:rPr>
        <w:t xml:space="preserve">رام الله </w:t>
      </w:r>
      <w:proofErr w:type="spellStart"/>
      <w:r w:rsidRPr="00760506">
        <w:rPr>
          <w:rFonts w:cs="Simplified Arabic"/>
          <w:rtl/>
          <w:lang w:eastAsia="en-US"/>
        </w:rPr>
        <w:t>-</w:t>
      </w:r>
      <w:proofErr w:type="spellEnd"/>
      <w:r w:rsidRPr="00760506">
        <w:rPr>
          <w:rFonts w:cs="Simplified Arabic"/>
          <w:rtl/>
          <w:lang w:eastAsia="en-US"/>
        </w:rPr>
        <w:t xml:space="preserve"> فلسطين.</w:t>
      </w:r>
    </w:p>
    <w:p w:rsidR="00B77207" w:rsidRPr="00760506" w:rsidRDefault="00B77207" w:rsidP="007B0270">
      <w:pPr>
        <w:jc w:val="lowKashida"/>
        <w:rPr>
          <w:rFonts w:cs="Simplified Arabic"/>
          <w:b/>
          <w:bCs/>
          <w:sz w:val="20"/>
          <w:szCs w:val="20"/>
          <w:rtl/>
          <w:lang w:eastAsia="en-US"/>
        </w:rPr>
      </w:pPr>
    </w:p>
    <w:p w:rsidR="00B77207" w:rsidRPr="00760506" w:rsidRDefault="00B77207" w:rsidP="00111412">
      <w:pPr>
        <w:pStyle w:val="BodyText"/>
        <w:jc w:val="both"/>
        <w:rPr>
          <w:rtl/>
        </w:rPr>
      </w:pPr>
      <w:r w:rsidRPr="00760506">
        <w:rPr>
          <w:rtl/>
        </w:rPr>
        <w:t>جميع المراسلات توجه إلى:</w:t>
      </w:r>
      <w:r w:rsidRPr="00760506">
        <w:t xml:space="preserve"> </w:t>
      </w:r>
      <w:r w:rsidRPr="00760506">
        <w:rPr>
          <w:rtl/>
        </w:rPr>
        <w:t xml:space="preserve"> </w:t>
      </w:r>
    </w:p>
    <w:p w:rsidR="00B77207" w:rsidRPr="00760506" w:rsidRDefault="00B77207" w:rsidP="00111412">
      <w:pPr>
        <w:jc w:val="lowKashida"/>
        <w:rPr>
          <w:rFonts w:cs="Simplified Arabic"/>
          <w:b/>
          <w:bCs/>
          <w:sz w:val="20"/>
          <w:szCs w:val="20"/>
          <w:rtl/>
          <w:lang w:eastAsia="en-US"/>
        </w:rPr>
      </w:pPr>
      <w:r w:rsidRPr="00760506">
        <w:rPr>
          <w:rFonts w:cs="Simplified Arabic"/>
          <w:b/>
          <w:bCs/>
          <w:sz w:val="20"/>
          <w:szCs w:val="20"/>
          <w:rtl/>
          <w:lang w:eastAsia="en-US"/>
        </w:rPr>
        <w:t>الجهاز المركزي للإحصاء الفلسطيني</w:t>
      </w:r>
    </w:p>
    <w:p w:rsidR="00B77207" w:rsidRPr="00760506" w:rsidRDefault="00B77207" w:rsidP="00111412">
      <w:pPr>
        <w:jc w:val="lowKashida"/>
        <w:rPr>
          <w:rFonts w:cs="Simplified Arabic"/>
          <w:b/>
          <w:bCs/>
          <w:sz w:val="20"/>
          <w:szCs w:val="20"/>
          <w:rtl/>
          <w:lang w:eastAsia="en-US"/>
        </w:rPr>
      </w:pPr>
      <w:r w:rsidRPr="00760506">
        <w:rPr>
          <w:rFonts w:cs="Simplified Arabic"/>
          <w:b/>
          <w:bCs/>
          <w:sz w:val="20"/>
          <w:szCs w:val="20"/>
          <w:rtl/>
          <w:lang w:eastAsia="en-US"/>
        </w:rPr>
        <w:t xml:space="preserve">ص.ب.  </w:t>
      </w:r>
      <w:proofErr w:type="spellStart"/>
      <w:r w:rsidRPr="00760506">
        <w:rPr>
          <w:rFonts w:cs="Simplified Arabic"/>
          <w:b/>
          <w:bCs/>
          <w:sz w:val="20"/>
          <w:szCs w:val="20"/>
          <w:rtl/>
          <w:lang w:eastAsia="en-US"/>
        </w:rPr>
        <w:t>1647،</w:t>
      </w:r>
      <w:proofErr w:type="spellEnd"/>
      <w:r w:rsidRPr="00760506">
        <w:rPr>
          <w:rFonts w:cs="Simplified Arabic"/>
          <w:b/>
          <w:bCs/>
          <w:sz w:val="20"/>
          <w:szCs w:val="20"/>
          <w:rtl/>
          <w:lang w:eastAsia="en-US"/>
        </w:rPr>
        <w:t xml:space="preserve"> رام الله </w:t>
      </w:r>
      <w:proofErr w:type="spellStart"/>
      <w:r w:rsidRPr="00760506">
        <w:rPr>
          <w:rFonts w:cs="Simplified Arabic"/>
          <w:b/>
          <w:bCs/>
          <w:sz w:val="20"/>
          <w:szCs w:val="20"/>
          <w:rtl/>
          <w:lang w:eastAsia="en-US"/>
        </w:rPr>
        <w:t>–</w:t>
      </w:r>
      <w:proofErr w:type="spellEnd"/>
      <w:r w:rsidRPr="00760506">
        <w:rPr>
          <w:rFonts w:cs="Simplified Arabic"/>
          <w:b/>
          <w:bCs/>
          <w:sz w:val="20"/>
          <w:szCs w:val="20"/>
          <w:rtl/>
          <w:lang w:eastAsia="en-US"/>
        </w:rPr>
        <w:t xml:space="preserve"> فلسطين.</w:t>
      </w:r>
    </w:p>
    <w:p w:rsidR="00B77207" w:rsidRPr="00760506" w:rsidRDefault="00B77207" w:rsidP="00111412">
      <w:pPr>
        <w:jc w:val="lowKashida"/>
        <w:rPr>
          <w:rFonts w:cs="Simplified Arabic"/>
          <w:b/>
          <w:bCs/>
          <w:sz w:val="16"/>
          <w:szCs w:val="16"/>
          <w:rtl/>
          <w:lang w:eastAsia="en-US"/>
        </w:rPr>
      </w:pPr>
    </w:p>
    <w:p w:rsidR="00B77207" w:rsidRPr="00760506" w:rsidRDefault="00B77207" w:rsidP="00111412">
      <w:pPr>
        <w:rPr>
          <w:rFonts w:cs="Simplified Arabic"/>
          <w:sz w:val="20"/>
          <w:szCs w:val="20"/>
          <w:rtl/>
          <w:lang w:eastAsia="en-US"/>
        </w:rPr>
      </w:pPr>
      <w:r w:rsidRPr="00760506">
        <w:rPr>
          <w:rFonts w:cs="Simplified Arabic"/>
          <w:sz w:val="20"/>
          <w:szCs w:val="20"/>
          <w:rtl/>
          <w:lang w:eastAsia="en-US"/>
        </w:rPr>
        <w:t xml:space="preserve">هاتف: </w:t>
      </w:r>
      <w:r w:rsidRPr="00760506">
        <w:rPr>
          <w:rFonts w:cs="Simplified Arabic"/>
          <w:sz w:val="20"/>
          <w:szCs w:val="20"/>
          <w:lang w:eastAsia="en-US"/>
        </w:rPr>
        <w:t>(970/972) 2  2982700</w:t>
      </w:r>
    </w:p>
    <w:p w:rsidR="00B77207" w:rsidRPr="00760506" w:rsidRDefault="00B77207" w:rsidP="00111412">
      <w:pPr>
        <w:rPr>
          <w:rFonts w:cs="Simplified Arabic"/>
          <w:sz w:val="20"/>
          <w:szCs w:val="20"/>
          <w:rtl/>
          <w:lang w:eastAsia="en-US"/>
        </w:rPr>
      </w:pPr>
      <w:r w:rsidRPr="00760506">
        <w:rPr>
          <w:rFonts w:cs="Simplified Arabic"/>
          <w:sz w:val="20"/>
          <w:szCs w:val="20"/>
          <w:rtl/>
          <w:lang w:eastAsia="en-US"/>
        </w:rPr>
        <w:t xml:space="preserve">فاكس: </w:t>
      </w:r>
      <w:r w:rsidRPr="00760506">
        <w:rPr>
          <w:rFonts w:cs="Simplified Arabic"/>
          <w:sz w:val="20"/>
          <w:szCs w:val="20"/>
          <w:lang w:eastAsia="en-US"/>
        </w:rPr>
        <w:t>(970/972) 2  2982710</w:t>
      </w:r>
    </w:p>
    <w:p w:rsidR="00B77207" w:rsidRPr="00760506" w:rsidRDefault="00B77207" w:rsidP="00111412">
      <w:pPr>
        <w:jc w:val="lowKashida"/>
        <w:rPr>
          <w:rFonts w:cs="Simplified Arabic"/>
          <w:sz w:val="20"/>
          <w:szCs w:val="20"/>
          <w:rtl/>
          <w:lang w:eastAsia="en-US"/>
        </w:rPr>
      </w:pPr>
      <w:r w:rsidRPr="00760506">
        <w:rPr>
          <w:rFonts w:cs="Simplified Arabic"/>
          <w:sz w:val="20"/>
          <w:szCs w:val="20"/>
          <w:rtl/>
          <w:lang w:eastAsia="en-US"/>
        </w:rPr>
        <w:t xml:space="preserve">الرقم </w:t>
      </w:r>
      <w:proofErr w:type="spellStart"/>
      <w:r w:rsidRPr="00760506">
        <w:rPr>
          <w:rFonts w:cs="Simplified Arabic"/>
          <w:sz w:val="20"/>
          <w:szCs w:val="20"/>
          <w:rtl/>
          <w:lang w:eastAsia="en-US"/>
        </w:rPr>
        <w:t>المجاني:</w:t>
      </w:r>
      <w:proofErr w:type="spellEnd"/>
      <w:r w:rsidRPr="00760506">
        <w:rPr>
          <w:rFonts w:cs="Simplified Arabic"/>
          <w:sz w:val="20"/>
          <w:szCs w:val="20"/>
          <w:rtl/>
          <w:lang w:eastAsia="en-US"/>
        </w:rPr>
        <w:t xml:space="preserve"> 1800300300</w:t>
      </w:r>
    </w:p>
    <w:p w:rsidR="00B77207" w:rsidRPr="00760506" w:rsidRDefault="00B77207" w:rsidP="00D16B0C">
      <w:pPr>
        <w:rPr>
          <w:sz w:val="20"/>
          <w:szCs w:val="20"/>
          <w:rtl/>
        </w:rPr>
      </w:pPr>
      <w:r w:rsidRPr="00760506">
        <w:rPr>
          <w:rFonts w:cs="Simplified Arabic"/>
          <w:sz w:val="20"/>
          <w:szCs w:val="20"/>
          <w:rtl/>
          <w:lang w:eastAsia="en-US"/>
        </w:rPr>
        <w:t xml:space="preserve">بريد إلكتروني:  </w:t>
      </w:r>
      <w:r w:rsidRPr="00760506">
        <w:rPr>
          <w:rFonts w:cs="Simplified Arabic"/>
          <w:sz w:val="20"/>
          <w:szCs w:val="20"/>
          <w:lang w:eastAsia="en-US"/>
        </w:rPr>
        <w:t xml:space="preserve"> </w:t>
      </w:r>
      <w:hyperlink r:id="rId14" w:history="1">
        <w:r w:rsidRPr="00760506">
          <w:rPr>
            <w:rStyle w:val="Hyperlink"/>
            <w:rFonts w:cs="Simplified Arabic"/>
            <w:color w:val="auto"/>
            <w:sz w:val="20"/>
            <w:szCs w:val="20"/>
          </w:rPr>
          <w:t xml:space="preserve">  diwan@pcbs.gov.ps</w:t>
        </w:r>
      </w:hyperlink>
    </w:p>
    <w:p w:rsidR="00B77207" w:rsidRPr="00760506" w:rsidRDefault="00B77207" w:rsidP="00D16B0C">
      <w:pPr>
        <w:rPr>
          <w:rFonts w:cs="Simplified Arabic"/>
          <w:sz w:val="20"/>
          <w:szCs w:val="20"/>
          <w:rtl/>
          <w:lang w:eastAsia="en-US"/>
        </w:rPr>
      </w:pPr>
      <w:r w:rsidRPr="00760506">
        <w:rPr>
          <w:rFonts w:cs="Simplified Arabic"/>
          <w:sz w:val="20"/>
          <w:szCs w:val="20"/>
          <w:rtl/>
          <w:lang w:eastAsia="en-US"/>
        </w:rPr>
        <w:t>صفحة إلكترونية:</w:t>
      </w:r>
      <w:r w:rsidRPr="00760506">
        <w:rPr>
          <w:rFonts w:cs="Simplified Arabic"/>
          <w:sz w:val="20"/>
          <w:szCs w:val="20"/>
          <w:lang w:eastAsia="en-US"/>
        </w:rPr>
        <w:t xml:space="preserve"> </w:t>
      </w:r>
      <w:r w:rsidRPr="00760506">
        <w:rPr>
          <w:rFonts w:cs="Simplified Arabic"/>
          <w:sz w:val="20"/>
          <w:szCs w:val="20"/>
          <w:rtl/>
          <w:lang w:eastAsia="en-US"/>
        </w:rPr>
        <w:t xml:space="preserve"> </w:t>
      </w:r>
      <w:hyperlink r:id="rId15" w:history="1">
        <w:r w:rsidRPr="00760506">
          <w:rPr>
            <w:rStyle w:val="Hyperlink"/>
            <w:rFonts w:cs="Simplified Arabic"/>
            <w:color w:val="auto"/>
            <w:sz w:val="20"/>
            <w:szCs w:val="20"/>
            <w:lang w:eastAsia="en-US"/>
          </w:rPr>
          <w:t>http://www.pcbs.gov.ps</w:t>
        </w:r>
      </w:hyperlink>
    </w:p>
    <w:p w:rsidR="00B77207" w:rsidRPr="00760506" w:rsidRDefault="00B77207">
      <w:pPr>
        <w:rPr>
          <w:rFonts w:cs="Simplified Arabic"/>
          <w:b/>
          <w:bCs/>
          <w:sz w:val="20"/>
          <w:szCs w:val="20"/>
          <w:rtl/>
          <w:lang w:eastAsia="en-US"/>
        </w:rPr>
      </w:pPr>
    </w:p>
    <w:p w:rsidR="00B77207" w:rsidRPr="00760506" w:rsidRDefault="00B77207">
      <w:pPr>
        <w:pStyle w:val="Heading7"/>
        <w:rPr>
          <w:rFonts w:cs="Simplified Arabic"/>
          <w:szCs w:val="28"/>
          <w:rtl/>
        </w:rPr>
      </w:pPr>
      <w:r w:rsidRPr="00760506">
        <w:rPr>
          <w:rFonts w:cs="Simplified Arabic"/>
          <w:szCs w:val="28"/>
          <w:rtl/>
        </w:rPr>
        <w:br w:type="page"/>
      </w:r>
      <w:r w:rsidR="00131C0A">
        <w:rPr>
          <w:rFonts w:cs="Simplified Arabic"/>
          <w:noProof/>
          <w:sz w:val="28"/>
          <w:szCs w:val="28"/>
        </w:rPr>
        <w:lastRenderedPageBreak/>
        <w:drawing>
          <wp:inline distT="0" distB="0" distL="0" distR="0">
            <wp:extent cx="3657600" cy="87058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657600" cy="8705850"/>
                    </a:xfrm>
                    <a:prstGeom prst="rect">
                      <a:avLst/>
                    </a:prstGeom>
                    <a:noFill/>
                    <a:ln w="9525">
                      <a:noFill/>
                      <a:miter lim="800000"/>
                      <a:headEnd/>
                      <a:tailEnd/>
                    </a:ln>
                  </pic:spPr>
                </pic:pic>
              </a:graphicData>
            </a:graphic>
          </wp:inline>
        </w:drawing>
      </w: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p>
    <w:p w:rsidR="00B77207" w:rsidRPr="00760506" w:rsidRDefault="00B77207">
      <w:pPr>
        <w:pStyle w:val="Heading7"/>
        <w:rPr>
          <w:rFonts w:cs="Simplified Arabic"/>
          <w:szCs w:val="28"/>
          <w:rtl/>
        </w:rPr>
      </w:pPr>
      <w:r w:rsidRPr="00760506">
        <w:rPr>
          <w:rFonts w:cs="Simplified Arabic"/>
          <w:szCs w:val="28"/>
          <w:rtl/>
        </w:rPr>
        <w:br w:type="page"/>
      </w:r>
      <w:r w:rsidRPr="00760506">
        <w:rPr>
          <w:rFonts w:cs="Simplified Arabic"/>
          <w:szCs w:val="28"/>
          <w:rtl/>
        </w:rPr>
        <w:lastRenderedPageBreak/>
        <w:t>شكـر وتقديـر</w:t>
      </w:r>
    </w:p>
    <w:p w:rsidR="00B77207" w:rsidRPr="00760506" w:rsidRDefault="00B77207">
      <w:pPr>
        <w:rPr>
          <w:rFonts w:cs="Simplified Arabic"/>
          <w:b/>
          <w:bCs/>
          <w:rtl/>
        </w:rPr>
      </w:pPr>
    </w:p>
    <w:p w:rsidR="00B77207" w:rsidRPr="00760506" w:rsidRDefault="00B77207">
      <w:pPr>
        <w:ind w:left="-1"/>
        <w:jc w:val="lowKashida"/>
        <w:rPr>
          <w:rFonts w:cs="Simplified Arabic"/>
          <w:b/>
          <w:bCs/>
          <w:rtl/>
        </w:rPr>
      </w:pPr>
      <w:r w:rsidRPr="00760506">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760506" w:rsidRDefault="00B77207">
      <w:pPr>
        <w:ind w:left="-1"/>
        <w:jc w:val="lowKashida"/>
        <w:rPr>
          <w:rFonts w:cs="Simplified Arabic"/>
          <w:b/>
          <w:bCs/>
          <w:rtl/>
        </w:rPr>
      </w:pPr>
      <w:r w:rsidRPr="00760506">
        <w:rPr>
          <w:rFonts w:cs="Simplified Arabic"/>
          <w:b/>
          <w:bCs/>
          <w:rtl/>
        </w:rPr>
        <w:t xml:space="preserve"> </w:t>
      </w:r>
    </w:p>
    <w:p w:rsidR="00B77207" w:rsidRPr="00760506" w:rsidRDefault="00B77207" w:rsidP="00B30243">
      <w:pPr>
        <w:ind w:left="-1"/>
        <w:jc w:val="lowKashida"/>
        <w:rPr>
          <w:rFonts w:cs="Simplified Arabic"/>
          <w:b/>
          <w:bCs/>
          <w:rtl/>
        </w:rPr>
      </w:pPr>
      <w:r w:rsidRPr="00760506">
        <w:rPr>
          <w:rFonts w:cs="Simplified Arabic"/>
          <w:b/>
          <w:bCs/>
          <w:rtl/>
        </w:rPr>
        <w:t xml:space="preserve">لقد تم </w:t>
      </w:r>
      <w:r w:rsidR="00C82036" w:rsidRPr="00760506">
        <w:rPr>
          <w:rFonts w:cs="Simplified Arabic" w:hint="cs"/>
          <w:b/>
          <w:bCs/>
          <w:rtl/>
        </w:rPr>
        <w:t>إعداد</w:t>
      </w:r>
      <w:r w:rsidRPr="00760506">
        <w:rPr>
          <w:rFonts w:cs="Simplified Arabic"/>
          <w:b/>
          <w:bCs/>
          <w:rtl/>
        </w:rPr>
        <w:t xml:space="preserve"> تقرير المستعمرات الإسرائيلية في الأراضي الفلسطينية </w:t>
      </w:r>
      <w:proofErr w:type="spellStart"/>
      <w:r w:rsidR="00D34AFD" w:rsidRPr="00760506">
        <w:rPr>
          <w:rFonts w:cs="Simplified Arabic" w:hint="cs"/>
          <w:b/>
          <w:bCs/>
          <w:rtl/>
        </w:rPr>
        <w:t>2011</w:t>
      </w:r>
      <w:r w:rsidRPr="00760506">
        <w:rPr>
          <w:rFonts w:cs="Simplified Arabic"/>
          <w:b/>
          <w:bCs/>
          <w:rtl/>
        </w:rPr>
        <w:t>،</w:t>
      </w:r>
      <w:proofErr w:type="spellEnd"/>
      <w:r w:rsidRPr="00760506">
        <w:rPr>
          <w:rFonts w:cs="Simplified Arabic"/>
          <w:b/>
          <w:bCs/>
          <w:rtl/>
        </w:rPr>
        <w:t xml:space="preserve"> بقيادة فريق فني من الجهاز المركزي للإحصاء </w:t>
      </w:r>
      <w:proofErr w:type="spellStart"/>
      <w:r w:rsidRPr="00760506">
        <w:rPr>
          <w:rFonts w:cs="Simplified Arabic"/>
          <w:b/>
          <w:bCs/>
          <w:rtl/>
        </w:rPr>
        <w:t>الفلسطيني،</w:t>
      </w:r>
      <w:proofErr w:type="spellEnd"/>
      <w:r w:rsidRPr="00760506">
        <w:rPr>
          <w:rFonts w:cs="Simplified Arabic"/>
          <w:b/>
          <w:bCs/>
          <w:rtl/>
        </w:rPr>
        <w:t xml:space="preserve"> وبدعم مالي مشترك بين كل من السلطة الوطنية الفلسطينية </w:t>
      </w:r>
      <w:proofErr w:type="spellStart"/>
      <w:r w:rsidRPr="00760506">
        <w:rPr>
          <w:rFonts w:cs="Simplified Arabic"/>
          <w:b/>
          <w:bCs/>
          <w:rtl/>
        </w:rPr>
        <w:t>(</w:t>
      </w:r>
      <w:proofErr w:type="spellEnd"/>
      <w:r w:rsidRPr="00760506">
        <w:rPr>
          <w:rFonts w:cs="Simplified Arabic"/>
          <w:b/>
          <w:bCs/>
        </w:rPr>
        <w:t>PNA</w:t>
      </w:r>
      <w:r w:rsidRPr="00760506">
        <w:rPr>
          <w:rFonts w:cs="Simplified Arabic"/>
          <w:b/>
          <w:bCs/>
          <w:rtl/>
        </w:rPr>
        <w:t xml:space="preserve"> </w:t>
      </w:r>
      <w:r w:rsidRPr="00760506">
        <w:rPr>
          <w:rFonts w:cs="Simplified Arabic"/>
          <w:b/>
          <w:bCs/>
        </w:rPr>
        <w:t>(</w:t>
      </w:r>
      <w:r w:rsidRPr="00760506">
        <w:rPr>
          <w:rFonts w:cs="Simplified Arabic"/>
          <w:b/>
          <w:bCs/>
          <w:rtl/>
        </w:rPr>
        <w:t xml:space="preserve"> وأعضاء مجموعة التمويل الرئيسية للجهاز </w:t>
      </w:r>
      <w:proofErr w:type="spellStart"/>
      <w:r w:rsidRPr="00760506">
        <w:rPr>
          <w:rFonts w:cs="Simplified Arabic"/>
          <w:b/>
          <w:bCs/>
          <w:rtl/>
        </w:rPr>
        <w:t>(</w:t>
      </w:r>
      <w:proofErr w:type="spellEnd"/>
      <w:r w:rsidRPr="00760506">
        <w:rPr>
          <w:rFonts w:cs="Simplified Arabic"/>
          <w:b/>
          <w:bCs/>
        </w:rPr>
        <w:t>(CFG</w:t>
      </w:r>
      <w:r w:rsidRPr="00760506">
        <w:rPr>
          <w:rFonts w:cs="Simplified Arabic"/>
          <w:b/>
          <w:bCs/>
          <w:rtl/>
        </w:rPr>
        <w:t xml:space="preserve"> لعام </w:t>
      </w:r>
      <w:r w:rsidR="00B30243">
        <w:rPr>
          <w:rFonts w:cs="Simplified Arabic" w:hint="cs"/>
          <w:b/>
          <w:bCs/>
          <w:rtl/>
        </w:rPr>
        <w:t>2012</w:t>
      </w:r>
      <w:r w:rsidRPr="00760506">
        <w:rPr>
          <w:rFonts w:cs="Simplified Arabic"/>
          <w:b/>
          <w:bCs/>
          <w:rtl/>
        </w:rPr>
        <w:t xml:space="preserve"> ممثلة بمكتب </w:t>
      </w:r>
      <w:proofErr w:type="spellStart"/>
      <w:r w:rsidRPr="00760506">
        <w:rPr>
          <w:rFonts w:cs="Simplified Arabic"/>
          <w:b/>
          <w:bCs/>
          <w:rtl/>
        </w:rPr>
        <w:t>الممثلية</w:t>
      </w:r>
      <w:proofErr w:type="spellEnd"/>
      <w:r w:rsidRPr="00760506">
        <w:rPr>
          <w:rFonts w:cs="Simplified Arabic"/>
          <w:b/>
          <w:bCs/>
          <w:rtl/>
        </w:rPr>
        <w:t xml:space="preserve"> النرويجية لدى السلطة الوطنية الفلسطينية والوكالة السويسرية للتنمية والتعاون </w:t>
      </w:r>
      <w:proofErr w:type="spellStart"/>
      <w:r w:rsidRPr="00760506">
        <w:rPr>
          <w:rFonts w:cs="Simplified Arabic"/>
          <w:b/>
          <w:bCs/>
          <w:rtl/>
        </w:rPr>
        <w:t>(</w:t>
      </w:r>
      <w:proofErr w:type="spellEnd"/>
      <w:r w:rsidRPr="00760506">
        <w:rPr>
          <w:rFonts w:cs="Simplified Arabic"/>
          <w:b/>
          <w:bCs/>
        </w:rPr>
        <w:t>(SDC</w:t>
      </w:r>
      <w:proofErr w:type="spellStart"/>
      <w:r w:rsidRPr="00760506">
        <w:rPr>
          <w:rFonts w:cs="Simplified Arabic"/>
          <w:b/>
          <w:bCs/>
          <w:rtl/>
        </w:rPr>
        <w:t>.</w:t>
      </w:r>
      <w:proofErr w:type="spellEnd"/>
    </w:p>
    <w:p w:rsidR="00B77207" w:rsidRPr="00760506" w:rsidRDefault="00B77207">
      <w:pPr>
        <w:ind w:left="-1"/>
        <w:jc w:val="lowKashida"/>
        <w:rPr>
          <w:rFonts w:cs="Simplified Arabic"/>
          <w:b/>
          <w:bCs/>
          <w:rtl/>
        </w:rPr>
      </w:pPr>
    </w:p>
    <w:p w:rsidR="00B77207" w:rsidRPr="00760506" w:rsidRDefault="00B77207">
      <w:pPr>
        <w:ind w:left="-1"/>
        <w:jc w:val="lowKashida"/>
        <w:rPr>
          <w:rFonts w:cs="Simplified Arabic"/>
          <w:b/>
          <w:bCs/>
          <w:rtl/>
        </w:rPr>
      </w:pPr>
      <w:r w:rsidRPr="00760506">
        <w:rPr>
          <w:rFonts w:cs="Simplified Arabic"/>
          <w:b/>
          <w:bCs/>
          <w:rtl/>
        </w:rPr>
        <w:t>يتقدم الجهاز المركزي للإحصاء الفلسطيني بجزيل الشكر والتقدير إلى أعضاء مجموعة التمويل الرئيسية للجهاز</w:t>
      </w:r>
      <w:r w:rsidRPr="00760506">
        <w:rPr>
          <w:rFonts w:cs="Simplified Arabic"/>
          <w:b/>
          <w:bCs/>
        </w:rPr>
        <w:t>(CFG)</w:t>
      </w:r>
      <w:r w:rsidRPr="00760506">
        <w:rPr>
          <w:rFonts w:cs="Simplified Arabic"/>
          <w:b/>
          <w:bCs/>
          <w:rtl/>
        </w:rPr>
        <w:t xml:space="preserve"> على مساهمتهم القيمة في إعداد هذا التقرير.</w:t>
      </w:r>
    </w:p>
    <w:p w:rsidR="00B77207" w:rsidRPr="00760506" w:rsidRDefault="00B77207">
      <w:pPr>
        <w:autoSpaceDE w:val="0"/>
        <w:autoSpaceDN w:val="0"/>
        <w:adjustRightInd w:val="0"/>
        <w:jc w:val="lowKashida"/>
        <w:rPr>
          <w:rFonts w:cs="Simplified Arabic"/>
          <w:b/>
          <w:bCs/>
          <w:rtl/>
        </w:rPr>
      </w:pPr>
    </w:p>
    <w:p w:rsidR="00B77207" w:rsidRPr="00760506" w:rsidRDefault="00B77207" w:rsidP="00F601F1">
      <w:pPr>
        <w:pStyle w:val="Heading5"/>
        <w:rPr>
          <w:sz w:val="28"/>
          <w:szCs w:val="28"/>
          <w:rtl/>
        </w:rPr>
      </w:pPr>
      <w:r w:rsidRPr="00760506">
        <w:rPr>
          <w:b w:val="0"/>
          <w:bCs w:val="0"/>
          <w:sz w:val="28"/>
          <w:szCs w:val="28"/>
          <w:rtl/>
        </w:rPr>
        <w:br w:type="page"/>
      </w:r>
      <w:r w:rsidRPr="00760506">
        <w:rPr>
          <w:sz w:val="28"/>
          <w:szCs w:val="28"/>
          <w:rtl/>
        </w:rPr>
        <w:lastRenderedPageBreak/>
        <w:br w:type="page"/>
      </w:r>
      <w:r w:rsidRPr="00760506">
        <w:rPr>
          <w:sz w:val="28"/>
          <w:szCs w:val="28"/>
          <w:rtl/>
        </w:rPr>
        <w:lastRenderedPageBreak/>
        <w:t>فريق العمل</w:t>
      </w:r>
    </w:p>
    <w:p w:rsidR="00B77207" w:rsidRPr="00760506" w:rsidRDefault="00B77207" w:rsidP="00F601F1">
      <w:pPr>
        <w:pStyle w:val="Heading5"/>
        <w:rPr>
          <w:sz w:val="28"/>
          <w:szCs w:val="28"/>
          <w:rtl/>
        </w:rPr>
      </w:pPr>
    </w:p>
    <w:p w:rsidR="00B77207" w:rsidRPr="00760506" w:rsidRDefault="00B77207" w:rsidP="006D7A3A">
      <w:pPr>
        <w:numPr>
          <w:ilvl w:val="0"/>
          <w:numId w:val="1"/>
        </w:numPr>
        <w:ind w:right="424"/>
        <w:rPr>
          <w:rFonts w:cs="Simplified Arabic"/>
          <w:b/>
          <w:bCs/>
          <w:rtl/>
        </w:rPr>
      </w:pPr>
      <w:r w:rsidRPr="00760506">
        <w:rPr>
          <w:rFonts w:cs="Simplified Arabic"/>
          <w:b/>
          <w:bCs/>
          <w:rtl/>
        </w:rPr>
        <w:t>إعداد التقرير</w:t>
      </w:r>
    </w:p>
    <w:p w:rsidR="00B77207" w:rsidRPr="00760506" w:rsidRDefault="00B77207" w:rsidP="00F601F1">
      <w:pPr>
        <w:ind w:left="793"/>
        <w:rPr>
          <w:rFonts w:cs="Simplified Arabic"/>
          <w:rtl/>
        </w:rPr>
      </w:pPr>
      <w:r w:rsidRPr="00760506">
        <w:rPr>
          <w:rFonts w:cs="Simplified Arabic"/>
          <w:rtl/>
        </w:rPr>
        <w:t>محمد المصري</w:t>
      </w:r>
    </w:p>
    <w:p w:rsidR="00B77207" w:rsidRPr="00760506" w:rsidRDefault="00B77207" w:rsidP="00F601F1">
      <w:pPr>
        <w:ind w:left="567"/>
        <w:rPr>
          <w:rFonts w:cs="Simplified Arabic"/>
          <w:rtl/>
        </w:rPr>
      </w:pPr>
    </w:p>
    <w:p w:rsidR="00B77207" w:rsidRPr="00760506" w:rsidRDefault="00B77207" w:rsidP="006D7A3A">
      <w:pPr>
        <w:numPr>
          <w:ilvl w:val="0"/>
          <w:numId w:val="1"/>
        </w:numPr>
        <w:ind w:right="424"/>
        <w:rPr>
          <w:rFonts w:cs="Simplified Arabic"/>
          <w:b/>
          <w:bCs/>
          <w:rtl/>
        </w:rPr>
      </w:pPr>
      <w:r w:rsidRPr="00760506">
        <w:rPr>
          <w:rFonts w:cs="Simplified Arabic"/>
          <w:b/>
          <w:bCs/>
          <w:rtl/>
        </w:rPr>
        <w:t>تصميم الخرائط</w:t>
      </w:r>
    </w:p>
    <w:p w:rsidR="00B77207" w:rsidRPr="00760506" w:rsidRDefault="00A72A29" w:rsidP="00F601F1">
      <w:pPr>
        <w:ind w:left="793"/>
        <w:rPr>
          <w:rFonts w:cs="Simplified Arabic"/>
          <w:rtl/>
        </w:rPr>
      </w:pPr>
      <w:r>
        <w:rPr>
          <w:rFonts w:cs="Simplified Arabic" w:hint="cs"/>
          <w:rtl/>
        </w:rPr>
        <w:t xml:space="preserve">نفير </w:t>
      </w:r>
      <w:proofErr w:type="spellStart"/>
      <w:r>
        <w:rPr>
          <w:rFonts w:cs="Simplified Arabic" w:hint="cs"/>
          <w:rtl/>
        </w:rPr>
        <w:t>مساد</w:t>
      </w:r>
      <w:proofErr w:type="spellEnd"/>
    </w:p>
    <w:p w:rsidR="00B77207" w:rsidRPr="00760506" w:rsidRDefault="00B77207" w:rsidP="00690FA4">
      <w:pPr>
        <w:tabs>
          <w:tab w:val="left" w:pos="1186"/>
        </w:tabs>
        <w:ind w:left="793"/>
        <w:rPr>
          <w:rFonts w:cs="Simplified Arabic"/>
          <w:rtl/>
        </w:rPr>
      </w:pPr>
      <w:r w:rsidRPr="00760506">
        <w:rPr>
          <w:rFonts w:cs="Simplified Arabic"/>
          <w:rtl/>
        </w:rPr>
        <w:tab/>
      </w:r>
    </w:p>
    <w:p w:rsidR="00B77207" w:rsidRPr="00760506" w:rsidRDefault="00B77207" w:rsidP="006D7A3A">
      <w:pPr>
        <w:numPr>
          <w:ilvl w:val="0"/>
          <w:numId w:val="1"/>
        </w:numPr>
        <w:ind w:right="424"/>
        <w:rPr>
          <w:rFonts w:cs="Simplified Arabic"/>
          <w:b/>
          <w:bCs/>
          <w:rtl/>
        </w:rPr>
      </w:pPr>
      <w:r w:rsidRPr="00760506">
        <w:rPr>
          <w:rFonts w:cs="Simplified Arabic"/>
          <w:b/>
          <w:bCs/>
          <w:rtl/>
        </w:rPr>
        <w:t>تدقيق معايير النشر</w:t>
      </w:r>
    </w:p>
    <w:p w:rsidR="00B77207" w:rsidRPr="00760506" w:rsidRDefault="00B77207" w:rsidP="00F601F1">
      <w:pPr>
        <w:ind w:left="793"/>
        <w:rPr>
          <w:rFonts w:cs="Simplified Arabic"/>
          <w:rtl/>
        </w:rPr>
      </w:pPr>
      <w:r w:rsidRPr="00760506">
        <w:rPr>
          <w:rFonts w:cs="Simplified Arabic"/>
          <w:rtl/>
        </w:rPr>
        <w:t xml:space="preserve">حنان </w:t>
      </w:r>
      <w:proofErr w:type="spellStart"/>
      <w:r w:rsidRPr="00760506">
        <w:rPr>
          <w:rFonts w:cs="Simplified Arabic"/>
          <w:rtl/>
        </w:rPr>
        <w:t>جناجره</w:t>
      </w:r>
      <w:proofErr w:type="spellEnd"/>
      <w:r w:rsidRPr="00760506">
        <w:rPr>
          <w:rFonts w:cs="Simplified Arabic"/>
          <w:rtl/>
        </w:rPr>
        <w:t xml:space="preserve"> </w:t>
      </w:r>
    </w:p>
    <w:p w:rsidR="00B77207" w:rsidRPr="00760506" w:rsidRDefault="00B77207" w:rsidP="00F601F1">
      <w:pPr>
        <w:tabs>
          <w:tab w:val="left" w:pos="5305"/>
          <w:tab w:val="left" w:pos="8623"/>
        </w:tabs>
        <w:ind w:left="566" w:hanging="426"/>
        <w:rPr>
          <w:rFonts w:cs="Simplified Arabic"/>
          <w:rtl/>
        </w:rPr>
      </w:pPr>
    </w:p>
    <w:p w:rsidR="00B77207" w:rsidRPr="00760506" w:rsidRDefault="00B77207" w:rsidP="006D7A3A">
      <w:pPr>
        <w:numPr>
          <w:ilvl w:val="0"/>
          <w:numId w:val="1"/>
        </w:numPr>
        <w:ind w:right="424"/>
        <w:rPr>
          <w:rFonts w:cs="Simplified Arabic"/>
          <w:rtl/>
        </w:rPr>
      </w:pPr>
      <w:r w:rsidRPr="00760506">
        <w:rPr>
          <w:rFonts w:cs="Simplified Arabic"/>
          <w:b/>
          <w:bCs/>
          <w:rtl/>
        </w:rPr>
        <w:t xml:space="preserve">المراجعة الأولية </w:t>
      </w:r>
    </w:p>
    <w:p w:rsidR="00B77207" w:rsidRPr="00760506" w:rsidRDefault="00B77207" w:rsidP="00F601F1">
      <w:pPr>
        <w:ind w:left="793"/>
        <w:rPr>
          <w:rFonts w:cs="Simplified Arabic"/>
          <w:rtl/>
        </w:rPr>
      </w:pPr>
      <w:r w:rsidRPr="00760506">
        <w:rPr>
          <w:rFonts w:cs="Simplified Arabic"/>
          <w:rtl/>
        </w:rPr>
        <w:t>محمود عبد الرحمن</w:t>
      </w:r>
    </w:p>
    <w:p w:rsidR="00B77207" w:rsidRPr="00760506" w:rsidRDefault="00B77207" w:rsidP="00F601F1">
      <w:pPr>
        <w:ind w:left="793"/>
        <w:rPr>
          <w:rFonts w:cs="Simplified Arabic"/>
          <w:rtl/>
        </w:rPr>
      </w:pPr>
    </w:p>
    <w:p w:rsidR="00B77207" w:rsidRPr="00760506" w:rsidRDefault="00B77207" w:rsidP="006D7A3A">
      <w:pPr>
        <w:numPr>
          <w:ilvl w:val="0"/>
          <w:numId w:val="1"/>
        </w:numPr>
        <w:ind w:left="566" w:hanging="206"/>
        <w:rPr>
          <w:rFonts w:cs="Simplified Arabic"/>
          <w:b/>
          <w:bCs/>
          <w:rtl/>
        </w:rPr>
      </w:pPr>
      <w:r w:rsidRPr="00760506">
        <w:rPr>
          <w:rFonts w:cs="Simplified Arabic"/>
          <w:b/>
          <w:bCs/>
          <w:rtl/>
        </w:rPr>
        <w:t xml:space="preserve">المراجعة النهائية </w:t>
      </w:r>
    </w:p>
    <w:p w:rsidR="00B77207" w:rsidRPr="00760506"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760506">
        <w:rPr>
          <w:rtl/>
          <w:lang w:eastAsia="ar-SA"/>
        </w:rPr>
        <w:t xml:space="preserve">   محمود جرادات</w:t>
      </w:r>
    </w:p>
    <w:p w:rsidR="00B77207" w:rsidRPr="00760506"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tl/>
        </w:rPr>
      </w:pPr>
    </w:p>
    <w:p w:rsidR="00B77207" w:rsidRPr="00760506" w:rsidRDefault="00B77207" w:rsidP="006D7A3A">
      <w:pPr>
        <w:numPr>
          <w:ilvl w:val="0"/>
          <w:numId w:val="1"/>
        </w:numPr>
        <w:ind w:left="566" w:hanging="206"/>
        <w:rPr>
          <w:rFonts w:cs="Simplified Arabic"/>
          <w:b/>
          <w:bCs/>
          <w:rtl/>
        </w:rPr>
      </w:pPr>
      <w:r w:rsidRPr="00760506">
        <w:rPr>
          <w:rFonts w:cs="Simplified Arabic"/>
          <w:b/>
          <w:bCs/>
          <w:rtl/>
        </w:rPr>
        <w:t xml:space="preserve">الإشراف العام  </w:t>
      </w:r>
    </w:p>
    <w:p w:rsidR="00B77207" w:rsidRPr="00760506"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760506">
        <w:rPr>
          <w:rtl/>
          <w:lang w:eastAsia="ar-SA"/>
        </w:rPr>
        <w:t xml:space="preserve">  علا عوض                        رئيس الجهاز</w:t>
      </w:r>
    </w:p>
    <w:p w:rsidR="00B77207" w:rsidRPr="00760506" w:rsidRDefault="00B77207" w:rsidP="00F601F1">
      <w:pPr>
        <w:tabs>
          <w:tab w:val="left" w:pos="5305"/>
          <w:tab w:val="left" w:pos="8623"/>
        </w:tabs>
        <w:ind w:left="566" w:hanging="426"/>
        <w:rPr>
          <w:rFonts w:cs="Simplified Arabic"/>
          <w:rtl/>
        </w:rPr>
      </w:pPr>
      <w:r w:rsidRPr="00760506">
        <w:rPr>
          <w:rFonts w:cs="Simplified Arabic"/>
          <w:rtl/>
        </w:rPr>
        <w:t xml:space="preserve"> </w:t>
      </w:r>
    </w:p>
    <w:p w:rsidR="00B77207" w:rsidRPr="00760506" w:rsidRDefault="00B77207" w:rsidP="00F601F1">
      <w:pPr>
        <w:pStyle w:val="BodyText"/>
        <w:jc w:val="center"/>
        <w:rPr>
          <w:b/>
          <w:bCs/>
          <w:sz w:val="24"/>
          <w:szCs w:val="24"/>
          <w:rtl/>
        </w:rPr>
      </w:pPr>
    </w:p>
    <w:p w:rsidR="00B77207" w:rsidRPr="00760506" w:rsidRDefault="00B77207">
      <w:pPr>
        <w:pStyle w:val="BlockText"/>
        <w:ind w:left="-1" w:right="0"/>
        <w:rPr>
          <w:rtl/>
        </w:rPr>
      </w:pPr>
      <w:r w:rsidRPr="00760506">
        <w:rPr>
          <w:rtl/>
        </w:rPr>
        <w:br w:type="page"/>
      </w:r>
    </w:p>
    <w:p w:rsidR="00B77207" w:rsidRPr="00760506" w:rsidRDefault="00B77207" w:rsidP="00F601F1">
      <w:pPr>
        <w:pStyle w:val="BodyText"/>
        <w:jc w:val="center"/>
        <w:rPr>
          <w:b/>
          <w:bCs/>
          <w:sz w:val="28"/>
          <w:szCs w:val="28"/>
          <w:rtl/>
        </w:rPr>
      </w:pPr>
      <w:r w:rsidRPr="00760506">
        <w:rPr>
          <w:b/>
          <w:bCs/>
          <w:sz w:val="28"/>
          <w:szCs w:val="28"/>
          <w:rtl/>
        </w:rPr>
        <w:lastRenderedPageBreak/>
        <w:br w:type="page"/>
      </w:r>
      <w:r w:rsidRPr="00760506">
        <w:rPr>
          <w:b/>
          <w:bCs/>
          <w:sz w:val="28"/>
          <w:szCs w:val="28"/>
          <w:rtl/>
        </w:rPr>
        <w:lastRenderedPageBreak/>
        <w:t>تنويه للمستخدمين</w:t>
      </w:r>
    </w:p>
    <w:p w:rsidR="00B77207" w:rsidRPr="00E06A68" w:rsidRDefault="00B77207" w:rsidP="00F601F1">
      <w:pPr>
        <w:jc w:val="lowKashida"/>
        <w:rPr>
          <w:rFonts w:cs="Simplified Arabic"/>
          <w:rtl/>
          <w:lang w:eastAsia="en-US"/>
        </w:rPr>
      </w:pPr>
    </w:p>
    <w:p w:rsidR="00B77207" w:rsidRPr="00760506" w:rsidRDefault="00B77207" w:rsidP="00D34AFD">
      <w:pPr>
        <w:pStyle w:val="BodyText"/>
        <w:jc w:val="left"/>
        <w:rPr>
          <w:b/>
          <w:bCs/>
          <w:sz w:val="24"/>
          <w:szCs w:val="24"/>
          <w:rtl/>
        </w:rPr>
      </w:pPr>
      <w:r w:rsidRPr="00760506">
        <w:rPr>
          <w:b/>
          <w:bCs/>
          <w:sz w:val="24"/>
          <w:szCs w:val="24"/>
          <w:rtl/>
        </w:rPr>
        <w:t xml:space="preserve">تشير البيانات إلى الواقع كما هو في نهاية العام </w:t>
      </w:r>
      <w:proofErr w:type="spellStart"/>
      <w:r w:rsidR="00D34AFD" w:rsidRPr="00760506">
        <w:rPr>
          <w:rFonts w:hint="cs"/>
          <w:b/>
          <w:bCs/>
          <w:sz w:val="24"/>
          <w:szCs w:val="24"/>
          <w:rtl/>
        </w:rPr>
        <w:t>2011</w:t>
      </w:r>
      <w:r w:rsidRPr="00760506">
        <w:rPr>
          <w:b/>
          <w:bCs/>
          <w:sz w:val="24"/>
          <w:szCs w:val="24"/>
          <w:rtl/>
        </w:rPr>
        <w:t>،</w:t>
      </w:r>
      <w:proofErr w:type="spellEnd"/>
      <w:r w:rsidRPr="00760506">
        <w:rPr>
          <w:b/>
          <w:bCs/>
          <w:sz w:val="24"/>
          <w:szCs w:val="24"/>
          <w:rtl/>
        </w:rPr>
        <w:t xml:space="preserve"> ما لم يرد غير ذلك.</w:t>
      </w:r>
    </w:p>
    <w:p w:rsidR="00B77207" w:rsidRPr="00760506" w:rsidRDefault="00B77207" w:rsidP="00F601F1">
      <w:pPr>
        <w:pStyle w:val="BodyText2"/>
        <w:ind w:left="-1"/>
        <w:jc w:val="both"/>
        <w:rPr>
          <w:b/>
          <w:bCs/>
          <w:sz w:val="24"/>
          <w:szCs w:val="24"/>
          <w:rtl/>
        </w:rPr>
      </w:pPr>
    </w:p>
    <w:p w:rsidR="00B77207" w:rsidRPr="00760506" w:rsidRDefault="00B77207" w:rsidP="00F601F1">
      <w:pPr>
        <w:pStyle w:val="BodyText2"/>
        <w:ind w:left="-1"/>
        <w:jc w:val="both"/>
        <w:rPr>
          <w:b/>
          <w:bCs/>
          <w:sz w:val="24"/>
          <w:szCs w:val="24"/>
          <w:rtl/>
        </w:rPr>
      </w:pPr>
      <w:r w:rsidRPr="00760506">
        <w:rPr>
          <w:b/>
          <w:bCs/>
          <w:sz w:val="24"/>
          <w:szCs w:val="24"/>
          <w:rtl/>
        </w:rPr>
        <w:t xml:space="preserve">تعددت المصادر المستخدمة في اشتقاق الإحصاءات المدرجة في هذا </w:t>
      </w:r>
      <w:proofErr w:type="spellStart"/>
      <w:r w:rsidRPr="00760506">
        <w:rPr>
          <w:b/>
          <w:bCs/>
          <w:sz w:val="24"/>
          <w:szCs w:val="24"/>
          <w:rtl/>
        </w:rPr>
        <w:t>التقرير،</w:t>
      </w:r>
      <w:proofErr w:type="spellEnd"/>
      <w:r w:rsidRPr="00760506">
        <w:rPr>
          <w:b/>
          <w:bCs/>
          <w:sz w:val="24"/>
          <w:szCs w:val="24"/>
          <w:rtl/>
        </w:rPr>
        <w:t xml:space="preserve"> وترتب على ذلك عدم إمكانية عرض بيانات إحصائية متسقة بشكل كامل في كل فصول التقرير.</w:t>
      </w:r>
    </w:p>
    <w:p w:rsidR="00B77207" w:rsidRPr="00760506" w:rsidRDefault="00B77207" w:rsidP="00F601F1">
      <w:pPr>
        <w:ind w:left="-1"/>
        <w:jc w:val="lowKashida"/>
        <w:rPr>
          <w:rFonts w:cs="Simplified Arabic"/>
          <w:b/>
          <w:bCs/>
          <w:rtl/>
          <w:lang w:eastAsia="en-US"/>
        </w:rPr>
      </w:pPr>
    </w:p>
    <w:p w:rsidR="00B77207" w:rsidRPr="00760506" w:rsidRDefault="00B77207" w:rsidP="00760506">
      <w:pPr>
        <w:pStyle w:val="BodyText2"/>
        <w:ind w:left="-1"/>
        <w:jc w:val="both"/>
        <w:rPr>
          <w:b/>
          <w:bCs/>
          <w:sz w:val="24"/>
          <w:szCs w:val="24"/>
          <w:rtl/>
        </w:rPr>
      </w:pPr>
      <w:r w:rsidRPr="00760506">
        <w:rPr>
          <w:b/>
          <w:bCs/>
          <w:sz w:val="24"/>
          <w:szCs w:val="24"/>
          <w:rtl/>
        </w:rPr>
        <w:t xml:space="preserve">لغايات ربط المساحة بعدد السكان، تم دمج عدد من المواقع الاستعمارية في منطقة القدس </w:t>
      </w:r>
      <w:proofErr w:type="spellStart"/>
      <w:r w:rsidRPr="00760506">
        <w:rPr>
          <w:b/>
          <w:bCs/>
          <w:sz w:val="24"/>
          <w:szCs w:val="24"/>
          <w:rtl/>
        </w:rPr>
        <w:t>(</w:t>
      </w:r>
      <w:proofErr w:type="spellEnd"/>
      <w:r w:rsidRPr="00760506">
        <w:rPr>
          <w:b/>
          <w:bCs/>
          <w:sz w:val="24"/>
          <w:szCs w:val="24"/>
        </w:rPr>
        <w:t>J1</w:t>
      </w:r>
      <w:proofErr w:type="spellStart"/>
      <w:r w:rsidRPr="00760506">
        <w:rPr>
          <w:b/>
          <w:bCs/>
          <w:sz w:val="24"/>
          <w:szCs w:val="24"/>
          <w:rtl/>
        </w:rPr>
        <w:t>)</w:t>
      </w:r>
      <w:proofErr w:type="spellEnd"/>
      <w:r w:rsidRPr="00760506">
        <w:rPr>
          <w:b/>
          <w:bCs/>
          <w:sz w:val="24"/>
          <w:szCs w:val="24"/>
          <w:rtl/>
        </w:rPr>
        <w:t xml:space="preserve"> مع بعضها في هذا التقرير، وقد أدى ذلك إلى ظهور انخفاض في عدد المستعمرات من 22 مستعمرة في العام 2003 إلى 16 مستعمرة في الأعوام 2004-</w:t>
      </w:r>
      <w:r w:rsidR="00760506">
        <w:rPr>
          <w:rFonts w:hint="cs"/>
          <w:b/>
          <w:bCs/>
          <w:sz w:val="24"/>
          <w:szCs w:val="24"/>
          <w:rtl/>
        </w:rPr>
        <w:t>2011</w:t>
      </w:r>
      <w:r w:rsidRPr="00760506">
        <w:rPr>
          <w:b/>
          <w:bCs/>
          <w:sz w:val="24"/>
          <w:szCs w:val="24"/>
          <w:rtl/>
        </w:rPr>
        <w:t xml:space="preserve">.  ينبغي التأكيد هنا إلى أن هذا الانخفاض لا يشير بأي شكل إلى انحسار الاستعمار في تلك المنطقة. </w:t>
      </w:r>
    </w:p>
    <w:p w:rsidR="00933D7F" w:rsidRPr="00760506" w:rsidRDefault="00933D7F" w:rsidP="00E61896">
      <w:pPr>
        <w:pStyle w:val="BodyText2"/>
        <w:ind w:left="-1"/>
        <w:jc w:val="both"/>
        <w:rPr>
          <w:b/>
          <w:bCs/>
          <w:sz w:val="24"/>
          <w:szCs w:val="24"/>
          <w:rtl/>
        </w:rPr>
      </w:pPr>
    </w:p>
    <w:p w:rsidR="00933D7F" w:rsidRPr="00760506" w:rsidRDefault="00933D7F" w:rsidP="00E61896">
      <w:pPr>
        <w:pStyle w:val="BodyText2"/>
        <w:ind w:left="-1"/>
        <w:jc w:val="both"/>
        <w:rPr>
          <w:b/>
          <w:bCs/>
          <w:sz w:val="24"/>
          <w:szCs w:val="24"/>
          <w:rtl/>
        </w:rPr>
      </w:pPr>
      <w:r w:rsidRPr="00760506">
        <w:rPr>
          <w:rFonts w:hint="cs"/>
          <w:b/>
          <w:bCs/>
          <w:sz w:val="24"/>
          <w:szCs w:val="24"/>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933D7F" w:rsidRPr="00760506" w:rsidRDefault="00933D7F" w:rsidP="00F471AF">
      <w:pPr>
        <w:pStyle w:val="BodyText2"/>
        <w:ind w:left="-1" w:firstLine="720"/>
        <w:jc w:val="both"/>
        <w:rPr>
          <w:b/>
          <w:bCs/>
          <w:sz w:val="24"/>
          <w:szCs w:val="24"/>
          <w:rtl/>
        </w:rPr>
      </w:pPr>
    </w:p>
    <w:p w:rsidR="00933D7F" w:rsidRPr="00760506" w:rsidRDefault="00B30243" w:rsidP="00B30243">
      <w:pPr>
        <w:pStyle w:val="BodyText2"/>
        <w:ind w:left="-1"/>
        <w:jc w:val="both"/>
        <w:rPr>
          <w:b/>
          <w:bCs/>
          <w:sz w:val="24"/>
          <w:szCs w:val="24"/>
          <w:rtl/>
        </w:rPr>
      </w:pPr>
      <w:r>
        <w:rPr>
          <w:rFonts w:hint="cs"/>
          <w:b/>
          <w:bCs/>
          <w:sz w:val="24"/>
          <w:szCs w:val="24"/>
          <w:rtl/>
        </w:rPr>
        <w:t>أ</w:t>
      </w:r>
      <w:r w:rsidR="00933D7F" w:rsidRPr="00760506">
        <w:rPr>
          <w:rFonts w:hint="cs"/>
          <w:b/>
          <w:bCs/>
          <w:sz w:val="24"/>
          <w:szCs w:val="24"/>
          <w:rtl/>
        </w:rPr>
        <w:t>عد</w:t>
      </w:r>
      <w:r>
        <w:rPr>
          <w:rFonts w:hint="cs"/>
          <w:b/>
          <w:bCs/>
          <w:sz w:val="24"/>
          <w:szCs w:val="24"/>
          <w:rtl/>
        </w:rPr>
        <w:t>ا</w:t>
      </w:r>
      <w:r w:rsidR="00933D7F" w:rsidRPr="00760506">
        <w:rPr>
          <w:rFonts w:hint="cs"/>
          <w:b/>
          <w:bCs/>
          <w:sz w:val="24"/>
          <w:szCs w:val="24"/>
          <w:rtl/>
        </w:rPr>
        <w:t xml:space="preserve">د المستعمرين </w:t>
      </w:r>
      <w:r w:rsidRPr="00760506">
        <w:rPr>
          <w:rFonts w:hint="cs"/>
          <w:b/>
          <w:bCs/>
          <w:sz w:val="24"/>
          <w:szCs w:val="24"/>
          <w:rtl/>
        </w:rPr>
        <w:t xml:space="preserve">للعامين </w:t>
      </w:r>
      <w:r w:rsidR="00933D7F" w:rsidRPr="00760506">
        <w:rPr>
          <w:rFonts w:hint="cs"/>
          <w:b/>
          <w:bCs/>
          <w:sz w:val="24"/>
          <w:szCs w:val="24"/>
          <w:rtl/>
        </w:rPr>
        <w:t>2010</w:t>
      </w:r>
      <w:r>
        <w:rPr>
          <w:rFonts w:hint="cs"/>
          <w:b/>
          <w:bCs/>
          <w:sz w:val="24"/>
          <w:szCs w:val="24"/>
          <w:rtl/>
        </w:rPr>
        <w:t>، 2011</w:t>
      </w:r>
      <w:r w:rsidR="00933D7F" w:rsidRPr="00760506">
        <w:rPr>
          <w:rFonts w:hint="cs"/>
          <w:b/>
          <w:bCs/>
          <w:sz w:val="24"/>
          <w:szCs w:val="24"/>
          <w:rtl/>
        </w:rPr>
        <w:t xml:space="preserve"> </w:t>
      </w:r>
      <w:r>
        <w:rPr>
          <w:rFonts w:hint="cs"/>
          <w:b/>
          <w:bCs/>
          <w:sz w:val="24"/>
          <w:szCs w:val="24"/>
          <w:rtl/>
        </w:rPr>
        <w:t>ت</w:t>
      </w:r>
      <w:r w:rsidR="00933D7F" w:rsidRPr="00760506">
        <w:rPr>
          <w:rFonts w:hint="cs"/>
          <w:b/>
          <w:bCs/>
          <w:sz w:val="24"/>
          <w:szCs w:val="24"/>
          <w:rtl/>
        </w:rPr>
        <w:t xml:space="preserve">ستند إلى بيانات تعداد السكان الاسرائيلي الذي تم تنفيذه عام 2008، في حين تختلف بيانات أعداد المستعمرين للعامين 2008، 2009 عن التقارير السابقة لتنقيحها بناء على بيانات التعداد الاسرائيلي 2008.   </w:t>
      </w:r>
    </w:p>
    <w:p w:rsidR="00531E19" w:rsidRPr="00760506" w:rsidRDefault="00531E19" w:rsidP="00933D7F">
      <w:pPr>
        <w:pStyle w:val="BodyText2"/>
        <w:ind w:left="-1"/>
        <w:jc w:val="both"/>
        <w:rPr>
          <w:b/>
          <w:bCs/>
          <w:sz w:val="24"/>
          <w:szCs w:val="24"/>
          <w:rtl/>
        </w:rPr>
      </w:pPr>
    </w:p>
    <w:p w:rsidR="00531E19" w:rsidRPr="00760506" w:rsidRDefault="00531E19" w:rsidP="008B7D87">
      <w:pPr>
        <w:pStyle w:val="BodyText2"/>
        <w:ind w:left="-1"/>
        <w:jc w:val="both"/>
        <w:rPr>
          <w:b/>
          <w:bCs/>
          <w:sz w:val="24"/>
          <w:szCs w:val="24"/>
          <w:rtl/>
        </w:rPr>
      </w:pPr>
      <w:r w:rsidRPr="00760506">
        <w:rPr>
          <w:rFonts w:hint="cs"/>
          <w:b/>
          <w:bCs/>
          <w:sz w:val="24"/>
          <w:szCs w:val="24"/>
          <w:rtl/>
        </w:rPr>
        <w:t xml:space="preserve">هناك </w:t>
      </w:r>
      <w:r w:rsidR="00854F94" w:rsidRPr="00760506">
        <w:rPr>
          <w:rFonts w:hint="cs"/>
          <w:b/>
          <w:bCs/>
          <w:sz w:val="24"/>
          <w:szCs w:val="24"/>
          <w:rtl/>
        </w:rPr>
        <w:t>6 مستعمرات</w:t>
      </w:r>
      <w:r w:rsidR="00C25138" w:rsidRPr="00760506">
        <w:rPr>
          <w:rFonts w:hint="cs"/>
          <w:b/>
          <w:bCs/>
          <w:sz w:val="24"/>
          <w:szCs w:val="24"/>
          <w:rtl/>
        </w:rPr>
        <w:t xml:space="preserve"> وردت في التقرير </w:t>
      </w:r>
      <w:r w:rsidR="008B7D87">
        <w:rPr>
          <w:rFonts w:hint="cs"/>
          <w:b/>
          <w:bCs/>
          <w:sz w:val="24"/>
          <w:szCs w:val="24"/>
          <w:rtl/>
        </w:rPr>
        <w:t>خالية من السكان (المستعمرين</w:t>
      </w:r>
      <w:proofErr w:type="spellStart"/>
      <w:r w:rsidR="008B7D87">
        <w:rPr>
          <w:rFonts w:hint="cs"/>
          <w:b/>
          <w:bCs/>
          <w:sz w:val="24"/>
          <w:szCs w:val="24"/>
          <w:rtl/>
        </w:rPr>
        <w:t>)</w:t>
      </w:r>
      <w:r w:rsidR="00C25138" w:rsidRPr="00760506">
        <w:rPr>
          <w:rFonts w:hint="cs"/>
          <w:b/>
          <w:bCs/>
          <w:sz w:val="24"/>
          <w:szCs w:val="24"/>
          <w:rtl/>
        </w:rPr>
        <w:t>،</w:t>
      </w:r>
      <w:proofErr w:type="spellEnd"/>
      <w:r w:rsidR="00C25138" w:rsidRPr="00760506">
        <w:rPr>
          <w:rFonts w:hint="cs"/>
          <w:b/>
          <w:bCs/>
          <w:sz w:val="24"/>
          <w:szCs w:val="24"/>
          <w:rtl/>
        </w:rPr>
        <w:t xml:space="preserve"> وهي موجودة في محافظات </w:t>
      </w:r>
      <w:r w:rsidR="00854F94" w:rsidRPr="00760506">
        <w:rPr>
          <w:rFonts w:hint="cs"/>
          <w:b/>
          <w:bCs/>
          <w:sz w:val="24"/>
          <w:szCs w:val="24"/>
          <w:rtl/>
        </w:rPr>
        <w:t xml:space="preserve">القدس، وطوباس، </w:t>
      </w:r>
      <w:r w:rsidR="00C14668" w:rsidRPr="00760506">
        <w:rPr>
          <w:rFonts w:hint="cs"/>
          <w:b/>
          <w:bCs/>
          <w:sz w:val="24"/>
          <w:szCs w:val="24"/>
          <w:rtl/>
        </w:rPr>
        <w:t>و</w:t>
      </w:r>
      <w:r w:rsidR="00854F94" w:rsidRPr="00760506">
        <w:rPr>
          <w:rFonts w:hint="cs"/>
          <w:b/>
          <w:bCs/>
          <w:sz w:val="24"/>
          <w:szCs w:val="24"/>
          <w:rtl/>
        </w:rPr>
        <w:t>بيت لحم</w:t>
      </w:r>
      <w:r w:rsidR="00B30243">
        <w:rPr>
          <w:rFonts w:hint="cs"/>
          <w:b/>
          <w:bCs/>
          <w:sz w:val="24"/>
          <w:szCs w:val="24"/>
          <w:rtl/>
        </w:rPr>
        <w:t>،</w:t>
      </w:r>
      <w:r w:rsidR="00854F94" w:rsidRPr="00760506">
        <w:rPr>
          <w:rFonts w:hint="cs"/>
          <w:b/>
          <w:bCs/>
          <w:sz w:val="24"/>
          <w:szCs w:val="24"/>
          <w:rtl/>
        </w:rPr>
        <w:t xml:space="preserve"> </w:t>
      </w:r>
      <w:r w:rsidR="004F725B" w:rsidRPr="00760506">
        <w:rPr>
          <w:rFonts w:hint="cs"/>
          <w:b/>
          <w:bCs/>
          <w:sz w:val="24"/>
          <w:szCs w:val="24"/>
          <w:rtl/>
        </w:rPr>
        <w:t>وأريحا</w:t>
      </w:r>
      <w:r w:rsidR="007B61A9" w:rsidRPr="00760506">
        <w:rPr>
          <w:rFonts w:hint="cs"/>
          <w:b/>
          <w:bCs/>
          <w:sz w:val="24"/>
          <w:szCs w:val="24"/>
          <w:rtl/>
        </w:rPr>
        <w:t xml:space="preserve"> والأغوار</w:t>
      </w:r>
      <w:r w:rsidR="00854F94" w:rsidRPr="00760506">
        <w:rPr>
          <w:rFonts w:hint="cs"/>
          <w:b/>
          <w:bCs/>
          <w:sz w:val="24"/>
          <w:szCs w:val="24"/>
          <w:rtl/>
        </w:rPr>
        <w:t>.</w:t>
      </w:r>
    </w:p>
    <w:p w:rsidR="00B77207" w:rsidRPr="00760506" w:rsidRDefault="00C25138" w:rsidP="00C25138">
      <w:pPr>
        <w:pStyle w:val="Heading5"/>
        <w:tabs>
          <w:tab w:val="left" w:pos="493"/>
        </w:tabs>
        <w:jc w:val="left"/>
        <w:rPr>
          <w:sz w:val="28"/>
          <w:szCs w:val="28"/>
          <w:rtl/>
        </w:rPr>
      </w:pPr>
      <w:r w:rsidRPr="00760506">
        <w:rPr>
          <w:sz w:val="28"/>
          <w:szCs w:val="28"/>
          <w:rtl/>
        </w:rPr>
        <w:tab/>
      </w:r>
    </w:p>
    <w:p w:rsidR="00B77207" w:rsidRPr="00760506" w:rsidRDefault="00B77207">
      <w:pPr>
        <w:pStyle w:val="Heading5"/>
        <w:rPr>
          <w:sz w:val="28"/>
          <w:szCs w:val="28"/>
          <w:rtl/>
        </w:rPr>
      </w:pPr>
    </w:p>
    <w:p w:rsidR="00B77207" w:rsidRPr="00760506" w:rsidRDefault="00B77207">
      <w:pPr>
        <w:pStyle w:val="Heading5"/>
        <w:rPr>
          <w:sz w:val="28"/>
          <w:szCs w:val="28"/>
          <w:rtl/>
        </w:rPr>
      </w:pPr>
    </w:p>
    <w:p w:rsidR="00B77207" w:rsidRPr="00760506" w:rsidRDefault="00B77207">
      <w:pPr>
        <w:pStyle w:val="Heading5"/>
        <w:rPr>
          <w:sz w:val="28"/>
          <w:szCs w:val="28"/>
          <w:rtl/>
        </w:rPr>
      </w:pPr>
    </w:p>
    <w:p w:rsidR="00B77207" w:rsidRPr="00760506" w:rsidRDefault="00B77207">
      <w:pPr>
        <w:pStyle w:val="Heading5"/>
        <w:rPr>
          <w:sz w:val="28"/>
          <w:szCs w:val="28"/>
          <w:rtl/>
        </w:rPr>
      </w:pPr>
    </w:p>
    <w:p w:rsidR="00B77207" w:rsidRPr="00760506" w:rsidRDefault="00B77207">
      <w:pPr>
        <w:pStyle w:val="Heading5"/>
        <w:rPr>
          <w:sz w:val="28"/>
          <w:szCs w:val="28"/>
          <w:rtl/>
        </w:rPr>
      </w:pPr>
    </w:p>
    <w:p w:rsidR="00B77207" w:rsidRPr="00760506" w:rsidRDefault="00B77207">
      <w:pPr>
        <w:tabs>
          <w:tab w:val="left" w:pos="5305"/>
          <w:tab w:val="left" w:pos="8623"/>
        </w:tabs>
        <w:ind w:left="566" w:hanging="426"/>
        <w:rPr>
          <w:rFonts w:cs="Simplified Arabic"/>
          <w:rtl/>
        </w:rPr>
      </w:pPr>
      <w:r w:rsidRPr="00760506">
        <w:rPr>
          <w:rFonts w:cs="Simplified Arabic"/>
          <w:rtl/>
        </w:rPr>
        <w:br w:type="page"/>
      </w: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jc w:val="center"/>
        <w:rPr>
          <w:b/>
          <w:bCs/>
          <w:sz w:val="26"/>
          <w:szCs w:val="26"/>
          <w:rtl/>
        </w:rPr>
      </w:pPr>
    </w:p>
    <w:p w:rsidR="00B77207" w:rsidRPr="00760506" w:rsidRDefault="00B77207">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bidi w:val="0"/>
        <w:rPr>
          <w:b/>
          <w:bCs/>
          <w:sz w:val="26"/>
          <w:szCs w:val="26"/>
        </w:rPr>
      </w:pPr>
    </w:p>
    <w:p w:rsidR="00B77207" w:rsidRPr="00760506" w:rsidRDefault="00B77207" w:rsidP="00E24D2C">
      <w:pPr>
        <w:pStyle w:val="Heading1"/>
        <w:rPr>
          <w:rFonts w:cs="Simplified Arabic"/>
          <w:sz w:val="28"/>
          <w:szCs w:val="28"/>
          <w:rtl/>
        </w:rPr>
      </w:pPr>
      <w:r w:rsidRPr="00760506">
        <w:rPr>
          <w:rFonts w:cs="Simplified Arabic"/>
          <w:sz w:val="28"/>
          <w:szCs w:val="28"/>
          <w:rtl/>
        </w:rPr>
        <w:t>قائمة المحتويات</w:t>
      </w:r>
    </w:p>
    <w:p w:rsidR="00B77207" w:rsidRPr="00760506"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760506">
        <w:trPr>
          <w:trHeight w:val="340"/>
          <w:jc w:val="center"/>
        </w:trPr>
        <w:tc>
          <w:tcPr>
            <w:tcW w:w="7970" w:type="dxa"/>
            <w:gridSpan w:val="2"/>
          </w:tcPr>
          <w:p w:rsidR="00B77207" w:rsidRPr="00760506" w:rsidRDefault="00B77207" w:rsidP="001131F3">
            <w:pPr>
              <w:rPr>
                <w:rFonts w:cs="Simplified Arabic"/>
                <w:b/>
                <w:bCs/>
                <w:u w:val="single"/>
              </w:rPr>
            </w:pPr>
            <w:r w:rsidRPr="00760506">
              <w:rPr>
                <w:rFonts w:cs="Simplified Arabic"/>
                <w:b/>
                <w:bCs/>
                <w:rtl/>
              </w:rPr>
              <w:t>الموضوع</w:t>
            </w:r>
          </w:p>
        </w:tc>
        <w:tc>
          <w:tcPr>
            <w:tcW w:w="1167" w:type="dxa"/>
          </w:tcPr>
          <w:p w:rsidR="00B77207" w:rsidRPr="00760506" w:rsidRDefault="00B77207" w:rsidP="001131F3">
            <w:pPr>
              <w:jc w:val="center"/>
              <w:rPr>
                <w:rFonts w:cs="Simplified Arabic"/>
                <w:b/>
                <w:bCs/>
              </w:rPr>
            </w:pPr>
            <w:r w:rsidRPr="00760506">
              <w:rPr>
                <w:rFonts w:cs="Simplified Arabic"/>
                <w:b/>
                <w:bCs/>
                <w:rtl/>
              </w:rPr>
              <w:t>الصفحة</w:t>
            </w:r>
          </w:p>
        </w:tc>
      </w:tr>
      <w:tr w:rsidR="00B77207" w:rsidRPr="00760506">
        <w:trPr>
          <w:trHeight w:val="86"/>
          <w:jc w:val="center"/>
        </w:trPr>
        <w:tc>
          <w:tcPr>
            <w:tcW w:w="1449" w:type="dxa"/>
          </w:tcPr>
          <w:p w:rsidR="00B77207" w:rsidRPr="00760506" w:rsidRDefault="00B77207" w:rsidP="001131F3">
            <w:pPr>
              <w:tabs>
                <w:tab w:val="left" w:pos="340"/>
              </w:tabs>
              <w:ind w:left="-85"/>
              <w:rPr>
                <w:rFonts w:cs="Simplified Arabic"/>
                <w:sz w:val="8"/>
                <w:szCs w:val="8"/>
              </w:rPr>
            </w:pPr>
          </w:p>
        </w:tc>
        <w:tc>
          <w:tcPr>
            <w:tcW w:w="6521" w:type="dxa"/>
          </w:tcPr>
          <w:p w:rsidR="00B77207" w:rsidRPr="00760506" w:rsidRDefault="00B77207" w:rsidP="001131F3">
            <w:pPr>
              <w:rPr>
                <w:rFonts w:cs="Simplified Arabic"/>
                <w:b/>
                <w:bCs/>
                <w:sz w:val="8"/>
                <w:szCs w:val="8"/>
              </w:rPr>
            </w:pPr>
          </w:p>
        </w:tc>
        <w:tc>
          <w:tcPr>
            <w:tcW w:w="1167" w:type="dxa"/>
            <w:vAlign w:val="center"/>
          </w:tcPr>
          <w:p w:rsidR="00B77207" w:rsidRPr="00760506" w:rsidRDefault="00B77207" w:rsidP="001131F3">
            <w:pPr>
              <w:jc w:val="center"/>
              <w:rPr>
                <w:rFonts w:cs="Simplified Arabic"/>
                <w:b/>
                <w:bCs/>
                <w:sz w:val="8"/>
                <w:szCs w:val="8"/>
                <w:lang w:eastAsia="en-US"/>
              </w:rPr>
            </w:pPr>
          </w:p>
        </w:tc>
      </w:tr>
      <w:tr w:rsidR="00B77207" w:rsidRPr="00760506">
        <w:trPr>
          <w:trHeight w:val="340"/>
          <w:jc w:val="center"/>
        </w:trPr>
        <w:tc>
          <w:tcPr>
            <w:tcW w:w="1449" w:type="dxa"/>
          </w:tcPr>
          <w:p w:rsidR="00B77207" w:rsidRPr="00760506" w:rsidRDefault="00B77207" w:rsidP="001131F3">
            <w:pPr>
              <w:tabs>
                <w:tab w:val="left" w:pos="340"/>
              </w:tabs>
              <w:ind w:left="-85"/>
              <w:rPr>
                <w:rFonts w:cs="Simplified Arabic"/>
              </w:rPr>
            </w:pPr>
          </w:p>
        </w:tc>
        <w:tc>
          <w:tcPr>
            <w:tcW w:w="6521" w:type="dxa"/>
          </w:tcPr>
          <w:p w:rsidR="00B77207" w:rsidRPr="00760506" w:rsidRDefault="00B77207" w:rsidP="001131F3">
            <w:pPr>
              <w:rPr>
                <w:rFonts w:cs="Simplified Arabic"/>
              </w:rPr>
            </w:pPr>
            <w:r w:rsidRPr="00760506">
              <w:rPr>
                <w:rFonts w:cs="Simplified Arabic"/>
                <w:rtl/>
              </w:rPr>
              <w:t>قائمة الجداول</w:t>
            </w:r>
          </w:p>
        </w:tc>
        <w:tc>
          <w:tcPr>
            <w:tcW w:w="1167" w:type="dxa"/>
            <w:vAlign w:val="center"/>
          </w:tcPr>
          <w:p w:rsidR="00B77207" w:rsidRPr="00760506" w:rsidRDefault="00B77207" w:rsidP="001131F3">
            <w:pPr>
              <w:jc w:val="center"/>
              <w:rPr>
                <w:rFonts w:cs="Simplified Arabic"/>
                <w:b/>
                <w:bCs/>
                <w:lang w:eastAsia="en-US"/>
              </w:rPr>
            </w:pPr>
          </w:p>
        </w:tc>
      </w:tr>
      <w:tr w:rsidR="00B77207" w:rsidRPr="00760506">
        <w:trPr>
          <w:trHeight w:val="340"/>
          <w:jc w:val="center"/>
        </w:trPr>
        <w:tc>
          <w:tcPr>
            <w:tcW w:w="1449" w:type="dxa"/>
          </w:tcPr>
          <w:p w:rsidR="00B77207" w:rsidRPr="00760506" w:rsidRDefault="00B77207" w:rsidP="001131F3">
            <w:pPr>
              <w:tabs>
                <w:tab w:val="left" w:pos="340"/>
              </w:tabs>
              <w:ind w:left="-85"/>
              <w:rPr>
                <w:rFonts w:cs="Simplified Arabic"/>
              </w:rPr>
            </w:pPr>
          </w:p>
        </w:tc>
        <w:tc>
          <w:tcPr>
            <w:tcW w:w="6521" w:type="dxa"/>
          </w:tcPr>
          <w:p w:rsidR="00B77207" w:rsidRPr="00760506" w:rsidRDefault="00B77207" w:rsidP="001131F3">
            <w:pPr>
              <w:rPr>
                <w:rFonts w:cs="Simplified Arabic"/>
              </w:rPr>
            </w:pPr>
            <w:r w:rsidRPr="00760506">
              <w:rPr>
                <w:rFonts w:cs="Simplified Arabic"/>
                <w:rtl/>
              </w:rPr>
              <w:t>المقدمة</w:t>
            </w:r>
          </w:p>
        </w:tc>
        <w:tc>
          <w:tcPr>
            <w:tcW w:w="1167" w:type="dxa"/>
            <w:vAlign w:val="center"/>
          </w:tcPr>
          <w:p w:rsidR="00B77207" w:rsidRPr="00760506" w:rsidRDefault="00B77207" w:rsidP="001131F3">
            <w:pPr>
              <w:jc w:val="center"/>
              <w:rPr>
                <w:rFonts w:cs="Simplified Arabic"/>
                <w:b/>
                <w:bCs/>
                <w:lang w:eastAsia="en-US"/>
              </w:rPr>
            </w:pPr>
          </w:p>
        </w:tc>
      </w:tr>
      <w:tr w:rsidR="00B77207" w:rsidRPr="00760506">
        <w:trPr>
          <w:trHeight w:val="73"/>
          <w:jc w:val="center"/>
        </w:trPr>
        <w:tc>
          <w:tcPr>
            <w:tcW w:w="1449" w:type="dxa"/>
          </w:tcPr>
          <w:p w:rsidR="00B77207" w:rsidRPr="00760506" w:rsidRDefault="00B77207" w:rsidP="001131F3">
            <w:pPr>
              <w:tabs>
                <w:tab w:val="left" w:pos="340"/>
              </w:tabs>
              <w:ind w:left="-85"/>
              <w:rPr>
                <w:rFonts w:cs="Simplified Arabic"/>
                <w:sz w:val="8"/>
                <w:szCs w:val="8"/>
              </w:rPr>
            </w:pPr>
          </w:p>
        </w:tc>
        <w:tc>
          <w:tcPr>
            <w:tcW w:w="6521" w:type="dxa"/>
          </w:tcPr>
          <w:p w:rsidR="00B77207" w:rsidRPr="00760506" w:rsidRDefault="00B77207" w:rsidP="001131F3">
            <w:pPr>
              <w:rPr>
                <w:rFonts w:cs="Simplified Arabic"/>
                <w:b/>
                <w:bCs/>
                <w:sz w:val="8"/>
                <w:szCs w:val="8"/>
              </w:rPr>
            </w:pPr>
          </w:p>
        </w:tc>
        <w:tc>
          <w:tcPr>
            <w:tcW w:w="1167" w:type="dxa"/>
            <w:vAlign w:val="center"/>
          </w:tcPr>
          <w:p w:rsidR="00B77207" w:rsidRPr="00760506" w:rsidRDefault="00B77207" w:rsidP="001131F3">
            <w:pPr>
              <w:jc w:val="center"/>
              <w:rPr>
                <w:rFonts w:cs="Simplified Arabic"/>
                <w:b/>
                <w:bCs/>
                <w:sz w:val="8"/>
                <w:szCs w:val="8"/>
                <w:lang w:eastAsia="en-US"/>
              </w:rPr>
            </w:pPr>
          </w:p>
        </w:tc>
      </w:tr>
      <w:tr w:rsidR="00B77207" w:rsidRPr="00760506">
        <w:trPr>
          <w:trHeight w:val="340"/>
          <w:jc w:val="center"/>
        </w:trPr>
        <w:tc>
          <w:tcPr>
            <w:tcW w:w="1449" w:type="dxa"/>
          </w:tcPr>
          <w:p w:rsidR="00B77207" w:rsidRPr="00760506" w:rsidRDefault="00B77207" w:rsidP="001131F3">
            <w:pPr>
              <w:tabs>
                <w:tab w:val="left" w:pos="340"/>
              </w:tabs>
              <w:ind w:left="-85"/>
              <w:rPr>
                <w:rFonts w:cs="Simplified Arabic"/>
              </w:rPr>
            </w:pPr>
            <w:r w:rsidRPr="00760506">
              <w:rPr>
                <w:rFonts w:cs="Simplified Arabic"/>
                <w:rtl/>
              </w:rPr>
              <w:t>الفصل الأول:</w:t>
            </w:r>
          </w:p>
        </w:tc>
        <w:tc>
          <w:tcPr>
            <w:tcW w:w="6521" w:type="dxa"/>
          </w:tcPr>
          <w:p w:rsidR="00B77207" w:rsidRPr="00760506" w:rsidRDefault="00B77207" w:rsidP="008E616E">
            <w:pPr>
              <w:rPr>
                <w:rFonts w:cs="Simplified Arabic"/>
                <w:b/>
                <w:bCs/>
              </w:rPr>
            </w:pPr>
            <w:r w:rsidRPr="00760506">
              <w:rPr>
                <w:rFonts w:cs="Simplified Arabic"/>
                <w:b/>
                <w:bCs/>
                <w:rtl/>
              </w:rPr>
              <w:t xml:space="preserve">النتائج </w:t>
            </w:r>
            <w:r w:rsidR="008E616E" w:rsidRPr="00760506">
              <w:rPr>
                <w:rFonts w:cs="Simplified Arabic" w:hint="cs"/>
                <w:b/>
                <w:bCs/>
                <w:rtl/>
              </w:rPr>
              <w:t>ال</w:t>
            </w:r>
            <w:r w:rsidR="0016029B" w:rsidRPr="00760506">
              <w:rPr>
                <w:rFonts w:cs="Simplified Arabic" w:hint="cs"/>
                <w:b/>
                <w:bCs/>
                <w:rtl/>
              </w:rPr>
              <w:t>أساسية</w:t>
            </w:r>
          </w:p>
        </w:tc>
        <w:tc>
          <w:tcPr>
            <w:tcW w:w="1167" w:type="dxa"/>
            <w:vAlign w:val="center"/>
          </w:tcPr>
          <w:p w:rsidR="00B77207" w:rsidRPr="00760506" w:rsidRDefault="00B77207" w:rsidP="001131F3">
            <w:pPr>
              <w:jc w:val="center"/>
              <w:rPr>
                <w:rFonts w:cs="Simplified Arabic"/>
                <w:b/>
                <w:bCs/>
                <w:lang w:eastAsia="en-US"/>
              </w:rPr>
            </w:pPr>
            <w:r w:rsidRPr="00760506">
              <w:rPr>
                <w:rFonts w:cs="Simplified Arabic"/>
                <w:b/>
                <w:bCs/>
                <w:rtl/>
                <w:lang w:eastAsia="en-US"/>
              </w:rPr>
              <w:t>17</w:t>
            </w:r>
          </w:p>
        </w:tc>
      </w:tr>
      <w:tr w:rsidR="00B77207" w:rsidRPr="00760506">
        <w:trPr>
          <w:trHeight w:val="340"/>
          <w:jc w:val="center"/>
        </w:trPr>
        <w:tc>
          <w:tcPr>
            <w:tcW w:w="1449" w:type="dxa"/>
          </w:tcPr>
          <w:p w:rsidR="00B77207" w:rsidRPr="00760506" w:rsidRDefault="00B77207" w:rsidP="001131F3">
            <w:pPr>
              <w:rPr>
                <w:rFonts w:cs="Simplified Arabic"/>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 xml:space="preserve">1.1  المستعمرات </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17</w:t>
            </w:r>
          </w:p>
        </w:tc>
      </w:tr>
      <w:tr w:rsidR="00B77207" w:rsidRPr="00760506">
        <w:trPr>
          <w:trHeight w:val="340"/>
          <w:jc w:val="center"/>
        </w:trPr>
        <w:tc>
          <w:tcPr>
            <w:tcW w:w="1449" w:type="dxa"/>
          </w:tcPr>
          <w:p w:rsidR="00B77207" w:rsidRPr="00760506" w:rsidRDefault="00B77207" w:rsidP="001131F3">
            <w:pPr>
              <w:tabs>
                <w:tab w:val="left" w:pos="1169"/>
              </w:tabs>
              <w:rPr>
                <w:rFonts w:cs="Simplified Arabic"/>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 xml:space="preserve">2.1  عدد المستعمرين </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17</w:t>
            </w:r>
          </w:p>
        </w:tc>
      </w:tr>
      <w:tr w:rsidR="00B77207" w:rsidRPr="00760506">
        <w:trPr>
          <w:trHeight w:val="340"/>
          <w:jc w:val="center"/>
        </w:trPr>
        <w:tc>
          <w:tcPr>
            <w:tcW w:w="1449" w:type="dxa"/>
          </w:tcPr>
          <w:p w:rsidR="00B77207" w:rsidRPr="00760506" w:rsidRDefault="00B77207" w:rsidP="001131F3">
            <w:pPr>
              <w:tabs>
                <w:tab w:val="left" w:pos="1169"/>
              </w:tabs>
              <w:rPr>
                <w:rFonts w:cs="Simplified Arabic"/>
              </w:rPr>
            </w:pPr>
          </w:p>
        </w:tc>
        <w:tc>
          <w:tcPr>
            <w:tcW w:w="6521" w:type="dxa"/>
          </w:tcPr>
          <w:p w:rsidR="00B77207" w:rsidRPr="00760506" w:rsidRDefault="00B77207" w:rsidP="001131F3">
            <w:pPr>
              <w:tabs>
                <w:tab w:val="left" w:pos="733"/>
              </w:tabs>
              <w:ind w:firstLine="35"/>
              <w:jc w:val="lowKashida"/>
              <w:rPr>
                <w:rFonts w:cs="Simplified Arabic"/>
                <w:lang w:eastAsia="en-US"/>
              </w:rPr>
            </w:pPr>
            <w:r w:rsidRPr="00760506">
              <w:rPr>
                <w:rFonts w:cs="Simplified Arabic"/>
                <w:rtl/>
                <w:lang w:eastAsia="en-US"/>
              </w:rPr>
              <w:t xml:space="preserve">3.1  مراحل الاستعمار </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18</w:t>
            </w:r>
          </w:p>
        </w:tc>
      </w:tr>
      <w:tr w:rsidR="00B77207" w:rsidRPr="00760506">
        <w:trPr>
          <w:trHeight w:val="340"/>
          <w:jc w:val="center"/>
        </w:trPr>
        <w:tc>
          <w:tcPr>
            <w:tcW w:w="1449" w:type="dxa"/>
          </w:tcPr>
          <w:p w:rsidR="00B77207" w:rsidRPr="00760506" w:rsidRDefault="00B77207" w:rsidP="001131F3">
            <w:pPr>
              <w:rPr>
                <w:rFonts w:cs="Simplified Arabic"/>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 xml:space="preserve">4.1  طبيعة الاستعمار في الضفة الغربية </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lang w:eastAsia="en-US"/>
              </w:rPr>
              <w:t>20</w:t>
            </w:r>
          </w:p>
        </w:tc>
      </w:tr>
      <w:tr w:rsidR="00B77207" w:rsidRPr="00760506">
        <w:trPr>
          <w:trHeight w:val="340"/>
          <w:jc w:val="center"/>
        </w:trPr>
        <w:tc>
          <w:tcPr>
            <w:tcW w:w="1449" w:type="dxa"/>
          </w:tcPr>
          <w:p w:rsidR="00B77207" w:rsidRPr="00760506" w:rsidRDefault="00B77207" w:rsidP="001131F3">
            <w:pPr>
              <w:rPr>
                <w:rFonts w:cs="Simplified Arabic"/>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5.1 المجالس الإقليمية</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23</w:t>
            </w:r>
          </w:p>
        </w:tc>
      </w:tr>
      <w:tr w:rsidR="00B77207" w:rsidRPr="00760506">
        <w:trPr>
          <w:trHeight w:val="340"/>
          <w:jc w:val="center"/>
        </w:trPr>
        <w:tc>
          <w:tcPr>
            <w:tcW w:w="1449" w:type="dxa"/>
          </w:tcPr>
          <w:p w:rsidR="00B77207" w:rsidRPr="00760506" w:rsidRDefault="00B77207" w:rsidP="001131F3">
            <w:pPr>
              <w:rPr>
                <w:rFonts w:cs="Simplified Arabic"/>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6.1 الانتشار الجغرافي</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27</w:t>
            </w:r>
          </w:p>
        </w:tc>
      </w:tr>
      <w:tr w:rsidR="00B77207" w:rsidRPr="00760506">
        <w:trPr>
          <w:trHeight w:val="340"/>
          <w:jc w:val="center"/>
        </w:trPr>
        <w:tc>
          <w:tcPr>
            <w:tcW w:w="1449" w:type="dxa"/>
          </w:tcPr>
          <w:p w:rsidR="00B77207" w:rsidRPr="00760506" w:rsidRDefault="00B77207" w:rsidP="001131F3">
            <w:pPr>
              <w:rPr>
                <w:rFonts w:cs="Simplified Arabic"/>
              </w:rPr>
            </w:pPr>
          </w:p>
        </w:tc>
        <w:tc>
          <w:tcPr>
            <w:tcW w:w="6521" w:type="dxa"/>
          </w:tcPr>
          <w:p w:rsidR="00B77207" w:rsidRPr="00760506" w:rsidRDefault="00B77207" w:rsidP="00B30243">
            <w:pPr>
              <w:ind w:firstLine="35"/>
              <w:jc w:val="lowKashida"/>
              <w:rPr>
                <w:rFonts w:cs="Simplified Arabic"/>
                <w:lang w:eastAsia="en-US"/>
              </w:rPr>
            </w:pPr>
            <w:r w:rsidRPr="00760506">
              <w:rPr>
                <w:rFonts w:cs="Simplified Arabic"/>
                <w:rtl/>
                <w:lang w:eastAsia="en-US"/>
              </w:rPr>
              <w:t xml:space="preserve">7.1 </w:t>
            </w:r>
            <w:proofErr w:type="spellStart"/>
            <w:r w:rsidRPr="00760506">
              <w:rPr>
                <w:rFonts w:cs="Simplified Arabic"/>
                <w:rtl/>
                <w:lang w:eastAsia="en-US"/>
              </w:rPr>
              <w:t>الأيديولوجيا</w:t>
            </w:r>
            <w:proofErr w:type="spellEnd"/>
            <w:r w:rsidRPr="00760506">
              <w:rPr>
                <w:rFonts w:cs="Simplified Arabic"/>
                <w:rtl/>
                <w:lang w:eastAsia="en-US"/>
              </w:rPr>
              <w:t xml:space="preserve"> السائدة</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32</w:t>
            </w:r>
          </w:p>
        </w:tc>
      </w:tr>
      <w:tr w:rsidR="00B77207" w:rsidRPr="00760506">
        <w:trPr>
          <w:trHeight w:val="340"/>
          <w:jc w:val="center"/>
        </w:trPr>
        <w:tc>
          <w:tcPr>
            <w:tcW w:w="1449" w:type="dxa"/>
          </w:tcPr>
          <w:p w:rsidR="00B77207" w:rsidRPr="00760506" w:rsidRDefault="00B77207" w:rsidP="001131F3">
            <w:pPr>
              <w:rPr>
                <w:rFonts w:cs="Simplified Arabic"/>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8.1 التبعية المؤسسية</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32</w:t>
            </w:r>
          </w:p>
        </w:tc>
      </w:tr>
      <w:tr w:rsidR="00B77207" w:rsidRPr="00760506">
        <w:trPr>
          <w:trHeight w:val="74"/>
          <w:jc w:val="center"/>
        </w:trPr>
        <w:tc>
          <w:tcPr>
            <w:tcW w:w="1449" w:type="dxa"/>
          </w:tcPr>
          <w:p w:rsidR="00B77207" w:rsidRPr="00760506" w:rsidRDefault="00B77207" w:rsidP="001131F3">
            <w:pPr>
              <w:jc w:val="center"/>
              <w:rPr>
                <w:rFonts w:cs="Simplified Arabic"/>
                <w:b/>
                <w:bCs/>
                <w:sz w:val="8"/>
                <w:szCs w:val="8"/>
              </w:rPr>
            </w:pPr>
          </w:p>
        </w:tc>
        <w:tc>
          <w:tcPr>
            <w:tcW w:w="6521" w:type="dxa"/>
          </w:tcPr>
          <w:p w:rsidR="00B77207" w:rsidRPr="00760506" w:rsidRDefault="00B77207" w:rsidP="001131F3">
            <w:pPr>
              <w:jc w:val="center"/>
              <w:rPr>
                <w:rFonts w:cs="Simplified Arabic"/>
                <w:b/>
                <w:bCs/>
                <w:sz w:val="8"/>
                <w:szCs w:val="8"/>
              </w:rPr>
            </w:pPr>
          </w:p>
        </w:tc>
        <w:tc>
          <w:tcPr>
            <w:tcW w:w="1167" w:type="dxa"/>
            <w:vAlign w:val="center"/>
          </w:tcPr>
          <w:p w:rsidR="00B77207" w:rsidRPr="00760506" w:rsidRDefault="00B77207" w:rsidP="001131F3">
            <w:pPr>
              <w:jc w:val="center"/>
              <w:rPr>
                <w:rFonts w:cs="Simplified Arabic"/>
                <w:b/>
                <w:bCs/>
                <w:sz w:val="8"/>
                <w:szCs w:val="8"/>
              </w:rPr>
            </w:pPr>
          </w:p>
        </w:tc>
      </w:tr>
      <w:tr w:rsidR="00B77207" w:rsidRPr="00760506">
        <w:trPr>
          <w:trHeight w:val="340"/>
          <w:jc w:val="center"/>
        </w:trPr>
        <w:tc>
          <w:tcPr>
            <w:tcW w:w="1449" w:type="dxa"/>
          </w:tcPr>
          <w:p w:rsidR="00B77207" w:rsidRPr="00760506" w:rsidRDefault="00B77207" w:rsidP="001131F3">
            <w:pPr>
              <w:tabs>
                <w:tab w:val="left" w:pos="340"/>
              </w:tabs>
              <w:ind w:left="-85"/>
              <w:rPr>
                <w:rFonts w:cs="Simplified Arabic"/>
              </w:rPr>
            </w:pPr>
            <w:r w:rsidRPr="00760506">
              <w:rPr>
                <w:rFonts w:cs="Simplified Arabic"/>
                <w:rtl/>
              </w:rPr>
              <w:t>الفصل الثاني:</w:t>
            </w:r>
          </w:p>
        </w:tc>
        <w:tc>
          <w:tcPr>
            <w:tcW w:w="6521" w:type="dxa"/>
          </w:tcPr>
          <w:p w:rsidR="00B77207" w:rsidRPr="00760506" w:rsidRDefault="00B77207" w:rsidP="001131F3">
            <w:pPr>
              <w:rPr>
                <w:rFonts w:cs="Simplified Arabic"/>
                <w:b/>
                <w:bCs/>
              </w:rPr>
            </w:pPr>
            <w:r w:rsidRPr="00760506">
              <w:rPr>
                <w:rFonts w:cs="Simplified Arabic"/>
                <w:b/>
                <w:bCs/>
                <w:rtl/>
              </w:rPr>
              <w:t>المنهجية وجودة البيانات</w:t>
            </w:r>
          </w:p>
        </w:tc>
        <w:tc>
          <w:tcPr>
            <w:tcW w:w="1167" w:type="dxa"/>
            <w:vAlign w:val="center"/>
          </w:tcPr>
          <w:p w:rsidR="00B77207" w:rsidRPr="00760506" w:rsidRDefault="00B77207" w:rsidP="001131F3">
            <w:pPr>
              <w:jc w:val="center"/>
              <w:rPr>
                <w:rFonts w:cs="Simplified Arabic"/>
                <w:b/>
                <w:bCs/>
                <w:lang w:eastAsia="en-US"/>
              </w:rPr>
            </w:pPr>
            <w:r w:rsidRPr="00760506">
              <w:rPr>
                <w:rFonts w:cs="Simplified Arabic"/>
                <w:b/>
                <w:bCs/>
                <w:lang w:eastAsia="en-US"/>
              </w:rPr>
              <w:t>35</w:t>
            </w:r>
          </w:p>
        </w:tc>
      </w:tr>
      <w:tr w:rsidR="00B77207" w:rsidRPr="00760506">
        <w:trPr>
          <w:trHeight w:val="340"/>
          <w:jc w:val="center"/>
        </w:trPr>
        <w:tc>
          <w:tcPr>
            <w:tcW w:w="1449" w:type="dxa"/>
          </w:tcPr>
          <w:p w:rsidR="00B77207" w:rsidRPr="00760506" w:rsidRDefault="00B77207" w:rsidP="001131F3">
            <w:pPr>
              <w:ind w:firstLine="362"/>
              <w:jc w:val="lowKashida"/>
              <w:rPr>
                <w:rFonts w:cs="Simplified Arabic"/>
                <w:lang w:eastAsia="en-US"/>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 xml:space="preserve">1.2  الشمولية </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35</w:t>
            </w:r>
          </w:p>
        </w:tc>
      </w:tr>
      <w:tr w:rsidR="00B77207" w:rsidRPr="00760506">
        <w:trPr>
          <w:trHeight w:val="340"/>
          <w:jc w:val="center"/>
        </w:trPr>
        <w:tc>
          <w:tcPr>
            <w:tcW w:w="1449" w:type="dxa"/>
          </w:tcPr>
          <w:p w:rsidR="00B77207" w:rsidRPr="00760506" w:rsidRDefault="00B77207" w:rsidP="001131F3">
            <w:pPr>
              <w:ind w:firstLine="362"/>
              <w:jc w:val="lowKashida"/>
              <w:rPr>
                <w:rFonts w:cs="Simplified Arabic"/>
                <w:lang w:eastAsia="en-US"/>
              </w:rPr>
            </w:pPr>
          </w:p>
        </w:tc>
        <w:tc>
          <w:tcPr>
            <w:tcW w:w="6521" w:type="dxa"/>
          </w:tcPr>
          <w:p w:rsidR="00B77207" w:rsidRPr="00760506" w:rsidRDefault="00B77207" w:rsidP="001131F3">
            <w:pPr>
              <w:ind w:firstLine="35"/>
              <w:jc w:val="lowKashida"/>
              <w:rPr>
                <w:rFonts w:cs="Simplified Arabic"/>
                <w:lang w:eastAsia="en-US"/>
              </w:rPr>
            </w:pPr>
            <w:r w:rsidRPr="00760506">
              <w:rPr>
                <w:rFonts w:cs="Simplified Arabic"/>
                <w:rtl/>
                <w:lang w:eastAsia="en-US"/>
              </w:rPr>
              <w:t xml:space="preserve">2.2  مصادر البيانات </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35</w:t>
            </w:r>
          </w:p>
        </w:tc>
      </w:tr>
      <w:tr w:rsidR="00B77207" w:rsidRPr="00760506">
        <w:trPr>
          <w:trHeight w:val="340"/>
          <w:jc w:val="center"/>
        </w:trPr>
        <w:tc>
          <w:tcPr>
            <w:tcW w:w="1449" w:type="dxa"/>
          </w:tcPr>
          <w:p w:rsidR="00B77207" w:rsidRPr="00760506" w:rsidRDefault="00B77207" w:rsidP="001131F3">
            <w:pPr>
              <w:tabs>
                <w:tab w:val="right" w:pos="1007"/>
              </w:tabs>
              <w:ind w:left="15" w:firstLine="35"/>
              <w:jc w:val="lowKashida"/>
              <w:rPr>
                <w:rFonts w:cs="Simplified Arabic"/>
                <w:lang w:eastAsia="en-US"/>
              </w:rPr>
            </w:pPr>
          </w:p>
        </w:tc>
        <w:tc>
          <w:tcPr>
            <w:tcW w:w="6521" w:type="dxa"/>
          </w:tcPr>
          <w:p w:rsidR="00B77207" w:rsidRPr="00760506" w:rsidRDefault="00B77207" w:rsidP="007A456B">
            <w:pPr>
              <w:tabs>
                <w:tab w:val="right" w:pos="1007"/>
              </w:tabs>
              <w:ind w:left="15" w:firstLine="35"/>
              <w:jc w:val="lowKashida"/>
              <w:rPr>
                <w:rFonts w:cs="Simplified Arabic"/>
                <w:lang w:eastAsia="en-US"/>
              </w:rPr>
            </w:pPr>
            <w:r w:rsidRPr="00760506">
              <w:rPr>
                <w:rFonts w:cs="Simplified Arabic"/>
                <w:rtl/>
                <w:lang w:eastAsia="en-US"/>
              </w:rPr>
              <w:t>3.2  معالجة البيانات</w:t>
            </w:r>
          </w:p>
        </w:tc>
        <w:tc>
          <w:tcPr>
            <w:tcW w:w="1167" w:type="dxa"/>
            <w:vAlign w:val="center"/>
          </w:tcPr>
          <w:p w:rsidR="00B77207" w:rsidRPr="00760506" w:rsidRDefault="00B77207" w:rsidP="001131F3">
            <w:pPr>
              <w:jc w:val="center"/>
              <w:rPr>
                <w:rFonts w:cs="Simplified Arabic"/>
                <w:lang w:eastAsia="en-US"/>
              </w:rPr>
            </w:pPr>
            <w:r w:rsidRPr="00760506">
              <w:rPr>
                <w:rFonts w:cs="Simplified Arabic"/>
                <w:rtl/>
                <w:lang w:eastAsia="en-US"/>
              </w:rPr>
              <w:t>36</w:t>
            </w:r>
          </w:p>
        </w:tc>
      </w:tr>
      <w:tr w:rsidR="002F0ADF" w:rsidRPr="00760506" w:rsidTr="00531E19">
        <w:trPr>
          <w:trHeight w:val="340"/>
          <w:jc w:val="center"/>
        </w:trPr>
        <w:tc>
          <w:tcPr>
            <w:tcW w:w="1449" w:type="dxa"/>
          </w:tcPr>
          <w:p w:rsidR="002F0ADF" w:rsidRPr="00760506" w:rsidRDefault="002F0ADF" w:rsidP="00531E19">
            <w:pPr>
              <w:ind w:firstLine="35"/>
              <w:jc w:val="lowKashida"/>
              <w:rPr>
                <w:rFonts w:cs="Simplified Arabic" w:hint="cs"/>
                <w:lang w:eastAsia="en-US"/>
              </w:rPr>
            </w:pPr>
          </w:p>
        </w:tc>
        <w:tc>
          <w:tcPr>
            <w:tcW w:w="6521" w:type="dxa"/>
          </w:tcPr>
          <w:p w:rsidR="002F0ADF" w:rsidRPr="00760506" w:rsidRDefault="002F0ADF" w:rsidP="002F0ADF">
            <w:pPr>
              <w:ind w:firstLine="35"/>
              <w:jc w:val="lowKashida"/>
              <w:rPr>
                <w:rFonts w:cs="Simplified Arabic"/>
                <w:lang w:eastAsia="en-US"/>
              </w:rPr>
            </w:pPr>
            <w:r w:rsidRPr="00760506">
              <w:rPr>
                <w:rFonts w:cs="Simplified Arabic" w:hint="cs"/>
                <w:rtl/>
                <w:lang w:eastAsia="en-US"/>
              </w:rPr>
              <w:t>4</w:t>
            </w:r>
            <w:r w:rsidRPr="00760506">
              <w:rPr>
                <w:rFonts w:cs="Simplified Arabic"/>
                <w:rtl/>
                <w:lang w:eastAsia="en-US"/>
              </w:rPr>
              <w:t>.</w:t>
            </w:r>
            <w:r w:rsidRPr="00760506">
              <w:rPr>
                <w:rFonts w:cs="Simplified Arabic" w:hint="cs"/>
                <w:rtl/>
                <w:lang w:eastAsia="en-US"/>
              </w:rPr>
              <w:t>2</w:t>
            </w:r>
            <w:r w:rsidRPr="00760506">
              <w:rPr>
                <w:rFonts w:cs="Simplified Arabic"/>
                <w:rtl/>
                <w:lang w:eastAsia="en-US"/>
              </w:rPr>
              <w:t xml:space="preserve"> دقة البيانات</w:t>
            </w:r>
          </w:p>
        </w:tc>
        <w:tc>
          <w:tcPr>
            <w:tcW w:w="1167" w:type="dxa"/>
            <w:vAlign w:val="center"/>
          </w:tcPr>
          <w:p w:rsidR="002F0ADF" w:rsidRPr="00760506" w:rsidRDefault="002F0ADF" w:rsidP="00531E19">
            <w:pPr>
              <w:jc w:val="center"/>
              <w:rPr>
                <w:rFonts w:cs="Simplified Arabic"/>
                <w:lang w:eastAsia="en-US"/>
              </w:rPr>
            </w:pPr>
            <w:r w:rsidRPr="00760506">
              <w:rPr>
                <w:rFonts w:cs="Simplified Arabic"/>
                <w:rtl/>
                <w:lang w:eastAsia="en-US"/>
              </w:rPr>
              <w:t>36</w:t>
            </w:r>
          </w:p>
        </w:tc>
      </w:tr>
      <w:tr w:rsidR="00B77207" w:rsidRPr="00760506">
        <w:trPr>
          <w:trHeight w:val="340"/>
          <w:jc w:val="center"/>
        </w:trPr>
        <w:tc>
          <w:tcPr>
            <w:tcW w:w="1449" w:type="dxa"/>
          </w:tcPr>
          <w:p w:rsidR="00B77207" w:rsidRPr="00760506" w:rsidRDefault="00B77207" w:rsidP="001131F3">
            <w:pPr>
              <w:ind w:firstLine="35"/>
              <w:jc w:val="lowKashida"/>
              <w:rPr>
                <w:rFonts w:cs="Simplified Arabic"/>
                <w:lang w:eastAsia="en-US"/>
              </w:rPr>
            </w:pPr>
          </w:p>
        </w:tc>
        <w:tc>
          <w:tcPr>
            <w:tcW w:w="6521" w:type="dxa"/>
          </w:tcPr>
          <w:p w:rsidR="00B77207" w:rsidRPr="00760506" w:rsidRDefault="00E540EF" w:rsidP="002F0ADF">
            <w:pPr>
              <w:ind w:firstLine="35"/>
              <w:jc w:val="lowKashida"/>
              <w:rPr>
                <w:rFonts w:cs="Simplified Arabic"/>
                <w:lang w:eastAsia="en-US"/>
              </w:rPr>
            </w:pPr>
            <w:r w:rsidRPr="00760506">
              <w:rPr>
                <w:rFonts w:cs="Simplified Arabic"/>
                <w:lang w:eastAsia="en-US"/>
              </w:rPr>
              <w:t>5.2</w:t>
            </w:r>
            <w:r w:rsidR="00B77207" w:rsidRPr="00760506">
              <w:rPr>
                <w:rFonts w:cs="Simplified Arabic"/>
                <w:rtl/>
                <w:lang w:eastAsia="en-US"/>
              </w:rPr>
              <w:t xml:space="preserve"> </w:t>
            </w:r>
            <w:r w:rsidR="002F0ADF" w:rsidRPr="00760506">
              <w:rPr>
                <w:rFonts w:cs="Simplified Arabic" w:hint="cs"/>
                <w:rtl/>
                <w:lang w:eastAsia="en-US"/>
              </w:rPr>
              <w:t>الملاحظات الفنية</w:t>
            </w:r>
          </w:p>
        </w:tc>
        <w:tc>
          <w:tcPr>
            <w:tcW w:w="1167" w:type="dxa"/>
            <w:vAlign w:val="center"/>
          </w:tcPr>
          <w:p w:rsidR="00B77207" w:rsidRPr="00760506" w:rsidRDefault="00B77207" w:rsidP="00286457">
            <w:pPr>
              <w:jc w:val="center"/>
              <w:rPr>
                <w:rFonts w:cs="Simplified Arabic"/>
                <w:lang w:eastAsia="en-US"/>
              </w:rPr>
            </w:pPr>
            <w:r w:rsidRPr="00760506">
              <w:rPr>
                <w:rFonts w:cs="Simplified Arabic"/>
                <w:rtl/>
                <w:lang w:eastAsia="en-US"/>
              </w:rPr>
              <w:t>36</w:t>
            </w:r>
          </w:p>
        </w:tc>
      </w:tr>
      <w:tr w:rsidR="00B77207" w:rsidRPr="00760506">
        <w:tblPrEx>
          <w:tblCellMar>
            <w:left w:w="113" w:type="dxa"/>
            <w:right w:w="113" w:type="dxa"/>
          </w:tblCellMar>
        </w:tblPrEx>
        <w:trPr>
          <w:trHeight w:val="73"/>
          <w:jc w:val="center"/>
        </w:trPr>
        <w:tc>
          <w:tcPr>
            <w:tcW w:w="1449" w:type="dxa"/>
          </w:tcPr>
          <w:p w:rsidR="00B77207" w:rsidRPr="00760506" w:rsidRDefault="00B77207" w:rsidP="001131F3">
            <w:pPr>
              <w:tabs>
                <w:tab w:val="left" w:pos="340"/>
              </w:tabs>
              <w:ind w:left="-85"/>
              <w:rPr>
                <w:rFonts w:cs="Simplified Arabic"/>
                <w:sz w:val="8"/>
                <w:szCs w:val="8"/>
              </w:rPr>
            </w:pPr>
          </w:p>
        </w:tc>
        <w:tc>
          <w:tcPr>
            <w:tcW w:w="6521" w:type="dxa"/>
          </w:tcPr>
          <w:p w:rsidR="00B77207" w:rsidRPr="00760506" w:rsidRDefault="00B77207" w:rsidP="001131F3">
            <w:pPr>
              <w:ind w:firstLine="29"/>
              <w:jc w:val="lowKashida"/>
              <w:rPr>
                <w:rFonts w:cs="Simplified Arabic"/>
                <w:sz w:val="8"/>
                <w:szCs w:val="8"/>
                <w:lang w:eastAsia="en-US"/>
              </w:rPr>
            </w:pPr>
          </w:p>
        </w:tc>
        <w:tc>
          <w:tcPr>
            <w:tcW w:w="1167" w:type="dxa"/>
            <w:vAlign w:val="center"/>
          </w:tcPr>
          <w:p w:rsidR="00B77207" w:rsidRPr="00760506" w:rsidRDefault="00B77207" w:rsidP="001131F3">
            <w:pPr>
              <w:jc w:val="center"/>
              <w:rPr>
                <w:rFonts w:cs="Simplified Arabic"/>
                <w:sz w:val="8"/>
                <w:szCs w:val="8"/>
                <w:lang w:eastAsia="en-US"/>
              </w:rPr>
            </w:pPr>
          </w:p>
        </w:tc>
      </w:tr>
      <w:tr w:rsidR="00B77207" w:rsidRPr="00760506">
        <w:trPr>
          <w:trHeight w:val="340"/>
          <w:jc w:val="center"/>
        </w:trPr>
        <w:tc>
          <w:tcPr>
            <w:tcW w:w="1449" w:type="dxa"/>
          </w:tcPr>
          <w:p w:rsidR="00B77207" w:rsidRPr="00760506" w:rsidRDefault="00B77207" w:rsidP="001131F3">
            <w:pPr>
              <w:tabs>
                <w:tab w:val="left" w:pos="340"/>
              </w:tabs>
              <w:ind w:left="-85"/>
              <w:rPr>
                <w:rFonts w:cs="Simplified Arabic"/>
              </w:rPr>
            </w:pPr>
            <w:r w:rsidRPr="00760506">
              <w:rPr>
                <w:rFonts w:cs="Simplified Arabic"/>
                <w:rtl/>
              </w:rPr>
              <w:t>الفصل الثالث:</w:t>
            </w:r>
          </w:p>
        </w:tc>
        <w:tc>
          <w:tcPr>
            <w:tcW w:w="6521" w:type="dxa"/>
          </w:tcPr>
          <w:p w:rsidR="00B77207" w:rsidRPr="00760506" w:rsidRDefault="00B77207" w:rsidP="001131F3">
            <w:pPr>
              <w:rPr>
                <w:rFonts w:cs="Simplified Arabic"/>
                <w:b/>
                <w:bCs/>
                <w:rtl/>
              </w:rPr>
            </w:pPr>
            <w:r w:rsidRPr="00760506">
              <w:rPr>
                <w:rFonts w:cs="Simplified Arabic"/>
                <w:b/>
                <w:bCs/>
                <w:rtl/>
              </w:rPr>
              <w:t>المفاهيم والمصطلحات</w:t>
            </w:r>
          </w:p>
        </w:tc>
        <w:tc>
          <w:tcPr>
            <w:tcW w:w="1167" w:type="dxa"/>
            <w:vAlign w:val="center"/>
          </w:tcPr>
          <w:p w:rsidR="00B77207" w:rsidRPr="00760506" w:rsidRDefault="00B77207" w:rsidP="007A456B">
            <w:pPr>
              <w:jc w:val="center"/>
              <w:rPr>
                <w:rFonts w:cs="Simplified Arabic"/>
                <w:b/>
                <w:bCs/>
              </w:rPr>
            </w:pPr>
            <w:r w:rsidRPr="00760506">
              <w:rPr>
                <w:rFonts w:cs="Simplified Arabic"/>
                <w:b/>
                <w:bCs/>
                <w:rtl/>
              </w:rPr>
              <w:t>39</w:t>
            </w:r>
          </w:p>
        </w:tc>
      </w:tr>
      <w:tr w:rsidR="00B77207" w:rsidRPr="00760506">
        <w:trPr>
          <w:trHeight w:val="73"/>
          <w:jc w:val="center"/>
        </w:trPr>
        <w:tc>
          <w:tcPr>
            <w:tcW w:w="7970" w:type="dxa"/>
            <w:gridSpan w:val="2"/>
          </w:tcPr>
          <w:p w:rsidR="00B77207" w:rsidRPr="00760506" w:rsidRDefault="00B77207" w:rsidP="001131F3">
            <w:pPr>
              <w:jc w:val="center"/>
              <w:rPr>
                <w:rFonts w:cs="Simplified Arabic"/>
                <w:b/>
                <w:bCs/>
                <w:sz w:val="8"/>
                <w:szCs w:val="8"/>
              </w:rPr>
            </w:pPr>
          </w:p>
        </w:tc>
        <w:tc>
          <w:tcPr>
            <w:tcW w:w="1167" w:type="dxa"/>
            <w:vAlign w:val="center"/>
          </w:tcPr>
          <w:p w:rsidR="00B77207" w:rsidRPr="00760506" w:rsidRDefault="00B77207" w:rsidP="001131F3">
            <w:pPr>
              <w:jc w:val="center"/>
              <w:rPr>
                <w:rFonts w:cs="Simplified Arabic"/>
                <w:b/>
                <w:bCs/>
                <w:sz w:val="8"/>
                <w:szCs w:val="8"/>
              </w:rPr>
            </w:pPr>
          </w:p>
        </w:tc>
      </w:tr>
      <w:tr w:rsidR="00B77207" w:rsidRPr="00760506">
        <w:trPr>
          <w:trHeight w:val="340"/>
          <w:jc w:val="center"/>
        </w:trPr>
        <w:tc>
          <w:tcPr>
            <w:tcW w:w="7970" w:type="dxa"/>
            <w:gridSpan w:val="2"/>
          </w:tcPr>
          <w:p w:rsidR="00B77207" w:rsidRPr="00760506" w:rsidRDefault="00B77207" w:rsidP="001131F3">
            <w:pPr>
              <w:ind w:firstLine="1484"/>
              <w:rPr>
                <w:rFonts w:cs="Simplified Arabic"/>
                <w:b/>
                <w:bCs/>
              </w:rPr>
            </w:pPr>
            <w:r w:rsidRPr="00760506">
              <w:rPr>
                <w:rFonts w:cs="Simplified Arabic"/>
                <w:b/>
                <w:bCs/>
                <w:rtl/>
              </w:rPr>
              <w:t>المراجع</w:t>
            </w:r>
          </w:p>
        </w:tc>
        <w:tc>
          <w:tcPr>
            <w:tcW w:w="1167" w:type="dxa"/>
            <w:vAlign w:val="center"/>
          </w:tcPr>
          <w:p w:rsidR="00B77207" w:rsidRPr="00760506" w:rsidRDefault="00B77207" w:rsidP="001131F3">
            <w:pPr>
              <w:jc w:val="center"/>
              <w:rPr>
                <w:rFonts w:cs="Simplified Arabic"/>
                <w:b/>
                <w:bCs/>
                <w:lang w:eastAsia="en-US"/>
              </w:rPr>
            </w:pPr>
            <w:r w:rsidRPr="00760506">
              <w:rPr>
                <w:rFonts w:cs="Simplified Arabic"/>
                <w:b/>
                <w:bCs/>
                <w:lang w:eastAsia="en-US"/>
              </w:rPr>
              <w:t>43</w:t>
            </w:r>
          </w:p>
        </w:tc>
      </w:tr>
      <w:tr w:rsidR="00B77207" w:rsidRPr="00760506">
        <w:trPr>
          <w:trHeight w:val="73"/>
          <w:jc w:val="center"/>
        </w:trPr>
        <w:tc>
          <w:tcPr>
            <w:tcW w:w="7970" w:type="dxa"/>
            <w:gridSpan w:val="2"/>
          </w:tcPr>
          <w:p w:rsidR="00B77207" w:rsidRPr="00760506" w:rsidRDefault="00B77207" w:rsidP="001131F3">
            <w:pPr>
              <w:jc w:val="center"/>
              <w:rPr>
                <w:rFonts w:cs="Simplified Arabic"/>
                <w:b/>
                <w:bCs/>
                <w:sz w:val="6"/>
                <w:szCs w:val="6"/>
              </w:rPr>
            </w:pPr>
          </w:p>
        </w:tc>
        <w:tc>
          <w:tcPr>
            <w:tcW w:w="1167" w:type="dxa"/>
            <w:vAlign w:val="center"/>
          </w:tcPr>
          <w:p w:rsidR="00B77207" w:rsidRPr="00760506" w:rsidRDefault="00B77207" w:rsidP="001131F3">
            <w:pPr>
              <w:jc w:val="center"/>
              <w:rPr>
                <w:rFonts w:cs="Simplified Arabic"/>
                <w:b/>
                <w:bCs/>
                <w:sz w:val="6"/>
                <w:szCs w:val="6"/>
              </w:rPr>
            </w:pPr>
          </w:p>
        </w:tc>
      </w:tr>
      <w:tr w:rsidR="00B77207" w:rsidRPr="00760506">
        <w:trPr>
          <w:trHeight w:val="340"/>
          <w:jc w:val="center"/>
        </w:trPr>
        <w:tc>
          <w:tcPr>
            <w:tcW w:w="7970" w:type="dxa"/>
            <w:gridSpan w:val="2"/>
          </w:tcPr>
          <w:p w:rsidR="00B77207" w:rsidRPr="00760506" w:rsidRDefault="00B77207" w:rsidP="001131F3">
            <w:pPr>
              <w:ind w:firstLine="1484"/>
              <w:rPr>
                <w:rFonts w:cs="Simplified Arabic"/>
                <w:b/>
                <w:bCs/>
              </w:rPr>
            </w:pPr>
            <w:r w:rsidRPr="00760506">
              <w:rPr>
                <w:rFonts w:cs="Simplified Arabic"/>
                <w:b/>
                <w:bCs/>
                <w:rtl/>
              </w:rPr>
              <w:t>الجداول</w:t>
            </w:r>
          </w:p>
        </w:tc>
        <w:tc>
          <w:tcPr>
            <w:tcW w:w="1167" w:type="dxa"/>
            <w:vAlign w:val="center"/>
          </w:tcPr>
          <w:p w:rsidR="00B77207" w:rsidRPr="00760506" w:rsidRDefault="00B77207" w:rsidP="001131F3">
            <w:pPr>
              <w:jc w:val="center"/>
              <w:rPr>
                <w:rFonts w:cs="Simplified Arabic"/>
                <w:b/>
                <w:bCs/>
                <w:rtl/>
                <w:lang w:eastAsia="en-US"/>
              </w:rPr>
            </w:pPr>
            <w:r w:rsidRPr="00760506">
              <w:rPr>
                <w:rFonts w:cs="Simplified Arabic"/>
                <w:b/>
                <w:bCs/>
                <w:lang w:eastAsia="en-US"/>
              </w:rPr>
              <w:t>45</w:t>
            </w:r>
          </w:p>
        </w:tc>
      </w:tr>
    </w:tbl>
    <w:p w:rsidR="00B77207" w:rsidRPr="00760506" w:rsidRDefault="00B77207">
      <w:pPr>
        <w:jc w:val="center"/>
        <w:rPr>
          <w:rFonts w:cs="Simplified Arabic"/>
          <w:rtl/>
        </w:rPr>
      </w:pPr>
      <w:r w:rsidRPr="00760506">
        <w:rPr>
          <w:b/>
          <w:bCs/>
          <w:sz w:val="26"/>
          <w:szCs w:val="26"/>
          <w:rtl/>
        </w:rPr>
        <w:br w:type="page"/>
      </w:r>
      <w:r w:rsidRPr="00760506">
        <w:rPr>
          <w:rFonts w:cs="Simplified Arabic"/>
          <w:rtl/>
        </w:rPr>
        <w:lastRenderedPageBreak/>
        <w:t xml:space="preserve"> </w:t>
      </w:r>
    </w:p>
    <w:p w:rsidR="00B77207" w:rsidRPr="00760506" w:rsidRDefault="00B77207" w:rsidP="00C82036">
      <w:pPr>
        <w:bidi w:val="0"/>
        <w:jc w:val="center"/>
        <w:rPr>
          <w:rFonts w:cs="Simplified Arabic" w:hint="cs"/>
          <w:b/>
          <w:bCs/>
          <w:sz w:val="28"/>
          <w:szCs w:val="28"/>
        </w:rPr>
      </w:pPr>
      <w:bookmarkStart w:id="0" w:name="_Toc93808817"/>
      <w:bookmarkStart w:id="1" w:name="_Toc93809582"/>
      <w:bookmarkStart w:id="2" w:name="_Toc94327352"/>
      <w:bookmarkStart w:id="3" w:name="_Toc108752576"/>
      <w:bookmarkStart w:id="4" w:name="_Hlt108420937"/>
      <w:r w:rsidRPr="00760506">
        <w:rPr>
          <w:rFonts w:cs="Simplified Arabic"/>
          <w:sz w:val="28"/>
          <w:szCs w:val="28"/>
          <w:rtl/>
        </w:rPr>
        <w:br w:type="page"/>
      </w:r>
      <w:r w:rsidRPr="00760506">
        <w:rPr>
          <w:rFonts w:cs="Simplified Arabic"/>
          <w:b/>
          <w:bCs/>
          <w:sz w:val="28"/>
          <w:szCs w:val="28"/>
          <w:rtl/>
        </w:rPr>
        <w:lastRenderedPageBreak/>
        <w:t>قائمة الجداول</w:t>
      </w:r>
      <w:bookmarkEnd w:id="0"/>
      <w:bookmarkEnd w:id="1"/>
      <w:bookmarkEnd w:id="2"/>
      <w:bookmarkEnd w:id="3"/>
    </w:p>
    <w:p w:rsidR="00B77207" w:rsidRPr="00760506" w:rsidRDefault="00B77207">
      <w:pPr>
        <w:rPr>
          <w:rtl/>
        </w:rPr>
      </w:pPr>
    </w:p>
    <w:tbl>
      <w:tblPr>
        <w:bidiVisual/>
        <w:tblW w:w="9072" w:type="dxa"/>
        <w:jc w:val="center"/>
        <w:tblLook w:val="0000"/>
      </w:tblPr>
      <w:tblGrid>
        <w:gridCol w:w="1073"/>
        <w:gridCol w:w="7159"/>
        <w:gridCol w:w="840"/>
      </w:tblGrid>
      <w:tr w:rsidR="00B77207" w:rsidRPr="00760506" w:rsidTr="00E06A68">
        <w:trPr>
          <w:tblHeader/>
          <w:jc w:val="center"/>
        </w:trPr>
        <w:tc>
          <w:tcPr>
            <w:tcW w:w="1073" w:type="dxa"/>
          </w:tcPr>
          <w:p w:rsidR="00B77207" w:rsidRPr="00760506" w:rsidRDefault="00B77207">
            <w:pPr>
              <w:rPr>
                <w:rFonts w:cs="Simplified Arabic"/>
                <w:b/>
                <w:bCs/>
              </w:rPr>
            </w:pPr>
            <w:r w:rsidRPr="00760506">
              <w:rPr>
                <w:rFonts w:cs="Simplified Arabic"/>
                <w:b/>
                <w:bCs/>
                <w:rtl/>
              </w:rPr>
              <w:t>الجدول</w:t>
            </w:r>
          </w:p>
        </w:tc>
        <w:tc>
          <w:tcPr>
            <w:tcW w:w="7159" w:type="dxa"/>
          </w:tcPr>
          <w:p w:rsidR="00B77207" w:rsidRPr="00760506" w:rsidRDefault="00B77207">
            <w:pPr>
              <w:pStyle w:val="TOC1"/>
              <w:tabs>
                <w:tab w:val="clear" w:pos="9063"/>
              </w:tabs>
              <w:jc w:val="both"/>
              <w:rPr>
                <w:rFonts w:cs="Simplified Arabic"/>
              </w:rPr>
            </w:pPr>
          </w:p>
        </w:tc>
        <w:tc>
          <w:tcPr>
            <w:tcW w:w="840" w:type="dxa"/>
          </w:tcPr>
          <w:p w:rsidR="00B77207" w:rsidRPr="00760506" w:rsidRDefault="00B77207">
            <w:pPr>
              <w:rPr>
                <w:b/>
                <w:bCs/>
              </w:rPr>
            </w:pPr>
            <w:r w:rsidRPr="00760506">
              <w:rPr>
                <w:rFonts w:cs="Simplified Arabic"/>
                <w:b/>
                <w:bCs/>
                <w:rtl/>
              </w:rPr>
              <w:t>الصفحة</w:t>
            </w:r>
          </w:p>
        </w:tc>
      </w:tr>
      <w:tr w:rsidR="00760506" w:rsidRPr="00760506" w:rsidTr="00E06A68">
        <w:trPr>
          <w:tblHeader/>
          <w:jc w:val="center"/>
        </w:trPr>
        <w:tc>
          <w:tcPr>
            <w:tcW w:w="1073" w:type="dxa"/>
          </w:tcPr>
          <w:p w:rsidR="00760506" w:rsidRPr="00760506" w:rsidRDefault="00760506" w:rsidP="00B30243">
            <w:pPr>
              <w:rPr>
                <w:rFonts w:cs="Simplified Arabic"/>
                <w:b/>
                <w:bCs/>
                <w:sz w:val="8"/>
                <w:szCs w:val="8"/>
              </w:rPr>
            </w:pPr>
          </w:p>
        </w:tc>
        <w:tc>
          <w:tcPr>
            <w:tcW w:w="7159" w:type="dxa"/>
          </w:tcPr>
          <w:p w:rsidR="00760506" w:rsidRPr="00760506" w:rsidRDefault="00760506" w:rsidP="00B30243">
            <w:pPr>
              <w:jc w:val="lowKashida"/>
              <w:rPr>
                <w:rFonts w:cs="Simplified Arabic"/>
                <w:sz w:val="8"/>
                <w:szCs w:val="8"/>
              </w:rPr>
            </w:pPr>
          </w:p>
        </w:tc>
        <w:tc>
          <w:tcPr>
            <w:tcW w:w="840" w:type="dxa"/>
          </w:tcPr>
          <w:p w:rsidR="00760506" w:rsidRPr="00760506" w:rsidRDefault="00760506" w:rsidP="00B30243">
            <w:pPr>
              <w:bidi w:val="0"/>
              <w:jc w:val="center"/>
              <w:rPr>
                <w:b/>
                <w:bCs/>
                <w:sz w:val="8"/>
                <w:szCs w:val="8"/>
              </w:rPr>
            </w:pPr>
          </w:p>
        </w:tc>
      </w:tr>
      <w:tr w:rsidR="00760506" w:rsidRPr="00760506" w:rsidTr="00CF657C">
        <w:trPr>
          <w:jc w:val="center"/>
        </w:trPr>
        <w:tc>
          <w:tcPr>
            <w:tcW w:w="1073" w:type="dxa"/>
          </w:tcPr>
          <w:p w:rsidR="00760506" w:rsidRPr="00760506" w:rsidRDefault="00760506" w:rsidP="00B30243">
            <w:pPr>
              <w:rPr>
                <w:rFonts w:cs="Simplified Arabic"/>
                <w:b/>
                <w:bCs/>
              </w:rPr>
            </w:pPr>
            <w:bookmarkStart w:id="5" w:name="_Toc93808818"/>
            <w:bookmarkStart w:id="6" w:name="_Toc93809583"/>
            <w:bookmarkStart w:id="7" w:name="_Toc94327353"/>
            <w:bookmarkEnd w:id="4"/>
            <w:r w:rsidRPr="00760506">
              <w:rPr>
                <w:rFonts w:cs="Simplified Arabic"/>
                <w:b/>
                <w:bCs/>
                <w:rtl/>
              </w:rPr>
              <w:t xml:space="preserve">جدول 1:  </w:t>
            </w:r>
          </w:p>
        </w:tc>
        <w:tc>
          <w:tcPr>
            <w:tcW w:w="7159" w:type="dxa"/>
          </w:tcPr>
          <w:p w:rsidR="00760506" w:rsidRPr="00760506" w:rsidRDefault="00760506" w:rsidP="00D34AFD">
            <w:pPr>
              <w:jc w:val="lowKashida"/>
              <w:rPr>
                <w:rFonts w:cs="Simplified Arabic"/>
              </w:rPr>
            </w:pPr>
            <w:r w:rsidRPr="00760506">
              <w:rPr>
                <w:rFonts w:cs="Simplified Arabic"/>
                <w:rtl/>
              </w:rPr>
              <w:t xml:space="preserve">عدد المستعمرات في الضفة الغربية حسب المحافظة </w:t>
            </w:r>
            <w:proofErr w:type="spellStart"/>
            <w:r w:rsidRPr="00760506">
              <w:rPr>
                <w:rFonts w:cs="Simplified Arabic"/>
                <w:rtl/>
              </w:rPr>
              <w:t>والتصنيف،</w:t>
            </w:r>
            <w:proofErr w:type="spellEnd"/>
            <w:r w:rsidRPr="00760506">
              <w:rPr>
                <w:rFonts w:cs="Simplified Arabic"/>
                <w:rtl/>
              </w:rPr>
              <w:t xml:space="preserve"> </w:t>
            </w:r>
            <w:r w:rsidRPr="00760506">
              <w:rPr>
                <w:rFonts w:cs="Simplified Arabic" w:hint="cs"/>
                <w:rtl/>
              </w:rPr>
              <w:t>2011</w:t>
            </w:r>
          </w:p>
        </w:tc>
        <w:tc>
          <w:tcPr>
            <w:tcW w:w="840" w:type="dxa"/>
          </w:tcPr>
          <w:p w:rsidR="00760506" w:rsidRPr="00760506" w:rsidRDefault="00CF657C">
            <w:pPr>
              <w:bidi w:val="0"/>
              <w:spacing w:before="80"/>
              <w:jc w:val="center"/>
              <w:rPr>
                <w:b/>
                <w:bCs/>
                <w:lang w:val="en-GB" w:eastAsia="en-US"/>
              </w:rPr>
            </w:pPr>
            <w:r>
              <w:rPr>
                <w:rFonts w:hint="cs"/>
                <w:b/>
                <w:bCs/>
                <w:rtl/>
                <w:lang w:val="en-GB" w:eastAsia="en-US"/>
              </w:rPr>
              <w:t>47</w:t>
            </w:r>
          </w:p>
        </w:tc>
      </w:tr>
      <w:tr w:rsidR="00760506" w:rsidRPr="00760506" w:rsidTr="00CF657C">
        <w:trPr>
          <w:jc w:val="center"/>
        </w:trPr>
        <w:tc>
          <w:tcPr>
            <w:tcW w:w="1073" w:type="dxa"/>
          </w:tcPr>
          <w:p w:rsidR="00760506" w:rsidRPr="00760506" w:rsidRDefault="00760506" w:rsidP="00B30243">
            <w:pPr>
              <w:rPr>
                <w:rFonts w:cs="Simplified Arabic"/>
                <w:b/>
                <w:bCs/>
                <w:sz w:val="8"/>
                <w:szCs w:val="8"/>
              </w:rPr>
            </w:pPr>
          </w:p>
        </w:tc>
        <w:tc>
          <w:tcPr>
            <w:tcW w:w="7159" w:type="dxa"/>
          </w:tcPr>
          <w:p w:rsidR="00760506" w:rsidRPr="00760506" w:rsidRDefault="00760506">
            <w:pPr>
              <w:jc w:val="lowKashida"/>
              <w:rPr>
                <w:rFonts w:cs="Simplified Arabic"/>
                <w:sz w:val="8"/>
                <w:szCs w:val="8"/>
              </w:rPr>
            </w:pPr>
          </w:p>
        </w:tc>
        <w:tc>
          <w:tcPr>
            <w:tcW w:w="840" w:type="dxa"/>
          </w:tcPr>
          <w:p w:rsidR="00760506" w:rsidRPr="00760506" w:rsidRDefault="00760506">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2: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في الضفة الغربية حسب المحافظة </w:t>
            </w:r>
            <w:proofErr w:type="spellStart"/>
            <w:r w:rsidRPr="00760506">
              <w:rPr>
                <w:rFonts w:cs="Simplified Arabic"/>
                <w:rtl/>
              </w:rPr>
              <w:t>والتصنيف،</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rtl/>
                <w:lang w:val="en-GB" w:eastAsia="en-US"/>
              </w:rPr>
              <w:t>48</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3: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وعدد السكان الفلسطينيين في الضفة الغربية حسب </w:t>
            </w:r>
            <w:proofErr w:type="spellStart"/>
            <w:r w:rsidRPr="00760506">
              <w:rPr>
                <w:rFonts w:cs="Simplified Arabic"/>
                <w:rtl/>
              </w:rPr>
              <w:t>المحافظة،</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eastAsia="en-US"/>
              </w:rPr>
            </w:pPr>
            <w:r w:rsidRPr="00760506">
              <w:rPr>
                <w:b/>
                <w:bCs/>
                <w:rtl/>
                <w:lang w:val="en-GB" w:eastAsia="en-US"/>
              </w:rPr>
              <w:t>49</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4: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المستعمرات في الضفة الغربية حسب سنة </w:t>
            </w:r>
            <w:proofErr w:type="spellStart"/>
            <w:r w:rsidRPr="00760506">
              <w:rPr>
                <w:rFonts w:cs="Simplified Arabic"/>
                <w:rtl/>
              </w:rPr>
              <w:t>التأسيس،</w:t>
            </w:r>
            <w:proofErr w:type="spellEnd"/>
            <w:r w:rsidRPr="00760506">
              <w:rPr>
                <w:rFonts w:cs="Simplified Arabic"/>
                <w:rtl/>
              </w:rPr>
              <w:t xml:space="preserve"> 1967-</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rtl/>
                <w:lang w:val="en-GB" w:eastAsia="en-US"/>
              </w:rPr>
              <w:t>50</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5: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في الضفة الغربية حسب السنة </w:t>
            </w:r>
            <w:proofErr w:type="spellStart"/>
            <w:r w:rsidRPr="00760506">
              <w:rPr>
                <w:rFonts w:cs="Simplified Arabic"/>
                <w:rtl/>
              </w:rPr>
              <w:t>والمنطقة،</w:t>
            </w:r>
            <w:proofErr w:type="spellEnd"/>
            <w:r w:rsidRPr="00760506">
              <w:rPr>
                <w:rFonts w:cs="Simplified Arabic"/>
                <w:rtl/>
              </w:rPr>
              <w:t xml:space="preserve"> 1986-</w:t>
            </w:r>
            <w:r w:rsidRPr="00760506">
              <w:rPr>
                <w:rFonts w:cs="Simplified Arabic" w:hint="cs"/>
                <w:rtl/>
              </w:rPr>
              <w:t>2011</w:t>
            </w:r>
          </w:p>
        </w:tc>
        <w:tc>
          <w:tcPr>
            <w:tcW w:w="840" w:type="dxa"/>
          </w:tcPr>
          <w:p w:rsidR="00CF657C" w:rsidRPr="00760506" w:rsidRDefault="00CF657C" w:rsidP="00B30243">
            <w:pPr>
              <w:bidi w:val="0"/>
              <w:spacing w:before="80"/>
              <w:jc w:val="center"/>
              <w:rPr>
                <w:b/>
                <w:bCs/>
                <w:lang w:eastAsia="en-US"/>
              </w:rPr>
            </w:pPr>
            <w:r w:rsidRPr="00760506">
              <w:rPr>
                <w:b/>
                <w:bCs/>
                <w:lang w:val="en-GB" w:eastAsia="en-US"/>
              </w:rPr>
              <w:t>51</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6: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المستعمرات في الضفة الغربية حسب المحافظة وفترة </w:t>
            </w:r>
            <w:proofErr w:type="spellStart"/>
            <w:r w:rsidRPr="00760506">
              <w:rPr>
                <w:rFonts w:cs="Simplified Arabic"/>
                <w:rtl/>
              </w:rPr>
              <w:t>التأسيس،</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52</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7: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في الضفة الغربية حسب المحافظة وفترة </w:t>
            </w:r>
            <w:r w:rsidRPr="00760506">
              <w:rPr>
                <w:rFonts w:cs="Simplified Arabic"/>
                <w:rtl/>
              </w:rPr>
              <w:br/>
            </w:r>
            <w:proofErr w:type="spellStart"/>
            <w:r w:rsidRPr="00760506">
              <w:rPr>
                <w:rFonts w:cs="Simplified Arabic"/>
                <w:rtl/>
              </w:rPr>
              <w:t>التأسيس،</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53</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8: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المستعمرات في </w:t>
            </w:r>
            <w:r w:rsidRPr="00760506">
              <w:rPr>
                <w:rFonts w:ascii="Arial" w:hAnsi="Arial" w:cs="Simplified Arabic"/>
                <w:rtl/>
                <w:lang w:eastAsia="en-US"/>
              </w:rPr>
              <w:t xml:space="preserve">الضفة الغربية </w:t>
            </w:r>
            <w:r w:rsidRPr="00760506">
              <w:rPr>
                <w:rFonts w:cs="Simplified Arabic"/>
                <w:rtl/>
              </w:rPr>
              <w:t xml:space="preserve">حسب المحافظة ونوع </w:t>
            </w:r>
            <w:proofErr w:type="spellStart"/>
            <w:r w:rsidRPr="00760506">
              <w:rPr>
                <w:rFonts w:cs="Simplified Arabic"/>
                <w:rtl/>
              </w:rPr>
              <w:t>المستعمرة،</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54</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9: </w:t>
            </w:r>
          </w:p>
        </w:tc>
        <w:tc>
          <w:tcPr>
            <w:tcW w:w="7159" w:type="dxa"/>
          </w:tcPr>
          <w:p w:rsidR="00CF657C" w:rsidRPr="00760506" w:rsidRDefault="00CF657C" w:rsidP="00DA1217">
            <w:pPr>
              <w:jc w:val="lowKashida"/>
              <w:rPr>
                <w:rFonts w:ascii="Arial" w:hAnsi="Arial" w:cs="Simplified Arabic"/>
                <w:lang w:eastAsia="en-US"/>
              </w:rPr>
            </w:pPr>
            <w:r w:rsidRPr="00760506">
              <w:rPr>
                <w:rFonts w:ascii="Arial" w:hAnsi="Arial" w:cs="Simplified Arabic"/>
                <w:rtl/>
                <w:lang w:eastAsia="en-US"/>
              </w:rPr>
              <w:t xml:space="preserve">عدد المستعمرين في المستعمرات في الضفة الغربية حسب </w:t>
            </w:r>
            <w:r w:rsidRPr="00760506">
              <w:rPr>
                <w:rFonts w:cs="Simplified Arabic"/>
                <w:rtl/>
              </w:rPr>
              <w:t xml:space="preserve">المحافظة ونوع </w:t>
            </w:r>
            <w:r w:rsidRPr="00760506">
              <w:rPr>
                <w:rFonts w:cs="Simplified Arabic"/>
                <w:rtl/>
              </w:rPr>
              <w:br/>
            </w:r>
            <w:proofErr w:type="spellStart"/>
            <w:r w:rsidRPr="00760506">
              <w:rPr>
                <w:rFonts w:cs="Simplified Arabic"/>
                <w:rtl/>
              </w:rPr>
              <w:t>المستعمرة</w:t>
            </w:r>
            <w:r w:rsidRPr="00760506">
              <w:rPr>
                <w:rFonts w:ascii="Arial" w:hAnsi="Arial" w:cs="Simplified Arabic"/>
                <w:rtl/>
                <w:lang w:eastAsia="en-US"/>
              </w:rPr>
              <w:t>،</w:t>
            </w:r>
            <w:proofErr w:type="spellEnd"/>
            <w:r w:rsidRPr="00760506">
              <w:rPr>
                <w:rFonts w:ascii="Arial" w:hAnsi="Arial" w:cs="Simplified Arabic"/>
                <w:rtl/>
                <w:lang w:eastAsia="en-US"/>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55</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10: </w:t>
            </w:r>
          </w:p>
        </w:tc>
        <w:tc>
          <w:tcPr>
            <w:tcW w:w="7159" w:type="dxa"/>
          </w:tcPr>
          <w:p w:rsidR="00CF657C" w:rsidRPr="00760506" w:rsidRDefault="00CF657C" w:rsidP="00DA1217">
            <w:pPr>
              <w:jc w:val="lowKashida"/>
              <w:rPr>
                <w:rFonts w:ascii="Arial" w:hAnsi="Arial" w:cs="Simplified Arabic"/>
                <w:lang w:eastAsia="en-US"/>
              </w:rPr>
            </w:pPr>
            <w:r w:rsidRPr="00760506">
              <w:rPr>
                <w:rFonts w:ascii="Arial" w:hAnsi="Arial" w:cs="Simplified Arabic"/>
                <w:rtl/>
                <w:lang w:eastAsia="en-US"/>
              </w:rPr>
              <w:t xml:space="preserve">عدد المستعمرات الحضرية في الضفة الغربية حسب </w:t>
            </w:r>
            <w:r w:rsidRPr="00760506">
              <w:rPr>
                <w:rFonts w:cs="Simplified Arabic"/>
                <w:rtl/>
              </w:rPr>
              <w:t xml:space="preserve">المحافظة </w:t>
            </w:r>
            <w:r w:rsidRPr="00760506">
              <w:rPr>
                <w:rFonts w:ascii="Arial" w:hAnsi="Arial" w:cs="Simplified Arabic"/>
                <w:rtl/>
                <w:lang w:eastAsia="en-US"/>
              </w:rPr>
              <w:t xml:space="preserve">وفئات حجم </w:t>
            </w:r>
            <w:proofErr w:type="spellStart"/>
            <w:r w:rsidRPr="00760506">
              <w:rPr>
                <w:rFonts w:ascii="Arial" w:hAnsi="Arial" w:cs="Simplified Arabic"/>
                <w:rtl/>
                <w:lang w:eastAsia="en-US"/>
              </w:rPr>
              <w:t>السكان،</w:t>
            </w:r>
            <w:proofErr w:type="spellEnd"/>
            <w:r w:rsidRPr="00760506">
              <w:rPr>
                <w:rFonts w:ascii="Arial" w:hAnsi="Arial" w:cs="Simplified Arabic"/>
                <w:rtl/>
                <w:lang w:eastAsia="en-US"/>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eastAsia="en-US"/>
              </w:rPr>
            </w:pPr>
            <w:r w:rsidRPr="00760506">
              <w:rPr>
                <w:b/>
                <w:bCs/>
                <w:lang w:eastAsia="en-US"/>
              </w:rPr>
              <w:t>56</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11: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الحضرية في </w:t>
            </w:r>
            <w:r w:rsidRPr="00760506">
              <w:rPr>
                <w:rFonts w:ascii="Arial" w:hAnsi="Arial" w:cs="Simplified Arabic"/>
                <w:rtl/>
                <w:lang w:eastAsia="en-US"/>
              </w:rPr>
              <w:t xml:space="preserve">الضفة الغربية </w:t>
            </w:r>
            <w:r w:rsidRPr="00760506">
              <w:rPr>
                <w:rFonts w:cs="Simplified Arabic"/>
                <w:rtl/>
              </w:rPr>
              <w:t xml:space="preserve">حسب المحافظة وفئات </w:t>
            </w:r>
            <w:r w:rsidRPr="00760506">
              <w:rPr>
                <w:rFonts w:ascii="Arial" w:hAnsi="Arial" w:cs="Simplified Arabic"/>
                <w:rtl/>
                <w:lang w:eastAsia="en-US"/>
              </w:rPr>
              <w:t xml:space="preserve">حجم </w:t>
            </w:r>
            <w:proofErr w:type="spellStart"/>
            <w:r w:rsidRPr="00760506">
              <w:rPr>
                <w:rFonts w:cs="Simplified Arabic"/>
                <w:rtl/>
              </w:rPr>
              <w:t>السكان،</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57</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12: </w:t>
            </w:r>
          </w:p>
        </w:tc>
        <w:tc>
          <w:tcPr>
            <w:tcW w:w="7159" w:type="dxa"/>
          </w:tcPr>
          <w:p w:rsidR="00CF657C" w:rsidRPr="00760506" w:rsidRDefault="00CF657C" w:rsidP="00DA1217">
            <w:pPr>
              <w:jc w:val="lowKashida"/>
              <w:rPr>
                <w:rFonts w:cs="Simplified Arabic"/>
              </w:rPr>
            </w:pPr>
            <w:r w:rsidRPr="00760506">
              <w:rPr>
                <w:rFonts w:cs="Simplified Arabic"/>
                <w:rtl/>
              </w:rPr>
              <w:t>عدد المستعمرات الريفية في الضفة الغربية حسب نوع المستعمرة وفئات</w:t>
            </w:r>
            <w:r w:rsidRPr="00760506">
              <w:rPr>
                <w:rFonts w:ascii="Arial" w:hAnsi="Arial" w:cs="Simplified Arabic"/>
                <w:rtl/>
                <w:lang w:eastAsia="en-US"/>
              </w:rPr>
              <w:t xml:space="preserve"> حجم</w:t>
            </w:r>
            <w:r w:rsidRPr="00760506">
              <w:rPr>
                <w:rFonts w:cs="Simplified Arabic"/>
                <w:rtl/>
              </w:rPr>
              <w:t xml:space="preserve"> </w:t>
            </w:r>
            <w:r w:rsidRPr="00760506">
              <w:rPr>
                <w:rFonts w:cs="Simplified Arabic"/>
                <w:rtl/>
              </w:rPr>
              <w:br/>
            </w:r>
            <w:proofErr w:type="spellStart"/>
            <w:r w:rsidRPr="00760506">
              <w:rPr>
                <w:rFonts w:cs="Simplified Arabic"/>
                <w:rtl/>
              </w:rPr>
              <w:t>السكان،</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pStyle w:val="Heading2"/>
              <w:bidi/>
            </w:pPr>
            <w:r w:rsidRPr="00760506">
              <w:t>58</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13: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الريفية في الضفة الغربية حسب نوع المستعمرة وفئات </w:t>
            </w:r>
            <w:r w:rsidRPr="00760506">
              <w:rPr>
                <w:rFonts w:ascii="Arial" w:hAnsi="Arial" w:cs="Simplified Arabic"/>
                <w:rtl/>
                <w:lang w:eastAsia="en-US"/>
              </w:rPr>
              <w:t xml:space="preserve">حجم </w:t>
            </w:r>
            <w:proofErr w:type="spellStart"/>
            <w:r w:rsidRPr="00760506">
              <w:rPr>
                <w:rFonts w:cs="Simplified Arabic"/>
                <w:rtl/>
              </w:rPr>
              <w:t>السكان،</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59</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14: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المستعمرات في الضفة الغربية حسب المحافظة والمجلس </w:t>
            </w:r>
            <w:proofErr w:type="spellStart"/>
            <w:r w:rsidRPr="00760506">
              <w:rPr>
                <w:rFonts w:cs="Simplified Arabic"/>
                <w:rtl/>
              </w:rPr>
              <w:t>الإقليمي،</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60</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15: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في الضفة الغربية حسب المحافظة والمجلس </w:t>
            </w:r>
            <w:r w:rsidRPr="00760506">
              <w:rPr>
                <w:rFonts w:cs="Simplified Arabic"/>
                <w:rtl/>
              </w:rPr>
              <w:br/>
            </w:r>
            <w:proofErr w:type="spellStart"/>
            <w:r w:rsidRPr="00760506">
              <w:rPr>
                <w:rFonts w:cs="Simplified Arabic"/>
                <w:rtl/>
              </w:rPr>
              <w:t>الإقليمي،</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61</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16: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المستعمرات في الضفة الغربية حسب المحافظة والانتشار </w:t>
            </w:r>
            <w:proofErr w:type="spellStart"/>
            <w:r w:rsidRPr="00760506">
              <w:rPr>
                <w:rFonts w:cs="Simplified Arabic"/>
                <w:rtl/>
              </w:rPr>
              <w:t>الجغرافي،</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62</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17: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في الضفة الغربية حسب المحافظة والانتشار </w:t>
            </w:r>
            <w:r w:rsidRPr="00760506">
              <w:rPr>
                <w:rFonts w:cs="Simplified Arabic"/>
                <w:rtl/>
              </w:rPr>
              <w:br/>
            </w:r>
            <w:proofErr w:type="spellStart"/>
            <w:r w:rsidRPr="00760506">
              <w:rPr>
                <w:rFonts w:cs="Simplified Arabic"/>
                <w:rtl/>
              </w:rPr>
              <w:t>الجغرافي،</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pStyle w:val="xl55"/>
              <w:pBdr>
                <w:left w:val="none" w:sz="0" w:space="0" w:color="auto"/>
                <w:bottom w:val="none" w:sz="0" w:space="0" w:color="auto"/>
                <w:right w:val="none" w:sz="0" w:space="0" w:color="auto"/>
              </w:pBdr>
              <w:spacing w:before="80" w:beforeAutospacing="0" w:after="0" w:afterAutospacing="0"/>
              <w:textAlignment w:val="auto"/>
            </w:pPr>
            <w:r w:rsidRPr="00760506">
              <w:rPr>
                <w:rFonts w:eastAsia="Times New Roman"/>
              </w:rPr>
              <w:t>63</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18: </w:t>
            </w:r>
          </w:p>
        </w:tc>
        <w:tc>
          <w:tcPr>
            <w:tcW w:w="7159" w:type="dxa"/>
          </w:tcPr>
          <w:p w:rsidR="00CF657C" w:rsidRPr="00760506" w:rsidRDefault="00CF657C" w:rsidP="00DA1217">
            <w:pPr>
              <w:jc w:val="lowKashida"/>
              <w:rPr>
                <w:rFonts w:cs="Simplified Arabic"/>
              </w:rPr>
            </w:pPr>
            <w:r w:rsidRPr="00760506">
              <w:rPr>
                <w:rFonts w:cs="Simplified Arabic"/>
                <w:rtl/>
              </w:rPr>
              <w:t>عدد المستعمرات في الضفة الغربية حسب المحافظة ومعدل الارتفاع عن سطح البحر (متر</w:t>
            </w:r>
            <w:proofErr w:type="spellStart"/>
            <w:r w:rsidRPr="00760506">
              <w:rPr>
                <w:rFonts w:cs="Simplified Arabic"/>
                <w:rtl/>
              </w:rPr>
              <w:t>)،</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64</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lastRenderedPageBreak/>
              <w:t xml:space="preserve">جدول 19: </w:t>
            </w:r>
          </w:p>
        </w:tc>
        <w:tc>
          <w:tcPr>
            <w:tcW w:w="7159" w:type="dxa"/>
          </w:tcPr>
          <w:p w:rsidR="00CF657C" w:rsidRPr="00760506" w:rsidRDefault="00CF657C" w:rsidP="00DA1217">
            <w:pPr>
              <w:jc w:val="lowKashida"/>
              <w:rPr>
                <w:rFonts w:cs="Simplified Arabic"/>
              </w:rPr>
            </w:pPr>
            <w:r w:rsidRPr="00760506">
              <w:rPr>
                <w:rFonts w:cs="Simplified Arabic"/>
                <w:rtl/>
              </w:rPr>
              <w:t>عدد المستعمرين في المستعمرات في الضفة الغربية حسب المحافظة ومعدل الارتفاع عن سطح البحر (متر</w:t>
            </w:r>
            <w:proofErr w:type="spellStart"/>
            <w:r w:rsidRPr="00760506">
              <w:rPr>
                <w:rFonts w:cs="Simplified Arabic"/>
                <w:rtl/>
              </w:rPr>
              <w:t>)،</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pStyle w:val="Heading2"/>
              <w:bidi/>
            </w:pPr>
            <w:r w:rsidRPr="00760506">
              <w:t>65</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20: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المستعمرات الريفية في الضفة الغربية حسب المحافظة </w:t>
            </w:r>
            <w:proofErr w:type="spellStart"/>
            <w:r w:rsidRPr="00760506">
              <w:rPr>
                <w:rFonts w:cs="Simplified Arabic"/>
                <w:rtl/>
              </w:rPr>
              <w:t>والايديولوجيا</w:t>
            </w:r>
            <w:proofErr w:type="spellEnd"/>
            <w:r w:rsidRPr="00760506">
              <w:rPr>
                <w:rFonts w:cs="Simplified Arabic"/>
                <w:rtl/>
              </w:rPr>
              <w:t xml:space="preserve"> </w:t>
            </w:r>
            <w:proofErr w:type="spellStart"/>
            <w:r w:rsidRPr="00760506">
              <w:rPr>
                <w:rFonts w:cs="Simplified Arabic"/>
                <w:rtl/>
              </w:rPr>
              <w:t>السائدة،</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66</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21: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الريفية في الضفة الغربية حسب المحافظة </w:t>
            </w:r>
            <w:proofErr w:type="spellStart"/>
            <w:r w:rsidRPr="00760506">
              <w:rPr>
                <w:rFonts w:cs="Simplified Arabic"/>
                <w:rtl/>
              </w:rPr>
              <w:t>والايديولوجيا</w:t>
            </w:r>
            <w:proofErr w:type="spellEnd"/>
            <w:r w:rsidRPr="00760506">
              <w:rPr>
                <w:rFonts w:cs="Simplified Arabic"/>
                <w:rtl/>
              </w:rPr>
              <w:t xml:space="preserve"> </w:t>
            </w:r>
            <w:proofErr w:type="spellStart"/>
            <w:r w:rsidRPr="00760506">
              <w:rPr>
                <w:rFonts w:cs="Simplified Arabic"/>
                <w:rtl/>
              </w:rPr>
              <w:t>السائدة،</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67</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22: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المستعمرات الريفية في الضفة الغربية حسب المحافظة والتبعية </w:t>
            </w:r>
            <w:proofErr w:type="spellStart"/>
            <w:r w:rsidRPr="00760506">
              <w:rPr>
                <w:rFonts w:cs="Simplified Arabic"/>
                <w:rtl/>
              </w:rPr>
              <w:t>المؤسسية،</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68</w:t>
            </w:r>
          </w:p>
        </w:tc>
      </w:tr>
      <w:tr w:rsidR="00CF657C" w:rsidRPr="00760506" w:rsidTr="00CF657C">
        <w:trPr>
          <w:jc w:val="center"/>
        </w:trPr>
        <w:tc>
          <w:tcPr>
            <w:tcW w:w="1073" w:type="dxa"/>
          </w:tcPr>
          <w:p w:rsidR="00CF657C" w:rsidRPr="00760506" w:rsidRDefault="00CF657C" w:rsidP="00B30243">
            <w:pPr>
              <w:rPr>
                <w:rFonts w:cs="Simplified Arabic"/>
                <w:b/>
                <w:bCs/>
                <w:sz w:val="8"/>
                <w:szCs w:val="8"/>
              </w:rPr>
            </w:pPr>
          </w:p>
        </w:tc>
        <w:tc>
          <w:tcPr>
            <w:tcW w:w="7159" w:type="dxa"/>
          </w:tcPr>
          <w:p w:rsidR="00CF657C" w:rsidRPr="00760506" w:rsidRDefault="00CF657C">
            <w:pPr>
              <w:jc w:val="lowKashida"/>
              <w:rPr>
                <w:rFonts w:cs="Simplified Arabic"/>
                <w:sz w:val="8"/>
                <w:szCs w:val="8"/>
              </w:rPr>
            </w:pPr>
          </w:p>
        </w:tc>
        <w:tc>
          <w:tcPr>
            <w:tcW w:w="840" w:type="dxa"/>
          </w:tcPr>
          <w:p w:rsidR="00CF657C" w:rsidRPr="00760506" w:rsidRDefault="00CF657C" w:rsidP="00B30243">
            <w:pPr>
              <w:bidi w:val="0"/>
              <w:jc w:val="center"/>
              <w:rPr>
                <w:b/>
                <w:bCs/>
                <w:sz w:val="8"/>
                <w:szCs w:val="8"/>
              </w:rPr>
            </w:pPr>
          </w:p>
        </w:tc>
      </w:tr>
      <w:tr w:rsidR="00CF657C" w:rsidRPr="00760506" w:rsidTr="00CF657C">
        <w:trPr>
          <w:jc w:val="center"/>
        </w:trPr>
        <w:tc>
          <w:tcPr>
            <w:tcW w:w="1073" w:type="dxa"/>
          </w:tcPr>
          <w:p w:rsidR="00CF657C" w:rsidRPr="00760506" w:rsidRDefault="00CF657C" w:rsidP="00B30243">
            <w:pPr>
              <w:rPr>
                <w:rFonts w:cs="Simplified Arabic"/>
                <w:b/>
                <w:bCs/>
              </w:rPr>
            </w:pPr>
            <w:r w:rsidRPr="00760506">
              <w:rPr>
                <w:rFonts w:cs="Simplified Arabic"/>
                <w:b/>
                <w:bCs/>
                <w:rtl/>
              </w:rPr>
              <w:t xml:space="preserve">جدول 23: </w:t>
            </w:r>
          </w:p>
        </w:tc>
        <w:tc>
          <w:tcPr>
            <w:tcW w:w="7159" w:type="dxa"/>
          </w:tcPr>
          <w:p w:rsidR="00CF657C" w:rsidRPr="00760506" w:rsidRDefault="00CF657C" w:rsidP="00DA1217">
            <w:pPr>
              <w:jc w:val="lowKashida"/>
              <w:rPr>
                <w:rFonts w:cs="Simplified Arabic"/>
              </w:rPr>
            </w:pPr>
            <w:r w:rsidRPr="00760506">
              <w:rPr>
                <w:rFonts w:cs="Simplified Arabic"/>
                <w:rtl/>
              </w:rPr>
              <w:t xml:space="preserve">عدد المستعمرين في المستعمرات الريفية في الضفة الغربية حسب المحافظة والتبعية </w:t>
            </w:r>
            <w:proofErr w:type="spellStart"/>
            <w:r w:rsidRPr="00760506">
              <w:rPr>
                <w:rFonts w:cs="Simplified Arabic"/>
                <w:rtl/>
              </w:rPr>
              <w:t>المؤسسية،</w:t>
            </w:r>
            <w:proofErr w:type="spellEnd"/>
            <w:r w:rsidRPr="00760506">
              <w:rPr>
                <w:rFonts w:cs="Simplified Arabic"/>
                <w:rtl/>
              </w:rPr>
              <w:t xml:space="preserve"> </w:t>
            </w:r>
            <w:r w:rsidRPr="00760506">
              <w:rPr>
                <w:rFonts w:cs="Simplified Arabic" w:hint="cs"/>
                <w:rtl/>
              </w:rPr>
              <w:t>2011</w:t>
            </w:r>
          </w:p>
        </w:tc>
        <w:tc>
          <w:tcPr>
            <w:tcW w:w="840" w:type="dxa"/>
          </w:tcPr>
          <w:p w:rsidR="00CF657C" w:rsidRPr="00760506" w:rsidRDefault="00CF657C" w:rsidP="00B30243">
            <w:pPr>
              <w:bidi w:val="0"/>
              <w:spacing w:before="80"/>
              <w:jc w:val="center"/>
              <w:rPr>
                <w:b/>
                <w:bCs/>
                <w:lang w:val="en-GB" w:eastAsia="en-US"/>
              </w:rPr>
            </w:pPr>
            <w:r w:rsidRPr="00760506">
              <w:rPr>
                <w:b/>
                <w:bCs/>
                <w:lang w:val="en-GB" w:eastAsia="en-US"/>
              </w:rPr>
              <w:t>69</w:t>
            </w:r>
          </w:p>
        </w:tc>
      </w:tr>
      <w:bookmarkEnd w:id="5"/>
      <w:bookmarkEnd w:id="6"/>
      <w:bookmarkEnd w:id="7"/>
    </w:tbl>
    <w:p w:rsidR="00B77207" w:rsidRPr="00760506" w:rsidRDefault="00B77207" w:rsidP="00840312">
      <w:pPr>
        <w:pStyle w:val="BodyText"/>
        <w:jc w:val="cente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rFonts w:hint="cs"/>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8469AC">
      <w:pPr>
        <w:rPr>
          <w:b/>
          <w:bCs/>
          <w:sz w:val="18"/>
          <w:szCs w:val="18"/>
          <w:rtl/>
        </w:rPr>
      </w:pPr>
    </w:p>
    <w:p w:rsidR="00B77207" w:rsidRPr="00760506" w:rsidRDefault="00B77207" w:rsidP="00793259">
      <w:pPr>
        <w:jc w:val="center"/>
        <w:rPr>
          <w:b/>
          <w:bCs/>
          <w:sz w:val="28"/>
          <w:szCs w:val="28"/>
          <w:rtl/>
        </w:rPr>
      </w:pPr>
      <w:r w:rsidRPr="00760506">
        <w:rPr>
          <w:b/>
          <w:bCs/>
          <w:sz w:val="18"/>
          <w:szCs w:val="18"/>
          <w:rtl/>
        </w:rPr>
        <w:br w:type="page"/>
      </w:r>
      <w:r w:rsidRPr="00760506">
        <w:rPr>
          <w:b/>
          <w:bCs/>
          <w:sz w:val="28"/>
          <w:szCs w:val="28"/>
          <w:rtl/>
        </w:rPr>
        <w:lastRenderedPageBreak/>
        <w:t>المقدمة</w:t>
      </w:r>
    </w:p>
    <w:p w:rsidR="00B77207" w:rsidRPr="00760506" w:rsidRDefault="00B77207" w:rsidP="008469AC">
      <w:pPr>
        <w:pStyle w:val="BodyText"/>
        <w:jc w:val="center"/>
        <w:rPr>
          <w:sz w:val="24"/>
          <w:szCs w:val="24"/>
          <w:rtl/>
        </w:rPr>
      </w:pPr>
    </w:p>
    <w:p w:rsidR="00B77207" w:rsidRPr="00760506" w:rsidRDefault="00B77207" w:rsidP="008469AC">
      <w:pPr>
        <w:jc w:val="lowKashida"/>
        <w:rPr>
          <w:rFonts w:cs="Simplified Arabic"/>
          <w:rtl/>
        </w:rPr>
      </w:pPr>
      <w:r w:rsidRPr="00760506">
        <w:rPr>
          <w:rFonts w:cs="Simplified Arabic"/>
          <w:rtl/>
        </w:rPr>
        <w:t xml:space="preserve">يمثل النشاط الاستعماري الإسرائيلي في الأراضي الفلسطينية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منهجي للتوسع الاستعماري في مختلف المناطق </w:t>
      </w:r>
      <w:proofErr w:type="spellStart"/>
      <w:r w:rsidRPr="00760506">
        <w:rPr>
          <w:rFonts w:cs="Simplified Arabic"/>
          <w:rtl/>
        </w:rPr>
        <w:t>الفلسطينية،</w:t>
      </w:r>
      <w:proofErr w:type="spellEnd"/>
      <w:r w:rsidRPr="00760506">
        <w:rPr>
          <w:rFonts w:cs="Simplified Arabic"/>
          <w:rtl/>
        </w:rPr>
        <w:t xml:space="preserve"> بحيث تتحول شبكة الاستعمار وما يرافقها من تغيرات </w:t>
      </w:r>
      <w:proofErr w:type="spellStart"/>
      <w:r w:rsidRPr="00760506">
        <w:rPr>
          <w:rFonts w:cs="Simplified Arabic"/>
          <w:rtl/>
        </w:rPr>
        <w:t>طوبغرافية</w:t>
      </w:r>
      <w:proofErr w:type="spellEnd"/>
      <w:r w:rsidRPr="00760506">
        <w:rPr>
          <w:rFonts w:cs="Simplified Arabic"/>
          <w:rtl/>
        </w:rPr>
        <w:t xml:space="preserve"> </w:t>
      </w:r>
      <w:proofErr w:type="spellStart"/>
      <w:r w:rsidRPr="00760506">
        <w:rPr>
          <w:rFonts w:cs="Simplified Arabic"/>
          <w:rtl/>
        </w:rPr>
        <w:t>وديمغرافية</w:t>
      </w:r>
      <w:proofErr w:type="spellEnd"/>
      <w:r w:rsidRPr="00760506">
        <w:rPr>
          <w:rFonts w:cs="Simplified Arabic"/>
          <w:rtl/>
        </w:rPr>
        <w:t xml:space="preserve"> إلى عائق </w:t>
      </w:r>
      <w:proofErr w:type="spellStart"/>
      <w:r w:rsidRPr="00760506">
        <w:rPr>
          <w:rFonts w:cs="Simplified Arabic"/>
          <w:rtl/>
        </w:rPr>
        <w:t>حقيقي</w:t>
      </w:r>
      <w:proofErr w:type="spellEnd"/>
      <w:r w:rsidRPr="00760506">
        <w:rPr>
          <w:rFonts w:cs="Simplified Arabic"/>
          <w:rtl/>
        </w:rPr>
        <w:t xml:space="preserve"> أمام إمكانية قيام دولة فلسطينية ذات تواصل جغرافي.  </w:t>
      </w:r>
    </w:p>
    <w:p w:rsidR="00793259" w:rsidRPr="00760506" w:rsidRDefault="00793259" w:rsidP="00C82036">
      <w:pPr>
        <w:jc w:val="lowKashida"/>
        <w:rPr>
          <w:rFonts w:cs="Simplified Arabic"/>
          <w:rtl/>
          <w:lang w:eastAsia="en-US"/>
        </w:rPr>
      </w:pPr>
    </w:p>
    <w:p w:rsidR="00B77207" w:rsidRPr="00760506" w:rsidRDefault="00B77207" w:rsidP="00C82036">
      <w:pPr>
        <w:jc w:val="lowKashida"/>
        <w:rPr>
          <w:rFonts w:cs="Simplified Arabic"/>
          <w:rtl/>
        </w:rPr>
      </w:pPr>
      <w:r w:rsidRPr="00760506">
        <w:rPr>
          <w:rFonts w:cs="Simplified Arabic"/>
          <w:rtl/>
        </w:rPr>
        <w:t xml:space="preserve">لا يقتصر تأثير حركة الاستعمار الإسرائيلي على زعزعة الاستقرار السياسي والأمني للمناطق التي تشملها حركة </w:t>
      </w:r>
      <w:proofErr w:type="spellStart"/>
      <w:r w:rsidRPr="00760506">
        <w:rPr>
          <w:rFonts w:cs="Simplified Arabic"/>
          <w:rtl/>
        </w:rPr>
        <w:t>الاستعمار،</w:t>
      </w:r>
      <w:proofErr w:type="spellEnd"/>
      <w:r w:rsidRPr="00760506">
        <w:rPr>
          <w:rFonts w:cs="Simplified Arabic"/>
          <w:rtl/>
        </w:rPr>
        <w:t xml:space="preserve"> بل تمتد آثار الاستعمار المدمرة لتشمل التوازن الاجتماعي </w:t>
      </w:r>
      <w:proofErr w:type="spellStart"/>
      <w:r w:rsidRPr="00760506">
        <w:rPr>
          <w:rFonts w:cs="Simplified Arabic"/>
          <w:rtl/>
        </w:rPr>
        <w:t>–</w:t>
      </w:r>
      <w:proofErr w:type="spellEnd"/>
      <w:r w:rsidRPr="00760506">
        <w:rPr>
          <w:rFonts w:cs="Simplified Arabic"/>
          <w:rtl/>
        </w:rPr>
        <w:t xml:space="preserve"> الاقتصادي </w:t>
      </w:r>
      <w:proofErr w:type="spellStart"/>
      <w:r w:rsidRPr="00760506">
        <w:rPr>
          <w:rFonts w:cs="Simplified Arabic"/>
          <w:rtl/>
        </w:rPr>
        <w:t>-</w:t>
      </w:r>
      <w:proofErr w:type="spellEnd"/>
      <w:r w:rsidRPr="00760506">
        <w:rPr>
          <w:rFonts w:cs="Simplified Arabic"/>
          <w:rtl/>
        </w:rPr>
        <w:t xml:space="preserve"> البيئي القائم في المجتمع الفلسطيني والأراضي </w:t>
      </w:r>
      <w:proofErr w:type="spellStart"/>
      <w:r w:rsidRPr="00760506">
        <w:rPr>
          <w:rFonts w:cs="Simplified Arabic"/>
          <w:rtl/>
        </w:rPr>
        <w:t>الفلسطينية،</w:t>
      </w:r>
      <w:proofErr w:type="spellEnd"/>
      <w:r w:rsidRPr="00760506">
        <w:rPr>
          <w:rFonts w:cs="Simplified Arabic"/>
          <w:rtl/>
        </w:rPr>
        <w:t xml:space="preserve"> من حيث إعاقتها لتنمية المجتمع الفلسطيني وتقطيع أوصاله وسلبها لمصادره </w:t>
      </w:r>
      <w:proofErr w:type="spellStart"/>
      <w:r w:rsidRPr="00760506">
        <w:rPr>
          <w:rFonts w:cs="Simplified Arabic"/>
          <w:rtl/>
        </w:rPr>
        <w:t>الطبيعية،</w:t>
      </w:r>
      <w:proofErr w:type="spellEnd"/>
      <w:r w:rsidRPr="00760506">
        <w:rPr>
          <w:rFonts w:cs="Simplified Arabic"/>
          <w:rtl/>
        </w:rPr>
        <w:t xml:space="preserve"> وتلويث </w:t>
      </w:r>
      <w:proofErr w:type="spellStart"/>
      <w:r w:rsidRPr="00760506">
        <w:rPr>
          <w:rFonts w:cs="Simplified Arabic"/>
          <w:rtl/>
        </w:rPr>
        <w:t>بيئته،</w:t>
      </w:r>
      <w:proofErr w:type="spellEnd"/>
      <w:r w:rsidRPr="00760506">
        <w:rPr>
          <w:rFonts w:cs="Simplified Arabic"/>
          <w:rtl/>
        </w:rPr>
        <w:t xml:space="preserve"> إضافة لكونها أداة للسيطرة على هذا المجتمع </w:t>
      </w:r>
      <w:proofErr w:type="spellStart"/>
      <w:r w:rsidRPr="00760506">
        <w:rPr>
          <w:rFonts w:cs="Simplified Arabic"/>
          <w:rtl/>
        </w:rPr>
        <w:t>وتدميره،</w:t>
      </w:r>
      <w:proofErr w:type="spellEnd"/>
      <w:r w:rsidRPr="00760506">
        <w:rPr>
          <w:rFonts w:cs="Simplified Arabic"/>
          <w:rtl/>
        </w:rPr>
        <w:t xml:space="preserve"> واستخدام تلك المستعمرات قواعد انطلاق للجيش الإسرائيلي في حربه المستمرة ضد الشعب الفلسطيني.  ويعاني سكان التجمعات السكانية الفلسطينية من التوسعات المستمرة للمستعمرات </w:t>
      </w:r>
      <w:proofErr w:type="spellStart"/>
      <w:r w:rsidRPr="00760506">
        <w:rPr>
          <w:rFonts w:cs="Simplified Arabic"/>
          <w:rtl/>
        </w:rPr>
        <w:t>الإسرائيلية،</w:t>
      </w:r>
      <w:proofErr w:type="spellEnd"/>
      <w:r w:rsidRPr="00760506">
        <w:rPr>
          <w:rFonts w:cs="Simplified Arabic"/>
          <w:rtl/>
        </w:rPr>
        <w:t xml:space="preserve"> والاعتداءات اليومية من قبل المستعمرين.</w:t>
      </w:r>
    </w:p>
    <w:p w:rsidR="00B77207" w:rsidRPr="00760506" w:rsidRDefault="00B77207" w:rsidP="008469AC">
      <w:pPr>
        <w:tabs>
          <w:tab w:val="center" w:pos="4536"/>
        </w:tabs>
        <w:jc w:val="lowKashida"/>
        <w:rPr>
          <w:rFonts w:cs="Simplified Arabic"/>
          <w:rtl/>
        </w:rPr>
      </w:pPr>
      <w:r w:rsidRPr="00760506">
        <w:rPr>
          <w:rFonts w:cs="Simplified Arabic"/>
          <w:rtl/>
        </w:rPr>
        <w:t xml:space="preserve"> </w:t>
      </w:r>
      <w:r w:rsidRPr="00760506">
        <w:rPr>
          <w:rFonts w:cs="Simplified Arabic"/>
          <w:rtl/>
        </w:rPr>
        <w:tab/>
      </w:r>
    </w:p>
    <w:p w:rsidR="00B77207" w:rsidRPr="00760506" w:rsidRDefault="00B77207" w:rsidP="00793259">
      <w:pPr>
        <w:jc w:val="lowKashida"/>
        <w:rPr>
          <w:rFonts w:cs="Simplified Arabic"/>
          <w:rtl/>
        </w:rPr>
      </w:pPr>
      <w:r w:rsidRPr="00760506">
        <w:rPr>
          <w:rFonts w:cs="Simplified Arabic"/>
          <w:rtl/>
        </w:rPr>
        <w:t xml:space="preserve">انطلاقا من هذا </w:t>
      </w:r>
      <w:proofErr w:type="spellStart"/>
      <w:r w:rsidRPr="00760506">
        <w:rPr>
          <w:rFonts w:cs="Simplified Arabic"/>
          <w:rtl/>
        </w:rPr>
        <w:t>الفهم،</w:t>
      </w:r>
      <w:proofErr w:type="spellEnd"/>
      <w:r w:rsidRPr="00760506">
        <w:rPr>
          <w:rFonts w:cs="Simplified Arabic"/>
          <w:rtl/>
        </w:rPr>
        <w:t xml:space="preserve">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الأراضي </w:t>
      </w:r>
      <w:proofErr w:type="spellStart"/>
      <w:r w:rsidRPr="00760506">
        <w:rPr>
          <w:rFonts w:cs="Simplified Arabic"/>
          <w:rtl/>
        </w:rPr>
        <w:t>الفلسطينية،</w:t>
      </w:r>
      <w:proofErr w:type="spellEnd"/>
      <w:r w:rsidRPr="00760506">
        <w:rPr>
          <w:rFonts w:cs="Simplified Arabic"/>
          <w:rtl/>
        </w:rPr>
        <w:t xml:space="preserve"> ويركز على تقديم وصف كمي لعدد من المؤشرات الإحصائية الأساسية المتعلقة بالمستعمرات والمستعمرين. </w:t>
      </w:r>
    </w:p>
    <w:p w:rsidR="00793259" w:rsidRPr="00760506" w:rsidRDefault="00793259" w:rsidP="00793259">
      <w:pPr>
        <w:jc w:val="lowKashida"/>
        <w:rPr>
          <w:rFonts w:cs="Simplified Arabic"/>
          <w:rtl/>
        </w:rPr>
      </w:pPr>
    </w:p>
    <w:p w:rsidR="00B77207" w:rsidRPr="00760506" w:rsidRDefault="00B77207" w:rsidP="007130D6">
      <w:pPr>
        <w:jc w:val="lowKashida"/>
        <w:rPr>
          <w:rFonts w:cs="Simplified Arabic"/>
        </w:rPr>
      </w:pPr>
      <w:r w:rsidRPr="00760506">
        <w:rPr>
          <w:rFonts w:cs="Simplified Arabic"/>
          <w:rtl/>
        </w:rPr>
        <w:t xml:space="preserve">يهدف هذا التقرير إلى توفير بيانات إحصائية </w:t>
      </w:r>
      <w:r w:rsidR="007130D6">
        <w:rPr>
          <w:rFonts w:cs="Simplified Arabic" w:hint="cs"/>
          <w:rtl/>
        </w:rPr>
        <w:t xml:space="preserve">للعام 2011 </w:t>
      </w:r>
      <w:r w:rsidR="007130D6">
        <w:rPr>
          <w:rFonts w:cs="Simplified Arabic"/>
          <w:rtl/>
        </w:rPr>
        <w:t>حول</w:t>
      </w:r>
      <w:r w:rsidRPr="00760506">
        <w:rPr>
          <w:rFonts w:cs="Simplified Arabic"/>
          <w:rtl/>
        </w:rPr>
        <w:t xml:space="preserve"> عدد المستعمرات والمستعمرين </w:t>
      </w:r>
      <w:r w:rsidR="007130D6">
        <w:rPr>
          <w:rFonts w:cs="Simplified Arabic" w:hint="cs"/>
          <w:rtl/>
        </w:rPr>
        <w:t xml:space="preserve">حسب فترة </w:t>
      </w:r>
      <w:proofErr w:type="spellStart"/>
      <w:r w:rsidRPr="00760506">
        <w:rPr>
          <w:rFonts w:cs="Simplified Arabic"/>
          <w:rtl/>
        </w:rPr>
        <w:t>التأسيس،</w:t>
      </w:r>
      <w:proofErr w:type="spellEnd"/>
      <w:r w:rsidRPr="00760506">
        <w:rPr>
          <w:rFonts w:cs="Simplified Arabic"/>
          <w:rtl/>
        </w:rPr>
        <w:t xml:space="preserve"> ونوع </w:t>
      </w:r>
      <w:proofErr w:type="spellStart"/>
      <w:r w:rsidRPr="00760506">
        <w:rPr>
          <w:rFonts w:cs="Simplified Arabic"/>
          <w:rtl/>
        </w:rPr>
        <w:t>المستعمرة،</w:t>
      </w:r>
      <w:proofErr w:type="spellEnd"/>
      <w:r w:rsidRPr="00760506">
        <w:rPr>
          <w:rFonts w:cs="Simplified Arabic"/>
          <w:rtl/>
        </w:rPr>
        <w:t xml:space="preserve"> </w:t>
      </w:r>
      <w:proofErr w:type="spellStart"/>
      <w:r w:rsidRPr="00760506">
        <w:rPr>
          <w:rFonts w:cs="Simplified Arabic"/>
          <w:rtl/>
        </w:rPr>
        <w:t>والمحافظة،</w:t>
      </w:r>
      <w:proofErr w:type="spellEnd"/>
      <w:r w:rsidRPr="00760506">
        <w:rPr>
          <w:rFonts w:cs="Simplified Arabic"/>
          <w:rtl/>
        </w:rPr>
        <w:t xml:space="preserve"> وفئات </w:t>
      </w:r>
      <w:proofErr w:type="spellStart"/>
      <w:r w:rsidRPr="00760506">
        <w:rPr>
          <w:rFonts w:cs="Simplified Arabic"/>
          <w:rtl/>
        </w:rPr>
        <w:t>السكان،</w:t>
      </w:r>
      <w:proofErr w:type="spellEnd"/>
      <w:r w:rsidRPr="00760506">
        <w:rPr>
          <w:rFonts w:cs="Simplified Arabic"/>
          <w:rtl/>
        </w:rPr>
        <w:t xml:space="preserve"> والمجلس </w:t>
      </w:r>
      <w:proofErr w:type="spellStart"/>
      <w:r w:rsidRPr="00760506">
        <w:rPr>
          <w:rFonts w:cs="Simplified Arabic"/>
          <w:rtl/>
        </w:rPr>
        <w:t>الإقليمي،</w:t>
      </w:r>
      <w:proofErr w:type="spellEnd"/>
      <w:r w:rsidRPr="00760506">
        <w:rPr>
          <w:rFonts w:cs="Simplified Arabic"/>
          <w:rtl/>
        </w:rPr>
        <w:t xml:space="preserve"> والانتشار الجغرافي </w:t>
      </w:r>
      <w:proofErr w:type="spellStart"/>
      <w:r w:rsidRPr="00760506">
        <w:rPr>
          <w:rFonts w:cs="Simplified Arabic"/>
          <w:rtl/>
        </w:rPr>
        <w:t>والأيديولوجيا</w:t>
      </w:r>
      <w:proofErr w:type="spellEnd"/>
      <w:r w:rsidRPr="00760506">
        <w:rPr>
          <w:rFonts w:cs="Simplified Arabic"/>
          <w:rtl/>
        </w:rPr>
        <w:t xml:space="preserve"> </w:t>
      </w:r>
      <w:proofErr w:type="spellStart"/>
      <w:r w:rsidRPr="00760506">
        <w:rPr>
          <w:rFonts w:cs="Simplified Arabic"/>
          <w:rtl/>
        </w:rPr>
        <w:t>السائدة،</w:t>
      </w:r>
      <w:proofErr w:type="spellEnd"/>
      <w:r w:rsidRPr="00760506">
        <w:rPr>
          <w:rFonts w:cs="Simplified Arabic"/>
          <w:rtl/>
        </w:rPr>
        <w:t xml:space="preserve"> والتبعية </w:t>
      </w:r>
      <w:proofErr w:type="spellStart"/>
      <w:r w:rsidRPr="00760506">
        <w:rPr>
          <w:rFonts w:cs="Simplified Arabic"/>
          <w:rtl/>
        </w:rPr>
        <w:t>المؤسسية،</w:t>
      </w:r>
      <w:proofErr w:type="spellEnd"/>
      <w:r w:rsidRPr="00760506">
        <w:rPr>
          <w:rFonts w:cs="Simplified Arabic"/>
          <w:rtl/>
        </w:rPr>
        <w:t xml:space="preserve"> وذلك لتشكيل قاعدة بيانات كافية لإجراء الدراسات التحليلية فيما يخص المستعمرات  والعمل على توفير أداة معلوماتية هامة في يد جميع المهتمين في هذا </w:t>
      </w:r>
      <w:proofErr w:type="spellStart"/>
      <w:r w:rsidRPr="00760506">
        <w:rPr>
          <w:rFonts w:cs="Simplified Arabic"/>
          <w:rtl/>
        </w:rPr>
        <w:t>الموضوع،</w:t>
      </w:r>
      <w:proofErr w:type="spellEnd"/>
      <w:r w:rsidRPr="00760506">
        <w:rPr>
          <w:rFonts w:cs="Simplified Arabic"/>
          <w:rtl/>
        </w:rPr>
        <w:t xml:space="preserve"> والمخططين وصانعي القرارات والباحثين.</w:t>
      </w:r>
    </w:p>
    <w:p w:rsidR="008E616E" w:rsidRPr="00760506" w:rsidRDefault="008E616E" w:rsidP="008E616E">
      <w:pPr>
        <w:rPr>
          <w:rtl/>
        </w:rPr>
      </w:pPr>
    </w:p>
    <w:p w:rsidR="00B77207" w:rsidRPr="00760506" w:rsidRDefault="00B77207" w:rsidP="008E616E">
      <w:pPr>
        <w:jc w:val="both"/>
        <w:rPr>
          <w:rFonts w:cs="Simplified Arabic"/>
          <w:rtl/>
        </w:rPr>
      </w:pPr>
      <w:proofErr w:type="spellStart"/>
      <w:r w:rsidRPr="00760506">
        <w:rPr>
          <w:rFonts w:cs="Simplified Arabic"/>
          <w:rtl/>
        </w:rPr>
        <w:t>يشتمل</w:t>
      </w:r>
      <w:proofErr w:type="spellEnd"/>
      <w:r w:rsidRPr="00760506">
        <w:rPr>
          <w:rFonts w:cs="Simplified Arabic"/>
          <w:rtl/>
        </w:rPr>
        <w:t xml:space="preserve"> هذا التقرير على </w:t>
      </w:r>
      <w:r w:rsidR="008E616E" w:rsidRPr="00760506">
        <w:rPr>
          <w:rFonts w:cs="Simplified Arabic" w:hint="cs"/>
          <w:rtl/>
        </w:rPr>
        <w:t xml:space="preserve">ثلاث </w:t>
      </w:r>
      <w:r w:rsidRPr="00760506">
        <w:rPr>
          <w:rFonts w:cs="Simplified Arabic"/>
          <w:rtl/>
        </w:rPr>
        <w:t xml:space="preserve">فصول بالإضافة إلى </w:t>
      </w:r>
      <w:proofErr w:type="spellStart"/>
      <w:r w:rsidRPr="00760506">
        <w:rPr>
          <w:rFonts w:cs="Simplified Arabic"/>
          <w:rtl/>
        </w:rPr>
        <w:t>الجداول،</w:t>
      </w:r>
      <w:proofErr w:type="spellEnd"/>
      <w:r w:rsidRPr="00760506">
        <w:rPr>
          <w:rFonts w:cs="Simplified Arabic"/>
          <w:rtl/>
        </w:rPr>
        <w:t xml:space="preserve"> حيث يعرض الفصل الأول </w:t>
      </w:r>
      <w:r w:rsidR="008E616E" w:rsidRPr="00760506">
        <w:rPr>
          <w:rFonts w:cs="Simplified Arabic" w:hint="cs"/>
          <w:rtl/>
        </w:rPr>
        <w:t xml:space="preserve">النتائج </w:t>
      </w:r>
      <w:proofErr w:type="spellStart"/>
      <w:r w:rsidR="008E616E" w:rsidRPr="00760506">
        <w:rPr>
          <w:rFonts w:cs="Simplified Arabic" w:hint="cs"/>
          <w:rtl/>
        </w:rPr>
        <w:t>الأساسية,</w:t>
      </w:r>
      <w:proofErr w:type="spellEnd"/>
      <w:r w:rsidRPr="00760506">
        <w:rPr>
          <w:rFonts w:cs="Simplified Arabic"/>
          <w:rtl/>
        </w:rPr>
        <w:t xml:space="preserve"> ويتناول الفصل الثاني</w:t>
      </w:r>
      <w:r w:rsidR="008E616E" w:rsidRPr="00760506">
        <w:rPr>
          <w:rFonts w:cs="Simplified Arabic" w:hint="cs"/>
          <w:rtl/>
        </w:rPr>
        <w:t xml:space="preserve"> </w:t>
      </w:r>
      <w:r w:rsidR="008E616E" w:rsidRPr="00760506">
        <w:rPr>
          <w:rFonts w:cs="Simplified Arabic"/>
          <w:rtl/>
        </w:rPr>
        <w:t>المنهجية المتبعة في جمع وتبويب البيانات</w:t>
      </w:r>
      <w:r w:rsidR="008E616E" w:rsidRPr="00760506">
        <w:rPr>
          <w:rFonts w:cs="Simplified Arabic" w:hint="cs"/>
          <w:rtl/>
        </w:rPr>
        <w:t xml:space="preserve"> وجودة </w:t>
      </w:r>
      <w:proofErr w:type="spellStart"/>
      <w:r w:rsidR="008E616E" w:rsidRPr="00760506">
        <w:rPr>
          <w:rFonts w:cs="Simplified Arabic" w:hint="cs"/>
          <w:rtl/>
        </w:rPr>
        <w:t>البيانات,</w:t>
      </w:r>
      <w:proofErr w:type="spellEnd"/>
      <w:r w:rsidR="008E616E" w:rsidRPr="00760506">
        <w:rPr>
          <w:rFonts w:cs="Simplified Arabic" w:hint="cs"/>
          <w:rtl/>
        </w:rPr>
        <w:t xml:space="preserve"> </w:t>
      </w:r>
      <w:r w:rsidRPr="00760506">
        <w:rPr>
          <w:rFonts w:cs="Simplified Arabic"/>
          <w:rtl/>
        </w:rPr>
        <w:t xml:space="preserve">بينما يعرض الفصل الثالث </w:t>
      </w:r>
      <w:r w:rsidR="008E616E" w:rsidRPr="00760506">
        <w:rPr>
          <w:rFonts w:cs="Simplified Arabic" w:hint="cs"/>
          <w:rtl/>
        </w:rPr>
        <w:t>المفاهيم والمصطلحات.</w:t>
      </w:r>
    </w:p>
    <w:p w:rsidR="00B77207" w:rsidRPr="00760506" w:rsidRDefault="00B77207" w:rsidP="008469AC">
      <w:pPr>
        <w:jc w:val="lowKashida"/>
        <w:rPr>
          <w:rFonts w:cs="Simplified Arabic"/>
          <w:rtl/>
        </w:rPr>
      </w:pPr>
    </w:p>
    <w:p w:rsidR="00B77207" w:rsidRPr="00760506" w:rsidRDefault="00B77207" w:rsidP="008469AC">
      <w:pPr>
        <w:jc w:val="center"/>
        <w:rPr>
          <w:rFonts w:cs="Simplified Arabic"/>
          <w:rtl/>
        </w:rPr>
      </w:pPr>
      <w:r w:rsidRPr="00760506">
        <w:rPr>
          <w:rFonts w:cs="Simplified Arabic"/>
          <w:rtl/>
        </w:rPr>
        <w:t xml:space="preserve">والله ولي </w:t>
      </w:r>
      <w:proofErr w:type="spellStart"/>
      <w:r w:rsidRPr="00760506">
        <w:rPr>
          <w:rFonts w:cs="Simplified Arabic"/>
          <w:rtl/>
        </w:rPr>
        <w:t>التوفيق،،،</w:t>
      </w:r>
      <w:proofErr w:type="spellEnd"/>
    </w:p>
    <w:p w:rsidR="00B77207" w:rsidRPr="00760506" w:rsidRDefault="00B77207" w:rsidP="008469AC">
      <w:pPr>
        <w:jc w:val="center"/>
        <w:rPr>
          <w:rFonts w:cs="Simplified Arabic"/>
          <w:rtl/>
        </w:rPr>
      </w:pPr>
    </w:p>
    <w:p w:rsidR="00B77207" w:rsidRPr="00760506" w:rsidRDefault="00B77207" w:rsidP="008469AC">
      <w:pPr>
        <w:jc w:val="center"/>
        <w:rPr>
          <w:rFonts w:cs="Simplified Arabic"/>
          <w:rtl/>
        </w:rPr>
      </w:pPr>
    </w:p>
    <w:p w:rsidR="00B77207" w:rsidRPr="00760506"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760506">
        <w:trPr>
          <w:jc w:val="right"/>
        </w:trPr>
        <w:tc>
          <w:tcPr>
            <w:tcW w:w="2348" w:type="dxa"/>
          </w:tcPr>
          <w:p w:rsidR="00B77207" w:rsidRPr="00760506" w:rsidRDefault="00B77207" w:rsidP="00F96ACE">
            <w:pPr>
              <w:pStyle w:val="Heading6"/>
              <w:rPr>
                <w:szCs w:val="24"/>
              </w:rPr>
            </w:pPr>
            <w:r w:rsidRPr="00760506">
              <w:rPr>
                <w:szCs w:val="24"/>
                <w:rtl/>
              </w:rPr>
              <w:t>علا عوض</w:t>
            </w:r>
          </w:p>
        </w:tc>
        <w:tc>
          <w:tcPr>
            <w:tcW w:w="7052" w:type="dxa"/>
          </w:tcPr>
          <w:p w:rsidR="00B77207" w:rsidRPr="00760506" w:rsidRDefault="00B77207" w:rsidP="00DA1217">
            <w:pPr>
              <w:rPr>
                <w:rFonts w:cs="Simplified Arabic"/>
                <w:b/>
                <w:bCs/>
              </w:rPr>
            </w:pPr>
            <w:proofErr w:type="spellStart"/>
            <w:r w:rsidRPr="00760506">
              <w:rPr>
                <w:rFonts w:cs="Simplified Arabic"/>
                <w:b/>
                <w:bCs/>
                <w:rtl/>
              </w:rPr>
              <w:t>آب،</w:t>
            </w:r>
            <w:proofErr w:type="spellEnd"/>
            <w:r w:rsidRPr="00760506">
              <w:rPr>
                <w:b/>
                <w:bCs/>
                <w:rtl/>
              </w:rPr>
              <w:t xml:space="preserve"> </w:t>
            </w:r>
            <w:r w:rsidR="00DA1217" w:rsidRPr="00760506">
              <w:rPr>
                <w:rFonts w:hint="cs"/>
                <w:b/>
                <w:bCs/>
                <w:rtl/>
              </w:rPr>
              <w:t>2012</w:t>
            </w:r>
          </w:p>
        </w:tc>
      </w:tr>
      <w:tr w:rsidR="00B77207" w:rsidRPr="00760506">
        <w:trPr>
          <w:jc w:val="right"/>
        </w:trPr>
        <w:tc>
          <w:tcPr>
            <w:tcW w:w="2348" w:type="dxa"/>
          </w:tcPr>
          <w:p w:rsidR="00B77207" w:rsidRPr="00760506" w:rsidRDefault="00B77207" w:rsidP="00F96ACE">
            <w:pPr>
              <w:ind w:left="3351" w:hanging="3351"/>
              <w:jc w:val="center"/>
              <w:rPr>
                <w:rFonts w:cs="Simplified Arabic"/>
                <w:b/>
                <w:bCs/>
              </w:rPr>
            </w:pPr>
            <w:r w:rsidRPr="00760506">
              <w:rPr>
                <w:rFonts w:cs="Simplified Arabic"/>
                <w:b/>
                <w:bCs/>
                <w:rtl/>
              </w:rPr>
              <w:t>رئيس الجهاز</w:t>
            </w:r>
          </w:p>
        </w:tc>
        <w:tc>
          <w:tcPr>
            <w:tcW w:w="7052" w:type="dxa"/>
          </w:tcPr>
          <w:p w:rsidR="00B77207" w:rsidRPr="00760506" w:rsidRDefault="00B77207" w:rsidP="00F96ACE">
            <w:pPr>
              <w:rPr>
                <w:rFonts w:cs="Simplified Arabic"/>
                <w:b/>
                <w:bCs/>
              </w:rPr>
            </w:pPr>
          </w:p>
        </w:tc>
      </w:tr>
    </w:tbl>
    <w:p w:rsidR="00B77207" w:rsidRPr="00760506" w:rsidRDefault="00B77207" w:rsidP="008469AC"/>
    <w:p w:rsidR="00B77207" w:rsidRPr="00760506" w:rsidRDefault="00B77207" w:rsidP="00840312">
      <w:pPr>
        <w:jc w:val="center"/>
        <w:rPr>
          <w:rFonts w:ascii="Wingdings" w:hAnsi="Wingdings" w:cs="Simplified Arabic"/>
          <w:rtl/>
        </w:rPr>
      </w:pPr>
    </w:p>
    <w:p w:rsidR="00B77207" w:rsidRPr="00760506" w:rsidRDefault="00B77207" w:rsidP="00FC32F0">
      <w:pPr>
        <w:jc w:val="center"/>
        <w:rPr>
          <w:rFonts w:cs="Simplified Arabic"/>
          <w:rtl/>
        </w:rPr>
        <w:sectPr w:rsidR="00B77207" w:rsidRPr="00760506" w:rsidSect="004910B7">
          <w:footerReference w:type="even" r:id="rId17"/>
          <w:footerReference w:type="default" r:id="rId18"/>
          <w:headerReference w:type="first" r:id="rId19"/>
          <w:pgSz w:w="11909" w:h="16834" w:code="9"/>
          <w:pgMar w:top="1418" w:right="1418" w:bottom="1418" w:left="1418" w:header="709" w:footer="709" w:gutter="0"/>
          <w:pgNumType w:start="23"/>
          <w:cols w:space="720"/>
          <w:titlePg/>
        </w:sectPr>
      </w:pPr>
    </w:p>
    <w:p w:rsidR="00B77207" w:rsidRPr="00760506" w:rsidRDefault="00B77207" w:rsidP="00FC32F0">
      <w:pPr>
        <w:jc w:val="center"/>
        <w:rPr>
          <w:rFonts w:cs="Simplified Arabic"/>
          <w:rtl/>
        </w:rPr>
      </w:pPr>
      <w:r w:rsidRPr="00760506">
        <w:rPr>
          <w:rFonts w:cs="Simplified Arabic"/>
          <w:rtl/>
        </w:rPr>
        <w:lastRenderedPageBreak/>
        <w:t>الفصل الأول</w:t>
      </w:r>
    </w:p>
    <w:p w:rsidR="00B77207" w:rsidRPr="00760506" w:rsidRDefault="00B77207" w:rsidP="00840312">
      <w:pPr>
        <w:jc w:val="center"/>
        <w:rPr>
          <w:rFonts w:cs="Simplified Arabic"/>
          <w:b/>
          <w:bCs/>
          <w:rtl/>
        </w:rPr>
      </w:pPr>
    </w:p>
    <w:p w:rsidR="00B77207" w:rsidRPr="00760506"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sidRPr="00760506">
        <w:rPr>
          <w:rFonts w:cs="Simplified Arabic"/>
          <w:sz w:val="28"/>
          <w:szCs w:val="28"/>
          <w:rtl/>
        </w:rPr>
        <w:t>النتائج ال</w:t>
      </w:r>
      <w:bookmarkEnd w:id="8"/>
      <w:bookmarkEnd w:id="9"/>
      <w:bookmarkEnd w:id="10"/>
      <w:bookmarkEnd w:id="11"/>
      <w:r w:rsidR="0016029B" w:rsidRPr="00760506">
        <w:rPr>
          <w:rFonts w:cs="Simplified Arabic" w:hint="cs"/>
          <w:sz w:val="28"/>
          <w:szCs w:val="28"/>
          <w:rtl/>
        </w:rPr>
        <w:t>أساسية</w:t>
      </w:r>
    </w:p>
    <w:p w:rsidR="00B77207" w:rsidRPr="00760506" w:rsidRDefault="00B77207" w:rsidP="00840312">
      <w:pPr>
        <w:rPr>
          <w:rFonts w:cs="Simplified Arabic"/>
          <w:rtl/>
        </w:rPr>
      </w:pPr>
    </w:p>
    <w:p w:rsidR="00B77207" w:rsidRPr="00760506" w:rsidRDefault="00B77207" w:rsidP="00840312">
      <w:pPr>
        <w:pStyle w:val="BodyText"/>
        <w:ind w:left="1"/>
        <w:jc w:val="both"/>
        <w:rPr>
          <w:sz w:val="24"/>
          <w:szCs w:val="24"/>
          <w:rtl/>
        </w:rPr>
      </w:pPr>
      <w:r w:rsidRPr="00760506">
        <w:rPr>
          <w:sz w:val="24"/>
          <w:szCs w:val="24"/>
          <w:rtl/>
        </w:rPr>
        <w:t xml:space="preserve">يعرض هذا الفصل ملخصا لأهم النتائج حول المؤشرات السكانية والجغرافية والحيوية لسكان المستعمرات في الضفة الغربية. </w:t>
      </w:r>
    </w:p>
    <w:p w:rsidR="00B77207" w:rsidRPr="00760506" w:rsidRDefault="00B77207" w:rsidP="00840312">
      <w:pPr>
        <w:pStyle w:val="Heading2"/>
        <w:bidi/>
        <w:ind w:left="1"/>
        <w:jc w:val="lowKashida"/>
        <w:rPr>
          <w:rFonts w:cs="Simplified Arabic"/>
          <w:rtl/>
        </w:rPr>
      </w:pPr>
      <w:r w:rsidRPr="00760506">
        <w:rPr>
          <w:rFonts w:cs="Simplified Arabic"/>
          <w:rtl/>
        </w:rPr>
        <w:t xml:space="preserve"> </w:t>
      </w:r>
    </w:p>
    <w:p w:rsidR="00B77207" w:rsidRPr="00760506" w:rsidRDefault="00B77207" w:rsidP="00840312">
      <w:pPr>
        <w:pStyle w:val="Heading2"/>
        <w:bidi/>
        <w:ind w:left="1"/>
        <w:jc w:val="lowKashida"/>
        <w:rPr>
          <w:rFonts w:cs="Simplified Arabic"/>
          <w:rtl/>
        </w:rPr>
      </w:pPr>
      <w:r w:rsidRPr="00760506">
        <w:rPr>
          <w:rFonts w:cs="Simplified Arabic"/>
          <w:rtl/>
        </w:rPr>
        <w:t xml:space="preserve">1.1 المستعمرات  </w:t>
      </w:r>
    </w:p>
    <w:p w:rsidR="00B77207" w:rsidRPr="00760506" w:rsidRDefault="00B77207" w:rsidP="00DA1217">
      <w:pPr>
        <w:ind w:left="1"/>
        <w:jc w:val="both"/>
        <w:rPr>
          <w:rFonts w:cs="Simplified Arabic"/>
          <w:rtl/>
        </w:rPr>
      </w:pPr>
      <w:r w:rsidRPr="00760506">
        <w:rPr>
          <w:rFonts w:cs="Simplified Arabic"/>
          <w:rtl/>
        </w:rPr>
        <w:t xml:space="preserve">تشير البيانات إلى أن عدد المستعمرات في الضفة الغربية قد بلغ 144 مستعمرة وذلك في نهاية العام </w:t>
      </w:r>
      <w:proofErr w:type="spellStart"/>
      <w:r w:rsidR="00DA1217" w:rsidRPr="00760506">
        <w:rPr>
          <w:rFonts w:cs="Simplified Arabic" w:hint="cs"/>
          <w:rtl/>
        </w:rPr>
        <w:t>2011</w:t>
      </w:r>
      <w:r w:rsidRPr="00760506">
        <w:rPr>
          <w:rFonts w:cs="Simplified Arabic"/>
          <w:rtl/>
        </w:rPr>
        <w:t>،</w:t>
      </w:r>
      <w:proofErr w:type="spellEnd"/>
      <w:r w:rsidRPr="00760506">
        <w:rPr>
          <w:rFonts w:cs="Simplified Arabic"/>
          <w:rtl/>
        </w:rPr>
        <w:t xml:space="preserve"> منها 26 مستعمرة في محافظة القدس تتوزع بواقع 16 مستعمرة تم ضمها إلى </w:t>
      </w:r>
      <w:proofErr w:type="spellStart"/>
      <w:r w:rsidRPr="00760506">
        <w:rPr>
          <w:rFonts w:cs="Simplified Arabic"/>
          <w:rtl/>
        </w:rPr>
        <w:t>إسرائيل،</w:t>
      </w:r>
      <w:proofErr w:type="spellEnd"/>
      <w:r w:rsidRPr="00760506">
        <w:rPr>
          <w:rFonts w:cs="Simplified Arabic"/>
          <w:rtl/>
        </w:rPr>
        <w:t xml:space="preserve"> </w:t>
      </w:r>
      <w:proofErr w:type="spellStart"/>
      <w:r w:rsidRPr="00760506">
        <w:rPr>
          <w:rFonts w:cs="Simplified Arabic"/>
          <w:rtl/>
        </w:rPr>
        <w:t>و10</w:t>
      </w:r>
      <w:proofErr w:type="spellEnd"/>
      <w:r w:rsidRPr="00760506">
        <w:rPr>
          <w:rFonts w:cs="Simplified Arabic"/>
          <w:rtl/>
        </w:rPr>
        <w:t xml:space="preserve"> مستعمرات في </w:t>
      </w:r>
      <w:r w:rsidRPr="00760506">
        <w:rPr>
          <w:rFonts w:cs="Simplified Arabic"/>
        </w:rPr>
        <w:t xml:space="preserve"> J2</w:t>
      </w:r>
      <w:r w:rsidRPr="00760506">
        <w:rPr>
          <w:rFonts w:cs="Simplified Arabic"/>
          <w:rtl/>
        </w:rPr>
        <w:t xml:space="preserve">من </w:t>
      </w:r>
      <w:proofErr w:type="spellStart"/>
      <w:r w:rsidRPr="00760506">
        <w:rPr>
          <w:rFonts w:cs="Simplified Arabic"/>
          <w:rtl/>
        </w:rPr>
        <w:t>المحافظة</w:t>
      </w:r>
      <w:r w:rsidR="00530DC2" w:rsidRPr="00760506">
        <w:rPr>
          <w:rFonts w:cs="Simplified Arabic" w:hint="cs"/>
          <w:rtl/>
        </w:rPr>
        <w:t>،</w:t>
      </w:r>
      <w:proofErr w:type="spellEnd"/>
      <w:r w:rsidRPr="00760506">
        <w:rPr>
          <w:rFonts w:cs="Simplified Arabic"/>
          <w:rtl/>
        </w:rPr>
        <w:t xml:space="preserve">  </w:t>
      </w:r>
      <w:proofErr w:type="spellStart"/>
      <w:r w:rsidR="00C82036" w:rsidRPr="00760506">
        <w:rPr>
          <w:rFonts w:cs="Simplified Arabic" w:hint="cs"/>
          <w:rtl/>
        </w:rPr>
        <w:t>و</w:t>
      </w:r>
      <w:r w:rsidR="00C82036" w:rsidRPr="00760506">
        <w:rPr>
          <w:rFonts w:cs="Simplified Arabic"/>
          <w:rtl/>
        </w:rPr>
        <w:t>24</w:t>
      </w:r>
      <w:proofErr w:type="spellEnd"/>
      <w:r w:rsidR="00C82036" w:rsidRPr="00760506">
        <w:rPr>
          <w:rFonts w:cs="Simplified Arabic"/>
          <w:rtl/>
        </w:rPr>
        <w:t xml:space="preserve"> مستعمرة </w:t>
      </w:r>
      <w:r w:rsidR="00C82036" w:rsidRPr="00760506">
        <w:rPr>
          <w:rFonts w:cs="Simplified Arabic" w:hint="cs"/>
          <w:rtl/>
        </w:rPr>
        <w:t xml:space="preserve">في </w:t>
      </w:r>
      <w:r w:rsidR="00C82036" w:rsidRPr="00760506">
        <w:rPr>
          <w:rFonts w:cs="Simplified Arabic"/>
          <w:rtl/>
        </w:rPr>
        <w:t xml:space="preserve">محافظة رام الله </w:t>
      </w:r>
      <w:proofErr w:type="spellStart"/>
      <w:r w:rsidR="00C82036" w:rsidRPr="00760506">
        <w:rPr>
          <w:rFonts w:cs="Simplified Arabic"/>
          <w:rtl/>
        </w:rPr>
        <w:t>والبيرة</w:t>
      </w:r>
      <w:r w:rsidRPr="00760506">
        <w:rPr>
          <w:rFonts w:cs="Simplified Arabic"/>
          <w:rtl/>
        </w:rPr>
        <w:t>،</w:t>
      </w:r>
      <w:proofErr w:type="spellEnd"/>
      <w:r w:rsidRPr="00760506">
        <w:rPr>
          <w:rFonts w:cs="Simplified Arabic"/>
          <w:rtl/>
        </w:rPr>
        <w:t xml:space="preserve"> وكان أقل عدد من المستعمرات في محافظة </w:t>
      </w:r>
      <w:proofErr w:type="spellStart"/>
      <w:r w:rsidRPr="00760506">
        <w:rPr>
          <w:rFonts w:cs="Simplified Arabic"/>
          <w:rtl/>
        </w:rPr>
        <w:t>طولكرم</w:t>
      </w:r>
      <w:proofErr w:type="spellEnd"/>
      <w:r w:rsidRPr="00760506">
        <w:rPr>
          <w:rFonts w:cs="Simplified Arabic"/>
          <w:rtl/>
        </w:rPr>
        <w:t xml:space="preserve"> بواقع ثلاث مستعمرات.</w:t>
      </w:r>
    </w:p>
    <w:p w:rsidR="00E06A68" w:rsidRDefault="00E06A68" w:rsidP="00DA1217">
      <w:pPr>
        <w:ind w:left="1"/>
        <w:jc w:val="center"/>
        <w:rPr>
          <w:rFonts w:cs="Simplified Arabic"/>
          <w:b/>
          <w:bCs/>
          <w:sz w:val="22"/>
          <w:szCs w:val="22"/>
          <w:rtl/>
        </w:rPr>
      </w:pPr>
      <w:bookmarkStart w:id="12" w:name="_Toc108421112"/>
    </w:p>
    <w:p w:rsidR="00B77207" w:rsidRPr="00760506" w:rsidRDefault="00B77207" w:rsidP="00DA1217">
      <w:pPr>
        <w:ind w:left="1"/>
        <w:jc w:val="center"/>
        <w:rPr>
          <w:rFonts w:cs="Simplified Arabic"/>
          <w:b/>
          <w:bCs/>
          <w:sz w:val="22"/>
          <w:szCs w:val="22"/>
          <w:rtl/>
        </w:rPr>
      </w:pPr>
      <w:r w:rsidRPr="00760506">
        <w:rPr>
          <w:rFonts w:cs="Simplified Arabic"/>
          <w:b/>
          <w:bCs/>
          <w:sz w:val="22"/>
          <w:szCs w:val="22"/>
          <w:rtl/>
        </w:rPr>
        <w:t xml:space="preserve">عدد المستعمرات في الضفة الغربية حسب </w:t>
      </w:r>
      <w:proofErr w:type="spellStart"/>
      <w:r w:rsidRPr="00760506">
        <w:rPr>
          <w:rFonts w:cs="Simplified Arabic"/>
          <w:b/>
          <w:bCs/>
          <w:sz w:val="22"/>
          <w:szCs w:val="22"/>
          <w:rtl/>
        </w:rPr>
        <w:t>المحافظة،</w:t>
      </w:r>
      <w:proofErr w:type="spellEnd"/>
      <w:r w:rsidRPr="00760506">
        <w:rPr>
          <w:rFonts w:cs="Simplified Arabic"/>
          <w:b/>
          <w:bCs/>
          <w:sz w:val="22"/>
          <w:szCs w:val="22"/>
          <w:rtl/>
        </w:rPr>
        <w:t xml:space="preserve"> </w:t>
      </w:r>
      <w:bookmarkEnd w:id="12"/>
      <w:r w:rsidR="00DA1217" w:rsidRPr="00760506">
        <w:rPr>
          <w:rFonts w:cs="Simplified Arabic" w:hint="cs"/>
          <w:b/>
          <w:bCs/>
          <w:rtl/>
        </w:rPr>
        <w:t>2011</w:t>
      </w:r>
    </w:p>
    <w:p w:rsidR="00B77207" w:rsidRPr="00760506" w:rsidRDefault="00131C0A" w:rsidP="00840312">
      <w:pPr>
        <w:ind w:left="1"/>
        <w:jc w:val="center"/>
        <w:rPr>
          <w:rFonts w:cs="Simplified Arabic"/>
          <w:b/>
          <w:bCs/>
          <w:rtl/>
        </w:rPr>
      </w:pPr>
      <w:r>
        <w:rPr>
          <w:rFonts w:cs="Simplified Arabic"/>
          <w:b/>
          <w:bCs/>
          <w:noProof/>
          <w:lang w:eastAsia="en-US"/>
        </w:rPr>
        <w:drawing>
          <wp:inline distT="0" distB="0" distL="0" distR="0">
            <wp:extent cx="5495925" cy="3124200"/>
            <wp:effectExtent l="19050" t="0" r="9525"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77207" w:rsidRPr="00760506" w:rsidRDefault="00B77207" w:rsidP="00840312">
      <w:pPr>
        <w:pStyle w:val="Heading2"/>
        <w:bidi/>
        <w:jc w:val="lowKashida"/>
        <w:rPr>
          <w:rFonts w:cs="Simplified Arabic"/>
          <w:rtl/>
        </w:rPr>
      </w:pPr>
      <w:bookmarkStart w:id="13" w:name="_Toc93808827"/>
      <w:bookmarkStart w:id="14" w:name="_Toc93809592"/>
      <w:bookmarkStart w:id="15" w:name="_Toc94327362"/>
      <w:bookmarkStart w:id="16" w:name="_Toc108752586"/>
    </w:p>
    <w:p w:rsidR="00B77207" w:rsidRPr="00760506" w:rsidRDefault="00B77207" w:rsidP="00840312">
      <w:pPr>
        <w:pStyle w:val="Heading2"/>
        <w:bidi/>
        <w:jc w:val="lowKashida"/>
        <w:rPr>
          <w:rFonts w:cs="Simplified Arabic"/>
          <w:rtl/>
        </w:rPr>
      </w:pPr>
      <w:r w:rsidRPr="00760506">
        <w:rPr>
          <w:rFonts w:cs="Simplified Arabic"/>
          <w:rtl/>
        </w:rPr>
        <w:t>2.1 عدد المستعمرين</w:t>
      </w:r>
      <w:bookmarkEnd w:id="13"/>
      <w:bookmarkEnd w:id="14"/>
      <w:bookmarkEnd w:id="15"/>
      <w:bookmarkEnd w:id="16"/>
    </w:p>
    <w:p w:rsidR="00B77207" w:rsidRPr="00760506" w:rsidRDefault="00B77207" w:rsidP="00B30243">
      <w:pPr>
        <w:ind w:left="1"/>
        <w:jc w:val="both"/>
        <w:rPr>
          <w:rFonts w:cs="Simplified Arabic"/>
          <w:b/>
          <w:bCs/>
          <w:sz w:val="22"/>
          <w:szCs w:val="22"/>
          <w:rtl/>
        </w:rPr>
      </w:pPr>
      <w:r w:rsidRPr="00760506">
        <w:rPr>
          <w:rFonts w:cs="Simplified Arabic"/>
          <w:rtl/>
        </w:rPr>
        <w:t xml:space="preserve">تشير التقديرات إلى أن عدد المستعمرين في الضفة الغربية قد بلغ </w:t>
      </w:r>
      <w:r w:rsidR="00856ADB" w:rsidRPr="00760506">
        <w:rPr>
          <w:rFonts w:cs="Simplified Arabic"/>
        </w:rPr>
        <w:t>536</w:t>
      </w:r>
      <w:r w:rsidRPr="00760506">
        <w:rPr>
          <w:rFonts w:cs="Simplified Arabic"/>
        </w:rPr>
        <w:t>,</w:t>
      </w:r>
      <w:r w:rsidR="00856ADB" w:rsidRPr="00760506">
        <w:rPr>
          <w:rFonts w:cs="Simplified Arabic"/>
        </w:rPr>
        <w:t>932</w:t>
      </w:r>
      <w:r w:rsidRPr="00760506">
        <w:rPr>
          <w:rFonts w:cs="Simplified Arabic"/>
          <w:rtl/>
        </w:rPr>
        <w:t xml:space="preserve"> </w:t>
      </w:r>
      <w:proofErr w:type="spellStart"/>
      <w:r w:rsidRPr="00760506">
        <w:rPr>
          <w:rFonts w:cs="Simplified Arabic"/>
          <w:rtl/>
        </w:rPr>
        <w:t>مستعمر</w:t>
      </w:r>
      <w:r w:rsidR="00146561" w:rsidRPr="00760506">
        <w:rPr>
          <w:rFonts w:cs="Simplified Arabic" w:hint="cs"/>
          <w:rtl/>
        </w:rPr>
        <w:t>اً</w:t>
      </w:r>
      <w:r w:rsidRPr="00760506">
        <w:rPr>
          <w:rFonts w:cs="Simplified Arabic"/>
          <w:rtl/>
        </w:rPr>
        <w:t>،</w:t>
      </w:r>
      <w:proofErr w:type="spellEnd"/>
      <w:r w:rsidRPr="00760506">
        <w:rPr>
          <w:rFonts w:cs="Simplified Arabic"/>
          <w:rtl/>
        </w:rPr>
        <w:t xml:space="preserve"> وذلك في نهاية العام </w:t>
      </w:r>
      <w:r w:rsidRPr="00760506">
        <w:rPr>
          <w:rFonts w:cs="Simplified Arabic"/>
          <w:rtl/>
        </w:rPr>
        <w:br/>
      </w:r>
      <w:proofErr w:type="spellStart"/>
      <w:r w:rsidR="00DA1217" w:rsidRPr="00760506">
        <w:rPr>
          <w:rFonts w:cs="Simplified Arabic" w:hint="cs"/>
          <w:rtl/>
        </w:rPr>
        <w:t>2011</w:t>
      </w:r>
      <w:r w:rsidRPr="00760506">
        <w:rPr>
          <w:rFonts w:cs="Simplified Arabic"/>
          <w:rtl/>
        </w:rPr>
        <w:t>،</w:t>
      </w:r>
      <w:proofErr w:type="spellEnd"/>
      <w:r w:rsidRPr="00760506">
        <w:rPr>
          <w:rFonts w:cs="Simplified Arabic"/>
          <w:rtl/>
        </w:rPr>
        <w:t xml:space="preserve"> ويتضح من البيانات أن معظم المستعمرين يسكنون محافظة القدس </w:t>
      </w:r>
      <w:r w:rsidR="00C82036" w:rsidRPr="00760506">
        <w:rPr>
          <w:rFonts w:cs="Simplified Arabic" w:hint="cs"/>
          <w:rtl/>
        </w:rPr>
        <w:t xml:space="preserve">بواقع </w:t>
      </w:r>
      <w:r w:rsidR="00856ADB" w:rsidRPr="00760506">
        <w:rPr>
          <w:rFonts w:cs="Simplified Arabic" w:hint="cs"/>
          <w:rtl/>
        </w:rPr>
        <w:t>267</w:t>
      </w:r>
      <w:r w:rsidRPr="00760506">
        <w:rPr>
          <w:rFonts w:cs="Simplified Arabic"/>
          <w:rtl/>
        </w:rPr>
        <w:t>,</w:t>
      </w:r>
      <w:r w:rsidR="00856ADB" w:rsidRPr="00760506">
        <w:rPr>
          <w:rFonts w:cs="Simplified Arabic" w:hint="cs"/>
          <w:rtl/>
        </w:rPr>
        <w:t>643</w:t>
      </w:r>
      <w:r w:rsidRPr="00760506">
        <w:rPr>
          <w:rFonts w:cs="Simplified Arabic"/>
          <w:rtl/>
        </w:rPr>
        <w:t xml:space="preserve"> </w:t>
      </w:r>
      <w:proofErr w:type="spellStart"/>
      <w:r w:rsidR="00146561" w:rsidRPr="00760506">
        <w:rPr>
          <w:rFonts w:cs="Simplified Arabic"/>
          <w:rtl/>
        </w:rPr>
        <w:t>مستعمر</w:t>
      </w:r>
      <w:r w:rsidR="00146561" w:rsidRPr="00760506">
        <w:rPr>
          <w:rFonts w:cs="Simplified Arabic" w:hint="cs"/>
          <w:rtl/>
        </w:rPr>
        <w:t>اً</w:t>
      </w:r>
      <w:r w:rsidR="00C82036" w:rsidRPr="00760506">
        <w:rPr>
          <w:rFonts w:cs="Simplified Arabic" w:hint="cs"/>
          <w:rtl/>
        </w:rPr>
        <w:t>،</w:t>
      </w:r>
      <w:proofErr w:type="spellEnd"/>
      <w:r w:rsidRPr="00760506">
        <w:rPr>
          <w:rFonts w:cs="Simplified Arabic"/>
          <w:rtl/>
        </w:rPr>
        <w:t xml:space="preserve"> منهم </w:t>
      </w:r>
      <w:r w:rsidR="004406C3" w:rsidRPr="00760506">
        <w:rPr>
          <w:rFonts w:cs="Simplified Arabic" w:hint="cs"/>
          <w:rtl/>
        </w:rPr>
        <w:t>199</w:t>
      </w:r>
      <w:r w:rsidRPr="00760506">
        <w:rPr>
          <w:rFonts w:cs="Simplified Arabic"/>
          <w:rtl/>
        </w:rPr>
        <w:t>,</w:t>
      </w:r>
      <w:r w:rsidR="00B30243">
        <w:rPr>
          <w:rFonts w:cs="Simplified Arabic" w:hint="cs"/>
          <w:rtl/>
        </w:rPr>
        <w:t>647</w:t>
      </w:r>
      <w:r w:rsidRPr="00760506">
        <w:rPr>
          <w:rFonts w:cs="Simplified Arabic"/>
          <w:rtl/>
        </w:rPr>
        <w:t xml:space="preserve"> </w:t>
      </w:r>
      <w:r w:rsidR="00146561" w:rsidRPr="00760506">
        <w:rPr>
          <w:rFonts w:cs="Simplified Arabic"/>
          <w:rtl/>
        </w:rPr>
        <w:t>مستعمر</w:t>
      </w:r>
      <w:r w:rsidR="00146561" w:rsidRPr="00760506">
        <w:rPr>
          <w:rFonts w:cs="Simplified Arabic" w:hint="cs"/>
          <w:rtl/>
        </w:rPr>
        <w:t>اً</w:t>
      </w:r>
      <w:r w:rsidR="00146561" w:rsidRPr="00760506">
        <w:rPr>
          <w:rFonts w:cs="Simplified Arabic"/>
          <w:rtl/>
        </w:rPr>
        <w:t xml:space="preserve"> </w:t>
      </w:r>
      <w:r w:rsidRPr="00760506">
        <w:rPr>
          <w:rFonts w:cs="Simplified Arabic"/>
          <w:rtl/>
        </w:rPr>
        <w:t xml:space="preserve">في منطقة </w:t>
      </w:r>
      <w:proofErr w:type="spellStart"/>
      <w:r w:rsidRPr="00760506">
        <w:rPr>
          <w:rFonts w:cs="Simplified Arabic"/>
          <w:rtl/>
        </w:rPr>
        <w:t>(</w:t>
      </w:r>
      <w:proofErr w:type="spellEnd"/>
      <w:r w:rsidRPr="00760506">
        <w:rPr>
          <w:rFonts w:cs="Simplified Arabic"/>
        </w:rPr>
        <w:t>J1</w:t>
      </w:r>
      <w:proofErr w:type="spellStart"/>
      <w:r w:rsidRPr="00760506">
        <w:rPr>
          <w:rFonts w:cs="Simplified Arabic"/>
          <w:rtl/>
        </w:rPr>
        <w:t>)</w:t>
      </w:r>
      <w:r w:rsidR="00530DC2" w:rsidRPr="00760506">
        <w:rPr>
          <w:rFonts w:cs="Simplified Arabic" w:hint="cs"/>
          <w:rtl/>
        </w:rPr>
        <w:t>،</w:t>
      </w:r>
      <w:proofErr w:type="spellEnd"/>
      <w:r w:rsidRPr="00760506">
        <w:rPr>
          <w:rFonts w:cs="Simplified Arabic"/>
          <w:rtl/>
        </w:rPr>
        <w:t xml:space="preserve"> يليها محافظة رام الله والبيرة </w:t>
      </w:r>
      <w:r w:rsidR="00C82036" w:rsidRPr="00760506">
        <w:rPr>
          <w:rFonts w:cs="Simplified Arabic" w:hint="cs"/>
          <w:rtl/>
        </w:rPr>
        <w:t xml:space="preserve">بواقع </w:t>
      </w:r>
      <w:r w:rsidR="00C74017" w:rsidRPr="00760506">
        <w:rPr>
          <w:rFonts w:cs="Simplified Arabic" w:hint="cs"/>
          <w:rtl/>
        </w:rPr>
        <w:t>100</w:t>
      </w:r>
      <w:r w:rsidRPr="00760506">
        <w:rPr>
          <w:rFonts w:cs="Simplified Arabic"/>
          <w:rtl/>
        </w:rPr>
        <w:t>,</w:t>
      </w:r>
      <w:r w:rsidR="00C74017" w:rsidRPr="00760506">
        <w:rPr>
          <w:rFonts w:cs="Simplified Arabic" w:hint="cs"/>
          <w:rtl/>
        </w:rPr>
        <w:t>501</w:t>
      </w:r>
      <w:r w:rsidRPr="00760506">
        <w:rPr>
          <w:rFonts w:cs="Simplified Arabic"/>
          <w:rtl/>
        </w:rPr>
        <w:t xml:space="preserve"> </w:t>
      </w:r>
      <w:proofErr w:type="spellStart"/>
      <w:r w:rsidR="00387082" w:rsidRPr="00760506">
        <w:rPr>
          <w:rFonts w:cs="Simplified Arabic"/>
          <w:rtl/>
        </w:rPr>
        <w:t>مستعمر</w:t>
      </w:r>
      <w:r w:rsidR="00387082" w:rsidRPr="00760506">
        <w:rPr>
          <w:rFonts w:cs="Simplified Arabic" w:hint="cs"/>
          <w:rtl/>
        </w:rPr>
        <w:t>اً</w:t>
      </w:r>
      <w:r w:rsidRPr="00760506">
        <w:rPr>
          <w:rFonts w:cs="Simplified Arabic"/>
          <w:rtl/>
        </w:rPr>
        <w:t>،</w:t>
      </w:r>
      <w:proofErr w:type="spellEnd"/>
      <w:r w:rsidRPr="00760506">
        <w:rPr>
          <w:rFonts w:cs="Simplified Arabic"/>
          <w:rtl/>
        </w:rPr>
        <w:t xml:space="preserve"> </w:t>
      </w:r>
      <w:proofErr w:type="spellStart"/>
      <w:r w:rsidR="00C82036" w:rsidRPr="00760506">
        <w:rPr>
          <w:rFonts w:cs="Simplified Arabic" w:hint="cs"/>
          <w:rtl/>
        </w:rPr>
        <w:t>و</w:t>
      </w:r>
      <w:r w:rsidR="00C82036" w:rsidRPr="00760506">
        <w:rPr>
          <w:rFonts w:cs="Simplified Arabic"/>
          <w:rtl/>
        </w:rPr>
        <w:t>5</w:t>
      </w:r>
      <w:r w:rsidR="00C74017" w:rsidRPr="00760506">
        <w:rPr>
          <w:rFonts w:cs="Simplified Arabic" w:hint="cs"/>
          <w:rtl/>
        </w:rPr>
        <w:t>9</w:t>
      </w:r>
      <w:proofErr w:type="spellEnd"/>
      <w:r w:rsidR="00C82036" w:rsidRPr="00760506">
        <w:rPr>
          <w:rFonts w:cs="Simplified Arabic"/>
          <w:rtl/>
        </w:rPr>
        <w:t>,</w:t>
      </w:r>
      <w:r w:rsidR="00C74017" w:rsidRPr="00760506">
        <w:rPr>
          <w:rFonts w:cs="Simplified Arabic" w:hint="cs"/>
          <w:rtl/>
        </w:rPr>
        <w:t>414</w:t>
      </w:r>
      <w:r w:rsidR="00C82036" w:rsidRPr="00760506">
        <w:rPr>
          <w:rFonts w:cs="Simplified Arabic"/>
          <w:rtl/>
        </w:rPr>
        <w:t xml:space="preserve"> مستعمر</w:t>
      </w:r>
      <w:r w:rsidR="00C82036" w:rsidRPr="00760506">
        <w:rPr>
          <w:rFonts w:cs="Simplified Arabic" w:hint="cs"/>
          <w:rtl/>
        </w:rPr>
        <w:t>اً</w:t>
      </w:r>
      <w:r w:rsidR="00C82036" w:rsidRPr="00760506">
        <w:rPr>
          <w:rFonts w:cs="Simplified Arabic"/>
          <w:rtl/>
        </w:rPr>
        <w:t xml:space="preserve"> </w:t>
      </w:r>
      <w:r w:rsidR="00C82036" w:rsidRPr="00760506">
        <w:rPr>
          <w:rFonts w:cs="Simplified Arabic" w:hint="cs"/>
          <w:rtl/>
        </w:rPr>
        <w:t xml:space="preserve">في </w:t>
      </w:r>
      <w:r w:rsidRPr="00760506">
        <w:rPr>
          <w:rFonts w:cs="Simplified Arabic"/>
          <w:rtl/>
        </w:rPr>
        <w:t xml:space="preserve">محافظة </w:t>
      </w:r>
      <w:r w:rsidR="00C82036" w:rsidRPr="00760506">
        <w:rPr>
          <w:rFonts w:cs="Simplified Arabic" w:hint="cs"/>
          <w:rtl/>
        </w:rPr>
        <w:br/>
      </w:r>
      <w:r w:rsidRPr="00760506">
        <w:rPr>
          <w:rFonts w:cs="Simplified Arabic"/>
          <w:rtl/>
        </w:rPr>
        <w:t>بيت لحم و</w:t>
      </w:r>
      <w:r w:rsidR="00C82036" w:rsidRPr="00760506">
        <w:rPr>
          <w:rFonts w:cs="Simplified Arabic"/>
        </w:rPr>
        <w:t>3</w:t>
      </w:r>
      <w:r w:rsidR="00C74017" w:rsidRPr="00760506">
        <w:rPr>
          <w:rFonts w:cs="Simplified Arabic"/>
        </w:rPr>
        <w:t>4</w:t>
      </w:r>
      <w:r w:rsidR="00C82036" w:rsidRPr="00760506">
        <w:rPr>
          <w:rFonts w:cs="Simplified Arabic"/>
        </w:rPr>
        <w:t>,</w:t>
      </w:r>
      <w:r w:rsidR="00C74017" w:rsidRPr="00760506">
        <w:rPr>
          <w:rFonts w:cs="Simplified Arabic"/>
        </w:rPr>
        <w:t>946</w:t>
      </w:r>
      <w:r w:rsidR="00C82036" w:rsidRPr="00760506">
        <w:rPr>
          <w:rFonts w:cs="Simplified Arabic"/>
          <w:rtl/>
        </w:rPr>
        <w:t xml:space="preserve"> مستعمر</w:t>
      </w:r>
      <w:r w:rsidR="00C82036" w:rsidRPr="00760506">
        <w:rPr>
          <w:rFonts w:cs="Simplified Arabic" w:hint="cs"/>
          <w:rtl/>
        </w:rPr>
        <w:t>اً</w:t>
      </w:r>
      <w:r w:rsidR="00C82036" w:rsidRPr="00760506">
        <w:rPr>
          <w:rFonts w:cs="Simplified Arabic"/>
          <w:rtl/>
        </w:rPr>
        <w:t xml:space="preserve"> </w:t>
      </w:r>
      <w:r w:rsidR="00C82036" w:rsidRPr="00760506">
        <w:rPr>
          <w:rFonts w:cs="Simplified Arabic" w:hint="cs"/>
          <w:rtl/>
        </w:rPr>
        <w:t xml:space="preserve">في </w:t>
      </w:r>
      <w:r w:rsidRPr="00760506">
        <w:rPr>
          <w:rFonts w:cs="Simplified Arabic"/>
          <w:rtl/>
        </w:rPr>
        <w:t xml:space="preserve">محافظة </w:t>
      </w:r>
      <w:proofErr w:type="spellStart"/>
      <w:r w:rsidRPr="00760506">
        <w:rPr>
          <w:rFonts w:cs="Simplified Arabic"/>
          <w:rtl/>
        </w:rPr>
        <w:t>سلفيت</w:t>
      </w:r>
      <w:proofErr w:type="spellEnd"/>
      <w:r w:rsidRPr="00760506">
        <w:rPr>
          <w:rFonts w:cs="Simplified Arabic"/>
          <w:rtl/>
        </w:rPr>
        <w:t xml:space="preserve">.  أما أقل المحافظات من حيث عدد المستعمرين فهي محافظة طوباس </w:t>
      </w:r>
      <w:r w:rsidR="00546AF0" w:rsidRPr="00760506">
        <w:rPr>
          <w:rFonts w:cs="Simplified Arabic" w:hint="cs"/>
          <w:rtl/>
        </w:rPr>
        <w:t xml:space="preserve">بواقع </w:t>
      </w:r>
      <w:r w:rsidRPr="00760506">
        <w:rPr>
          <w:rFonts w:cs="Simplified Arabic"/>
          <w:rtl/>
        </w:rPr>
        <w:t>1,</w:t>
      </w:r>
      <w:r w:rsidR="00C74017" w:rsidRPr="00760506">
        <w:rPr>
          <w:rFonts w:cs="Simplified Arabic" w:hint="cs"/>
          <w:rtl/>
        </w:rPr>
        <w:t>489</w:t>
      </w:r>
      <w:r w:rsidRPr="00760506">
        <w:rPr>
          <w:rFonts w:cs="Simplified Arabic"/>
          <w:rtl/>
        </w:rPr>
        <w:t xml:space="preserve"> </w:t>
      </w:r>
      <w:r w:rsidR="00146561" w:rsidRPr="00760506">
        <w:rPr>
          <w:rFonts w:cs="Simplified Arabic"/>
          <w:rtl/>
        </w:rPr>
        <w:t>مستعمر</w:t>
      </w:r>
      <w:r w:rsidR="00146561" w:rsidRPr="00760506">
        <w:rPr>
          <w:rFonts w:cs="Simplified Arabic" w:hint="cs"/>
          <w:rtl/>
        </w:rPr>
        <w:t>اً</w:t>
      </w:r>
      <w:r w:rsidRPr="00760506">
        <w:rPr>
          <w:rFonts w:cs="Simplified Arabic"/>
          <w:rtl/>
        </w:rPr>
        <w:t>.</w:t>
      </w:r>
      <w:bookmarkStart w:id="17" w:name="_Toc108421113"/>
    </w:p>
    <w:p w:rsidR="00B77207" w:rsidRPr="00760506" w:rsidRDefault="004910B7" w:rsidP="00DA1217">
      <w:pPr>
        <w:ind w:left="1"/>
        <w:jc w:val="center"/>
        <w:rPr>
          <w:rFonts w:cs="Simplified Arabic"/>
          <w:b/>
          <w:bCs/>
          <w:sz w:val="22"/>
          <w:szCs w:val="22"/>
          <w:rtl/>
        </w:rPr>
      </w:pPr>
      <w:r w:rsidRPr="00760506">
        <w:rPr>
          <w:rFonts w:cs="Simplified Arabic"/>
          <w:b/>
          <w:bCs/>
          <w:sz w:val="22"/>
          <w:szCs w:val="22"/>
          <w:rtl/>
        </w:rPr>
        <w:br w:type="page"/>
      </w:r>
      <w:r w:rsidR="00B77207" w:rsidRPr="00760506">
        <w:rPr>
          <w:rFonts w:cs="Simplified Arabic"/>
          <w:b/>
          <w:bCs/>
          <w:sz w:val="22"/>
          <w:szCs w:val="22"/>
          <w:rtl/>
        </w:rPr>
        <w:lastRenderedPageBreak/>
        <w:t xml:space="preserve">عدد المستعمرين في المستعمرات في الضفة الغربية حسب </w:t>
      </w:r>
      <w:proofErr w:type="spellStart"/>
      <w:r w:rsidR="00B77207" w:rsidRPr="00760506">
        <w:rPr>
          <w:rFonts w:cs="Simplified Arabic"/>
          <w:b/>
          <w:bCs/>
          <w:sz w:val="22"/>
          <w:szCs w:val="22"/>
          <w:rtl/>
        </w:rPr>
        <w:t>المحافظة،</w:t>
      </w:r>
      <w:proofErr w:type="spellEnd"/>
      <w:r w:rsidR="00B77207" w:rsidRPr="00760506">
        <w:rPr>
          <w:rFonts w:cs="Simplified Arabic"/>
          <w:b/>
          <w:bCs/>
          <w:sz w:val="22"/>
          <w:szCs w:val="22"/>
          <w:rtl/>
        </w:rPr>
        <w:t xml:space="preserve"> </w:t>
      </w:r>
      <w:bookmarkEnd w:id="17"/>
      <w:r w:rsidR="00DA1217" w:rsidRPr="00760506">
        <w:rPr>
          <w:rFonts w:cs="Simplified Arabic" w:hint="cs"/>
          <w:b/>
          <w:bCs/>
          <w:rtl/>
        </w:rPr>
        <w:t>2011</w:t>
      </w:r>
    </w:p>
    <w:p w:rsidR="00B77207" w:rsidRPr="00760506" w:rsidRDefault="00C17A2A" w:rsidP="00840312">
      <w:pPr>
        <w:ind w:left="1"/>
        <w:jc w:val="center"/>
        <w:rPr>
          <w:rFonts w:cs="Simplified Arabic"/>
          <w:b/>
          <w:bCs/>
          <w:rtl/>
        </w:rPr>
      </w:pPr>
      <w:r w:rsidRPr="00C17A2A">
        <w:rPr>
          <w:noProof/>
          <w:rtl/>
          <w:lang w:eastAsia="en-US"/>
        </w:rPr>
        <w:pict>
          <v:rect id="_x0000_s1027" style="position:absolute;left:0;text-align:left;margin-left:167.35pt;margin-top:233.75pt;width:126pt;height:17.45pt;z-index:251658240" filled="f" stroked="f">
            <v:textbox style="mso-next-textbox:#_x0000_s1027">
              <w:txbxContent>
                <w:p w:rsidR="003F30A5" w:rsidRPr="006D6AAE" w:rsidRDefault="003F30A5" w:rsidP="00840312">
                  <w:pPr>
                    <w:jc w:val="center"/>
                    <w:rPr>
                      <w:rFonts w:ascii="Arial" w:hAnsi="Arial" w:cs="Arial"/>
                      <w:b/>
                      <w:bCs/>
                      <w:sz w:val="18"/>
                      <w:szCs w:val="18"/>
                      <w:rtl/>
                    </w:rPr>
                  </w:pPr>
                  <w:r w:rsidRPr="006D6AAE">
                    <w:rPr>
                      <w:rFonts w:ascii="Arial" w:hAnsi="Arial" w:cs="Arial"/>
                      <w:b/>
                      <w:bCs/>
                      <w:sz w:val="18"/>
                      <w:szCs w:val="18"/>
                      <w:rtl/>
                    </w:rPr>
                    <w:t>العدد (بالألف</w:t>
                  </w:r>
                  <w:proofErr w:type="spellStart"/>
                  <w:r w:rsidRPr="006D6AAE">
                    <w:rPr>
                      <w:rFonts w:ascii="Arial" w:hAnsi="Arial" w:cs="Arial"/>
                      <w:b/>
                      <w:bCs/>
                      <w:sz w:val="18"/>
                      <w:szCs w:val="18"/>
                      <w:rtl/>
                    </w:rPr>
                    <w:t>)</w:t>
                  </w:r>
                  <w:proofErr w:type="spellEnd"/>
                </w:p>
              </w:txbxContent>
            </v:textbox>
            <w10:wrap anchorx="page"/>
          </v:rect>
        </w:pict>
      </w:r>
      <w:r w:rsidR="00131C0A">
        <w:rPr>
          <w:rFonts w:cs="Simplified Arabic"/>
          <w:b/>
          <w:bCs/>
          <w:noProof/>
          <w:lang w:eastAsia="en-US"/>
        </w:rPr>
        <w:drawing>
          <wp:inline distT="0" distB="0" distL="0" distR="0">
            <wp:extent cx="5372100" cy="33051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910B7" w:rsidRPr="00760506" w:rsidRDefault="004910B7" w:rsidP="00840312">
      <w:pPr>
        <w:ind w:left="1"/>
        <w:jc w:val="center"/>
        <w:rPr>
          <w:rFonts w:cs="Simplified Arabic"/>
          <w:b/>
          <w:bCs/>
          <w:rtl/>
        </w:rPr>
      </w:pPr>
    </w:p>
    <w:p w:rsidR="00B77207" w:rsidRPr="00760506" w:rsidRDefault="00B77207" w:rsidP="00840312">
      <w:pPr>
        <w:ind w:left="1"/>
        <w:jc w:val="both"/>
        <w:rPr>
          <w:rFonts w:cs="Simplified Arabic"/>
          <w:b/>
          <w:bCs/>
          <w:rtl/>
        </w:rPr>
      </w:pPr>
      <w:r w:rsidRPr="00760506">
        <w:rPr>
          <w:rFonts w:cs="Simplified Arabic"/>
          <w:b/>
          <w:bCs/>
          <w:rtl/>
        </w:rPr>
        <w:t>3.1 مراحل الاستعمار</w:t>
      </w:r>
    </w:p>
    <w:p w:rsidR="00B77207" w:rsidRPr="00760506" w:rsidRDefault="00B77207" w:rsidP="00840312">
      <w:pPr>
        <w:ind w:left="1"/>
        <w:jc w:val="both"/>
        <w:rPr>
          <w:rFonts w:cs="Simplified Arabic"/>
          <w:rtl/>
        </w:rPr>
      </w:pPr>
      <w:r w:rsidRPr="00760506">
        <w:rPr>
          <w:rFonts w:cs="Simplified Arabic"/>
          <w:rtl/>
        </w:rPr>
        <w:t>يمكن رصد منحى تأسيس المستعمرات من خلال تقسيم سنوات الاحتلال إلى عدة مراحل:</w:t>
      </w:r>
    </w:p>
    <w:p w:rsidR="00B77207" w:rsidRPr="00760506" w:rsidRDefault="00B77207" w:rsidP="00840312">
      <w:pPr>
        <w:numPr>
          <w:ilvl w:val="0"/>
          <w:numId w:val="5"/>
        </w:numPr>
        <w:tabs>
          <w:tab w:val="clear" w:pos="720"/>
        </w:tabs>
        <w:ind w:left="433"/>
        <w:jc w:val="both"/>
        <w:rPr>
          <w:rFonts w:cs="Simplified Arabic"/>
        </w:rPr>
      </w:pPr>
      <w:r w:rsidRPr="00760506">
        <w:rPr>
          <w:rFonts w:cs="Simplified Arabic"/>
          <w:rtl/>
        </w:rPr>
        <w:t xml:space="preserve">المرحلة الأولى </w:t>
      </w:r>
      <w:proofErr w:type="spellStart"/>
      <w:r w:rsidRPr="00760506">
        <w:rPr>
          <w:rFonts w:cs="Simplified Arabic"/>
          <w:rtl/>
        </w:rPr>
        <w:t>1967-1976:</w:t>
      </w:r>
      <w:proofErr w:type="spellEnd"/>
      <w:r w:rsidRPr="00760506">
        <w:rPr>
          <w:rFonts w:cs="Simplified Arabic"/>
          <w:rtl/>
        </w:rPr>
        <w:t xml:space="preserve"> تم فيها تأسيس المستعمرات بصورة </w:t>
      </w:r>
      <w:proofErr w:type="spellStart"/>
      <w:r w:rsidRPr="00760506">
        <w:rPr>
          <w:rFonts w:cs="Simplified Arabic"/>
          <w:rtl/>
        </w:rPr>
        <w:t>انتقائية،</w:t>
      </w:r>
      <w:proofErr w:type="spellEnd"/>
      <w:r w:rsidRPr="00760506">
        <w:rPr>
          <w:rFonts w:cs="Simplified Arabic"/>
          <w:rtl/>
        </w:rPr>
        <w:t xml:space="preserve"> ضمن سياسة استعمار تعتمد على الكيف وليس </w:t>
      </w:r>
      <w:proofErr w:type="spellStart"/>
      <w:r w:rsidRPr="00760506">
        <w:rPr>
          <w:rFonts w:cs="Simplified Arabic"/>
          <w:rtl/>
        </w:rPr>
        <w:t>الكم،</w:t>
      </w:r>
      <w:proofErr w:type="spellEnd"/>
      <w:r w:rsidRPr="00760506">
        <w:rPr>
          <w:rFonts w:cs="Simplified Arabic"/>
          <w:rtl/>
        </w:rPr>
        <w:t xml:space="preserve"> وتركزت المستعمرات في القدس والغور وذلك بوحي من خطة ألون.</w:t>
      </w:r>
    </w:p>
    <w:p w:rsidR="00B77207" w:rsidRPr="00760506" w:rsidRDefault="00B77207" w:rsidP="00840312">
      <w:pPr>
        <w:numPr>
          <w:ilvl w:val="0"/>
          <w:numId w:val="5"/>
        </w:numPr>
        <w:tabs>
          <w:tab w:val="clear" w:pos="720"/>
        </w:tabs>
        <w:ind w:left="433"/>
        <w:jc w:val="both"/>
        <w:rPr>
          <w:rFonts w:cs="Simplified Arabic"/>
        </w:rPr>
      </w:pPr>
      <w:r w:rsidRPr="00760506">
        <w:rPr>
          <w:rFonts w:cs="Simplified Arabic"/>
          <w:rtl/>
        </w:rPr>
        <w:t xml:space="preserve">المرحلة الثانية </w:t>
      </w:r>
      <w:proofErr w:type="spellStart"/>
      <w:r w:rsidRPr="00760506">
        <w:rPr>
          <w:rFonts w:cs="Simplified Arabic"/>
          <w:rtl/>
        </w:rPr>
        <w:t>1977-1984:</w:t>
      </w:r>
      <w:proofErr w:type="spellEnd"/>
      <w:r w:rsidRPr="00760506">
        <w:rPr>
          <w:rFonts w:cs="Simplified Arabic"/>
          <w:rtl/>
        </w:rPr>
        <w:t xml:space="preserve">  شهدت هذه المرحلة صعود حزب </w:t>
      </w:r>
      <w:proofErr w:type="spellStart"/>
      <w:r w:rsidRPr="00760506">
        <w:rPr>
          <w:rFonts w:cs="Simplified Arabic"/>
          <w:rtl/>
        </w:rPr>
        <w:t>الليكود،</w:t>
      </w:r>
      <w:proofErr w:type="spellEnd"/>
      <w:r w:rsidRPr="00760506">
        <w:rPr>
          <w:rFonts w:cs="Simplified Arabic"/>
          <w:rtl/>
        </w:rPr>
        <w:t xml:space="preserve"> وتزايد نفوذ حركة </w:t>
      </w:r>
      <w:proofErr w:type="spellStart"/>
      <w:r w:rsidRPr="00760506">
        <w:rPr>
          <w:rFonts w:cs="Simplified Arabic"/>
          <w:rtl/>
        </w:rPr>
        <w:t>غوش</w:t>
      </w:r>
      <w:proofErr w:type="spellEnd"/>
      <w:r w:rsidRPr="00760506">
        <w:rPr>
          <w:rFonts w:cs="Simplified Arabic"/>
          <w:rtl/>
        </w:rPr>
        <w:t xml:space="preserve"> </w:t>
      </w:r>
      <w:proofErr w:type="spellStart"/>
      <w:r w:rsidRPr="00760506">
        <w:rPr>
          <w:rFonts w:cs="Simplified Arabic"/>
          <w:rtl/>
        </w:rPr>
        <w:t>ايمونيم</w:t>
      </w:r>
      <w:proofErr w:type="spellEnd"/>
      <w:r w:rsidRPr="00760506">
        <w:rPr>
          <w:rFonts w:cs="Simplified Arabic"/>
          <w:rtl/>
        </w:rPr>
        <w:t xml:space="preserve"> </w:t>
      </w:r>
      <w:proofErr w:type="spellStart"/>
      <w:r w:rsidRPr="00760506">
        <w:rPr>
          <w:rFonts w:cs="Simplified Arabic"/>
          <w:rtl/>
        </w:rPr>
        <w:t>الاستعمارية،</w:t>
      </w:r>
      <w:proofErr w:type="spellEnd"/>
      <w:r w:rsidRPr="00760506">
        <w:rPr>
          <w:rFonts w:cs="Simplified Arabic"/>
          <w:rtl/>
        </w:rPr>
        <w:t xml:space="preserve"> إضافة إلى عقد اتفاقية </w:t>
      </w:r>
      <w:proofErr w:type="spellStart"/>
      <w:r w:rsidRPr="00760506">
        <w:rPr>
          <w:rFonts w:cs="Simplified Arabic"/>
          <w:rtl/>
        </w:rPr>
        <w:t>كامب</w:t>
      </w:r>
      <w:proofErr w:type="spellEnd"/>
      <w:r w:rsidRPr="00760506">
        <w:rPr>
          <w:rFonts w:cs="Simplified Arabic"/>
          <w:rtl/>
        </w:rPr>
        <w:t xml:space="preserve"> ديفيد مع مصر وما تبعها من إخلاء مستعمرات شبه جزيرة سيناء.</w:t>
      </w:r>
    </w:p>
    <w:p w:rsidR="00B77207" w:rsidRPr="00760506" w:rsidRDefault="00B77207" w:rsidP="00840312">
      <w:pPr>
        <w:ind w:left="284"/>
        <w:jc w:val="both"/>
        <w:rPr>
          <w:rFonts w:cs="Simplified Arabic"/>
          <w:sz w:val="22"/>
          <w:szCs w:val="22"/>
          <w:rtl/>
        </w:rPr>
      </w:pPr>
    </w:p>
    <w:p w:rsidR="00B77207" w:rsidRPr="00760506" w:rsidRDefault="00B77207" w:rsidP="00840312">
      <w:pPr>
        <w:ind w:left="1"/>
        <w:jc w:val="both"/>
        <w:rPr>
          <w:rFonts w:cs="Simplified Arabic"/>
          <w:rtl/>
        </w:rPr>
      </w:pPr>
      <w:r w:rsidRPr="00760506">
        <w:rPr>
          <w:rFonts w:cs="Simplified Arabic"/>
          <w:rtl/>
        </w:rPr>
        <w:t xml:space="preserve">لقد شهدت هذه المرحلة طفرة في بناء </w:t>
      </w:r>
      <w:proofErr w:type="spellStart"/>
      <w:r w:rsidRPr="00760506">
        <w:rPr>
          <w:rFonts w:cs="Simplified Arabic"/>
          <w:rtl/>
        </w:rPr>
        <w:t>المستعمرات،</w:t>
      </w:r>
      <w:proofErr w:type="spellEnd"/>
      <w:r w:rsidRPr="00760506">
        <w:rPr>
          <w:rFonts w:cs="Simplified Arabic"/>
          <w:rtl/>
        </w:rPr>
        <w:t xml:space="preserve"> والتوسع في انتشارها </w:t>
      </w:r>
      <w:proofErr w:type="spellStart"/>
      <w:r w:rsidRPr="00760506">
        <w:rPr>
          <w:rFonts w:cs="Simplified Arabic"/>
          <w:rtl/>
        </w:rPr>
        <w:t>الأفقي،</w:t>
      </w:r>
      <w:proofErr w:type="spellEnd"/>
      <w:r w:rsidRPr="00760506">
        <w:rPr>
          <w:rFonts w:cs="Simplified Arabic"/>
          <w:rtl/>
        </w:rPr>
        <w:t xml:space="preserve"> وكان الإطار النظري لهذا التوسع مجموعة من الخطط/المشاريع الاستعمارية من أهمها:</w:t>
      </w:r>
    </w:p>
    <w:p w:rsidR="00B77207" w:rsidRPr="00760506" w:rsidRDefault="00B77207" w:rsidP="00840312">
      <w:pPr>
        <w:numPr>
          <w:ilvl w:val="1"/>
          <w:numId w:val="5"/>
        </w:numPr>
        <w:tabs>
          <w:tab w:val="clear" w:pos="1440"/>
        </w:tabs>
        <w:ind w:left="613"/>
        <w:jc w:val="both"/>
        <w:rPr>
          <w:rFonts w:cs="Simplified Arabic"/>
        </w:rPr>
      </w:pPr>
      <w:r w:rsidRPr="00760506">
        <w:rPr>
          <w:rFonts w:cs="Simplified Arabic"/>
          <w:rtl/>
        </w:rPr>
        <w:t xml:space="preserve">خطة </w:t>
      </w:r>
      <w:proofErr w:type="spellStart"/>
      <w:r w:rsidRPr="00760506">
        <w:rPr>
          <w:rFonts w:cs="Simplified Arabic"/>
          <w:rtl/>
        </w:rPr>
        <w:t>شارون:</w:t>
      </w:r>
      <w:proofErr w:type="spellEnd"/>
      <w:r w:rsidRPr="00760506">
        <w:rPr>
          <w:rFonts w:cs="Simplified Arabic"/>
          <w:rtl/>
        </w:rPr>
        <w:t xml:space="preserve">  تتضمن هذه الخطة إقامة تكتل استعماري في الضفة الغربية يقطعها طوليا (من الشمال إلى الجنوب</w:t>
      </w:r>
      <w:proofErr w:type="spellStart"/>
      <w:r w:rsidRPr="00760506">
        <w:rPr>
          <w:rFonts w:cs="Simplified Arabic"/>
          <w:rtl/>
        </w:rPr>
        <w:t>)</w:t>
      </w:r>
      <w:proofErr w:type="spellEnd"/>
      <w:r w:rsidRPr="00760506">
        <w:rPr>
          <w:rFonts w:cs="Simplified Arabic"/>
          <w:rtl/>
        </w:rPr>
        <w:t xml:space="preserve"> تمتد منه قطاعات عرضية واسعة.</w:t>
      </w:r>
    </w:p>
    <w:p w:rsidR="00B77207" w:rsidRPr="00760506" w:rsidRDefault="00B77207" w:rsidP="00840312">
      <w:pPr>
        <w:numPr>
          <w:ilvl w:val="1"/>
          <w:numId w:val="5"/>
        </w:numPr>
        <w:tabs>
          <w:tab w:val="clear" w:pos="1440"/>
        </w:tabs>
        <w:ind w:left="613"/>
        <w:jc w:val="both"/>
        <w:rPr>
          <w:rFonts w:cs="Simplified Arabic"/>
        </w:rPr>
      </w:pPr>
      <w:r w:rsidRPr="00760506">
        <w:rPr>
          <w:rFonts w:cs="Simplified Arabic"/>
          <w:rtl/>
        </w:rPr>
        <w:t xml:space="preserve">خطة </w:t>
      </w:r>
      <w:proofErr w:type="spellStart"/>
      <w:r w:rsidRPr="00760506">
        <w:rPr>
          <w:rFonts w:cs="Simplified Arabic"/>
          <w:rtl/>
        </w:rPr>
        <w:t>متتياهو</w:t>
      </w:r>
      <w:proofErr w:type="spellEnd"/>
      <w:r w:rsidRPr="00760506">
        <w:rPr>
          <w:rFonts w:cs="Simplified Arabic"/>
          <w:rtl/>
        </w:rPr>
        <w:t xml:space="preserve"> </w:t>
      </w:r>
      <w:proofErr w:type="spellStart"/>
      <w:r w:rsidRPr="00760506">
        <w:rPr>
          <w:rFonts w:cs="Simplified Arabic"/>
          <w:rtl/>
        </w:rPr>
        <w:t>دروبلس</w:t>
      </w:r>
      <w:proofErr w:type="spellEnd"/>
      <w:r w:rsidRPr="00760506">
        <w:rPr>
          <w:rFonts w:cs="Simplified Arabic"/>
          <w:rtl/>
        </w:rPr>
        <w:t xml:space="preserve">:  تهدف هذه الخطة إلى توطين 120,000 يهودي من خلال بناء 50 مستعمرة تقام في الأماكن الاستراتيجية في الأراضي الفلسطينية. </w:t>
      </w:r>
    </w:p>
    <w:p w:rsidR="00B77207" w:rsidRPr="00760506" w:rsidRDefault="00B77207" w:rsidP="00840312">
      <w:pPr>
        <w:numPr>
          <w:ilvl w:val="1"/>
          <w:numId w:val="5"/>
        </w:numPr>
        <w:tabs>
          <w:tab w:val="clear" w:pos="1440"/>
        </w:tabs>
        <w:ind w:left="613"/>
        <w:jc w:val="both"/>
        <w:rPr>
          <w:rFonts w:cs="Simplified Arabic"/>
        </w:rPr>
      </w:pPr>
      <w:r w:rsidRPr="00760506">
        <w:rPr>
          <w:rFonts w:cs="Simplified Arabic"/>
          <w:rtl/>
        </w:rPr>
        <w:t xml:space="preserve">خطة </w:t>
      </w:r>
      <w:proofErr w:type="spellStart"/>
      <w:r w:rsidRPr="00760506">
        <w:rPr>
          <w:rFonts w:cs="Simplified Arabic"/>
          <w:rtl/>
        </w:rPr>
        <w:t>غوش</w:t>
      </w:r>
      <w:proofErr w:type="spellEnd"/>
      <w:r w:rsidRPr="00760506">
        <w:rPr>
          <w:rFonts w:cs="Simplified Arabic"/>
          <w:rtl/>
        </w:rPr>
        <w:t xml:space="preserve"> </w:t>
      </w:r>
      <w:proofErr w:type="spellStart"/>
      <w:r w:rsidRPr="00760506">
        <w:rPr>
          <w:rFonts w:cs="Simplified Arabic"/>
          <w:rtl/>
        </w:rPr>
        <w:t>ايمونيم</w:t>
      </w:r>
      <w:proofErr w:type="spellEnd"/>
      <w:r w:rsidRPr="00760506">
        <w:rPr>
          <w:rFonts w:cs="Simplified Arabic"/>
          <w:rtl/>
        </w:rPr>
        <w:t xml:space="preserve">:  تتركز </w:t>
      </w:r>
      <w:proofErr w:type="spellStart"/>
      <w:r w:rsidRPr="00760506">
        <w:rPr>
          <w:rFonts w:cs="Simplified Arabic"/>
          <w:rtl/>
        </w:rPr>
        <w:t>المستعمرات،</w:t>
      </w:r>
      <w:proofErr w:type="spellEnd"/>
      <w:r w:rsidRPr="00760506">
        <w:rPr>
          <w:rFonts w:cs="Simplified Arabic"/>
          <w:rtl/>
        </w:rPr>
        <w:t xml:space="preserve"> بحسب خطة هذه الحركة </w:t>
      </w:r>
      <w:proofErr w:type="spellStart"/>
      <w:r w:rsidRPr="00760506">
        <w:rPr>
          <w:rFonts w:cs="Simplified Arabic"/>
          <w:rtl/>
        </w:rPr>
        <w:t>الاستعمارية،</w:t>
      </w:r>
      <w:proofErr w:type="spellEnd"/>
      <w:r w:rsidRPr="00760506">
        <w:rPr>
          <w:rFonts w:cs="Simplified Arabic"/>
          <w:rtl/>
        </w:rPr>
        <w:t xml:space="preserve"> تماما في المناطق التي تحاول المشاريع الاستعمارية الأخرى </w:t>
      </w:r>
      <w:proofErr w:type="spellStart"/>
      <w:r w:rsidRPr="00760506">
        <w:rPr>
          <w:rFonts w:cs="Simplified Arabic"/>
          <w:rtl/>
        </w:rPr>
        <w:t>تجنبها:</w:t>
      </w:r>
      <w:proofErr w:type="spellEnd"/>
      <w:r w:rsidRPr="00760506">
        <w:rPr>
          <w:rFonts w:cs="Simplified Arabic"/>
          <w:rtl/>
        </w:rPr>
        <w:t xml:space="preserve">  قرب التجمعات السكنية الفلسطينية في المرتفعات.</w:t>
      </w:r>
    </w:p>
    <w:p w:rsidR="00B77207" w:rsidRPr="00760506" w:rsidRDefault="00B77207" w:rsidP="00840312">
      <w:pPr>
        <w:ind w:left="284"/>
        <w:jc w:val="both"/>
        <w:rPr>
          <w:rFonts w:cs="Simplified Arabic"/>
          <w:sz w:val="20"/>
          <w:szCs w:val="20"/>
          <w:rtl/>
        </w:rPr>
      </w:pPr>
    </w:p>
    <w:p w:rsidR="00B77207" w:rsidRPr="00760506" w:rsidRDefault="00B77207" w:rsidP="00840312">
      <w:pPr>
        <w:ind w:left="1"/>
        <w:jc w:val="both"/>
        <w:rPr>
          <w:rFonts w:cs="Simplified Arabic"/>
          <w:rtl/>
        </w:rPr>
      </w:pPr>
      <w:r w:rsidRPr="00760506">
        <w:rPr>
          <w:rFonts w:cs="Simplified Arabic"/>
          <w:rtl/>
        </w:rPr>
        <w:t xml:space="preserve">ونتيجة لذلك انتشر الاستعمار في مختلف المناطق </w:t>
      </w:r>
      <w:proofErr w:type="spellStart"/>
      <w:r w:rsidRPr="00760506">
        <w:rPr>
          <w:rFonts w:cs="Simplified Arabic"/>
          <w:rtl/>
        </w:rPr>
        <w:t>الفلسطينية،</w:t>
      </w:r>
      <w:proofErr w:type="spellEnd"/>
      <w:r w:rsidRPr="00760506">
        <w:rPr>
          <w:rFonts w:cs="Simplified Arabic"/>
          <w:rtl/>
        </w:rPr>
        <w:t xml:space="preserve"> دون أن يتم الاحتكام </w:t>
      </w:r>
      <w:proofErr w:type="spellStart"/>
      <w:r w:rsidRPr="00760506">
        <w:rPr>
          <w:rFonts w:cs="Simplified Arabic"/>
          <w:rtl/>
        </w:rPr>
        <w:t>–</w:t>
      </w:r>
      <w:proofErr w:type="spellEnd"/>
      <w:r w:rsidRPr="00760506">
        <w:rPr>
          <w:rFonts w:cs="Simplified Arabic"/>
          <w:rtl/>
        </w:rPr>
        <w:t xml:space="preserve"> بالضرورة </w:t>
      </w:r>
      <w:proofErr w:type="spellStart"/>
      <w:r w:rsidRPr="00760506">
        <w:rPr>
          <w:rFonts w:cs="Simplified Arabic"/>
          <w:rtl/>
        </w:rPr>
        <w:t>-</w:t>
      </w:r>
      <w:proofErr w:type="spellEnd"/>
      <w:r w:rsidRPr="00760506">
        <w:rPr>
          <w:rFonts w:cs="Simplified Arabic"/>
          <w:rtl/>
        </w:rPr>
        <w:t xml:space="preserve"> إلى المنطق السياسي والجغرافي والاستراتيجي من وراء هذا الانتشار.</w:t>
      </w:r>
    </w:p>
    <w:p w:rsidR="00B77207" w:rsidRPr="00760506" w:rsidRDefault="00B77207" w:rsidP="00840312">
      <w:pPr>
        <w:numPr>
          <w:ilvl w:val="0"/>
          <w:numId w:val="5"/>
        </w:numPr>
        <w:tabs>
          <w:tab w:val="clear" w:pos="720"/>
        </w:tabs>
        <w:ind w:left="433"/>
        <w:jc w:val="both"/>
        <w:rPr>
          <w:rFonts w:cs="Simplified Arabic"/>
        </w:rPr>
      </w:pPr>
      <w:r w:rsidRPr="00760506">
        <w:rPr>
          <w:rFonts w:cs="Simplified Arabic"/>
          <w:rtl/>
        </w:rPr>
        <w:t xml:space="preserve">المرحلة الثالثة </w:t>
      </w:r>
      <w:proofErr w:type="spellStart"/>
      <w:r w:rsidRPr="00760506">
        <w:rPr>
          <w:rFonts w:cs="Simplified Arabic"/>
          <w:rtl/>
        </w:rPr>
        <w:t>1985-1990:</w:t>
      </w:r>
      <w:proofErr w:type="spellEnd"/>
      <w:r w:rsidRPr="00760506">
        <w:rPr>
          <w:rFonts w:cs="Simplified Arabic"/>
          <w:rtl/>
        </w:rPr>
        <w:t xml:space="preserve"> عادت في هذه المرحلة وتيرة الاستعمار </w:t>
      </w:r>
      <w:proofErr w:type="spellStart"/>
      <w:r w:rsidRPr="00760506">
        <w:rPr>
          <w:rFonts w:cs="Simplified Arabic"/>
          <w:rtl/>
        </w:rPr>
        <w:t>–</w:t>
      </w:r>
      <w:proofErr w:type="spellEnd"/>
      <w:r w:rsidRPr="00760506">
        <w:rPr>
          <w:rFonts w:cs="Simplified Arabic"/>
          <w:rtl/>
        </w:rPr>
        <w:t xml:space="preserve"> من حيث الكم </w:t>
      </w:r>
      <w:proofErr w:type="spellStart"/>
      <w:r w:rsidRPr="00760506">
        <w:rPr>
          <w:rFonts w:cs="Simplified Arabic"/>
          <w:rtl/>
        </w:rPr>
        <w:t>-</w:t>
      </w:r>
      <w:proofErr w:type="spellEnd"/>
      <w:r w:rsidRPr="00760506">
        <w:rPr>
          <w:rFonts w:cs="Simplified Arabic"/>
          <w:rtl/>
        </w:rPr>
        <w:t xml:space="preserve"> إلى ما يشبه المرحلة </w:t>
      </w:r>
      <w:proofErr w:type="spellStart"/>
      <w:r w:rsidRPr="00760506">
        <w:rPr>
          <w:rFonts w:cs="Simplified Arabic"/>
          <w:rtl/>
        </w:rPr>
        <w:t>الأولى،</w:t>
      </w:r>
      <w:proofErr w:type="spellEnd"/>
      <w:r w:rsidRPr="00760506">
        <w:rPr>
          <w:rFonts w:cs="Simplified Arabic"/>
          <w:rtl/>
        </w:rPr>
        <w:t xml:space="preserve"> وقد يكون ذلك عائد إلى عدم وجود أماكن كثيرة تصلح للاستعمار (عند أخذ البعد القانوني والجغرافي </w:t>
      </w:r>
      <w:r w:rsidRPr="00760506">
        <w:rPr>
          <w:rFonts w:cs="Simplified Arabic"/>
          <w:rtl/>
        </w:rPr>
        <w:lastRenderedPageBreak/>
        <w:t>بعين الاعتبار</w:t>
      </w:r>
      <w:proofErr w:type="spellStart"/>
      <w:r w:rsidRPr="00760506">
        <w:rPr>
          <w:rFonts w:cs="Simplified Arabic"/>
          <w:rtl/>
        </w:rPr>
        <w:t>)،</w:t>
      </w:r>
      <w:proofErr w:type="spellEnd"/>
      <w:r w:rsidRPr="00760506">
        <w:rPr>
          <w:rFonts w:cs="Simplified Arabic"/>
          <w:rtl/>
        </w:rPr>
        <w:t xml:space="preserve"> إضافة إلى التضارب في الرؤية الاستعمارية بين جناحي الائتلاف الحاكم (حزب العمل وحزب الليكود</w:t>
      </w:r>
      <w:proofErr w:type="spellStart"/>
      <w:r w:rsidRPr="00760506">
        <w:rPr>
          <w:rFonts w:cs="Simplified Arabic"/>
          <w:rtl/>
        </w:rPr>
        <w:t>)،</w:t>
      </w:r>
      <w:proofErr w:type="spellEnd"/>
      <w:r w:rsidRPr="00760506">
        <w:rPr>
          <w:rFonts w:cs="Simplified Arabic"/>
          <w:rtl/>
        </w:rPr>
        <w:t xml:space="preserve"> ذلك الائتلاف الذي حكم في أغلب سنوات هذه المرحلة.</w:t>
      </w:r>
    </w:p>
    <w:p w:rsidR="00B77207" w:rsidRPr="00760506" w:rsidRDefault="00B77207" w:rsidP="00492E5C">
      <w:pPr>
        <w:numPr>
          <w:ilvl w:val="0"/>
          <w:numId w:val="5"/>
        </w:numPr>
        <w:tabs>
          <w:tab w:val="clear" w:pos="720"/>
        </w:tabs>
        <w:ind w:left="433"/>
        <w:jc w:val="both"/>
        <w:rPr>
          <w:rFonts w:cs="Simplified Arabic"/>
        </w:rPr>
      </w:pPr>
      <w:r w:rsidRPr="00760506">
        <w:rPr>
          <w:rFonts w:cs="Simplified Arabic"/>
          <w:rtl/>
        </w:rPr>
        <w:t xml:space="preserve">المرحلة الرابعة </w:t>
      </w:r>
      <w:proofErr w:type="spellStart"/>
      <w:r w:rsidRPr="00760506">
        <w:rPr>
          <w:rFonts w:cs="Simplified Arabic"/>
          <w:rtl/>
        </w:rPr>
        <w:t>1991-</w:t>
      </w:r>
      <w:r w:rsidR="00492E5C" w:rsidRPr="00760506">
        <w:rPr>
          <w:rFonts w:cs="Simplified Arabic" w:hint="cs"/>
          <w:rtl/>
        </w:rPr>
        <w:t>2011</w:t>
      </w:r>
      <w:r w:rsidRPr="00760506">
        <w:rPr>
          <w:rFonts w:cs="Simplified Arabic"/>
          <w:rtl/>
        </w:rPr>
        <w:t>:</w:t>
      </w:r>
      <w:proofErr w:type="spellEnd"/>
      <w:r w:rsidRPr="00760506">
        <w:rPr>
          <w:rFonts w:cs="Simplified Arabic"/>
          <w:rtl/>
        </w:rPr>
        <w:t xml:space="preserve"> انخفضت وتيرة التوسع في تأسيس المستعمرات بصورة </w:t>
      </w:r>
      <w:proofErr w:type="spellStart"/>
      <w:r w:rsidRPr="00760506">
        <w:rPr>
          <w:rFonts w:cs="Simplified Arabic"/>
          <w:rtl/>
        </w:rPr>
        <w:t>حادة،</w:t>
      </w:r>
      <w:proofErr w:type="spellEnd"/>
      <w:r w:rsidRPr="00760506">
        <w:rPr>
          <w:rFonts w:cs="Simplified Arabic"/>
          <w:rtl/>
        </w:rPr>
        <w:t xml:space="preserve"> ولم يبنى في الأعوام </w:t>
      </w:r>
      <w:proofErr w:type="spellStart"/>
      <w:r w:rsidRPr="00760506">
        <w:rPr>
          <w:rFonts w:cs="Simplified Arabic"/>
          <w:rtl/>
        </w:rPr>
        <w:t>1992-1995،</w:t>
      </w:r>
      <w:proofErr w:type="spellEnd"/>
      <w:r w:rsidRPr="00760506">
        <w:rPr>
          <w:rFonts w:cs="Simplified Arabic"/>
          <w:rtl/>
        </w:rPr>
        <w:t xml:space="preserve"> 1999-</w:t>
      </w:r>
      <w:r w:rsidR="00492E5C" w:rsidRPr="00760506">
        <w:rPr>
          <w:rFonts w:cs="Simplified Arabic" w:hint="cs"/>
          <w:rtl/>
        </w:rPr>
        <w:t>2011</w:t>
      </w:r>
      <w:r w:rsidRPr="00760506">
        <w:rPr>
          <w:rFonts w:cs="Simplified Arabic"/>
          <w:rtl/>
        </w:rPr>
        <w:t xml:space="preserve"> أي مستعمرة </w:t>
      </w:r>
      <w:proofErr w:type="spellStart"/>
      <w:r w:rsidRPr="00760506">
        <w:rPr>
          <w:rFonts w:cs="Simplified Arabic"/>
          <w:rtl/>
        </w:rPr>
        <w:t>جديدة،</w:t>
      </w:r>
      <w:proofErr w:type="spellEnd"/>
      <w:r w:rsidRPr="00760506">
        <w:rPr>
          <w:rFonts w:cs="Simplified Arabic"/>
          <w:rtl/>
        </w:rPr>
        <w:t xml:space="preserve"> وذلك للمرة الأولى منذ الاحتلال الإسرائيلي للأراضي الفلسطينية.  ويعود ذلك إلى مسيرة السلام وما رافقها من ضغوط دولية على إسرائيل لتجميد </w:t>
      </w:r>
      <w:proofErr w:type="spellStart"/>
      <w:r w:rsidRPr="00760506">
        <w:rPr>
          <w:rFonts w:cs="Simplified Arabic"/>
          <w:rtl/>
        </w:rPr>
        <w:t>الاستعمار،</w:t>
      </w:r>
      <w:proofErr w:type="spellEnd"/>
      <w:r w:rsidRPr="00760506">
        <w:rPr>
          <w:rFonts w:cs="Simplified Arabic"/>
          <w:rtl/>
        </w:rPr>
        <w:t xml:space="preserve"> وعدم وجود استقرار سياسي في إسرائيل خلال تلك المرحلة.</w:t>
      </w:r>
    </w:p>
    <w:p w:rsidR="00B77207" w:rsidRPr="00E06A68" w:rsidRDefault="00B77207" w:rsidP="00840312">
      <w:pPr>
        <w:ind w:left="1"/>
        <w:jc w:val="both"/>
        <w:rPr>
          <w:rFonts w:cs="Simplified Arabic"/>
          <w:sz w:val="20"/>
          <w:szCs w:val="20"/>
          <w:rtl/>
        </w:rPr>
      </w:pPr>
    </w:p>
    <w:p w:rsidR="00B77207" w:rsidRPr="00760506" w:rsidRDefault="00B77207" w:rsidP="00C101F1">
      <w:pPr>
        <w:ind w:left="1"/>
        <w:jc w:val="both"/>
        <w:rPr>
          <w:rFonts w:cs="Simplified Arabic"/>
          <w:rtl/>
        </w:rPr>
      </w:pPr>
      <w:r w:rsidRPr="00760506">
        <w:rPr>
          <w:rFonts w:cs="Simplified Arabic"/>
          <w:rtl/>
        </w:rPr>
        <w:t xml:space="preserve">وللتعويض عن ذلك لجأت سلطات الاحتلال خلال هذه الفترة إلى تسمين المستعمرات القائمة سواء من حيث السكان أو من خلال إقامة وإنشاء </w:t>
      </w:r>
      <w:proofErr w:type="spellStart"/>
      <w:r w:rsidRPr="00760506">
        <w:rPr>
          <w:rFonts w:cs="Simplified Arabic"/>
          <w:rtl/>
        </w:rPr>
        <w:t>"أحياء"</w:t>
      </w:r>
      <w:proofErr w:type="spellEnd"/>
      <w:r w:rsidRPr="00760506">
        <w:rPr>
          <w:rFonts w:cs="Simplified Arabic"/>
          <w:rtl/>
        </w:rPr>
        <w:t xml:space="preserve"> جديدة ضمن حدود المستعمرات القائمة.  يضاف إلى ذلك البدء في إنشاء جدار الضم والتوسع في شهر حزيران من العام </w:t>
      </w:r>
      <w:proofErr w:type="spellStart"/>
      <w:r w:rsidRPr="00760506">
        <w:rPr>
          <w:rFonts w:cs="Simplified Arabic"/>
          <w:rtl/>
        </w:rPr>
        <w:t>2002،</w:t>
      </w:r>
      <w:proofErr w:type="spellEnd"/>
      <w:r w:rsidRPr="00760506">
        <w:rPr>
          <w:rFonts w:cs="Simplified Arabic"/>
          <w:rtl/>
        </w:rPr>
        <w:t xml:space="preserve"> ذلك الجدار الذي رسمت حدوده كنتا</w:t>
      </w:r>
      <w:r w:rsidR="00B30243">
        <w:rPr>
          <w:rFonts w:cs="Simplified Arabic" w:hint="cs"/>
          <w:rtl/>
        </w:rPr>
        <w:t>ئ</w:t>
      </w:r>
      <w:r w:rsidRPr="00760506">
        <w:rPr>
          <w:rFonts w:cs="Simplified Arabic"/>
          <w:rtl/>
        </w:rPr>
        <w:t xml:space="preserve">ج للمفاوضات الداخلية بين الحكومة الإسرائيلية وزعماء </w:t>
      </w:r>
      <w:proofErr w:type="spellStart"/>
      <w:r w:rsidRPr="00760506">
        <w:rPr>
          <w:rFonts w:cs="Simplified Arabic"/>
          <w:rtl/>
        </w:rPr>
        <w:t>المستعمرين،</w:t>
      </w:r>
      <w:proofErr w:type="spellEnd"/>
      <w:r w:rsidRPr="00760506">
        <w:rPr>
          <w:rFonts w:cs="Simplified Arabic"/>
          <w:rtl/>
        </w:rPr>
        <w:t xml:space="preserve"> وبهذا تم ضم </w:t>
      </w:r>
      <w:proofErr w:type="spellStart"/>
      <w:r w:rsidRPr="00760506">
        <w:rPr>
          <w:rFonts w:cs="Simplified Arabic"/>
          <w:rtl/>
        </w:rPr>
        <w:t>88%</w:t>
      </w:r>
      <w:proofErr w:type="spellEnd"/>
      <w:r w:rsidRPr="00760506">
        <w:rPr>
          <w:rFonts w:cs="Simplified Arabic"/>
          <w:rtl/>
        </w:rPr>
        <w:t xml:space="preserve"> من سكان المستعمرات إلى المنطقة الواقعة داخل الجدار.  وفي نفس الفترة اتسعت وتصاعدت هجمة الأذرع الاستعمارية من خلال إنشاء البؤر </w:t>
      </w:r>
      <w:proofErr w:type="spellStart"/>
      <w:r w:rsidRPr="00760506">
        <w:rPr>
          <w:rFonts w:cs="Simplified Arabic"/>
          <w:rtl/>
        </w:rPr>
        <w:t>الاستعمارية،</w:t>
      </w:r>
      <w:proofErr w:type="spellEnd"/>
      <w:r w:rsidRPr="00760506">
        <w:rPr>
          <w:rFonts w:cs="Simplified Arabic"/>
          <w:rtl/>
        </w:rPr>
        <w:t xml:space="preserve"> حيث بلغ عددها </w:t>
      </w:r>
      <w:r w:rsidR="007011EF" w:rsidRPr="00760506">
        <w:rPr>
          <w:rFonts w:cs="Simplified Arabic" w:hint="cs"/>
          <w:rtl/>
        </w:rPr>
        <w:t>221</w:t>
      </w:r>
      <w:r w:rsidRPr="00760506">
        <w:rPr>
          <w:rFonts w:cs="Simplified Arabic"/>
          <w:rtl/>
        </w:rPr>
        <w:t xml:space="preserve"> بؤر</w:t>
      </w:r>
      <w:r w:rsidR="00E251CD" w:rsidRPr="00760506">
        <w:rPr>
          <w:rFonts w:cs="Simplified Arabic" w:hint="cs"/>
          <w:rtl/>
        </w:rPr>
        <w:t>ة</w:t>
      </w:r>
      <w:r w:rsidRPr="00760506">
        <w:rPr>
          <w:rFonts w:cs="Simplified Arabic"/>
          <w:rtl/>
        </w:rPr>
        <w:t xml:space="preserve"> في نهاية العام </w:t>
      </w:r>
      <w:r w:rsidR="00800A2B">
        <w:rPr>
          <w:rFonts w:cs="Simplified Arabic" w:hint="cs"/>
          <w:rtl/>
        </w:rPr>
        <w:t>2010</w:t>
      </w:r>
      <w:r w:rsidRPr="00760506">
        <w:rPr>
          <w:rFonts w:cs="Simplified Arabic"/>
          <w:rtl/>
        </w:rPr>
        <w:t xml:space="preserve">.   </w:t>
      </w:r>
    </w:p>
    <w:p w:rsidR="00B77207" w:rsidRPr="00E06A68" w:rsidRDefault="00B77207" w:rsidP="00840312">
      <w:pPr>
        <w:ind w:left="1"/>
        <w:jc w:val="lowKashida"/>
        <w:rPr>
          <w:rFonts w:cs="Simplified Arabic"/>
          <w:sz w:val="20"/>
          <w:szCs w:val="20"/>
          <w:rtl/>
        </w:rPr>
      </w:pPr>
    </w:p>
    <w:p w:rsidR="00B77207" w:rsidRPr="00760506" w:rsidRDefault="00B77207" w:rsidP="004D11E2">
      <w:pPr>
        <w:ind w:left="1"/>
        <w:jc w:val="both"/>
        <w:rPr>
          <w:rFonts w:cs="Simplified Arabic"/>
          <w:rtl/>
        </w:rPr>
      </w:pPr>
      <w:r w:rsidRPr="00760506">
        <w:rPr>
          <w:rFonts w:cs="Simplified Arabic"/>
          <w:rtl/>
        </w:rPr>
        <w:t>وبالإجمال فقد تطور عدد المستعمرات في الضفة الغربية خلال السنوات 1967-</w:t>
      </w:r>
      <w:r w:rsidR="00492E5C" w:rsidRPr="00760506">
        <w:rPr>
          <w:rFonts w:cs="Simplified Arabic" w:hint="cs"/>
          <w:rtl/>
        </w:rPr>
        <w:t>2011</w:t>
      </w:r>
      <w:r w:rsidRPr="00760506">
        <w:rPr>
          <w:rFonts w:cs="Simplified Arabic"/>
          <w:rtl/>
        </w:rPr>
        <w:t xml:space="preserve"> من مستعمرة واحدة في العام 1967 إلى 144 مستعمرة في العام </w:t>
      </w:r>
      <w:r w:rsidR="004D11E2">
        <w:rPr>
          <w:rFonts w:cs="Simplified Arabic" w:hint="cs"/>
          <w:rtl/>
        </w:rPr>
        <w:t>2010</w:t>
      </w:r>
      <w:r w:rsidRPr="00760506">
        <w:rPr>
          <w:rFonts w:cs="Simplified Arabic"/>
          <w:rtl/>
        </w:rPr>
        <w:t xml:space="preserve">.  </w:t>
      </w:r>
    </w:p>
    <w:p w:rsidR="00B77207" w:rsidRPr="00760506" w:rsidRDefault="00B77207" w:rsidP="00840312">
      <w:pPr>
        <w:ind w:left="1"/>
        <w:jc w:val="both"/>
        <w:rPr>
          <w:rFonts w:cs="Simplified Arabic"/>
          <w:rtl/>
        </w:rPr>
      </w:pPr>
    </w:p>
    <w:p w:rsidR="00B77207" w:rsidRPr="00760506" w:rsidRDefault="00B77207" w:rsidP="00DA1217">
      <w:pPr>
        <w:ind w:left="1"/>
        <w:jc w:val="center"/>
        <w:rPr>
          <w:rFonts w:cs="Simplified Arabic"/>
          <w:b/>
          <w:bCs/>
          <w:sz w:val="22"/>
          <w:szCs w:val="22"/>
          <w:rtl/>
        </w:rPr>
      </w:pPr>
      <w:bookmarkStart w:id="18" w:name="_Toc108421114"/>
      <w:r w:rsidRPr="00760506">
        <w:rPr>
          <w:rFonts w:cs="Simplified Arabic"/>
          <w:b/>
          <w:bCs/>
          <w:sz w:val="22"/>
          <w:szCs w:val="22"/>
          <w:rtl/>
        </w:rPr>
        <w:t xml:space="preserve">عدد المستعمرين في المستعمرات في الضفة الغربية حسب </w:t>
      </w:r>
      <w:proofErr w:type="spellStart"/>
      <w:r w:rsidRPr="00760506">
        <w:rPr>
          <w:rFonts w:cs="Simplified Arabic"/>
          <w:b/>
          <w:bCs/>
          <w:sz w:val="22"/>
          <w:szCs w:val="22"/>
          <w:rtl/>
        </w:rPr>
        <w:t>السنة،</w:t>
      </w:r>
      <w:proofErr w:type="spellEnd"/>
      <w:r w:rsidRPr="00760506">
        <w:rPr>
          <w:b/>
          <w:bCs/>
          <w:rtl/>
        </w:rPr>
        <w:t xml:space="preserve"> 1988-</w:t>
      </w:r>
      <w:bookmarkEnd w:id="18"/>
      <w:r w:rsidR="00DA1217" w:rsidRPr="00760506">
        <w:rPr>
          <w:rFonts w:cs="Simplified Arabic" w:hint="cs"/>
          <w:b/>
          <w:bCs/>
          <w:rtl/>
        </w:rPr>
        <w:t>2011</w:t>
      </w:r>
    </w:p>
    <w:p w:rsidR="00B77207" w:rsidRPr="00E06A68" w:rsidRDefault="00C17A2A" w:rsidP="00840312">
      <w:pPr>
        <w:ind w:left="1"/>
        <w:jc w:val="center"/>
        <w:rPr>
          <w:rFonts w:cs="Simplified Arabic"/>
          <w:sz w:val="22"/>
          <w:szCs w:val="22"/>
          <w:vertAlign w:val="superscript"/>
          <w:rtl/>
        </w:rPr>
      </w:pPr>
      <w:r w:rsidRPr="00C17A2A">
        <w:rPr>
          <w:noProof/>
          <w:rtl/>
          <w:lang w:eastAsia="en-US"/>
        </w:rPr>
        <w:pict>
          <v:rect id="_x0000_s1028" style="position:absolute;left:0;text-align:left;margin-left:-4.1pt;margin-top:33.1pt;width:46.05pt;height:118.05pt;z-index:251657216" filled="f" stroked="f">
            <v:textbox style="layout-flow:vertical;mso-layout-flow-alt:bottom-to-top;mso-next-textbox:#_x0000_s1028">
              <w:txbxContent>
                <w:p w:rsidR="003F30A5" w:rsidRPr="00885798" w:rsidRDefault="003F30A5" w:rsidP="00840312">
                  <w:pPr>
                    <w:jc w:val="center"/>
                    <w:rPr>
                      <w:rFonts w:ascii="Arial" w:hAnsi="Arial" w:cs="Simplified Arabic"/>
                      <w:b/>
                      <w:bCs/>
                      <w:sz w:val="18"/>
                      <w:szCs w:val="18"/>
                      <w:rtl/>
                    </w:rPr>
                  </w:pPr>
                  <w:r w:rsidRPr="00885798">
                    <w:rPr>
                      <w:rFonts w:ascii="Arial" w:hAnsi="Arial" w:cs="Simplified Arabic"/>
                      <w:b/>
                      <w:bCs/>
                      <w:sz w:val="18"/>
                      <w:szCs w:val="18"/>
                      <w:rtl/>
                    </w:rPr>
                    <w:t>العدد (بالألف</w:t>
                  </w:r>
                  <w:proofErr w:type="spellStart"/>
                  <w:r w:rsidRPr="00885798">
                    <w:rPr>
                      <w:rFonts w:ascii="Arial" w:hAnsi="Arial" w:cs="Simplified Arabic"/>
                      <w:b/>
                      <w:bCs/>
                      <w:sz w:val="18"/>
                      <w:szCs w:val="18"/>
                      <w:rtl/>
                    </w:rPr>
                    <w:t>)</w:t>
                  </w:r>
                  <w:proofErr w:type="spellEnd"/>
                </w:p>
              </w:txbxContent>
            </v:textbox>
            <w10:wrap anchorx="page"/>
          </v:rect>
        </w:pict>
      </w:r>
      <w:r w:rsidR="00131C0A">
        <w:rPr>
          <w:rFonts w:cs="Simplified Arabic"/>
          <w:b/>
          <w:bCs/>
          <w:noProof/>
          <w:lang w:eastAsia="en-US"/>
        </w:rPr>
        <w:drawing>
          <wp:inline distT="0" distB="0" distL="0" distR="0">
            <wp:extent cx="5829300" cy="302895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B77207" w:rsidRPr="00E06A68">
        <w:rPr>
          <w:rFonts w:cs="Simplified Arabic"/>
          <w:sz w:val="22"/>
          <w:szCs w:val="22"/>
          <w:vertAlign w:val="superscript"/>
          <w:rtl/>
        </w:rPr>
        <w:t xml:space="preserve">         </w:t>
      </w:r>
    </w:p>
    <w:p w:rsidR="00B77207" w:rsidRPr="00760506" w:rsidRDefault="00B77207" w:rsidP="00840312">
      <w:pPr>
        <w:ind w:left="1"/>
        <w:jc w:val="center"/>
        <w:rPr>
          <w:rFonts w:cs="Simplified Arabic"/>
          <w:sz w:val="2"/>
          <w:szCs w:val="2"/>
          <w:vertAlign w:val="superscript"/>
          <w:rtl/>
        </w:rPr>
      </w:pPr>
    </w:p>
    <w:p w:rsidR="00B77207" w:rsidRPr="00760506" w:rsidRDefault="00B77207" w:rsidP="00840312">
      <w:pPr>
        <w:pStyle w:val="Heading2"/>
        <w:bidi/>
        <w:jc w:val="lowKashida"/>
        <w:rPr>
          <w:rFonts w:cs="Simplified Arabic"/>
          <w:rtl/>
        </w:rPr>
      </w:pPr>
      <w:bookmarkStart w:id="19" w:name="_Toc93808829"/>
      <w:bookmarkStart w:id="20" w:name="_Toc93809594"/>
      <w:bookmarkStart w:id="21" w:name="_Toc94327364"/>
      <w:bookmarkStart w:id="22" w:name="_Toc108752588"/>
      <w:r w:rsidRPr="00760506">
        <w:rPr>
          <w:rFonts w:cs="Simplified Arabic"/>
          <w:rtl/>
        </w:rPr>
        <w:t>4.1 طبيعة الاستعمار في الضفة الغربية</w:t>
      </w:r>
      <w:bookmarkEnd w:id="19"/>
      <w:bookmarkEnd w:id="20"/>
      <w:bookmarkEnd w:id="21"/>
      <w:bookmarkEnd w:id="22"/>
    </w:p>
    <w:p w:rsidR="00B77207" w:rsidRPr="00760506" w:rsidRDefault="00B77207" w:rsidP="00C70C6E">
      <w:pPr>
        <w:ind w:left="1"/>
        <w:jc w:val="both"/>
        <w:rPr>
          <w:rFonts w:ascii="Arial" w:hAnsi="Arial" w:cs="Simplified Arabic"/>
          <w:rtl/>
        </w:rPr>
      </w:pPr>
      <w:r w:rsidRPr="00760506">
        <w:rPr>
          <w:rFonts w:cs="Simplified Arabic"/>
          <w:rtl/>
        </w:rPr>
        <w:t xml:space="preserve">تشير البيانات إلى أن عدد المستعمرات الحضرية في الضفة الغربية قد بلغ </w:t>
      </w:r>
      <w:r w:rsidR="00885798" w:rsidRPr="00760506">
        <w:rPr>
          <w:rFonts w:cs="Simplified Arabic" w:hint="cs"/>
          <w:rtl/>
        </w:rPr>
        <w:t>50</w:t>
      </w:r>
      <w:r w:rsidRPr="00760506">
        <w:rPr>
          <w:rFonts w:cs="Simplified Arabic"/>
          <w:rtl/>
        </w:rPr>
        <w:t xml:space="preserve"> </w:t>
      </w:r>
      <w:proofErr w:type="spellStart"/>
      <w:r w:rsidRPr="00760506">
        <w:rPr>
          <w:rFonts w:cs="Simplified Arabic"/>
          <w:rtl/>
        </w:rPr>
        <w:t>مستعمرة،</w:t>
      </w:r>
      <w:proofErr w:type="spellEnd"/>
      <w:r w:rsidRPr="00760506">
        <w:rPr>
          <w:rFonts w:cs="Simplified Arabic"/>
          <w:rtl/>
        </w:rPr>
        <w:t xml:space="preserve"> وذلك في نهاية العام</w:t>
      </w:r>
      <w:r w:rsidRPr="00760506">
        <w:rPr>
          <w:rFonts w:cs="Simplified Arabic"/>
          <w:rtl/>
        </w:rPr>
        <w:br/>
      </w:r>
      <w:proofErr w:type="spellStart"/>
      <w:r w:rsidR="00DA1217" w:rsidRPr="00760506">
        <w:rPr>
          <w:rFonts w:cs="Simplified Arabic" w:hint="cs"/>
          <w:rtl/>
        </w:rPr>
        <w:t>2011</w:t>
      </w:r>
      <w:r w:rsidRPr="00760506">
        <w:rPr>
          <w:rFonts w:cs="Simplified Arabic"/>
          <w:rtl/>
        </w:rPr>
        <w:t>،</w:t>
      </w:r>
      <w:proofErr w:type="spellEnd"/>
      <w:r w:rsidRPr="00760506">
        <w:rPr>
          <w:rFonts w:cs="Simplified Arabic"/>
          <w:rtl/>
        </w:rPr>
        <w:t xml:space="preserve"> منها 22 مستعمرة في محافظة القدس.  ويمثل سكان هذا النوع من المستعمرات حوالي </w:t>
      </w:r>
      <w:proofErr w:type="spellStart"/>
      <w:r w:rsidRPr="00760506">
        <w:rPr>
          <w:rFonts w:cs="Simplified Arabic"/>
          <w:rtl/>
        </w:rPr>
        <w:t>88.</w:t>
      </w:r>
      <w:r w:rsidR="00C70C6E" w:rsidRPr="00760506">
        <w:rPr>
          <w:rFonts w:cs="Simplified Arabic" w:hint="cs"/>
          <w:rtl/>
        </w:rPr>
        <w:t>8</w:t>
      </w:r>
      <w:r w:rsidRPr="00760506">
        <w:rPr>
          <w:rFonts w:cs="Simplified Arabic"/>
          <w:rtl/>
        </w:rPr>
        <w:t>%</w:t>
      </w:r>
      <w:proofErr w:type="spellEnd"/>
      <w:r w:rsidRPr="00760506">
        <w:rPr>
          <w:rFonts w:cs="Simplified Arabic"/>
          <w:rtl/>
        </w:rPr>
        <w:t xml:space="preserve"> من المجموع الكلي لعدد المستعمرين</w:t>
      </w:r>
      <w:r w:rsidR="00441B36" w:rsidRPr="00760506">
        <w:rPr>
          <w:rFonts w:cs="Simplified Arabic" w:hint="cs"/>
          <w:rtl/>
        </w:rPr>
        <w:t xml:space="preserve"> في الضفة </w:t>
      </w:r>
      <w:proofErr w:type="spellStart"/>
      <w:r w:rsidR="00441B36" w:rsidRPr="00760506">
        <w:rPr>
          <w:rFonts w:cs="Simplified Arabic" w:hint="cs"/>
          <w:rtl/>
        </w:rPr>
        <w:t>الغربية</w:t>
      </w:r>
      <w:r w:rsidRPr="00760506">
        <w:rPr>
          <w:rFonts w:cs="Simplified Arabic"/>
          <w:rtl/>
        </w:rPr>
        <w:t>،</w:t>
      </w:r>
      <w:proofErr w:type="spellEnd"/>
      <w:r w:rsidRPr="00760506">
        <w:rPr>
          <w:rFonts w:cs="Simplified Arabic"/>
          <w:rtl/>
        </w:rPr>
        <w:t xml:space="preserve"> يتمركزون في محافظات القدس </w:t>
      </w:r>
      <w:proofErr w:type="spellStart"/>
      <w:r w:rsidRPr="00760506">
        <w:rPr>
          <w:rFonts w:cs="Simplified Arabic"/>
          <w:rtl/>
        </w:rPr>
        <w:t>(98.7%</w:t>
      </w:r>
      <w:proofErr w:type="spellEnd"/>
      <w:r w:rsidRPr="00760506">
        <w:rPr>
          <w:rFonts w:cs="Simplified Arabic"/>
          <w:rtl/>
        </w:rPr>
        <w:t xml:space="preserve"> من مجموع المستعمرين في </w:t>
      </w:r>
      <w:r w:rsidR="00441B36" w:rsidRPr="00760506">
        <w:rPr>
          <w:rFonts w:cs="Simplified Arabic" w:hint="cs"/>
          <w:rtl/>
        </w:rPr>
        <w:lastRenderedPageBreak/>
        <w:t>المحافظة</w:t>
      </w:r>
      <w:proofErr w:type="spellStart"/>
      <w:r w:rsidRPr="00760506">
        <w:rPr>
          <w:rFonts w:cs="Simplified Arabic"/>
          <w:rtl/>
        </w:rPr>
        <w:t>)،</w:t>
      </w:r>
      <w:proofErr w:type="spellEnd"/>
      <w:r w:rsidRPr="00760506">
        <w:rPr>
          <w:rFonts w:cs="Simplified Arabic"/>
          <w:rtl/>
        </w:rPr>
        <w:t xml:space="preserve"> </w:t>
      </w:r>
      <w:proofErr w:type="spellStart"/>
      <w:r w:rsidRPr="00760506">
        <w:rPr>
          <w:rFonts w:cs="Simplified Arabic"/>
          <w:rtl/>
        </w:rPr>
        <w:t>وقلقيلية</w:t>
      </w:r>
      <w:proofErr w:type="spellEnd"/>
      <w:r w:rsidR="00F07B8C" w:rsidRPr="00760506">
        <w:rPr>
          <w:rFonts w:cs="Simplified Arabic" w:hint="cs"/>
          <w:rtl/>
        </w:rPr>
        <w:t xml:space="preserve"> </w:t>
      </w:r>
      <w:proofErr w:type="spellStart"/>
      <w:r w:rsidRPr="00760506">
        <w:rPr>
          <w:rFonts w:cs="Simplified Arabic"/>
          <w:rtl/>
        </w:rPr>
        <w:t>(94.</w:t>
      </w:r>
      <w:r w:rsidR="00C70C6E" w:rsidRPr="00760506">
        <w:rPr>
          <w:rFonts w:cs="Simplified Arabic" w:hint="cs"/>
          <w:rtl/>
        </w:rPr>
        <w:t>3</w:t>
      </w:r>
      <w:r w:rsidRPr="00760506">
        <w:rPr>
          <w:rFonts w:cs="Simplified Arabic"/>
          <w:rtl/>
        </w:rPr>
        <w:t>%</w:t>
      </w:r>
      <w:proofErr w:type="spellEnd"/>
      <w:r w:rsidRPr="00760506">
        <w:rPr>
          <w:rFonts w:cs="Simplified Arabic"/>
          <w:rtl/>
        </w:rPr>
        <w:t xml:space="preserve"> من مجموع المستعمرين في المحافظة</w:t>
      </w:r>
      <w:proofErr w:type="spellStart"/>
      <w:r w:rsidRPr="00760506">
        <w:rPr>
          <w:rFonts w:cs="Simplified Arabic"/>
          <w:rtl/>
        </w:rPr>
        <w:t>)،</w:t>
      </w:r>
      <w:proofErr w:type="spellEnd"/>
      <w:r w:rsidRPr="00760506">
        <w:rPr>
          <w:rFonts w:cs="Simplified Arabic"/>
          <w:rtl/>
        </w:rPr>
        <w:t xml:space="preserve"> وبيت لحم </w:t>
      </w:r>
      <w:proofErr w:type="spellStart"/>
      <w:r w:rsidRPr="00760506">
        <w:rPr>
          <w:rFonts w:cs="Simplified Arabic"/>
          <w:rtl/>
        </w:rPr>
        <w:t>(90.</w:t>
      </w:r>
      <w:r w:rsidR="00C70C6E" w:rsidRPr="00760506">
        <w:rPr>
          <w:rFonts w:cs="Simplified Arabic" w:hint="cs"/>
          <w:rtl/>
        </w:rPr>
        <w:t>1</w:t>
      </w:r>
      <w:r w:rsidRPr="00760506">
        <w:rPr>
          <w:rFonts w:cs="Simplified Arabic"/>
          <w:rtl/>
        </w:rPr>
        <w:t>%</w:t>
      </w:r>
      <w:proofErr w:type="spellEnd"/>
      <w:r w:rsidRPr="00760506">
        <w:rPr>
          <w:rFonts w:cs="Simplified Arabic"/>
          <w:rtl/>
        </w:rPr>
        <w:t xml:space="preserve"> من مجموع المستعمرين في المحافظة</w:t>
      </w:r>
      <w:proofErr w:type="spellStart"/>
      <w:r w:rsidRPr="00760506">
        <w:rPr>
          <w:rFonts w:cs="Simplified Arabic"/>
          <w:rtl/>
        </w:rPr>
        <w:t>)،</w:t>
      </w:r>
      <w:proofErr w:type="spellEnd"/>
      <w:r w:rsidRPr="00760506">
        <w:rPr>
          <w:rFonts w:cs="Simplified Arabic"/>
          <w:rtl/>
        </w:rPr>
        <w:t xml:space="preserve"> ورام الله والبيرة </w:t>
      </w:r>
      <w:proofErr w:type="spellStart"/>
      <w:r w:rsidRPr="00760506">
        <w:rPr>
          <w:rFonts w:cs="Simplified Arabic"/>
          <w:rtl/>
        </w:rPr>
        <w:t>(</w:t>
      </w:r>
      <w:r w:rsidR="00C70C6E" w:rsidRPr="00760506">
        <w:rPr>
          <w:rFonts w:cs="Simplified Arabic" w:hint="cs"/>
          <w:rtl/>
        </w:rPr>
        <w:t>88</w:t>
      </w:r>
      <w:r w:rsidRPr="00760506">
        <w:rPr>
          <w:rFonts w:cs="Simplified Arabic"/>
          <w:rtl/>
        </w:rPr>
        <w:t>.</w:t>
      </w:r>
      <w:r w:rsidR="00C70C6E" w:rsidRPr="00760506">
        <w:rPr>
          <w:rFonts w:cs="Simplified Arabic" w:hint="cs"/>
          <w:rtl/>
        </w:rPr>
        <w:t>9</w:t>
      </w:r>
      <w:r w:rsidRPr="00760506">
        <w:rPr>
          <w:rFonts w:cs="Simplified Arabic"/>
          <w:rtl/>
        </w:rPr>
        <w:t>%</w:t>
      </w:r>
      <w:proofErr w:type="spellEnd"/>
      <w:r w:rsidRPr="00760506">
        <w:rPr>
          <w:rFonts w:cs="Simplified Arabic"/>
          <w:rtl/>
        </w:rPr>
        <w:t xml:space="preserve"> من مجموع المستعمرين في المحافظة</w:t>
      </w:r>
      <w:proofErr w:type="spellStart"/>
      <w:r w:rsidRPr="00760506">
        <w:rPr>
          <w:rFonts w:cs="Simplified Arabic"/>
          <w:rtl/>
        </w:rPr>
        <w:t>)،</w:t>
      </w:r>
      <w:proofErr w:type="spellEnd"/>
      <w:r w:rsidRPr="00760506">
        <w:rPr>
          <w:rFonts w:cs="Simplified Arabic"/>
          <w:rtl/>
        </w:rPr>
        <w:t xml:space="preserve"> </w:t>
      </w:r>
      <w:proofErr w:type="spellStart"/>
      <w:r w:rsidRPr="00760506">
        <w:rPr>
          <w:rFonts w:cs="Simplified Arabic"/>
          <w:rtl/>
        </w:rPr>
        <w:t>وسلفيت</w:t>
      </w:r>
      <w:proofErr w:type="spellEnd"/>
      <w:r w:rsidRPr="00760506">
        <w:rPr>
          <w:rFonts w:cs="Simplified Arabic"/>
          <w:rtl/>
        </w:rPr>
        <w:t xml:space="preserve"> </w:t>
      </w:r>
      <w:proofErr w:type="spellStart"/>
      <w:r w:rsidRPr="00760506">
        <w:rPr>
          <w:rFonts w:cs="Simplified Arabic"/>
          <w:rtl/>
        </w:rPr>
        <w:t>(</w:t>
      </w:r>
      <w:r w:rsidR="00441B36" w:rsidRPr="00760506">
        <w:rPr>
          <w:rFonts w:cs="Simplified Arabic" w:hint="cs"/>
          <w:rtl/>
        </w:rPr>
        <w:t>72.</w:t>
      </w:r>
      <w:r w:rsidR="00C70C6E" w:rsidRPr="00760506">
        <w:rPr>
          <w:rFonts w:cs="Simplified Arabic" w:hint="cs"/>
          <w:rtl/>
        </w:rPr>
        <w:t>5</w:t>
      </w:r>
      <w:r w:rsidRPr="00760506">
        <w:rPr>
          <w:rFonts w:cs="Simplified Arabic"/>
          <w:rtl/>
        </w:rPr>
        <w:t>%</w:t>
      </w:r>
      <w:proofErr w:type="spellEnd"/>
      <w:r w:rsidRPr="00760506">
        <w:rPr>
          <w:rFonts w:cs="Simplified Arabic"/>
          <w:rtl/>
        </w:rPr>
        <w:t xml:space="preserve"> من مجموع المستعمرين في المحافظة</w:t>
      </w:r>
      <w:proofErr w:type="spellStart"/>
      <w:r w:rsidRPr="00760506">
        <w:rPr>
          <w:rFonts w:cs="Simplified Arabic"/>
          <w:rtl/>
        </w:rPr>
        <w:t>).</w:t>
      </w:r>
      <w:proofErr w:type="spellEnd"/>
      <w:r w:rsidRPr="00760506">
        <w:rPr>
          <w:rFonts w:cs="Simplified Arabic"/>
          <w:rtl/>
        </w:rPr>
        <w:t xml:space="preserve">  ولا يوجد </w:t>
      </w:r>
      <w:r w:rsidRPr="00760506">
        <w:rPr>
          <w:rFonts w:ascii="Arial" w:hAnsi="Arial" w:cs="Simplified Arabic"/>
          <w:rtl/>
        </w:rPr>
        <w:t>مستعمرات حضرية</w:t>
      </w:r>
      <w:r w:rsidRPr="00760506">
        <w:rPr>
          <w:rFonts w:cs="Simplified Arabic"/>
          <w:rtl/>
        </w:rPr>
        <w:t xml:space="preserve"> في محافظات </w:t>
      </w:r>
      <w:proofErr w:type="spellStart"/>
      <w:r w:rsidRPr="00760506">
        <w:rPr>
          <w:rFonts w:ascii="Arial" w:hAnsi="Arial" w:cs="Simplified Arabic"/>
          <w:rtl/>
        </w:rPr>
        <w:t>جنين،</w:t>
      </w:r>
      <w:proofErr w:type="spellEnd"/>
      <w:r w:rsidRPr="00760506">
        <w:rPr>
          <w:rFonts w:ascii="Arial" w:hAnsi="Arial" w:cs="Simplified Arabic"/>
          <w:rtl/>
        </w:rPr>
        <w:t xml:space="preserve"> </w:t>
      </w:r>
      <w:proofErr w:type="spellStart"/>
      <w:r w:rsidRPr="00760506">
        <w:rPr>
          <w:rFonts w:ascii="Arial" w:hAnsi="Arial" w:cs="Simplified Arabic"/>
          <w:rtl/>
        </w:rPr>
        <w:t>وطوباس،</w:t>
      </w:r>
      <w:proofErr w:type="spellEnd"/>
      <w:r w:rsidRPr="00760506">
        <w:rPr>
          <w:rFonts w:ascii="Arial" w:hAnsi="Arial" w:cs="Simplified Arabic"/>
          <w:rtl/>
        </w:rPr>
        <w:t xml:space="preserve"> </w:t>
      </w:r>
      <w:proofErr w:type="spellStart"/>
      <w:r w:rsidRPr="00760506">
        <w:rPr>
          <w:rFonts w:ascii="Arial" w:hAnsi="Arial" w:cs="Simplified Arabic"/>
          <w:rtl/>
        </w:rPr>
        <w:t>وطولكرم</w:t>
      </w:r>
      <w:proofErr w:type="spellEnd"/>
      <w:r w:rsidRPr="00760506">
        <w:rPr>
          <w:rFonts w:ascii="Arial" w:hAnsi="Arial" w:cs="Simplified Arabic"/>
          <w:rtl/>
        </w:rPr>
        <w:t>.</w:t>
      </w:r>
    </w:p>
    <w:p w:rsidR="00B77207" w:rsidRPr="00760506" w:rsidRDefault="00B77207" w:rsidP="00840312">
      <w:pPr>
        <w:ind w:left="1"/>
        <w:jc w:val="lowKashida"/>
        <w:rPr>
          <w:rFonts w:cs="Simplified Arabic"/>
          <w:rtl/>
        </w:rPr>
      </w:pPr>
    </w:p>
    <w:p w:rsidR="00B77207" w:rsidRPr="00760506" w:rsidRDefault="00C101F1" w:rsidP="00C101F1">
      <w:pPr>
        <w:ind w:left="1"/>
        <w:jc w:val="lowKashida"/>
        <w:rPr>
          <w:rFonts w:cs="Simplified Arabic"/>
          <w:rtl/>
        </w:rPr>
      </w:pPr>
      <w:r>
        <w:rPr>
          <w:rFonts w:cs="Simplified Arabic" w:hint="cs"/>
          <w:rtl/>
        </w:rPr>
        <w:t>ويتضح من بيانات</w:t>
      </w:r>
      <w:r w:rsidR="00B77207" w:rsidRPr="00760506">
        <w:rPr>
          <w:rFonts w:cs="Simplified Arabic"/>
          <w:rtl/>
        </w:rPr>
        <w:t xml:space="preserve"> العام </w:t>
      </w:r>
      <w:r w:rsidR="00492E5C" w:rsidRPr="00760506">
        <w:rPr>
          <w:rFonts w:cs="Simplified Arabic" w:hint="cs"/>
          <w:rtl/>
        </w:rPr>
        <w:t>2011</w:t>
      </w:r>
      <w:r w:rsidR="00B77207" w:rsidRPr="00760506">
        <w:rPr>
          <w:rFonts w:cs="Simplified Arabic"/>
          <w:rtl/>
        </w:rPr>
        <w:t xml:space="preserve"> أن عدد المستعمرات الريفية في الضفة الغربية قد بلغ </w:t>
      </w:r>
      <w:r w:rsidR="00C70C6E" w:rsidRPr="00760506">
        <w:rPr>
          <w:rFonts w:cs="Simplified Arabic" w:hint="cs"/>
          <w:rtl/>
        </w:rPr>
        <w:t>94</w:t>
      </w:r>
      <w:r w:rsidR="00B77207" w:rsidRPr="00760506">
        <w:rPr>
          <w:rFonts w:cs="Simplified Arabic"/>
          <w:rtl/>
        </w:rPr>
        <w:t xml:space="preserve"> </w:t>
      </w:r>
      <w:proofErr w:type="spellStart"/>
      <w:r w:rsidR="00B77207" w:rsidRPr="00760506">
        <w:rPr>
          <w:rFonts w:cs="Simplified Arabic"/>
          <w:rtl/>
        </w:rPr>
        <w:t>مستعمرة،</w:t>
      </w:r>
      <w:proofErr w:type="spellEnd"/>
      <w:r w:rsidR="00B77207" w:rsidRPr="00760506">
        <w:rPr>
          <w:rFonts w:cs="Simplified Arabic"/>
          <w:rtl/>
        </w:rPr>
        <w:t xml:space="preserve"> معظمها تصنف مستعمرات جماعية </w:t>
      </w:r>
      <w:r>
        <w:rPr>
          <w:rFonts w:cs="Simplified Arabic" w:hint="cs"/>
          <w:rtl/>
        </w:rPr>
        <w:t>(</w:t>
      </w:r>
      <w:r w:rsidR="00C70C6E" w:rsidRPr="00760506">
        <w:rPr>
          <w:rFonts w:cs="Simplified Arabic" w:hint="cs"/>
          <w:rtl/>
        </w:rPr>
        <w:t>50</w:t>
      </w:r>
      <w:r w:rsidR="00B77207" w:rsidRPr="00760506">
        <w:rPr>
          <w:rFonts w:cs="Simplified Arabic"/>
          <w:rtl/>
        </w:rPr>
        <w:t xml:space="preserve"> مستعمرة</w:t>
      </w:r>
      <w:proofErr w:type="spellStart"/>
      <w:r>
        <w:rPr>
          <w:rFonts w:cs="Simplified Arabic" w:hint="cs"/>
          <w:rtl/>
        </w:rPr>
        <w:t>)،</w:t>
      </w:r>
      <w:proofErr w:type="spellEnd"/>
      <w:r w:rsidR="00B77207" w:rsidRPr="00760506">
        <w:rPr>
          <w:rFonts w:cs="Simplified Arabic"/>
          <w:rtl/>
        </w:rPr>
        <w:t xml:space="preserve"> يسكنها </w:t>
      </w:r>
      <w:r w:rsidR="00B77207" w:rsidRPr="00760506">
        <w:rPr>
          <w:rFonts w:cs="Simplified Arabic"/>
        </w:rPr>
        <w:t>44,</w:t>
      </w:r>
      <w:r w:rsidR="00C70C6E" w:rsidRPr="00760506">
        <w:rPr>
          <w:rFonts w:cs="Simplified Arabic"/>
        </w:rPr>
        <w:t>254</w:t>
      </w:r>
      <w:r w:rsidR="00B77207" w:rsidRPr="00760506">
        <w:rPr>
          <w:rFonts w:cs="Simplified Arabic"/>
          <w:rtl/>
        </w:rPr>
        <w:t xml:space="preserve"> </w:t>
      </w:r>
      <w:proofErr w:type="spellStart"/>
      <w:r w:rsidR="00441B36" w:rsidRPr="00760506">
        <w:rPr>
          <w:rFonts w:cs="Simplified Arabic"/>
          <w:rtl/>
        </w:rPr>
        <w:t>مستعمر</w:t>
      </w:r>
      <w:r w:rsidR="00441B36" w:rsidRPr="00760506">
        <w:rPr>
          <w:rFonts w:cs="Simplified Arabic" w:hint="cs"/>
          <w:rtl/>
        </w:rPr>
        <w:t>اً</w:t>
      </w:r>
      <w:r w:rsidR="00B77207" w:rsidRPr="00760506">
        <w:rPr>
          <w:rFonts w:cs="Simplified Arabic"/>
          <w:rtl/>
        </w:rPr>
        <w:t>،</w:t>
      </w:r>
      <w:proofErr w:type="spellEnd"/>
      <w:r w:rsidR="00B77207" w:rsidRPr="00760506">
        <w:rPr>
          <w:rFonts w:cs="Simplified Arabic"/>
          <w:rtl/>
        </w:rPr>
        <w:t xml:space="preserve"> يليها </w:t>
      </w:r>
      <w:proofErr w:type="spellStart"/>
      <w:r w:rsidR="00B77207" w:rsidRPr="00760506">
        <w:rPr>
          <w:rFonts w:cs="Simplified Arabic"/>
          <w:rtl/>
        </w:rPr>
        <w:t>الموشافات</w:t>
      </w:r>
      <w:proofErr w:type="spellEnd"/>
      <w:r w:rsidR="00B77207" w:rsidRPr="00760506">
        <w:rPr>
          <w:rFonts w:cs="Simplified Arabic"/>
          <w:rtl/>
        </w:rPr>
        <w:t xml:space="preserve"> بواقع 17 مستعمرة يسكنها </w:t>
      </w:r>
      <w:r w:rsidR="00C70C6E" w:rsidRPr="00760506">
        <w:rPr>
          <w:rFonts w:cs="Simplified Arabic"/>
        </w:rPr>
        <w:t>4</w:t>
      </w:r>
      <w:r w:rsidR="00B77207" w:rsidRPr="00760506">
        <w:rPr>
          <w:rFonts w:cs="Simplified Arabic"/>
        </w:rPr>
        <w:t>,</w:t>
      </w:r>
      <w:r w:rsidR="00C70C6E" w:rsidRPr="00760506">
        <w:rPr>
          <w:rFonts w:cs="Simplified Arabic"/>
        </w:rPr>
        <w:t>033</w:t>
      </w:r>
      <w:r w:rsidR="00B77207"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00B77207" w:rsidRPr="00760506">
        <w:rPr>
          <w:rFonts w:cs="Simplified Arabic"/>
          <w:rtl/>
        </w:rPr>
        <w:t xml:space="preserve">.  </w:t>
      </w:r>
    </w:p>
    <w:p w:rsidR="00B77207" w:rsidRPr="00760506" w:rsidRDefault="00B77207" w:rsidP="00840312">
      <w:pPr>
        <w:ind w:left="1"/>
        <w:jc w:val="both"/>
        <w:rPr>
          <w:rFonts w:cs="Simplified Arabic"/>
          <w:rtl/>
        </w:rPr>
      </w:pPr>
    </w:p>
    <w:p w:rsidR="00B77207" w:rsidRPr="00760506" w:rsidRDefault="00E251CD" w:rsidP="00DA1217">
      <w:pPr>
        <w:ind w:left="1"/>
        <w:jc w:val="center"/>
        <w:rPr>
          <w:rFonts w:cs="Simplified Arabic"/>
          <w:b/>
          <w:bCs/>
          <w:sz w:val="22"/>
          <w:szCs w:val="22"/>
          <w:rtl/>
        </w:rPr>
      </w:pPr>
      <w:bookmarkStart w:id="23" w:name="_Toc108421116"/>
      <w:r w:rsidRPr="00760506">
        <w:rPr>
          <w:rFonts w:cs="Simplified Arabic" w:hint="cs"/>
          <w:b/>
          <w:bCs/>
          <w:sz w:val="22"/>
          <w:szCs w:val="22"/>
          <w:rtl/>
        </w:rPr>
        <w:t>التوزيع ال</w:t>
      </w:r>
      <w:r w:rsidR="00B77207" w:rsidRPr="00760506">
        <w:rPr>
          <w:rFonts w:cs="Simplified Arabic"/>
          <w:b/>
          <w:bCs/>
          <w:sz w:val="22"/>
          <w:szCs w:val="22"/>
          <w:rtl/>
        </w:rPr>
        <w:t>نسب</w:t>
      </w:r>
      <w:r w:rsidRPr="00760506">
        <w:rPr>
          <w:rFonts w:cs="Simplified Arabic" w:hint="cs"/>
          <w:b/>
          <w:bCs/>
          <w:sz w:val="22"/>
          <w:szCs w:val="22"/>
          <w:rtl/>
        </w:rPr>
        <w:t>ي</w:t>
      </w:r>
      <w:r w:rsidR="00B77207" w:rsidRPr="00760506">
        <w:rPr>
          <w:rFonts w:cs="Simplified Arabic"/>
          <w:b/>
          <w:bCs/>
          <w:sz w:val="22"/>
          <w:szCs w:val="22"/>
          <w:rtl/>
        </w:rPr>
        <w:t xml:space="preserve"> </w:t>
      </w:r>
      <w:r w:rsidRPr="00760506">
        <w:rPr>
          <w:rFonts w:cs="Simplified Arabic" w:hint="cs"/>
          <w:b/>
          <w:bCs/>
          <w:sz w:val="22"/>
          <w:szCs w:val="22"/>
          <w:rtl/>
        </w:rPr>
        <w:t>ل</w:t>
      </w:r>
      <w:r w:rsidR="00B77207" w:rsidRPr="00760506">
        <w:rPr>
          <w:rFonts w:cs="Simplified Arabic"/>
          <w:b/>
          <w:bCs/>
          <w:sz w:val="22"/>
          <w:szCs w:val="22"/>
          <w:rtl/>
        </w:rPr>
        <w:t xml:space="preserve">لمستعمرين في المستعمرات في الضفة الغربية حسب نوع </w:t>
      </w:r>
      <w:proofErr w:type="spellStart"/>
      <w:r w:rsidR="00B77207" w:rsidRPr="00760506">
        <w:rPr>
          <w:rFonts w:cs="Simplified Arabic"/>
          <w:b/>
          <w:bCs/>
          <w:sz w:val="22"/>
          <w:szCs w:val="22"/>
          <w:rtl/>
        </w:rPr>
        <w:t>المستعمرة،</w:t>
      </w:r>
      <w:proofErr w:type="spellEnd"/>
      <w:r w:rsidR="00B77207" w:rsidRPr="00760506">
        <w:rPr>
          <w:rFonts w:cs="Simplified Arabic"/>
          <w:b/>
          <w:bCs/>
          <w:sz w:val="22"/>
          <w:szCs w:val="22"/>
          <w:rtl/>
        </w:rPr>
        <w:t xml:space="preserve"> </w:t>
      </w:r>
      <w:r w:rsidR="00DA1217" w:rsidRPr="00760506">
        <w:rPr>
          <w:rFonts w:cs="Simplified Arabic" w:hint="cs"/>
          <w:b/>
          <w:bCs/>
          <w:rtl/>
        </w:rPr>
        <w:t>2011</w:t>
      </w:r>
    </w:p>
    <w:p w:rsidR="00B77207" w:rsidRPr="00760506" w:rsidRDefault="00131C0A" w:rsidP="004363F7">
      <w:pPr>
        <w:pBdr>
          <w:top w:val="single" w:sz="4" w:space="1" w:color="auto"/>
          <w:left w:val="single" w:sz="4" w:space="4" w:color="auto"/>
          <w:bottom w:val="single" w:sz="4" w:space="1" w:color="auto"/>
          <w:right w:val="single" w:sz="4" w:space="4" w:color="auto"/>
        </w:pBdr>
        <w:tabs>
          <w:tab w:val="left" w:pos="1513"/>
        </w:tabs>
        <w:ind w:left="1"/>
        <w:jc w:val="center"/>
        <w:rPr>
          <w:rFonts w:cs="Simplified Arabic"/>
          <w:b/>
          <w:bCs/>
          <w:rtl/>
        </w:rPr>
      </w:pPr>
      <w:r>
        <w:rPr>
          <w:rFonts w:cs="Simplified Arabic"/>
          <w:b/>
          <w:bCs/>
          <w:noProof/>
          <w:lang w:eastAsia="en-US"/>
        </w:rPr>
        <w:drawing>
          <wp:inline distT="0" distB="0" distL="0" distR="0">
            <wp:extent cx="5324475" cy="27813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77207" w:rsidRPr="00760506" w:rsidRDefault="00B77207" w:rsidP="00840312">
      <w:pPr>
        <w:ind w:left="1"/>
        <w:jc w:val="lowKashida"/>
        <w:rPr>
          <w:rFonts w:cs="Simplified Arabic"/>
          <w:rtl/>
        </w:rPr>
      </w:pPr>
    </w:p>
    <w:p w:rsidR="001840F0" w:rsidRPr="001840F0" w:rsidRDefault="001840F0" w:rsidP="00C70C6E">
      <w:pPr>
        <w:ind w:left="1"/>
        <w:jc w:val="lowKashida"/>
        <w:rPr>
          <w:rFonts w:cs="Simplified Arabic"/>
          <w:sz w:val="10"/>
          <w:szCs w:val="10"/>
          <w:rtl/>
        </w:rPr>
      </w:pPr>
    </w:p>
    <w:p w:rsidR="00B77207" w:rsidRPr="00760506" w:rsidRDefault="00BF3C6F" w:rsidP="00CD7933">
      <w:pPr>
        <w:ind w:left="1"/>
        <w:jc w:val="lowKashida"/>
        <w:rPr>
          <w:rFonts w:cs="Simplified Arabic"/>
          <w:b/>
          <w:bCs/>
          <w:rtl/>
        </w:rPr>
      </w:pPr>
      <w:r>
        <w:rPr>
          <w:rFonts w:cs="Simplified Arabic" w:hint="cs"/>
          <w:rtl/>
        </w:rPr>
        <w:t xml:space="preserve">أما بخصوص توزيع المستعمرات الريفية حسب فئات عدد </w:t>
      </w:r>
      <w:proofErr w:type="spellStart"/>
      <w:r>
        <w:rPr>
          <w:rFonts w:cs="Simplified Arabic" w:hint="cs"/>
          <w:rtl/>
        </w:rPr>
        <w:t>السكان</w:t>
      </w:r>
      <w:r w:rsidR="006E6D0A">
        <w:rPr>
          <w:rFonts w:cs="Simplified Arabic" w:hint="cs"/>
          <w:rtl/>
        </w:rPr>
        <w:t>،</w:t>
      </w:r>
      <w:proofErr w:type="spellEnd"/>
      <w:r>
        <w:rPr>
          <w:rFonts w:cs="Simplified Arabic" w:hint="cs"/>
          <w:rtl/>
        </w:rPr>
        <w:t xml:space="preserve"> فيتضح من </w:t>
      </w:r>
      <w:r w:rsidR="00B77207" w:rsidRPr="00760506">
        <w:rPr>
          <w:rFonts w:cs="Simplified Arabic"/>
          <w:rtl/>
        </w:rPr>
        <w:t xml:space="preserve">بيانات العام </w:t>
      </w:r>
      <w:r w:rsidR="00DA1217" w:rsidRPr="00760506">
        <w:rPr>
          <w:rFonts w:cs="Simplified Arabic" w:hint="cs"/>
          <w:rtl/>
        </w:rPr>
        <w:t>2011</w:t>
      </w:r>
      <w:r w:rsidR="00B77207" w:rsidRPr="00760506">
        <w:rPr>
          <w:rFonts w:cs="Simplified Arabic"/>
          <w:rtl/>
        </w:rPr>
        <w:t xml:space="preserve"> </w:t>
      </w:r>
      <w:r>
        <w:rPr>
          <w:rFonts w:cs="Simplified Arabic" w:hint="cs"/>
          <w:rtl/>
        </w:rPr>
        <w:t>أن هناك</w:t>
      </w:r>
      <w:r w:rsidR="00B77207" w:rsidRPr="00760506">
        <w:rPr>
          <w:rFonts w:cs="Simplified Arabic"/>
          <w:rtl/>
        </w:rPr>
        <w:t xml:space="preserve"> </w:t>
      </w:r>
      <w:r w:rsidR="00C70C6E" w:rsidRPr="00760506">
        <w:rPr>
          <w:rFonts w:cs="Simplified Arabic" w:hint="cs"/>
          <w:rtl/>
        </w:rPr>
        <w:t>20</w:t>
      </w:r>
      <w:r w:rsidR="00B77207" w:rsidRPr="00760506">
        <w:rPr>
          <w:rFonts w:cs="Simplified Arabic"/>
          <w:rtl/>
        </w:rPr>
        <w:t xml:space="preserve"> مستعمرة ريفية في الضفة الغربية يسكن الواحدة منها أقل من 200</w:t>
      </w:r>
      <w:r w:rsidR="00CD7933">
        <w:rPr>
          <w:rFonts w:cs="Simplified Arabic" w:hint="cs"/>
          <w:rtl/>
        </w:rPr>
        <w:t xml:space="preserve"> </w:t>
      </w:r>
      <w:r w:rsidR="00B77207" w:rsidRPr="00760506">
        <w:rPr>
          <w:rFonts w:cs="Simplified Arabic"/>
          <w:rtl/>
        </w:rPr>
        <w:t>مستعمر، و2</w:t>
      </w:r>
      <w:r w:rsidR="00C70C6E" w:rsidRPr="00760506">
        <w:rPr>
          <w:rFonts w:cs="Simplified Arabic" w:hint="cs"/>
          <w:rtl/>
        </w:rPr>
        <w:t>9</w:t>
      </w:r>
      <w:r w:rsidR="00B77207" w:rsidRPr="00760506">
        <w:rPr>
          <w:rFonts w:cs="Simplified Arabic"/>
          <w:rtl/>
        </w:rPr>
        <w:t xml:space="preserve"> مستعمرة يسكن الواحدة منها 200-499 </w:t>
      </w:r>
      <w:r w:rsidR="00441B36" w:rsidRPr="00760506">
        <w:rPr>
          <w:rFonts w:cs="Simplified Arabic"/>
          <w:rtl/>
        </w:rPr>
        <w:t>مستعمر</w:t>
      </w:r>
      <w:r w:rsidR="00441B36" w:rsidRPr="00760506">
        <w:rPr>
          <w:rFonts w:cs="Simplified Arabic" w:hint="cs"/>
          <w:rtl/>
        </w:rPr>
        <w:t>اً</w:t>
      </w:r>
      <w:r w:rsidR="00B77207" w:rsidRPr="00760506">
        <w:rPr>
          <w:rFonts w:cs="Simplified Arabic"/>
          <w:rtl/>
        </w:rPr>
        <w:t xml:space="preserve">، والباقي </w:t>
      </w:r>
      <w:r w:rsidR="00441B36" w:rsidRPr="00760506">
        <w:rPr>
          <w:rFonts w:cs="Simplified Arabic" w:hint="cs"/>
          <w:rtl/>
        </w:rPr>
        <w:t>45</w:t>
      </w:r>
      <w:r w:rsidR="00B77207" w:rsidRPr="00760506">
        <w:rPr>
          <w:rFonts w:cs="Simplified Arabic"/>
          <w:rtl/>
        </w:rPr>
        <w:t xml:space="preserve"> مستعمرة يسكن الواحدة منها</w:t>
      </w:r>
      <w:r w:rsidR="00CD7933">
        <w:rPr>
          <w:rFonts w:cs="Simplified Arabic" w:hint="cs"/>
          <w:rtl/>
        </w:rPr>
        <w:t xml:space="preserve"> </w:t>
      </w:r>
      <w:r w:rsidR="00B77207" w:rsidRPr="00760506">
        <w:rPr>
          <w:rFonts w:cs="Simplified Arabic"/>
          <w:rtl/>
        </w:rPr>
        <w:t xml:space="preserve">500-1999 </w:t>
      </w:r>
      <w:r w:rsidR="00441B36" w:rsidRPr="00760506">
        <w:rPr>
          <w:rFonts w:cs="Simplified Arabic"/>
          <w:rtl/>
        </w:rPr>
        <w:t>مستعمر</w:t>
      </w:r>
      <w:r w:rsidR="00441B36" w:rsidRPr="00760506">
        <w:rPr>
          <w:rFonts w:cs="Simplified Arabic" w:hint="cs"/>
          <w:rtl/>
        </w:rPr>
        <w:t>اً</w:t>
      </w:r>
      <w:r w:rsidR="00B77207" w:rsidRPr="00760506">
        <w:rPr>
          <w:rFonts w:cs="Simplified Arabic"/>
          <w:rtl/>
        </w:rPr>
        <w:t>.</w:t>
      </w:r>
      <w:bookmarkStart w:id="24" w:name="_Toc93808830"/>
      <w:bookmarkStart w:id="25" w:name="_Toc93809595"/>
      <w:bookmarkStart w:id="26" w:name="_Toc94327365"/>
      <w:bookmarkStart w:id="27" w:name="_Toc108752589"/>
      <w:bookmarkEnd w:id="23"/>
    </w:p>
    <w:p w:rsidR="00B77207" w:rsidRPr="00760506" w:rsidRDefault="00B77207">
      <w:pPr>
        <w:bidi w:val="0"/>
        <w:rPr>
          <w:rFonts w:cs="Simplified Arabic"/>
          <w:b/>
          <w:bCs/>
        </w:rPr>
      </w:pPr>
      <w:r w:rsidRPr="00760506">
        <w:rPr>
          <w:rFonts w:cs="Simplified Arabic"/>
          <w:b/>
          <w:bCs/>
          <w:rtl/>
        </w:rPr>
        <w:br w:type="page"/>
      </w:r>
    </w:p>
    <w:p w:rsidR="00B77207" w:rsidRPr="00760506" w:rsidRDefault="00B77207" w:rsidP="00196C8D">
      <w:pPr>
        <w:jc w:val="center"/>
        <w:rPr>
          <w:rFonts w:cs="Simplified Arabic"/>
          <w:b/>
          <w:bCs/>
          <w:rtl/>
        </w:rPr>
      </w:pPr>
      <w:r w:rsidRPr="00760506">
        <w:rPr>
          <w:rFonts w:cs="Simplified Arabic"/>
          <w:b/>
          <w:bCs/>
          <w:rtl/>
        </w:rPr>
        <w:lastRenderedPageBreak/>
        <w:t>خريطة رقم 1</w:t>
      </w:r>
      <w:r w:rsidRPr="00760506">
        <w:rPr>
          <w:rFonts w:cs="Simplified Arabic"/>
          <w:b/>
          <w:bCs/>
          <w:rtl/>
        </w:rPr>
        <w:br w:type="page"/>
      </w:r>
    </w:p>
    <w:p w:rsidR="00B77207" w:rsidRPr="00760506" w:rsidRDefault="00B77207" w:rsidP="004910B7">
      <w:pPr>
        <w:bidi w:val="0"/>
        <w:jc w:val="right"/>
        <w:rPr>
          <w:rFonts w:cs="Simplified Arabic" w:hint="cs"/>
          <w:b/>
          <w:bCs/>
          <w:rtl/>
        </w:rPr>
      </w:pPr>
      <w:r w:rsidRPr="00760506">
        <w:rPr>
          <w:rFonts w:cs="Simplified Arabic"/>
          <w:b/>
          <w:bCs/>
          <w:rtl/>
        </w:rPr>
        <w:lastRenderedPageBreak/>
        <w:br w:type="page"/>
      </w:r>
      <w:r w:rsidRPr="00760506">
        <w:rPr>
          <w:rFonts w:cs="Simplified Arabic"/>
          <w:b/>
          <w:bCs/>
          <w:rtl/>
        </w:rPr>
        <w:lastRenderedPageBreak/>
        <w:t>5.1 المجالس الإقليمية</w:t>
      </w:r>
      <w:bookmarkEnd w:id="24"/>
      <w:bookmarkEnd w:id="25"/>
      <w:bookmarkEnd w:id="26"/>
      <w:bookmarkEnd w:id="27"/>
    </w:p>
    <w:p w:rsidR="00B77207" w:rsidRPr="00760506" w:rsidRDefault="00B77207" w:rsidP="00840312">
      <w:pPr>
        <w:ind w:left="1"/>
        <w:jc w:val="both"/>
        <w:rPr>
          <w:rFonts w:cs="Simplified Arabic"/>
          <w:rtl/>
        </w:rPr>
      </w:pPr>
      <w:r w:rsidRPr="00760506">
        <w:rPr>
          <w:rFonts w:cs="Simplified Arabic"/>
          <w:rtl/>
        </w:rPr>
        <w:t xml:space="preserve">تمثل المجالس الإقليمية سلطة إدارية تشمل عدة </w:t>
      </w:r>
      <w:proofErr w:type="spellStart"/>
      <w:r w:rsidRPr="00760506">
        <w:rPr>
          <w:rFonts w:cs="Simplified Arabic"/>
          <w:rtl/>
        </w:rPr>
        <w:t>مستعمرات،</w:t>
      </w:r>
      <w:proofErr w:type="spellEnd"/>
      <w:r w:rsidRPr="00760506">
        <w:rPr>
          <w:rFonts w:cs="Simplified Arabic"/>
          <w:rtl/>
        </w:rPr>
        <w:t xml:space="preserve"> وتتبع هذه المجالس لـ </w:t>
      </w:r>
      <w:proofErr w:type="spellStart"/>
      <w:r w:rsidRPr="00760506">
        <w:rPr>
          <w:rFonts w:cs="Simplified Arabic"/>
          <w:rtl/>
        </w:rPr>
        <w:t>"يشع"</w:t>
      </w:r>
      <w:proofErr w:type="spellEnd"/>
      <w:r w:rsidRPr="00760506">
        <w:rPr>
          <w:rFonts w:cs="Simplified Arabic"/>
          <w:rtl/>
        </w:rPr>
        <w:t xml:space="preserve"> وهو مجلس أعلى يمثل المستعمرين في الضفة الغربية.  مع ملاحظة أن شمولية تمثيل هذا المجلس لا تمتد إلى القدس (منطقة </w:t>
      </w:r>
      <w:r w:rsidRPr="00760506">
        <w:rPr>
          <w:rFonts w:cs="Simplified Arabic"/>
        </w:rPr>
        <w:t>J1</w:t>
      </w:r>
      <w:proofErr w:type="spellStart"/>
      <w:r w:rsidRPr="00760506">
        <w:rPr>
          <w:rFonts w:cs="Simplified Arabic"/>
          <w:rtl/>
        </w:rPr>
        <w:t>)</w:t>
      </w:r>
      <w:proofErr w:type="spellEnd"/>
      <w:r w:rsidRPr="00760506">
        <w:rPr>
          <w:rFonts w:cs="Simplified Arabic"/>
          <w:rtl/>
        </w:rPr>
        <w:t xml:space="preserve"> ولا المستعمرات الأخرى التي تم ضمها إلى إسرائيل.</w:t>
      </w:r>
    </w:p>
    <w:p w:rsidR="00B77207" w:rsidRPr="00760506" w:rsidRDefault="00B77207" w:rsidP="00840312">
      <w:pPr>
        <w:ind w:left="1"/>
        <w:jc w:val="both"/>
        <w:rPr>
          <w:rFonts w:cs="Simplified Arabic"/>
          <w:b/>
          <w:bCs/>
          <w:rtl/>
        </w:rPr>
      </w:pPr>
    </w:p>
    <w:p w:rsidR="00B77207" w:rsidRPr="00760506" w:rsidRDefault="00B77207" w:rsidP="00840312">
      <w:pPr>
        <w:ind w:left="1"/>
        <w:jc w:val="both"/>
        <w:rPr>
          <w:rFonts w:cs="Simplified Arabic"/>
          <w:b/>
          <w:bCs/>
          <w:rtl/>
        </w:rPr>
      </w:pPr>
      <w:r w:rsidRPr="00760506">
        <w:rPr>
          <w:rFonts w:cs="Simplified Arabic"/>
          <w:b/>
          <w:bCs/>
          <w:rtl/>
        </w:rPr>
        <w:t>هناك 6 مجالس إقليمية في الضفة الغربية:</w:t>
      </w:r>
    </w:p>
    <w:p w:rsidR="00B77207" w:rsidRPr="00760506" w:rsidRDefault="00B77207" w:rsidP="005B4AA7">
      <w:pPr>
        <w:numPr>
          <w:ilvl w:val="0"/>
          <w:numId w:val="2"/>
        </w:numPr>
        <w:tabs>
          <w:tab w:val="clear" w:pos="862"/>
          <w:tab w:val="num" w:pos="253"/>
        </w:tabs>
        <w:ind w:left="284" w:hanging="283"/>
        <w:jc w:val="both"/>
        <w:rPr>
          <w:rFonts w:cs="Simplified Arabic"/>
          <w:rtl/>
        </w:rPr>
      </w:pPr>
      <w:proofErr w:type="spellStart"/>
      <w:r w:rsidRPr="00760506">
        <w:rPr>
          <w:rFonts w:cs="Simplified Arabic"/>
          <w:rtl/>
        </w:rPr>
        <w:t>شومرون</w:t>
      </w:r>
      <w:proofErr w:type="spellEnd"/>
      <w:r w:rsidRPr="00760506">
        <w:rPr>
          <w:rFonts w:cs="Simplified Arabic"/>
          <w:rtl/>
        </w:rPr>
        <w:t>:  بلغ عدد المستعمرات التي تتبع هذا المجلس</w:t>
      </w:r>
      <w:r w:rsidR="00441B36" w:rsidRPr="00760506">
        <w:rPr>
          <w:rFonts w:cs="Simplified Arabic"/>
          <w:rtl/>
        </w:rPr>
        <w:t xml:space="preserve"> 34 مستعمرة يسكنها </w:t>
      </w:r>
      <w:r w:rsidR="005B4AA7">
        <w:rPr>
          <w:rFonts w:cs="Simplified Arabic" w:hint="cs"/>
          <w:rtl/>
        </w:rPr>
        <w:t>82</w:t>
      </w:r>
      <w:r w:rsidR="00441B36" w:rsidRPr="00760506">
        <w:rPr>
          <w:rFonts w:cs="Simplified Arabic"/>
          <w:rtl/>
        </w:rPr>
        <w:t>,</w:t>
      </w:r>
      <w:r w:rsidR="005B4AA7">
        <w:rPr>
          <w:rFonts w:cs="Simplified Arabic" w:hint="cs"/>
          <w:rtl/>
        </w:rPr>
        <w:t>080</w:t>
      </w:r>
      <w:r w:rsidR="00441B36" w:rsidRPr="00760506">
        <w:rPr>
          <w:rFonts w:cs="Simplified Arabic"/>
          <w:rtl/>
        </w:rPr>
        <w:t xml:space="preserve"> مستعمر</w:t>
      </w:r>
      <w:r w:rsidR="00441B36" w:rsidRPr="00760506">
        <w:rPr>
          <w:rFonts w:cs="Simplified Arabic" w:hint="cs"/>
          <w:rtl/>
        </w:rPr>
        <w:t>اً</w:t>
      </w:r>
      <w:r w:rsidRPr="00760506">
        <w:rPr>
          <w:rFonts w:cs="Simplified Arabic"/>
          <w:rtl/>
        </w:rPr>
        <w:t xml:space="preserve"> وذلك في نهاية   العام </w:t>
      </w:r>
      <w:r w:rsidR="00C70C6E" w:rsidRPr="00760506">
        <w:rPr>
          <w:rFonts w:cs="Simplified Arabic" w:hint="cs"/>
          <w:rtl/>
        </w:rPr>
        <w:t>2011</w:t>
      </w:r>
      <w:r w:rsidRPr="00760506">
        <w:rPr>
          <w:rFonts w:cs="Simplified Arabic"/>
          <w:rtl/>
        </w:rPr>
        <w:t xml:space="preserve">.  </w:t>
      </w:r>
    </w:p>
    <w:p w:rsidR="00B77207" w:rsidRPr="00760506" w:rsidRDefault="00B77207" w:rsidP="00C70C6E">
      <w:pPr>
        <w:numPr>
          <w:ilvl w:val="0"/>
          <w:numId w:val="3"/>
        </w:numPr>
        <w:tabs>
          <w:tab w:val="clear" w:pos="862"/>
          <w:tab w:val="num" w:pos="253"/>
        </w:tabs>
        <w:ind w:left="284" w:hanging="283"/>
        <w:jc w:val="both"/>
        <w:rPr>
          <w:rFonts w:cs="Simplified Arabic"/>
          <w:rtl/>
        </w:rPr>
      </w:pPr>
      <w:proofErr w:type="spellStart"/>
      <w:r w:rsidRPr="00760506">
        <w:rPr>
          <w:rFonts w:cs="Simplified Arabic"/>
          <w:rtl/>
        </w:rPr>
        <w:t>آرفوت</w:t>
      </w:r>
      <w:proofErr w:type="spellEnd"/>
      <w:r w:rsidRPr="00760506">
        <w:rPr>
          <w:rFonts w:cs="Simplified Arabic"/>
          <w:rtl/>
        </w:rPr>
        <w:t xml:space="preserve"> </w:t>
      </w:r>
      <w:proofErr w:type="spellStart"/>
      <w:r w:rsidRPr="00760506">
        <w:rPr>
          <w:rFonts w:cs="Simplified Arabic"/>
          <w:rtl/>
        </w:rPr>
        <w:t>هياردين</w:t>
      </w:r>
      <w:proofErr w:type="spellEnd"/>
      <w:r w:rsidRPr="00760506">
        <w:rPr>
          <w:rFonts w:cs="Simplified Arabic"/>
          <w:rtl/>
        </w:rPr>
        <w:t xml:space="preserve"> (وادي الأردن</w:t>
      </w:r>
      <w:proofErr w:type="spellStart"/>
      <w:r w:rsidRPr="00760506">
        <w:rPr>
          <w:rFonts w:cs="Simplified Arabic"/>
          <w:rtl/>
        </w:rPr>
        <w:t>):</w:t>
      </w:r>
      <w:proofErr w:type="spellEnd"/>
      <w:r w:rsidRPr="00760506">
        <w:rPr>
          <w:rFonts w:cs="Simplified Arabic"/>
          <w:rtl/>
        </w:rPr>
        <w:t xml:space="preserve"> بلغ عدد المستعمرات التي تتبع هذا المجلس 19 مستعمرة يسكنها 5,</w:t>
      </w:r>
      <w:r w:rsidR="00C70C6E" w:rsidRPr="00760506">
        <w:rPr>
          <w:rFonts w:cs="Simplified Arabic" w:hint="cs"/>
          <w:rtl/>
        </w:rPr>
        <w:t>287</w:t>
      </w:r>
      <w:r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Pr="00760506">
        <w:rPr>
          <w:rFonts w:cs="Simplified Arabic"/>
          <w:rtl/>
        </w:rPr>
        <w:t xml:space="preserve"> وذلك في نهاية العام </w:t>
      </w:r>
      <w:r w:rsidR="00C70C6E" w:rsidRPr="00760506">
        <w:rPr>
          <w:rFonts w:cs="Simplified Arabic" w:hint="cs"/>
          <w:rtl/>
        </w:rPr>
        <w:t>2011</w:t>
      </w:r>
      <w:r w:rsidRPr="00760506">
        <w:rPr>
          <w:rFonts w:cs="Simplified Arabic"/>
          <w:rtl/>
        </w:rPr>
        <w:t>.</w:t>
      </w:r>
    </w:p>
    <w:p w:rsidR="00B77207" w:rsidRPr="00760506" w:rsidRDefault="00B77207" w:rsidP="00F02D02">
      <w:pPr>
        <w:numPr>
          <w:ilvl w:val="0"/>
          <w:numId w:val="3"/>
        </w:numPr>
        <w:tabs>
          <w:tab w:val="clear" w:pos="862"/>
          <w:tab w:val="num" w:pos="253"/>
        </w:tabs>
        <w:ind w:left="284" w:hanging="283"/>
        <w:jc w:val="both"/>
        <w:rPr>
          <w:rFonts w:cs="Simplified Arabic"/>
          <w:rtl/>
        </w:rPr>
      </w:pPr>
      <w:proofErr w:type="spellStart"/>
      <w:r w:rsidRPr="00760506">
        <w:rPr>
          <w:rFonts w:cs="Simplified Arabic"/>
          <w:rtl/>
        </w:rPr>
        <w:t>ماتي</w:t>
      </w:r>
      <w:proofErr w:type="spellEnd"/>
      <w:r w:rsidRPr="00760506">
        <w:rPr>
          <w:rFonts w:cs="Simplified Arabic"/>
          <w:rtl/>
        </w:rPr>
        <w:t xml:space="preserve"> </w:t>
      </w:r>
      <w:proofErr w:type="spellStart"/>
      <w:r w:rsidRPr="00760506">
        <w:rPr>
          <w:rFonts w:cs="Simplified Arabic"/>
          <w:rtl/>
        </w:rPr>
        <w:t>بنيامين:</w:t>
      </w:r>
      <w:proofErr w:type="spellEnd"/>
      <w:r w:rsidRPr="00760506">
        <w:rPr>
          <w:rFonts w:cs="Simplified Arabic"/>
          <w:rtl/>
        </w:rPr>
        <w:t xml:space="preserve"> بلغ عدد المستعمرات التي تتبع هذا المجلس 31 مستعمرة يسكنها </w:t>
      </w:r>
      <w:r w:rsidR="00F02D02" w:rsidRPr="00760506">
        <w:rPr>
          <w:rFonts w:cs="Simplified Arabic" w:hint="cs"/>
          <w:rtl/>
        </w:rPr>
        <w:t>157</w:t>
      </w:r>
      <w:r w:rsidRPr="00760506">
        <w:rPr>
          <w:rFonts w:cs="Simplified Arabic"/>
          <w:rtl/>
        </w:rPr>
        <w:t>,</w:t>
      </w:r>
      <w:r w:rsidR="00F02D02" w:rsidRPr="00760506">
        <w:rPr>
          <w:rFonts w:cs="Simplified Arabic" w:hint="cs"/>
          <w:rtl/>
        </w:rPr>
        <w:t>679</w:t>
      </w:r>
      <w:r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Pr="00760506">
        <w:rPr>
          <w:rFonts w:cs="Simplified Arabic"/>
          <w:rtl/>
        </w:rPr>
        <w:t xml:space="preserve"> وذلك في نهاية العام </w:t>
      </w:r>
      <w:r w:rsidR="00C70C6E" w:rsidRPr="00760506">
        <w:rPr>
          <w:rFonts w:cs="Simplified Arabic" w:hint="cs"/>
          <w:rtl/>
        </w:rPr>
        <w:t>2011</w:t>
      </w:r>
      <w:r w:rsidRPr="00760506">
        <w:rPr>
          <w:rFonts w:cs="Simplified Arabic"/>
          <w:rtl/>
        </w:rPr>
        <w:t>.</w:t>
      </w:r>
    </w:p>
    <w:p w:rsidR="00B77207" w:rsidRPr="00760506" w:rsidRDefault="00B77207" w:rsidP="00F02D02">
      <w:pPr>
        <w:numPr>
          <w:ilvl w:val="0"/>
          <w:numId w:val="3"/>
        </w:numPr>
        <w:tabs>
          <w:tab w:val="clear" w:pos="862"/>
          <w:tab w:val="num" w:pos="253"/>
        </w:tabs>
        <w:ind w:left="284" w:hanging="283"/>
        <w:jc w:val="both"/>
        <w:rPr>
          <w:rFonts w:cs="Simplified Arabic"/>
          <w:rtl/>
        </w:rPr>
      </w:pPr>
      <w:proofErr w:type="spellStart"/>
      <w:r w:rsidRPr="00760506">
        <w:rPr>
          <w:rFonts w:cs="Simplified Arabic"/>
          <w:rtl/>
        </w:rPr>
        <w:t>ميجليوت</w:t>
      </w:r>
      <w:proofErr w:type="spellEnd"/>
      <w:r w:rsidRPr="00760506">
        <w:rPr>
          <w:rFonts w:cs="Simplified Arabic"/>
          <w:rtl/>
        </w:rPr>
        <w:t>: بلغ عدد المستعمرات التي تتبع هذا المجلس 5 مستعمرات يسكنها 1,</w:t>
      </w:r>
      <w:r w:rsidR="00F02D02" w:rsidRPr="00760506">
        <w:rPr>
          <w:rFonts w:cs="Simplified Arabic" w:hint="cs"/>
          <w:rtl/>
        </w:rPr>
        <w:t>163</w:t>
      </w:r>
      <w:r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Pr="00760506">
        <w:rPr>
          <w:rFonts w:cs="Simplified Arabic"/>
          <w:rtl/>
        </w:rPr>
        <w:t xml:space="preserve"> وذلك في نهاية       العام </w:t>
      </w:r>
      <w:r w:rsidR="00C70C6E" w:rsidRPr="00760506">
        <w:rPr>
          <w:rFonts w:cs="Simplified Arabic" w:hint="cs"/>
          <w:rtl/>
        </w:rPr>
        <w:t>2011</w:t>
      </w:r>
      <w:r w:rsidRPr="00760506">
        <w:rPr>
          <w:rFonts w:cs="Simplified Arabic"/>
          <w:rtl/>
        </w:rPr>
        <w:t xml:space="preserve">. </w:t>
      </w:r>
    </w:p>
    <w:p w:rsidR="00B77207" w:rsidRPr="00760506" w:rsidRDefault="00B77207" w:rsidP="00F02D02">
      <w:pPr>
        <w:numPr>
          <w:ilvl w:val="0"/>
          <w:numId w:val="3"/>
        </w:numPr>
        <w:tabs>
          <w:tab w:val="clear" w:pos="862"/>
          <w:tab w:val="num" w:pos="253"/>
        </w:tabs>
        <w:ind w:left="284" w:hanging="283"/>
        <w:jc w:val="both"/>
        <w:rPr>
          <w:rFonts w:cs="Simplified Arabic"/>
          <w:rtl/>
        </w:rPr>
      </w:pPr>
      <w:proofErr w:type="spellStart"/>
      <w:r w:rsidRPr="00760506">
        <w:rPr>
          <w:rFonts w:cs="Simplified Arabic"/>
          <w:rtl/>
        </w:rPr>
        <w:t>غوش</w:t>
      </w:r>
      <w:proofErr w:type="spellEnd"/>
      <w:r w:rsidRPr="00760506">
        <w:rPr>
          <w:rFonts w:cs="Simplified Arabic"/>
          <w:rtl/>
        </w:rPr>
        <w:t xml:space="preserve"> </w:t>
      </w:r>
      <w:proofErr w:type="spellStart"/>
      <w:r w:rsidRPr="00760506">
        <w:rPr>
          <w:rFonts w:cs="Simplified Arabic"/>
          <w:rtl/>
        </w:rPr>
        <w:t>عتصيون</w:t>
      </w:r>
      <w:proofErr w:type="spellEnd"/>
      <w:r w:rsidRPr="00760506">
        <w:rPr>
          <w:rFonts w:cs="Simplified Arabic"/>
          <w:rtl/>
        </w:rPr>
        <w:t xml:space="preserve">: بلغ عدد المستعمرات التي تتبع هذا المجلس 16 مستعمرة يسكنها </w:t>
      </w:r>
      <w:r w:rsidR="00F02D02" w:rsidRPr="00760506">
        <w:rPr>
          <w:rFonts w:cs="Simplified Arabic" w:hint="cs"/>
          <w:rtl/>
        </w:rPr>
        <w:t>63</w:t>
      </w:r>
      <w:r w:rsidRPr="00760506">
        <w:rPr>
          <w:rFonts w:cs="Simplified Arabic"/>
          <w:rtl/>
        </w:rPr>
        <w:t>,</w:t>
      </w:r>
      <w:r w:rsidR="00F02D02" w:rsidRPr="00760506">
        <w:rPr>
          <w:rFonts w:cs="Simplified Arabic" w:hint="cs"/>
          <w:rtl/>
        </w:rPr>
        <w:t>128</w:t>
      </w:r>
      <w:r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Pr="00760506">
        <w:rPr>
          <w:rFonts w:cs="Simplified Arabic"/>
          <w:rtl/>
        </w:rPr>
        <w:t xml:space="preserve"> وذلك في نهاية العام </w:t>
      </w:r>
      <w:r w:rsidR="00C70C6E" w:rsidRPr="00760506">
        <w:rPr>
          <w:rFonts w:cs="Simplified Arabic" w:hint="cs"/>
          <w:rtl/>
        </w:rPr>
        <w:t>2011</w:t>
      </w:r>
      <w:r w:rsidRPr="00760506">
        <w:rPr>
          <w:rFonts w:cs="Simplified Arabic"/>
          <w:rtl/>
        </w:rPr>
        <w:t xml:space="preserve">. </w:t>
      </w:r>
    </w:p>
    <w:p w:rsidR="00B77207" w:rsidRPr="00760506" w:rsidRDefault="00B77207" w:rsidP="00F02D02">
      <w:pPr>
        <w:numPr>
          <w:ilvl w:val="0"/>
          <w:numId w:val="3"/>
        </w:numPr>
        <w:tabs>
          <w:tab w:val="clear" w:pos="862"/>
          <w:tab w:val="num" w:pos="253"/>
        </w:tabs>
        <w:ind w:left="284" w:hanging="283"/>
        <w:jc w:val="both"/>
        <w:rPr>
          <w:rFonts w:cs="Simplified Arabic"/>
        </w:rPr>
      </w:pPr>
      <w:proofErr w:type="spellStart"/>
      <w:r w:rsidRPr="00760506">
        <w:rPr>
          <w:rFonts w:cs="Simplified Arabic"/>
          <w:rtl/>
        </w:rPr>
        <w:t>هار</w:t>
      </w:r>
      <w:proofErr w:type="spellEnd"/>
      <w:r w:rsidRPr="00760506">
        <w:rPr>
          <w:rFonts w:cs="Simplified Arabic"/>
          <w:rtl/>
        </w:rPr>
        <w:t xml:space="preserve"> </w:t>
      </w:r>
      <w:proofErr w:type="spellStart"/>
      <w:r w:rsidRPr="00760506">
        <w:rPr>
          <w:rFonts w:cs="Simplified Arabic"/>
          <w:rtl/>
        </w:rPr>
        <w:t>هيفرون</w:t>
      </w:r>
      <w:proofErr w:type="spellEnd"/>
      <w:r w:rsidRPr="00760506">
        <w:rPr>
          <w:rFonts w:cs="Simplified Arabic"/>
          <w:rtl/>
        </w:rPr>
        <w:t xml:space="preserve"> (جبل الخليل</w:t>
      </w:r>
      <w:proofErr w:type="spellStart"/>
      <w:r w:rsidRPr="00760506">
        <w:rPr>
          <w:rFonts w:cs="Simplified Arabic"/>
          <w:rtl/>
        </w:rPr>
        <w:t>):</w:t>
      </w:r>
      <w:proofErr w:type="spellEnd"/>
      <w:r w:rsidRPr="00760506">
        <w:rPr>
          <w:rFonts w:cs="Simplified Arabic"/>
          <w:rtl/>
        </w:rPr>
        <w:t xml:space="preserve">  بلغ عدد المستعمرات التي تتبع هذا المجلس 14 مستعمرة يسكنها 13,</w:t>
      </w:r>
      <w:r w:rsidR="00F02D02" w:rsidRPr="00760506">
        <w:rPr>
          <w:rFonts w:cs="Simplified Arabic" w:hint="cs"/>
          <w:rtl/>
        </w:rPr>
        <w:t>916</w:t>
      </w:r>
      <w:r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00441B36" w:rsidRPr="00760506">
        <w:rPr>
          <w:rFonts w:cs="Simplified Arabic"/>
          <w:rtl/>
        </w:rPr>
        <w:t xml:space="preserve"> </w:t>
      </w:r>
      <w:r w:rsidRPr="00760506">
        <w:rPr>
          <w:rFonts w:cs="Simplified Arabic"/>
          <w:rtl/>
        </w:rPr>
        <w:t xml:space="preserve">وتقع جميع هذه المستعمرات في محافظة </w:t>
      </w:r>
      <w:proofErr w:type="spellStart"/>
      <w:r w:rsidRPr="00760506">
        <w:rPr>
          <w:rFonts w:cs="Simplified Arabic"/>
          <w:rtl/>
        </w:rPr>
        <w:t>الخليل،</w:t>
      </w:r>
      <w:proofErr w:type="spellEnd"/>
      <w:r w:rsidRPr="00760506">
        <w:rPr>
          <w:rFonts w:cs="Simplified Arabic"/>
          <w:rtl/>
        </w:rPr>
        <w:t xml:space="preserve"> وذلك في نهاية العام </w:t>
      </w:r>
      <w:r w:rsidR="00C70C6E" w:rsidRPr="00760506">
        <w:rPr>
          <w:rFonts w:cs="Simplified Arabic" w:hint="cs"/>
          <w:rtl/>
        </w:rPr>
        <w:t>2011</w:t>
      </w:r>
      <w:r w:rsidRPr="00760506">
        <w:rPr>
          <w:rFonts w:cs="Simplified Arabic"/>
          <w:rtl/>
        </w:rPr>
        <w:t>.</w:t>
      </w:r>
    </w:p>
    <w:p w:rsidR="00B77207" w:rsidRPr="00760506" w:rsidRDefault="00B77207" w:rsidP="00840312">
      <w:pPr>
        <w:jc w:val="both"/>
        <w:rPr>
          <w:rFonts w:cs="Simplified Arabic"/>
          <w:rtl/>
        </w:rPr>
      </w:pPr>
    </w:p>
    <w:p w:rsidR="00B77207" w:rsidRPr="00760506" w:rsidRDefault="00B77207">
      <w:pPr>
        <w:bidi w:val="0"/>
        <w:rPr>
          <w:rFonts w:cs="Simplified Arabic"/>
          <w:b/>
          <w:bCs/>
        </w:rPr>
      </w:pPr>
      <w:bookmarkStart w:id="28" w:name="_Toc93808831"/>
      <w:bookmarkStart w:id="29" w:name="_Toc93809596"/>
      <w:bookmarkStart w:id="30" w:name="_Toc94327366"/>
      <w:bookmarkStart w:id="31" w:name="_Toc108752590"/>
      <w:r w:rsidRPr="00760506">
        <w:rPr>
          <w:rFonts w:cs="Simplified Arabic"/>
          <w:rtl/>
        </w:rPr>
        <w:br w:type="page"/>
      </w:r>
    </w:p>
    <w:p w:rsidR="00B77207" w:rsidRPr="00760506" w:rsidRDefault="00B77207" w:rsidP="00196C8D">
      <w:pPr>
        <w:jc w:val="center"/>
        <w:rPr>
          <w:rFonts w:cs="Simplified Arabic"/>
          <w:b/>
          <w:bCs/>
          <w:rtl/>
        </w:rPr>
      </w:pPr>
      <w:r w:rsidRPr="00760506">
        <w:rPr>
          <w:rFonts w:cs="Simplified Arabic"/>
          <w:rtl/>
        </w:rPr>
        <w:lastRenderedPageBreak/>
        <w:br w:type="page"/>
      </w:r>
      <w:r w:rsidRPr="00760506">
        <w:rPr>
          <w:rFonts w:cs="Simplified Arabic"/>
          <w:b/>
          <w:bCs/>
          <w:rtl/>
        </w:rPr>
        <w:lastRenderedPageBreak/>
        <w:t>خريطة رقم 2</w:t>
      </w:r>
      <w:r w:rsidRPr="00760506">
        <w:rPr>
          <w:rFonts w:cs="Simplified Arabic"/>
          <w:b/>
          <w:bCs/>
          <w:rtl/>
        </w:rPr>
        <w:br w:type="page"/>
      </w:r>
    </w:p>
    <w:p w:rsidR="00B77207" w:rsidRPr="00760506" w:rsidRDefault="00B77207">
      <w:pPr>
        <w:bidi w:val="0"/>
        <w:rPr>
          <w:rFonts w:cs="Simplified Arabic"/>
          <w:b/>
          <w:bCs/>
        </w:rPr>
      </w:pPr>
    </w:p>
    <w:p w:rsidR="00B77207" w:rsidRPr="00760506" w:rsidRDefault="00B77207" w:rsidP="004910B7">
      <w:pPr>
        <w:bidi w:val="0"/>
        <w:jc w:val="right"/>
        <w:rPr>
          <w:rFonts w:cs="Simplified Arabic" w:hint="cs"/>
          <w:b/>
          <w:bCs/>
          <w:rtl/>
        </w:rPr>
      </w:pPr>
      <w:r w:rsidRPr="00760506">
        <w:rPr>
          <w:rFonts w:cs="Simplified Arabic"/>
          <w:rtl/>
        </w:rPr>
        <w:br w:type="page"/>
      </w:r>
      <w:r w:rsidRPr="00760506">
        <w:rPr>
          <w:rFonts w:cs="Simplified Arabic"/>
          <w:b/>
          <w:bCs/>
          <w:rtl/>
        </w:rPr>
        <w:lastRenderedPageBreak/>
        <w:t>6.1 الانتشار الجغرافي</w:t>
      </w:r>
      <w:bookmarkEnd w:id="28"/>
      <w:bookmarkEnd w:id="29"/>
      <w:bookmarkEnd w:id="30"/>
      <w:bookmarkEnd w:id="31"/>
    </w:p>
    <w:p w:rsidR="00B77207" w:rsidRPr="00760506" w:rsidRDefault="00B77207" w:rsidP="00840312">
      <w:pPr>
        <w:ind w:left="1"/>
        <w:jc w:val="both"/>
        <w:rPr>
          <w:rFonts w:cs="Simplified Arabic"/>
          <w:rtl/>
        </w:rPr>
      </w:pPr>
      <w:r w:rsidRPr="00760506">
        <w:rPr>
          <w:rFonts w:cs="Simplified Arabic"/>
          <w:rtl/>
        </w:rPr>
        <w:t xml:space="preserve">تقسم الضفة الغربية بموجب هذا التصنيف إلى أربع </w:t>
      </w:r>
      <w:proofErr w:type="spellStart"/>
      <w:r w:rsidRPr="00760506">
        <w:rPr>
          <w:rFonts w:cs="Simplified Arabic"/>
          <w:rtl/>
        </w:rPr>
        <w:t>مناطق:</w:t>
      </w:r>
      <w:proofErr w:type="spellEnd"/>
      <w:r w:rsidRPr="00760506">
        <w:rPr>
          <w:rFonts w:cs="Simplified Arabic"/>
          <w:rtl/>
        </w:rPr>
        <w:t xml:space="preserve"> القطاع </w:t>
      </w:r>
      <w:proofErr w:type="spellStart"/>
      <w:r w:rsidRPr="00760506">
        <w:rPr>
          <w:rFonts w:cs="Simplified Arabic"/>
          <w:rtl/>
        </w:rPr>
        <w:t>الشرقي،</w:t>
      </w:r>
      <w:proofErr w:type="spellEnd"/>
      <w:r w:rsidRPr="00760506">
        <w:rPr>
          <w:rFonts w:cs="Simplified Arabic"/>
          <w:rtl/>
        </w:rPr>
        <w:t xml:space="preserve"> والقطاع </w:t>
      </w:r>
      <w:proofErr w:type="spellStart"/>
      <w:r w:rsidRPr="00760506">
        <w:rPr>
          <w:rFonts w:cs="Simplified Arabic"/>
          <w:rtl/>
        </w:rPr>
        <w:t>الجبلي،</w:t>
      </w:r>
      <w:proofErr w:type="spellEnd"/>
      <w:r w:rsidRPr="00760506">
        <w:rPr>
          <w:rFonts w:cs="Simplified Arabic"/>
          <w:rtl/>
        </w:rPr>
        <w:t xml:space="preserve"> وقطاع التلال </w:t>
      </w:r>
      <w:r w:rsidRPr="00760506">
        <w:rPr>
          <w:rFonts w:cs="Simplified Arabic"/>
          <w:rtl/>
        </w:rPr>
        <w:br/>
      </w:r>
      <w:proofErr w:type="spellStart"/>
      <w:r w:rsidRPr="00760506">
        <w:rPr>
          <w:rFonts w:cs="Simplified Arabic"/>
          <w:rtl/>
        </w:rPr>
        <w:t>الغربية،</w:t>
      </w:r>
      <w:proofErr w:type="spellEnd"/>
      <w:r w:rsidRPr="00760506">
        <w:rPr>
          <w:rFonts w:cs="Simplified Arabic"/>
          <w:rtl/>
        </w:rPr>
        <w:t xml:space="preserve"> والقدس الكبرى.  (لمزيد من التفاصيل حول حدود كل قطاع انظر المفاهيم والمصطلحات</w:t>
      </w:r>
      <w:proofErr w:type="spellStart"/>
      <w:r w:rsidRPr="00760506">
        <w:rPr>
          <w:rFonts w:cs="Simplified Arabic"/>
          <w:rtl/>
        </w:rPr>
        <w:t>).</w:t>
      </w:r>
      <w:proofErr w:type="spellEnd"/>
    </w:p>
    <w:p w:rsidR="00B77207" w:rsidRPr="00760506" w:rsidRDefault="00B77207" w:rsidP="00840312">
      <w:pPr>
        <w:ind w:left="1"/>
        <w:jc w:val="both"/>
        <w:rPr>
          <w:rFonts w:cs="Simplified Arabic"/>
          <w:rtl/>
        </w:rPr>
      </w:pPr>
    </w:p>
    <w:p w:rsidR="00B77207" w:rsidRPr="00760506" w:rsidRDefault="00B77207" w:rsidP="00840312">
      <w:pPr>
        <w:ind w:left="1"/>
        <w:jc w:val="both"/>
        <w:rPr>
          <w:rFonts w:cs="Simplified Arabic"/>
          <w:rtl/>
        </w:rPr>
      </w:pPr>
      <w:r w:rsidRPr="00760506">
        <w:rPr>
          <w:rFonts w:cs="Simplified Arabic"/>
          <w:rtl/>
        </w:rPr>
        <w:t xml:space="preserve">إن هذا التصنيف يعتمد بشكل أساسي على ما ورد في الدراسة المعنونة "انتزاع </w:t>
      </w:r>
      <w:proofErr w:type="spellStart"/>
      <w:r w:rsidRPr="00760506">
        <w:rPr>
          <w:rFonts w:cs="Simplified Arabic"/>
          <w:rtl/>
        </w:rPr>
        <w:t>الأرض:</w:t>
      </w:r>
      <w:proofErr w:type="spellEnd"/>
      <w:r w:rsidRPr="00760506">
        <w:rPr>
          <w:rFonts w:cs="Simplified Arabic"/>
          <w:rtl/>
        </w:rPr>
        <w:t xml:space="preserve"> سياسة إسرائيل الاستعمارية في الضفة </w:t>
      </w:r>
      <w:proofErr w:type="spellStart"/>
      <w:r w:rsidRPr="00760506">
        <w:rPr>
          <w:rFonts w:cs="Simplified Arabic"/>
          <w:rtl/>
        </w:rPr>
        <w:t>الغربية"</w:t>
      </w:r>
      <w:proofErr w:type="spellEnd"/>
      <w:r w:rsidRPr="00760506">
        <w:rPr>
          <w:rFonts w:cs="Simplified Arabic"/>
          <w:rtl/>
        </w:rPr>
        <w:t xml:space="preserve"> والتي أجراها مركز المعلومات الإسرائيلي لحقوق الإنسان في الأراضي المحتلة (</w:t>
      </w:r>
      <w:proofErr w:type="spellStart"/>
      <w:r w:rsidRPr="00760506">
        <w:rPr>
          <w:rFonts w:cs="Simplified Arabic"/>
          <w:rtl/>
        </w:rPr>
        <w:t>بيتسيلم)؛</w:t>
      </w:r>
      <w:proofErr w:type="spellEnd"/>
      <w:r w:rsidRPr="00760506">
        <w:rPr>
          <w:rFonts w:cs="Simplified Arabic"/>
          <w:rtl/>
        </w:rPr>
        <w:t xml:space="preserve"> بغرض تحليل أثر المستعمرات على حقوق الإنسان الفلسطيني.</w:t>
      </w:r>
    </w:p>
    <w:p w:rsidR="00B77207" w:rsidRPr="00760506" w:rsidRDefault="00B77207" w:rsidP="00840312">
      <w:pPr>
        <w:ind w:left="1"/>
        <w:jc w:val="both"/>
        <w:rPr>
          <w:rFonts w:cs="Simplified Arabic"/>
          <w:b/>
          <w:bCs/>
          <w:rtl/>
        </w:rPr>
      </w:pPr>
    </w:p>
    <w:p w:rsidR="00B77207" w:rsidRPr="00760506" w:rsidRDefault="00B77207" w:rsidP="00840312">
      <w:pPr>
        <w:ind w:left="1"/>
        <w:jc w:val="both"/>
        <w:rPr>
          <w:rFonts w:cs="Simplified Arabic"/>
          <w:b/>
          <w:bCs/>
          <w:rtl/>
        </w:rPr>
      </w:pPr>
      <w:r w:rsidRPr="00760506">
        <w:rPr>
          <w:rFonts w:cs="Simplified Arabic"/>
          <w:b/>
          <w:bCs/>
          <w:rtl/>
        </w:rPr>
        <w:t>القطاع الشرقي:</w:t>
      </w:r>
    </w:p>
    <w:p w:rsidR="00B77207" w:rsidRPr="00760506" w:rsidRDefault="00B77207" w:rsidP="00F02D02">
      <w:pPr>
        <w:pStyle w:val="BodyTextIndent2"/>
        <w:rPr>
          <w:rtl/>
        </w:rPr>
      </w:pPr>
      <w:r w:rsidRPr="00760506">
        <w:rPr>
          <w:rtl/>
        </w:rPr>
        <w:t>إن التأثيرات الأساسية على السكان الفلسطينيين في هذا القطاع تتمثل في الحد من فرص التطوير الاقتصادي    (الزراعي بشكل خاص</w:t>
      </w:r>
      <w:proofErr w:type="spellStart"/>
      <w:r w:rsidRPr="00760506">
        <w:rPr>
          <w:rtl/>
        </w:rPr>
        <w:t>)</w:t>
      </w:r>
      <w:proofErr w:type="spellEnd"/>
      <w:r w:rsidRPr="00760506">
        <w:rPr>
          <w:rtl/>
        </w:rPr>
        <w:t xml:space="preserve"> والحضري.  يضم هذا القطاع 28 مستعمرة حسب بيانات نهاية العام </w:t>
      </w:r>
      <w:r w:rsidR="00F02D02" w:rsidRPr="00760506">
        <w:rPr>
          <w:rFonts w:hint="cs"/>
          <w:rtl/>
        </w:rPr>
        <w:t>2011</w:t>
      </w:r>
      <w:r w:rsidRPr="00760506">
        <w:rPr>
          <w:rtl/>
        </w:rPr>
        <w:t>.  بلغ عدد المستعمرين في هذا القطاع 6,</w:t>
      </w:r>
      <w:r w:rsidR="00F02D02" w:rsidRPr="00760506">
        <w:rPr>
          <w:rFonts w:hint="cs"/>
          <w:rtl/>
        </w:rPr>
        <w:t>450</w:t>
      </w:r>
      <w:r w:rsidRPr="00760506">
        <w:rPr>
          <w:rtl/>
        </w:rPr>
        <w:t xml:space="preserve"> </w:t>
      </w:r>
      <w:proofErr w:type="spellStart"/>
      <w:r w:rsidR="00441B36" w:rsidRPr="00760506">
        <w:rPr>
          <w:rtl/>
        </w:rPr>
        <w:t>مستعمر</w:t>
      </w:r>
      <w:r w:rsidR="00441B36" w:rsidRPr="00760506">
        <w:rPr>
          <w:rFonts w:hint="cs"/>
          <w:rtl/>
        </w:rPr>
        <w:t>اً</w:t>
      </w:r>
      <w:r w:rsidRPr="00760506">
        <w:rPr>
          <w:rtl/>
        </w:rPr>
        <w:t>،</w:t>
      </w:r>
      <w:proofErr w:type="spellEnd"/>
      <w:r w:rsidRPr="00760506">
        <w:rPr>
          <w:rtl/>
        </w:rPr>
        <w:t xml:space="preserve"> يمثلون </w:t>
      </w:r>
      <w:proofErr w:type="spellStart"/>
      <w:r w:rsidRPr="00760506">
        <w:rPr>
          <w:rtl/>
        </w:rPr>
        <w:t>1.2%</w:t>
      </w:r>
      <w:proofErr w:type="spellEnd"/>
      <w:r w:rsidRPr="00760506">
        <w:rPr>
          <w:rtl/>
        </w:rPr>
        <w:t xml:space="preserve"> من مجموع المستعمرين في الضفة الغربية.</w:t>
      </w:r>
    </w:p>
    <w:p w:rsidR="00B77207" w:rsidRPr="00760506" w:rsidRDefault="00B77207" w:rsidP="00840312">
      <w:pPr>
        <w:ind w:left="1"/>
        <w:jc w:val="both"/>
        <w:rPr>
          <w:rFonts w:cs="Simplified Arabic"/>
          <w:b/>
          <w:bCs/>
          <w:rtl/>
        </w:rPr>
      </w:pPr>
    </w:p>
    <w:p w:rsidR="00B77207" w:rsidRPr="00760506" w:rsidRDefault="00B77207" w:rsidP="00840312">
      <w:pPr>
        <w:ind w:left="1"/>
        <w:jc w:val="both"/>
        <w:rPr>
          <w:rFonts w:cs="Simplified Arabic"/>
          <w:b/>
          <w:bCs/>
          <w:rtl/>
        </w:rPr>
      </w:pPr>
      <w:r w:rsidRPr="00760506">
        <w:rPr>
          <w:rFonts w:cs="Simplified Arabic"/>
          <w:b/>
          <w:bCs/>
          <w:rtl/>
        </w:rPr>
        <w:t>القطاع الجبلي:</w:t>
      </w:r>
    </w:p>
    <w:p w:rsidR="00B77207" w:rsidRPr="00760506" w:rsidRDefault="00B77207" w:rsidP="00840312">
      <w:pPr>
        <w:ind w:left="1"/>
        <w:jc w:val="both"/>
        <w:rPr>
          <w:rFonts w:cs="Simplified Arabic"/>
          <w:rtl/>
        </w:rPr>
      </w:pPr>
      <w:r w:rsidRPr="00760506">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w:t>
      </w:r>
      <w:proofErr w:type="spellStart"/>
      <w:r w:rsidRPr="00760506">
        <w:rPr>
          <w:rFonts w:cs="Simplified Arabic"/>
          <w:rtl/>
        </w:rPr>
        <w:t>ببعضها</w:t>
      </w:r>
      <w:proofErr w:type="spellEnd"/>
      <w:r w:rsidRPr="00760506">
        <w:rPr>
          <w:rFonts w:cs="Simplified Arabic"/>
          <w:rtl/>
        </w:rPr>
        <w:t xml:space="preserve"> (طريق رقم 60</w:t>
      </w:r>
      <w:proofErr w:type="spellStart"/>
      <w:r w:rsidRPr="00760506">
        <w:rPr>
          <w:rFonts w:cs="Simplified Arabic"/>
          <w:rtl/>
        </w:rPr>
        <w:t>)،</w:t>
      </w:r>
      <w:proofErr w:type="spellEnd"/>
      <w:r w:rsidRPr="00760506">
        <w:rPr>
          <w:rFonts w:cs="Simplified Arabic"/>
          <w:rtl/>
        </w:rPr>
        <w:t xml:space="preserve"> من خلال إقامة تكتلات استعمارية تمنع البناء الفلسطيني بالقرب من هذا </w:t>
      </w:r>
      <w:proofErr w:type="spellStart"/>
      <w:r w:rsidRPr="00760506">
        <w:rPr>
          <w:rFonts w:cs="Simplified Arabic"/>
          <w:rtl/>
        </w:rPr>
        <w:t>الطريق،</w:t>
      </w:r>
      <w:proofErr w:type="spellEnd"/>
      <w:r w:rsidRPr="00760506">
        <w:rPr>
          <w:rFonts w:cs="Simplified Arabic"/>
          <w:rtl/>
        </w:rPr>
        <w:t xml:space="preserve"> ومنع التواصل العمراني الفلسطيني على </w:t>
      </w:r>
      <w:proofErr w:type="spellStart"/>
      <w:r w:rsidRPr="00760506">
        <w:rPr>
          <w:rFonts w:cs="Simplified Arabic"/>
          <w:rtl/>
        </w:rPr>
        <w:t>حديه،</w:t>
      </w:r>
      <w:proofErr w:type="spellEnd"/>
      <w:r w:rsidRPr="00760506">
        <w:rPr>
          <w:rFonts w:cs="Simplified Arabic"/>
          <w:rtl/>
        </w:rPr>
        <w:t xml:space="preserve"> إضافة إلى تطويق المدن الفلسطينية ومنع توسعها العمراني. </w:t>
      </w:r>
    </w:p>
    <w:p w:rsidR="00B77207" w:rsidRPr="00760506" w:rsidRDefault="00B77207" w:rsidP="00840312">
      <w:pPr>
        <w:ind w:left="1"/>
        <w:jc w:val="both"/>
        <w:rPr>
          <w:rFonts w:cs="Simplified Arabic"/>
          <w:rtl/>
        </w:rPr>
      </w:pPr>
    </w:p>
    <w:p w:rsidR="00B77207" w:rsidRPr="00760506" w:rsidRDefault="00B77207" w:rsidP="004D0FD7">
      <w:pPr>
        <w:ind w:left="1"/>
        <w:jc w:val="both"/>
        <w:rPr>
          <w:rFonts w:cs="Simplified Arabic"/>
          <w:rtl/>
        </w:rPr>
      </w:pPr>
      <w:r w:rsidRPr="00760506">
        <w:rPr>
          <w:rFonts w:cs="Simplified Arabic"/>
          <w:rtl/>
        </w:rPr>
        <w:t xml:space="preserve">يضم هذا القطاع 31 مستعمرة حسب بيانات نهاية العام </w:t>
      </w:r>
      <w:r w:rsidR="004D0FD7" w:rsidRPr="00760506">
        <w:rPr>
          <w:rFonts w:cs="Simplified Arabic" w:hint="cs"/>
          <w:rtl/>
        </w:rPr>
        <w:t>2011</w:t>
      </w:r>
      <w:r w:rsidRPr="00760506">
        <w:rPr>
          <w:rFonts w:cs="Simplified Arabic"/>
          <w:rtl/>
        </w:rPr>
        <w:t xml:space="preserve">.  بلغ عدد المستعمرين في هذا القطاع </w:t>
      </w:r>
      <w:r w:rsidR="004D0FD7" w:rsidRPr="00760506">
        <w:rPr>
          <w:rFonts w:cs="Simplified Arabic" w:hint="cs"/>
          <w:rtl/>
        </w:rPr>
        <w:t>47</w:t>
      </w:r>
      <w:r w:rsidRPr="00760506">
        <w:rPr>
          <w:rFonts w:cs="Simplified Arabic"/>
          <w:rtl/>
        </w:rPr>
        <w:t>,</w:t>
      </w:r>
      <w:r w:rsidR="004D0FD7" w:rsidRPr="00760506">
        <w:rPr>
          <w:rFonts w:cs="Simplified Arabic" w:hint="cs"/>
          <w:rtl/>
        </w:rPr>
        <w:t>468</w:t>
      </w:r>
      <w:r w:rsidRPr="00760506">
        <w:rPr>
          <w:rFonts w:cs="Simplified Arabic"/>
          <w:rtl/>
        </w:rPr>
        <w:t xml:space="preserve"> </w:t>
      </w:r>
      <w:proofErr w:type="spellStart"/>
      <w:r w:rsidR="00441B36" w:rsidRPr="00760506">
        <w:rPr>
          <w:rFonts w:cs="Simplified Arabic"/>
          <w:rtl/>
        </w:rPr>
        <w:t>مستعمر</w:t>
      </w:r>
      <w:r w:rsidR="00441B36" w:rsidRPr="00760506">
        <w:rPr>
          <w:rFonts w:cs="Simplified Arabic" w:hint="cs"/>
          <w:rtl/>
        </w:rPr>
        <w:t>اً</w:t>
      </w:r>
      <w:r w:rsidRPr="00760506">
        <w:rPr>
          <w:rFonts w:cs="Simplified Arabic"/>
          <w:rtl/>
        </w:rPr>
        <w:t>،</w:t>
      </w:r>
      <w:proofErr w:type="spellEnd"/>
      <w:r w:rsidRPr="00760506">
        <w:rPr>
          <w:rFonts w:cs="Simplified Arabic"/>
          <w:rtl/>
        </w:rPr>
        <w:t xml:space="preserve"> يمثلون </w:t>
      </w:r>
      <w:proofErr w:type="spellStart"/>
      <w:r w:rsidRPr="00760506">
        <w:rPr>
          <w:rFonts w:cs="Simplified Arabic"/>
          <w:rtl/>
        </w:rPr>
        <w:t>8.</w:t>
      </w:r>
      <w:r w:rsidR="004D0FD7" w:rsidRPr="00760506">
        <w:rPr>
          <w:rFonts w:cs="Simplified Arabic" w:hint="cs"/>
          <w:rtl/>
        </w:rPr>
        <w:t>8</w:t>
      </w:r>
      <w:r w:rsidRPr="00760506">
        <w:rPr>
          <w:rFonts w:cs="Simplified Arabic"/>
          <w:rtl/>
        </w:rPr>
        <w:t>%</w:t>
      </w:r>
      <w:proofErr w:type="spellEnd"/>
      <w:r w:rsidRPr="00760506">
        <w:rPr>
          <w:rFonts w:cs="Simplified Arabic"/>
          <w:rtl/>
        </w:rPr>
        <w:t xml:space="preserve"> من مجموع المستعمرين في الضفة الغربية.</w:t>
      </w:r>
    </w:p>
    <w:p w:rsidR="00821981" w:rsidRPr="00760506" w:rsidRDefault="00821981" w:rsidP="00840312">
      <w:pPr>
        <w:ind w:left="1"/>
        <w:jc w:val="both"/>
        <w:rPr>
          <w:rFonts w:cs="Simplified Arabic"/>
          <w:b/>
          <w:bCs/>
          <w:rtl/>
        </w:rPr>
      </w:pPr>
    </w:p>
    <w:p w:rsidR="00B77207" w:rsidRPr="00760506" w:rsidRDefault="00B77207" w:rsidP="00840312">
      <w:pPr>
        <w:ind w:left="1"/>
        <w:jc w:val="both"/>
        <w:rPr>
          <w:rFonts w:cs="Simplified Arabic"/>
          <w:b/>
          <w:bCs/>
          <w:rtl/>
        </w:rPr>
      </w:pPr>
      <w:r w:rsidRPr="00760506">
        <w:rPr>
          <w:rFonts w:cs="Simplified Arabic"/>
          <w:b/>
          <w:bCs/>
          <w:rtl/>
        </w:rPr>
        <w:t xml:space="preserve">قطاع التلال الغربية: </w:t>
      </w:r>
    </w:p>
    <w:p w:rsidR="00B77207" w:rsidRPr="00760506" w:rsidRDefault="00B77207" w:rsidP="00840312">
      <w:pPr>
        <w:ind w:left="1"/>
        <w:jc w:val="both"/>
        <w:rPr>
          <w:rFonts w:cs="Simplified Arabic"/>
          <w:rtl/>
        </w:rPr>
      </w:pPr>
      <w:r w:rsidRPr="00760506">
        <w:rPr>
          <w:rFonts w:cs="Simplified Arabic"/>
          <w:rtl/>
        </w:rPr>
        <w:t xml:space="preserve">إن الأهداف الرئيسية من إقامة المستعمرات في هذا القطاع تتمثل بمحو الخط الأخضر الذي يعتبر حدا سياسيا يفصل بين الأراضي الفلسطينية </w:t>
      </w:r>
      <w:proofErr w:type="spellStart"/>
      <w:r w:rsidRPr="00760506">
        <w:rPr>
          <w:rFonts w:cs="Simplified Arabic"/>
          <w:rtl/>
        </w:rPr>
        <w:t>وإسرائيل،</w:t>
      </w:r>
      <w:proofErr w:type="spellEnd"/>
      <w:r w:rsidRPr="00760506">
        <w:rPr>
          <w:rFonts w:cs="Simplified Arabic"/>
          <w:rtl/>
        </w:rPr>
        <w:t xml:space="preserve"> وخلق تواصل عمراني بين المستعمرات والمدن الرئيسية في إسرائيل (يلاحظ هنا أن 3 مستعمرات ضمن هذا القطاع قد تم ضمها إلى إسرائيل</w:t>
      </w:r>
      <w:proofErr w:type="spellStart"/>
      <w:r w:rsidRPr="00760506">
        <w:rPr>
          <w:rFonts w:cs="Simplified Arabic"/>
          <w:rtl/>
        </w:rPr>
        <w:t>)،</w:t>
      </w:r>
      <w:proofErr w:type="spellEnd"/>
      <w:r w:rsidRPr="00760506">
        <w:rPr>
          <w:rFonts w:cs="Simplified Arabic"/>
          <w:rtl/>
        </w:rPr>
        <w:t xml:space="preserve">  ومنع التواصل العمراني بين التجمعات الفلسطينية.</w:t>
      </w:r>
    </w:p>
    <w:p w:rsidR="00B77207" w:rsidRPr="00760506" w:rsidRDefault="00B77207" w:rsidP="00840312">
      <w:pPr>
        <w:ind w:left="1"/>
        <w:jc w:val="both"/>
        <w:rPr>
          <w:rFonts w:cs="Simplified Arabic"/>
          <w:rtl/>
        </w:rPr>
      </w:pPr>
    </w:p>
    <w:p w:rsidR="00B77207" w:rsidRPr="00760506" w:rsidRDefault="00B77207" w:rsidP="005B4AA7">
      <w:pPr>
        <w:ind w:left="1"/>
        <w:jc w:val="both"/>
        <w:rPr>
          <w:rFonts w:cs="Simplified Arabic"/>
          <w:rtl/>
        </w:rPr>
      </w:pPr>
      <w:r w:rsidRPr="00760506">
        <w:rPr>
          <w:rFonts w:cs="Simplified Arabic"/>
          <w:rtl/>
        </w:rPr>
        <w:t xml:space="preserve">ضم قطاع التلال الغربية 48 مستعمرة حسب بيانات نهاية العام </w:t>
      </w:r>
      <w:r w:rsidR="004D0FD7" w:rsidRPr="00760506">
        <w:rPr>
          <w:rFonts w:cs="Simplified Arabic" w:hint="cs"/>
          <w:rtl/>
        </w:rPr>
        <w:t>2011</w:t>
      </w:r>
      <w:r w:rsidRPr="00760506">
        <w:rPr>
          <w:rFonts w:cs="Simplified Arabic"/>
          <w:rtl/>
        </w:rPr>
        <w:t xml:space="preserve">.  بلغ عدد المستعمرين في هذا القطاع </w:t>
      </w:r>
      <w:r w:rsidR="004D0FD7" w:rsidRPr="00760506">
        <w:rPr>
          <w:rFonts w:cs="Simplified Arabic" w:hint="cs"/>
          <w:rtl/>
        </w:rPr>
        <w:t>15</w:t>
      </w:r>
      <w:r w:rsidR="005B4AA7">
        <w:rPr>
          <w:rFonts w:cs="Simplified Arabic" w:hint="cs"/>
          <w:rtl/>
        </w:rPr>
        <w:t>5</w:t>
      </w:r>
      <w:r w:rsidRPr="00760506">
        <w:rPr>
          <w:rFonts w:cs="Simplified Arabic"/>
          <w:rtl/>
        </w:rPr>
        <w:t>,</w:t>
      </w:r>
      <w:r w:rsidR="00117366" w:rsidRPr="00760506">
        <w:rPr>
          <w:rFonts w:cs="Simplified Arabic" w:hint="cs"/>
          <w:rtl/>
        </w:rPr>
        <w:t>396</w:t>
      </w:r>
      <w:r w:rsidRPr="00760506">
        <w:rPr>
          <w:rFonts w:cs="Simplified Arabic"/>
          <w:rtl/>
        </w:rPr>
        <w:t xml:space="preserve"> </w:t>
      </w:r>
      <w:proofErr w:type="spellStart"/>
      <w:r w:rsidR="00441B36" w:rsidRPr="00760506">
        <w:rPr>
          <w:rFonts w:cs="Simplified Arabic"/>
          <w:rtl/>
        </w:rPr>
        <w:t>مستعمر</w:t>
      </w:r>
      <w:r w:rsidR="00441B36" w:rsidRPr="00760506">
        <w:rPr>
          <w:rFonts w:cs="Simplified Arabic" w:hint="cs"/>
          <w:rtl/>
        </w:rPr>
        <w:t>اً</w:t>
      </w:r>
      <w:r w:rsidRPr="00760506">
        <w:rPr>
          <w:rFonts w:cs="Simplified Arabic"/>
          <w:rtl/>
        </w:rPr>
        <w:t>،</w:t>
      </w:r>
      <w:proofErr w:type="spellEnd"/>
      <w:r w:rsidRPr="00760506">
        <w:rPr>
          <w:rFonts w:cs="Simplified Arabic"/>
          <w:rtl/>
        </w:rPr>
        <w:t xml:space="preserve"> يمثلون </w:t>
      </w:r>
      <w:proofErr w:type="spellStart"/>
      <w:r w:rsidR="00117366" w:rsidRPr="00760506">
        <w:rPr>
          <w:rFonts w:cs="Simplified Arabic" w:hint="cs"/>
          <w:rtl/>
        </w:rPr>
        <w:t>29</w:t>
      </w:r>
      <w:r w:rsidRPr="00760506">
        <w:rPr>
          <w:rFonts w:cs="Simplified Arabic"/>
          <w:rtl/>
        </w:rPr>
        <w:t>.</w:t>
      </w:r>
      <w:r w:rsidR="00117366" w:rsidRPr="00760506">
        <w:rPr>
          <w:rFonts w:cs="Simplified Arabic" w:hint="cs"/>
          <w:rtl/>
        </w:rPr>
        <w:t>0</w:t>
      </w:r>
      <w:r w:rsidRPr="00760506">
        <w:rPr>
          <w:rFonts w:cs="Simplified Arabic"/>
          <w:rtl/>
        </w:rPr>
        <w:t>%</w:t>
      </w:r>
      <w:proofErr w:type="spellEnd"/>
      <w:r w:rsidRPr="00760506">
        <w:rPr>
          <w:rFonts w:cs="Simplified Arabic"/>
          <w:rtl/>
        </w:rPr>
        <w:t xml:space="preserve"> من مجموع المستعمرين في الضفة الغربية.</w:t>
      </w:r>
    </w:p>
    <w:p w:rsidR="00B77207" w:rsidRPr="00760506" w:rsidRDefault="00B77207" w:rsidP="00840312">
      <w:pPr>
        <w:ind w:left="1"/>
        <w:jc w:val="both"/>
        <w:rPr>
          <w:rFonts w:cs="Simplified Arabic"/>
          <w:rtl/>
        </w:rPr>
      </w:pPr>
    </w:p>
    <w:p w:rsidR="00B77207" w:rsidRPr="00760506" w:rsidRDefault="00B77207">
      <w:pPr>
        <w:bidi w:val="0"/>
        <w:rPr>
          <w:rFonts w:cs="Simplified Arabic"/>
          <w:b/>
          <w:bCs/>
        </w:rPr>
      </w:pPr>
      <w:r w:rsidRPr="00760506">
        <w:rPr>
          <w:rFonts w:cs="Simplified Arabic"/>
          <w:b/>
          <w:bCs/>
          <w:rtl/>
        </w:rPr>
        <w:br w:type="page"/>
      </w:r>
    </w:p>
    <w:p w:rsidR="00B77207" w:rsidRPr="00760506" w:rsidRDefault="00B77207">
      <w:pPr>
        <w:bidi w:val="0"/>
        <w:rPr>
          <w:rFonts w:cs="Simplified Arabic"/>
          <w:b/>
          <w:bCs/>
        </w:rPr>
      </w:pPr>
      <w:r w:rsidRPr="00760506">
        <w:rPr>
          <w:rFonts w:cs="Simplified Arabic"/>
          <w:b/>
          <w:bCs/>
          <w:rtl/>
        </w:rPr>
        <w:lastRenderedPageBreak/>
        <w:br w:type="page"/>
      </w:r>
    </w:p>
    <w:p w:rsidR="00B77207" w:rsidRPr="00760506" w:rsidRDefault="00B77207" w:rsidP="00196C8D">
      <w:pPr>
        <w:jc w:val="center"/>
        <w:rPr>
          <w:rFonts w:cs="Simplified Arabic"/>
          <w:b/>
          <w:bCs/>
          <w:rtl/>
        </w:rPr>
      </w:pPr>
      <w:r w:rsidRPr="00760506">
        <w:rPr>
          <w:rFonts w:cs="Simplified Arabic"/>
          <w:b/>
          <w:bCs/>
          <w:rtl/>
        </w:rPr>
        <w:lastRenderedPageBreak/>
        <w:t>خريطة رقم 3</w:t>
      </w:r>
      <w:r w:rsidRPr="00760506">
        <w:rPr>
          <w:rFonts w:cs="Simplified Arabic"/>
          <w:b/>
          <w:bCs/>
          <w:rtl/>
        </w:rPr>
        <w:br w:type="page"/>
      </w:r>
    </w:p>
    <w:p w:rsidR="00B77207" w:rsidRPr="00760506" w:rsidRDefault="00B77207" w:rsidP="004910B7">
      <w:pPr>
        <w:bidi w:val="0"/>
        <w:jc w:val="right"/>
        <w:rPr>
          <w:rFonts w:cs="Simplified Arabic"/>
          <w:b/>
          <w:bCs/>
          <w:rtl/>
        </w:rPr>
      </w:pPr>
      <w:r w:rsidRPr="00760506">
        <w:rPr>
          <w:rFonts w:cs="Simplified Arabic"/>
          <w:b/>
          <w:bCs/>
          <w:rtl/>
        </w:rPr>
        <w:lastRenderedPageBreak/>
        <w:br w:type="page"/>
      </w:r>
      <w:r w:rsidRPr="00760506">
        <w:rPr>
          <w:rFonts w:cs="Simplified Arabic"/>
          <w:b/>
          <w:bCs/>
          <w:rtl/>
        </w:rPr>
        <w:lastRenderedPageBreak/>
        <w:t>قطاع القدس الكبرى:</w:t>
      </w:r>
    </w:p>
    <w:p w:rsidR="00B77207" w:rsidRPr="00760506" w:rsidRDefault="00B77207" w:rsidP="00840312">
      <w:pPr>
        <w:ind w:left="1"/>
        <w:jc w:val="both"/>
        <w:rPr>
          <w:rFonts w:cs="Simplified Arabic"/>
          <w:rtl/>
        </w:rPr>
      </w:pPr>
      <w:r w:rsidRPr="00760506">
        <w:rPr>
          <w:rFonts w:cs="Simplified Arabic"/>
          <w:rtl/>
        </w:rPr>
        <w:t xml:space="preserve">إن العنوان الرئيسي للإجراءات الاستعمارية في القدس هو تهويد الجزء الشرقي من المدينة أي منطقة </w:t>
      </w:r>
      <w:r w:rsidRPr="00760506">
        <w:rPr>
          <w:rFonts w:cs="Simplified Arabic"/>
        </w:rPr>
        <w:t>J1</w:t>
      </w:r>
      <w:proofErr w:type="spellStart"/>
      <w:r w:rsidRPr="00760506">
        <w:rPr>
          <w:rFonts w:cs="Simplified Arabic"/>
          <w:rtl/>
        </w:rPr>
        <w:t>،</w:t>
      </w:r>
      <w:proofErr w:type="spellEnd"/>
      <w:r w:rsidRPr="00760506">
        <w:rPr>
          <w:rFonts w:cs="Simplified Arabic"/>
          <w:rtl/>
        </w:rPr>
        <w:t xml:space="preserve"> وتحقيقا لذلك قامت سلطات الاحتلال بإجراءات فورية بعد احتلال المدينة في العام </w:t>
      </w:r>
      <w:proofErr w:type="spellStart"/>
      <w:r w:rsidRPr="00760506">
        <w:rPr>
          <w:rFonts w:cs="Simplified Arabic"/>
          <w:rtl/>
        </w:rPr>
        <w:t>1967،</w:t>
      </w:r>
      <w:proofErr w:type="spellEnd"/>
      <w:r w:rsidRPr="00760506">
        <w:rPr>
          <w:rFonts w:cs="Simplified Arabic"/>
          <w:rtl/>
        </w:rPr>
        <w:t xml:space="preserve"> فيما يلي تذكير بأبرز هذه الإجراءات:</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إصدار الكنيست الإسرائيلي قرار بضم القدس الشرقية إلى إسرائيل.</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توسيع حدود القدس العربية إلى عشرة أضعاف مساحتها وضمها إلى الجزء الغربي من المدينة.</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شن حملة ترهيب ضد السكان العرب بغرض تشجيعهم على مغادرة المدينة.</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هدم حي المغاربة وإجلاء سكانه.</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إجلاء قسم كبير من سكان حي الشرف.</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عزل أحياء عربية كاملة عن القدس.</w:t>
      </w:r>
    </w:p>
    <w:p w:rsidR="00B77207" w:rsidRPr="00760506" w:rsidRDefault="00B77207" w:rsidP="00840312">
      <w:pPr>
        <w:numPr>
          <w:ilvl w:val="0"/>
          <w:numId w:val="3"/>
        </w:numPr>
        <w:tabs>
          <w:tab w:val="clear" w:pos="862"/>
        </w:tabs>
        <w:ind w:left="431" w:hanging="357"/>
        <w:jc w:val="both"/>
        <w:rPr>
          <w:rFonts w:cs="Simplified Arabic"/>
          <w:rtl/>
        </w:rPr>
      </w:pPr>
      <w:r w:rsidRPr="00760506">
        <w:rPr>
          <w:rFonts w:cs="Simplified Arabic"/>
          <w:rtl/>
        </w:rPr>
        <w:t>مصادرة ووضع اليد على مساحات واسعة من الأراضي العربية.</w:t>
      </w:r>
    </w:p>
    <w:p w:rsidR="00B77207" w:rsidRPr="00760506" w:rsidRDefault="00B77207" w:rsidP="00840312">
      <w:pPr>
        <w:ind w:left="1"/>
        <w:jc w:val="both"/>
        <w:rPr>
          <w:rFonts w:cs="Simplified Arabic"/>
          <w:rtl/>
        </w:rPr>
      </w:pPr>
    </w:p>
    <w:p w:rsidR="00B77207" w:rsidRPr="00760506" w:rsidRDefault="00B77207" w:rsidP="00840312">
      <w:pPr>
        <w:ind w:left="1"/>
        <w:jc w:val="both"/>
        <w:rPr>
          <w:rFonts w:cs="Simplified Arabic"/>
          <w:rtl/>
        </w:rPr>
      </w:pPr>
      <w:r w:rsidRPr="00760506">
        <w:rPr>
          <w:rFonts w:cs="Simplified Arabic"/>
          <w:rtl/>
        </w:rPr>
        <w:t xml:space="preserve">لم تحد سلطات الاحتلال عن عنوان تهويد القدس العربية منذ السنة الأولى للاحتلال وحتى يومنا </w:t>
      </w:r>
      <w:proofErr w:type="spellStart"/>
      <w:r w:rsidRPr="00760506">
        <w:rPr>
          <w:rFonts w:cs="Simplified Arabic"/>
          <w:rtl/>
        </w:rPr>
        <w:t>هذا،</w:t>
      </w:r>
      <w:proofErr w:type="spellEnd"/>
      <w:r w:rsidRPr="00760506">
        <w:rPr>
          <w:rFonts w:cs="Simplified Arabic"/>
          <w:rtl/>
        </w:rPr>
        <w:t xml:space="preserve"> وتمثلت الأهداف الرئيسية </w:t>
      </w:r>
      <w:proofErr w:type="spellStart"/>
      <w:r w:rsidRPr="00760506">
        <w:rPr>
          <w:rFonts w:cs="Simplified Arabic"/>
          <w:rtl/>
        </w:rPr>
        <w:t>للاستعمار،</w:t>
      </w:r>
      <w:proofErr w:type="spellEnd"/>
      <w:r w:rsidRPr="00760506">
        <w:rPr>
          <w:rFonts w:cs="Simplified Arabic"/>
          <w:rtl/>
        </w:rPr>
        <w:t xml:space="preserve"> بما يلي:</w:t>
      </w:r>
    </w:p>
    <w:p w:rsidR="00B77207" w:rsidRPr="00760506" w:rsidRDefault="00B77207" w:rsidP="00840312">
      <w:pPr>
        <w:numPr>
          <w:ilvl w:val="0"/>
          <w:numId w:val="3"/>
        </w:numPr>
        <w:tabs>
          <w:tab w:val="clear" w:pos="862"/>
        </w:tabs>
        <w:ind w:left="431" w:hanging="357"/>
        <w:jc w:val="both"/>
        <w:rPr>
          <w:rFonts w:cs="Simplified Arabic"/>
          <w:rtl/>
        </w:rPr>
      </w:pPr>
      <w:r w:rsidRPr="00760506">
        <w:rPr>
          <w:rFonts w:cs="Simplified Arabic"/>
          <w:rtl/>
        </w:rPr>
        <w:t>تركيز أغلبية يهودية مطلقة في القدس تكون العامل الحاسم في أي اتفاق مستقبلي حول المدينة.</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خلق حقائق تمنع تقسيم المدينة مجددا.</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عزل القدس العربية عن غيرها من مناطق الضفة الغربية.</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تطويق حدود البلدية بمستعمرات/قلاع إسرائيلية.</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 xml:space="preserve">إقامة القدس الكبرى التي تمتد من رام الله إلى </w:t>
      </w:r>
      <w:proofErr w:type="spellStart"/>
      <w:r w:rsidRPr="00760506">
        <w:rPr>
          <w:rFonts w:cs="Simplified Arabic"/>
          <w:rtl/>
        </w:rPr>
        <w:t>الخليل،</w:t>
      </w:r>
      <w:proofErr w:type="spellEnd"/>
      <w:r w:rsidRPr="00760506">
        <w:rPr>
          <w:rFonts w:cs="Simplified Arabic"/>
          <w:rtl/>
        </w:rPr>
        <w:t xml:space="preserve"> ومن أريحا إلى بيت </w:t>
      </w:r>
      <w:proofErr w:type="spellStart"/>
      <w:r w:rsidRPr="00760506">
        <w:rPr>
          <w:rFonts w:cs="Simplified Arabic"/>
          <w:rtl/>
        </w:rPr>
        <w:t>شيمش</w:t>
      </w:r>
      <w:proofErr w:type="spellEnd"/>
      <w:r w:rsidRPr="00760506">
        <w:rPr>
          <w:rFonts w:cs="Simplified Arabic"/>
          <w:rtl/>
        </w:rPr>
        <w:t xml:space="preserve"> (داخل الخط الأخضر</w:t>
      </w:r>
      <w:proofErr w:type="spellStart"/>
      <w:r w:rsidRPr="00760506">
        <w:rPr>
          <w:rFonts w:cs="Simplified Arabic"/>
          <w:rtl/>
        </w:rPr>
        <w:t>).</w:t>
      </w:r>
      <w:proofErr w:type="spellEnd"/>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 xml:space="preserve">خلق تواصل إقليمي بين المستعمرات في الجزء الشرقي من المدينة والأحياء اليهودية الواقعة في الجزء الغربي من </w:t>
      </w:r>
      <w:proofErr w:type="spellStart"/>
      <w:r w:rsidRPr="00760506">
        <w:rPr>
          <w:rFonts w:cs="Simplified Arabic"/>
          <w:rtl/>
        </w:rPr>
        <w:t>المدينة،</w:t>
      </w:r>
      <w:proofErr w:type="spellEnd"/>
      <w:r w:rsidRPr="00760506">
        <w:rPr>
          <w:rFonts w:cs="Simplified Arabic"/>
          <w:rtl/>
        </w:rPr>
        <w:t xml:space="preserve"> وبعبارة أخرى محو الخط الأخضر الذي يفصل بين شطري المدينة.</w:t>
      </w:r>
    </w:p>
    <w:p w:rsidR="00B77207" w:rsidRPr="00760506" w:rsidRDefault="00B77207" w:rsidP="00840312">
      <w:pPr>
        <w:ind w:left="1"/>
        <w:jc w:val="both"/>
        <w:rPr>
          <w:rFonts w:cs="Simplified Arabic"/>
          <w:rtl/>
        </w:rPr>
      </w:pPr>
    </w:p>
    <w:p w:rsidR="00B77207" w:rsidRPr="00760506" w:rsidRDefault="00B77207" w:rsidP="00840312">
      <w:pPr>
        <w:ind w:left="1"/>
        <w:jc w:val="both"/>
        <w:rPr>
          <w:rFonts w:cs="Simplified Arabic"/>
          <w:rtl/>
        </w:rPr>
      </w:pPr>
      <w:r w:rsidRPr="00760506">
        <w:rPr>
          <w:rFonts w:cs="Simplified Arabic"/>
          <w:rtl/>
        </w:rPr>
        <w:t>من أهم نتائج سياسة الاستعمار التي اتبعت في هذا القطاع ما يلي:</w:t>
      </w:r>
    </w:p>
    <w:p w:rsidR="00B77207" w:rsidRPr="00760506" w:rsidRDefault="00B77207" w:rsidP="00840312">
      <w:pPr>
        <w:numPr>
          <w:ilvl w:val="0"/>
          <w:numId w:val="3"/>
        </w:numPr>
        <w:tabs>
          <w:tab w:val="clear" w:pos="862"/>
        </w:tabs>
        <w:ind w:left="431" w:hanging="357"/>
        <w:jc w:val="both"/>
        <w:rPr>
          <w:rFonts w:cs="Simplified Arabic"/>
          <w:rtl/>
        </w:rPr>
      </w:pPr>
      <w:r w:rsidRPr="00760506">
        <w:rPr>
          <w:rFonts w:cs="Simplified Arabic"/>
          <w:rtl/>
        </w:rPr>
        <w:t xml:space="preserve">فقدان أجزاء واسعة من الأراضي الفلسطينية عبر المصادرة والإغلاق ووضع اليد وتقييد البناء. إن نسبة الأراضي المتاح البناء عليها في منطقة </w:t>
      </w:r>
      <w:r w:rsidRPr="00760506">
        <w:rPr>
          <w:rFonts w:cs="Simplified Arabic"/>
        </w:rPr>
        <w:t>J1</w:t>
      </w:r>
      <w:r w:rsidRPr="00760506">
        <w:rPr>
          <w:rFonts w:cs="Simplified Arabic"/>
          <w:rtl/>
        </w:rPr>
        <w:t xml:space="preserve"> لا تزيد عن </w:t>
      </w:r>
      <w:proofErr w:type="spellStart"/>
      <w:r w:rsidRPr="00760506">
        <w:rPr>
          <w:rFonts w:cs="Simplified Arabic"/>
          <w:rtl/>
        </w:rPr>
        <w:t>8%</w:t>
      </w:r>
      <w:proofErr w:type="spellEnd"/>
      <w:r w:rsidRPr="00760506">
        <w:rPr>
          <w:rFonts w:cs="Simplified Arabic"/>
          <w:rtl/>
        </w:rPr>
        <w:t xml:space="preserve"> من أراضي هذه المنطقة.</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 xml:space="preserve">الحد من التواصل العمراني الجنوبي لمحافظة رام الله </w:t>
      </w:r>
      <w:proofErr w:type="spellStart"/>
      <w:r w:rsidRPr="00760506">
        <w:rPr>
          <w:rFonts w:cs="Simplified Arabic"/>
          <w:rtl/>
        </w:rPr>
        <w:t>والبيرة،</w:t>
      </w:r>
      <w:proofErr w:type="spellEnd"/>
      <w:r w:rsidRPr="00760506">
        <w:rPr>
          <w:rFonts w:cs="Simplified Arabic"/>
          <w:rtl/>
        </w:rPr>
        <w:t xml:space="preserve"> والتواصل العمراني الشمالي لمحافظة بيت لحم.</w:t>
      </w:r>
    </w:p>
    <w:p w:rsidR="00B77207" w:rsidRPr="00760506" w:rsidRDefault="00B77207" w:rsidP="00840312">
      <w:pPr>
        <w:numPr>
          <w:ilvl w:val="0"/>
          <w:numId w:val="3"/>
        </w:numPr>
        <w:tabs>
          <w:tab w:val="clear" w:pos="862"/>
        </w:tabs>
        <w:ind w:left="431" w:hanging="357"/>
        <w:jc w:val="both"/>
        <w:rPr>
          <w:rFonts w:cs="Simplified Arabic"/>
        </w:rPr>
      </w:pPr>
      <w:r w:rsidRPr="00760506">
        <w:rPr>
          <w:rFonts w:cs="Simplified Arabic"/>
          <w:rtl/>
        </w:rPr>
        <w:t xml:space="preserve">منع التواصل الجغرافي بين الأحياء العربية داخل منطقة </w:t>
      </w:r>
      <w:r w:rsidRPr="00760506">
        <w:rPr>
          <w:rFonts w:cs="Simplified Arabic"/>
        </w:rPr>
        <w:t>J1</w:t>
      </w:r>
      <w:proofErr w:type="spellStart"/>
      <w:r w:rsidRPr="00760506">
        <w:rPr>
          <w:rFonts w:cs="Simplified Arabic"/>
          <w:rtl/>
        </w:rPr>
        <w:t>،</w:t>
      </w:r>
      <w:proofErr w:type="spellEnd"/>
      <w:r w:rsidRPr="00760506">
        <w:rPr>
          <w:rFonts w:cs="Simplified Arabic"/>
          <w:rtl/>
        </w:rPr>
        <w:t xml:space="preserve"> ومنع تطورها العمراني.</w:t>
      </w:r>
    </w:p>
    <w:p w:rsidR="00B77207" w:rsidRPr="00760506" w:rsidRDefault="00B77207" w:rsidP="00840312">
      <w:pPr>
        <w:numPr>
          <w:ilvl w:val="0"/>
          <w:numId w:val="3"/>
        </w:numPr>
        <w:tabs>
          <w:tab w:val="clear" w:pos="862"/>
        </w:tabs>
        <w:ind w:left="431" w:hanging="357"/>
        <w:jc w:val="both"/>
        <w:rPr>
          <w:rFonts w:cs="Simplified Arabic"/>
          <w:rtl/>
        </w:rPr>
      </w:pPr>
      <w:r w:rsidRPr="00760506">
        <w:rPr>
          <w:rFonts w:cs="Simplified Arabic"/>
          <w:rtl/>
        </w:rPr>
        <w:t xml:space="preserve">فصل مراكز المدن الفلسطينية الواقعة شمال المدينة عن تلك الواقعة </w:t>
      </w:r>
      <w:proofErr w:type="spellStart"/>
      <w:r w:rsidRPr="00760506">
        <w:rPr>
          <w:rFonts w:cs="Simplified Arabic"/>
          <w:rtl/>
        </w:rPr>
        <w:t>جنوبها،</w:t>
      </w:r>
      <w:proofErr w:type="spellEnd"/>
      <w:r w:rsidRPr="00760506">
        <w:rPr>
          <w:rFonts w:cs="Simplified Arabic"/>
          <w:rtl/>
        </w:rPr>
        <w:t xml:space="preserve"> وفصل تلك المراكز عن المدينة نفسها.</w:t>
      </w:r>
    </w:p>
    <w:p w:rsidR="00B77207" w:rsidRPr="00760506" w:rsidRDefault="00B77207" w:rsidP="00840312">
      <w:pPr>
        <w:ind w:left="1"/>
        <w:jc w:val="both"/>
        <w:rPr>
          <w:rFonts w:cs="Simplified Arabic"/>
          <w:rtl/>
        </w:rPr>
      </w:pPr>
    </w:p>
    <w:p w:rsidR="00B77207" w:rsidRPr="00760506" w:rsidRDefault="00B77207" w:rsidP="00885D28">
      <w:pPr>
        <w:ind w:left="1"/>
        <w:jc w:val="both"/>
        <w:rPr>
          <w:rFonts w:cs="Simplified Arabic"/>
          <w:rtl/>
        </w:rPr>
      </w:pPr>
      <w:r w:rsidRPr="00760506">
        <w:rPr>
          <w:rFonts w:cs="Simplified Arabic"/>
          <w:rtl/>
        </w:rPr>
        <w:t>ضم</w:t>
      </w:r>
      <w:r w:rsidRPr="00760506">
        <w:rPr>
          <w:rFonts w:cs="Simplified Arabic"/>
          <w:sz w:val="18"/>
          <w:szCs w:val="20"/>
          <w:rtl/>
        </w:rPr>
        <w:t xml:space="preserve"> </w:t>
      </w:r>
      <w:r w:rsidRPr="00760506">
        <w:rPr>
          <w:rFonts w:cs="Simplified Arabic"/>
          <w:rtl/>
        </w:rPr>
        <w:t>قطاع</w:t>
      </w:r>
      <w:r w:rsidRPr="00760506">
        <w:rPr>
          <w:rFonts w:cs="Simplified Arabic"/>
          <w:sz w:val="18"/>
          <w:szCs w:val="20"/>
          <w:rtl/>
        </w:rPr>
        <w:t xml:space="preserve"> </w:t>
      </w:r>
      <w:r w:rsidRPr="00760506">
        <w:rPr>
          <w:rFonts w:cs="Simplified Arabic"/>
          <w:rtl/>
        </w:rPr>
        <w:t>القدس</w:t>
      </w:r>
      <w:r w:rsidRPr="00760506">
        <w:rPr>
          <w:rFonts w:cs="Simplified Arabic"/>
          <w:sz w:val="18"/>
          <w:szCs w:val="20"/>
          <w:rtl/>
        </w:rPr>
        <w:t xml:space="preserve"> </w:t>
      </w:r>
      <w:r w:rsidRPr="00760506">
        <w:rPr>
          <w:rFonts w:cs="Simplified Arabic"/>
          <w:rtl/>
        </w:rPr>
        <w:t>الكبرى</w:t>
      </w:r>
      <w:r w:rsidRPr="00760506">
        <w:rPr>
          <w:rFonts w:cs="Simplified Arabic"/>
          <w:sz w:val="18"/>
          <w:szCs w:val="20"/>
          <w:rtl/>
        </w:rPr>
        <w:t xml:space="preserve"> </w:t>
      </w:r>
      <w:r w:rsidRPr="00760506">
        <w:rPr>
          <w:rFonts w:cs="Simplified Arabic"/>
          <w:rtl/>
        </w:rPr>
        <w:t>37</w:t>
      </w:r>
      <w:r w:rsidRPr="00760506">
        <w:rPr>
          <w:rFonts w:cs="Simplified Arabic"/>
          <w:sz w:val="18"/>
          <w:szCs w:val="20"/>
          <w:rtl/>
        </w:rPr>
        <w:t xml:space="preserve"> </w:t>
      </w:r>
      <w:r w:rsidRPr="00760506">
        <w:rPr>
          <w:rFonts w:cs="Simplified Arabic"/>
          <w:rtl/>
        </w:rPr>
        <w:t xml:space="preserve">مستعمرة حسب بيانات نهاية العام </w:t>
      </w:r>
      <w:proofErr w:type="spellStart"/>
      <w:r w:rsidR="006C660B" w:rsidRPr="00760506">
        <w:rPr>
          <w:rFonts w:cs="Simplified Arabic" w:hint="cs"/>
          <w:rtl/>
        </w:rPr>
        <w:t>2011</w:t>
      </w:r>
      <w:r w:rsidRPr="00760506">
        <w:rPr>
          <w:rFonts w:cs="Simplified Arabic"/>
          <w:rtl/>
        </w:rPr>
        <w:t>،</w:t>
      </w:r>
      <w:proofErr w:type="spellEnd"/>
      <w:r w:rsidRPr="00760506">
        <w:rPr>
          <w:rFonts w:cs="Simplified Arabic"/>
          <w:rtl/>
        </w:rPr>
        <w:t xml:space="preserve"> موزعة على النحو </w:t>
      </w:r>
      <w:proofErr w:type="spellStart"/>
      <w:r w:rsidRPr="00760506">
        <w:rPr>
          <w:rFonts w:cs="Simplified Arabic"/>
          <w:rtl/>
        </w:rPr>
        <w:t>الآتي:</w:t>
      </w:r>
      <w:proofErr w:type="spellEnd"/>
      <w:r w:rsidRPr="00760506">
        <w:rPr>
          <w:rFonts w:cs="Simplified Arabic"/>
          <w:rtl/>
        </w:rPr>
        <w:t xml:space="preserve">  25 مستعمرة في محافظة القدس منها 16 مستعمرة (حي يهودي</w:t>
      </w:r>
      <w:proofErr w:type="spellStart"/>
      <w:r w:rsidRPr="00760506">
        <w:rPr>
          <w:rFonts w:cs="Simplified Arabic"/>
          <w:rtl/>
        </w:rPr>
        <w:t>)</w:t>
      </w:r>
      <w:proofErr w:type="spellEnd"/>
      <w:r w:rsidRPr="00760506">
        <w:rPr>
          <w:rFonts w:cs="Simplified Arabic"/>
          <w:rtl/>
        </w:rPr>
        <w:t xml:space="preserve"> في منطقة </w:t>
      </w:r>
      <w:proofErr w:type="spellStart"/>
      <w:r w:rsidRPr="00760506">
        <w:rPr>
          <w:rFonts w:cs="Simplified Arabic"/>
          <w:rtl/>
        </w:rPr>
        <w:t>(</w:t>
      </w:r>
      <w:proofErr w:type="spellEnd"/>
      <w:r w:rsidRPr="00760506">
        <w:rPr>
          <w:rFonts w:cs="Simplified Arabic"/>
        </w:rPr>
        <w:t>J1</w:t>
      </w:r>
      <w:proofErr w:type="spellStart"/>
      <w:r w:rsidRPr="00760506">
        <w:rPr>
          <w:rFonts w:cs="Simplified Arabic"/>
          <w:rtl/>
        </w:rPr>
        <w:t>)،</w:t>
      </w:r>
      <w:proofErr w:type="spellEnd"/>
      <w:r w:rsidRPr="00760506">
        <w:rPr>
          <w:rFonts w:cs="Simplified Arabic"/>
          <w:rtl/>
        </w:rPr>
        <w:t xml:space="preserve">  ومستعمرة واحدة في رام الله والبيرة ومستعمرة واحدة في أريحا </w:t>
      </w:r>
      <w:proofErr w:type="spellStart"/>
      <w:r w:rsidRPr="00760506">
        <w:rPr>
          <w:rFonts w:cs="Simplified Arabic"/>
          <w:rtl/>
        </w:rPr>
        <w:t>والأغوار،</w:t>
      </w:r>
      <w:proofErr w:type="spellEnd"/>
      <w:r w:rsidRPr="00760506">
        <w:rPr>
          <w:rFonts w:cs="Simplified Arabic"/>
          <w:rtl/>
        </w:rPr>
        <w:t xml:space="preserve"> </w:t>
      </w:r>
      <w:proofErr w:type="spellStart"/>
      <w:r w:rsidRPr="00760506">
        <w:rPr>
          <w:rFonts w:cs="Simplified Arabic"/>
          <w:rtl/>
        </w:rPr>
        <w:t>و8</w:t>
      </w:r>
      <w:proofErr w:type="spellEnd"/>
      <w:r w:rsidRPr="00760506">
        <w:rPr>
          <w:rFonts w:cs="Simplified Arabic"/>
          <w:rtl/>
        </w:rPr>
        <w:t xml:space="preserve"> مستعمرات في بيت </w:t>
      </w:r>
      <w:proofErr w:type="spellStart"/>
      <w:r w:rsidRPr="00760506">
        <w:rPr>
          <w:rFonts w:cs="Simplified Arabic"/>
          <w:rtl/>
        </w:rPr>
        <w:t>لحم،</w:t>
      </w:r>
      <w:proofErr w:type="spellEnd"/>
      <w:r w:rsidRPr="00760506">
        <w:rPr>
          <w:rFonts w:cs="Simplified Arabic"/>
          <w:rtl/>
        </w:rPr>
        <w:t xml:space="preserve"> ومستعمرتين في الخليل.  بلغ عدد المستعمرين في هذا القطاع </w:t>
      </w:r>
      <w:r w:rsidR="00117366" w:rsidRPr="00760506">
        <w:rPr>
          <w:rFonts w:cs="Simplified Arabic" w:hint="cs"/>
          <w:rtl/>
        </w:rPr>
        <w:t>327</w:t>
      </w:r>
      <w:r w:rsidRPr="00760506">
        <w:rPr>
          <w:rFonts w:cs="Simplified Arabic"/>
          <w:rtl/>
        </w:rPr>
        <w:t>,</w:t>
      </w:r>
      <w:r w:rsidR="00117366" w:rsidRPr="00760506">
        <w:rPr>
          <w:rFonts w:cs="Simplified Arabic" w:hint="cs"/>
          <w:rtl/>
        </w:rPr>
        <w:t>618</w:t>
      </w:r>
      <w:r w:rsidRPr="00760506">
        <w:rPr>
          <w:rFonts w:cs="Simplified Arabic"/>
          <w:rtl/>
        </w:rPr>
        <w:t xml:space="preserve"> </w:t>
      </w:r>
      <w:proofErr w:type="spellStart"/>
      <w:r w:rsidR="00441B36" w:rsidRPr="00760506">
        <w:rPr>
          <w:rFonts w:cs="Simplified Arabic"/>
          <w:rtl/>
        </w:rPr>
        <w:t>مستعمر</w:t>
      </w:r>
      <w:r w:rsidR="00441B36" w:rsidRPr="00760506">
        <w:rPr>
          <w:rFonts w:cs="Simplified Arabic" w:hint="cs"/>
          <w:rtl/>
        </w:rPr>
        <w:t>اً</w:t>
      </w:r>
      <w:r w:rsidRPr="00760506">
        <w:rPr>
          <w:rFonts w:cs="Simplified Arabic"/>
          <w:rtl/>
        </w:rPr>
        <w:t>،</w:t>
      </w:r>
      <w:proofErr w:type="spellEnd"/>
      <w:r w:rsidRPr="00760506">
        <w:rPr>
          <w:rFonts w:cs="Simplified Arabic"/>
          <w:rtl/>
        </w:rPr>
        <w:t xml:space="preserve"> يمثلون </w:t>
      </w:r>
      <w:proofErr w:type="spellStart"/>
      <w:r w:rsidR="006C660B" w:rsidRPr="00760506">
        <w:rPr>
          <w:rFonts w:cs="Simplified Arabic" w:hint="cs"/>
          <w:rtl/>
        </w:rPr>
        <w:t>61</w:t>
      </w:r>
      <w:r w:rsidRPr="00760506">
        <w:rPr>
          <w:rFonts w:cs="Simplified Arabic"/>
          <w:rtl/>
        </w:rPr>
        <w:t>.</w:t>
      </w:r>
      <w:r w:rsidR="00117366" w:rsidRPr="00760506">
        <w:rPr>
          <w:rFonts w:cs="Simplified Arabic" w:hint="cs"/>
          <w:rtl/>
        </w:rPr>
        <w:t>0</w:t>
      </w:r>
      <w:r w:rsidRPr="00760506">
        <w:rPr>
          <w:rFonts w:cs="Simplified Arabic"/>
          <w:rtl/>
        </w:rPr>
        <w:t>%</w:t>
      </w:r>
      <w:proofErr w:type="spellEnd"/>
      <w:r w:rsidRPr="00760506">
        <w:rPr>
          <w:rFonts w:cs="Simplified Arabic"/>
          <w:rtl/>
        </w:rPr>
        <w:t xml:space="preserve"> من مجموع المستعمرين في الضفة الغربية.  وفي محافظة القدس بلغ عددهم </w:t>
      </w:r>
      <w:r w:rsidR="00117366" w:rsidRPr="00760506">
        <w:rPr>
          <w:rFonts w:cs="Simplified Arabic" w:hint="cs"/>
          <w:rtl/>
        </w:rPr>
        <w:t>267</w:t>
      </w:r>
      <w:r w:rsidRPr="00760506">
        <w:rPr>
          <w:rFonts w:cs="Simplified Arabic"/>
          <w:rtl/>
        </w:rPr>
        <w:t>,</w:t>
      </w:r>
      <w:r w:rsidR="00117366" w:rsidRPr="00760506">
        <w:rPr>
          <w:rFonts w:cs="Simplified Arabic" w:hint="cs"/>
          <w:rtl/>
        </w:rPr>
        <w:t>338</w:t>
      </w:r>
      <w:r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Pr="00760506">
        <w:rPr>
          <w:rFonts w:cs="Simplified Arabic"/>
          <w:rtl/>
        </w:rPr>
        <w:t xml:space="preserve"> يشكلون </w:t>
      </w:r>
      <w:proofErr w:type="spellStart"/>
      <w:r w:rsidR="00117366" w:rsidRPr="00760506">
        <w:rPr>
          <w:rFonts w:cs="Simplified Arabic" w:hint="cs"/>
          <w:rtl/>
        </w:rPr>
        <w:t>81.6</w:t>
      </w:r>
      <w:r w:rsidRPr="00760506">
        <w:rPr>
          <w:rFonts w:cs="Simplified Arabic"/>
          <w:rtl/>
        </w:rPr>
        <w:t>%</w:t>
      </w:r>
      <w:proofErr w:type="spellEnd"/>
      <w:r w:rsidRPr="00760506">
        <w:rPr>
          <w:rFonts w:cs="Simplified Arabic"/>
          <w:rtl/>
        </w:rPr>
        <w:t xml:space="preserve"> من مجموع سكان هذا </w:t>
      </w:r>
      <w:proofErr w:type="spellStart"/>
      <w:r w:rsidRPr="00760506">
        <w:rPr>
          <w:rFonts w:cs="Simplified Arabic"/>
          <w:rtl/>
        </w:rPr>
        <w:t>القطاع،</w:t>
      </w:r>
      <w:proofErr w:type="spellEnd"/>
      <w:r w:rsidRPr="00760506">
        <w:rPr>
          <w:rFonts w:cs="Simplified Arabic"/>
          <w:rtl/>
        </w:rPr>
        <w:t xml:space="preserve"> منهم </w:t>
      </w:r>
      <w:r w:rsidR="00492E5C" w:rsidRPr="00760506">
        <w:rPr>
          <w:rFonts w:cs="Simplified Arabic"/>
        </w:rPr>
        <w:t>199,647</w:t>
      </w:r>
      <w:r w:rsidRPr="00760506">
        <w:rPr>
          <w:rFonts w:cs="Simplified Arabic"/>
          <w:rtl/>
        </w:rPr>
        <w:t xml:space="preserve"> </w:t>
      </w:r>
      <w:r w:rsidR="00441B36" w:rsidRPr="00760506">
        <w:rPr>
          <w:rFonts w:cs="Simplified Arabic"/>
          <w:rtl/>
        </w:rPr>
        <w:t>مستعمر</w:t>
      </w:r>
      <w:r w:rsidR="00441B36" w:rsidRPr="00760506">
        <w:rPr>
          <w:rFonts w:cs="Simplified Arabic" w:hint="cs"/>
          <w:rtl/>
        </w:rPr>
        <w:t>اً</w:t>
      </w:r>
      <w:r w:rsidRPr="00760506">
        <w:rPr>
          <w:rFonts w:cs="Simplified Arabic"/>
          <w:rtl/>
        </w:rPr>
        <w:t xml:space="preserve"> في منطقة </w:t>
      </w:r>
      <w:proofErr w:type="spellStart"/>
      <w:r w:rsidRPr="00760506">
        <w:rPr>
          <w:rFonts w:cs="Simplified Arabic"/>
          <w:rtl/>
        </w:rPr>
        <w:t>(</w:t>
      </w:r>
      <w:proofErr w:type="spellEnd"/>
      <w:r w:rsidRPr="00760506">
        <w:rPr>
          <w:rFonts w:cs="Simplified Arabic"/>
        </w:rPr>
        <w:t>J1</w:t>
      </w:r>
      <w:proofErr w:type="spellStart"/>
      <w:r w:rsidRPr="00760506">
        <w:rPr>
          <w:rFonts w:cs="Simplified Arabic"/>
          <w:rtl/>
        </w:rPr>
        <w:t>)</w:t>
      </w:r>
      <w:proofErr w:type="spellEnd"/>
      <w:r w:rsidRPr="00760506">
        <w:rPr>
          <w:rFonts w:cs="Simplified Arabic"/>
          <w:rtl/>
        </w:rPr>
        <w:t xml:space="preserve"> يشكلون </w:t>
      </w:r>
      <w:proofErr w:type="spellStart"/>
      <w:r w:rsidR="005B4AA7">
        <w:rPr>
          <w:rFonts w:cs="Simplified Arabic" w:hint="cs"/>
          <w:rtl/>
        </w:rPr>
        <w:t>61.0</w:t>
      </w:r>
      <w:r w:rsidRPr="00760506">
        <w:rPr>
          <w:rFonts w:cs="Simplified Arabic"/>
          <w:rtl/>
        </w:rPr>
        <w:t>%</w:t>
      </w:r>
      <w:proofErr w:type="spellEnd"/>
      <w:r w:rsidRPr="00760506">
        <w:rPr>
          <w:rFonts w:cs="Simplified Arabic"/>
          <w:rtl/>
        </w:rPr>
        <w:t xml:space="preserve"> من سكان هذا القطاع.</w:t>
      </w:r>
    </w:p>
    <w:p w:rsidR="00B77207" w:rsidRDefault="00131C0A" w:rsidP="00DA1217">
      <w:pPr>
        <w:ind w:left="1"/>
        <w:jc w:val="center"/>
        <w:rPr>
          <w:rFonts w:cs="Simplified Arabic"/>
          <w:b/>
          <w:bCs/>
          <w:sz w:val="22"/>
          <w:szCs w:val="22"/>
          <w:rtl/>
        </w:rPr>
      </w:pPr>
      <w:bookmarkStart w:id="32" w:name="_Toc108421117"/>
      <w:r>
        <w:rPr>
          <w:rFonts w:cs="Simplified Arabic"/>
          <w:b/>
          <w:bCs/>
          <w:noProof/>
          <w:rtl/>
          <w:lang w:eastAsia="en-US"/>
        </w:rPr>
        <w:lastRenderedPageBreak/>
        <w:drawing>
          <wp:anchor distT="0" distB="0" distL="114300" distR="114300" simplePos="0" relativeHeight="251659264" behindDoc="0" locked="0" layoutInCell="1" allowOverlap="1">
            <wp:simplePos x="0" y="0"/>
            <wp:positionH relativeFrom="column">
              <wp:posOffset>328295</wp:posOffset>
            </wp:positionH>
            <wp:positionV relativeFrom="paragraph">
              <wp:posOffset>233045</wp:posOffset>
            </wp:positionV>
            <wp:extent cx="4981575" cy="2733675"/>
            <wp:effectExtent l="19050" t="0" r="9525" b="0"/>
            <wp:wrapSquare wrapText="right"/>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00B77207" w:rsidRPr="00760506">
        <w:rPr>
          <w:rFonts w:cs="Simplified Arabic"/>
          <w:b/>
          <w:bCs/>
          <w:sz w:val="22"/>
          <w:szCs w:val="22"/>
          <w:rtl/>
        </w:rPr>
        <w:t>التوزيع النسبي للمستعمرين في المستعمرات في الضفة</w:t>
      </w:r>
      <w:r w:rsidR="00B77207" w:rsidRPr="00760506">
        <w:rPr>
          <w:rFonts w:cs="Simplified Arabic"/>
          <w:rtl/>
        </w:rPr>
        <w:t xml:space="preserve"> </w:t>
      </w:r>
      <w:r w:rsidR="00B77207" w:rsidRPr="00760506">
        <w:rPr>
          <w:rFonts w:cs="Simplified Arabic"/>
          <w:b/>
          <w:bCs/>
          <w:sz w:val="22"/>
          <w:szCs w:val="22"/>
          <w:rtl/>
        </w:rPr>
        <w:t xml:space="preserve">الغربية حسب الانتشار </w:t>
      </w:r>
      <w:proofErr w:type="spellStart"/>
      <w:r w:rsidR="00B77207" w:rsidRPr="00760506">
        <w:rPr>
          <w:rFonts w:cs="Simplified Arabic"/>
          <w:b/>
          <w:bCs/>
          <w:sz w:val="22"/>
          <w:szCs w:val="22"/>
          <w:rtl/>
        </w:rPr>
        <w:t>الجغرافي،</w:t>
      </w:r>
      <w:proofErr w:type="spellEnd"/>
      <w:r w:rsidR="00B77207" w:rsidRPr="00760506">
        <w:rPr>
          <w:rFonts w:cs="Simplified Arabic"/>
          <w:b/>
          <w:bCs/>
          <w:sz w:val="22"/>
          <w:szCs w:val="22"/>
          <w:rtl/>
        </w:rPr>
        <w:t xml:space="preserve"> </w:t>
      </w:r>
      <w:bookmarkEnd w:id="32"/>
      <w:r w:rsidR="00DA1217" w:rsidRPr="00760506">
        <w:rPr>
          <w:rFonts w:cs="Simplified Arabic" w:hint="cs"/>
          <w:b/>
          <w:bCs/>
          <w:rtl/>
        </w:rPr>
        <w:t>2011</w:t>
      </w: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Default="001840F0" w:rsidP="00DA1217">
      <w:pPr>
        <w:ind w:left="1"/>
        <w:jc w:val="center"/>
        <w:rPr>
          <w:rFonts w:cs="Simplified Arabic"/>
          <w:b/>
          <w:bCs/>
          <w:sz w:val="22"/>
          <w:szCs w:val="22"/>
          <w:rtl/>
        </w:rPr>
      </w:pPr>
    </w:p>
    <w:p w:rsidR="001840F0" w:rsidRPr="00760506" w:rsidRDefault="001840F0" w:rsidP="00DA1217">
      <w:pPr>
        <w:ind w:left="1"/>
        <w:jc w:val="center"/>
        <w:rPr>
          <w:rFonts w:cs="Simplified Arabic"/>
          <w:b/>
          <w:bCs/>
          <w:sz w:val="22"/>
          <w:szCs w:val="22"/>
          <w:rtl/>
        </w:rPr>
      </w:pPr>
    </w:p>
    <w:p w:rsidR="00B77207" w:rsidRPr="00760506" w:rsidRDefault="00B77207" w:rsidP="004910B7">
      <w:pPr>
        <w:ind w:left="1"/>
        <w:rPr>
          <w:rFonts w:cs="Simplified Arabic"/>
          <w:b/>
          <w:bCs/>
          <w:rtl/>
        </w:rPr>
      </w:pPr>
    </w:p>
    <w:p w:rsidR="00B77207" w:rsidRPr="00760506" w:rsidRDefault="00B77207" w:rsidP="00840312">
      <w:pPr>
        <w:pStyle w:val="Heading2"/>
        <w:bidi/>
        <w:jc w:val="lowKashida"/>
        <w:rPr>
          <w:rFonts w:cs="Simplified Arabic"/>
          <w:rtl/>
        </w:rPr>
      </w:pPr>
      <w:bookmarkStart w:id="33" w:name="_Toc93808832"/>
      <w:bookmarkStart w:id="34" w:name="_Toc93809597"/>
      <w:bookmarkStart w:id="35" w:name="_Toc94327367"/>
      <w:bookmarkStart w:id="36" w:name="_Toc108752591"/>
      <w:r w:rsidRPr="00760506">
        <w:rPr>
          <w:rFonts w:cs="Simplified Arabic"/>
          <w:rtl/>
        </w:rPr>
        <w:t xml:space="preserve">7.1 </w:t>
      </w:r>
      <w:proofErr w:type="spellStart"/>
      <w:r w:rsidRPr="00760506">
        <w:rPr>
          <w:rFonts w:cs="Simplified Arabic"/>
          <w:rtl/>
        </w:rPr>
        <w:t>الأيديولوجيا</w:t>
      </w:r>
      <w:proofErr w:type="spellEnd"/>
      <w:r w:rsidRPr="00760506">
        <w:rPr>
          <w:rFonts w:cs="Simplified Arabic"/>
          <w:rtl/>
        </w:rPr>
        <w:t xml:space="preserve"> السائدة</w:t>
      </w:r>
      <w:bookmarkEnd w:id="33"/>
      <w:bookmarkEnd w:id="34"/>
      <w:bookmarkEnd w:id="35"/>
      <w:bookmarkEnd w:id="36"/>
    </w:p>
    <w:p w:rsidR="00B77207" w:rsidRPr="00760506" w:rsidRDefault="00B77207" w:rsidP="00FE04F2">
      <w:pPr>
        <w:ind w:left="1"/>
        <w:jc w:val="both"/>
        <w:rPr>
          <w:rFonts w:cs="Simplified Arabic"/>
          <w:rtl/>
        </w:rPr>
      </w:pPr>
      <w:r w:rsidRPr="00760506">
        <w:rPr>
          <w:rFonts w:cs="Simplified Arabic"/>
          <w:rtl/>
        </w:rPr>
        <w:t xml:space="preserve">لقد تم تقسيم المستعمرات الريفية في هذا التقرير حسب </w:t>
      </w:r>
      <w:proofErr w:type="spellStart"/>
      <w:r w:rsidRPr="00760506">
        <w:rPr>
          <w:rFonts w:cs="Simplified Arabic"/>
          <w:rtl/>
        </w:rPr>
        <w:t>الأيديولوجيا</w:t>
      </w:r>
      <w:proofErr w:type="spellEnd"/>
      <w:r w:rsidRPr="00760506">
        <w:rPr>
          <w:rFonts w:cs="Simplified Arabic"/>
          <w:rtl/>
        </w:rPr>
        <w:t xml:space="preserve"> </w:t>
      </w:r>
      <w:proofErr w:type="spellStart"/>
      <w:r w:rsidRPr="00760506">
        <w:rPr>
          <w:rFonts w:cs="Simplified Arabic"/>
          <w:rtl/>
        </w:rPr>
        <w:t>السائدة،</w:t>
      </w:r>
      <w:proofErr w:type="spellEnd"/>
      <w:r w:rsidRPr="00760506">
        <w:rPr>
          <w:rFonts w:cs="Simplified Arabic"/>
          <w:rtl/>
        </w:rPr>
        <w:t xml:space="preserve"> على النحو </w:t>
      </w:r>
      <w:proofErr w:type="spellStart"/>
      <w:r w:rsidRPr="00760506">
        <w:rPr>
          <w:rFonts w:cs="Simplified Arabic"/>
          <w:rtl/>
        </w:rPr>
        <w:t>الآتي:</w:t>
      </w:r>
      <w:proofErr w:type="spellEnd"/>
      <w:r w:rsidRPr="00760506">
        <w:rPr>
          <w:rFonts w:cs="Simplified Arabic"/>
          <w:rtl/>
        </w:rPr>
        <w:t xml:space="preserve">  مستعمرات ذات طابع </w:t>
      </w:r>
      <w:proofErr w:type="spellStart"/>
      <w:r w:rsidRPr="00760506">
        <w:rPr>
          <w:rFonts w:cs="Simplified Arabic"/>
          <w:rtl/>
        </w:rPr>
        <w:t>متدين،</w:t>
      </w:r>
      <w:proofErr w:type="spellEnd"/>
      <w:r w:rsidRPr="00760506">
        <w:rPr>
          <w:rFonts w:cs="Simplified Arabic"/>
          <w:rtl/>
        </w:rPr>
        <w:t xml:space="preserve"> مستعمرات ذات طابع </w:t>
      </w:r>
      <w:proofErr w:type="spellStart"/>
      <w:r w:rsidRPr="00760506">
        <w:rPr>
          <w:rFonts w:cs="Simplified Arabic"/>
          <w:rtl/>
        </w:rPr>
        <w:t>علماني،</w:t>
      </w:r>
      <w:proofErr w:type="spellEnd"/>
      <w:r w:rsidRPr="00760506">
        <w:rPr>
          <w:rFonts w:cs="Simplified Arabic"/>
          <w:rtl/>
        </w:rPr>
        <w:t xml:space="preserve"> مستعمرات مختلطة.  تشير بيانات نهاية العام </w:t>
      </w:r>
      <w:r w:rsidR="006C660B" w:rsidRPr="00760506">
        <w:rPr>
          <w:rFonts w:cs="Simplified Arabic" w:hint="cs"/>
          <w:rtl/>
        </w:rPr>
        <w:t>2011</w:t>
      </w:r>
      <w:r w:rsidRPr="00760506">
        <w:rPr>
          <w:rFonts w:cs="Simplified Arabic"/>
          <w:rtl/>
        </w:rPr>
        <w:t xml:space="preserve"> إلى أن سكان المستعمرات الريفية يعيشون في </w:t>
      </w:r>
      <w:r w:rsidR="00FE04F2" w:rsidRPr="00760506">
        <w:rPr>
          <w:rFonts w:cs="Simplified Arabic" w:hint="cs"/>
          <w:rtl/>
        </w:rPr>
        <w:t>94</w:t>
      </w:r>
      <w:r w:rsidRPr="00760506">
        <w:rPr>
          <w:rFonts w:cs="Simplified Arabic"/>
          <w:rtl/>
        </w:rPr>
        <w:t xml:space="preserve"> </w:t>
      </w:r>
      <w:proofErr w:type="spellStart"/>
      <w:r w:rsidRPr="00760506">
        <w:rPr>
          <w:rFonts w:cs="Simplified Arabic"/>
          <w:rtl/>
        </w:rPr>
        <w:t>مستعمرة،</w:t>
      </w:r>
      <w:proofErr w:type="spellEnd"/>
      <w:r w:rsidRPr="00760506">
        <w:rPr>
          <w:rFonts w:cs="Simplified Arabic"/>
          <w:rtl/>
        </w:rPr>
        <w:t xml:space="preserve"> منها </w:t>
      </w:r>
      <w:r w:rsidR="00FE04F2" w:rsidRPr="00760506">
        <w:rPr>
          <w:rFonts w:cs="Simplified Arabic" w:hint="cs"/>
          <w:rtl/>
        </w:rPr>
        <w:t>33</w:t>
      </w:r>
      <w:r w:rsidRPr="00760506">
        <w:rPr>
          <w:rFonts w:cs="Simplified Arabic"/>
          <w:rtl/>
        </w:rPr>
        <w:t xml:space="preserve"> مستعمرة دينية يسكنها 32,</w:t>
      </w:r>
      <w:r w:rsidR="00FE04F2" w:rsidRPr="00760506">
        <w:rPr>
          <w:rFonts w:cs="Simplified Arabic" w:hint="cs"/>
          <w:rtl/>
        </w:rPr>
        <w:t>096</w:t>
      </w:r>
      <w:r w:rsidRPr="00760506">
        <w:rPr>
          <w:rFonts w:cs="Simplified Arabic"/>
          <w:rtl/>
        </w:rPr>
        <w:t xml:space="preserve"> </w:t>
      </w:r>
      <w:proofErr w:type="spellStart"/>
      <w:r w:rsidR="002E66BB" w:rsidRPr="00760506">
        <w:rPr>
          <w:rFonts w:cs="Simplified Arabic"/>
          <w:rtl/>
        </w:rPr>
        <w:t>مستعمر</w:t>
      </w:r>
      <w:r w:rsidR="002E66BB" w:rsidRPr="00760506">
        <w:rPr>
          <w:rFonts w:cs="Simplified Arabic" w:hint="cs"/>
          <w:rtl/>
        </w:rPr>
        <w:t>اً</w:t>
      </w:r>
      <w:r w:rsidRPr="00760506">
        <w:rPr>
          <w:rFonts w:cs="Simplified Arabic"/>
          <w:rtl/>
        </w:rPr>
        <w:t>،</w:t>
      </w:r>
      <w:proofErr w:type="spellEnd"/>
      <w:r w:rsidRPr="00760506">
        <w:rPr>
          <w:rFonts w:cs="Simplified Arabic"/>
          <w:rtl/>
        </w:rPr>
        <w:t xml:space="preserve"> </w:t>
      </w:r>
      <w:proofErr w:type="spellStart"/>
      <w:r w:rsidRPr="00760506">
        <w:rPr>
          <w:rFonts w:cs="Simplified Arabic"/>
          <w:rtl/>
        </w:rPr>
        <w:t>و36</w:t>
      </w:r>
      <w:proofErr w:type="spellEnd"/>
      <w:r w:rsidRPr="00760506">
        <w:rPr>
          <w:rFonts w:cs="Simplified Arabic"/>
          <w:rtl/>
        </w:rPr>
        <w:t xml:space="preserve"> مستعمرة علمانية يسكنها 11,</w:t>
      </w:r>
      <w:r w:rsidR="00FE04F2" w:rsidRPr="00760506">
        <w:rPr>
          <w:rFonts w:cs="Simplified Arabic" w:hint="cs"/>
          <w:rtl/>
        </w:rPr>
        <w:t>995</w:t>
      </w:r>
      <w:r w:rsidR="002E66BB" w:rsidRPr="00760506">
        <w:rPr>
          <w:rFonts w:cs="Simplified Arabic"/>
          <w:rtl/>
        </w:rPr>
        <w:t xml:space="preserve"> </w:t>
      </w:r>
      <w:proofErr w:type="spellStart"/>
      <w:r w:rsidR="002E66BB" w:rsidRPr="00760506">
        <w:rPr>
          <w:rFonts w:cs="Simplified Arabic"/>
          <w:rtl/>
        </w:rPr>
        <w:t>مستعمر</w:t>
      </w:r>
      <w:r w:rsidR="002E66BB" w:rsidRPr="00760506">
        <w:rPr>
          <w:rFonts w:cs="Simplified Arabic" w:hint="cs"/>
          <w:rtl/>
        </w:rPr>
        <w:t>اً</w:t>
      </w:r>
      <w:r w:rsidRPr="00760506">
        <w:rPr>
          <w:rFonts w:cs="Simplified Arabic"/>
          <w:rtl/>
        </w:rPr>
        <w:t>،</w:t>
      </w:r>
      <w:proofErr w:type="spellEnd"/>
      <w:r w:rsidRPr="00760506">
        <w:rPr>
          <w:rFonts w:cs="Simplified Arabic"/>
          <w:rtl/>
        </w:rPr>
        <w:t xml:space="preserve"> </w:t>
      </w:r>
      <w:proofErr w:type="spellStart"/>
      <w:r w:rsidRPr="00760506">
        <w:rPr>
          <w:rFonts w:cs="Simplified Arabic"/>
          <w:rtl/>
        </w:rPr>
        <w:t>و8</w:t>
      </w:r>
      <w:proofErr w:type="spellEnd"/>
      <w:r w:rsidRPr="00760506">
        <w:rPr>
          <w:rFonts w:cs="Simplified Arabic"/>
          <w:rtl/>
        </w:rPr>
        <w:t xml:space="preserve"> مستعمرات مختلطة يسكنها 8,</w:t>
      </w:r>
      <w:r w:rsidR="00FE04F2" w:rsidRPr="00760506">
        <w:rPr>
          <w:rFonts w:cs="Simplified Arabic" w:hint="cs"/>
          <w:rtl/>
        </w:rPr>
        <w:t>887</w:t>
      </w:r>
      <w:r w:rsidRPr="00760506">
        <w:rPr>
          <w:rFonts w:cs="Simplified Arabic"/>
          <w:rtl/>
        </w:rPr>
        <w:t xml:space="preserve"> </w:t>
      </w:r>
      <w:proofErr w:type="spellStart"/>
      <w:r w:rsidR="002E66BB" w:rsidRPr="00760506">
        <w:rPr>
          <w:rFonts w:cs="Simplified Arabic"/>
          <w:rtl/>
        </w:rPr>
        <w:t>مستعمر</w:t>
      </w:r>
      <w:r w:rsidR="002E66BB" w:rsidRPr="00760506">
        <w:rPr>
          <w:rFonts w:cs="Simplified Arabic" w:hint="cs"/>
          <w:rtl/>
        </w:rPr>
        <w:t>اً</w:t>
      </w:r>
      <w:r w:rsidRPr="00760506">
        <w:rPr>
          <w:rFonts w:cs="Simplified Arabic"/>
          <w:rtl/>
        </w:rPr>
        <w:t>،</w:t>
      </w:r>
      <w:proofErr w:type="spellEnd"/>
      <w:r w:rsidRPr="00760506">
        <w:rPr>
          <w:rFonts w:cs="Simplified Arabic"/>
          <w:rtl/>
        </w:rPr>
        <w:t xml:space="preserve"> والباقي لا يتوفر بيانات حول الصفة الدينية السائدة فيها.</w:t>
      </w:r>
    </w:p>
    <w:p w:rsidR="00B77207" w:rsidRPr="00760506" w:rsidRDefault="00B77207" w:rsidP="00840312">
      <w:pPr>
        <w:ind w:left="1"/>
        <w:jc w:val="both"/>
        <w:rPr>
          <w:rFonts w:cs="Simplified Arabic"/>
          <w:rtl/>
        </w:rPr>
      </w:pPr>
    </w:p>
    <w:p w:rsidR="00B77207" w:rsidRPr="00760506" w:rsidRDefault="00B77207" w:rsidP="00196C8D">
      <w:pPr>
        <w:pStyle w:val="Heading2"/>
        <w:bidi/>
        <w:jc w:val="lowKashida"/>
        <w:rPr>
          <w:rFonts w:cs="Simplified Arabic"/>
          <w:rtl/>
        </w:rPr>
      </w:pPr>
      <w:r w:rsidRPr="00760506">
        <w:rPr>
          <w:rFonts w:cs="Simplified Arabic"/>
          <w:rtl/>
        </w:rPr>
        <w:t>8.1 التبعية المؤسسية</w:t>
      </w:r>
    </w:p>
    <w:p w:rsidR="00B77207" w:rsidRPr="00760506" w:rsidRDefault="00B77207" w:rsidP="00FE04F2">
      <w:pPr>
        <w:ind w:left="1"/>
        <w:jc w:val="both"/>
        <w:rPr>
          <w:rFonts w:cs="Simplified Arabic"/>
          <w:rtl/>
        </w:rPr>
      </w:pPr>
      <w:r w:rsidRPr="00760506">
        <w:rPr>
          <w:rFonts w:cs="Simplified Arabic"/>
          <w:rtl/>
        </w:rPr>
        <w:t xml:space="preserve">ينطبق هذا التقسيم على المستعمرات الريفية.  يعيش معظم سكان المستعمرات الريفية في مستعمرات تتبع حركة </w:t>
      </w:r>
      <w:proofErr w:type="spellStart"/>
      <w:r w:rsidRPr="00760506">
        <w:rPr>
          <w:rFonts w:cs="Simplified Arabic"/>
          <w:rtl/>
        </w:rPr>
        <w:t>"أمناه"</w:t>
      </w:r>
      <w:proofErr w:type="spellEnd"/>
      <w:r w:rsidRPr="00760506">
        <w:rPr>
          <w:rFonts w:cs="Simplified Arabic"/>
          <w:rtl/>
        </w:rPr>
        <w:t xml:space="preserve"> </w:t>
      </w:r>
      <w:proofErr w:type="spellStart"/>
      <w:r w:rsidRPr="00760506">
        <w:rPr>
          <w:rFonts w:cs="Simplified Arabic"/>
          <w:rtl/>
        </w:rPr>
        <w:t>الاستعم</w:t>
      </w:r>
      <w:r w:rsidR="002E66BB" w:rsidRPr="00760506">
        <w:rPr>
          <w:rFonts w:cs="Simplified Arabic"/>
          <w:rtl/>
        </w:rPr>
        <w:t>ارية:</w:t>
      </w:r>
      <w:proofErr w:type="spellEnd"/>
      <w:r w:rsidR="002E66BB" w:rsidRPr="00760506">
        <w:rPr>
          <w:rFonts w:cs="Simplified Arabic"/>
          <w:rtl/>
        </w:rPr>
        <w:t xml:space="preserve"> </w:t>
      </w:r>
      <w:r w:rsidR="00FE04F2" w:rsidRPr="00760506">
        <w:rPr>
          <w:rFonts w:cs="Simplified Arabic" w:hint="cs"/>
          <w:rtl/>
        </w:rPr>
        <w:t>34</w:t>
      </w:r>
      <w:r w:rsidR="002E66BB" w:rsidRPr="00760506">
        <w:rPr>
          <w:rFonts w:cs="Simplified Arabic"/>
          <w:rtl/>
        </w:rPr>
        <w:t xml:space="preserve"> مستعمرة يسكنها 31,</w:t>
      </w:r>
      <w:r w:rsidR="00FE04F2" w:rsidRPr="00760506">
        <w:rPr>
          <w:rFonts w:cs="Simplified Arabic" w:hint="cs"/>
          <w:rtl/>
        </w:rPr>
        <w:t>201</w:t>
      </w:r>
      <w:r w:rsidR="002E66BB" w:rsidRPr="00760506">
        <w:rPr>
          <w:rFonts w:cs="Simplified Arabic" w:hint="cs"/>
          <w:rtl/>
        </w:rPr>
        <w:t xml:space="preserve"> </w:t>
      </w:r>
      <w:proofErr w:type="spellStart"/>
      <w:r w:rsidR="002E66BB" w:rsidRPr="00760506">
        <w:rPr>
          <w:rFonts w:cs="Simplified Arabic"/>
          <w:rtl/>
        </w:rPr>
        <w:t>مستعمر</w:t>
      </w:r>
      <w:r w:rsidR="002E66BB" w:rsidRPr="00760506">
        <w:rPr>
          <w:rFonts w:cs="Simplified Arabic" w:hint="cs"/>
          <w:rtl/>
        </w:rPr>
        <w:t>اً</w:t>
      </w:r>
      <w:r w:rsidRPr="00760506">
        <w:rPr>
          <w:rFonts w:cs="Simplified Arabic"/>
          <w:rtl/>
        </w:rPr>
        <w:t>،</w:t>
      </w:r>
      <w:proofErr w:type="spellEnd"/>
      <w:r w:rsidRPr="00760506">
        <w:rPr>
          <w:rFonts w:cs="Simplified Arabic"/>
          <w:rtl/>
        </w:rPr>
        <w:t xml:space="preserve"> يشكلون ما نسبته </w:t>
      </w:r>
      <w:proofErr w:type="spellStart"/>
      <w:r w:rsidR="00FE04F2" w:rsidRPr="00760506">
        <w:rPr>
          <w:rFonts w:cs="Simplified Arabic" w:hint="cs"/>
          <w:rtl/>
        </w:rPr>
        <w:t>51.7</w:t>
      </w:r>
      <w:r w:rsidRPr="00760506">
        <w:rPr>
          <w:rFonts w:cs="Simplified Arabic"/>
          <w:rtl/>
        </w:rPr>
        <w:t>%</w:t>
      </w:r>
      <w:proofErr w:type="spellEnd"/>
      <w:r w:rsidRPr="00760506">
        <w:rPr>
          <w:rFonts w:cs="Simplified Arabic"/>
          <w:rtl/>
        </w:rPr>
        <w:t xml:space="preserve"> من مجموع المستعمرين في المستعمرات الريفية في الضفة الغربية.   </w:t>
      </w:r>
    </w:p>
    <w:p w:rsidR="00B77207" w:rsidRPr="00760506" w:rsidRDefault="00B77207" w:rsidP="00840312">
      <w:pPr>
        <w:ind w:left="1"/>
        <w:jc w:val="both"/>
        <w:rPr>
          <w:rFonts w:cs="Simplified Arabic"/>
          <w:rtl/>
        </w:rPr>
      </w:pPr>
    </w:p>
    <w:p w:rsidR="00B77207" w:rsidRPr="00760506" w:rsidRDefault="00B77207">
      <w:pPr>
        <w:bidi w:val="0"/>
        <w:rPr>
          <w:rFonts w:cs="Simplified Arabic"/>
          <w:b/>
          <w:bCs/>
        </w:rPr>
      </w:pPr>
      <w:bookmarkStart w:id="37" w:name="_Toc93808833"/>
      <w:bookmarkStart w:id="38" w:name="_Toc93809598"/>
      <w:bookmarkStart w:id="39" w:name="_Toc94327368"/>
      <w:bookmarkStart w:id="40" w:name="_Toc108752592"/>
      <w:r w:rsidRPr="00760506">
        <w:rPr>
          <w:rFonts w:cs="Simplified Arabic"/>
          <w:rtl/>
        </w:rPr>
        <w:br w:type="page"/>
      </w:r>
    </w:p>
    <w:p w:rsidR="00B77207" w:rsidRPr="00760506" w:rsidRDefault="00B77207" w:rsidP="0016029B">
      <w:pPr>
        <w:jc w:val="center"/>
        <w:rPr>
          <w:rFonts w:cs="Simplified Arabic"/>
          <w:b/>
          <w:bCs/>
          <w:rtl/>
        </w:rPr>
      </w:pPr>
      <w:r w:rsidRPr="00760506">
        <w:rPr>
          <w:rFonts w:cs="Simplified Arabic"/>
          <w:b/>
          <w:bCs/>
          <w:rtl/>
        </w:rPr>
        <w:lastRenderedPageBreak/>
        <w:t>خريطة رقم 4</w:t>
      </w:r>
      <w:bookmarkEnd w:id="37"/>
      <w:bookmarkEnd w:id="38"/>
      <w:bookmarkEnd w:id="39"/>
      <w:bookmarkEnd w:id="40"/>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tl/>
        </w:rPr>
      </w:pPr>
    </w:p>
    <w:p w:rsidR="0016029B" w:rsidRPr="00760506" w:rsidRDefault="0016029B" w:rsidP="0016029B">
      <w:pPr>
        <w:jc w:val="center"/>
        <w:rPr>
          <w:rFonts w:cs="Simplified Arabic"/>
          <w:b/>
          <w:bCs/>
        </w:rPr>
      </w:pPr>
    </w:p>
    <w:p w:rsidR="00B77207" w:rsidRPr="00760506" w:rsidRDefault="0016029B" w:rsidP="00840312">
      <w:pPr>
        <w:jc w:val="center"/>
        <w:rPr>
          <w:rFonts w:ascii="Wingdings" w:hAnsi="Wingdings" w:cs="Simplified Arabic"/>
          <w:rtl/>
        </w:rPr>
      </w:pPr>
      <w:r w:rsidRPr="00760506">
        <w:rPr>
          <w:rFonts w:ascii="Wingdings" w:hAnsi="Wingdings" w:cs="Simplified Arabic"/>
          <w:rtl/>
        </w:rPr>
        <w:br w:type="page"/>
      </w:r>
      <w:r w:rsidRPr="00760506">
        <w:rPr>
          <w:rFonts w:ascii="Wingdings" w:hAnsi="Wingdings" w:cs="Simplified Arabic"/>
          <w:rtl/>
        </w:rPr>
        <w:lastRenderedPageBreak/>
        <w:br w:type="page"/>
      </w:r>
      <w:r w:rsidR="00B77207" w:rsidRPr="00760506">
        <w:rPr>
          <w:rFonts w:ascii="Wingdings" w:hAnsi="Wingdings" w:cs="Simplified Arabic" w:hint="eastAsia"/>
          <w:rtl/>
        </w:rPr>
        <w:lastRenderedPageBreak/>
        <w:t>الفصل</w:t>
      </w:r>
      <w:r w:rsidR="00B77207" w:rsidRPr="00760506">
        <w:rPr>
          <w:rFonts w:ascii="Wingdings" w:hAnsi="Wingdings" w:cs="Simplified Arabic"/>
          <w:rtl/>
        </w:rPr>
        <w:t xml:space="preserve"> </w:t>
      </w:r>
      <w:r w:rsidR="00B77207" w:rsidRPr="00760506">
        <w:rPr>
          <w:rFonts w:ascii="Wingdings" w:hAnsi="Wingdings" w:cs="Simplified Arabic" w:hint="eastAsia"/>
          <w:rtl/>
        </w:rPr>
        <w:t>الثاني</w:t>
      </w:r>
    </w:p>
    <w:p w:rsidR="00B77207" w:rsidRPr="00760506" w:rsidRDefault="00B77207" w:rsidP="00840312">
      <w:pPr>
        <w:pStyle w:val="Heading5"/>
        <w:tabs>
          <w:tab w:val="left" w:pos="4111"/>
        </w:tabs>
        <w:rPr>
          <w:sz w:val="24"/>
          <w:szCs w:val="24"/>
          <w:rtl/>
        </w:rPr>
      </w:pPr>
    </w:p>
    <w:p w:rsidR="00B77207" w:rsidRPr="00760506" w:rsidRDefault="00B77207" w:rsidP="00840312">
      <w:pPr>
        <w:pStyle w:val="Heading5"/>
        <w:tabs>
          <w:tab w:val="left" w:pos="4111"/>
        </w:tabs>
        <w:rPr>
          <w:sz w:val="28"/>
          <w:szCs w:val="28"/>
          <w:rtl/>
        </w:rPr>
      </w:pPr>
      <w:r w:rsidRPr="00760506">
        <w:rPr>
          <w:sz w:val="28"/>
          <w:szCs w:val="28"/>
          <w:rtl/>
        </w:rPr>
        <w:t>المنهجية وجودة البيانات</w:t>
      </w:r>
    </w:p>
    <w:p w:rsidR="00B77207" w:rsidRPr="00760506" w:rsidRDefault="00B77207" w:rsidP="00840312">
      <w:pPr>
        <w:rPr>
          <w:rFonts w:cs="Simplified Arabic"/>
          <w:b/>
          <w:bCs/>
          <w:rtl/>
        </w:rPr>
      </w:pPr>
    </w:p>
    <w:p w:rsidR="00B77207" w:rsidRPr="00760506" w:rsidRDefault="00B77207" w:rsidP="00840312">
      <w:pPr>
        <w:pStyle w:val="BodyText"/>
        <w:jc w:val="both"/>
        <w:rPr>
          <w:szCs w:val="24"/>
          <w:rtl/>
        </w:rPr>
      </w:pPr>
      <w:r w:rsidRPr="00760506">
        <w:rPr>
          <w:szCs w:val="24"/>
          <w:rtl/>
        </w:rPr>
        <w:t xml:space="preserve">يحتوي هذا الفصل على المنهجية التي تم إتباعها في جمع البيانات من المصادر المختلفة لأهداف إعداد هذا </w:t>
      </w:r>
      <w:proofErr w:type="spellStart"/>
      <w:r w:rsidRPr="00760506">
        <w:rPr>
          <w:szCs w:val="24"/>
          <w:rtl/>
        </w:rPr>
        <w:t>التقرير،</w:t>
      </w:r>
      <w:proofErr w:type="spellEnd"/>
      <w:r w:rsidRPr="00760506">
        <w:rPr>
          <w:szCs w:val="24"/>
          <w:rtl/>
        </w:rPr>
        <w:t xml:space="preserve"> ومن أهمها معهد الأبحاث التطبيقية </w:t>
      </w:r>
      <w:proofErr w:type="spellStart"/>
      <w:r w:rsidRPr="00760506">
        <w:rPr>
          <w:szCs w:val="24"/>
          <w:rtl/>
        </w:rPr>
        <w:t>"أريج"</w:t>
      </w:r>
      <w:proofErr w:type="spellEnd"/>
      <w:r w:rsidRPr="00760506">
        <w:rPr>
          <w:szCs w:val="24"/>
          <w:rtl/>
        </w:rPr>
        <w:t xml:space="preserve"> ومكتب الإحصاء المركزي الإسرائيلي ومعهد القدس للدراسات الإسرائيلية.</w:t>
      </w:r>
    </w:p>
    <w:p w:rsidR="00B77207" w:rsidRPr="00760506" w:rsidRDefault="00B77207" w:rsidP="00840312">
      <w:pPr>
        <w:pStyle w:val="BodyText"/>
        <w:jc w:val="both"/>
        <w:rPr>
          <w:szCs w:val="24"/>
          <w:rtl/>
        </w:rPr>
      </w:pPr>
    </w:p>
    <w:p w:rsidR="00B77207" w:rsidRPr="00760506" w:rsidRDefault="00B77207" w:rsidP="00840312">
      <w:pPr>
        <w:jc w:val="lowKashida"/>
        <w:rPr>
          <w:rFonts w:cs="Simplified Arabic"/>
          <w:b/>
          <w:bCs/>
          <w:rtl/>
          <w:lang w:eastAsia="en-US"/>
        </w:rPr>
      </w:pPr>
      <w:r w:rsidRPr="00760506">
        <w:rPr>
          <w:rFonts w:cs="Simplified Arabic"/>
          <w:b/>
          <w:bCs/>
          <w:rtl/>
          <w:lang w:eastAsia="en-US"/>
        </w:rPr>
        <w:t>1.2  الشمولية</w:t>
      </w:r>
    </w:p>
    <w:p w:rsidR="00B77207" w:rsidRPr="00760506" w:rsidRDefault="00B77207" w:rsidP="00840312">
      <w:pPr>
        <w:jc w:val="lowKashida"/>
        <w:rPr>
          <w:rFonts w:cs="Simplified Arabic"/>
          <w:rtl/>
          <w:lang w:eastAsia="en-US"/>
        </w:rPr>
      </w:pPr>
      <w:r w:rsidRPr="00760506">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w:t>
      </w:r>
      <w:proofErr w:type="spellStart"/>
      <w:r w:rsidRPr="00760506">
        <w:rPr>
          <w:rFonts w:cs="Simplified Arabic"/>
          <w:rtl/>
          <w:lang w:eastAsia="en-US"/>
        </w:rPr>
        <w:t>الغربية،</w:t>
      </w:r>
      <w:proofErr w:type="spellEnd"/>
      <w:r w:rsidRPr="00760506">
        <w:rPr>
          <w:rFonts w:cs="Simplified Arabic"/>
          <w:rtl/>
          <w:lang w:eastAsia="en-US"/>
        </w:rPr>
        <w:t xml:space="preserve"> بما في ذلك القدس منطقة </w:t>
      </w:r>
      <w:r w:rsidRPr="00760506">
        <w:rPr>
          <w:rFonts w:cs="Simplified Arabic"/>
          <w:lang w:eastAsia="en-US"/>
        </w:rPr>
        <w:t>J1</w:t>
      </w:r>
      <w:proofErr w:type="spellStart"/>
      <w:r w:rsidRPr="00760506">
        <w:rPr>
          <w:rFonts w:cs="Simplified Arabic"/>
          <w:rtl/>
          <w:lang w:eastAsia="en-US"/>
        </w:rPr>
        <w:t>،</w:t>
      </w:r>
      <w:proofErr w:type="spellEnd"/>
      <w:r w:rsidRPr="00760506">
        <w:rPr>
          <w:rFonts w:cs="Simplified Arabic"/>
          <w:rtl/>
          <w:lang w:eastAsia="en-US"/>
        </w:rPr>
        <w:t xml:space="preserve"> والمنطقة الحرام في محافظة رام الله والبيرة والمناطق العسكرية المغلقة الواقعة على امتداد الخط الأخضر في الضفة الغربية.</w:t>
      </w:r>
    </w:p>
    <w:p w:rsidR="00B77207" w:rsidRPr="00760506" w:rsidRDefault="00B77207" w:rsidP="00840312">
      <w:pPr>
        <w:jc w:val="both"/>
        <w:rPr>
          <w:rFonts w:cs="Simplified Arabic"/>
          <w:sz w:val="18"/>
          <w:szCs w:val="18"/>
          <w:rtl/>
          <w:lang w:eastAsia="en-US"/>
        </w:rPr>
      </w:pPr>
    </w:p>
    <w:p w:rsidR="00B77207" w:rsidRPr="00760506" w:rsidRDefault="00B77207" w:rsidP="00840312">
      <w:pPr>
        <w:jc w:val="both"/>
        <w:rPr>
          <w:rFonts w:cs="Simplified Arabic"/>
          <w:rtl/>
          <w:lang w:eastAsia="en-US"/>
        </w:rPr>
      </w:pPr>
      <w:r w:rsidRPr="00760506">
        <w:rPr>
          <w:rFonts w:cs="Simplified Arabic"/>
          <w:rtl/>
          <w:lang w:eastAsia="en-US"/>
        </w:rPr>
        <w:t xml:space="preserve">تم إعداد تقرير المستعمرات الإسرائيلية في الأراضي </w:t>
      </w:r>
      <w:proofErr w:type="spellStart"/>
      <w:r w:rsidRPr="00760506">
        <w:rPr>
          <w:rFonts w:cs="Simplified Arabic"/>
          <w:rtl/>
          <w:lang w:eastAsia="en-US"/>
        </w:rPr>
        <w:t>الفلسطينية،</w:t>
      </w:r>
      <w:proofErr w:type="spellEnd"/>
      <w:r w:rsidRPr="00760506">
        <w:rPr>
          <w:rFonts w:cs="Simplified Arabic"/>
          <w:rtl/>
          <w:lang w:eastAsia="en-US"/>
        </w:rPr>
        <w:t xml:space="preserve"> بالاستناد إلى</w:t>
      </w:r>
      <w:r w:rsidRPr="00760506">
        <w:rPr>
          <w:rFonts w:cs="Simplified Arabic"/>
          <w:rtl/>
        </w:rPr>
        <w:t xml:space="preserve"> قاعدة البيانات الخاصة بالمواقع الاستعمارية في الأراضي </w:t>
      </w:r>
      <w:proofErr w:type="spellStart"/>
      <w:r w:rsidRPr="00760506">
        <w:rPr>
          <w:rFonts w:cs="Simplified Arabic"/>
          <w:rtl/>
        </w:rPr>
        <w:t>الفلسطينية،</w:t>
      </w:r>
      <w:proofErr w:type="spellEnd"/>
      <w:r w:rsidRPr="00760506">
        <w:rPr>
          <w:rFonts w:cs="Simplified Arabic"/>
          <w:rtl/>
        </w:rPr>
        <w:t xml:space="preserve"> والتي تم إنشاؤها بغرض توفير بيانات إحصائية خاصة بالمستعمرات الإسرائيلية في الأراضي الفلسطينية</w:t>
      </w:r>
      <w:r w:rsidRPr="00760506">
        <w:rPr>
          <w:rFonts w:cs="Simplified Arabic"/>
          <w:rtl/>
          <w:lang w:eastAsia="en-US"/>
        </w:rPr>
        <w:t>.</w:t>
      </w:r>
    </w:p>
    <w:p w:rsidR="00B77207" w:rsidRPr="00760506" w:rsidRDefault="00B77207" w:rsidP="00840312">
      <w:pPr>
        <w:jc w:val="lowKashida"/>
        <w:rPr>
          <w:rFonts w:cs="Simplified Arabic"/>
          <w:rtl/>
          <w:lang w:eastAsia="en-US"/>
        </w:rPr>
      </w:pPr>
    </w:p>
    <w:p w:rsidR="00B77207" w:rsidRPr="00760506" w:rsidRDefault="00B77207" w:rsidP="00840312">
      <w:pPr>
        <w:jc w:val="lowKashida"/>
        <w:rPr>
          <w:rFonts w:cs="Simplified Arabic"/>
          <w:b/>
          <w:bCs/>
          <w:rtl/>
          <w:lang w:eastAsia="en-US"/>
        </w:rPr>
      </w:pPr>
      <w:r w:rsidRPr="00760506">
        <w:rPr>
          <w:rFonts w:cs="Simplified Arabic"/>
          <w:b/>
          <w:bCs/>
          <w:rtl/>
          <w:lang w:eastAsia="en-US"/>
        </w:rPr>
        <w:t>2.2  مصادر البيانات</w:t>
      </w:r>
    </w:p>
    <w:p w:rsidR="004E6356" w:rsidRPr="004E6356" w:rsidRDefault="004E6356" w:rsidP="00840312">
      <w:pPr>
        <w:rPr>
          <w:rFonts w:cs="Simplified Arabic"/>
          <w:b/>
          <w:bCs/>
          <w:sz w:val="18"/>
          <w:szCs w:val="18"/>
          <w:rtl/>
        </w:rPr>
      </w:pPr>
    </w:p>
    <w:p w:rsidR="00B77207" w:rsidRPr="00760506" w:rsidRDefault="00B77207" w:rsidP="00840312">
      <w:pPr>
        <w:rPr>
          <w:rFonts w:cs="Simplified Arabic"/>
          <w:b/>
          <w:bCs/>
          <w:rtl/>
        </w:rPr>
      </w:pPr>
      <w:r w:rsidRPr="00760506">
        <w:rPr>
          <w:rFonts w:cs="Simplified Arabic"/>
          <w:b/>
          <w:bCs/>
          <w:rtl/>
        </w:rPr>
        <w:t>قاعدة بيانات المستعمرات:</w:t>
      </w:r>
    </w:p>
    <w:p w:rsidR="00B77207" w:rsidRPr="00760506" w:rsidRDefault="00B77207" w:rsidP="00A13509">
      <w:pPr>
        <w:pStyle w:val="Footer"/>
        <w:tabs>
          <w:tab w:val="clear" w:pos="4153"/>
          <w:tab w:val="clear" w:pos="8306"/>
        </w:tabs>
        <w:jc w:val="lowKashida"/>
        <w:rPr>
          <w:rtl/>
        </w:rPr>
      </w:pPr>
      <w:r w:rsidRPr="00760506">
        <w:rPr>
          <w:rtl/>
        </w:rPr>
        <w:t xml:space="preserve">قام الجهاز المركزي للإحصاء الفلسطيني منذ العام 2002 بإنشاء قاعدة بيانات خاصة حول المستعمرات الإسرائيلية في الأراضي الفلسطينية ومن ثم تم تطويرها وتحديثها بشكل </w:t>
      </w:r>
      <w:r w:rsidR="00A13509">
        <w:rPr>
          <w:rFonts w:hint="cs"/>
          <w:rtl/>
        </w:rPr>
        <w:t>م</w:t>
      </w:r>
      <w:r w:rsidRPr="00760506">
        <w:rPr>
          <w:rtl/>
        </w:rPr>
        <w:t xml:space="preserve">ستمر، وقد تم ذلك استنادا إلى مجموعة من المصادر من بينها وزارة التخطيط </w:t>
      </w:r>
      <w:proofErr w:type="spellStart"/>
      <w:r w:rsidRPr="00760506">
        <w:rPr>
          <w:rtl/>
        </w:rPr>
        <w:t>الفلسطينية،</w:t>
      </w:r>
      <w:proofErr w:type="spellEnd"/>
      <w:r w:rsidRPr="00760506">
        <w:rPr>
          <w:rtl/>
        </w:rPr>
        <w:t xml:space="preserve"> وعددا من المصادر الفلسطينية والإسرائيلية </w:t>
      </w:r>
      <w:proofErr w:type="spellStart"/>
      <w:r w:rsidRPr="00760506">
        <w:rPr>
          <w:rtl/>
        </w:rPr>
        <w:t>الأخرى،</w:t>
      </w:r>
      <w:proofErr w:type="spellEnd"/>
      <w:r w:rsidRPr="00760506">
        <w:rPr>
          <w:rtl/>
        </w:rPr>
        <w:t xml:space="preserve"> اضافة الى تقديرات الجهاز والفرضيات الاحصائية.</w:t>
      </w:r>
    </w:p>
    <w:p w:rsidR="00B77207" w:rsidRPr="00760506" w:rsidRDefault="00B77207" w:rsidP="00840312">
      <w:pPr>
        <w:pStyle w:val="Footer"/>
        <w:tabs>
          <w:tab w:val="clear" w:pos="4153"/>
          <w:tab w:val="clear" w:pos="8306"/>
        </w:tabs>
        <w:rPr>
          <w:rtl/>
        </w:rPr>
      </w:pPr>
    </w:p>
    <w:p w:rsidR="00B77207" w:rsidRPr="00760506" w:rsidRDefault="00B77207" w:rsidP="00840312">
      <w:pPr>
        <w:rPr>
          <w:rFonts w:cs="Simplified Arabic"/>
          <w:b/>
          <w:bCs/>
          <w:rtl/>
        </w:rPr>
      </w:pPr>
      <w:r w:rsidRPr="00760506">
        <w:rPr>
          <w:rFonts w:cs="Simplified Arabic"/>
          <w:b/>
          <w:bCs/>
          <w:rtl/>
        </w:rPr>
        <w:t>مكتب الإحصاء المركزي الإسرائيلي:</w:t>
      </w:r>
    </w:p>
    <w:p w:rsidR="00B77207" w:rsidRPr="00760506" w:rsidRDefault="00B77207" w:rsidP="00840312">
      <w:pPr>
        <w:jc w:val="lowKashida"/>
        <w:rPr>
          <w:rFonts w:cs="Simplified Arabic"/>
          <w:rtl/>
        </w:rPr>
      </w:pPr>
      <w:r w:rsidRPr="00760506">
        <w:rPr>
          <w:rFonts w:cs="Simplified Arabic"/>
          <w:rtl/>
        </w:rPr>
        <w:t xml:space="preserve">يمثل مكتب الإحصاء المركزي الإسرائيلي المصدر الأساسي للبيانات السنوية المتعلقة بسكان المستعمرات الإسرائيلية وتاريخ تأسيس </w:t>
      </w:r>
      <w:proofErr w:type="spellStart"/>
      <w:r w:rsidRPr="00760506">
        <w:rPr>
          <w:rFonts w:cs="Simplified Arabic"/>
          <w:rtl/>
        </w:rPr>
        <w:t>المستعمرة،</w:t>
      </w:r>
      <w:proofErr w:type="spellEnd"/>
      <w:r w:rsidRPr="00760506">
        <w:rPr>
          <w:rFonts w:cs="Simplified Arabic"/>
          <w:rtl/>
        </w:rPr>
        <w:t xml:space="preserve"> ونوع المستعمرة والمجلس الإقليمي والتبعية المؤسسية.</w:t>
      </w:r>
    </w:p>
    <w:p w:rsidR="00B77207" w:rsidRPr="00760506" w:rsidRDefault="00B77207" w:rsidP="00840312">
      <w:pPr>
        <w:jc w:val="lowKashida"/>
        <w:rPr>
          <w:rFonts w:cs="Simplified Arabic"/>
          <w:sz w:val="18"/>
          <w:szCs w:val="18"/>
          <w:rtl/>
        </w:rPr>
      </w:pPr>
    </w:p>
    <w:p w:rsidR="00B77207" w:rsidRPr="00760506" w:rsidRDefault="00B77207" w:rsidP="00840312">
      <w:pPr>
        <w:jc w:val="lowKashida"/>
        <w:rPr>
          <w:rFonts w:cs="Simplified Arabic"/>
          <w:rtl/>
        </w:rPr>
      </w:pPr>
      <w:r w:rsidRPr="00760506">
        <w:rPr>
          <w:rFonts w:cs="Simplified Arabic"/>
          <w:rtl/>
        </w:rPr>
        <w:t xml:space="preserve">يشار إلى أن بيانات هذا المصدر تمثل المستعمرات الواقعة في الضفة </w:t>
      </w:r>
      <w:proofErr w:type="spellStart"/>
      <w:r w:rsidRPr="00760506">
        <w:rPr>
          <w:rFonts w:cs="Simplified Arabic"/>
          <w:rtl/>
        </w:rPr>
        <w:t>الغربية،</w:t>
      </w:r>
      <w:proofErr w:type="spellEnd"/>
      <w:r w:rsidRPr="00760506">
        <w:rPr>
          <w:rFonts w:cs="Simplified Arabic"/>
          <w:rtl/>
        </w:rPr>
        <w:t xml:space="preserve"> ولا تشمل البيانات المتعلقة بالقدس   منطقة </w:t>
      </w:r>
      <w:r w:rsidRPr="00760506">
        <w:rPr>
          <w:rFonts w:cs="Simplified Arabic"/>
        </w:rPr>
        <w:t>J1</w:t>
      </w:r>
      <w:r w:rsidRPr="00760506">
        <w:rPr>
          <w:rFonts w:cs="Simplified Arabic"/>
          <w:rtl/>
        </w:rPr>
        <w:t>.</w:t>
      </w:r>
    </w:p>
    <w:p w:rsidR="00B77207" w:rsidRPr="00760506" w:rsidRDefault="00B77207" w:rsidP="00840312">
      <w:pPr>
        <w:jc w:val="lowKashida"/>
        <w:rPr>
          <w:rFonts w:cs="Simplified Arabic"/>
          <w:rtl/>
        </w:rPr>
      </w:pPr>
    </w:p>
    <w:p w:rsidR="00B77207" w:rsidRPr="00760506" w:rsidRDefault="00B77207" w:rsidP="00840312">
      <w:pPr>
        <w:rPr>
          <w:rFonts w:cs="Simplified Arabic"/>
          <w:b/>
          <w:bCs/>
          <w:rtl/>
        </w:rPr>
      </w:pPr>
      <w:r w:rsidRPr="00760506">
        <w:rPr>
          <w:rFonts w:cs="Simplified Arabic"/>
          <w:b/>
          <w:bCs/>
          <w:rtl/>
        </w:rPr>
        <w:t>معهد القدس للدراسات الإسرائيلية:</w:t>
      </w:r>
    </w:p>
    <w:p w:rsidR="00B77207" w:rsidRPr="00760506" w:rsidRDefault="00B77207" w:rsidP="00840312">
      <w:pPr>
        <w:jc w:val="lowKashida"/>
        <w:rPr>
          <w:rFonts w:cs="Simplified Arabic"/>
          <w:rtl/>
        </w:rPr>
      </w:pPr>
      <w:r w:rsidRPr="00760506">
        <w:rPr>
          <w:rFonts w:cs="Simplified Arabic"/>
          <w:rtl/>
        </w:rPr>
        <w:t xml:space="preserve">يمثل معهد القدس للدراسات الإسرائيلية المصدر الأساسي للبيانات السنوية المتعلقة بأعداد المستعمرين في القدس    منطقة </w:t>
      </w:r>
      <w:r w:rsidRPr="00760506">
        <w:rPr>
          <w:rFonts w:cs="Simplified Arabic"/>
        </w:rPr>
        <w:t>J1</w:t>
      </w:r>
      <w:r w:rsidRPr="00760506">
        <w:rPr>
          <w:rFonts w:cs="Simplified Arabic"/>
          <w:rtl/>
        </w:rPr>
        <w:t xml:space="preserve">.  </w:t>
      </w:r>
    </w:p>
    <w:p w:rsidR="004910B7" w:rsidRPr="00760506" w:rsidRDefault="004910B7" w:rsidP="00840312">
      <w:pPr>
        <w:jc w:val="lowKashida"/>
        <w:rPr>
          <w:rFonts w:cs="Simplified Arabic"/>
          <w:rtl/>
        </w:rPr>
      </w:pPr>
    </w:p>
    <w:p w:rsidR="00B77207" w:rsidRPr="00760506" w:rsidRDefault="00B77207" w:rsidP="00840312">
      <w:pPr>
        <w:jc w:val="lowKashida"/>
        <w:rPr>
          <w:rFonts w:cs="Simplified Arabic"/>
          <w:b/>
          <w:bCs/>
          <w:rtl/>
          <w:lang w:eastAsia="en-US"/>
        </w:rPr>
      </w:pPr>
      <w:r w:rsidRPr="00760506">
        <w:rPr>
          <w:rFonts w:cs="Simplified Arabic"/>
          <w:b/>
          <w:bCs/>
          <w:rtl/>
          <w:lang w:eastAsia="en-US"/>
        </w:rPr>
        <w:lastRenderedPageBreak/>
        <w:t>3.2 معالجة البيانات</w:t>
      </w:r>
    </w:p>
    <w:p w:rsidR="00B77207" w:rsidRPr="00760506" w:rsidRDefault="00B77207" w:rsidP="00840312">
      <w:pPr>
        <w:jc w:val="lowKashida"/>
        <w:rPr>
          <w:rFonts w:cs="Simplified Arabic"/>
          <w:rtl/>
        </w:rPr>
      </w:pPr>
      <w:r w:rsidRPr="00760506">
        <w:rPr>
          <w:rFonts w:cs="Simplified Arabic"/>
          <w:rtl/>
        </w:rPr>
        <w:t xml:space="preserve">تحتوي قاعدة بيانات المستعمرات المشار إليها سابقا على مجموعة من الحقول اللازمة لإعداد </w:t>
      </w:r>
      <w:proofErr w:type="spellStart"/>
      <w:r w:rsidRPr="00760506">
        <w:rPr>
          <w:rFonts w:cs="Simplified Arabic"/>
          <w:rtl/>
        </w:rPr>
        <w:t>الجداول،</w:t>
      </w:r>
      <w:proofErr w:type="spellEnd"/>
      <w:r w:rsidRPr="00760506">
        <w:rPr>
          <w:rFonts w:cs="Simplified Arabic"/>
          <w:rtl/>
        </w:rPr>
        <w:t xml:space="preserve"> ويتم تحديثها </w:t>
      </w:r>
      <w:proofErr w:type="spellStart"/>
      <w:r w:rsidRPr="00760506">
        <w:rPr>
          <w:rFonts w:cs="Simplified Arabic"/>
          <w:rtl/>
        </w:rPr>
        <w:t>سنويا،</w:t>
      </w:r>
      <w:proofErr w:type="spellEnd"/>
      <w:r w:rsidRPr="00760506">
        <w:rPr>
          <w:rFonts w:cs="Simplified Arabic"/>
          <w:rtl/>
        </w:rPr>
        <w:t xml:space="preserve"> ومن ثم استخراج الجداول بناء على النتائج </w:t>
      </w:r>
      <w:proofErr w:type="spellStart"/>
      <w:r w:rsidRPr="00760506">
        <w:rPr>
          <w:rFonts w:cs="Simplified Arabic"/>
          <w:rtl/>
        </w:rPr>
        <w:t>المحدثة،</w:t>
      </w:r>
      <w:proofErr w:type="spellEnd"/>
      <w:r w:rsidRPr="00760506">
        <w:rPr>
          <w:rFonts w:cs="Simplified Arabic"/>
          <w:rtl/>
        </w:rPr>
        <w:t xml:space="preserve"> وذلك على النحو الآتي:</w:t>
      </w:r>
    </w:p>
    <w:p w:rsidR="00B77207" w:rsidRPr="00760506" w:rsidRDefault="00B77207" w:rsidP="00840312">
      <w:pPr>
        <w:numPr>
          <w:ilvl w:val="0"/>
          <w:numId w:val="8"/>
        </w:numPr>
        <w:jc w:val="lowKashida"/>
        <w:rPr>
          <w:rFonts w:cs="Simplified Arabic"/>
          <w:rtl/>
        </w:rPr>
      </w:pPr>
      <w:r w:rsidRPr="00760506">
        <w:rPr>
          <w:rFonts w:cs="Simplified Arabic"/>
          <w:rtl/>
        </w:rPr>
        <w:t xml:space="preserve">تحديث بيانات الأعوام السابقة فيما يتعلق بسكان كل </w:t>
      </w:r>
      <w:proofErr w:type="spellStart"/>
      <w:r w:rsidRPr="00760506">
        <w:rPr>
          <w:rFonts w:cs="Simplified Arabic"/>
          <w:rtl/>
        </w:rPr>
        <w:t>مستعمرة،</w:t>
      </w:r>
      <w:proofErr w:type="spellEnd"/>
      <w:r w:rsidRPr="00760506">
        <w:rPr>
          <w:rFonts w:cs="Simplified Arabic"/>
          <w:rtl/>
        </w:rPr>
        <w:t xml:space="preserve"> وتصنيف الحقل الجديد ضمن فئة </w:t>
      </w:r>
      <w:proofErr w:type="spellStart"/>
      <w:r w:rsidRPr="00760506">
        <w:rPr>
          <w:rFonts w:cs="Simplified Arabic"/>
          <w:rtl/>
        </w:rPr>
        <w:t>"محدث"</w:t>
      </w:r>
      <w:proofErr w:type="spellEnd"/>
      <w:r w:rsidRPr="00760506">
        <w:rPr>
          <w:rFonts w:cs="Simplified Arabic"/>
          <w:rtl/>
        </w:rPr>
        <w:t xml:space="preserve"> أو </w:t>
      </w:r>
      <w:r w:rsidRPr="00760506">
        <w:rPr>
          <w:rFonts w:cs="Simplified Arabic"/>
        </w:rPr>
        <w:t>Revised</w:t>
      </w:r>
      <w:r w:rsidRPr="00760506">
        <w:rPr>
          <w:rFonts w:cs="Simplified Arabic"/>
          <w:rtl/>
        </w:rPr>
        <w:t>.</w:t>
      </w:r>
    </w:p>
    <w:p w:rsidR="00B77207" w:rsidRPr="00760506" w:rsidRDefault="00B77207" w:rsidP="00840312">
      <w:pPr>
        <w:numPr>
          <w:ilvl w:val="0"/>
          <w:numId w:val="8"/>
        </w:numPr>
        <w:jc w:val="lowKashida"/>
        <w:rPr>
          <w:rFonts w:cs="Simplified Arabic"/>
        </w:rPr>
      </w:pPr>
      <w:r w:rsidRPr="00760506">
        <w:rPr>
          <w:rFonts w:cs="Simplified Arabic"/>
          <w:rtl/>
        </w:rPr>
        <w:t xml:space="preserve">ربط سكان كل مستعمرة مع عدد السكان لعام الإسناد وذلك للمستعمرات التي يتوفر بيانات عنها </w:t>
      </w:r>
      <w:bookmarkStart w:id="41" w:name="OLE_LINK17"/>
      <w:r w:rsidRPr="00760506">
        <w:rPr>
          <w:rFonts w:cs="Simplified Arabic"/>
          <w:rtl/>
        </w:rPr>
        <w:t>وعادة ما يتم تحديث هذه البيانات من قبل الإحصاء الإسرائيلي سنوياً.</w:t>
      </w:r>
    </w:p>
    <w:bookmarkEnd w:id="41"/>
    <w:p w:rsidR="00B77207" w:rsidRPr="00760506" w:rsidRDefault="00B77207" w:rsidP="00840312">
      <w:pPr>
        <w:numPr>
          <w:ilvl w:val="0"/>
          <w:numId w:val="8"/>
        </w:numPr>
        <w:jc w:val="lowKashida"/>
        <w:rPr>
          <w:rFonts w:cs="Simplified Arabic"/>
        </w:rPr>
      </w:pPr>
      <w:r w:rsidRPr="00760506">
        <w:rPr>
          <w:rFonts w:cs="Simplified Arabic"/>
          <w:rtl/>
        </w:rPr>
        <w:t>فيما يتعلق بالمستعمرات التي لا يتوفر عدد سكانها لعام الإسناد (وعادة ما تكون لتلك التي يقل عدد سكانها عن 1000 نسمة</w:t>
      </w:r>
      <w:proofErr w:type="spellStart"/>
      <w:r w:rsidRPr="00760506">
        <w:rPr>
          <w:rFonts w:cs="Simplified Arabic"/>
          <w:rtl/>
        </w:rPr>
        <w:t>)</w:t>
      </w:r>
      <w:proofErr w:type="spellEnd"/>
      <w:r w:rsidRPr="00760506">
        <w:rPr>
          <w:rFonts w:cs="Simplified Arabic"/>
          <w:rtl/>
        </w:rPr>
        <w:t xml:space="preserve"> فإنه يتم تقدير عدد سكانها بناء على آخر بيانات متوفرة وذلك باستخدام فرضية ثبات معدل النمو لآخر سنتين لكل مستعمرة.</w:t>
      </w:r>
    </w:p>
    <w:p w:rsidR="00B77207" w:rsidRPr="00760506" w:rsidRDefault="00B77207" w:rsidP="00840312">
      <w:pPr>
        <w:numPr>
          <w:ilvl w:val="0"/>
          <w:numId w:val="8"/>
        </w:numPr>
        <w:jc w:val="lowKashida"/>
        <w:rPr>
          <w:rFonts w:cs="Simplified Arabic"/>
        </w:rPr>
      </w:pPr>
      <w:r w:rsidRPr="00760506">
        <w:rPr>
          <w:rFonts w:cs="Simplified Arabic"/>
          <w:rtl/>
        </w:rPr>
        <w:t xml:space="preserve">يتم إعادة فحص عدد سكان كل مستعمرة وتغيير التصنيف تبعا لعدد السكان في سنة </w:t>
      </w:r>
      <w:proofErr w:type="spellStart"/>
      <w:r w:rsidRPr="00760506">
        <w:rPr>
          <w:rFonts w:cs="Simplified Arabic"/>
          <w:rtl/>
        </w:rPr>
        <w:t>الإسناد،</w:t>
      </w:r>
      <w:proofErr w:type="spellEnd"/>
      <w:r w:rsidRPr="00760506">
        <w:rPr>
          <w:rFonts w:cs="Simplified Arabic"/>
          <w:rtl/>
        </w:rPr>
        <w:t xml:space="preserve"> فمثلا للمستعمرات التي يبلغ عدد سكانها 2000 فأكثر يتم تغيير تصنيفها من ريفية إلى </w:t>
      </w:r>
      <w:proofErr w:type="spellStart"/>
      <w:r w:rsidRPr="00760506">
        <w:rPr>
          <w:rFonts w:cs="Simplified Arabic"/>
          <w:rtl/>
        </w:rPr>
        <w:t>حضرية،</w:t>
      </w:r>
      <w:proofErr w:type="spellEnd"/>
      <w:r w:rsidRPr="00760506">
        <w:rPr>
          <w:rFonts w:cs="Simplified Arabic"/>
          <w:rtl/>
        </w:rPr>
        <w:t xml:space="preserve"> وتغيير كل الحقول ذات العلاقة بهذا التصنيف.</w:t>
      </w:r>
    </w:p>
    <w:p w:rsidR="00B77207" w:rsidRPr="00760506" w:rsidRDefault="00B77207" w:rsidP="00840312">
      <w:pPr>
        <w:numPr>
          <w:ilvl w:val="0"/>
          <w:numId w:val="8"/>
        </w:numPr>
        <w:jc w:val="lowKashida"/>
        <w:rPr>
          <w:rFonts w:cs="Simplified Arabic"/>
        </w:rPr>
      </w:pPr>
      <w:r w:rsidRPr="00760506">
        <w:rPr>
          <w:rFonts w:cs="Simplified Arabic"/>
          <w:rtl/>
        </w:rPr>
        <w:t>بعد تحديث قاعدة البيانات يتم إجراء تدقيق شامل لفحص معقولية وتناسق الأرقام مقارنة مع البيانات السابقة</w:t>
      </w:r>
      <w:r w:rsidR="00A13509">
        <w:rPr>
          <w:rFonts w:cs="Simplified Arabic" w:hint="cs"/>
          <w:rtl/>
        </w:rPr>
        <w:t>.</w:t>
      </w:r>
    </w:p>
    <w:p w:rsidR="00B77207" w:rsidRPr="00760506" w:rsidRDefault="00B77207" w:rsidP="00840312">
      <w:pPr>
        <w:numPr>
          <w:ilvl w:val="0"/>
          <w:numId w:val="8"/>
        </w:numPr>
        <w:jc w:val="lowKashida"/>
        <w:rPr>
          <w:rFonts w:cs="Simplified Arabic"/>
        </w:rPr>
      </w:pPr>
      <w:r w:rsidRPr="00760506">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B77207" w:rsidRPr="00760506" w:rsidRDefault="00B77207" w:rsidP="00840312">
      <w:pPr>
        <w:numPr>
          <w:ilvl w:val="0"/>
          <w:numId w:val="8"/>
        </w:numPr>
        <w:jc w:val="lowKashida"/>
        <w:rPr>
          <w:rFonts w:cs="Simplified Arabic"/>
        </w:rPr>
      </w:pPr>
      <w:r w:rsidRPr="00760506">
        <w:rPr>
          <w:rFonts w:cs="Simplified Arabic"/>
          <w:rtl/>
        </w:rPr>
        <w:t>استخراج الجداول وتدقيقها.</w:t>
      </w:r>
    </w:p>
    <w:p w:rsidR="00B77207" w:rsidRPr="00760506" w:rsidRDefault="00B77207" w:rsidP="00840312">
      <w:pPr>
        <w:ind w:left="720"/>
        <w:jc w:val="lowKashida"/>
        <w:rPr>
          <w:rFonts w:cs="Simplified Arabic"/>
          <w:rtl/>
        </w:rPr>
      </w:pPr>
    </w:p>
    <w:p w:rsidR="00B77207" w:rsidRPr="00760506" w:rsidRDefault="00B77207" w:rsidP="00A938DA">
      <w:pPr>
        <w:rPr>
          <w:rFonts w:cs="Simplified Arabic"/>
          <w:b/>
          <w:bCs/>
          <w:rtl/>
        </w:rPr>
      </w:pPr>
      <w:r w:rsidRPr="00760506">
        <w:rPr>
          <w:rFonts w:cs="Simplified Arabic"/>
          <w:b/>
          <w:bCs/>
          <w:rtl/>
        </w:rPr>
        <w:t xml:space="preserve">4.2 </w:t>
      </w:r>
      <w:r w:rsidR="00A938DA" w:rsidRPr="00760506">
        <w:rPr>
          <w:rFonts w:cs="Simplified Arabic" w:hint="cs"/>
          <w:b/>
          <w:bCs/>
          <w:rtl/>
        </w:rPr>
        <w:t xml:space="preserve">دقة </w:t>
      </w:r>
      <w:r w:rsidRPr="00760506">
        <w:rPr>
          <w:rFonts w:cs="Simplified Arabic"/>
          <w:b/>
          <w:bCs/>
          <w:rtl/>
        </w:rPr>
        <w:t>البيانات</w:t>
      </w:r>
    </w:p>
    <w:p w:rsidR="004E6356" w:rsidRDefault="004E6356" w:rsidP="00840312">
      <w:pPr>
        <w:rPr>
          <w:rFonts w:cs="Simplified Arabic"/>
          <w:b/>
          <w:bCs/>
          <w:rtl/>
          <w:lang w:eastAsia="en-US"/>
        </w:rPr>
      </w:pPr>
    </w:p>
    <w:p w:rsidR="00B77207" w:rsidRPr="00760506" w:rsidRDefault="00B77207" w:rsidP="00840312">
      <w:pPr>
        <w:rPr>
          <w:rFonts w:cs="Simplified Arabic"/>
          <w:b/>
          <w:bCs/>
          <w:rtl/>
          <w:lang w:eastAsia="en-US"/>
        </w:rPr>
      </w:pPr>
      <w:r w:rsidRPr="00760506">
        <w:rPr>
          <w:rFonts w:cs="Simplified Arabic"/>
          <w:b/>
          <w:bCs/>
          <w:rtl/>
          <w:lang w:eastAsia="en-US"/>
        </w:rPr>
        <w:t>أعداد السكان:</w:t>
      </w:r>
    </w:p>
    <w:p w:rsidR="00B77207" w:rsidRPr="00760506" w:rsidRDefault="00B77207" w:rsidP="006D6AAE">
      <w:pPr>
        <w:jc w:val="both"/>
        <w:rPr>
          <w:rFonts w:cs="Simplified Arabic"/>
          <w:rtl/>
        </w:rPr>
      </w:pPr>
      <w:r w:rsidRPr="00760506">
        <w:rPr>
          <w:rFonts w:cs="Simplified Arabic"/>
          <w:rtl/>
        </w:rPr>
        <w:t>قام الجهاز المركزي للإحصاء الفلسطيني بتقدير عدد سكان المستعمرات التي لا يتوفر بيانات حولها في عام الإسناد        (2011</w:t>
      </w:r>
      <w:proofErr w:type="spellStart"/>
      <w:r w:rsidRPr="00760506">
        <w:rPr>
          <w:rFonts w:cs="Simplified Arabic"/>
          <w:rtl/>
        </w:rPr>
        <w:t>)،</w:t>
      </w:r>
      <w:proofErr w:type="spellEnd"/>
      <w:r w:rsidRPr="00760506">
        <w:rPr>
          <w:rFonts w:cs="Simplified Arabic"/>
          <w:rtl/>
        </w:rPr>
        <w:t xml:space="preserve"> حيث تم استخدام معدل النمو السنوي لآخر سنتين يتوفر بيانات عنها.</w:t>
      </w:r>
    </w:p>
    <w:p w:rsidR="00B77207" w:rsidRPr="00760506" w:rsidRDefault="00B77207" w:rsidP="00840312">
      <w:pPr>
        <w:jc w:val="both"/>
        <w:rPr>
          <w:rFonts w:cs="Simplified Arabic"/>
          <w:sz w:val="16"/>
          <w:szCs w:val="16"/>
          <w:rtl/>
        </w:rPr>
      </w:pPr>
    </w:p>
    <w:p w:rsidR="00B77207" w:rsidRPr="00760506" w:rsidRDefault="00B77207" w:rsidP="00840312">
      <w:pPr>
        <w:jc w:val="both"/>
        <w:rPr>
          <w:rFonts w:cs="Simplified Arabic"/>
          <w:rtl/>
        </w:rPr>
      </w:pPr>
      <w:r w:rsidRPr="00760506">
        <w:rPr>
          <w:rFonts w:cs="Simplified Arabic"/>
          <w:rtl/>
        </w:rPr>
        <w:t xml:space="preserve">وحيث أننا نتعامل مع ظاهرة غير طبيعية في الأبعاد المتعلقة بالنمو السكاني ومصادر هذا النمو يمكن أن لا نستجيب لفرضيات للاستثناءات </w:t>
      </w:r>
      <w:proofErr w:type="spellStart"/>
      <w:r w:rsidRPr="00760506">
        <w:rPr>
          <w:rFonts w:cs="Simplified Arabic"/>
          <w:rtl/>
        </w:rPr>
        <w:t>الديمغرافية</w:t>
      </w:r>
      <w:proofErr w:type="spellEnd"/>
      <w:r w:rsidRPr="00760506">
        <w:rPr>
          <w:rFonts w:cs="Simplified Arabic"/>
          <w:rtl/>
        </w:rPr>
        <w:t xml:space="preserve"> وخاصة بما يتعلق بتدفق الهجرة أو التوجهات السياسية التي تقود إلى طفرات في حجم السكان سواء كان باتجاه الزيادة أو </w:t>
      </w:r>
      <w:proofErr w:type="spellStart"/>
      <w:r w:rsidRPr="00760506">
        <w:rPr>
          <w:rFonts w:cs="Simplified Arabic"/>
          <w:rtl/>
        </w:rPr>
        <w:t>النقصان،</w:t>
      </w:r>
      <w:proofErr w:type="spellEnd"/>
      <w:r w:rsidRPr="00760506">
        <w:rPr>
          <w:rFonts w:cs="Simplified Arabic"/>
          <w:rtl/>
        </w:rPr>
        <w:t xml:space="preserve"> ورغم ذلك فالتقديرات العامة على مستوى الضفة الغربية تعتبر دقيقة  إحصائيا وتعكس هامش خطأ مقداره </w:t>
      </w:r>
      <w:r w:rsidRPr="00760506">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1.7pt" o:ole="">
            <v:imagedata r:id="rId25" o:title=""/>
          </v:shape>
          <o:OLEObject Type="Embed" ProgID="Equation.3" ShapeID="_x0000_i1025" DrawAspect="Content" ObjectID="_1405157753" r:id="rId26"/>
        </w:object>
      </w:r>
      <w:r w:rsidRPr="00760506">
        <w:rPr>
          <w:rFonts w:cs="Simplified Arabic"/>
          <w:rtl/>
        </w:rPr>
        <w:t xml:space="preserve"> </w:t>
      </w:r>
      <w:proofErr w:type="spellStart"/>
      <w:r w:rsidRPr="00760506">
        <w:rPr>
          <w:rFonts w:cs="Simplified Arabic"/>
          <w:rtl/>
        </w:rPr>
        <w:t>6%.</w:t>
      </w:r>
      <w:proofErr w:type="spellEnd"/>
    </w:p>
    <w:p w:rsidR="00B77207" w:rsidRPr="00760506" w:rsidRDefault="00B77207" w:rsidP="00840312">
      <w:pPr>
        <w:pStyle w:val="Header"/>
        <w:tabs>
          <w:tab w:val="clear" w:pos="4153"/>
          <w:tab w:val="clear" w:pos="8306"/>
        </w:tabs>
        <w:jc w:val="lowKashida"/>
        <w:rPr>
          <w:rFonts w:cs="Simplified Arabic"/>
          <w:b/>
          <w:bCs/>
          <w:rtl/>
        </w:rPr>
      </w:pPr>
    </w:p>
    <w:p w:rsidR="00B77207" w:rsidRPr="00760506" w:rsidRDefault="002D302B" w:rsidP="00840312">
      <w:pPr>
        <w:rPr>
          <w:rFonts w:cs="Simplified Arabic"/>
          <w:b/>
          <w:bCs/>
          <w:rtl/>
        </w:rPr>
      </w:pPr>
      <w:r w:rsidRPr="00760506">
        <w:rPr>
          <w:rFonts w:cs="Simplified Arabic" w:hint="cs"/>
          <w:b/>
          <w:bCs/>
          <w:rtl/>
        </w:rPr>
        <w:t>5</w:t>
      </w:r>
      <w:r w:rsidRPr="00760506">
        <w:rPr>
          <w:rFonts w:cs="Simplified Arabic"/>
          <w:b/>
          <w:bCs/>
          <w:rtl/>
        </w:rPr>
        <w:t xml:space="preserve">.2 </w:t>
      </w:r>
      <w:r w:rsidR="00B77207" w:rsidRPr="00760506">
        <w:rPr>
          <w:rFonts w:cs="Simplified Arabic"/>
          <w:b/>
          <w:bCs/>
          <w:rtl/>
        </w:rPr>
        <w:t>الملاحظات الفنية</w:t>
      </w:r>
    </w:p>
    <w:p w:rsidR="00B77207" w:rsidRPr="00760506" w:rsidRDefault="00B77207" w:rsidP="00840312">
      <w:pPr>
        <w:jc w:val="both"/>
        <w:rPr>
          <w:rFonts w:cs="Simplified Arabic"/>
          <w:rtl/>
        </w:rPr>
      </w:pPr>
      <w:r w:rsidRPr="00760506">
        <w:rPr>
          <w:rFonts w:cs="Simplified Arabic"/>
          <w:rtl/>
        </w:rPr>
        <w:t>يعرض هذا البند أهم الملاحظات الفنية حول شمولية ودقة البيانات:</w:t>
      </w:r>
    </w:p>
    <w:p w:rsidR="00B77207" w:rsidRPr="00760506" w:rsidRDefault="00B77207" w:rsidP="00760506">
      <w:pPr>
        <w:numPr>
          <w:ilvl w:val="0"/>
          <w:numId w:val="7"/>
        </w:numPr>
        <w:jc w:val="both"/>
        <w:rPr>
          <w:rFonts w:cs="Simplified Arabic"/>
        </w:rPr>
      </w:pPr>
      <w:r w:rsidRPr="00760506">
        <w:rPr>
          <w:rFonts w:cs="Simplified Arabic"/>
          <w:rtl/>
        </w:rPr>
        <w:t xml:space="preserve">لغايات ربط المساحة بعدد </w:t>
      </w:r>
      <w:proofErr w:type="spellStart"/>
      <w:r w:rsidRPr="00760506">
        <w:rPr>
          <w:rFonts w:cs="Simplified Arabic"/>
          <w:rtl/>
        </w:rPr>
        <w:t>السكان،</w:t>
      </w:r>
      <w:proofErr w:type="spellEnd"/>
      <w:r w:rsidRPr="00760506">
        <w:rPr>
          <w:rFonts w:cs="Simplified Arabic"/>
          <w:rtl/>
        </w:rPr>
        <w:t xml:space="preserve"> فقد تم دمج عدد من المواقع الاستعمارية في منطقة القدس </w:t>
      </w:r>
      <w:proofErr w:type="spellStart"/>
      <w:r w:rsidRPr="00760506">
        <w:rPr>
          <w:rFonts w:cs="Simplified Arabic"/>
          <w:rtl/>
        </w:rPr>
        <w:t>(</w:t>
      </w:r>
      <w:proofErr w:type="spellEnd"/>
      <w:r w:rsidRPr="00760506">
        <w:rPr>
          <w:rFonts w:cs="Simplified Arabic"/>
        </w:rPr>
        <w:t>J1</w:t>
      </w:r>
      <w:proofErr w:type="spellStart"/>
      <w:r w:rsidRPr="00760506">
        <w:rPr>
          <w:rFonts w:cs="Simplified Arabic"/>
          <w:rtl/>
        </w:rPr>
        <w:t>)</w:t>
      </w:r>
      <w:proofErr w:type="spellEnd"/>
      <w:r w:rsidRPr="00760506">
        <w:rPr>
          <w:rFonts w:cs="Simplified Arabic"/>
          <w:rtl/>
        </w:rPr>
        <w:t xml:space="preserve"> مع بعضها في هذا </w:t>
      </w:r>
      <w:proofErr w:type="spellStart"/>
      <w:r w:rsidRPr="00760506">
        <w:rPr>
          <w:rFonts w:cs="Simplified Arabic"/>
          <w:rtl/>
        </w:rPr>
        <w:t>التقرير،</w:t>
      </w:r>
      <w:proofErr w:type="spellEnd"/>
      <w:r w:rsidRPr="00760506">
        <w:rPr>
          <w:rFonts w:cs="Simplified Arabic"/>
          <w:rtl/>
        </w:rPr>
        <w:t xml:space="preserve"> وقد أدى ذلك إلى ظهور انخفاض في عدد المستعمرات من 22 مستعمرة في العام 2003 إلى 16</w:t>
      </w:r>
      <w:r w:rsidR="00A13509">
        <w:rPr>
          <w:rFonts w:cs="Simplified Arabic" w:hint="cs"/>
          <w:rtl/>
        </w:rPr>
        <w:t xml:space="preserve"> </w:t>
      </w:r>
      <w:r w:rsidRPr="00760506">
        <w:rPr>
          <w:rFonts w:cs="Simplified Arabic"/>
          <w:rtl/>
        </w:rPr>
        <w:t xml:space="preserve">مستعمرة في الأعوام 2004 </w:t>
      </w:r>
      <w:proofErr w:type="spellStart"/>
      <w:r w:rsidRPr="00760506">
        <w:rPr>
          <w:rFonts w:cs="Simplified Arabic"/>
          <w:rtl/>
        </w:rPr>
        <w:t>-</w:t>
      </w:r>
      <w:proofErr w:type="spellEnd"/>
      <w:r w:rsidRPr="00760506">
        <w:rPr>
          <w:rFonts w:cs="Simplified Arabic"/>
          <w:rtl/>
        </w:rPr>
        <w:t xml:space="preserve"> </w:t>
      </w:r>
      <w:r w:rsidR="00760506">
        <w:rPr>
          <w:rFonts w:cs="Simplified Arabic" w:hint="cs"/>
          <w:rtl/>
        </w:rPr>
        <w:t>2011</w:t>
      </w:r>
      <w:r w:rsidRPr="00760506">
        <w:rPr>
          <w:rFonts w:cs="Simplified Arabic"/>
          <w:rtl/>
        </w:rPr>
        <w:t xml:space="preserve">.  ينبغي التأكيد هنا إلى أن هذا الانخفاض لا يشير بأي شكل إلى انحسار الاستعمار في تلك المنطقة. </w:t>
      </w:r>
    </w:p>
    <w:p w:rsidR="00B77207" w:rsidRPr="00760506" w:rsidRDefault="00B77207" w:rsidP="00840312">
      <w:pPr>
        <w:numPr>
          <w:ilvl w:val="0"/>
          <w:numId w:val="7"/>
        </w:numPr>
        <w:jc w:val="both"/>
        <w:rPr>
          <w:rFonts w:cs="Simplified Arabic"/>
          <w:rtl/>
        </w:rPr>
      </w:pPr>
      <w:r w:rsidRPr="00760506">
        <w:rPr>
          <w:rFonts w:cs="Simplified Arabic"/>
          <w:rtl/>
        </w:rPr>
        <w:lastRenderedPageBreak/>
        <w:t>افتقار بعض البيانات إلى الشمولية لوجود بعض الفجوات في البيانات والتي كان من الصعب تغطيتها إلا بعد الرجوع لأكثر من مصدر لهذه البيانات.</w:t>
      </w:r>
    </w:p>
    <w:p w:rsidR="00B77207" w:rsidRPr="00760506" w:rsidRDefault="00B77207" w:rsidP="00840312">
      <w:pPr>
        <w:numPr>
          <w:ilvl w:val="0"/>
          <w:numId w:val="7"/>
        </w:numPr>
        <w:jc w:val="both"/>
        <w:rPr>
          <w:rFonts w:cs="Simplified Arabic"/>
        </w:rPr>
      </w:pPr>
      <w:r w:rsidRPr="00760506">
        <w:rPr>
          <w:rFonts w:cs="Simplified Arabic"/>
          <w:rtl/>
        </w:rPr>
        <w:t>البيانات التي تم الحصول عليها من منشورات مكتب الإحصاء المركزي الإسرائيلي حول الضفة الغربية لا تشمل ذلك الجزء من محافظة القدس الذي ضمته إسرائيل عنوة بعيد احتلالها للضفة الغربية في عام</w:t>
      </w:r>
      <w:r w:rsidR="000C736B">
        <w:rPr>
          <w:rFonts w:cs="Simplified Arabic" w:hint="cs"/>
          <w:rtl/>
        </w:rPr>
        <w:t xml:space="preserve"> </w:t>
      </w:r>
      <w:proofErr w:type="spellStart"/>
      <w:r w:rsidRPr="00760506">
        <w:rPr>
          <w:rFonts w:cs="Simplified Arabic"/>
          <w:rtl/>
        </w:rPr>
        <w:t>1967،</w:t>
      </w:r>
      <w:proofErr w:type="spellEnd"/>
      <w:r w:rsidRPr="00760506">
        <w:rPr>
          <w:rFonts w:cs="Simplified Arabic"/>
          <w:rtl/>
        </w:rPr>
        <w:t xml:space="preserve"> ولا المستعمرات التي تم ضمها إلى إسرائيل من أراضي محافظة رام الله والبيرة ومحافظة </w:t>
      </w:r>
      <w:proofErr w:type="spellStart"/>
      <w:r w:rsidRPr="00760506">
        <w:rPr>
          <w:rFonts w:cs="Simplified Arabic"/>
          <w:rtl/>
        </w:rPr>
        <w:t>الخليل،</w:t>
      </w:r>
      <w:proofErr w:type="spellEnd"/>
      <w:r w:rsidRPr="00760506">
        <w:rPr>
          <w:rFonts w:cs="Simplified Arabic"/>
          <w:rtl/>
        </w:rPr>
        <w:t xml:space="preserve"> مما أوجد صعوبة في المقارنة بين هذه البيانات وبيانات المصادر الأخرى.</w:t>
      </w:r>
    </w:p>
    <w:p w:rsidR="00B77207" w:rsidRPr="00760506" w:rsidRDefault="00B77207" w:rsidP="00840312">
      <w:pPr>
        <w:numPr>
          <w:ilvl w:val="0"/>
          <w:numId w:val="7"/>
        </w:numPr>
        <w:jc w:val="both"/>
        <w:rPr>
          <w:rFonts w:cs="Simplified Arabic"/>
        </w:rPr>
      </w:pPr>
      <w:r w:rsidRPr="00760506">
        <w:rPr>
          <w:rFonts w:cs="Simplified Arabic"/>
          <w:rtl/>
        </w:rPr>
        <w:t xml:space="preserve">تعددت المصادر المستخدمة في اشتقاق الإحصاءات المدرجة في هذا </w:t>
      </w:r>
      <w:proofErr w:type="spellStart"/>
      <w:r w:rsidRPr="00760506">
        <w:rPr>
          <w:rFonts w:cs="Simplified Arabic"/>
          <w:rtl/>
        </w:rPr>
        <w:t>التقرير،</w:t>
      </w:r>
      <w:proofErr w:type="spellEnd"/>
      <w:r w:rsidRPr="00760506">
        <w:rPr>
          <w:rFonts w:cs="Simplified Arabic"/>
          <w:rtl/>
        </w:rPr>
        <w:t xml:space="preserve"> وترتب على ذلك عدم إمكانية عرض بيانات إحصائية متسقة بشكل كامل في كل فصول التقرير.</w:t>
      </w:r>
    </w:p>
    <w:p w:rsidR="00B77207" w:rsidRPr="00760506" w:rsidRDefault="00B77207" w:rsidP="00840312">
      <w:pPr>
        <w:numPr>
          <w:ilvl w:val="0"/>
          <w:numId w:val="7"/>
        </w:numPr>
        <w:jc w:val="both"/>
        <w:rPr>
          <w:rFonts w:cs="Simplified Arabic"/>
        </w:rPr>
      </w:pPr>
      <w:r w:rsidRPr="00760506">
        <w:rPr>
          <w:rFonts w:cs="Simplified Arabic"/>
          <w:rtl/>
        </w:rPr>
        <w:t xml:space="preserve">لا يتوفر بيانات عن عدد السكان في المستعمرات التي يقل عدد سكانها عن </w:t>
      </w:r>
      <w:r w:rsidRPr="00760506">
        <w:rPr>
          <w:rFonts w:cs="Simplified Arabic"/>
        </w:rPr>
        <w:t>1,000</w:t>
      </w:r>
      <w:r w:rsidRPr="00760506">
        <w:rPr>
          <w:rFonts w:cs="Simplified Arabic"/>
          <w:rtl/>
        </w:rPr>
        <w:t xml:space="preserve"> </w:t>
      </w:r>
      <w:proofErr w:type="spellStart"/>
      <w:r w:rsidRPr="00760506">
        <w:rPr>
          <w:rFonts w:cs="Simplified Arabic"/>
          <w:rtl/>
        </w:rPr>
        <w:t>مستعمر،</w:t>
      </w:r>
      <w:proofErr w:type="spellEnd"/>
      <w:r w:rsidRPr="00760506">
        <w:rPr>
          <w:rFonts w:cs="Simplified Arabic"/>
          <w:rtl/>
        </w:rPr>
        <w:t xml:space="preserve"> ولا عن عدد سكان المستعمرات في منطقة </w:t>
      </w:r>
      <w:r w:rsidRPr="00760506">
        <w:rPr>
          <w:rFonts w:cs="Simplified Arabic"/>
        </w:rPr>
        <w:t>J1</w:t>
      </w:r>
      <w:r w:rsidRPr="00760506">
        <w:rPr>
          <w:rFonts w:cs="Simplified Arabic"/>
          <w:rtl/>
        </w:rPr>
        <w:t xml:space="preserve"> للعام </w:t>
      </w:r>
      <w:r w:rsidRPr="00760506">
        <w:t>2007</w:t>
      </w:r>
      <w:proofErr w:type="spellStart"/>
      <w:r w:rsidRPr="00760506">
        <w:rPr>
          <w:rFonts w:cs="Simplified Arabic"/>
          <w:rtl/>
        </w:rPr>
        <w:t>،</w:t>
      </w:r>
      <w:proofErr w:type="spellEnd"/>
      <w:r w:rsidRPr="00760506">
        <w:rPr>
          <w:rFonts w:cs="Simplified Arabic"/>
          <w:rtl/>
        </w:rPr>
        <w:t xml:space="preserve"> لذا تم تقدير هذه البيانات باستخدام الفرضيات التي تم ذكرها سابقا التي تعتمد على نسبة النمو.</w:t>
      </w:r>
    </w:p>
    <w:p w:rsidR="00B77207" w:rsidRPr="00760506" w:rsidRDefault="00B77207" w:rsidP="00840312">
      <w:pPr>
        <w:numPr>
          <w:ilvl w:val="0"/>
          <w:numId w:val="7"/>
        </w:numPr>
        <w:jc w:val="both"/>
        <w:rPr>
          <w:rFonts w:cs="Simplified Arabic"/>
        </w:rPr>
      </w:pPr>
      <w:proofErr w:type="spellStart"/>
      <w:r w:rsidRPr="00760506">
        <w:rPr>
          <w:rFonts w:cs="Simplified Arabic"/>
          <w:rtl/>
        </w:rPr>
        <w:t>التعاريف</w:t>
      </w:r>
      <w:proofErr w:type="spellEnd"/>
      <w:r w:rsidRPr="00760506">
        <w:rPr>
          <w:rFonts w:cs="Simplified Arabic"/>
          <w:rtl/>
        </w:rPr>
        <w:t xml:space="preserve"> الخاصة بالمستعمرات الإسرائيلية من حيث أنواعها هي حسب تعريف الإحصاء الإسرائيلي.</w:t>
      </w:r>
    </w:p>
    <w:p w:rsidR="00B77207" w:rsidRPr="00760506" w:rsidRDefault="00B77207" w:rsidP="00840312">
      <w:pPr>
        <w:jc w:val="center"/>
        <w:rPr>
          <w:rFonts w:cs="Simplified Arabic"/>
          <w:rtl/>
        </w:rPr>
      </w:pPr>
      <w:r w:rsidRPr="00760506">
        <w:rPr>
          <w:rFonts w:cs="Simplified Arabic"/>
          <w:b/>
          <w:bCs/>
          <w:sz w:val="28"/>
          <w:szCs w:val="28"/>
          <w:rtl/>
        </w:rPr>
        <w:br w:type="page"/>
      </w:r>
      <w:r w:rsidRPr="00760506">
        <w:rPr>
          <w:rFonts w:cs="Simplified Arabic"/>
          <w:b/>
          <w:bCs/>
          <w:sz w:val="28"/>
          <w:szCs w:val="28"/>
          <w:rtl/>
        </w:rPr>
        <w:lastRenderedPageBreak/>
        <w:br w:type="page"/>
      </w:r>
      <w:r w:rsidRPr="00760506">
        <w:rPr>
          <w:rFonts w:cs="Simplified Arabic"/>
          <w:rtl/>
        </w:rPr>
        <w:lastRenderedPageBreak/>
        <w:t>الفصل الثالث</w:t>
      </w:r>
    </w:p>
    <w:p w:rsidR="00B77207" w:rsidRPr="00760506" w:rsidRDefault="00B77207" w:rsidP="00840312">
      <w:pPr>
        <w:jc w:val="center"/>
        <w:rPr>
          <w:rFonts w:ascii="Wingdings" w:hAnsi="Wingdings" w:cs="Simplified Arabic"/>
          <w:b/>
          <w:bCs/>
          <w:rtl/>
        </w:rPr>
      </w:pPr>
    </w:p>
    <w:p w:rsidR="00B77207" w:rsidRPr="00760506" w:rsidRDefault="00B77207" w:rsidP="00840312">
      <w:pPr>
        <w:pStyle w:val="Heading1"/>
        <w:rPr>
          <w:rFonts w:cs="Simplified Arabic"/>
          <w:sz w:val="28"/>
          <w:szCs w:val="28"/>
          <w:rtl/>
        </w:rPr>
      </w:pPr>
      <w:bookmarkStart w:id="42" w:name="_Toc93808824"/>
      <w:bookmarkStart w:id="43" w:name="_Toc93809589"/>
      <w:bookmarkStart w:id="44" w:name="_Toc94327359"/>
      <w:bookmarkStart w:id="45" w:name="_Toc108752583"/>
      <w:r w:rsidRPr="00760506">
        <w:rPr>
          <w:rFonts w:cs="Simplified Arabic"/>
          <w:sz w:val="28"/>
          <w:szCs w:val="28"/>
          <w:rtl/>
        </w:rPr>
        <w:t>المفاهيم والمصطلحات</w:t>
      </w:r>
      <w:bookmarkEnd w:id="42"/>
      <w:bookmarkEnd w:id="43"/>
      <w:bookmarkEnd w:id="44"/>
      <w:bookmarkEnd w:id="45"/>
    </w:p>
    <w:p w:rsidR="00B77207" w:rsidRPr="00760506" w:rsidRDefault="00B77207" w:rsidP="00840312">
      <w:pPr>
        <w:pStyle w:val="BodyTextIndent"/>
        <w:ind w:left="141" w:right="-142"/>
        <w:rPr>
          <w:rFonts w:cs="Simplified Arabic"/>
          <w:rtl/>
        </w:rPr>
      </w:pPr>
    </w:p>
    <w:p w:rsidR="00B77207" w:rsidRPr="00760506" w:rsidRDefault="00B77207" w:rsidP="00840312">
      <w:pPr>
        <w:pStyle w:val="BodyTextIndent"/>
        <w:ind w:left="1"/>
        <w:rPr>
          <w:rFonts w:cs="Simplified Arabic"/>
          <w:rtl/>
        </w:rPr>
      </w:pPr>
      <w:r w:rsidRPr="00760506">
        <w:rPr>
          <w:rFonts w:cs="Simplified Arabic"/>
          <w:rtl/>
        </w:rPr>
        <w:t xml:space="preserve">يعرض هذا الفصل المفاهيم والمصطلحات الأساسية التي تم استخدامها في هذا التقرير.  وهي تعتمد على </w:t>
      </w:r>
      <w:proofErr w:type="spellStart"/>
      <w:r w:rsidRPr="00760506">
        <w:rPr>
          <w:rFonts w:cs="Simplified Arabic"/>
          <w:rtl/>
        </w:rPr>
        <w:t>التعاريف</w:t>
      </w:r>
      <w:proofErr w:type="spellEnd"/>
      <w:r w:rsidRPr="00760506">
        <w:rPr>
          <w:rFonts w:cs="Simplified Arabic"/>
          <w:rtl/>
        </w:rPr>
        <w:t xml:space="preserve"> الخاصة بالمصادر التي تم استقاء البيانات </w:t>
      </w:r>
      <w:proofErr w:type="spellStart"/>
      <w:r w:rsidRPr="00760506">
        <w:rPr>
          <w:rFonts w:cs="Simplified Arabic"/>
          <w:rtl/>
        </w:rPr>
        <w:t>منها،</w:t>
      </w:r>
      <w:proofErr w:type="spellEnd"/>
      <w:r w:rsidRPr="00760506">
        <w:rPr>
          <w:rFonts w:cs="Simplified Arabic"/>
          <w:rtl/>
        </w:rPr>
        <w:t xml:space="preserve"> وليس بالضرورة أن تتطابق مع تلك المعتمدة من قبل الجهاز المركزي للإحصاء الفلسطيني.</w:t>
      </w:r>
    </w:p>
    <w:p w:rsidR="00B77207" w:rsidRPr="00760506" w:rsidRDefault="00B77207" w:rsidP="00840312">
      <w:pPr>
        <w:jc w:val="both"/>
        <w:rPr>
          <w:rFonts w:cs="Simplified Arabic"/>
          <w:sz w:val="18"/>
          <w:szCs w:val="18"/>
          <w:rtl/>
        </w:rPr>
      </w:pPr>
    </w:p>
    <w:p w:rsidR="00B77207" w:rsidRPr="00760506" w:rsidRDefault="00B77207" w:rsidP="00840312">
      <w:pPr>
        <w:jc w:val="lowKashida"/>
        <w:rPr>
          <w:rFonts w:cs="Simplified Arabic"/>
          <w:b/>
          <w:bCs/>
          <w:rtl/>
        </w:rPr>
      </w:pPr>
      <w:r w:rsidRPr="00760506">
        <w:rPr>
          <w:rFonts w:cs="Simplified Arabic"/>
          <w:b/>
          <w:bCs/>
          <w:rtl/>
        </w:rPr>
        <w:t>المستعمرة:</w:t>
      </w:r>
    </w:p>
    <w:p w:rsidR="00B77207" w:rsidRPr="00760506" w:rsidRDefault="00B77207" w:rsidP="00840312">
      <w:pPr>
        <w:jc w:val="lowKashida"/>
        <w:rPr>
          <w:rFonts w:cs="Simplified Arabic"/>
          <w:rtl/>
        </w:rPr>
      </w:pPr>
      <w:r w:rsidRPr="00760506">
        <w:rPr>
          <w:rFonts w:cs="Simplified Arabic"/>
          <w:rtl/>
        </w:rPr>
        <w:t xml:space="preserve">هي مستعمرة معترف </w:t>
      </w:r>
      <w:proofErr w:type="spellStart"/>
      <w:r w:rsidRPr="00760506">
        <w:rPr>
          <w:rFonts w:cs="Simplified Arabic"/>
          <w:rtl/>
        </w:rPr>
        <w:t>بها</w:t>
      </w:r>
      <w:proofErr w:type="spellEnd"/>
      <w:r w:rsidRPr="00760506">
        <w:rPr>
          <w:rFonts w:cs="Simplified Arabic"/>
          <w:rtl/>
        </w:rPr>
        <w:t xml:space="preserve"> من قبل سلطة الاحتلال </w:t>
      </w:r>
      <w:proofErr w:type="spellStart"/>
      <w:r w:rsidRPr="00760506">
        <w:rPr>
          <w:rFonts w:cs="Simplified Arabic"/>
          <w:rtl/>
        </w:rPr>
        <w:t>الإسرائيلي،</w:t>
      </w:r>
      <w:proofErr w:type="spellEnd"/>
      <w:r w:rsidRPr="00760506">
        <w:rPr>
          <w:rFonts w:cs="Simplified Arabic"/>
          <w:rtl/>
        </w:rPr>
        <w:t xml:space="preserve"> بحيث تنطبق عليها شروط </w:t>
      </w:r>
      <w:proofErr w:type="spellStart"/>
      <w:r w:rsidRPr="00760506">
        <w:rPr>
          <w:rFonts w:cs="Simplified Arabic"/>
          <w:rtl/>
        </w:rPr>
        <w:t>"التجمع"،</w:t>
      </w:r>
      <w:proofErr w:type="spellEnd"/>
      <w:r w:rsidRPr="00760506">
        <w:rPr>
          <w:rFonts w:cs="Simplified Arabic"/>
          <w:rtl/>
        </w:rPr>
        <w:t xml:space="preserve"> ويعرف مكتب الإحصاء المركزي الإسرائيلي التجمع على النحو الآتي:</w:t>
      </w:r>
    </w:p>
    <w:p w:rsidR="00B77207" w:rsidRPr="00760506" w:rsidRDefault="00B77207" w:rsidP="00840312">
      <w:pPr>
        <w:jc w:val="lowKashida"/>
        <w:rPr>
          <w:rFonts w:cs="Simplified Arabic"/>
          <w:rtl/>
        </w:rPr>
      </w:pPr>
      <w:r w:rsidRPr="00760506">
        <w:rPr>
          <w:rFonts w:cs="Simplified Arabic"/>
          <w:rtl/>
        </w:rPr>
        <w:t xml:space="preserve">مكان مأهول بشكل </w:t>
      </w:r>
      <w:proofErr w:type="spellStart"/>
      <w:r w:rsidRPr="00760506">
        <w:rPr>
          <w:rFonts w:cs="Simplified Arabic"/>
          <w:rtl/>
        </w:rPr>
        <w:t>دائم،</w:t>
      </w:r>
      <w:proofErr w:type="spellEnd"/>
      <w:r w:rsidRPr="00760506">
        <w:rPr>
          <w:rFonts w:cs="Simplified Arabic"/>
          <w:rtl/>
        </w:rPr>
        <w:t xml:space="preserve"> ضمن المعايير الآتية:</w:t>
      </w:r>
    </w:p>
    <w:p w:rsidR="00B77207" w:rsidRPr="00760506" w:rsidRDefault="00B77207" w:rsidP="00840312">
      <w:pPr>
        <w:numPr>
          <w:ilvl w:val="0"/>
          <w:numId w:val="9"/>
        </w:numPr>
        <w:jc w:val="lowKashida"/>
        <w:rPr>
          <w:rFonts w:cs="Simplified Arabic"/>
          <w:rtl/>
        </w:rPr>
      </w:pPr>
      <w:r w:rsidRPr="00760506">
        <w:rPr>
          <w:rFonts w:cs="Simplified Arabic"/>
          <w:rtl/>
        </w:rPr>
        <w:t>غالبا ما يسكنه 20 شخص أو أكثر.</w:t>
      </w:r>
    </w:p>
    <w:p w:rsidR="00B77207" w:rsidRPr="00760506" w:rsidRDefault="00B77207" w:rsidP="00840312">
      <w:pPr>
        <w:numPr>
          <w:ilvl w:val="0"/>
          <w:numId w:val="9"/>
        </w:numPr>
        <w:jc w:val="lowKashida"/>
        <w:rPr>
          <w:rFonts w:cs="Simplified Arabic"/>
          <w:rtl/>
        </w:rPr>
      </w:pPr>
      <w:r w:rsidRPr="00760506">
        <w:rPr>
          <w:rFonts w:cs="Simplified Arabic"/>
          <w:rtl/>
        </w:rPr>
        <w:t>له إدارة ذاتية.</w:t>
      </w:r>
    </w:p>
    <w:p w:rsidR="00B77207" w:rsidRPr="00760506" w:rsidRDefault="00B77207" w:rsidP="00840312">
      <w:pPr>
        <w:numPr>
          <w:ilvl w:val="0"/>
          <w:numId w:val="9"/>
        </w:numPr>
        <w:jc w:val="lowKashida"/>
        <w:rPr>
          <w:rFonts w:cs="Simplified Arabic"/>
          <w:rtl/>
        </w:rPr>
      </w:pPr>
      <w:r w:rsidRPr="00760506">
        <w:rPr>
          <w:rFonts w:cs="Simplified Arabic"/>
          <w:rtl/>
        </w:rPr>
        <w:t>ليس مشمولا مع الحدود الرسمية لتجمع آخر.</w:t>
      </w:r>
    </w:p>
    <w:p w:rsidR="00B77207" w:rsidRPr="00760506" w:rsidRDefault="00B77207" w:rsidP="00840312">
      <w:pPr>
        <w:numPr>
          <w:ilvl w:val="0"/>
          <w:numId w:val="9"/>
        </w:numPr>
        <w:jc w:val="lowKashida"/>
        <w:rPr>
          <w:rFonts w:cs="Simplified Arabic"/>
        </w:rPr>
      </w:pPr>
      <w:r w:rsidRPr="00760506">
        <w:rPr>
          <w:rFonts w:cs="Simplified Arabic"/>
          <w:rtl/>
        </w:rPr>
        <w:t>تم إقرار تأسيسه رسميا.</w:t>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يضاف إلى ذلك المستعمرات والأحياء اليهودية الموجودة في القدس (منطقة </w:t>
      </w:r>
      <w:r w:rsidRPr="00760506">
        <w:rPr>
          <w:rFonts w:cs="Simplified Arabic"/>
        </w:rPr>
        <w:t>J1</w:t>
      </w:r>
      <w:proofErr w:type="spellStart"/>
      <w:r w:rsidRPr="00760506">
        <w:rPr>
          <w:rFonts w:cs="Simplified Arabic"/>
          <w:rtl/>
        </w:rPr>
        <w:t>).</w:t>
      </w:r>
      <w:proofErr w:type="spellEnd"/>
    </w:p>
    <w:p w:rsidR="00B77207" w:rsidRPr="00760506" w:rsidRDefault="00B77207" w:rsidP="004910B7">
      <w:pPr>
        <w:jc w:val="both"/>
        <w:rPr>
          <w:rFonts w:cs="Simplified Arabic"/>
          <w:sz w:val="18"/>
          <w:szCs w:val="18"/>
          <w:rtl/>
        </w:rPr>
      </w:pPr>
      <w:r w:rsidRPr="00760506">
        <w:rPr>
          <w:rFonts w:cs="Simplified Arabic"/>
          <w:sz w:val="18"/>
          <w:szCs w:val="18"/>
          <w:rtl/>
        </w:rPr>
        <w:tab/>
      </w:r>
    </w:p>
    <w:p w:rsidR="00B77207" w:rsidRPr="00760506" w:rsidRDefault="00B77207" w:rsidP="00840312">
      <w:pPr>
        <w:jc w:val="lowKashida"/>
        <w:rPr>
          <w:rFonts w:cs="Simplified Arabic"/>
          <w:b/>
          <w:bCs/>
          <w:rtl/>
        </w:rPr>
      </w:pPr>
      <w:r w:rsidRPr="00760506">
        <w:rPr>
          <w:rFonts w:cs="Simplified Arabic"/>
          <w:b/>
          <w:bCs/>
          <w:rtl/>
        </w:rPr>
        <w:t>البؤرة الاستعمارية:</w:t>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بناء مدني أو شبه عسكري، لم يتم إقرار إنشائه من قبل السلطات </w:t>
      </w:r>
      <w:proofErr w:type="spellStart"/>
      <w:r w:rsidRPr="00760506">
        <w:rPr>
          <w:rFonts w:cs="Simplified Arabic"/>
          <w:rtl/>
        </w:rPr>
        <w:t>الإسرائيلية،</w:t>
      </w:r>
      <w:proofErr w:type="spellEnd"/>
      <w:r w:rsidRPr="00760506">
        <w:rPr>
          <w:rFonts w:cs="Simplified Arabic"/>
          <w:rtl/>
        </w:rPr>
        <w:t xml:space="preserve"> وغالبا ما يتم الإقرار فيما </w:t>
      </w:r>
      <w:proofErr w:type="spellStart"/>
      <w:r w:rsidRPr="00760506">
        <w:rPr>
          <w:rFonts w:cs="Simplified Arabic"/>
          <w:rtl/>
        </w:rPr>
        <w:t>بعد،</w:t>
      </w:r>
      <w:proofErr w:type="spellEnd"/>
      <w:r w:rsidRPr="00760506">
        <w:rPr>
          <w:rFonts w:cs="Simplified Arabic"/>
          <w:rtl/>
        </w:rPr>
        <w:t xml:space="preserve"> وذلك باختيار توقيت سياسي مناسب.  ومن هذا التعريف يتضح أن البؤرة الاستعمارية قد تتحول إلى مستعمرة أو معسكر.</w:t>
      </w:r>
    </w:p>
    <w:p w:rsidR="00B77207" w:rsidRPr="00760506" w:rsidRDefault="00B77207" w:rsidP="004910B7">
      <w:pPr>
        <w:jc w:val="both"/>
        <w:rPr>
          <w:rFonts w:cs="Simplified Arabic"/>
          <w:sz w:val="18"/>
          <w:szCs w:val="18"/>
          <w:rtl/>
        </w:rPr>
      </w:pPr>
      <w:r w:rsidRPr="00760506">
        <w:rPr>
          <w:rFonts w:cs="Simplified Arabic"/>
          <w:sz w:val="18"/>
          <w:szCs w:val="18"/>
          <w:rtl/>
        </w:rPr>
        <w:tab/>
      </w: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الموقع الاستعماري:</w:t>
      </w:r>
      <w:r w:rsidRPr="00760506">
        <w:rPr>
          <w:rFonts w:cs="Simplified Arabic"/>
          <w:b/>
          <w:bCs/>
          <w:rtl/>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هو موقع يشمل المستعمرات والبؤر الاستعمارية والمستعمرات العسكرية وشبه العسكرية والمستعمرات الزراعية والمناطق </w:t>
      </w:r>
      <w:proofErr w:type="spellStart"/>
      <w:r w:rsidRPr="00760506">
        <w:rPr>
          <w:rFonts w:cs="Simplified Arabic"/>
          <w:rtl/>
        </w:rPr>
        <w:t>الصناعية،</w:t>
      </w:r>
      <w:proofErr w:type="spellEnd"/>
      <w:r w:rsidRPr="00760506">
        <w:rPr>
          <w:rFonts w:cs="Simplified Arabic"/>
          <w:rtl/>
        </w:rPr>
        <w:t xml:space="preserve"> ومعسكرات الجيش الإسرائيلي.</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مجلس يشع:</w:t>
      </w:r>
    </w:p>
    <w:p w:rsidR="00B77207" w:rsidRPr="00760506" w:rsidRDefault="00B77207" w:rsidP="00840312">
      <w:pPr>
        <w:tabs>
          <w:tab w:val="left" w:pos="1576"/>
          <w:tab w:val="left" w:pos="8522"/>
        </w:tabs>
        <w:jc w:val="lowKashida"/>
        <w:rPr>
          <w:rFonts w:cs="Simplified Arabic"/>
          <w:rtl/>
        </w:rPr>
      </w:pPr>
      <w:r w:rsidRPr="00760506">
        <w:rPr>
          <w:rFonts w:cs="Simplified Arabic"/>
          <w:rtl/>
        </w:rPr>
        <w:t>هو مجلس يمثل المستعمرين في الضفة الغربية باستثناء ذلك الجزء من محافظة القدس والذي ضمته إسرائيل عنوة بعيد احتلاها للضفة الغربية في عام 1967.  ويتبع مجلس يشع عدة سلطات تسمى مجالس إقليمية.</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المجلس الإقليمي:</w:t>
      </w:r>
      <w:r w:rsidRPr="00760506">
        <w:rPr>
          <w:rFonts w:cs="Simplified Arabic"/>
          <w:b/>
          <w:bCs/>
          <w:rtl/>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هو سلطة إدارية تشمل عدة مستعمرات.</w:t>
      </w:r>
    </w:p>
    <w:p w:rsidR="00B77207" w:rsidRPr="00760506" w:rsidRDefault="00B77207" w:rsidP="004910B7">
      <w:pPr>
        <w:jc w:val="both"/>
        <w:rPr>
          <w:rFonts w:cs="Simplified Arabic"/>
          <w:sz w:val="18"/>
          <w:szCs w:val="18"/>
          <w:rtl/>
        </w:rPr>
      </w:pPr>
    </w:p>
    <w:p w:rsidR="00B77207" w:rsidRPr="00760506" w:rsidRDefault="0013074F" w:rsidP="00840312">
      <w:pPr>
        <w:tabs>
          <w:tab w:val="left" w:pos="1576"/>
          <w:tab w:val="left" w:pos="8522"/>
        </w:tabs>
        <w:jc w:val="lowKashida"/>
        <w:rPr>
          <w:rFonts w:cs="Simplified Arabic"/>
          <w:b/>
          <w:bCs/>
          <w:rtl/>
        </w:rPr>
      </w:pPr>
      <w:r w:rsidRPr="00760506">
        <w:rPr>
          <w:rFonts w:cs="Simplified Arabic"/>
          <w:b/>
          <w:bCs/>
          <w:rtl/>
        </w:rPr>
        <w:br w:type="page"/>
      </w:r>
      <w:r w:rsidR="00B77207" w:rsidRPr="00760506">
        <w:rPr>
          <w:rFonts w:cs="Simplified Arabic"/>
          <w:b/>
          <w:bCs/>
          <w:rtl/>
        </w:rPr>
        <w:lastRenderedPageBreak/>
        <w:t>الأراضي المبنية في المواقع الاستعمارية:</w:t>
      </w:r>
      <w:r w:rsidR="00B77207" w:rsidRPr="00760506">
        <w:rPr>
          <w:rFonts w:cs="Simplified Arabic"/>
          <w:b/>
          <w:bCs/>
          <w:rtl/>
        </w:rPr>
        <w:tab/>
      </w:r>
    </w:p>
    <w:p w:rsidR="00B77207" w:rsidRPr="00760506" w:rsidRDefault="00B77207" w:rsidP="0013074F">
      <w:pPr>
        <w:widowControl w:val="0"/>
        <w:tabs>
          <w:tab w:val="left" w:pos="1576"/>
          <w:tab w:val="left" w:pos="8522"/>
        </w:tabs>
        <w:jc w:val="lowKashida"/>
        <w:rPr>
          <w:rFonts w:cs="Simplified Arabic"/>
          <w:rtl/>
        </w:rPr>
      </w:pPr>
      <w:r w:rsidRPr="00760506">
        <w:rPr>
          <w:rFonts w:cs="Simplified Arabic"/>
          <w:rtl/>
        </w:rPr>
        <w:t xml:space="preserve">هي المساحات التي تشمل مناطق </w:t>
      </w:r>
      <w:proofErr w:type="spellStart"/>
      <w:r w:rsidRPr="00760506">
        <w:rPr>
          <w:rFonts w:cs="Simplified Arabic"/>
          <w:rtl/>
        </w:rPr>
        <w:t>البناء،</w:t>
      </w:r>
      <w:proofErr w:type="spellEnd"/>
      <w:r w:rsidRPr="00760506">
        <w:rPr>
          <w:rFonts w:cs="Simplified Arabic"/>
          <w:rtl/>
        </w:rPr>
        <w:t xml:space="preserve"> ومرافق الخدمات، والحدائق </w:t>
      </w:r>
      <w:proofErr w:type="spellStart"/>
      <w:r w:rsidRPr="00760506">
        <w:rPr>
          <w:rFonts w:cs="Simplified Arabic"/>
          <w:rtl/>
        </w:rPr>
        <w:t>العامة،</w:t>
      </w:r>
      <w:proofErr w:type="spellEnd"/>
      <w:r w:rsidRPr="00760506">
        <w:rPr>
          <w:rFonts w:cs="Simplified Arabic"/>
          <w:rtl/>
        </w:rPr>
        <w:t xml:space="preserve"> والمساحات </w:t>
      </w:r>
      <w:proofErr w:type="spellStart"/>
      <w:r w:rsidRPr="00760506">
        <w:rPr>
          <w:rFonts w:cs="Simplified Arabic"/>
          <w:rtl/>
        </w:rPr>
        <w:t>المكشوفة،</w:t>
      </w:r>
      <w:proofErr w:type="spellEnd"/>
      <w:r w:rsidRPr="00760506">
        <w:rPr>
          <w:rFonts w:cs="Simplified Arabic"/>
          <w:rtl/>
        </w:rPr>
        <w:t xml:space="preserve"> </w:t>
      </w:r>
      <w:proofErr w:type="spellStart"/>
      <w:r w:rsidRPr="00760506">
        <w:rPr>
          <w:rFonts w:cs="Simplified Arabic"/>
          <w:rtl/>
        </w:rPr>
        <w:t>والطرق،</w:t>
      </w:r>
      <w:proofErr w:type="spellEnd"/>
      <w:r w:rsidRPr="00760506">
        <w:rPr>
          <w:rFonts w:cs="Simplified Arabic"/>
          <w:rtl/>
        </w:rPr>
        <w:t xml:space="preserve"> ومناطق التجريف التي تتم عليها أعمال البناء في المواقع </w:t>
      </w:r>
      <w:proofErr w:type="spellStart"/>
      <w:r w:rsidRPr="00760506">
        <w:rPr>
          <w:rFonts w:cs="Simplified Arabic"/>
          <w:rtl/>
        </w:rPr>
        <w:t>الاستعمارية،</w:t>
      </w:r>
      <w:proofErr w:type="spellEnd"/>
      <w:r w:rsidRPr="00760506">
        <w:rPr>
          <w:rFonts w:cs="Simplified Arabic"/>
          <w:rtl/>
        </w:rPr>
        <w:t xml:space="preserve"> ولا تعني الأراضي المخصصة للبناء حسب المخطط الهيكلي للموقع الاستعماري، أو الأراضي التي صودرت لضمها للموقع الاستعماري.</w:t>
      </w:r>
    </w:p>
    <w:p w:rsidR="0013074F" w:rsidRPr="00760506" w:rsidRDefault="0013074F" w:rsidP="00840312">
      <w:pPr>
        <w:tabs>
          <w:tab w:val="left" w:pos="1576"/>
          <w:tab w:val="left" w:pos="8522"/>
        </w:tabs>
        <w:jc w:val="lowKashida"/>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المستعمرة الحضرية:</w:t>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مستعمرة يبلغ عدد سكانها 2000 نسمة أو </w:t>
      </w:r>
      <w:proofErr w:type="spellStart"/>
      <w:r w:rsidRPr="00760506">
        <w:rPr>
          <w:rFonts w:cs="Simplified Arabic"/>
          <w:rtl/>
        </w:rPr>
        <w:t>أكثر،</w:t>
      </w:r>
      <w:proofErr w:type="spellEnd"/>
      <w:r w:rsidRPr="00760506">
        <w:rPr>
          <w:rFonts w:cs="Simplified Arabic"/>
          <w:rtl/>
        </w:rPr>
        <w:t xml:space="preserve"> أو أي مستعمرة تقع داخل حدود منطقة القدس </w:t>
      </w:r>
      <w:proofErr w:type="spellStart"/>
      <w:r w:rsidRPr="00760506">
        <w:rPr>
          <w:rFonts w:cs="Simplified Arabic"/>
          <w:rtl/>
        </w:rPr>
        <w:t>(</w:t>
      </w:r>
      <w:proofErr w:type="spellEnd"/>
      <w:r w:rsidRPr="00760506">
        <w:rPr>
          <w:rFonts w:cs="Simplified Arabic"/>
        </w:rPr>
        <w:t>J1</w:t>
      </w:r>
      <w:proofErr w:type="spellStart"/>
      <w:r w:rsidRPr="00760506">
        <w:rPr>
          <w:rFonts w:cs="Simplified Arabic"/>
          <w:rtl/>
        </w:rPr>
        <w:t>)</w:t>
      </w:r>
      <w:proofErr w:type="spellEnd"/>
      <w:r w:rsidRPr="00760506">
        <w:rPr>
          <w:rFonts w:cs="Simplified Arabic"/>
          <w:rtl/>
        </w:rPr>
        <w:t xml:space="preserve"> بغض النظر عن عدد السكان فيها.  </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المستعمرة الريفية:</w:t>
      </w:r>
      <w:r w:rsidRPr="00760506">
        <w:rPr>
          <w:rFonts w:cs="Simplified Arabic"/>
          <w:b/>
          <w:bCs/>
          <w:rtl/>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مستعمرة يقل عدد السكان فيها عن 2000 </w:t>
      </w:r>
      <w:proofErr w:type="spellStart"/>
      <w:r w:rsidRPr="00760506">
        <w:rPr>
          <w:rFonts w:cs="Simplified Arabic"/>
          <w:rtl/>
        </w:rPr>
        <w:t>نسمة،</w:t>
      </w:r>
      <w:proofErr w:type="spellEnd"/>
      <w:r w:rsidRPr="00760506">
        <w:rPr>
          <w:rFonts w:cs="Simplified Arabic"/>
          <w:rtl/>
        </w:rPr>
        <w:t xml:space="preserve"> ويشمل ذلك المستعمرات الزراعية. ويستثنى من ذلك المستعمرات التي يقل عدد سكانها عن 2000 نسمة والتي تقع داخل حدود منطقة القدس </w:t>
      </w:r>
      <w:proofErr w:type="spellStart"/>
      <w:r w:rsidRPr="00760506">
        <w:rPr>
          <w:rFonts w:cs="Simplified Arabic"/>
          <w:rtl/>
        </w:rPr>
        <w:t>(</w:t>
      </w:r>
      <w:proofErr w:type="spellEnd"/>
      <w:r w:rsidRPr="00760506">
        <w:rPr>
          <w:rFonts w:cs="Simplified Arabic"/>
        </w:rPr>
        <w:t>J1</w:t>
      </w:r>
      <w:proofErr w:type="spellStart"/>
      <w:r w:rsidRPr="00760506">
        <w:rPr>
          <w:rFonts w:cs="Simplified Arabic"/>
          <w:rtl/>
        </w:rPr>
        <w:t>)</w:t>
      </w:r>
      <w:proofErr w:type="spellEnd"/>
      <w:r w:rsidRPr="00760506">
        <w:rPr>
          <w:rFonts w:cs="Simplified Arabic"/>
          <w:rtl/>
        </w:rPr>
        <w:t xml:space="preserve"> حيث تصنف على أنها مستعمرات حضرية.</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proofErr w:type="spellStart"/>
      <w:r w:rsidRPr="00760506">
        <w:rPr>
          <w:rFonts w:cs="Simplified Arabic"/>
          <w:b/>
          <w:bCs/>
          <w:rtl/>
        </w:rPr>
        <w:t>موشاف</w:t>
      </w:r>
      <w:proofErr w:type="spellEnd"/>
      <w:r w:rsidRPr="00760506">
        <w:rPr>
          <w:rFonts w:cs="Simplified Arabic"/>
          <w:b/>
          <w:bCs/>
          <w:rtl/>
        </w:rPr>
        <w:t>:</w:t>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مستعمرة ريفية يتم إدارتها بصفة هيئة </w:t>
      </w:r>
      <w:proofErr w:type="spellStart"/>
      <w:r w:rsidRPr="00760506">
        <w:rPr>
          <w:rFonts w:cs="Simplified Arabic"/>
          <w:rtl/>
        </w:rPr>
        <w:t>تعاونية،</w:t>
      </w:r>
      <w:proofErr w:type="spellEnd"/>
      <w:r w:rsidRPr="00760506">
        <w:rPr>
          <w:rFonts w:cs="Simplified Arabic"/>
          <w:rtl/>
        </w:rPr>
        <w:t xml:space="preserve"> ويملك سكانها الحق في زراعة الأراضي المصنفة من قبل إدارة أرض </w:t>
      </w:r>
      <w:proofErr w:type="spellStart"/>
      <w:r w:rsidRPr="00760506">
        <w:rPr>
          <w:rFonts w:cs="Simplified Arabic"/>
          <w:rtl/>
        </w:rPr>
        <w:t>إسرائيل،</w:t>
      </w:r>
      <w:proofErr w:type="spellEnd"/>
      <w:r w:rsidRPr="00760506">
        <w:rPr>
          <w:rFonts w:cs="Simplified Arabic"/>
          <w:rtl/>
        </w:rPr>
        <w:t xml:space="preserve"> على أنها أراضي زراعية.  ويتكون هذا النوع من المستعمرات من مجموعة </w:t>
      </w:r>
      <w:proofErr w:type="spellStart"/>
      <w:r w:rsidRPr="00760506">
        <w:rPr>
          <w:rFonts w:cs="Simplified Arabic"/>
          <w:rtl/>
        </w:rPr>
        <w:t>أسر،</w:t>
      </w:r>
      <w:proofErr w:type="spellEnd"/>
      <w:r w:rsidRPr="00760506">
        <w:rPr>
          <w:rFonts w:cs="Simplified Arabic"/>
          <w:rtl/>
        </w:rPr>
        <w:t xml:space="preserve"> كل منها تمثل وحدة مستقلة اقتصاديا.  ويدار جزء من الإنتاج من قبل الهيئة </w:t>
      </w:r>
      <w:proofErr w:type="spellStart"/>
      <w:r w:rsidRPr="00760506">
        <w:rPr>
          <w:rFonts w:cs="Simplified Arabic"/>
          <w:rtl/>
        </w:rPr>
        <w:t>التعاونية،</w:t>
      </w:r>
      <w:proofErr w:type="spellEnd"/>
      <w:r w:rsidRPr="00760506">
        <w:rPr>
          <w:rFonts w:cs="Simplified Arabic"/>
          <w:rtl/>
        </w:rPr>
        <w:t xml:space="preserve"> ويتم تحديد هذا الجزء من قبل السكان.</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proofErr w:type="spellStart"/>
      <w:r w:rsidRPr="00760506">
        <w:rPr>
          <w:rFonts w:cs="Simplified Arabic"/>
          <w:b/>
          <w:bCs/>
          <w:rtl/>
        </w:rPr>
        <w:t>موشاف</w:t>
      </w:r>
      <w:proofErr w:type="spellEnd"/>
      <w:r w:rsidRPr="00760506">
        <w:rPr>
          <w:rFonts w:cs="Simplified Arabic"/>
          <w:b/>
          <w:bCs/>
          <w:rtl/>
        </w:rPr>
        <w:t xml:space="preserve"> جماعي:</w:t>
      </w:r>
      <w:r w:rsidRPr="00760506">
        <w:rPr>
          <w:rFonts w:cs="Simplified Arabic"/>
          <w:b/>
          <w:bCs/>
          <w:rtl/>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هي مستعمرة ريفية يكون فيها الإنتاج والتسويق مشترك (تعاوني</w:t>
      </w:r>
      <w:proofErr w:type="spellStart"/>
      <w:r w:rsidRPr="00760506">
        <w:rPr>
          <w:rFonts w:cs="Simplified Arabic"/>
          <w:rtl/>
        </w:rPr>
        <w:t>)،</w:t>
      </w:r>
      <w:proofErr w:type="spellEnd"/>
      <w:r w:rsidRPr="00760506">
        <w:rPr>
          <w:rFonts w:cs="Simplified Arabic"/>
          <w:rtl/>
        </w:rPr>
        <w:t xml:space="preserve"> والاستهلاك خاص.</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proofErr w:type="spellStart"/>
      <w:r w:rsidRPr="00760506">
        <w:rPr>
          <w:rFonts w:cs="Simplified Arabic"/>
          <w:b/>
          <w:bCs/>
          <w:rtl/>
        </w:rPr>
        <w:t>كيبوتس</w:t>
      </w:r>
      <w:proofErr w:type="spellEnd"/>
      <w:r w:rsidRPr="00760506">
        <w:rPr>
          <w:rFonts w:cs="Simplified Arabic"/>
          <w:b/>
          <w:bCs/>
          <w:rtl/>
        </w:rPr>
        <w:t>:</w:t>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مستعمرة ريفية يكون فيها </w:t>
      </w:r>
      <w:proofErr w:type="spellStart"/>
      <w:r w:rsidRPr="00760506">
        <w:rPr>
          <w:rFonts w:cs="Simplified Arabic"/>
          <w:rtl/>
        </w:rPr>
        <w:t>الإنتاج،</w:t>
      </w:r>
      <w:proofErr w:type="spellEnd"/>
      <w:r w:rsidRPr="00760506">
        <w:rPr>
          <w:rFonts w:cs="Simplified Arabic"/>
          <w:rtl/>
        </w:rPr>
        <w:t xml:space="preserve"> </w:t>
      </w:r>
      <w:proofErr w:type="spellStart"/>
      <w:r w:rsidRPr="00760506">
        <w:rPr>
          <w:rFonts w:cs="Simplified Arabic"/>
          <w:rtl/>
        </w:rPr>
        <w:t>والتسويق،</w:t>
      </w:r>
      <w:proofErr w:type="spellEnd"/>
      <w:r w:rsidRPr="00760506">
        <w:rPr>
          <w:rFonts w:cs="Simplified Arabic"/>
          <w:rtl/>
        </w:rPr>
        <w:t xml:space="preserve"> والاستهلاك مشترك (تعاوني</w:t>
      </w:r>
      <w:proofErr w:type="spellStart"/>
      <w:r w:rsidRPr="00760506">
        <w:rPr>
          <w:rFonts w:cs="Simplified Arabic"/>
          <w:rtl/>
        </w:rPr>
        <w:t>).</w:t>
      </w:r>
      <w:proofErr w:type="spellEnd"/>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مستعمرة إقامة منتظمة:</w:t>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مؤسسة لها صفات التجمع </w:t>
      </w:r>
      <w:proofErr w:type="spellStart"/>
      <w:r w:rsidRPr="00760506">
        <w:rPr>
          <w:rFonts w:cs="Simplified Arabic"/>
          <w:rtl/>
        </w:rPr>
        <w:t>السكاني،</w:t>
      </w:r>
      <w:proofErr w:type="spellEnd"/>
      <w:r w:rsidRPr="00760506">
        <w:rPr>
          <w:rFonts w:cs="Simplified Arabic"/>
          <w:rtl/>
        </w:rPr>
        <w:t xml:space="preserve"> ولا تقع ضمن الحدود الإدارية المنتظمة لتجمع آخر.</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مستعمرة جماعية:</w:t>
      </w:r>
      <w:r w:rsidRPr="00760506">
        <w:rPr>
          <w:rFonts w:cs="Simplified Arabic"/>
          <w:b/>
          <w:bCs/>
          <w:rtl/>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مستعمرة ريفية يتم إدارتها بصفة هيئة </w:t>
      </w:r>
      <w:proofErr w:type="spellStart"/>
      <w:r w:rsidRPr="00760506">
        <w:rPr>
          <w:rFonts w:cs="Simplified Arabic"/>
          <w:rtl/>
        </w:rPr>
        <w:t>تعاونية،</w:t>
      </w:r>
      <w:proofErr w:type="spellEnd"/>
      <w:r w:rsidRPr="00760506">
        <w:rPr>
          <w:rFonts w:cs="Simplified Arabic"/>
          <w:rtl/>
        </w:rPr>
        <w:t xml:space="preserve"> ولا يملك سكانها الحق في زراعة </w:t>
      </w:r>
      <w:proofErr w:type="spellStart"/>
      <w:r w:rsidRPr="00760506">
        <w:rPr>
          <w:rFonts w:cs="Simplified Arabic"/>
          <w:rtl/>
        </w:rPr>
        <w:t>الأراضي،</w:t>
      </w:r>
      <w:proofErr w:type="spellEnd"/>
      <w:r w:rsidRPr="00760506">
        <w:rPr>
          <w:rFonts w:cs="Simplified Arabic"/>
          <w:rtl/>
        </w:rPr>
        <w:t xml:space="preserve"> ويتم تحديد مدى النشاطات التعاونية </w:t>
      </w:r>
      <w:proofErr w:type="spellStart"/>
      <w:r w:rsidRPr="00760506">
        <w:rPr>
          <w:rFonts w:cs="Simplified Arabic"/>
          <w:rtl/>
        </w:rPr>
        <w:t>(الإنتاج،</w:t>
      </w:r>
      <w:proofErr w:type="spellEnd"/>
      <w:r w:rsidRPr="00760506">
        <w:rPr>
          <w:rFonts w:cs="Simplified Arabic"/>
          <w:rtl/>
        </w:rPr>
        <w:t xml:space="preserve"> </w:t>
      </w:r>
      <w:proofErr w:type="spellStart"/>
      <w:r w:rsidRPr="00760506">
        <w:rPr>
          <w:rFonts w:cs="Simplified Arabic"/>
          <w:rtl/>
        </w:rPr>
        <w:t>والاستهلاك،</w:t>
      </w:r>
      <w:proofErr w:type="spellEnd"/>
      <w:r w:rsidRPr="00760506">
        <w:rPr>
          <w:rFonts w:cs="Simplified Arabic"/>
          <w:rtl/>
        </w:rPr>
        <w:t xml:space="preserve"> والنشاطات البلدية والاجتماعية</w:t>
      </w:r>
      <w:proofErr w:type="spellStart"/>
      <w:r w:rsidRPr="00760506">
        <w:rPr>
          <w:rFonts w:cs="Simplified Arabic"/>
          <w:rtl/>
        </w:rPr>
        <w:t>)</w:t>
      </w:r>
      <w:proofErr w:type="spellEnd"/>
      <w:r w:rsidRPr="00760506">
        <w:rPr>
          <w:rFonts w:cs="Simplified Arabic"/>
          <w:rtl/>
        </w:rPr>
        <w:t xml:space="preserve"> من قبل السكان.</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مستعمرة ريفية أخرى:</w:t>
      </w:r>
      <w:r w:rsidRPr="00760506">
        <w:rPr>
          <w:rFonts w:cs="Simplified Arabic"/>
          <w:b/>
          <w:bCs/>
          <w:rtl/>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هي المستعمرة التي يقل عدد السكان فيها عن 2000 </w:t>
      </w:r>
      <w:proofErr w:type="spellStart"/>
      <w:r w:rsidRPr="00760506">
        <w:rPr>
          <w:rFonts w:cs="Simplified Arabic"/>
          <w:rtl/>
        </w:rPr>
        <w:t>نسمة،</w:t>
      </w:r>
      <w:proofErr w:type="spellEnd"/>
      <w:r w:rsidRPr="00760506">
        <w:rPr>
          <w:rFonts w:cs="Simplified Arabic"/>
          <w:rtl/>
        </w:rPr>
        <w:t xml:space="preserve"> وغير مذكورة في أي من أنواع المستعمرات أعلاه.</w:t>
      </w:r>
    </w:p>
    <w:p w:rsidR="00B77207" w:rsidRPr="00760506" w:rsidRDefault="00B77207" w:rsidP="004910B7">
      <w:pPr>
        <w:jc w:val="both"/>
        <w:rPr>
          <w:rFonts w:cs="Simplified Arabic"/>
          <w:sz w:val="18"/>
          <w:szCs w:val="18"/>
          <w:rtl/>
        </w:rPr>
      </w:pPr>
    </w:p>
    <w:p w:rsidR="00B77207" w:rsidRPr="00760506" w:rsidRDefault="001F5656" w:rsidP="00840312">
      <w:pPr>
        <w:pStyle w:val="BodyText"/>
        <w:jc w:val="both"/>
        <w:rPr>
          <w:b/>
          <w:bCs/>
          <w:szCs w:val="24"/>
          <w:rtl/>
          <w:lang w:eastAsia="ar-SA"/>
        </w:rPr>
      </w:pPr>
      <w:r w:rsidRPr="00760506">
        <w:rPr>
          <w:b/>
          <w:bCs/>
          <w:szCs w:val="24"/>
          <w:rtl/>
        </w:rPr>
        <w:br w:type="page"/>
      </w:r>
      <w:r w:rsidR="00B77207" w:rsidRPr="00760506">
        <w:rPr>
          <w:b/>
          <w:bCs/>
          <w:szCs w:val="24"/>
          <w:rtl/>
        </w:rPr>
        <w:lastRenderedPageBreak/>
        <w:t>الانتشار الجغرافي:</w:t>
      </w:r>
      <w:r w:rsidR="00B77207" w:rsidRPr="00760506">
        <w:rPr>
          <w:b/>
          <w:bCs/>
          <w:szCs w:val="24"/>
          <w:rtl/>
          <w:lang w:eastAsia="ar-SA"/>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تقسم الضفة الغربية بموجب هذا التصنيف إلى أربع </w:t>
      </w:r>
      <w:proofErr w:type="spellStart"/>
      <w:r w:rsidRPr="00760506">
        <w:rPr>
          <w:rFonts w:cs="Simplified Arabic"/>
          <w:rtl/>
        </w:rPr>
        <w:t>مناطق:</w:t>
      </w:r>
      <w:proofErr w:type="spellEnd"/>
      <w:r w:rsidRPr="00760506">
        <w:rPr>
          <w:rFonts w:cs="Simplified Arabic"/>
          <w:rtl/>
        </w:rPr>
        <w:t xml:space="preserve">  القطاع </w:t>
      </w:r>
      <w:proofErr w:type="spellStart"/>
      <w:r w:rsidRPr="00760506">
        <w:rPr>
          <w:rFonts w:cs="Simplified Arabic"/>
          <w:rtl/>
        </w:rPr>
        <w:t>الشرقي،</w:t>
      </w:r>
      <w:proofErr w:type="spellEnd"/>
      <w:r w:rsidRPr="00760506">
        <w:rPr>
          <w:rFonts w:cs="Simplified Arabic"/>
          <w:rtl/>
        </w:rPr>
        <w:t xml:space="preserve"> والقطاع </w:t>
      </w:r>
      <w:proofErr w:type="spellStart"/>
      <w:r w:rsidRPr="00760506">
        <w:rPr>
          <w:rFonts w:cs="Simplified Arabic"/>
          <w:rtl/>
        </w:rPr>
        <w:t>الجبلي،</w:t>
      </w:r>
      <w:proofErr w:type="spellEnd"/>
      <w:r w:rsidRPr="00760506">
        <w:rPr>
          <w:rFonts w:cs="Simplified Arabic"/>
          <w:rtl/>
        </w:rPr>
        <w:t xml:space="preserve"> وقطاع التلال الغربية والقدس الكبرى.  </w:t>
      </w:r>
    </w:p>
    <w:p w:rsidR="001F5656" w:rsidRPr="00760506" w:rsidRDefault="001F5656" w:rsidP="00840312">
      <w:pPr>
        <w:tabs>
          <w:tab w:val="left" w:pos="1576"/>
          <w:tab w:val="left" w:pos="8522"/>
        </w:tabs>
        <w:jc w:val="lowKashida"/>
        <w:rPr>
          <w:rFonts w:cs="Simplified Arabic"/>
          <w:sz w:val="18"/>
          <w:szCs w:val="18"/>
          <w:rtl/>
        </w:rPr>
      </w:pPr>
    </w:p>
    <w:p w:rsidR="00B77207" w:rsidRPr="00760506" w:rsidRDefault="00B77207" w:rsidP="00840312">
      <w:pPr>
        <w:pStyle w:val="BodyText3"/>
        <w:jc w:val="both"/>
        <w:rPr>
          <w:rtl/>
        </w:rPr>
      </w:pPr>
      <w:r w:rsidRPr="00760506">
        <w:rPr>
          <w:rtl/>
        </w:rPr>
        <w:t>ولكل منطقة خواص متشابهة من حيث الطوبوغرافيا، ومدى القرب من التجمعات الفلسطينية، والطرق الرئيسية، والبنية التحتية الاقتصادية، والتركيبة السكانية، والبعد عن الخط الأخضر، وخواص أخرى متشابهة.</w:t>
      </w:r>
    </w:p>
    <w:p w:rsidR="00B77207" w:rsidRPr="00760506" w:rsidRDefault="00B77207" w:rsidP="00840312">
      <w:pPr>
        <w:pStyle w:val="BodyText"/>
        <w:jc w:val="both"/>
        <w:rPr>
          <w:szCs w:val="24"/>
          <w:rtl/>
        </w:rPr>
      </w:pPr>
      <w:r w:rsidRPr="00760506">
        <w:rPr>
          <w:szCs w:val="24"/>
          <w:rtl/>
        </w:rPr>
        <w:t xml:space="preserve">القطاع </w:t>
      </w:r>
      <w:proofErr w:type="spellStart"/>
      <w:r w:rsidRPr="00760506">
        <w:rPr>
          <w:szCs w:val="24"/>
          <w:rtl/>
        </w:rPr>
        <w:t>الشرقي:</w:t>
      </w:r>
      <w:proofErr w:type="spellEnd"/>
      <w:r w:rsidRPr="00760506">
        <w:rPr>
          <w:szCs w:val="24"/>
          <w:rtl/>
        </w:rPr>
        <w:t xml:space="preserve">  يتضمن منطقة وادي الأردن وشواطئ البحر الميت (خارج الخط الأخضر</w:t>
      </w:r>
      <w:proofErr w:type="spellStart"/>
      <w:r w:rsidRPr="00760506">
        <w:rPr>
          <w:szCs w:val="24"/>
          <w:rtl/>
        </w:rPr>
        <w:t>)،</w:t>
      </w:r>
      <w:proofErr w:type="spellEnd"/>
      <w:r w:rsidRPr="00760506">
        <w:rPr>
          <w:szCs w:val="24"/>
          <w:rtl/>
        </w:rPr>
        <w:t xml:space="preserve"> إضافة إلى المنحدرات الشرقية لجبال الضفة الغربية التي تشطرها طوليا من الشمال إلى الجنوب.</w:t>
      </w:r>
    </w:p>
    <w:p w:rsidR="00B77207" w:rsidRPr="00760506" w:rsidRDefault="00B77207" w:rsidP="004910B7">
      <w:pPr>
        <w:jc w:val="both"/>
        <w:rPr>
          <w:rFonts w:cs="Simplified Arabic"/>
          <w:sz w:val="18"/>
          <w:szCs w:val="18"/>
          <w:rtl/>
        </w:rPr>
      </w:pPr>
    </w:p>
    <w:p w:rsidR="00B77207" w:rsidRPr="00760506" w:rsidRDefault="00B77207" w:rsidP="00840312">
      <w:pPr>
        <w:pStyle w:val="BodyText"/>
        <w:jc w:val="both"/>
        <w:rPr>
          <w:szCs w:val="24"/>
          <w:rtl/>
        </w:rPr>
      </w:pPr>
      <w:r w:rsidRPr="00760506">
        <w:rPr>
          <w:szCs w:val="24"/>
          <w:rtl/>
        </w:rPr>
        <w:t xml:space="preserve">القطاع الجبلي:  يتضمن المنطقة الواقعة على قمة جبال الضفة الغربية أو </w:t>
      </w:r>
      <w:proofErr w:type="spellStart"/>
      <w:r w:rsidRPr="00760506">
        <w:rPr>
          <w:szCs w:val="24"/>
          <w:rtl/>
        </w:rPr>
        <w:t>حولها،</w:t>
      </w:r>
      <w:proofErr w:type="spellEnd"/>
      <w:r w:rsidRPr="00760506">
        <w:rPr>
          <w:szCs w:val="24"/>
          <w:rtl/>
        </w:rPr>
        <w:t xml:space="preserve"> وتعرف هذه المنطقة بخط توزيع المياه أو منطقة قمم الجبال.</w:t>
      </w:r>
    </w:p>
    <w:p w:rsidR="00B77207" w:rsidRPr="00760506" w:rsidRDefault="00B77207" w:rsidP="004910B7">
      <w:pPr>
        <w:jc w:val="both"/>
        <w:rPr>
          <w:rFonts w:cs="Simplified Arabic"/>
          <w:sz w:val="18"/>
          <w:szCs w:val="18"/>
          <w:rtl/>
        </w:rPr>
      </w:pPr>
    </w:p>
    <w:p w:rsidR="00B77207" w:rsidRPr="00760506" w:rsidRDefault="00B77207" w:rsidP="00840312">
      <w:pPr>
        <w:jc w:val="lowKashida"/>
        <w:rPr>
          <w:rFonts w:cs="Simplified Arabic"/>
          <w:rtl/>
        </w:rPr>
      </w:pPr>
      <w:r w:rsidRPr="00760506">
        <w:rPr>
          <w:rFonts w:cs="Simplified Arabic"/>
          <w:rtl/>
        </w:rPr>
        <w:t xml:space="preserve">قطاع التلال </w:t>
      </w:r>
      <w:proofErr w:type="spellStart"/>
      <w:r w:rsidRPr="00760506">
        <w:rPr>
          <w:rFonts w:cs="Simplified Arabic"/>
          <w:rtl/>
        </w:rPr>
        <w:t>الغربية:</w:t>
      </w:r>
      <w:proofErr w:type="spellEnd"/>
      <w:r w:rsidRPr="00760506">
        <w:rPr>
          <w:rFonts w:cs="Simplified Arabic"/>
          <w:rtl/>
        </w:rPr>
        <w:t xml:space="preserve">  يتضمن المنحدرات الغربية لجبال الضفة </w:t>
      </w:r>
      <w:proofErr w:type="spellStart"/>
      <w:r w:rsidRPr="00760506">
        <w:rPr>
          <w:rFonts w:cs="Simplified Arabic"/>
          <w:rtl/>
        </w:rPr>
        <w:t>الغربية،</w:t>
      </w:r>
      <w:proofErr w:type="spellEnd"/>
      <w:r w:rsidRPr="00760506">
        <w:rPr>
          <w:rFonts w:cs="Simplified Arabic"/>
          <w:rtl/>
        </w:rPr>
        <w:t xml:space="preserve"> ويمتد غربا حتى الخط الأخضر.</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قطاع القدس </w:t>
      </w:r>
      <w:proofErr w:type="spellStart"/>
      <w:r w:rsidRPr="00760506">
        <w:rPr>
          <w:rFonts w:cs="Simplified Arabic"/>
          <w:rtl/>
        </w:rPr>
        <w:t>الكبرى:</w:t>
      </w:r>
      <w:proofErr w:type="spellEnd"/>
      <w:r w:rsidRPr="00760506">
        <w:rPr>
          <w:rFonts w:cs="Simplified Arabic"/>
          <w:rtl/>
        </w:rPr>
        <w:t xml:space="preserve">  تمتد هذه المنطقة ضمن مدى واسع حول القدس </w:t>
      </w:r>
      <w:proofErr w:type="spellStart"/>
      <w:r w:rsidRPr="00760506">
        <w:rPr>
          <w:rFonts w:cs="Simplified Arabic"/>
          <w:rtl/>
        </w:rPr>
        <w:t>الغربية،</w:t>
      </w:r>
      <w:proofErr w:type="spellEnd"/>
      <w:r w:rsidRPr="00760506">
        <w:rPr>
          <w:rFonts w:cs="Simplified Arabic"/>
          <w:rtl/>
        </w:rPr>
        <w:t xml:space="preserve"> وبالرغم من وقوع معظم هذا القطاع </w:t>
      </w:r>
      <w:r w:rsidRPr="00760506">
        <w:rPr>
          <w:rFonts w:cs="Simplified Arabic"/>
          <w:rtl/>
        </w:rPr>
        <w:br/>
      </w:r>
      <w:proofErr w:type="spellStart"/>
      <w:r w:rsidRPr="00760506">
        <w:rPr>
          <w:rFonts w:cs="Simplified Arabic"/>
          <w:rtl/>
        </w:rPr>
        <w:t>–</w:t>
      </w:r>
      <w:proofErr w:type="spellEnd"/>
      <w:r w:rsidRPr="00760506">
        <w:rPr>
          <w:rFonts w:cs="Simplified Arabic"/>
          <w:rtl/>
        </w:rPr>
        <w:t xml:space="preserve"> بالمعنى الجغرافي البحت </w:t>
      </w:r>
      <w:proofErr w:type="spellStart"/>
      <w:r w:rsidRPr="00760506">
        <w:rPr>
          <w:rFonts w:cs="Simplified Arabic"/>
          <w:rtl/>
        </w:rPr>
        <w:t>-</w:t>
      </w:r>
      <w:proofErr w:type="spellEnd"/>
      <w:r w:rsidRPr="00760506">
        <w:rPr>
          <w:rFonts w:cs="Simplified Arabic"/>
          <w:rtl/>
        </w:rPr>
        <w:t xml:space="preserve"> ضمن القطاع </w:t>
      </w:r>
      <w:proofErr w:type="spellStart"/>
      <w:r w:rsidRPr="00760506">
        <w:rPr>
          <w:rFonts w:cs="Simplified Arabic"/>
          <w:rtl/>
        </w:rPr>
        <w:t>الجبلي،</w:t>
      </w:r>
      <w:proofErr w:type="spellEnd"/>
      <w:r w:rsidRPr="00760506">
        <w:rPr>
          <w:rFonts w:cs="Simplified Arabic"/>
          <w:rtl/>
        </w:rPr>
        <w:t xml:space="preserve"> إلا انه يمتلك خصائص فريدة تحتاج إلى معالجة مستقلة.</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معدل الارتفاع عن سطح البحر (بالأمتار</w:t>
      </w:r>
      <w:proofErr w:type="spellStart"/>
      <w:r w:rsidRPr="00760506">
        <w:rPr>
          <w:rFonts w:cs="Simplified Arabic"/>
          <w:b/>
          <w:bCs/>
          <w:rtl/>
        </w:rPr>
        <w:t>)</w:t>
      </w:r>
      <w:proofErr w:type="spellEnd"/>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هو معدل الارتفاع عن سطح البحر الأبيض </w:t>
      </w:r>
      <w:proofErr w:type="spellStart"/>
      <w:r w:rsidRPr="00760506">
        <w:rPr>
          <w:rFonts w:cs="Simplified Arabic"/>
          <w:rtl/>
        </w:rPr>
        <w:t>المتوسط،</w:t>
      </w:r>
      <w:proofErr w:type="spellEnd"/>
      <w:r w:rsidRPr="00760506">
        <w:rPr>
          <w:rFonts w:cs="Simplified Arabic"/>
          <w:rtl/>
        </w:rPr>
        <w:t xml:space="preserve"> مقاسا نسبة إلى موقع التمركز الرئيسي للسكان.</w:t>
      </w:r>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 xml:space="preserve">القدس (منطقة </w:t>
      </w:r>
      <w:r w:rsidRPr="00760506">
        <w:rPr>
          <w:rFonts w:cs="Simplified Arabic"/>
          <w:b/>
          <w:bCs/>
        </w:rPr>
        <w:t>J1</w:t>
      </w:r>
      <w:proofErr w:type="spellStart"/>
      <w:r w:rsidRPr="00760506">
        <w:rPr>
          <w:rFonts w:cs="Simplified Arabic"/>
          <w:b/>
          <w:bCs/>
          <w:rtl/>
        </w:rPr>
        <w:t>):</w:t>
      </w:r>
      <w:proofErr w:type="spellEnd"/>
      <w:r w:rsidRPr="00760506">
        <w:rPr>
          <w:rFonts w:cs="Simplified Arabic"/>
          <w:b/>
          <w:bCs/>
          <w:rtl/>
        </w:rPr>
        <w:t xml:space="preserve"> </w:t>
      </w:r>
      <w:r w:rsidRPr="00760506">
        <w:rPr>
          <w:rFonts w:cs="Simplified Arabic"/>
          <w:b/>
          <w:bCs/>
          <w:rtl/>
        </w:rPr>
        <w:tab/>
      </w:r>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وتشمل ذلك الجزء من المحافظة الذي ضمته إسرائيل عنوة بعيد احتلالها للضفة الغربية في عام 1967.  وتضم هذه المنطقة تجمعات (بيت </w:t>
      </w:r>
      <w:proofErr w:type="spellStart"/>
      <w:r w:rsidRPr="00760506">
        <w:rPr>
          <w:rFonts w:cs="Simplified Arabic"/>
          <w:rtl/>
        </w:rPr>
        <w:t>حنينا،</w:t>
      </w:r>
      <w:proofErr w:type="spellEnd"/>
      <w:r w:rsidRPr="00760506">
        <w:rPr>
          <w:rFonts w:cs="Simplified Arabic"/>
          <w:rtl/>
        </w:rPr>
        <w:t xml:space="preserve"> مخيم </w:t>
      </w:r>
      <w:proofErr w:type="spellStart"/>
      <w:r w:rsidRPr="00760506">
        <w:rPr>
          <w:rFonts w:cs="Simplified Arabic"/>
          <w:rtl/>
        </w:rPr>
        <w:t>شعفاط،</w:t>
      </w:r>
      <w:proofErr w:type="spellEnd"/>
      <w:r w:rsidRPr="00760506">
        <w:rPr>
          <w:rFonts w:cs="Simplified Arabic"/>
          <w:rtl/>
        </w:rPr>
        <w:t xml:space="preserve"> </w:t>
      </w:r>
      <w:proofErr w:type="spellStart"/>
      <w:r w:rsidRPr="00760506">
        <w:rPr>
          <w:rFonts w:cs="Simplified Arabic"/>
          <w:rtl/>
        </w:rPr>
        <w:t>شعفاط،</w:t>
      </w:r>
      <w:proofErr w:type="spellEnd"/>
      <w:r w:rsidRPr="00760506">
        <w:rPr>
          <w:rFonts w:cs="Simplified Arabic"/>
          <w:rtl/>
        </w:rPr>
        <w:t xml:space="preserve"> </w:t>
      </w:r>
      <w:proofErr w:type="spellStart"/>
      <w:r w:rsidRPr="00760506">
        <w:rPr>
          <w:rFonts w:cs="Simplified Arabic"/>
          <w:rtl/>
        </w:rPr>
        <w:t>العيسوية،</w:t>
      </w:r>
      <w:proofErr w:type="spellEnd"/>
      <w:r w:rsidRPr="00760506">
        <w:rPr>
          <w:rFonts w:cs="Simplified Arabic"/>
          <w:rtl/>
        </w:rPr>
        <w:t xml:space="preserve"> الشيخ </w:t>
      </w:r>
      <w:proofErr w:type="spellStart"/>
      <w:r w:rsidRPr="00760506">
        <w:rPr>
          <w:rFonts w:cs="Simplified Arabic"/>
          <w:rtl/>
        </w:rPr>
        <w:t>جراح،</w:t>
      </w:r>
      <w:proofErr w:type="spellEnd"/>
      <w:r w:rsidRPr="00760506">
        <w:rPr>
          <w:rFonts w:cs="Simplified Arabic"/>
          <w:rtl/>
        </w:rPr>
        <w:t xml:space="preserve"> وادي </w:t>
      </w:r>
      <w:proofErr w:type="spellStart"/>
      <w:r w:rsidRPr="00760506">
        <w:rPr>
          <w:rFonts w:cs="Simplified Arabic"/>
          <w:rtl/>
        </w:rPr>
        <w:t>الجوز،</w:t>
      </w:r>
      <w:proofErr w:type="spellEnd"/>
      <w:r w:rsidRPr="00760506">
        <w:rPr>
          <w:rFonts w:cs="Simplified Arabic"/>
          <w:rtl/>
        </w:rPr>
        <w:t xml:space="preserve"> باب </w:t>
      </w:r>
      <w:proofErr w:type="spellStart"/>
      <w:r w:rsidRPr="00760506">
        <w:rPr>
          <w:rFonts w:cs="Simplified Arabic"/>
          <w:rtl/>
        </w:rPr>
        <w:t>الساهرة،</w:t>
      </w:r>
      <w:proofErr w:type="spellEnd"/>
      <w:r w:rsidRPr="00760506">
        <w:rPr>
          <w:rFonts w:cs="Simplified Arabic"/>
          <w:rtl/>
        </w:rPr>
        <w:t xml:space="preserve"> </w:t>
      </w:r>
      <w:proofErr w:type="spellStart"/>
      <w:r w:rsidRPr="00760506">
        <w:rPr>
          <w:rFonts w:cs="Simplified Arabic"/>
          <w:rtl/>
        </w:rPr>
        <w:t>الصوانة</w:t>
      </w:r>
      <w:proofErr w:type="spellEnd"/>
      <w:r w:rsidRPr="00760506">
        <w:rPr>
          <w:rFonts w:cs="Simplified Arabic"/>
          <w:rtl/>
        </w:rPr>
        <w:t xml:space="preserve"> </w:t>
      </w:r>
      <w:proofErr w:type="spellStart"/>
      <w:r w:rsidRPr="00760506">
        <w:rPr>
          <w:rFonts w:cs="Simplified Arabic"/>
          <w:rtl/>
        </w:rPr>
        <w:t>الطور،</w:t>
      </w:r>
      <w:proofErr w:type="spellEnd"/>
      <w:r w:rsidRPr="00760506">
        <w:rPr>
          <w:rFonts w:cs="Simplified Arabic"/>
          <w:rtl/>
        </w:rPr>
        <w:t xml:space="preserve"> القدس "بيت </w:t>
      </w:r>
      <w:proofErr w:type="spellStart"/>
      <w:r w:rsidRPr="00760506">
        <w:rPr>
          <w:rFonts w:cs="Simplified Arabic"/>
          <w:rtl/>
        </w:rPr>
        <w:t>المقدس"،</w:t>
      </w:r>
      <w:proofErr w:type="spellEnd"/>
      <w:r w:rsidRPr="00760506">
        <w:rPr>
          <w:rFonts w:cs="Simplified Arabic"/>
          <w:rtl/>
        </w:rPr>
        <w:t xml:space="preserve"> </w:t>
      </w:r>
      <w:proofErr w:type="spellStart"/>
      <w:r w:rsidRPr="00760506">
        <w:rPr>
          <w:rFonts w:cs="Simplified Arabic"/>
          <w:rtl/>
        </w:rPr>
        <w:t>الشياح،</w:t>
      </w:r>
      <w:proofErr w:type="spellEnd"/>
      <w:r w:rsidRPr="00760506">
        <w:rPr>
          <w:rFonts w:cs="Simplified Arabic"/>
          <w:rtl/>
        </w:rPr>
        <w:t xml:space="preserve"> راس </w:t>
      </w:r>
      <w:proofErr w:type="spellStart"/>
      <w:r w:rsidRPr="00760506">
        <w:rPr>
          <w:rFonts w:cs="Simplified Arabic"/>
          <w:rtl/>
        </w:rPr>
        <w:t>العامود،</w:t>
      </w:r>
      <w:proofErr w:type="spellEnd"/>
      <w:r w:rsidRPr="00760506">
        <w:rPr>
          <w:rFonts w:cs="Simplified Arabic"/>
          <w:rtl/>
        </w:rPr>
        <w:t xml:space="preserve"> </w:t>
      </w:r>
      <w:proofErr w:type="spellStart"/>
      <w:r w:rsidRPr="00760506">
        <w:rPr>
          <w:rFonts w:cs="Simplified Arabic"/>
          <w:rtl/>
        </w:rPr>
        <w:t>سلوان،</w:t>
      </w:r>
      <w:proofErr w:type="spellEnd"/>
      <w:r w:rsidRPr="00760506">
        <w:rPr>
          <w:rFonts w:cs="Simplified Arabic"/>
          <w:rtl/>
        </w:rPr>
        <w:t xml:space="preserve"> </w:t>
      </w:r>
      <w:proofErr w:type="spellStart"/>
      <w:r w:rsidRPr="00760506">
        <w:rPr>
          <w:rFonts w:cs="Simplified Arabic"/>
          <w:rtl/>
        </w:rPr>
        <w:t>الثوري،</w:t>
      </w:r>
      <w:proofErr w:type="spellEnd"/>
      <w:r w:rsidRPr="00760506">
        <w:rPr>
          <w:rFonts w:cs="Simplified Arabic"/>
          <w:rtl/>
        </w:rPr>
        <w:t xml:space="preserve"> جبل </w:t>
      </w:r>
      <w:proofErr w:type="spellStart"/>
      <w:r w:rsidRPr="00760506">
        <w:rPr>
          <w:rFonts w:cs="Simplified Arabic"/>
          <w:rtl/>
        </w:rPr>
        <w:t>المكبر،</w:t>
      </w:r>
      <w:proofErr w:type="spellEnd"/>
      <w:r w:rsidRPr="00760506">
        <w:rPr>
          <w:rFonts w:cs="Simplified Arabic"/>
          <w:rtl/>
        </w:rPr>
        <w:t xml:space="preserve"> </w:t>
      </w:r>
      <w:proofErr w:type="spellStart"/>
      <w:r w:rsidRPr="00760506">
        <w:rPr>
          <w:rFonts w:cs="Simplified Arabic"/>
          <w:rtl/>
        </w:rPr>
        <w:t>السواحرة</w:t>
      </w:r>
      <w:proofErr w:type="spellEnd"/>
      <w:r w:rsidRPr="00760506">
        <w:rPr>
          <w:rFonts w:cs="Simplified Arabic"/>
          <w:rtl/>
        </w:rPr>
        <w:t xml:space="preserve"> </w:t>
      </w:r>
      <w:proofErr w:type="spellStart"/>
      <w:r w:rsidRPr="00760506">
        <w:rPr>
          <w:rFonts w:cs="Simplified Arabic"/>
          <w:rtl/>
        </w:rPr>
        <w:t>الغربية،</w:t>
      </w:r>
      <w:proofErr w:type="spellEnd"/>
      <w:r w:rsidRPr="00760506">
        <w:rPr>
          <w:rFonts w:cs="Simplified Arabic"/>
          <w:rtl/>
        </w:rPr>
        <w:t xml:space="preserve"> بيت </w:t>
      </w:r>
      <w:proofErr w:type="spellStart"/>
      <w:r w:rsidRPr="00760506">
        <w:rPr>
          <w:rFonts w:cs="Simplified Arabic"/>
          <w:rtl/>
        </w:rPr>
        <w:t>صفافا</w:t>
      </w:r>
      <w:proofErr w:type="spellEnd"/>
      <w:r w:rsidRPr="00760506">
        <w:rPr>
          <w:rFonts w:cs="Simplified Arabic"/>
          <w:rtl/>
        </w:rPr>
        <w:t xml:space="preserve"> </w:t>
      </w:r>
      <w:proofErr w:type="spellStart"/>
      <w:r w:rsidRPr="00760506">
        <w:rPr>
          <w:rFonts w:cs="Simplified Arabic"/>
          <w:rtl/>
        </w:rPr>
        <w:t>شرفات،</w:t>
      </w:r>
      <w:proofErr w:type="spellEnd"/>
      <w:r w:rsidRPr="00760506">
        <w:rPr>
          <w:rFonts w:cs="Simplified Arabic"/>
          <w:rtl/>
        </w:rPr>
        <w:t xml:space="preserve"> صور </w:t>
      </w:r>
      <w:proofErr w:type="spellStart"/>
      <w:r w:rsidRPr="00760506">
        <w:rPr>
          <w:rFonts w:cs="Simplified Arabic"/>
          <w:rtl/>
        </w:rPr>
        <w:t>باهر،</w:t>
      </w:r>
      <w:proofErr w:type="spellEnd"/>
      <w:r w:rsidRPr="00760506">
        <w:rPr>
          <w:rFonts w:cs="Simplified Arabic"/>
          <w:rtl/>
        </w:rPr>
        <w:t xml:space="preserve"> أم </w:t>
      </w:r>
      <w:proofErr w:type="spellStart"/>
      <w:r w:rsidRPr="00760506">
        <w:rPr>
          <w:rFonts w:cs="Simplified Arabic"/>
          <w:rtl/>
        </w:rPr>
        <w:t>طوبا،</w:t>
      </w:r>
      <w:proofErr w:type="spellEnd"/>
      <w:r w:rsidRPr="00760506">
        <w:rPr>
          <w:rFonts w:cs="Simplified Arabic"/>
          <w:rtl/>
        </w:rPr>
        <w:t xml:space="preserve"> </w:t>
      </w:r>
      <w:proofErr w:type="spellStart"/>
      <w:r w:rsidRPr="00760506">
        <w:rPr>
          <w:rFonts w:cs="Simplified Arabic"/>
          <w:rtl/>
        </w:rPr>
        <w:t>كفرعقب).</w:t>
      </w:r>
      <w:proofErr w:type="spellEnd"/>
    </w:p>
    <w:p w:rsidR="00B77207" w:rsidRPr="00760506" w:rsidRDefault="00B77207" w:rsidP="004910B7">
      <w:pPr>
        <w:jc w:val="both"/>
        <w:rPr>
          <w:rFonts w:cs="Simplified Arabic"/>
          <w:sz w:val="18"/>
          <w:szCs w:val="18"/>
          <w:rtl/>
        </w:rPr>
      </w:pPr>
    </w:p>
    <w:p w:rsidR="00B77207" w:rsidRPr="00760506" w:rsidRDefault="00B77207" w:rsidP="00840312">
      <w:pPr>
        <w:tabs>
          <w:tab w:val="left" w:pos="1576"/>
          <w:tab w:val="left" w:pos="8522"/>
        </w:tabs>
        <w:jc w:val="lowKashida"/>
        <w:rPr>
          <w:rFonts w:cs="Simplified Arabic"/>
          <w:b/>
          <w:bCs/>
          <w:rtl/>
        </w:rPr>
      </w:pPr>
      <w:r w:rsidRPr="00760506">
        <w:rPr>
          <w:rFonts w:cs="Simplified Arabic"/>
          <w:b/>
          <w:bCs/>
          <w:rtl/>
        </w:rPr>
        <w:t xml:space="preserve">القدس (منطقة </w:t>
      </w:r>
      <w:r w:rsidRPr="00760506">
        <w:rPr>
          <w:rFonts w:cs="Simplified Arabic"/>
          <w:b/>
          <w:bCs/>
        </w:rPr>
        <w:t>J2</w:t>
      </w:r>
      <w:proofErr w:type="spellStart"/>
      <w:r w:rsidRPr="00760506">
        <w:rPr>
          <w:rFonts w:cs="Simplified Arabic"/>
          <w:b/>
          <w:bCs/>
          <w:rtl/>
        </w:rPr>
        <w:t>):</w:t>
      </w:r>
      <w:proofErr w:type="spellEnd"/>
    </w:p>
    <w:p w:rsidR="00B77207" w:rsidRPr="00760506" w:rsidRDefault="00B77207" w:rsidP="00840312">
      <w:pPr>
        <w:tabs>
          <w:tab w:val="left" w:pos="1576"/>
          <w:tab w:val="left" w:pos="8522"/>
        </w:tabs>
        <w:jc w:val="lowKashida"/>
        <w:rPr>
          <w:rFonts w:cs="Simplified Arabic"/>
          <w:rtl/>
        </w:rPr>
      </w:pPr>
      <w:r w:rsidRPr="00760506">
        <w:rPr>
          <w:rFonts w:cs="Simplified Arabic"/>
          <w:rtl/>
        </w:rPr>
        <w:t xml:space="preserve">وتشمل باقي </w:t>
      </w:r>
      <w:proofErr w:type="spellStart"/>
      <w:r w:rsidRPr="00760506">
        <w:rPr>
          <w:rFonts w:cs="Simplified Arabic"/>
          <w:rtl/>
        </w:rPr>
        <w:t>المحافظة،</w:t>
      </w:r>
      <w:proofErr w:type="spellEnd"/>
      <w:r w:rsidRPr="00760506">
        <w:rPr>
          <w:rFonts w:cs="Simplified Arabic"/>
          <w:rtl/>
        </w:rPr>
        <w:t xml:space="preserve"> وتضم هذه المنطقة تجمعات (</w:t>
      </w:r>
      <w:proofErr w:type="spellStart"/>
      <w:r w:rsidRPr="00760506">
        <w:rPr>
          <w:rFonts w:cs="Simplified Arabic"/>
          <w:rtl/>
        </w:rPr>
        <w:t>رافات،</w:t>
      </w:r>
      <w:proofErr w:type="spellEnd"/>
      <w:r w:rsidRPr="00760506">
        <w:rPr>
          <w:rFonts w:cs="Simplified Arabic"/>
          <w:rtl/>
        </w:rPr>
        <w:t xml:space="preserve"> </w:t>
      </w:r>
      <w:proofErr w:type="spellStart"/>
      <w:r w:rsidRPr="00760506">
        <w:rPr>
          <w:rFonts w:cs="Simplified Arabic"/>
          <w:rtl/>
        </w:rPr>
        <w:t>مخماس،</w:t>
      </w:r>
      <w:proofErr w:type="spellEnd"/>
      <w:r w:rsidRPr="00760506">
        <w:rPr>
          <w:rFonts w:cs="Simplified Arabic"/>
          <w:rtl/>
        </w:rPr>
        <w:t xml:space="preserve"> مخيم </w:t>
      </w:r>
      <w:proofErr w:type="spellStart"/>
      <w:r w:rsidRPr="00760506">
        <w:rPr>
          <w:rFonts w:cs="Simplified Arabic"/>
          <w:rtl/>
        </w:rPr>
        <w:t>قلنديا،</w:t>
      </w:r>
      <w:proofErr w:type="spellEnd"/>
      <w:r w:rsidRPr="00760506">
        <w:rPr>
          <w:rFonts w:cs="Simplified Arabic"/>
          <w:rtl/>
        </w:rPr>
        <w:t xml:space="preserve"> التجمع البدوي </w:t>
      </w:r>
      <w:proofErr w:type="spellStart"/>
      <w:r w:rsidRPr="00760506">
        <w:rPr>
          <w:rFonts w:cs="Simplified Arabic"/>
          <w:rtl/>
        </w:rPr>
        <w:t>جبع،</w:t>
      </w:r>
      <w:proofErr w:type="spellEnd"/>
      <w:r w:rsidRPr="00760506">
        <w:rPr>
          <w:rFonts w:cs="Simplified Arabic"/>
          <w:rtl/>
        </w:rPr>
        <w:t xml:space="preserve"> </w:t>
      </w:r>
      <w:proofErr w:type="spellStart"/>
      <w:r w:rsidRPr="00760506">
        <w:rPr>
          <w:rFonts w:cs="Simplified Arabic"/>
          <w:rtl/>
        </w:rPr>
        <w:t>قلنديا،</w:t>
      </w:r>
      <w:proofErr w:type="spellEnd"/>
      <w:r w:rsidRPr="00760506">
        <w:rPr>
          <w:rFonts w:cs="Simplified Arabic"/>
          <w:rtl/>
        </w:rPr>
        <w:t xml:space="preserve"> بيت </w:t>
      </w:r>
      <w:proofErr w:type="spellStart"/>
      <w:r w:rsidRPr="00760506">
        <w:rPr>
          <w:rFonts w:cs="Simplified Arabic"/>
          <w:rtl/>
        </w:rPr>
        <w:t>دقو،</w:t>
      </w:r>
      <w:proofErr w:type="spellEnd"/>
      <w:r w:rsidRPr="00760506">
        <w:rPr>
          <w:rFonts w:cs="Simplified Arabic"/>
          <w:rtl/>
        </w:rPr>
        <w:t xml:space="preserve"> </w:t>
      </w:r>
      <w:proofErr w:type="spellStart"/>
      <w:r w:rsidRPr="00760506">
        <w:rPr>
          <w:rFonts w:cs="Simplified Arabic"/>
          <w:rtl/>
        </w:rPr>
        <w:t>جبع،</w:t>
      </w:r>
      <w:proofErr w:type="spellEnd"/>
      <w:r w:rsidRPr="00760506">
        <w:rPr>
          <w:rFonts w:cs="Simplified Arabic"/>
          <w:rtl/>
        </w:rPr>
        <w:t xml:space="preserve"> </w:t>
      </w:r>
      <w:proofErr w:type="spellStart"/>
      <w:r w:rsidRPr="00760506">
        <w:rPr>
          <w:rFonts w:cs="Simplified Arabic"/>
          <w:rtl/>
        </w:rPr>
        <w:t>الجديرة،</w:t>
      </w:r>
      <w:proofErr w:type="spellEnd"/>
      <w:r w:rsidRPr="00760506">
        <w:rPr>
          <w:rFonts w:cs="Simplified Arabic"/>
          <w:rtl/>
        </w:rPr>
        <w:t xml:space="preserve"> الرام وضاحية </w:t>
      </w:r>
      <w:proofErr w:type="spellStart"/>
      <w:r w:rsidRPr="00760506">
        <w:rPr>
          <w:rFonts w:cs="Simplified Arabic"/>
          <w:rtl/>
        </w:rPr>
        <w:t>البريد،</w:t>
      </w:r>
      <w:proofErr w:type="spellEnd"/>
      <w:r w:rsidRPr="00760506">
        <w:rPr>
          <w:rFonts w:cs="Simplified Arabic"/>
          <w:rtl/>
        </w:rPr>
        <w:t xml:space="preserve"> بيت </w:t>
      </w:r>
      <w:proofErr w:type="spellStart"/>
      <w:r w:rsidRPr="00760506">
        <w:rPr>
          <w:rFonts w:cs="Simplified Arabic"/>
          <w:rtl/>
        </w:rPr>
        <w:t>عنان،</w:t>
      </w:r>
      <w:proofErr w:type="spellEnd"/>
      <w:r w:rsidRPr="00760506">
        <w:rPr>
          <w:rFonts w:cs="Simplified Arabic"/>
          <w:rtl/>
        </w:rPr>
        <w:t xml:space="preserve"> </w:t>
      </w:r>
      <w:proofErr w:type="spellStart"/>
      <w:r w:rsidRPr="00760506">
        <w:rPr>
          <w:rFonts w:cs="Simplified Arabic"/>
          <w:rtl/>
        </w:rPr>
        <w:t>الجيب،</w:t>
      </w:r>
      <w:proofErr w:type="spellEnd"/>
      <w:r w:rsidRPr="00760506">
        <w:rPr>
          <w:rFonts w:cs="Simplified Arabic"/>
          <w:rtl/>
        </w:rPr>
        <w:t xml:space="preserve"> </w:t>
      </w:r>
      <w:proofErr w:type="spellStart"/>
      <w:r w:rsidRPr="00760506">
        <w:rPr>
          <w:rFonts w:cs="Simplified Arabic"/>
          <w:rtl/>
        </w:rPr>
        <w:t>بير</w:t>
      </w:r>
      <w:proofErr w:type="spellEnd"/>
      <w:r w:rsidRPr="00760506">
        <w:rPr>
          <w:rFonts w:cs="Simplified Arabic"/>
          <w:rtl/>
        </w:rPr>
        <w:t xml:space="preserve"> </w:t>
      </w:r>
      <w:proofErr w:type="spellStart"/>
      <w:r w:rsidRPr="00760506">
        <w:rPr>
          <w:rFonts w:cs="Simplified Arabic"/>
          <w:rtl/>
        </w:rPr>
        <w:t>نبالا،</w:t>
      </w:r>
      <w:proofErr w:type="spellEnd"/>
      <w:r w:rsidRPr="00760506">
        <w:rPr>
          <w:rFonts w:cs="Simplified Arabic"/>
          <w:rtl/>
        </w:rPr>
        <w:t xml:space="preserve"> بيت </w:t>
      </w:r>
      <w:proofErr w:type="spellStart"/>
      <w:r w:rsidRPr="00760506">
        <w:rPr>
          <w:rFonts w:cs="Simplified Arabic"/>
          <w:rtl/>
        </w:rPr>
        <w:t>إجزا،</w:t>
      </w:r>
      <w:proofErr w:type="spellEnd"/>
      <w:r w:rsidRPr="00760506">
        <w:rPr>
          <w:rFonts w:cs="Simplified Arabic"/>
          <w:rtl/>
        </w:rPr>
        <w:t xml:space="preserve"> </w:t>
      </w:r>
      <w:proofErr w:type="spellStart"/>
      <w:r w:rsidRPr="00760506">
        <w:rPr>
          <w:rFonts w:cs="Simplified Arabic"/>
          <w:rtl/>
        </w:rPr>
        <w:t>القبيبة،</w:t>
      </w:r>
      <w:proofErr w:type="spellEnd"/>
      <w:r w:rsidRPr="00760506">
        <w:rPr>
          <w:rFonts w:cs="Simplified Arabic"/>
          <w:rtl/>
        </w:rPr>
        <w:t xml:space="preserve"> خربة أم </w:t>
      </w:r>
      <w:proofErr w:type="spellStart"/>
      <w:r w:rsidRPr="00760506">
        <w:rPr>
          <w:rFonts w:cs="Simplified Arabic"/>
          <w:rtl/>
        </w:rPr>
        <w:t>اللحم،</w:t>
      </w:r>
      <w:proofErr w:type="spellEnd"/>
      <w:r w:rsidRPr="00760506">
        <w:rPr>
          <w:rFonts w:cs="Simplified Arabic"/>
          <w:rtl/>
        </w:rPr>
        <w:t xml:space="preserve"> </w:t>
      </w:r>
      <w:proofErr w:type="spellStart"/>
      <w:r w:rsidRPr="00760506">
        <w:rPr>
          <w:rFonts w:cs="Simplified Arabic"/>
          <w:rtl/>
        </w:rPr>
        <w:t>بدو،</w:t>
      </w:r>
      <w:proofErr w:type="spellEnd"/>
      <w:r w:rsidRPr="00760506">
        <w:rPr>
          <w:rFonts w:cs="Simplified Arabic"/>
          <w:rtl/>
        </w:rPr>
        <w:t xml:space="preserve"> النبي </w:t>
      </w:r>
      <w:proofErr w:type="spellStart"/>
      <w:r w:rsidRPr="00760506">
        <w:rPr>
          <w:rFonts w:cs="Simplified Arabic"/>
          <w:rtl/>
        </w:rPr>
        <w:t>صموئيل،</w:t>
      </w:r>
      <w:proofErr w:type="spellEnd"/>
      <w:r w:rsidRPr="00760506">
        <w:rPr>
          <w:rFonts w:cs="Simplified Arabic"/>
          <w:rtl/>
        </w:rPr>
        <w:t xml:space="preserve"> </w:t>
      </w:r>
      <w:proofErr w:type="spellStart"/>
      <w:r w:rsidRPr="00760506">
        <w:rPr>
          <w:rFonts w:cs="Simplified Arabic"/>
          <w:rtl/>
        </w:rPr>
        <w:t>حزما،</w:t>
      </w:r>
      <w:proofErr w:type="spellEnd"/>
      <w:r w:rsidRPr="00760506">
        <w:rPr>
          <w:rFonts w:cs="Simplified Arabic"/>
          <w:rtl/>
        </w:rPr>
        <w:t xml:space="preserve"> بيت حنينا </w:t>
      </w:r>
      <w:proofErr w:type="spellStart"/>
      <w:r w:rsidRPr="00760506">
        <w:rPr>
          <w:rFonts w:cs="Simplified Arabic"/>
          <w:rtl/>
        </w:rPr>
        <w:t>التحتا،</w:t>
      </w:r>
      <w:proofErr w:type="spellEnd"/>
      <w:r w:rsidRPr="00760506">
        <w:rPr>
          <w:rFonts w:cs="Simplified Arabic"/>
          <w:rtl/>
        </w:rPr>
        <w:t xml:space="preserve"> </w:t>
      </w:r>
      <w:proofErr w:type="spellStart"/>
      <w:r w:rsidRPr="00760506">
        <w:rPr>
          <w:rFonts w:cs="Simplified Arabic"/>
          <w:rtl/>
        </w:rPr>
        <w:t>قطنة،</w:t>
      </w:r>
      <w:proofErr w:type="spellEnd"/>
      <w:r w:rsidRPr="00760506">
        <w:rPr>
          <w:rFonts w:cs="Simplified Arabic"/>
          <w:rtl/>
        </w:rPr>
        <w:t xml:space="preserve"> بيت </w:t>
      </w:r>
      <w:proofErr w:type="spellStart"/>
      <w:r w:rsidRPr="00760506">
        <w:rPr>
          <w:rFonts w:cs="Simplified Arabic"/>
          <w:rtl/>
        </w:rPr>
        <w:t>سوريك،</w:t>
      </w:r>
      <w:proofErr w:type="spellEnd"/>
      <w:r w:rsidRPr="00760506">
        <w:rPr>
          <w:rFonts w:cs="Simplified Arabic"/>
          <w:rtl/>
        </w:rPr>
        <w:t xml:space="preserve"> بيت </w:t>
      </w:r>
      <w:proofErr w:type="spellStart"/>
      <w:r w:rsidRPr="00760506">
        <w:rPr>
          <w:rFonts w:cs="Simplified Arabic"/>
          <w:rtl/>
        </w:rPr>
        <w:t>اكسا،</w:t>
      </w:r>
      <w:proofErr w:type="spellEnd"/>
      <w:r w:rsidRPr="00760506">
        <w:rPr>
          <w:rFonts w:cs="Simplified Arabic"/>
          <w:rtl/>
        </w:rPr>
        <w:t xml:space="preserve"> </w:t>
      </w:r>
      <w:proofErr w:type="spellStart"/>
      <w:r w:rsidRPr="00760506">
        <w:rPr>
          <w:rFonts w:cs="Simplified Arabic"/>
          <w:rtl/>
        </w:rPr>
        <w:t>عناتا،</w:t>
      </w:r>
      <w:proofErr w:type="spellEnd"/>
      <w:r w:rsidRPr="00760506">
        <w:rPr>
          <w:rFonts w:cs="Simplified Arabic"/>
          <w:rtl/>
        </w:rPr>
        <w:t xml:space="preserve"> التجمع البدوي الخان </w:t>
      </w:r>
      <w:proofErr w:type="spellStart"/>
      <w:r w:rsidRPr="00760506">
        <w:rPr>
          <w:rFonts w:cs="Simplified Arabic"/>
          <w:rtl/>
        </w:rPr>
        <w:t>الأحمر،</w:t>
      </w:r>
      <w:proofErr w:type="spellEnd"/>
      <w:r w:rsidRPr="00760506">
        <w:rPr>
          <w:rFonts w:cs="Simplified Arabic"/>
          <w:rtl/>
        </w:rPr>
        <w:t xml:space="preserve"> الزعيم </w:t>
      </w:r>
      <w:proofErr w:type="spellStart"/>
      <w:r w:rsidRPr="00760506">
        <w:rPr>
          <w:rFonts w:cs="Simplified Arabic"/>
          <w:rtl/>
        </w:rPr>
        <w:t>العيزرية،</w:t>
      </w:r>
      <w:proofErr w:type="spellEnd"/>
      <w:r w:rsidRPr="00760506">
        <w:rPr>
          <w:rFonts w:cs="Simplified Arabic"/>
          <w:rtl/>
        </w:rPr>
        <w:t xml:space="preserve"> أبو </w:t>
      </w:r>
      <w:proofErr w:type="spellStart"/>
      <w:r w:rsidRPr="00760506">
        <w:rPr>
          <w:rFonts w:cs="Simplified Arabic"/>
          <w:rtl/>
        </w:rPr>
        <w:t>ديس،</w:t>
      </w:r>
      <w:proofErr w:type="spellEnd"/>
      <w:r w:rsidRPr="00760506">
        <w:rPr>
          <w:rFonts w:cs="Simplified Arabic"/>
          <w:rtl/>
        </w:rPr>
        <w:t xml:space="preserve"> التجمعات البدوية </w:t>
      </w:r>
      <w:proofErr w:type="spellStart"/>
      <w:r w:rsidRPr="00760506">
        <w:rPr>
          <w:rFonts w:cs="Simplified Arabic"/>
          <w:rtl/>
        </w:rPr>
        <w:t>العيزرية</w:t>
      </w:r>
      <w:proofErr w:type="spellEnd"/>
      <w:r w:rsidRPr="00760506">
        <w:rPr>
          <w:rFonts w:cs="Simplified Arabic"/>
          <w:rtl/>
        </w:rPr>
        <w:t xml:space="preserve"> وأبو </w:t>
      </w:r>
      <w:proofErr w:type="spellStart"/>
      <w:r w:rsidRPr="00760506">
        <w:rPr>
          <w:rFonts w:cs="Simplified Arabic"/>
          <w:rtl/>
        </w:rPr>
        <w:t>ديس،</w:t>
      </w:r>
      <w:proofErr w:type="spellEnd"/>
      <w:r w:rsidRPr="00760506">
        <w:rPr>
          <w:rFonts w:cs="Simplified Arabic"/>
          <w:rtl/>
        </w:rPr>
        <w:t xml:space="preserve"> </w:t>
      </w:r>
      <w:proofErr w:type="spellStart"/>
      <w:r w:rsidRPr="00760506">
        <w:rPr>
          <w:rFonts w:cs="Simplified Arabic"/>
          <w:rtl/>
        </w:rPr>
        <w:t>السواحرة</w:t>
      </w:r>
      <w:proofErr w:type="spellEnd"/>
      <w:r w:rsidRPr="00760506">
        <w:rPr>
          <w:rFonts w:cs="Simplified Arabic"/>
          <w:rtl/>
        </w:rPr>
        <w:t xml:space="preserve"> </w:t>
      </w:r>
      <w:proofErr w:type="spellStart"/>
      <w:r w:rsidRPr="00760506">
        <w:rPr>
          <w:rFonts w:cs="Simplified Arabic"/>
          <w:rtl/>
        </w:rPr>
        <w:t>الشرقية،</w:t>
      </w:r>
      <w:proofErr w:type="spellEnd"/>
      <w:r w:rsidRPr="00760506">
        <w:rPr>
          <w:rFonts w:cs="Simplified Arabic"/>
          <w:rtl/>
        </w:rPr>
        <w:t xml:space="preserve"> الشيخ سعد</w:t>
      </w:r>
      <w:proofErr w:type="spellStart"/>
      <w:r w:rsidRPr="00760506">
        <w:rPr>
          <w:rFonts w:cs="Simplified Arabic"/>
          <w:rtl/>
        </w:rPr>
        <w:t>).</w:t>
      </w:r>
      <w:proofErr w:type="spellEnd"/>
    </w:p>
    <w:p w:rsidR="00B77207" w:rsidRPr="00760506" w:rsidRDefault="00B77207" w:rsidP="004910B7">
      <w:pPr>
        <w:jc w:val="both"/>
        <w:rPr>
          <w:rFonts w:cs="Simplified Arabic"/>
          <w:sz w:val="18"/>
          <w:szCs w:val="18"/>
          <w:rtl/>
        </w:rPr>
      </w:pPr>
    </w:p>
    <w:p w:rsidR="00B77207" w:rsidRPr="00760506" w:rsidRDefault="00B77207" w:rsidP="00840312">
      <w:pPr>
        <w:pStyle w:val="BlockText"/>
        <w:ind w:left="0" w:right="0"/>
        <w:jc w:val="lowKashida"/>
        <w:rPr>
          <w:rtl/>
        </w:rPr>
      </w:pPr>
      <w:r w:rsidRPr="00760506">
        <w:rPr>
          <w:rtl/>
        </w:rPr>
        <w:t>تم استخدام مجموعة من الرموز الخاصة في جداول هذا التقرير</w:t>
      </w:r>
    </w:p>
    <w:p w:rsidR="00B77207" w:rsidRPr="00760506" w:rsidRDefault="00B77207" w:rsidP="00840312">
      <w:pPr>
        <w:tabs>
          <w:tab w:val="left" w:pos="538"/>
        </w:tabs>
        <w:jc w:val="lowKashida"/>
        <w:rPr>
          <w:rFonts w:cs="Simplified Arabic"/>
          <w:rtl/>
          <w:lang w:eastAsia="en-US"/>
        </w:rPr>
      </w:pPr>
      <w:proofErr w:type="spellStart"/>
      <w:r w:rsidRPr="00760506">
        <w:rPr>
          <w:rFonts w:cs="Simplified Arabic"/>
          <w:rtl/>
          <w:lang w:eastAsia="en-US"/>
        </w:rPr>
        <w:t>(-)</w:t>
      </w:r>
      <w:proofErr w:type="spellEnd"/>
      <w:r w:rsidRPr="00760506">
        <w:rPr>
          <w:rFonts w:cs="Simplified Arabic"/>
          <w:rtl/>
          <w:lang w:eastAsia="en-US"/>
        </w:rPr>
        <w:t xml:space="preserve">   لا يوجد</w:t>
      </w:r>
    </w:p>
    <w:p w:rsidR="00B77207" w:rsidRPr="00760506" w:rsidRDefault="00B77207" w:rsidP="00840312">
      <w:pPr>
        <w:tabs>
          <w:tab w:val="num" w:pos="282"/>
        </w:tabs>
        <w:jc w:val="lowKashida"/>
        <w:rPr>
          <w:rFonts w:cs="Simplified Arabic"/>
          <w:rtl/>
          <w:lang w:eastAsia="en-US"/>
        </w:rPr>
      </w:pPr>
      <w:proofErr w:type="spellStart"/>
      <w:r w:rsidRPr="00760506">
        <w:rPr>
          <w:rFonts w:cs="Simplified Arabic"/>
          <w:rtl/>
          <w:lang w:eastAsia="en-US"/>
        </w:rPr>
        <w:t>(..)</w:t>
      </w:r>
      <w:proofErr w:type="spellEnd"/>
      <w:r w:rsidRPr="00760506">
        <w:rPr>
          <w:rFonts w:cs="Simplified Arabic"/>
          <w:rtl/>
          <w:lang w:eastAsia="en-US"/>
        </w:rPr>
        <w:t xml:space="preserve">  البيانات غير متوفرة</w:t>
      </w:r>
    </w:p>
    <w:p w:rsidR="00B77207" w:rsidRPr="00760506" w:rsidRDefault="00B77207" w:rsidP="00840312">
      <w:pPr>
        <w:tabs>
          <w:tab w:val="num" w:pos="1576"/>
          <w:tab w:val="left" w:pos="8522"/>
        </w:tabs>
        <w:jc w:val="lowKashida"/>
        <w:rPr>
          <w:rFonts w:cs="Simplified Arabic"/>
          <w:rtl/>
          <w:lang w:eastAsia="en-US"/>
        </w:rPr>
      </w:pPr>
      <w:proofErr w:type="spellStart"/>
      <w:r w:rsidRPr="00760506">
        <w:rPr>
          <w:rFonts w:cs="Simplified Arabic"/>
          <w:rtl/>
          <w:lang w:eastAsia="en-US"/>
        </w:rPr>
        <w:t>(</w:t>
      </w:r>
      <w:proofErr w:type="spellEnd"/>
      <w:r w:rsidRPr="00760506">
        <w:rPr>
          <w:rFonts w:cs="Simplified Arabic"/>
          <w:lang w:eastAsia="en-US"/>
        </w:rPr>
        <w:t>R</w:t>
      </w:r>
      <w:proofErr w:type="spellStart"/>
      <w:r w:rsidRPr="00760506">
        <w:rPr>
          <w:rFonts w:cs="Simplified Arabic"/>
          <w:rtl/>
          <w:lang w:eastAsia="en-US"/>
        </w:rPr>
        <w:t>)</w:t>
      </w:r>
      <w:proofErr w:type="spellEnd"/>
      <w:r w:rsidRPr="00760506">
        <w:rPr>
          <w:rFonts w:cs="Simplified Arabic"/>
          <w:rtl/>
          <w:lang w:eastAsia="en-US"/>
        </w:rPr>
        <w:t xml:space="preserve">  أرقام معدلة</w:t>
      </w:r>
      <w:bookmarkStart w:id="46" w:name="_Toc93808840"/>
      <w:bookmarkStart w:id="47" w:name="_Toc93809605"/>
      <w:bookmarkStart w:id="48" w:name="_Toc94327375"/>
      <w:bookmarkStart w:id="49" w:name="_Toc108752598"/>
    </w:p>
    <w:p w:rsidR="00B77207" w:rsidRPr="00760506" w:rsidRDefault="00B77207" w:rsidP="00840312">
      <w:pPr>
        <w:ind w:left="57"/>
        <w:jc w:val="center"/>
        <w:rPr>
          <w:rFonts w:cs="Simplified Arabic"/>
          <w:b/>
          <w:bCs/>
          <w:sz w:val="28"/>
          <w:szCs w:val="28"/>
          <w:rtl/>
        </w:rPr>
      </w:pPr>
      <w:r w:rsidRPr="00760506">
        <w:rPr>
          <w:rFonts w:cs="Simplified Arabic"/>
          <w:b/>
          <w:bCs/>
          <w:sz w:val="28"/>
          <w:szCs w:val="28"/>
          <w:rtl/>
        </w:rPr>
        <w:br w:type="page"/>
      </w:r>
      <w:r w:rsidRPr="00760506">
        <w:rPr>
          <w:rFonts w:cs="Simplified Arabic"/>
          <w:b/>
          <w:bCs/>
          <w:sz w:val="28"/>
          <w:szCs w:val="28"/>
          <w:rtl/>
        </w:rPr>
        <w:lastRenderedPageBreak/>
        <w:br w:type="page"/>
      </w:r>
      <w:r w:rsidRPr="00760506">
        <w:rPr>
          <w:rFonts w:cs="Simplified Arabic"/>
          <w:b/>
          <w:bCs/>
          <w:sz w:val="28"/>
          <w:szCs w:val="28"/>
          <w:rtl/>
        </w:rPr>
        <w:lastRenderedPageBreak/>
        <w:t>المراجع</w:t>
      </w:r>
      <w:bookmarkEnd w:id="46"/>
      <w:bookmarkEnd w:id="47"/>
      <w:bookmarkEnd w:id="48"/>
      <w:bookmarkEnd w:id="49"/>
    </w:p>
    <w:p w:rsidR="00B77207" w:rsidRPr="00760506" w:rsidRDefault="00B77207" w:rsidP="00840312">
      <w:pPr>
        <w:ind w:left="1" w:right="423"/>
        <w:jc w:val="both"/>
        <w:rPr>
          <w:rFonts w:cs="Simplified Arabic"/>
          <w:rtl/>
        </w:rPr>
      </w:pPr>
    </w:p>
    <w:p w:rsidR="00B77207" w:rsidRPr="00760506" w:rsidRDefault="00B77207" w:rsidP="00DA1217">
      <w:pPr>
        <w:numPr>
          <w:ilvl w:val="0"/>
          <w:numId w:val="4"/>
        </w:numPr>
        <w:jc w:val="lowKashida"/>
        <w:rPr>
          <w:rFonts w:cs="Simplified Arabic"/>
          <w:rtl/>
        </w:rPr>
      </w:pPr>
      <w:r w:rsidRPr="00760506">
        <w:rPr>
          <w:rFonts w:cs="Simplified Arabic"/>
          <w:rtl/>
        </w:rPr>
        <w:t xml:space="preserve">الجهاز المركزي للإحصاء </w:t>
      </w:r>
      <w:proofErr w:type="spellStart"/>
      <w:r w:rsidRPr="00760506">
        <w:rPr>
          <w:rFonts w:cs="Simplified Arabic"/>
          <w:rtl/>
        </w:rPr>
        <w:t>الفلسطيني،</w:t>
      </w:r>
      <w:proofErr w:type="spellEnd"/>
      <w:r w:rsidRPr="00760506">
        <w:rPr>
          <w:rFonts w:cs="Simplified Arabic"/>
          <w:rtl/>
        </w:rPr>
        <w:t xml:space="preserve"> </w:t>
      </w:r>
      <w:r w:rsidR="00DA1217" w:rsidRPr="00760506">
        <w:rPr>
          <w:rFonts w:cs="Simplified Arabic" w:hint="cs"/>
          <w:rtl/>
        </w:rPr>
        <w:t>2012</w:t>
      </w:r>
      <w:r w:rsidRPr="00760506">
        <w:rPr>
          <w:rFonts w:cs="Simplified Arabic"/>
          <w:rtl/>
        </w:rPr>
        <w:t>.  قاعدة بيانات الاستعمار ومصادرة الأراضي (بيانات غير منشورة</w:t>
      </w:r>
      <w:proofErr w:type="spellStart"/>
      <w:r w:rsidRPr="00760506">
        <w:rPr>
          <w:rFonts w:cs="Simplified Arabic"/>
          <w:rtl/>
        </w:rPr>
        <w:t>).</w:t>
      </w:r>
      <w:proofErr w:type="spellEnd"/>
      <w:r w:rsidRPr="00760506">
        <w:rPr>
          <w:rFonts w:cs="Simplified Arabic"/>
          <w:rtl/>
        </w:rPr>
        <w:t xml:space="preserve"> رام </w:t>
      </w:r>
      <w:proofErr w:type="spellStart"/>
      <w:r w:rsidRPr="00760506">
        <w:rPr>
          <w:rFonts w:cs="Simplified Arabic"/>
          <w:rtl/>
        </w:rPr>
        <w:t>الله-</w:t>
      </w:r>
      <w:proofErr w:type="spellEnd"/>
      <w:r w:rsidRPr="00760506">
        <w:rPr>
          <w:rFonts w:cs="Simplified Arabic"/>
          <w:rtl/>
        </w:rPr>
        <w:t xml:space="preserve"> فلسطين.</w:t>
      </w:r>
    </w:p>
    <w:p w:rsidR="00B77207" w:rsidRPr="00760506" w:rsidRDefault="004F6FC9" w:rsidP="00A13509">
      <w:pPr>
        <w:numPr>
          <w:ilvl w:val="0"/>
          <w:numId w:val="4"/>
        </w:numPr>
        <w:jc w:val="lowKashida"/>
        <w:rPr>
          <w:rFonts w:cs="Simplified Arabic"/>
          <w:rtl/>
        </w:rPr>
      </w:pPr>
      <w:r w:rsidRPr="00760506">
        <w:rPr>
          <w:rFonts w:cs="Simplified Arabic" w:hint="cs"/>
          <w:rtl/>
        </w:rPr>
        <w:t xml:space="preserve">الجهاز المركزي للإحصاء </w:t>
      </w:r>
      <w:proofErr w:type="spellStart"/>
      <w:r w:rsidRPr="00760506">
        <w:rPr>
          <w:rFonts w:cs="Simplified Arabic" w:hint="cs"/>
          <w:rtl/>
        </w:rPr>
        <w:t>الفلسطيني،</w:t>
      </w:r>
      <w:proofErr w:type="spellEnd"/>
      <w:r w:rsidRPr="00760506">
        <w:rPr>
          <w:rFonts w:cs="Simplified Arabic" w:hint="cs"/>
          <w:rtl/>
        </w:rPr>
        <w:t xml:space="preserve"> 2012. تقديرات مبنية على النتائج النهائية للتعداد العام للسكان والمساكن </w:t>
      </w:r>
      <w:proofErr w:type="spellStart"/>
      <w:r w:rsidRPr="00760506">
        <w:rPr>
          <w:rFonts w:cs="Simplified Arabic" w:hint="cs"/>
          <w:rtl/>
        </w:rPr>
        <w:t>والمنشآت،</w:t>
      </w:r>
      <w:proofErr w:type="spellEnd"/>
      <w:r w:rsidR="00800A2B">
        <w:rPr>
          <w:rFonts w:cs="Simplified Arabic" w:hint="cs"/>
          <w:rtl/>
        </w:rPr>
        <w:t xml:space="preserve"> </w:t>
      </w:r>
      <w:r w:rsidRPr="00760506">
        <w:rPr>
          <w:rFonts w:cs="Simplified Arabic" w:hint="cs"/>
          <w:rtl/>
        </w:rPr>
        <w:t>2007.  رام الله . فلسطين</w:t>
      </w:r>
      <w:r w:rsidR="00B77207" w:rsidRPr="00760506">
        <w:rPr>
          <w:rFonts w:cs="Simplified Arabic"/>
          <w:rtl/>
        </w:rPr>
        <w:t>.</w:t>
      </w:r>
    </w:p>
    <w:p w:rsidR="00B77207" w:rsidRPr="00760506" w:rsidRDefault="00B77207" w:rsidP="00872D15">
      <w:pPr>
        <w:numPr>
          <w:ilvl w:val="0"/>
          <w:numId w:val="4"/>
        </w:numPr>
        <w:jc w:val="lowKashida"/>
        <w:rPr>
          <w:rFonts w:cs="Simplified Arabic"/>
          <w:rtl/>
        </w:rPr>
      </w:pPr>
      <w:r w:rsidRPr="00760506">
        <w:rPr>
          <w:rFonts w:cs="Simplified Arabic"/>
          <w:rtl/>
        </w:rPr>
        <w:t>منظمة التحرير الفلسطينية (دائرة شؤون المفاوضات</w:t>
      </w:r>
      <w:proofErr w:type="spellStart"/>
      <w:r w:rsidRPr="00760506">
        <w:rPr>
          <w:rFonts w:cs="Simplified Arabic"/>
          <w:rtl/>
        </w:rPr>
        <w:t>)،</w:t>
      </w:r>
      <w:proofErr w:type="spellEnd"/>
      <w:r w:rsidRPr="00760506">
        <w:rPr>
          <w:rFonts w:cs="Simplified Arabic"/>
          <w:rtl/>
        </w:rPr>
        <w:t xml:space="preserve"> تموز </w:t>
      </w:r>
      <w:r w:rsidR="00872D15" w:rsidRPr="00760506">
        <w:rPr>
          <w:rFonts w:cs="Simplified Arabic" w:hint="cs"/>
          <w:rtl/>
        </w:rPr>
        <w:t>2009</w:t>
      </w:r>
      <w:r w:rsidRPr="00760506">
        <w:rPr>
          <w:rFonts w:cs="Simplified Arabic"/>
          <w:rtl/>
        </w:rPr>
        <w:t xml:space="preserve">.  جدار في وجه </w:t>
      </w:r>
      <w:proofErr w:type="spellStart"/>
      <w:r w:rsidRPr="00760506">
        <w:rPr>
          <w:rFonts w:cs="Simplified Arabic"/>
          <w:rtl/>
        </w:rPr>
        <w:t>السلام:</w:t>
      </w:r>
      <w:proofErr w:type="spellEnd"/>
      <w:r w:rsidRPr="00760506">
        <w:rPr>
          <w:rFonts w:cs="Simplified Arabic"/>
          <w:rtl/>
        </w:rPr>
        <w:t xml:space="preserve">  تقييم لمسار الجدار الإسرائيلي.   رام </w:t>
      </w:r>
      <w:proofErr w:type="spellStart"/>
      <w:r w:rsidRPr="00760506">
        <w:rPr>
          <w:rFonts w:cs="Simplified Arabic"/>
          <w:rtl/>
        </w:rPr>
        <w:t>الله-</w:t>
      </w:r>
      <w:proofErr w:type="spellEnd"/>
      <w:r w:rsidRPr="00760506">
        <w:rPr>
          <w:rFonts w:cs="Simplified Arabic"/>
          <w:rtl/>
        </w:rPr>
        <w:t xml:space="preserve"> فلسطين.</w:t>
      </w:r>
    </w:p>
    <w:p w:rsidR="00B77207" w:rsidRPr="00760506" w:rsidRDefault="00B77207" w:rsidP="00840312">
      <w:pPr>
        <w:numPr>
          <w:ilvl w:val="0"/>
          <w:numId w:val="4"/>
        </w:numPr>
        <w:jc w:val="lowKashida"/>
        <w:rPr>
          <w:rFonts w:cs="Simplified Arabic"/>
          <w:rtl/>
        </w:rPr>
      </w:pPr>
      <w:r w:rsidRPr="00760506">
        <w:rPr>
          <w:rFonts w:cs="Simplified Arabic"/>
          <w:rtl/>
        </w:rPr>
        <w:t xml:space="preserve">منظمة من أجل السلام في الشرق </w:t>
      </w:r>
      <w:proofErr w:type="spellStart"/>
      <w:r w:rsidRPr="00760506">
        <w:rPr>
          <w:rFonts w:cs="Simplified Arabic"/>
          <w:rtl/>
        </w:rPr>
        <w:t>الأوسط،</w:t>
      </w:r>
      <w:proofErr w:type="spellEnd"/>
      <w:r w:rsidRPr="00760506">
        <w:rPr>
          <w:rFonts w:cs="Simplified Arabic"/>
          <w:rtl/>
        </w:rPr>
        <w:t xml:space="preserve"> </w:t>
      </w:r>
      <w:proofErr w:type="spellStart"/>
      <w:r w:rsidRPr="00760506">
        <w:rPr>
          <w:rFonts w:cs="Simplified Arabic"/>
          <w:rtl/>
        </w:rPr>
        <w:t>أيار-</w:t>
      </w:r>
      <w:proofErr w:type="spellEnd"/>
      <w:r w:rsidR="00DA1217" w:rsidRPr="00760506">
        <w:rPr>
          <w:rFonts w:cs="Simplified Arabic" w:hint="cs"/>
          <w:rtl/>
        </w:rPr>
        <w:t xml:space="preserve"> </w:t>
      </w:r>
      <w:r w:rsidRPr="00760506">
        <w:rPr>
          <w:rFonts w:cs="Simplified Arabic"/>
          <w:rtl/>
        </w:rPr>
        <w:t xml:space="preserve">حزيران 2007.  تقرير المستعمرات الإسرائيلية في الأراضي </w:t>
      </w:r>
      <w:proofErr w:type="spellStart"/>
      <w:r w:rsidRPr="00760506">
        <w:rPr>
          <w:rFonts w:cs="Simplified Arabic"/>
          <w:rtl/>
        </w:rPr>
        <w:t>المحتلة،</w:t>
      </w:r>
      <w:proofErr w:type="spellEnd"/>
      <w:r w:rsidRPr="00760506">
        <w:rPr>
          <w:rFonts w:cs="Simplified Arabic"/>
          <w:rtl/>
        </w:rPr>
        <w:t xml:space="preserve"> مجلد </w:t>
      </w:r>
      <w:proofErr w:type="spellStart"/>
      <w:r w:rsidRPr="00760506">
        <w:rPr>
          <w:rFonts w:cs="Simplified Arabic"/>
          <w:rtl/>
        </w:rPr>
        <w:t>17،</w:t>
      </w:r>
      <w:proofErr w:type="spellEnd"/>
      <w:r w:rsidRPr="00760506">
        <w:rPr>
          <w:rFonts w:cs="Simplified Arabic"/>
          <w:rtl/>
        </w:rPr>
        <w:t xml:space="preserve"> رقم 3.  واشنطن</w:t>
      </w:r>
    </w:p>
    <w:p w:rsidR="00B77207" w:rsidRPr="00760506" w:rsidRDefault="00B77207" w:rsidP="00840312">
      <w:pPr>
        <w:numPr>
          <w:ilvl w:val="0"/>
          <w:numId w:val="4"/>
        </w:numPr>
        <w:jc w:val="lowKashida"/>
        <w:rPr>
          <w:rFonts w:cs="Simplified Arabic"/>
          <w:rtl/>
        </w:rPr>
      </w:pPr>
      <w:r w:rsidRPr="00760506">
        <w:rPr>
          <w:rFonts w:cs="Simplified Arabic"/>
          <w:rtl/>
        </w:rPr>
        <w:t xml:space="preserve">مكتب الأمم المتحدة لتنسيق الشؤون </w:t>
      </w:r>
      <w:proofErr w:type="spellStart"/>
      <w:r w:rsidRPr="00760506">
        <w:rPr>
          <w:rFonts w:cs="Simplified Arabic"/>
          <w:rtl/>
        </w:rPr>
        <w:t>الإنسانية،</w:t>
      </w:r>
      <w:proofErr w:type="spellEnd"/>
      <w:r w:rsidRPr="00760506">
        <w:rPr>
          <w:rFonts w:cs="Simplified Arabic"/>
          <w:rtl/>
        </w:rPr>
        <w:t xml:space="preserve"> تموز 2007.  التأثير الإنساني للمستعمرات الإسرائيلية والبنية التحتية على الفلسطينيين في الضفة الغربية</w:t>
      </w:r>
    </w:p>
    <w:p w:rsidR="00B77207" w:rsidRPr="00760506" w:rsidRDefault="00B77207" w:rsidP="00492E5C">
      <w:pPr>
        <w:numPr>
          <w:ilvl w:val="0"/>
          <w:numId w:val="4"/>
        </w:numPr>
        <w:jc w:val="lowKashida"/>
        <w:rPr>
          <w:rFonts w:cs="Simplified Arabic"/>
          <w:rtl/>
        </w:rPr>
      </w:pPr>
      <w:r w:rsidRPr="00760506">
        <w:rPr>
          <w:rFonts w:cs="Simplified Arabic"/>
          <w:rtl/>
        </w:rPr>
        <w:t xml:space="preserve">مكتب الإحصاء المركزي </w:t>
      </w:r>
      <w:proofErr w:type="spellStart"/>
      <w:r w:rsidRPr="00760506">
        <w:rPr>
          <w:rFonts w:cs="Simplified Arabic"/>
          <w:rtl/>
        </w:rPr>
        <w:t>الإسرائيلي،</w:t>
      </w:r>
      <w:proofErr w:type="spellEnd"/>
      <w:r w:rsidRPr="00760506">
        <w:rPr>
          <w:rFonts w:cs="Simplified Arabic"/>
          <w:rtl/>
        </w:rPr>
        <w:t xml:space="preserve"> </w:t>
      </w:r>
      <w:r w:rsidR="00492E5C" w:rsidRPr="00760506">
        <w:rPr>
          <w:rFonts w:cs="Simplified Arabic" w:hint="cs"/>
          <w:rtl/>
        </w:rPr>
        <w:t>2012</w:t>
      </w:r>
      <w:r w:rsidRPr="00760506">
        <w:rPr>
          <w:rFonts w:cs="Simplified Arabic"/>
          <w:rtl/>
        </w:rPr>
        <w:t xml:space="preserve">.  سكان التجمعات التي يزيد عدد سكانها عن </w:t>
      </w:r>
      <w:proofErr w:type="spellStart"/>
      <w:r w:rsidR="00492E5C" w:rsidRPr="00760506">
        <w:rPr>
          <w:rFonts w:cs="Simplified Arabic" w:hint="cs"/>
          <w:rtl/>
        </w:rPr>
        <w:t>5000</w:t>
      </w:r>
      <w:r w:rsidRPr="00760506">
        <w:rPr>
          <w:rFonts w:cs="Simplified Arabic"/>
          <w:rtl/>
        </w:rPr>
        <w:t>،</w:t>
      </w:r>
      <w:proofErr w:type="spellEnd"/>
      <w:r w:rsidRPr="00760506">
        <w:rPr>
          <w:rFonts w:cs="Simplified Arabic"/>
          <w:rtl/>
        </w:rPr>
        <w:t xml:space="preserve"> كما هو في </w:t>
      </w:r>
      <w:r w:rsidR="00492E5C" w:rsidRPr="00760506">
        <w:rPr>
          <w:rFonts w:cs="Simplified Arabic" w:hint="cs"/>
          <w:rtl/>
        </w:rPr>
        <w:t>31</w:t>
      </w:r>
      <w:r w:rsidRPr="00760506">
        <w:rPr>
          <w:rFonts w:cs="Simplified Arabic"/>
          <w:rtl/>
        </w:rPr>
        <w:t>/</w:t>
      </w:r>
      <w:r w:rsidR="00492E5C" w:rsidRPr="00760506">
        <w:rPr>
          <w:rFonts w:cs="Simplified Arabic" w:hint="cs"/>
          <w:rtl/>
        </w:rPr>
        <w:t>12</w:t>
      </w:r>
      <w:r w:rsidRPr="00760506">
        <w:rPr>
          <w:rFonts w:cs="Simplified Arabic"/>
          <w:rtl/>
        </w:rPr>
        <w:t>/</w:t>
      </w:r>
      <w:r w:rsidR="00492E5C" w:rsidRPr="00760506">
        <w:rPr>
          <w:rFonts w:cs="Simplified Arabic" w:hint="cs"/>
          <w:rtl/>
        </w:rPr>
        <w:t>2010</w:t>
      </w:r>
      <w:r w:rsidRPr="00760506">
        <w:rPr>
          <w:rFonts w:cs="Simplified Arabic"/>
          <w:rtl/>
        </w:rPr>
        <w:t xml:space="preserve"> (بيانات مؤقتة</w:t>
      </w:r>
      <w:proofErr w:type="spellStart"/>
      <w:r w:rsidRPr="00760506">
        <w:rPr>
          <w:rFonts w:cs="Simplified Arabic"/>
          <w:rtl/>
        </w:rPr>
        <w:t>).</w:t>
      </w:r>
      <w:proofErr w:type="spellEnd"/>
      <w:r w:rsidRPr="00760506">
        <w:rPr>
          <w:rFonts w:cs="Simplified Arabic"/>
          <w:rtl/>
        </w:rPr>
        <w:t xml:space="preserve">  القدس.</w:t>
      </w:r>
    </w:p>
    <w:p w:rsidR="00B77207" w:rsidRPr="00760506" w:rsidRDefault="00B77207" w:rsidP="00DA1217">
      <w:pPr>
        <w:numPr>
          <w:ilvl w:val="0"/>
          <w:numId w:val="4"/>
        </w:numPr>
        <w:jc w:val="lowKashida"/>
        <w:rPr>
          <w:rFonts w:cs="Simplified Arabic"/>
          <w:rtl/>
        </w:rPr>
      </w:pPr>
      <w:r w:rsidRPr="00760506">
        <w:rPr>
          <w:rFonts w:cs="Simplified Arabic"/>
          <w:rtl/>
        </w:rPr>
        <w:t xml:space="preserve">مكتب الإحصاء المركزي </w:t>
      </w:r>
      <w:proofErr w:type="spellStart"/>
      <w:r w:rsidRPr="00760506">
        <w:rPr>
          <w:rFonts w:cs="Simplified Arabic"/>
          <w:rtl/>
        </w:rPr>
        <w:t>الإسرائيلي،</w:t>
      </w:r>
      <w:proofErr w:type="spellEnd"/>
      <w:r w:rsidRPr="00760506">
        <w:rPr>
          <w:rFonts w:cs="Simplified Arabic"/>
          <w:rtl/>
        </w:rPr>
        <w:t xml:space="preserve"> الكتاب الإحصائي السنوي الإسرائيلي. </w:t>
      </w:r>
      <w:proofErr w:type="spellStart"/>
      <w:r w:rsidRPr="00760506">
        <w:rPr>
          <w:rFonts w:cs="Simplified Arabic"/>
          <w:rtl/>
        </w:rPr>
        <w:t>القدس،</w:t>
      </w:r>
      <w:proofErr w:type="spellEnd"/>
      <w:r w:rsidRPr="00760506">
        <w:rPr>
          <w:rFonts w:cs="Simplified Arabic"/>
          <w:rtl/>
        </w:rPr>
        <w:t xml:space="preserve"> سنوات </w:t>
      </w:r>
      <w:proofErr w:type="spellStart"/>
      <w:r w:rsidRPr="00760506">
        <w:rPr>
          <w:rFonts w:cs="Simplified Arabic"/>
          <w:rtl/>
        </w:rPr>
        <w:t>مختلفة،</w:t>
      </w:r>
      <w:proofErr w:type="spellEnd"/>
      <w:r w:rsidR="001F5656" w:rsidRPr="00760506">
        <w:rPr>
          <w:rFonts w:cs="Simplified Arabic" w:hint="cs"/>
          <w:rtl/>
        </w:rPr>
        <w:t xml:space="preserve">       </w:t>
      </w:r>
      <w:r w:rsidRPr="00760506">
        <w:rPr>
          <w:rFonts w:cs="Simplified Arabic"/>
          <w:rtl/>
        </w:rPr>
        <w:t>(2005-</w:t>
      </w:r>
      <w:r w:rsidR="00DA1217" w:rsidRPr="00760506">
        <w:rPr>
          <w:rFonts w:cs="Simplified Arabic" w:hint="cs"/>
          <w:rtl/>
        </w:rPr>
        <w:t>2012</w:t>
      </w:r>
      <w:proofErr w:type="spellStart"/>
      <w:r w:rsidRPr="00760506">
        <w:rPr>
          <w:rFonts w:cs="Simplified Arabic"/>
          <w:rtl/>
        </w:rPr>
        <w:t>).</w:t>
      </w:r>
      <w:proofErr w:type="spellEnd"/>
    </w:p>
    <w:p w:rsidR="00B77207" w:rsidRPr="00760506" w:rsidRDefault="00B77207" w:rsidP="00DA1217">
      <w:pPr>
        <w:numPr>
          <w:ilvl w:val="0"/>
          <w:numId w:val="4"/>
        </w:numPr>
        <w:jc w:val="lowKashida"/>
        <w:rPr>
          <w:rFonts w:cs="Simplified Arabic"/>
          <w:rtl/>
        </w:rPr>
      </w:pPr>
      <w:r w:rsidRPr="00760506">
        <w:rPr>
          <w:rFonts w:cs="Simplified Arabic"/>
          <w:rtl/>
        </w:rPr>
        <w:t xml:space="preserve">معهد القدس للدراسات </w:t>
      </w:r>
      <w:proofErr w:type="spellStart"/>
      <w:r w:rsidRPr="00760506">
        <w:rPr>
          <w:rFonts w:cs="Simplified Arabic"/>
          <w:rtl/>
        </w:rPr>
        <w:t>الإسرائيلية،</w:t>
      </w:r>
      <w:proofErr w:type="spellEnd"/>
      <w:r w:rsidRPr="00760506">
        <w:rPr>
          <w:rFonts w:cs="Simplified Arabic"/>
          <w:rtl/>
        </w:rPr>
        <w:t xml:space="preserve"> كتاب القدس السنوي الإسرائيلي.  </w:t>
      </w:r>
      <w:proofErr w:type="spellStart"/>
      <w:r w:rsidRPr="00760506">
        <w:rPr>
          <w:rFonts w:cs="Simplified Arabic"/>
          <w:rtl/>
        </w:rPr>
        <w:t>القدس،</w:t>
      </w:r>
      <w:proofErr w:type="spellEnd"/>
      <w:r w:rsidRPr="00760506">
        <w:rPr>
          <w:rFonts w:cs="Simplified Arabic"/>
          <w:rtl/>
        </w:rPr>
        <w:t xml:space="preserve"> سنوات مختلفة. (2005-</w:t>
      </w:r>
      <w:r w:rsidR="00DA1217" w:rsidRPr="00760506">
        <w:rPr>
          <w:rFonts w:cs="Simplified Arabic" w:hint="cs"/>
          <w:rtl/>
        </w:rPr>
        <w:t>2012</w:t>
      </w:r>
      <w:proofErr w:type="spellStart"/>
      <w:r w:rsidRPr="00760506">
        <w:rPr>
          <w:rFonts w:cs="Simplified Arabic"/>
          <w:rtl/>
        </w:rPr>
        <w:t>).</w:t>
      </w:r>
      <w:proofErr w:type="spellEnd"/>
      <w:r w:rsidRPr="00760506">
        <w:rPr>
          <w:rFonts w:cs="Simplified Arabic"/>
          <w:rtl/>
        </w:rPr>
        <w:t xml:space="preserve"> </w:t>
      </w:r>
    </w:p>
    <w:p w:rsidR="00B77207" w:rsidRPr="00760506" w:rsidRDefault="00B77207" w:rsidP="00840312">
      <w:pPr>
        <w:numPr>
          <w:ilvl w:val="0"/>
          <w:numId w:val="4"/>
        </w:numPr>
        <w:jc w:val="lowKashida"/>
        <w:rPr>
          <w:rFonts w:cs="Simplified Arabic"/>
          <w:rtl/>
        </w:rPr>
      </w:pPr>
      <w:r w:rsidRPr="00760506">
        <w:rPr>
          <w:rFonts w:cs="Simplified Arabic"/>
          <w:rtl/>
        </w:rPr>
        <w:t>مركز المعلومات الإسرائيلي لحقوق الإنسان في الأراضي المحتلة (</w:t>
      </w:r>
      <w:proofErr w:type="spellStart"/>
      <w:r w:rsidRPr="00760506">
        <w:rPr>
          <w:rFonts w:cs="Simplified Arabic"/>
          <w:rtl/>
        </w:rPr>
        <w:t>بيتسيلم)،</w:t>
      </w:r>
      <w:proofErr w:type="spellEnd"/>
      <w:r w:rsidRPr="00760506">
        <w:rPr>
          <w:rFonts w:cs="Simplified Arabic"/>
          <w:rtl/>
        </w:rPr>
        <w:t xml:space="preserve"> 2002.  انتزاع </w:t>
      </w:r>
      <w:proofErr w:type="spellStart"/>
      <w:r w:rsidRPr="00760506">
        <w:rPr>
          <w:rFonts w:cs="Simplified Arabic"/>
          <w:rtl/>
        </w:rPr>
        <w:t>الأرض:</w:t>
      </w:r>
      <w:proofErr w:type="spellEnd"/>
      <w:r w:rsidRPr="00760506">
        <w:rPr>
          <w:rFonts w:cs="Simplified Arabic"/>
          <w:rtl/>
        </w:rPr>
        <w:t xml:space="preserve">  سياسة إسرائيل الاستعمارية في الضفة الغربية.  </w:t>
      </w:r>
    </w:p>
    <w:p w:rsidR="00B77207" w:rsidRPr="00760506" w:rsidRDefault="00B77207" w:rsidP="00840312">
      <w:pPr>
        <w:jc w:val="center"/>
        <w:rPr>
          <w:rFonts w:cs="Simplified Arabic"/>
          <w:b/>
          <w:bCs/>
          <w:sz w:val="52"/>
          <w:szCs w:val="52"/>
          <w:rtl/>
        </w:rPr>
      </w:pPr>
      <w:r w:rsidRPr="00760506">
        <w:rPr>
          <w:rFonts w:cs="Simplified Arabic"/>
          <w:b/>
          <w:bCs/>
          <w:sz w:val="52"/>
          <w:szCs w:val="52"/>
          <w:rtl/>
        </w:rPr>
        <w:br w:type="page"/>
      </w: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2"/>
          <w:szCs w:val="52"/>
          <w:rtl/>
        </w:rPr>
      </w:pPr>
    </w:p>
    <w:p w:rsidR="00B77207" w:rsidRPr="00760506" w:rsidRDefault="00B77207" w:rsidP="00840312">
      <w:pPr>
        <w:jc w:val="center"/>
        <w:rPr>
          <w:rFonts w:cs="Simplified Arabic"/>
          <w:b/>
          <w:bCs/>
          <w:sz w:val="56"/>
          <w:szCs w:val="56"/>
          <w:rtl/>
        </w:rPr>
      </w:pPr>
      <w:r w:rsidRPr="00760506">
        <w:rPr>
          <w:rFonts w:cs="Simplified Arabic"/>
          <w:b/>
          <w:bCs/>
          <w:sz w:val="56"/>
          <w:szCs w:val="56"/>
          <w:rtl/>
        </w:rPr>
        <w:t>الجداول</w:t>
      </w:r>
    </w:p>
    <w:p w:rsidR="00B77207" w:rsidRPr="00760506" w:rsidRDefault="00B77207" w:rsidP="00840312">
      <w:pPr>
        <w:bidi w:val="0"/>
        <w:jc w:val="center"/>
        <w:rPr>
          <w:sz w:val="56"/>
          <w:szCs w:val="56"/>
        </w:rPr>
      </w:pPr>
      <w:r w:rsidRPr="00760506">
        <w:rPr>
          <w:rFonts w:cs="Simplified Arabic"/>
          <w:b/>
          <w:bCs/>
          <w:sz w:val="56"/>
          <w:szCs w:val="56"/>
        </w:rPr>
        <w:t>Tables</w:t>
      </w:r>
      <w:r w:rsidRPr="00760506">
        <w:rPr>
          <w:sz w:val="56"/>
          <w:szCs w:val="56"/>
        </w:rPr>
        <w:t xml:space="preserve"> </w:t>
      </w: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bidi w:val="0"/>
        <w:jc w:val="center"/>
        <w:rPr>
          <w:sz w:val="56"/>
          <w:szCs w:val="56"/>
        </w:rPr>
      </w:pPr>
    </w:p>
    <w:p w:rsidR="00B77207" w:rsidRPr="00760506" w:rsidRDefault="00B77207" w:rsidP="00840312">
      <w:pPr>
        <w:pStyle w:val="BodyText"/>
        <w:jc w:val="center"/>
        <w:rPr>
          <w:b/>
          <w:bCs/>
          <w:sz w:val="18"/>
          <w:szCs w:val="18"/>
          <w:rtl/>
        </w:rPr>
      </w:pPr>
    </w:p>
    <w:sectPr w:rsidR="00B77207" w:rsidRPr="00760506" w:rsidSect="007D2D60">
      <w:footerReference w:type="even" r:id="rId27"/>
      <w:footerReference w:type="default" r:id="rId28"/>
      <w:pgSz w:w="11909" w:h="16834" w:code="9"/>
      <w:pgMar w:top="1418" w:right="1418" w:bottom="1418" w:left="1418" w:header="709" w:footer="709" w:gutter="0"/>
      <w:pgNumType w:start="1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B47" w:rsidRDefault="00890B47">
      <w:r>
        <w:separator/>
      </w:r>
    </w:p>
  </w:endnote>
  <w:endnote w:type="continuationSeparator" w:id="0">
    <w:p w:rsidR="00890B47" w:rsidRDefault="00890B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Pr="00F33663" w:rsidRDefault="003F30A5" w:rsidP="008F2054">
    <w:pPr>
      <w:pStyle w:val="Footer"/>
      <w:jc w:val="center"/>
      <w:rPr>
        <w:rFonts w:cs="Times New Roman"/>
      </w:rPr>
    </w:pPr>
  </w:p>
  <w:p w:rsidR="003F30A5" w:rsidRDefault="003F30A5"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Default="003F30A5">
    <w:pPr>
      <w:pStyle w:val="Footer"/>
      <w:jc w:val="center"/>
    </w:pPr>
    <w:fldSimple w:instr=" PAGE   \* MERGEFORMAT ">
      <w:r>
        <w:rPr>
          <w:noProof/>
          <w:rtl/>
        </w:rPr>
        <w:t>24</w:t>
      </w:r>
    </w:fldSimple>
  </w:p>
  <w:p w:rsidR="003F30A5" w:rsidRDefault="003F30A5"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Default="003F30A5" w:rsidP="00070034">
    <w:pPr>
      <w:pStyle w:val="Footer"/>
    </w:pPr>
  </w:p>
  <w:p w:rsidR="003F30A5" w:rsidRDefault="003F30A5">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Default="003F30A5" w:rsidP="00B97A95">
    <w:pPr>
      <w:pStyle w:val="Footer"/>
      <w:jc w:val="center"/>
    </w:pPr>
  </w:p>
  <w:p w:rsidR="003F30A5" w:rsidRDefault="003F30A5" w:rsidP="00504440">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Default="003F30A5" w:rsidP="00B97A95">
    <w:pPr>
      <w:pStyle w:val="Footer"/>
      <w:jc w:val="center"/>
    </w:pPr>
  </w:p>
  <w:p w:rsidR="003F30A5" w:rsidRDefault="003F30A5" w:rsidP="00767CE8">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Default="003F30A5" w:rsidP="00B4716B">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tl/>
      </w:rPr>
      <w:t>40</w:t>
    </w:r>
    <w:r>
      <w:rPr>
        <w:rStyle w:val="PageNumber"/>
      </w:rPr>
      <w:fldChar w:fldCharType="end"/>
    </w:r>
  </w:p>
  <w:p w:rsidR="003F30A5" w:rsidRPr="00796150" w:rsidRDefault="003F30A5" w:rsidP="0079615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Default="003F30A5" w:rsidP="00B4716B">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tl/>
      </w:rPr>
      <w:t>41</w:t>
    </w:r>
    <w:r>
      <w:rPr>
        <w:rStyle w:val="PageNumber"/>
      </w:rPr>
      <w:fldChar w:fldCharType="end"/>
    </w:r>
  </w:p>
  <w:p w:rsidR="003F30A5" w:rsidRDefault="003F30A5" w:rsidP="00B97A95">
    <w:pPr>
      <w:pStyle w:val="Footer"/>
      <w:jc w:val="center"/>
    </w:pPr>
  </w:p>
  <w:p w:rsidR="003F30A5" w:rsidRDefault="003F30A5"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B47" w:rsidRDefault="00890B47">
      <w:r>
        <w:separator/>
      </w:r>
    </w:p>
  </w:footnote>
  <w:footnote w:type="continuationSeparator" w:id="0">
    <w:p w:rsidR="00890B47" w:rsidRDefault="00890B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Pr="001624FC" w:rsidRDefault="003F30A5" w:rsidP="00D34AFD">
    <w:pPr>
      <w:pStyle w:val="Header"/>
      <w:rPr>
        <w:rFonts w:cs="Simplified Arabic"/>
        <w:sz w:val="18"/>
        <w:szCs w:val="18"/>
      </w:rPr>
    </w:pPr>
    <w:r w:rsidRPr="001624FC">
      <w:rPr>
        <w:rFonts w:cs="Simplified Arabic"/>
        <w:sz w:val="18"/>
        <w:szCs w:val="18"/>
      </w:rPr>
      <w:t>PCBS</w:t>
    </w:r>
    <w:r w:rsidRPr="001624FC">
      <w:rPr>
        <w:rFonts w:cs="Simplified Arabic"/>
        <w:sz w:val="18"/>
        <w:szCs w:val="18"/>
        <w:rtl/>
      </w:rPr>
      <w:t xml:space="preserve">: المستعمرات الإسرائيلية في الأراضي الفلسطينية  </w:t>
    </w:r>
    <w:r>
      <w:rPr>
        <w:rFonts w:cs="Simplified Arabic" w:hint="cs"/>
        <w:sz w:val="18"/>
        <w:szCs w:val="18"/>
        <w:rtl/>
      </w:rPr>
      <w:t>2011</w:t>
    </w:r>
  </w:p>
  <w:p w:rsidR="003F30A5" w:rsidRPr="00F33663" w:rsidRDefault="003F30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Pr="007B16A4" w:rsidRDefault="003F30A5" w:rsidP="00D34AFD">
    <w:pPr>
      <w:pStyle w:val="Header"/>
      <w:rPr>
        <w:rFonts w:asciiTheme="minorBidi" w:hAnsiTheme="minorBidi" w:cstheme="minorBidi"/>
        <w:sz w:val="16"/>
        <w:szCs w:val="16"/>
      </w:rPr>
    </w:pPr>
    <w:r w:rsidRPr="007B16A4">
      <w:rPr>
        <w:rFonts w:asciiTheme="minorBidi" w:hAnsiTheme="minorBidi" w:cstheme="minorBidi"/>
        <w:sz w:val="16"/>
        <w:szCs w:val="16"/>
      </w:rPr>
      <w:t>PCBS</w:t>
    </w:r>
    <w:r w:rsidRPr="007B16A4">
      <w:rPr>
        <w:rFonts w:asciiTheme="minorBidi" w:hAnsiTheme="minorBidi" w:cstheme="minorBidi"/>
        <w:sz w:val="16"/>
        <w:szCs w:val="16"/>
        <w:rtl/>
      </w:rPr>
      <w:t xml:space="preserve">: المستعمرات الإسرائيلية في الأراضي الفلسطينية  </w:t>
    </w:r>
    <w:r>
      <w:rPr>
        <w:rFonts w:asciiTheme="minorBidi" w:hAnsiTheme="minorBidi" w:cstheme="minorBidi" w:hint="cs"/>
        <w:sz w:val="16"/>
        <w:szCs w:val="16"/>
        <w:rtl/>
      </w:rPr>
      <w:t>2011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A5" w:rsidRPr="007B16A4" w:rsidRDefault="003F30A5" w:rsidP="00D34AFD">
    <w:pPr>
      <w:pStyle w:val="Header"/>
      <w:rPr>
        <w:rFonts w:asciiTheme="minorBidi" w:hAnsiTheme="minorBidi" w:cstheme="minorBidi"/>
        <w:sz w:val="16"/>
        <w:szCs w:val="16"/>
      </w:rPr>
    </w:pPr>
    <w:r w:rsidRPr="007B16A4">
      <w:rPr>
        <w:rFonts w:asciiTheme="minorBidi" w:hAnsiTheme="minorBidi" w:cstheme="minorBidi"/>
        <w:sz w:val="16"/>
        <w:szCs w:val="16"/>
      </w:rPr>
      <w:t>PCBS</w:t>
    </w:r>
    <w:r w:rsidRPr="007B16A4">
      <w:rPr>
        <w:rFonts w:asciiTheme="minorBidi" w:hAnsiTheme="minorBidi" w:cstheme="minorBidi"/>
        <w:sz w:val="16"/>
        <w:szCs w:val="16"/>
        <w:rtl/>
      </w:rPr>
      <w:t xml:space="preserve">: المستعمرات الإسرائيلية في الأراضي الفلسطينية  </w:t>
    </w:r>
    <w:r>
      <w:rPr>
        <w:rFonts w:asciiTheme="minorBidi" w:hAnsiTheme="minorBidi" w:cstheme="minorBidi" w:hint="cs"/>
        <w:sz w:val="16"/>
        <w:szCs w:val="16"/>
        <w:rtl/>
      </w:rPr>
      <w:t>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F601F1"/>
    <w:rsid w:val="00002D0A"/>
    <w:rsid w:val="00005561"/>
    <w:rsid w:val="00034629"/>
    <w:rsid w:val="0003487D"/>
    <w:rsid w:val="00044273"/>
    <w:rsid w:val="00063254"/>
    <w:rsid w:val="00070034"/>
    <w:rsid w:val="00076D54"/>
    <w:rsid w:val="00077139"/>
    <w:rsid w:val="000C33A8"/>
    <w:rsid w:val="000C736B"/>
    <w:rsid w:val="000E1AA8"/>
    <w:rsid w:val="000F151A"/>
    <w:rsid w:val="00105B65"/>
    <w:rsid w:val="0011045A"/>
    <w:rsid w:val="00111412"/>
    <w:rsid w:val="001131F3"/>
    <w:rsid w:val="0011380A"/>
    <w:rsid w:val="00117366"/>
    <w:rsid w:val="001226C0"/>
    <w:rsid w:val="00123746"/>
    <w:rsid w:val="001252FE"/>
    <w:rsid w:val="0013074F"/>
    <w:rsid w:val="00131C0A"/>
    <w:rsid w:val="00132A69"/>
    <w:rsid w:val="00146561"/>
    <w:rsid w:val="0016029B"/>
    <w:rsid w:val="001624FC"/>
    <w:rsid w:val="00165FBA"/>
    <w:rsid w:val="00177035"/>
    <w:rsid w:val="00183CBF"/>
    <w:rsid w:val="001840F0"/>
    <w:rsid w:val="00185A9E"/>
    <w:rsid w:val="00196C8D"/>
    <w:rsid w:val="001D05E0"/>
    <w:rsid w:val="001D4A50"/>
    <w:rsid w:val="001D4B02"/>
    <w:rsid w:val="001E5CA1"/>
    <w:rsid w:val="001F3F91"/>
    <w:rsid w:val="001F5656"/>
    <w:rsid w:val="002027B6"/>
    <w:rsid w:val="00210EF1"/>
    <w:rsid w:val="0021447C"/>
    <w:rsid w:val="00220EAC"/>
    <w:rsid w:val="0022505B"/>
    <w:rsid w:val="00236F1F"/>
    <w:rsid w:val="0024670F"/>
    <w:rsid w:val="002542AE"/>
    <w:rsid w:val="00255CB8"/>
    <w:rsid w:val="00286457"/>
    <w:rsid w:val="002A7C36"/>
    <w:rsid w:val="002B553A"/>
    <w:rsid w:val="002D302B"/>
    <w:rsid w:val="002E66BB"/>
    <w:rsid w:val="002F0ADF"/>
    <w:rsid w:val="002F7CB9"/>
    <w:rsid w:val="00313A9B"/>
    <w:rsid w:val="003143AA"/>
    <w:rsid w:val="0032553D"/>
    <w:rsid w:val="00372CB2"/>
    <w:rsid w:val="00387082"/>
    <w:rsid w:val="00394818"/>
    <w:rsid w:val="003B1585"/>
    <w:rsid w:val="003C6DEE"/>
    <w:rsid w:val="003F1FCD"/>
    <w:rsid w:val="003F30A5"/>
    <w:rsid w:val="003F4056"/>
    <w:rsid w:val="00407A70"/>
    <w:rsid w:val="00412B7B"/>
    <w:rsid w:val="004363F7"/>
    <w:rsid w:val="004406C3"/>
    <w:rsid w:val="00441B36"/>
    <w:rsid w:val="00453509"/>
    <w:rsid w:val="004849FB"/>
    <w:rsid w:val="004910B7"/>
    <w:rsid w:val="00492E5C"/>
    <w:rsid w:val="004B1665"/>
    <w:rsid w:val="004D0FD7"/>
    <w:rsid w:val="004D11E2"/>
    <w:rsid w:val="004D65AF"/>
    <w:rsid w:val="004E6356"/>
    <w:rsid w:val="004F009D"/>
    <w:rsid w:val="004F6FC9"/>
    <w:rsid w:val="004F725B"/>
    <w:rsid w:val="00504440"/>
    <w:rsid w:val="00512A64"/>
    <w:rsid w:val="0052443C"/>
    <w:rsid w:val="0052750F"/>
    <w:rsid w:val="00530DC2"/>
    <w:rsid w:val="00531E19"/>
    <w:rsid w:val="0054570F"/>
    <w:rsid w:val="00546AF0"/>
    <w:rsid w:val="005753B0"/>
    <w:rsid w:val="00597E1E"/>
    <w:rsid w:val="005B4AA7"/>
    <w:rsid w:val="005B5018"/>
    <w:rsid w:val="005D5BEA"/>
    <w:rsid w:val="0061074E"/>
    <w:rsid w:val="0062739A"/>
    <w:rsid w:val="0064052E"/>
    <w:rsid w:val="006437DD"/>
    <w:rsid w:val="006527CE"/>
    <w:rsid w:val="0066799D"/>
    <w:rsid w:val="00690FA4"/>
    <w:rsid w:val="006A4DF4"/>
    <w:rsid w:val="006B0CC4"/>
    <w:rsid w:val="006C16A1"/>
    <w:rsid w:val="006C660B"/>
    <w:rsid w:val="006C7A54"/>
    <w:rsid w:val="006D6AAE"/>
    <w:rsid w:val="006D7A3A"/>
    <w:rsid w:val="006E6D0A"/>
    <w:rsid w:val="006F2EA2"/>
    <w:rsid w:val="006F42CA"/>
    <w:rsid w:val="006F734A"/>
    <w:rsid w:val="007011EF"/>
    <w:rsid w:val="007130D6"/>
    <w:rsid w:val="00736B17"/>
    <w:rsid w:val="00740A27"/>
    <w:rsid w:val="00756C69"/>
    <w:rsid w:val="00760506"/>
    <w:rsid w:val="00767CE8"/>
    <w:rsid w:val="007757A5"/>
    <w:rsid w:val="00791720"/>
    <w:rsid w:val="00793259"/>
    <w:rsid w:val="00796150"/>
    <w:rsid w:val="007A456B"/>
    <w:rsid w:val="007B0270"/>
    <w:rsid w:val="007B13BD"/>
    <w:rsid w:val="007B16A4"/>
    <w:rsid w:val="007B61A9"/>
    <w:rsid w:val="007C03F8"/>
    <w:rsid w:val="007D2D60"/>
    <w:rsid w:val="007E0196"/>
    <w:rsid w:val="007F3599"/>
    <w:rsid w:val="007F7377"/>
    <w:rsid w:val="00800A2B"/>
    <w:rsid w:val="00803B5B"/>
    <w:rsid w:val="00805D05"/>
    <w:rsid w:val="00810286"/>
    <w:rsid w:val="00812E2F"/>
    <w:rsid w:val="008154CA"/>
    <w:rsid w:val="00816DE1"/>
    <w:rsid w:val="00821981"/>
    <w:rsid w:val="00830573"/>
    <w:rsid w:val="00830BD3"/>
    <w:rsid w:val="00840312"/>
    <w:rsid w:val="00842A7A"/>
    <w:rsid w:val="008469AC"/>
    <w:rsid w:val="00853ED2"/>
    <w:rsid w:val="00854F94"/>
    <w:rsid w:val="00856ADB"/>
    <w:rsid w:val="0086370C"/>
    <w:rsid w:val="00872D15"/>
    <w:rsid w:val="00876104"/>
    <w:rsid w:val="00880B19"/>
    <w:rsid w:val="008856C3"/>
    <w:rsid w:val="00885798"/>
    <w:rsid w:val="00885D28"/>
    <w:rsid w:val="00890B47"/>
    <w:rsid w:val="008A217E"/>
    <w:rsid w:val="008B1462"/>
    <w:rsid w:val="008B47AD"/>
    <w:rsid w:val="008B7D87"/>
    <w:rsid w:val="008E2DAB"/>
    <w:rsid w:val="008E616E"/>
    <w:rsid w:val="008E6D18"/>
    <w:rsid w:val="008F2054"/>
    <w:rsid w:val="008F4079"/>
    <w:rsid w:val="00923A6E"/>
    <w:rsid w:val="00933D7F"/>
    <w:rsid w:val="00941273"/>
    <w:rsid w:val="00970B67"/>
    <w:rsid w:val="0097620E"/>
    <w:rsid w:val="00977E42"/>
    <w:rsid w:val="009812BB"/>
    <w:rsid w:val="00992952"/>
    <w:rsid w:val="00992968"/>
    <w:rsid w:val="009A2732"/>
    <w:rsid w:val="009A544A"/>
    <w:rsid w:val="009B5519"/>
    <w:rsid w:val="009E04E4"/>
    <w:rsid w:val="009E401A"/>
    <w:rsid w:val="009E68EF"/>
    <w:rsid w:val="009F2EB9"/>
    <w:rsid w:val="009F41C7"/>
    <w:rsid w:val="009F7422"/>
    <w:rsid w:val="00A13509"/>
    <w:rsid w:val="00A14B10"/>
    <w:rsid w:val="00A30D21"/>
    <w:rsid w:val="00A41991"/>
    <w:rsid w:val="00A46A7D"/>
    <w:rsid w:val="00A72A29"/>
    <w:rsid w:val="00A7640E"/>
    <w:rsid w:val="00A90515"/>
    <w:rsid w:val="00A938DA"/>
    <w:rsid w:val="00AB5192"/>
    <w:rsid w:val="00AE0CBB"/>
    <w:rsid w:val="00AE6088"/>
    <w:rsid w:val="00AE60F2"/>
    <w:rsid w:val="00B0022B"/>
    <w:rsid w:val="00B125F5"/>
    <w:rsid w:val="00B20DF6"/>
    <w:rsid w:val="00B25EF6"/>
    <w:rsid w:val="00B30243"/>
    <w:rsid w:val="00B4312C"/>
    <w:rsid w:val="00B4716B"/>
    <w:rsid w:val="00B51B71"/>
    <w:rsid w:val="00B7699B"/>
    <w:rsid w:val="00B77207"/>
    <w:rsid w:val="00B81BA4"/>
    <w:rsid w:val="00B82040"/>
    <w:rsid w:val="00B97A95"/>
    <w:rsid w:val="00BB35BD"/>
    <w:rsid w:val="00BE1548"/>
    <w:rsid w:val="00BF3C6F"/>
    <w:rsid w:val="00C009E8"/>
    <w:rsid w:val="00C07AD1"/>
    <w:rsid w:val="00C07B54"/>
    <w:rsid w:val="00C101F1"/>
    <w:rsid w:val="00C14668"/>
    <w:rsid w:val="00C17A2A"/>
    <w:rsid w:val="00C21899"/>
    <w:rsid w:val="00C25138"/>
    <w:rsid w:val="00C265C0"/>
    <w:rsid w:val="00C27FEB"/>
    <w:rsid w:val="00C30631"/>
    <w:rsid w:val="00C3433D"/>
    <w:rsid w:val="00C50D17"/>
    <w:rsid w:val="00C70C6E"/>
    <w:rsid w:val="00C74017"/>
    <w:rsid w:val="00C82036"/>
    <w:rsid w:val="00CA067C"/>
    <w:rsid w:val="00CA0799"/>
    <w:rsid w:val="00CA53A6"/>
    <w:rsid w:val="00CC73A5"/>
    <w:rsid w:val="00CD7933"/>
    <w:rsid w:val="00CF657C"/>
    <w:rsid w:val="00D06372"/>
    <w:rsid w:val="00D06F77"/>
    <w:rsid w:val="00D1404B"/>
    <w:rsid w:val="00D16B0C"/>
    <w:rsid w:val="00D2689C"/>
    <w:rsid w:val="00D34AFD"/>
    <w:rsid w:val="00D415C6"/>
    <w:rsid w:val="00D73446"/>
    <w:rsid w:val="00D75142"/>
    <w:rsid w:val="00D80C32"/>
    <w:rsid w:val="00D97935"/>
    <w:rsid w:val="00DA1217"/>
    <w:rsid w:val="00DB5218"/>
    <w:rsid w:val="00DE7EDF"/>
    <w:rsid w:val="00DF137A"/>
    <w:rsid w:val="00DF458A"/>
    <w:rsid w:val="00E06A68"/>
    <w:rsid w:val="00E20178"/>
    <w:rsid w:val="00E24D2C"/>
    <w:rsid w:val="00E251CD"/>
    <w:rsid w:val="00E34B4A"/>
    <w:rsid w:val="00E35DBD"/>
    <w:rsid w:val="00E42A91"/>
    <w:rsid w:val="00E540EF"/>
    <w:rsid w:val="00E577D9"/>
    <w:rsid w:val="00E61896"/>
    <w:rsid w:val="00E72DFB"/>
    <w:rsid w:val="00E86320"/>
    <w:rsid w:val="00E906D3"/>
    <w:rsid w:val="00E961AC"/>
    <w:rsid w:val="00EC2408"/>
    <w:rsid w:val="00ED24AB"/>
    <w:rsid w:val="00EF03F2"/>
    <w:rsid w:val="00EF12EE"/>
    <w:rsid w:val="00F02D02"/>
    <w:rsid w:val="00F06E60"/>
    <w:rsid w:val="00F07B8C"/>
    <w:rsid w:val="00F12299"/>
    <w:rsid w:val="00F33663"/>
    <w:rsid w:val="00F34DA7"/>
    <w:rsid w:val="00F471AF"/>
    <w:rsid w:val="00F601F1"/>
    <w:rsid w:val="00F6217E"/>
    <w:rsid w:val="00F64AE9"/>
    <w:rsid w:val="00F669E0"/>
    <w:rsid w:val="00F712CD"/>
    <w:rsid w:val="00F731D5"/>
    <w:rsid w:val="00F84A32"/>
    <w:rsid w:val="00F9147E"/>
    <w:rsid w:val="00F96ACE"/>
    <w:rsid w:val="00FA74A8"/>
    <w:rsid w:val="00FB7A8D"/>
    <w:rsid w:val="00FC32F0"/>
    <w:rsid w:val="00FD28F6"/>
    <w:rsid w:val="00FE04F2"/>
    <w:rsid w:val="00FE49FD"/>
    <w:rsid w:val="00FE4E3A"/>
    <w:rsid w:val="00FF2463"/>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hart" Target="charts/chart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hyperlink" Target="http://www.pcbs.gov.ps" TargetMode="External"/><Relationship Id="rId23" Type="http://schemas.openxmlformats.org/officeDocument/2006/relationships/chart" Target="charts/chart4.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20diwan@pcbs.gov.ps" TargetMode="External"/><Relationship Id="rId22" Type="http://schemas.openxmlformats.org/officeDocument/2006/relationships/chart" Target="charts/chart3.xml"/><Relationship Id="rId27" Type="http://schemas.openxmlformats.org/officeDocument/2006/relationships/footer" Target="footer6.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719298245614218"/>
          <c:y val="1.0075566750629716E-2"/>
          <c:w val="0.7929824561403509"/>
          <c:h val="0.83804333909481021"/>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c:v>
                </c:pt>
                <c:pt idx="9">
                  <c:v>جنين</c:v>
                </c:pt>
                <c:pt idx="10">
                  <c:v>طولكرم</c:v>
                </c:pt>
              </c:strCache>
            </c:strRef>
          </c:cat>
          <c:val>
            <c:numRef>
              <c:f>Sheet1!$B$2:$L$2</c:f>
              <c:numCache>
                <c:formatCode>General</c:formatCode>
                <c:ptCount val="11"/>
                <c:pt idx="0">
                  <c:v>26</c:v>
                </c:pt>
                <c:pt idx="1">
                  <c:v>24</c:v>
                </c:pt>
                <c:pt idx="2">
                  <c:v>19</c:v>
                </c:pt>
                <c:pt idx="3">
                  <c:v>17</c:v>
                </c:pt>
                <c:pt idx="4">
                  <c:v>13</c:v>
                </c:pt>
                <c:pt idx="5">
                  <c:v>12</c:v>
                </c:pt>
                <c:pt idx="6">
                  <c:v>11</c:v>
                </c:pt>
                <c:pt idx="7">
                  <c:v>7</c:v>
                </c:pt>
                <c:pt idx="8">
                  <c:v>7</c:v>
                </c:pt>
                <c:pt idx="9">
                  <c:v>5</c:v>
                </c:pt>
                <c:pt idx="10">
                  <c:v>3</c:v>
                </c:pt>
              </c:numCache>
            </c:numRef>
          </c:val>
        </c:ser>
        <c:dLbls>
          <c:showVal val="1"/>
        </c:dLbls>
        <c:axId val="119433856"/>
        <c:axId val="127021824"/>
      </c:barChart>
      <c:catAx>
        <c:axId val="119433856"/>
        <c:scaling>
          <c:orientation val="minMax"/>
        </c:scaling>
        <c:axPos val="l"/>
        <c:title>
          <c:tx>
            <c:rich>
              <a:bodyPr/>
              <a:lstStyle/>
              <a:p>
                <a:pPr>
                  <a:defRPr/>
                </a:pPr>
                <a:r>
                  <a:rPr lang="ar-SA"/>
                  <a:t>المحافظة</a:t>
                </a:r>
              </a:p>
            </c:rich>
          </c:tx>
          <c:layout>
            <c:manualLayout>
              <c:xMode val="edge"/>
              <c:yMode val="edge"/>
              <c:x val="1.5789414398402261E-2"/>
              <c:y val="0.40050395868810379"/>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27021824"/>
        <c:crosses val="autoZero"/>
        <c:auto val="1"/>
        <c:lblAlgn val="ctr"/>
        <c:lblOffset val="100"/>
        <c:tickLblSkip val="1"/>
        <c:tickMarkSkip val="1"/>
      </c:catAx>
      <c:valAx>
        <c:axId val="127021824"/>
        <c:scaling>
          <c:orientation val="minMax"/>
          <c:max val="30"/>
          <c:min val="0"/>
        </c:scaling>
        <c:axPos val="b"/>
        <c:title>
          <c:tx>
            <c:rich>
              <a:bodyPr/>
              <a:lstStyle/>
              <a:p>
                <a:pPr>
                  <a:defRPr b="1"/>
                </a:pPr>
                <a:r>
                  <a:rPr lang="ar-SA" b="1"/>
                  <a:t>العدد</a:t>
                </a:r>
              </a:p>
            </c:rich>
          </c:tx>
          <c:layout>
            <c:manualLayout>
              <c:xMode val="edge"/>
              <c:yMode val="edge"/>
              <c:x val="0.49824563088132823"/>
              <c:y val="0.93450859190127367"/>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19433856"/>
        <c:crosses val="autoZero"/>
        <c:crossBetween val="between"/>
        <c:majorUnit val="5"/>
        <c:minorUnit val="1"/>
      </c:valAx>
      <c:spPr>
        <a:solidFill>
          <a:srgbClr val="FFFFFF"/>
        </a:solidFill>
        <a:ln w="23788">
          <a:noFill/>
        </a:ln>
      </c:spPr>
    </c:plotArea>
    <c:plotVisOnly val="1"/>
    <c:dispBlanksAs val="gap"/>
  </c:chart>
  <c:spPr>
    <a:noFill/>
    <a:ln w="2974">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14240113169901494"/>
          <c:y val="1.6447368421052631E-2"/>
          <c:w val="0.82577312252923374"/>
          <c:h val="0.77665006739022702"/>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 </c:v>
                </c:pt>
                <c:pt idx="2">
                  <c:v>بيت لحم</c:v>
                </c:pt>
                <c:pt idx="3">
                  <c:v>سلفيت</c:v>
                </c:pt>
                <c:pt idx="4">
                  <c:v>قلقيلية</c:v>
                </c:pt>
                <c:pt idx="5">
                  <c:v>الخليل</c:v>
                </c:pt>
                <c:pt idx="6">
                  <c:v>نابلس</c:v>
                </c:pt>
                <c:pt idx="7">
                  <c:v>أريحا والأغوار </c:v>
                </c:pt>
                <c:pt idx="8">
                  <c:v>طولكرم</c:v>
                </c:pt>
                <c:pt idx="9">
                  <c:v>جنين</c:v>
                </c:pt>
                <c:pt idx="10">
                  <c:v>طوباس</c:v>
                </c:pt>
              </c:strCache>
            </c:strRef>
          </c:cat>
          <c:val>
            <c:numRef>
              <c:f>Sheet1!$B$2:$L$2</c:f>
              <c:numCache>
                <c:formatCode>General</c:formatCode>
                <c:ptCount val="11"/>
                <c:pt idx="0">
                  <c:v>267.64299999999997</c:v>
                </c:pt>
                <c:pt idx="1">
                  <c:v>100.5</c:v>
                </c:pt>
                <c:pt idx="2">
                  <c:v>59.414000000000001</c:v>
                </c:pt>
                <c:pt idx="3">
                  <c:v>34.946000000000005</c:v>
                </c:pt>
                <c:pt idx="4">
                  <c:v>31.196999999999999</c:v>
                </c:pt>
                <c:pt idx="5">
                  <c:v>17.013000000000005</c:v>
                </c:pt>
                <c:pt idx="6">
                  <c:v>12.599</c:v>
                </c:pt>
                <c:pt idx="7">
                  <c:v>6.3789999999999996</c:v>
                </c:pt>
                <c:pt idx="8">
                  <c:v>3.4059999999999997</c:v>
                </c:pt>
                <c:pt idx="9">
                  <c:v>2.3449999999999998</c:v>
                </c:pt>
                <c:pt idx="10">
                  <c:v>1.4889999999999943</c:v>
                </c:pt>
              </c:numCache>
            </c:numRef>
          </c:val>
        </c:ser>
        <c:dLbls>
          <c:showVal val="1"/>
        </c:dLbls>
        <c:axId val="127121664"/>
        <c:axId val="129098496"/>
      </c:barChart>
      <c:catAx>
        <c:axId val="127121664"/>
        <c:scaling>
          <c:orientation val="minMax"/>
        </c:scaling>
        <c:axPos val="l"/>
        <c:title>
          <c:tx>
            <c:rich>
              <a:bodyPr/>
              <a:lstStyle/>
              <a:p>
                <a:pPr>
                  <a:defRPr/>
                </a:pPr>
                <a:r>
                  <a:rPr lang="ar-SA"/>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SA"/>
          </a:p>
        </c:txPr>
        <c:crossAx val="129098496"/>
        <c:crosses val="autoZero"/>
        <c:auto val="1"/>
        <c:lblAlgn val="ctr"/>
        <c:lblOffset val="100"/>
        <c:tickLblSkip val="1"/>
        <c:tickMarkSkip val="1"/>
      </c:catAx>
      <c:valAx>
        <c:axId val="129098496"/>
        <c:scaling>
          <c:orientation val="minMax"/>
          <c:max val="300"/>
          <c:min val="0"/>
        </c:scaling>
        <c:axPos val="b"/>
        <c:numFmt formatCode="General" sourceLinked="1"/>
        <c:tickLblPos val="nextTo"/>
        <c:spPr>
          <a:ln w="3116">
            <a:solidFill>
              <a:srgbClr val="000000"/>
            </a:solidFill>
            <a:prstDash val="solid"/>
          </a:ln>
        </c:spPr>
        <c:txPr>
          <a:bodyPr rot="0" vert="horz"/>
          <a:lstStyle/>
          <a:p>
            <a:pPr>
              <a:defRPr/>
            </a:pPr>
            <a:endParaRPr lang="ar-SA"/>
          </a:p>
        </c:txPr>
        <c:crossAx val="127121664"/>
        <c:crosses val="autoZero"/>
        <c:crossBetween val="between"/>
        <c:majorUnit val="50"/>
        <c:minorUnit val="10"/>
      </c:valAx>
      <c:spPr>
        <a:noFill/>
        <a:ln w="24957">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86559739021046"/>
          <c:y val="3.9711191335740074E-2"/>
          <c:w val="0.85609898039387"/>
          <c:h val="0.73205228134361988"/>
        </c:manualLayout>
      </c:layout>
      <c:lineChart>
        <c:grouping val="standard"/>
        <c:ser>
          <c:idx val="0"/>
          <c:order val="0"/>
          <c:tx>
            <c:strRef>
              <c:f>Sheet1!$A$2</c:f>
              <c:strCache>
                <c:ptCount val="1"/>
                <c:pt idx="0">
                  <c:v>Number (Thousands)</c:v>
                </c:pt>
              </c:strCache>
            </c:strRef>
          </c:tx>
          <c:spPr>
            <a:ln w="25387">
              <a:solidFill>
                <a:srgbClr val="000080"/>
              </a:solidFill>
              <a:prstDash val="solid"/>
            </a:ln>
          </c:spPr>
          <c:marker>
            <c:symbol val="none"/>
          </c:marker>
          <c:cat>
            <c:numRef>
              <c:f>Sheet1!$B$1:$Y$1</c:f>
              <c:numCache>
                <c:formatCode>General</c:formatCode>
                <c:ptCount val="24"/>
                <c:pt idx="0">
                  <c:v>1988</c:v>
                </c:pt>
                <c:pt idx="1">
                  <c:v>1989</c:v>
                </c:pt>
                <c:pt idx="2">
                  <c:v>1990</c:v>
                </c:pt>
                <c:pt idx="3">
                  <c:v>1991</c:v>
                </c:pt>
                <c:pt idx="4">
                  <c:v>1992</c:v>
                </c:pt>
                <c:pt idx="5">
                  <c:v>1993</c:v>
                </c:pt>
                <c:pt idx="6">
                  <c:v>1994</c:v>
                </c:pt>
                <c:pt idx="7">
                  <c:v>1995</c:v>
                </c:pt>
                <c:pt idx="8">
                  <c:v>1996</c:v>
                </c:pt>
                <c:pt idx="9">
                  <c:v>1997</c:v>
                </c:pt>
                <c:pt idx="10">
                  <c:v>1998</c:v>
                </c:pt>
                <c:pt idx="11">
                  <c:v>1999</c:v>
                </c:pt>
                <c:pt idx="12">
                  <c:v>2000</c:v>
                </c:pt>
                <c:pt idx="13">
                  <c:v>2001</c:v>
                </c:pt>
                <c:pt idx="14">
                  <c:v>2002</c:v>
                </c:pt>
                <c:pt idx="15">
                  <c:v>2003</c:v>
                </c:pt>
                <c:pt idx="16">
                  <c:v>2004</c:v>
                </c:pt>
                <c:pt idx="17">
                  <c:v>2005</c:v>
                </c:pt>
                <c:pt idx="18">
                  <c:v>2006</c:v>
                </c:pt>
                <c:pt idx="19">
                  <c:v>2007</c:v>
                </c:pt>
                <c:pt idx="20">
                  <c:v>2008</c:v>
                </c:pt>
                <c:pt idx="21">
                  <c:v>2009</c:v>
                </c:pt>
                <c:pt idx="22">
                  <c:v>2010</c:v>
                </c:pt>
                <c:pt idx="23">
                  <c:v>2011</c:v>
                </c:pt>
              </c:numCache>
            </c:numRef>
          </c:cat>
          <c:val>
            <c:numRef>
              <c:f>Sheet1!$B$2:$Y$2</c:f>
              <c:numCache>
                <c:formatCode>General</c:formatCode>
                <c:ptCount val="24"/>
                <c:pt idx="0">
                  <c:v>190.9</c:v>
                </c:pt>
                <c:pt idx="1">
                  <c:v>202.9</c:v>
                </c:pt>
                <c:pt idx="2">
                  <c:v>221.3</c:v>
                </c:pt>
                <c:pt idx="3">
                  <c:v>238.1</c:v>
                </c:pt>
                <c:pt idx="4">
                  <c:v>252.5</c:v>
                </c:pt>
                <c:pt idx="5">
                  <c:v>268.7</c:v>
                </c:pt>
                <c:pt idx="6">
                  <c:v>285.8</c:v>
                </c:pt>
                <c:pt idx="7">
                  <c:v>296.89999999999969</c:v>
                </c:pt>
                <c:pt idx="8">
                  <c:v>313.60000000000002</c:v>
                </c:pt>
                <c:pt idx="9">
                  <c:v>326.10000000000002</c:v>
                </c:pt>
                <c:pt idx="10">
                  <c:v>341.9</c:v>
                </c:pt>
                <c:pt idx="11">
                  <c:v>361.1</c:v>
                </c:pt>
                <c:pt idx="12">
                  <c:v>379.1</c:v>
                </c:pt>
                <c:pt idx="13">
                  <c:v>391.1</c:v>
                </c:pt>
                <c:pt idx="14">
                  <c:v>405.1</c:v>
                </c:pt>
                <c:pt idx="15">
                  <c:v>419.4</c:v>
                </c:pt>
                <c:pt idx="16">
                  <c:v>434.6</c:v>
                </c:pt>
                <c:pt idx="17">
                  <c:v>448.4</c:v>
                </c:pt>
                <c:pt idx="18" formatCode="0.0;[Red]0.0">
                  <c:v>465.4</c:v>
                </c:pt>
                <c:pt idx="19">
                  <c:v>482.8</c:v>
                </c:pt>
                <c:pt idx="20">
                  <c:v>501.4</c:v>
                </c:pt>
                <c:pt idx="21">
                  <c:v>511.7</c:v>
                </c:pt>
                <c:pt idx="22">
                  <c:v>518.9</c:v>
                </c:pt>
                <c:pt idx="23">
                  <c:v>536.93199999999797</c:v>
                </c:pt>
              </c:numCache>
            </c:numRef>
          </c:val>
        </c:ser>
        <c:marker val="1"/>
        <c:axId val="145241984"/>
        <c:axId val="150610688"/>
      </c:lineChart>
      <c:catAx>
        <c:axId val="14524198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58566892582586"/>
              <c:y val="0.91229169214310823"/>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50610688"/>
        <c:crossesAt val="0"/>
        <c:auto val="1"/>
        <c:lblAlgn val="ctr"/>
        <c:lblOffset val="100"/>
        <c:tickLblSkip val="1"/>
        <c:tickMarkSkip val="1"/>
      </c:catAx>
      <c:valAx>
        <c:axId val="150610688"/>
        <c:scaling>
          <c:orientation val="minMax"/>
          <c:max val="55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5241984"/>
        <c:crosses val="autoZero"/>
        <c:crossBetween val="midCat"/>
        <c:majorUnit val="50"/>
        <c:minorUnit val="50"/>
      </c:valAx>
      <c:spPr>
        <a:noFill/>
        <a:ln w="25400">
          <a:noFill/>
        </a:ln>
      </c:spPr>
    </c:plotArea>
    <c:plotVisOnly val="1"/>
    <c:dispBlanksAs val="gap"/>
  </c:chart>
  <c:spPr>
    <a:noFill/>
    <a:ln w="3173">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8762122087154135"/>
          <c:y val="0.11872469708409752"/>
          <c:w val="0.39045689950652518"/>
          <c:h val="0.74748426994570849"/>
        </c:manualLayout>
      </c:layout>
      <c:pieChart>
        <c:varyColors val="1"/>
        <c:ser>
          <c:idx val="0"/>
          <c:order val="0"/>
          <c:tx>
            <c:strRef>
              <c:f>Sheet1!$A$2</c:f>
              <c:strCache>
                <c:ptCount val="1"/>
              </c:strCache>
            </c:strRef>
          </c:tx>
          <c:spPr>
            <a:solidFill>
              <a:srgbClr val="9999FF"/>
            </a:solidFill>
            <a:ln w="12245">
              <a:solidFill>
                <a:srgbClr val="000000"/>
              </a:solidFill>
              <a:prstDash val="solid"/>
            </a:ln>
          </c:spPr>
          <c:dPt>
            <c:idx val="1"/>
            <c:spPr>
              <a:solidFill>
                <a:srgbClr val="993366"/>
              </a:solidFill>
              <a:ln w="12245">
                <a:solidFill>
                  <a:srgbClr val="000000"/>
                </a:solidFill>
                <a:prstDash val="solid"/>
              </a:ln>
            </c:spPr>
          </c:dPt>
          <c:dPt>
            <c:idx val="2"/>
            <c:spPr>
              <a:solidFill>
                <a:srgbClr val="FFFFCC"/>
              </a:solidFill>
              <a:ln w="12245">
                <a:solidFill>
                  <a:srgbClr val="000000"/>
                </a:solidFill>
                <a:prstDash val="solid"/>
              </a:ln>
            </c:spPr>
          </c:dPt>
          <c:dPt>
            <c:idx val="3"/>
            <c:spPr>
              <a:solidFill>
                <a:srgbClr val="CCFFFF"/>
              </a:solidFill>
              <a:ln w="12245">
                <a:solidFill>
                  <a:srgbClr val="000000"/>
                </a:solidFill>
                <a:prstDash val="solid"/>
              </a:ln>
            </c:spPr>
          </c:dPt>
          <c:dPt>
            <c:idx val="4"/>
            <c:spPr>
              <a:solidFill>
                <a:srgbClr val="660066"/>
              </a:solidFill>
              <a:ln w="12245">
                <a:solidFill>
                  <a:srgbClr val="000000"/>
                </a:solidFill>
                <a:prstDash val="solid"/>
              </a:ln>
            </c:spPr>
          </c:dPt>
          <c:dLbls>
            <c:dLbl>
              <c:idx val="0"/>
              <c:layout>
                <c:manualLayout>
                  <c:x val="-5.7706876284762426E-2"/>
                  <c:y val="-5.7424220984015534E-2"/>
                </c:manualLayout>
              </c:layout>
              <c:tx>
                <c:rich>
                  <a:bodyPr/>
                  <a:lstStyle/>
                  <a:p>
                    <a:r>
                      <a:rPr lang="ar-SA" sz="900" b="0">
                        <a:latin typeface="Arial" pitchFamily="34" charset="0"/>
                        <a:cs typeface="Arial" pitchFamily="34" charset="0"/>
                      </a:rPr>
                      <a:t>حضر</a:t>
                    </a:r>
                    <a:r>
                      <a:rPr lang="ar-SA">
                        <a:cs typeface="Simplified Arabic" pitchFamily="2" charset="-78"/>
                      </a:rPr>
                      <a:t>
</a:t>
                    </a:r>
                    <a:r>
                      <a:rPr lang="ar-SA">
                        <a:cs typeface="+mn-cs"/>
                      </a:rPr>
                      <a:t>88.8%</a:t>
                    </a:r>
                  </a:p>
                </c:rich>
              </c:tx>
              <c:dLblPos val="bestFit"/>
            </c:dLbl>
            <c:dLbl>
              <c:idx val="1"/>
              <c:layout>
                <c:manualLayout>
                  <c:x val="-2.2019543901828881E-2"/>
                  <c:y val="-0.14581726612450074"/>
                </c:manualLayout>
              </c:layout>
              <c:tx>
                <c:rich>
                  <a:bodyPr/>
                  <a:lstStyle/>
                  <a:p>
                    <a:r>
                      <a:rPr lang="ar-SA" sz="900" b="0">
                        <a:latin typeface="Arial" pitchFamily="34" charset="0"/>
                        <a:cs typeface="Simplified Arabic" pitchFamily="2" charset="-78"/>
                      </a:rPr>
                      <a:t>م</a:t>
                    </a:r>
                    <a:r>
                      <a:rPr lang="ar-SA">
                        <a:cs typeface="Simplified Arabic" pitchFamily="2" charset="-78"/>
                      </a:rPr>
                      <a:t>وشاف وموشاف جماعي
</a:t>
                    </a:r>
                    <a:r>
                      <a:rPr lang="ar-SA">
                        <a:latin typeface="Arial" pitchFamily="34" charset="0"/>
                        <a:cs typeface="Arial" pitchFamily="34" charset="0"/>
                      </a:rPr>
                      <a:t>1.5%</a:t>
                    </a:r>
                  </a:p>
                </c:rich>
              </c:tx>
              <c:dLblPos val="bestFit"/>
            </c:dLbl>
            <c:dLbl>
              <c:idx val="2"/>
              <c:layout>
                <c:manualLayout>
                  <c:x val="4.9986975159822212E-3"/>
                  <c:y val="-2.7978679384114177E-2"/>
                </c:manualLayout>
              </c:layout>
              <c:tx>
                <c:rich>
                  <a:bodyPr/>
                  <a:lstStyle/>
                  <a:p>
                    <a:r>
                      <a:rPr lang="ar-SA" sz="900" b="0">
                        <a:latin typeface="Arial" pitchFamily="34" charset="0"/>
                        <a:cs typeface="Arial" pitchFamily="34" charset="0"/>
                      </a:rPr>
                      <a:t>كيبو</a:t>
                    </a:r>
                    <a:r>
                      <a:rPr lang="ar-SA">
                        <a:cs typeface="Simplified Arabic" pitchFamily="2" charset="-78"/>
                      </a:rPr>
                      <a:t>تس
</a:t>
                    </a:r>
                    <a:r>
                      <a:rPr lang="ar-SA">
                        <a:cs typeface="+mn-cs"/>
                      </a:rPr>
                      <a:t>0.7%</a:t>
                    </a:r>
                  </a:p>
                </c:rich>
              </c:tx>
              <c:dLblPos val="bestFit"/>
            </c:dLbl>
            <c:dLbl>
              <c:idx val="3"/>
              <c:layout>
                <c:manualLayout>
                  <c:x val="3.2128923041274376E-2"/>
                  <c:y val="1.7262421327700304E-2"/>
                </c:manualLayout>
              </c:layout>
              <c:tx>
                <c:rich>
                  <a:bodyPr/>
                  <a:lstStyle/>
                  <a:p>
                    <a:r>
                      <a:rPr lang="ar-SA" sz="900" b="0">
                        <a:latin typeface="Arial" pitchFamily="34" charset="0"/>
                        <a:cs typeface="Arial" pitchFamily="34" charset="0"/>
                      </a:rPr>
                      <a:t>مستعمرات</a:t>
                    </a:r>
                    <a:r>
                      <a:rPr lang="ar-SA" sz="900" b="0" baseline="0">
                        <a:latin typeface="Arial" pitchFamily="34" charset="0"/>
                        <a:cs typeface="Arial" pitchFamily="34" charset="0"/>
                      </a:rPr>
                      <a:t> </a:t>
                    </a:r>
                    <a:r>
                      <a:rPr lang="ar-SA">
                        <a:cs typeface="Simplified Arabic" pitchFamily="2" charset="-78"/>
                      </a:rPr>
                      <a:t>جماعية
</a:t>
                    </a:r>
                    <a:r>
                      <a:rPr lang="ar-SA">
                        <a:latin typeface="Arial" pitchFamily="34" charset="0"/>
                        <a:cs typeface="Arial" pitchFamily="34" charset="0"/>
                      </a:rPr>
                      <a:t>8.2%</a:t>
                    </a:r>
                  </a:p>
                </c:rich>
              </c:tx>
              <c:dLblPos val="bestFit"/>
            </c:dLbl>
            <c:dLbl>
              <c:idx val="4"/>
              <c:layout>
                <c:manualLayout>
                  <c:x val="3.597059636993287E-2"/>
                  <c:y val="5.043783964433713E-3"/>
                </c:manualLayout>
              </c:layout>
              <c:tx>
                <c:rich>
                  <a:bodyPr/>
                  <a:lstStyle/>
                  <a:p>
                    <a:r>
                      <a:rPr lang="ar-SA" sz="900" b="0">
                        <a:latin typeface="Arial" pitchFamily="34" charset="0"/>
                        <a:cs typeface="Arial" pitchFamily="34" charset="0"/>
                      </a:rPr>
                      <a:t>أ</a:t>
                    </a:r>
                    <a:r>
                      <a:rPr lang="ar-SA">
                        <a:cs typeface="Simplified Arabic" pitchFamily="2" charset="-78"/>
                      </a:rPr>
                      <a:t>خرى
</a:t>
                    </a:r>
                    <a:r>
                      <a:rPr lang="ar-SA">
                        <a:latin typeface="Arial" pitchFamily="34" charset="0"/>
                        <a:cs typeface="Arial" pitchFamily="34" charset="0"/>
                      </a:rPr>
                      <a:t>0.8%</a:t>
                    </a:r>
                  </a:p>
                </c:rich>
              </c:tx>
              <c:dLblPos val="bestFit"/>
            </c:dLbl>
            <c:numFmt formatCode="0.0%" sourceLinked="0"/>
            <c:spPr>
              <a:noFill/>
              <a:ln w="24490">
                <a:noFill/>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showCatName val="1"/>
            <c:showPercent val="1"/>
            <c:showLeaderLines val="1"/>
          </c:dLbls>
          <c:cat>
            <c:strRef>
              <c:f>Sheet1!$B$1:$F$1</c:f>
              <c:strCache>
                <c:ptCount val="5"/>
                <c:pt idx="0">
                  <c:v>حضر</c:v>
                </c:pt>
                <c:pt idx="1">
                  <c:v>موشاف وموشاف جماعي</c:v>
                </c:pt>
                <c:pt idx="2">
                  <c:v>كيبوتس</c:v>
                </c:pt>
                <c:pt idx="3">
                  <c:v>مستعمرات جماعية</c:v>
                </c:pt>
                <c:pt idx="4">
                  <c:v>أخرى</c:v>
                </c:pt>
              </c:strCache>
            </c:strRef>
          </c:cat>
          <c:val>
            <c:numRef>
              <c:f>Sheet1!$B$2:$F$2</c:f>
              <c:numCache>
                <c:formatCode>0.0;[Red]0.0</c:formatCode>
                <c:ptCount val="5"/>
                <c:pt idx="0" formatCode="General">
                  <c:v>88.8</c:v>
                </c:pt>
                <c:pt idx="1">
                  <c:v>1.5</c:v>
                </c:pt>
                <c:pt idx="2" formatCode="General">
                  <c:v>0.70000000000000062</c:v>
                </c:pt>
                <c:pt idx="3" formatCode="General">
                  <c:v>8.2000000000000011</c:v>
                </c:pt>
                <c:pt idx="4" formatCode="General">
                  <c:v>0.8</c:v>
                </c:pt>
              </c:numCache>
            </c:numRef>
          </c:val>
        </c:ser>
        <c:dLbls>
          <c:showCatName val="1"/>
          <c:showPercent val="1"/>
        </c:dLbls>
        <c:firstSliceAng val="110"/>
      </c:pieChart>
      <c:spPr>
        <a:solidFill>
          <a:srgbClr val="FFFFFF"/>
        </a:solidFill>
        <a:ln w="24490">
          <a:noFill/>
        </a:ln>
      </c:spPr>
    </c:plotArea>
    <c:plotVisOnly val="1"/>
    <c:dispBlanksAs val="zero"/>
  </c:chart>
  <c:spPr>
    <a:ln w="3061">
      <a:noFill/>
      <a:prstDash val="solid"/>
    </a:ln>
  </c:spPr>
  <c:txPr>
    <a:bodyPr/>
    <a:lstStyle/>
    <a:p>
      <a:pPr>
        <a:defRPr sz="941"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plotArea>
      <c:layout/>
      <c:pieChart>
        <c:varyColors val="1"/>
        <c:ser>
          <c:idx val="0"/>
          <c:order val="0"/>
          <c:tx>
            <c:strRef>
              <c:f>Sheet1!$A$2</c:f>
              <c:strCache>
                <c:ptCount val="1"/>
              </c:strCache>
            </c:strRef>
          </c:tx>
          <c:spPr>
            <a:solidFill>
              <a:srgbClr val="9999FF"/>
            </a:solidFill>
            <a:ln w="15113">
              <a:solidFill>
                <a:srgbClr val="000000"/>
              </a:solidFill>
              <a:prstDash val="solid"/>
            </a:ln>
          </c:spPr>
          <c:explosion val="7"/>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0.12715356087181262"/>
                  <c:y val="2.2030416929591207E-2"/>
                </c:manualLayout>
              </c:layout>
              <c:tx>
                <c:rich>
                  <a:bodyPr/>
                  <a:lstStyle/>
                  <a:p>
                    <a:r>
                      <a:rPr lang="ar-SA" sz="900">
                        <a:latin typeface="Arial" pitchFamily="34" charset="0"/>
                        <a:cs typeface="Arial" pitchFamily="34" charset="0"/>
                      </a:rPr>
                      <a:t>ا</a:t>
                    </a:r>
                    <a:r>
                      <a:rPr lang="ar-SA" sz="1071"/>
                      <a:t>لقطاع الشرقي
</a:t>
                    </a:r>
                    <a:r>
                      <a:rPr lang="ar-SA" sz="1071">
                        <a:cs typeface="+mn-cs"/>
                      </a:rPr>
                      <a:t>1.2%</a:t>
                    </a:r>
                  </a:p>
                </c:rich>
              </c:tx>
              <c:dLblPos val="bestFit"/>
            </c:dLbl>
            <c:dLbl>
              <c:idx val="1"/>
              <c:layout>
                <c:manualLayout>
                  <c:x val="-3.0818663541376651E-2"/>
                  <c:y val="2.683655358611859E-2"/>
                </c:manualLayout>
              </c:layout>
              <c:tx>
                <c:rich>
                  <a:bodyPr/>
                  <a:lstStyle/>
                  <a:p>
                    <a:r>
                      <a:rPr lang="ar-SA" sz="900">
                        <a:latin typeface="Arial" pitchFamily="34" charset="0"/>
                        <a:cs typeface="Arial" pitchFamily="34" charset="0"/>
                      </a:rPr>
                      <a:t>ا</a:t>
                    </a:r>
                    <a:r>
                      <a:rPr lang="ar-SA" sz="1071"/>
                      <a:t>لقطاع الجبلي
</a:t>
                    </a:r>
                    <a:r>
                      <a:rPr lang="ar-SA" sz="1071">
                        <a:cs typeface="+mn-cs"/>
                      </a:rPr>
                      <a:t>8.8%</a:t>
                    </a:r>
                  </a:p>
                </c:rich>
              </c:tx>
              <c:dLblPos val="bestFit"/>
            </c:dLbl>
            <c:dLbl>
              <c:idx val="2"/>
              <c:layout>
                <c:manualLayout>
                  <c:x val="-8.1931303466846862E-4"/>
                  <c:y val="-0.12563066813771837"/>
                </c:manualLayout>
              </c:layout>
              <c:tx>
                <c:rich>
                  <a:bodyPr/>
                  <a:lstStyle/>
                  <a:p>
                    <a:r>
                      <a:rPr lang="ar-SA" sz="900">
                        <a:latin typeface="Arial" pitchFamily="34" charset="0"/>
                        <a:cs typeface="Arial" pitchFamily="34" charset="0"/>
                      </a:rPr>
                      <a:t>ق</a:t>
                    </a:r>
                    <a:r>
                      <a:rPr lang="ar-SA" sz="1071"/>
                      <a:t>طاع التلال الغربية
</a:t>
                    </a:r>
                    <a:r>
                      <a:rPr lang="ar-SA" sz="1071">
                        <a:cs typeface="+mn-cs"/>
                      </a:rPr>
                      <a:t>29.0%</a:t>
                    </a:r>
                  </a:p>
                </c:rich>
              </c:tx>
              <c:dLblPos val="bestFit"/>
            </c:dLbl>
            <c:dLbl>
              <c:idx val="3"/>
              <c:layout>
                <c:manualLayout>
                  <c:x val="-2.0283427289226153E-2"/>
                  <c:y val="-0.11944086665096335"/>
                </c:manualLayout>
              </c:layout>
              <c:tx>
                <c:rich>
                  <a:bodyPr/>
                  <a:lstStyle/>
                  <a:p>
                    <a:r>
                      <a:rPr lang="ar-SA" sz="900">
                        <a:latin typeface="Arial" pitchFamily="34" charset="0"/>
                        <a:cs typeface="Arial" pitchFamily="34" charset="0"/>
                      </a:rPr>
                      <a:t>ا</a:t>
                    </a:r>
                    <a:r>
                      <a:rPr lang="ar-SA" sz="1071"/>
                      <a:t>لقدس الكبرى
</a:t>
                    </a:r>
                    <a:r>
                      <a:rPr lang="ar-SA" sz="1071">
                        <a:latin typeface="Arial" pitchFamily="34" charset="0"/>
                        <a:cs typeface="Arial" pitchFamily="34" charset="0"/>
                      </a:rPr>
                      <a:t>61.0%</a:t>
                    </a:r>
                  </a:p>
                </c:rich>
              </c:tx>
              <c:dLblPos val="bestFit"/>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0.0</c:formatCode>
                <c:ptCount val="4"/>
                <c:pt idx="0">
                  <c:v>1.2064188186691434</c:v>
                </c:pt>
                <c:pt idx="1">
                  <c:v>8.8000000000000007</c:v>
                </c:pt>
                <c:pt idx="2">
                  <c:v>29</c:v>
                </c:pt>
                <c:pt idx="3">
                  <c:v>61</c:v>
                </c:pt>
              </c:numCache>
            </c:numRef>
          </c:val>
        </c:ser>
        <c:dLbls>
          <c:showCatName val="1"/>
          <c:showPercent val="1"/>
        </c:dLbls>
        <c:firstSliceAng val="0"/>
      </c:pieChart>
      <c:spPr>
        <a:solidFill>
          <a:srgbClr val="FFFFFF"/>
        </a:solidFill>
        <a:ln w="30224">
          <a:noFill/>
        </a:ln>
      </c:spPr>
    </c:plotArea>
    <c:plotVisOnly val="1"/>
    <c:dispBlanksAs val="zero"/>
  </c:chart>
  <c:spPr>
    <a:noFill/>
    <a:ln w="3778">
      <a:solidFill>
        <a:srgbClr val="000000"/>
      </a:solidFill>
      <a:prstDash val="solid"/>
    </a:ln>
  </c:spPr>
  <c:txPr>
    <a:bodyPr/>
    <a:lstStyle/>
    <a:p>
      <a:pPr>
        <a:defRPr sz="1191"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28E2F-013B-4C85-B2C0-87487367A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47</Pages>
  <Words>4396</Words>
  <Characters>25062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mmasri</dc:creator>
  <cp:keywords/>
  <dc:description/>
  <cp:lastModifiedBy>mmasri</cp:lastModifiedBy>
  <cp:revision>19</cp:revision>
  <cp:lastPrinted>2012-07-30T09:49:00Z</cp:lastPrinted>
  <dcterms:created xsi:type="dcterms:W3CDTF">2012-07-11T10:50:00Z</dcterms:created>
  <dcterms:modified xsi:type="dcterms:W3CDTF">2012-07-30T09:49:00Z</dcterms:modified>
</cp:coreProperties>
</file>