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968" w:rsidRDefault="00FF5968" w:rsidP="00FF5968">
      <w:pPr>
        <w:pStyle w:val="Title"/>
        <w:rPr>
          <w:rFonts w:cs="Simplified Arabic"/>
          <w:szCs w:val="28"/>
          <w:rtl/>
        </w:rPr>
      </w:pPr>
      <w:r>
        <w:rPr>
          <w:rFonts w:cs="Simplified Arabic" w:hint="cs"/>
          <w:szCs w:val="28"/>
          <w:rtl/>
        </w:rPr>
        <w:t>المقدمة</w:t>
      </w:r>
    </w:p>
    <w:p w:rsidR="00FF5968" w:rsidRPr="002D63A7" w:rsidRDefault="00FF5968" w:rsidP="006D487E">
      <w:pPr>
        <w:pStyle w:val="Header"/>
        <w:tabs>
          <w:tab w:val="clear" w:pos="4153"/>
          <w:tab w:val="clear" w:pos="8306"/>
        </w:tabs>
        <w:jc w:val="center"/>
        <w:rPr>
          <w:rFonts w:cs="Simplified Arabic"/>
          <w:sz w:val="18"/>
          <w:szCs w:val="18"/>
          <w:rtl/>
        </w:rPr>
      </w:pPr>
    </w:p>
    <w:p w:rsidR="00503CF7" w:rsidRDefault="00FF5968" w:rsidP="00A95DC1">
      <w:pPr>
        <w:pStyle w:val="BodyText"/>
        <w:rPr>
          <w:rFonts w:cs="Simplified Arabic"/>
          <w:rtl/>
        </w:rPr>
      </w:pPr>
      <w:r w:rsidRPr="00605E38">
        <w:rPr>
          <w:rFonts w:cs="Simplified Arabic"/>
          <w:rtl/>
        </w:rPr>
        <w:t xml:space="preserve">تعتمد عمليات التخطيط ورسم السياسات في مختلف </w:t>
      </w:r>
      <w:r w:rsidRPr="00605E38">
        <w:rPr>
          <w:rFonts w:cs="Simplified Arabic" w:hint="cs"/>
          <w:rtl/>
        </w:rPr>
        <w:t>النواحي</w:t>
      </w:r>
      <w:r w:rsidRPr="00605E38">
        <w:rPr>
          <w:rFonts w:cs="Simplified Arabic"/>
          <w:rtl/>
        </w:rPr>
        <w:t xml:space="preserve"> الاجتماعية والاقتصادية والسياسية أساسا على البيانات والمعطيات الإحصائية </w:t>
      </w:r>
      <w:proofErr w:type="spellStart"/>
      <w:r w:rsidRPr="00605E38">
        <w:rPr>
          <w:rFonts w:cs="Simplified Arabic"/>
          <w:rtl/>
        </w:rPr>
        <w:t>الموثوقة</w:t>
      </w:r>
      <w:proofErr w:type="spellEnd"/>
      <w:r w:rsidRPr="00605E38">
        <w:rPr>
          <w:rFonts w:cs="Simplified Arabic"/>
          <w:rtl/>
        </w:rPr>
        <w:t xml:space="preserve"> </w:t>
      </w:r>
      <w:proofErr w:type="spellStart"/>
      <w:r w:rsidRPr="00605E38">
        <w:rPr>
          <w:rFonts w:cs="Simplified Arabic"/>
          <w:rtl/>
        </w:rPr>
        <w:t>والدقيقة</w:t>
      </w:r>
      <w:r w:rsidRPr="00605E38">
        <w:rPr>
          <w:rFonts w:cs="Simplified Arabic" w:hint="cs"/>
          <w:rtl/>
        </w:rPr>
        <w:t>،</w:t>
      </w:r>
      <w:proofErr w:type="spellEnd"/>
      <w:r w:rsidRPr="00605E38">
        <w:rPr>
          <w:rFonts w:cs="Simplified Arabic"/>
          <w:rtl/>
        </w:rPr>
        <w:t xml:space="preserve"> </w:t>
      </w:r>
      <w:r>
        <w:rPr>
          <w:rFonts w:cs="Simplified Arabic" w:hint="cs"/>
          <w:rtl/>
        </w:rPr>
        <w:t>الأمر الذي لم يسعف صانعي</w:t>
      </w:r>
      <w:r w:rsidRPr="00605E38">
        <w:rPr>
          <w:rFonts w:cs="Simplified Arabic" w:hint="cs"/>
          <w:rtl/>
        </w:rPr>
        <w:t xml:space="preserve"> القرار وراسمي السياسات </w:t>
      </w:r>
      <w:r>
        <w:rPr>
          <w:rFonts w:cs="Simplified Arabic" w:hint="cs"/>
          <w:rtl/>
        </w:rPr>
        <w:t>في</w:t>
      </w:r>
      <w:r w:rsidRPr="00605E38">
        <w:rPr>
          <w:rFonts w:cs="Simplified Arabic" w:hint="cs"/>
          <w:rtl/>
        </w:rPr>
        <w:t xml:space="preserve"> اتخاذ القرارات اللازمة للنهوض بقطاع </w:t>
      </w:r>
      <w:r w:rsidR="00503CF7">
        <w:rPr>
          <w:rFonts w:cs="Simplified Arabic" w:hint="cs"/>
          <w:rtl/>
        </w:rPr>
        <w:t>المرأة والطفل وكبار السن</w:t>
      </w:r>
      <w:r w:rsidRPr="00605E38">
        <w:rPr>
          <w:rFonts w:cs="Simplified Arabic" w:hint="cs"/>
          <w:rtl/>
        </w:rPr>
        <w:t xml:space="preserve"> وتلبية احتياجاتهم وفقا لبيانات </w:t>
      </w:r>
      <w:proofErr w:type="spellStart"/>
      <w:r w:rsidRPr="00605E38">
        <w:rPr>
          <w:rFonts w:cs="Simplified Arabic" w:hint="cs"/>
          <w:rtl/>
        </w:rPr>
        <w:t>موثوقة</w:t>
      </w:r>
      <w:proofErr w:type="spellEnd"/>
      <w:r w:rsidRPr="00605E38">
        <w:rPr>
          <w:rFonts w:cs="Simplified Arabic" w:hint="cs"/>
          <w:rtl/>
        </w:rPr>
        <w:t xml:space="preserve"> ودقيقه.  لذا جاء تنفيذ مس</w:t>
      </w:r>
      <w:r w:rsidR="00503CF7">
        <w:rPr>
          <w:rFonts w:cs="Simplified Arabic" w:hint="cs"/>
          <w:rtl/>
        </w:rPr>
        <w:t>ح العنف في المجتمع الفلسطيني</w:t>
      </w:r>
      <w:r w:rsidRPr="00605E38">
        <w:rPr>
          <w:rFonts w:cs="Simplified Arabic" w:hint="cs"/>
          <w:rtl/>
        </w:rPr>
        <w:t xml:space="preserve"> 2011 والذي يعتبر </w:t>
      </w:r>
      <w:r w:rsidR="00503CF7">
        <w:rPr>
          <w:rFonts w:cs="Simplified Arabic" w:hint="cs"/>
          <w:rtl/>
        </w:rPr>
        <w:t>المسح الثاني</w:t>
      </w:r>
      <w:r w:rsidRPr="00605E38">
        <w:rPr>
          <w:rFonts w:cs="Simplified Arabic" w:hint="cs"/>
          <w:rtl/>
        </w:rPr>
        <w:t xml:space="preserve"> من نوعه على المستوى الوطني في الأراضي الفلسطينية استجابة لاحتياجات المجتمع المحلي</w:t>
      </w:r>
      <w:r w:rsidR="00503CF7">
        <w:rPr>
          <w:rFonts w:cs="Simplified Arabic" w:hint="cs"/>
          <w:rtl/>
        </w:rPr>
        <w:t xml:space="preserve"> وقطاع </w:t>
      </w:r>
      <w:r w:rsidR="00D7252A">
        <w:rPr>
          <w:rFonts w:cs="Simplified Arabic" w:hint="cs"/>
          <w:rtl/>
        </w:rPr>
        <w:t>المرأة</w:t>
      </w:r>
      <w:r w:rsidR="00503CF7">
        <w:rPr>
          <w:rFonts w:cs="Simplified Arabic" w:hint="cs"/>
          <w:rtl/>
        </w:rPr>
        <w:t xml:space="preserve"> في فلسطين، </w:t>
      </w:r>
      <w:r w:rsidRPr="00605E38">
        <w:rPr>
          <w:rFonts w:cs="Simplified Arabic" w:hint="cs"/>
          <w:rtl/>
        </w:rPr>
        <w:t>وانسجاما</w:t>
      </w:r>
      <w:r w:rsidR="00503CF7">
        <w:rPr>
          <w:rFonts w:cs="Simplified Arabic" w:hint="cs"/>
          <w:rtl/>
        </w:rPr>
        <w:t>ً</w:t>
      </w:r>
      <w:r w:rsidRPr="00605E38">
        <w:rPr>
          <w:rFonts w:cs="Simplified Arabic" w:hint="cs"/>
          <w:rtl/>
        </w:rPr>
        <w:t xml:space="preserve"> مع سياسة ا</w:t>
      </w:r>
      <w:r w:rsidR="00A95DC1">
        <w:rPr>
          <w:rFonts w:cs="Simplified Arabic" w:hint="cs"/>
          <w:rtl/>
        </w:rPr>
        <w:t xml:space="preserve">لجهاز المركزي للإحصاء الفلسطيني </w:t>
      </w:r>
      <w:r w:rsidRPr="00605E38">
        <w:rPr>
          <w:rFonts w:cs="Simplified Arabic" w:hint="cs"/>
          <w:rtl/>
        </w:rPr>
        <w:t xml:space="preserve">في توفير بيانات محدثة وذات صلة بهذا الجانب من الجوانب الاجتماعية </w:t>
      </w:r>
      <w:r>
        <w:rPr>
          <w:rFonts w:cs="Simplified Arabic" w:hint="cs"/>
          <w:rtl/>
        </w:rPr>
        <w:t xml:space="preserve">بهدف </w:t>
      </w:r>
      <w:r w:rsidRPr="00605E38">
        <w:rPr>
          <w:rFonts w:cs="Simplified Arabic" w:hint="cs"/>
          <w:rtl/>
        </w:rPr>
        <w:t xml:space="preserve">النهوض بواقع </w:t>
      </w:r>
      <w:r w:rsidR="00503CF7">
        <w:rPr>
          <w:rFonts w:cs="Simplified Arabic" w:hint="cs"/>
          <w:rtl/>
        </w:rPr>
        <w:t>النساء والأطفال وكبار السن</w:t>
      </w:r>
      <w:r w:rsidRPr="00605E38">
        <w:rPr>
          <w:rFonts w:cs="Simplified Arabic" w:hint="cs"/>
          <w:rtl/>
        </w:rPr>
        <w:t xml:space="preserve"> من خلال الاستثمار الأمثل لمثل هذه البيانات من قبل المؤسسات الحكومية وغير الحكومية العاملة في مجال </w:t>
      </w:r>
      <w:r w:rsidR="00503CF7">
        <w:rPr>
          <w:rFonts w:cs="Simplified Arabic" w:hint="cs"/>
          <w:rtl/>
        </w:rPr>
        <w:t xml:space="preserve">العنف </w:t>
      </w:r>
      <w:r w:rsidRPr="00605E38">
        <w:rPr>
          <w:rFonts w:cs="Simplified Arabic" w:hint="cs"/>
          <w:rtl/>
        </w:rPr>
        <w:t>في الأراضي الفلسطينية</w:t>
      </w:r>
      <w:r>
        <w:rPr>
          <w:rFonts w:cs="Simplified Arabic" w:hint="cs"/>
          <w:rtl/>
        </w:rPr>
        <w:t xml:space="preserve">، إضافة إلى تطوير البرامج والمشاريع التي تخدم الأفراد </w:t>
      </w:r>
      <w:r w:rsidR="00503CF7">
        <w:rPr>
          <w:rFonts w:cs="Simplified Arabic" w:hint="cs"/>
          <w:rtl/>
        </w:rPr>
        <w:t xml:space="preserve">المعنفين سواء من قبل أفراد الأسرة </w:t>
      </w:r>
      <w:r w:rsidR="00BA36A0">
        <w:rPr>
          <w:rFonts w:cs="Simplified Arabic" w:hint="cs"/>
          <w:rtl/>
        </w:rPr>
        <w:t>أو</w:t>
      </w:r>
      <w:r w:rsidR="00503CF7">
        <w:rPr>
          <w:rFonts w:cs="Simplified Arabic" w:hint="cs"/>
          <w:rtl/>
        </w:rPr>
        <w:t xml:space="preserve"> من خارج الأسرة وكذلك من قبل الإحتلال والمستوطنين.</w:t>
      </w:r>
    </w:p>
    <w:p w:rsidR="00FF5968" w:rsidRPr="002D63A7" w:rsidRDefault="00FF5968" w:rsidP="00FF5968">
      <w:pPr>
        <w:pStyle w:val="BodyText3"/>
        <w:rPr>
          <w:rFonts w:cs="Simplified Arabic"/>
          <w:sz w:val="18"/>
          <w:szCs w:val="18"/>
          <w:rtl/>
        </w:rPr>
      </w:pPr>
    </w:p>
    <w:p w:rsidR="00FF5968" w:rsidRPr="0029423F" w:rsidRDefault="00FF5968" w:rsidP="00A95DC1">
      <w:pPr>
        <w:autoSpaceDE/>
        <w:autoSpaceDN/>
        <w:ind w:left="-1"/>
        <w:jc w:val="lowKashida"/>
        <w:rPr>
          <w:rFonts w:cs="Simplified Arabic"/>
          <w:rtl/>
        </w:rPr>
      </w:pPr>
      <w:r w:rsidRPr="0029423F">
        <w:rPr>
          <w:rFonts w:cs="Simplified Arabic" w:hint="cs"/>
          <w:rtl/>
        </w:rPr>
        <w:t xml:space="preserve">تم تنفيذ مسح </w:t>
      </w:r>
      <w:r w:rsidR="00503CF7">
        <w:rPr>
          <w:rFonts w:cs="Simplified Arabic" w:hint="cs"/>
          <w:rtl/>
        </w:rPr>
        <w:t>العنف في المجتمع الفلسطيني</w:t>
      </w:r>
      <w:r w:rsidRPr="0029423F">
        <w:rPr>
          <w:rFonts w:cs="Simplified Arabic" w:hint="cs"/>
          <w:rtl/>
        </w:rPr>
        <w:t xml:space="preserve"> 2011، على عينة أسرية</w:t>
      </w:r>
      <w:r w:rsidR="00A95DC1">
        <w:rPr>
          <w:rFonts w:cs="Simplified Arabic" w:hint="cs"/>
          <w:rtl/>
        </w:rPr>
        <w:t xml:space="preserve"> بلغت</w:t>
      </w:r>
      <w:r w:rsidRPr="0029423F">
        <w:rPr>
          <w:rFonts w:cs="Simplified Arabic" w:hint="cs"/>
          <w:rtl/>
        </w:rPr>
        <w:t xml:space="preserve"> </w:t>
      </w:r>
      <w:r w:rsidR="00503CF7">
        <w:rPr>
          <w:rFonts w:cs="Simplified Arabic" w:hint="cs"/>
          <w:rtl/>
        </w:rPr>
        <w:t>5</w:t>
      </w:r>
      <w:r w:rsidRPr="0029423F">
        <w:rPr>
          <w:rFonts w:cs="Simplified Arabic" w:hint="cs"/>
          <w:rtl/>
        </w:rPr>
        <w:t>,</w:t>
      </w:r>
      <w:r w:rsidR="00503CF7">
        <w:rPr>
          <w:rFonts w:cs="Simplified Arabic" w:hint="cs"/>
          <w:rtl/>
        </w:rPr>
        <w:t>811</w:t>
      </w:r>
      <w:r w:rsidRPr="0029423F">
        <w:rPr>
          <w:rFonts w:cs="Simplified Arabic" w:hint="cs"/>
          <w:rtl/>
        </w:rPr>
        <w:t xml:space="preserve"> أسرة في الأراضي الفلسطينية</w:t>
      </w:r>
      <w:r w:rsidR="00503CF7" w:rsidRPr="005025FD">
        <w:rPr>
          <w:rFonts w:cs="Simplified Arabic" w:hint="cs"/>
          <w:rtl/>
        </w:rPr>
        <w:t xml:space="preserve"> خلال الربع </w:t>
      </w:r>
      <w:r w:rsidR="00503CF7">
        <w:rPr>
          <w:rFonts w:cs="Simplified Arabic" w:hint="cs"/>
          <w:rtl/>
        </w:rPr>
        <w:t>الثالث</w:t>
      </w:r>
      <w:r w:rsidR="00503CF7" w:rsidRPr="005025FD">
        <w:rPr>
          <w:rFonts w:cs="Simplified Arabic" w:hint="cs"/>
          <w:rtl/>
        </w:rPr>
        <w:t xml:space="preserve"> من العام 2011</w:t>
      </w:r>
      <w:r w:rsidR="00503CF7">
        <w:rPr>
          <w:rFonts w:cs="Simplified Arabic" w:hint="cs"/>
          <w:rtl/>
        </w:rPr>
        <w:t>،</w:t>
      </w:r>
      <w:r w:rsidR="00503CF7" w:rsidRPr="005025FD">
        <w:rPr>
          <w:rFonts w:cs="Simplified Arabic" w:hint="cs"/>
          <w:rtl/>
        </w:rPr>
        <w:t xml:space="preserve"> </w:t>
      </w:r>
      <w:r w:rsidR="00503CF7">
        <w:rPr>
          <w:rFonts w:cs="Simplified Arabic" w:hint="cs"/>
          <w:rtl/>
        </w:rPr>
        <w:t>وذلك بهدف</w:t>
      </w:r>
      <w:r w:rsidR="00503CF7" w:rsidRPr="005025FD">
        <w:rPr>
          <w:rFonts w:cs="Simplified Arabic" w:hint="cs"/>
          <w:rtl/>
        </w:rPr>
        <w:t xml:space="preserve"> توفير بيانات </w:t>
      </w:r>
      <w:r w:rsidR="00503CF7" w:rsidRPr="00E2099B">
        <w:rPr>
          <w:rFonts w:cs="Simplified Arabic" w:hint="cs"/>
          <w:rtl/>
        </w:rPr>
        <w:t xml:space="preserve">شاملة وممثلة حول العنف في الأراضي الفلسطينية </w:t>
      </w:r>
      <w:r w:rsidR="00503CF7" w:rsidRPr="00E2099B">
        <w:rPr>
          <w:rFonts w:cs="Simplified Arabic"/>
          <w:rtl/>
        </w:rPr>
        <w:t xml:space="preserve">خصوصا ضد </w:t>
      </w:r>
      <w:r w:rsidR="00503CF7" w:rsidRPr="00E2099B">
        <w:rPr>
          <w:rFonts w:cs="Simplified Arabic" w:hint="cs"/>
          <w:rtl/>
        </w:rPr>
        <w:t xml:space="preserve">النساء، </w:t>
      </w:r>
      <w:r w:rsidR="00A95DC1">
        <w:rPr>
          <w:rFonts w:cs="Simplified Arabic" w:hint="cs"/>
          <w:rtl/>
        </w:rPr>
        <w:t>و</w:t>
      </w:r>
      <w:r w:rsidR="00503CF7" w:rsidRPr="00E2099B">
        <w:rPr>
          <w:rFonts w:cs="Simplified Arabic" w:hint="cs"/>
          <w:rtl/>
        </w:rPr>
        <w:t xml:space="preserve">الشباب، </w:t>
      </w:r>
      <w:r w:rsidR="00A95DC1">
        <w:rPr>
          <w:rFonts w:cs="Simplified Arabic" w:hint="cs"/>
          <w:rtl/>
        </w:rPr>
        <w:t>و</w:t>
      </w:r>
      <w:r w:rsidR="00503CF7" w:rsidRPr="00E2099B">
        <w:rPr>
          <w:rFonts w:cs="Simplified Arabic" w:hint="cs"/>
          <w:rtl/>
        </w:rPr>
        <w:t>الأطفال</w:t>
      </w:r>
      <w:r w:rsidR="00A95DC1">
        <w:rPr>
          <w:rFonts w:cs="Simplified Arabic" w:hint="cs"/>
          <w:rtl/>
        </w:rPr>
        <w:t>،</w:t>
      </w:r>
      <w:r w:rsidR="00503CF7" w:rsidRPr="00E2099B">
        <w:rPr>
          <w:rFonts w:cs="Simplified Arabic" w:hint="cs"/>
          <w:rtl/>
        </w:rPr>
        <w:t xml:space="preserve"> وكبار السن</w:t>
      </w:r>
      <w:r w:rsidR="00A95DC1">
        <w:rPr>
          <w:rFonts w:cs="Simplified Arabic" w:hint="cs"/>
          <w:rtl/>
        </w:rPr>
        <w:t>،</w:t>
      </w:r>
      <w:r w:rsidR="00503CF7" w:rsidRPr="00E2099B">
        <w:rPr>
          <w:rFonts w:cs="Simplified Arabic" w:hint="cs"/>
          <w:rtl/>
        </w:rPr>
        <w:t xml:space="preserve"> </w:t>
      </w:r>
      <w:r w:rsidR="00A95DC1">
        <w:rPr>
          <w:rFonts w:cs="Simplified Arabic" w:hint="cs"/>
          <w:rtl/>
        </w:rPr>
        <w:t>والأزواج الذكور</w:t>
      </w:r>
      <w:r w:rsidR="00503CF7">
        <w:rPr>
          <w:rFonts w:cs="Simplified Arabic" w:hint="cs"/>
          <w:rtl/>
        </w:rPr>
        <w:t xml:space="preserve"> </w:t>
      </w:r>
      <w:r w:rsidRPr="0029423F">
        <w:rPr>
          <w:rFonts w:cs="Simplified Arabic" w:hint="cs"/>
          <w:rtl/>
        </w:rPr>
        <w:t>مع الأخذ بعين الاعتبار</w:t>
      </w:r>
      <w:r w:rsidR="00503CF7">
        <w:rPr>
          <w:rFonts w:cs="Simplified Arabic" w:hint="cs"/>
          <w:rtl/>
        </w:rPr>
        <w:t xml:space="preserve"> </w:t>
      </w:r>
      <w:r w:rsidRPr="0029423F">
        <w:rPr>
          <w:rFonts w:cs="Simplified Arabic" w:hint="cs"/>
          <w:rtl/>
        </w:rPr>
        <w:t xml:space="preserve">خصوصية المجتمع الفلسطيني.  وتم قياس العديد من المؤشرات المرتبطة </w:t>
      </w:r>
      <w:r w:rsidR="00503CF7">
        <w:rPr>
          <w:rFonts w:cs="Simplified Arabic" w:hint="cs"/>
          <w:rtl/>
        </w:rPr>
        <w:t xml:space="preserve">بالتعليم والعمر والحالة العملية والحالة </w:t>
      </w:r>
      <w:proofErr w:type="spellStart"/>
      <w:r w:rsidR="00503CF7">
        <w:rPr>
          <w:rFonts w:cs="Simplified Arabic" w:hint="cs"/>
          <w:rtl/>
        </w:rPr>
        <w:t>الزواجية</w:t>
      </w:r>
      <w:r w:rsidR="003627E9">
        <w:rPr>
          <w:rFonts w:cs="Simplified Arabic" w:hint="cs"/>
          <w:rtl/>
        </w:rPr>
        <w:t>،</w:t>
      </w:r>
      <w:proofErr w:type="spellEnd"/>
      <w:r w:rsidR="003627E9">
        <w:rPr>
          <w:rFonts w:cs="Simplified Arabic" w:hint="cs"/>
          <w:rtl/>
        </w:rPr>
        <w:t xml:space="preserve"> وأسئلة</w:t>
      </w:r>
      <w:r w:rsidR="00503CF7">
        <w:rPr>
          <w:rFonts w:cs="Simplified Arabic" w:hint="cs"/>
          <w:rtl/>
        </w:rPr>
        <w:t xml:space="preserve"> متعلقة بالأسرة لقياس جودة الحياة، ومدى توفر السلع المعمرة والتعرف على الوضع الاقتصادي للأسرة.</w:t>
      </w:r>
      <w:r w:rsidR="003627E9">
        <w:rPr>
          <w:rFonts w:cs="Simplified Arabic" w:hint="cs"/>
          <w:rtl/>
        </w:rPr>
        <w:t xml:space="preserve">  </w:t>
      </w:r>
      <w:r w:rsidRPr="0029423F">
        <w:rPr>
          <w:rFonts w:cs="Simplified Arabic" w:hint="cs"/>
          <w:rtl/>
        </w:rPr>
        <w:t xml:space="preserve">وذلك من خلال قياس مجموعة كبيرة من المؤشرات الخاصة بمعدل انتشار </w:t>
      </w:r>
      <w:r w:rsidR="003627E9">
        <w:rPr>
          <w:rFonts w:cs="Simplified Arabic" w:hint="cs"/>
          <w:rtl/>
        </w:rPr>
        <w:t>العنف ودرجة حدتها وشدتها</w:t>
      </w:r>
      <w:r w:rsidRPr="0029423F">
        <w:rPr>
          <w:rFonts w:cs="Simplified Arabic" w:hint="cs"/>
          <w:rtl/>
        </w:rPr>
        <w:t xml:space="preserve">. </w:t>
      </w:r>
    </w:p>
    <w:p w:rsidR="00FF5968" w:rsidRPr="002D63A7" w:rsidRDefault="00FF5968" w:rsidP="00FF5968">
      <w:pPr>
        <w:pStyle w:val="BodyText"/>
        <w:rPr>
          <w:rFonts w:cs="Simplified Arabic"/>
          <w:sz w:val="18"/>
          <w:szCs w:val="18"/>
          <w:rtl/>
        </w:rPr>
      </w:pPr>
    </w:p>
    <w:p w:rsidR="001F584A" w:rsidRDefault="00FF5968" w:rsidP="00A95DC1">
      <w:pPr>
        <w:tabs>
          <w:tab w:val="left" w:pos="282"/>
          <w:tab w:val="left" w:pos="849"/>
        </w:tabs>
        <w:ind w:left="-1"/>
        <w:jc w:val="lowKashida"/>
        <w:rPr>
          <w:rFonts w:cs="Simplified Arabic"/>
          <w:rtl/>
        </w:rPr>
      </w:pPr>
      <w:r w:rsidRPr="00605E38">
        <w:rPr>
          <w:rFonts w:cs="Simplified Arabic"/>
          <w:rtl/>
        </w:rPr>
        <w:t>يتضمن هذا التقرير</w:t>
      </w:r>
      <w:r w:rsidRPr="00605E38">
        <w:rPr>
          <w:rFonts w:cs="Simplified Arabic" w:hint="cs"/>
          <w:rtl/>
        </w:rPr>
        <w:t xml:space="preserve"> </w:t>
      </w:r>
      <w:r>
        <w:rPr>
          <w:rFonts w:cs="Simplified Arabic" w:hint="cs"/>
          <w:rtl/>
        </w:rPr>
        <w:t>ثلاث</w:t>
      </w:r>
      <w:r w:rsidRPr="00605E38">
        <w:rPr>
          <w:rFonts w:cs="Simplified Arabic"/>
          <w:rtl/>
        </w:rPr>
        <w:t xml:space="preserve"> </w:t>
      </w:r>
      <w:proofErr w:type="spellStart"/>
      <w:r w:rsidRPr="00605E38">
        <w:rPr>
          <w:rFonts w:cs="Simplified Arabic"/>
          <w:rtl/>
        </w:rPr>
        <w:t>فصول</w:t>
      </w:r>
      <w:r w:rsidR="001F584A">
        <w:rPr>
          <w:rFonts w:cs="Simplified Arabic" w:hint="cs"/>
          <w:rtl/>
        </w:rPr>
        <w:t>،</w:t>
      </w:r>
      <w:proofErr w:type="spellEnd"/>
      <w:r w:rsidRPr="00605E38">
        <w:rPr>
          <w:rFonts w:cs="Simplified Arabic" w:hint="cs"/>
          <w:rtl/>
        </w:rPr>
        <w:t xml:space="preserve"> حيث </w:t>
      </w:r>
      <w:proofErr w:type="spellStart"/>
      <w:r w:rsidRPr="00605E38">
        <w:rPr>
          <w:rFonts w:cs="Simplified Arabic" w:hint="cs"/>
          <w:rtl/>
        </w:rPr>
        <w:t>يشتمل</w:t>
      </w:r>
      <w:proofErr w:type="spellEnd"/>
      <w:r w:rsidRPr="00605E38">
        <w:rPr>
          <w:rFonts w:cs="Simplified Arabic" w:hint="cs"/>
          <w:rtl/>
        </w:rPr>
        <w:t xml:space="preserve"> الفصل الأول على النتائج الرئيسية </w:t>
      </w:r>
      <w:r w:rsidR="001F584A">
        <w:rPr>
          <w:rFonts w:cs="Simplified Arabic" w:hint="cs"/>
          <w:rtl/>
        </w:rPr>
        <w:t>التي خلص إليها المسح،</w:t>
      </w:r>
      <w:r w:rsidRPr="00605E38">
        <w:rPr>
          <w:rFonts w:cs="Simplified Arabic" w:hint="cs"/>
          <w:rtl/>
        </w:rPr>
        <w:t xml:space="preserve"> بينما يحتوي الفصل الثاني على </w:t>
      </w:r>
      <w:r w:rsidR="001F584A">
        <w:rPr>
          <w:rFonts w:cs="Simplified Arabic" w:hint="cs"/>
          <w:rtl/>
        </w:rPr>
        <w:t>منهجية المسح</w:t>
      </w:r>
      <w:r>
        <w:rPr>
          <w:rFonts w:cs="Simplified Arabic" w:hint="cs"/>
          <w:rtl/>
        </w:rPr>
        <w:t xml:space="preserve"> وجودة البيانات</w:t>
      </w:r>
      <w:r w:rsidR="00A95DC1">
        <w:rPr>
          <w:rFonts w:cs="Simplified Arabic" w:hint="cs"/>
          <w:rtl/>
        </w:rPr>
        <w:t>،</w:t>
      </w:r>
      <w:r w:rsidRPr="00605E38">
        <w:rPr>
          <w:rFonts w:cs="Simplified Arabic" w:hint="cs"/>
          <w:rtl/>
        </w:rPr>
        <w:t xml:space="preserve"> أما الفصل الثالث فيستعرض المفاهيم والمصطلحات</w:t>
      </w:r>
      <w:r w:rsidR="001F584A">
        <w:rPr>
          <w:rFonts w:cs="Simplified Arabic" w:hint="cs"/>
          <w:rtl/>
        </w:rPr>
        <w:t xml:space="preserve"> الت</w:t>
      </w:r>
      <w:r w:rsidR="00570FD2">
        <w:rPr>
          <w:rFonts w:cs="Simplified Arabic" w:hint="cs"/>
          <w:rtl/>
        </w:rPr>
        <w:t>ي</w:t>
      </w:r>
      <w:r w:rsidR="001F584A">
        <w:rPr>
          <w:rFonts w:cs="Simplified Arabic" w:hint="cs"/>
          <w:rtl/>
        </w:rPr>
        <w:t xml:space="preserve"> استخد</w:t>
      </w:r>
      <w:r w:rsidR="00570FD2">
        <w:rPr>
          <w:rFonts w:cs="Simplified Arabic" w:hint="cs"/>
          <w:rtl/>
        </w:rPr>
        <w:t xml:space="preserve">مت في قياس المؤشرات التي </w:t>
      </w:r>
      <w:r w:rsidR="00A95DC1">
        <w:rPr>
          <w:rFonts w:cs="Simplified Arabic" w:hint="cs"/>
          <w:rtl/>
        </w:rPr>
        <w:t>وفرها المسح</w:t>
      </w:r>
      <w:r w:rsidR="001F584A">
        <w:rPr>
          <w:rFonts w:cs="Simplified Arabic" w:hint="cs"/>
          <w:rtl/>
        </w:rPr>
        <w:t>.</w:t>
      </w:r>
    </w:p>
    <w:p w:rsidR="00FF5968" w:rsidRPr="002D63A7" w:rsidRDefault="00FF5968" w:rsidP="00FF5968">
      <w:pPr>
        <w:tabs>
          <w:tab w:val="left" w:pos="282"/>
          <w:tab w:val="left" w:pos="849"/>
        </w:tabs>
        <w:ind w:left="-1"/>
        <w:jc w:val="lowKashida"/>
        <w:rPr>
          <w:rFonts w:cs="Simplified Arabic"/>
          <w:sz w:val="14"/>
          <w:szCs w:val="18"/>
          <w:rtl/>
        </w:rPr>
      </w:pPr>
    </w:p>
    <w:p w:rsidR="00FF5968" w:rsidRDefault="00FF5968" w:rsidP="00570FD2">
      <w:pPr>
        <w:tabs>
          <w:tab w:val="left" w:pos="282"/>
          <w:tab w:val="left" w:pos="849"/>
        </w:tabs>
        <w:ind w:left="-1"/>
        <w:jc w:val="lowKashida"/>
        <w:rPr>
          <w:rFonts w:cs="Simplified Arabic"/>
          <w:rtl/>
        </w:rPr>
      </w:pPr>
      <w:r w:rsidRPr="00372B2F">
        <w:rPr>
          <w:rFonts w:cs="Simplified Arabic" w:hint="cs"/>
          <w:rtl/>
        </w:rPr>
        <w:t>نأمل في الجهاز المركزي للإحصاء الفلسطيني أن يوفر هذا المسح معلومات أساسية لمساعدة متخذي القرارات في رسم ومتابعة وتقويم السياسا</w:t>
      </w:r>
      <w:r w:rsidRPr="00372B2F">
        <w:rPr>
          <w:rFonts w:cs="Simplified Arabic" w:hint="eastAsia"/>
          <w:rtl/>
        </w:rPr>
        <w:t>ت</w:t>
      </w:r>
      <w:r w:rsidRPr="00372B2F">
        <w:rPr>
          <w:rFonts w:cs="Simplified Arabic" w:hint="cs"/>
          <w:rtl/>
        </w:rPr>
        <w:t xml:space="preserve"> المتعلقة </w:t>
      </w:r>
      <w:r>
        <w:rPr>
          <w:rFonts w:cs="Simplified Arabic" w:hint="cs"/>
          <w:rtl/>
        </w:rPr>
        <w:t xml:space="preserve">بواقع </w:t>
      </w:r>
      <w:r w:rsidR="003627E9">
        <w:rPr>
          <w:rFonts w:cs="Simplified Arabic" w:hint="cs"/>
          <w:rtl/>
        </w:rPr>
        <w:t>العنف في المجتمع الفلسطيني</w:t>
      </w:r>
      <w:r w:rsidRPr="00372B2F">
        <w:rPr>
          <w:rFonts w:cs="Simplified Arabic" w:hint="cs"/>
          <w:rtl/>
        </w:rPr>
        <w:t>، وتمكين راسمي السياسات من تحليل وتقويم المعلومات بحيث يمكن متابعة وت</w:t>
      </w:r>
      <w:r w:rsidRPr="00372B2F">
        <w:rPr>
          <w:rFonts w:cs="Simplified Arabic"/>
          <w:rtl/>
        </w:rPr>
        <w:t>ق</w:t>
      </w:r>
      <w:r w:rsidRPr="00372B2F">
        <w:rPr>
          <w:rFonts w:cs="Simplified Arabic" w:hint="cs"/>
          <w:rtl/>
        </w:rPr>
        <w:t xml:space="preserve">ييم البرامج والسياسات </w:t>
      </w:r>
      <w:r>
        <w:rPr>
          <w:rFonts w:cs="Simplified Arabic" w:hint="cs"/>
          <w:rtl/>
        </w:rPr>
        <w:t xml:space="preserve">الخاصة </w:t>
      </w:r>
      <w:r w:rsidR="003627E9">
        <w:rPr>
          <w:rFonts w:cs="Simplified Arabic" w:hint="cs"/>
          <w:rtl/>
        </w:rPr>
        <w:t>بالعنف</w:t>
      </w:r>
      <w:r w:rsidRPr="00372B2F">
        <w:rPr>
          <w:rFonts w:cs="Simplified Arabic" w:hint="cs"/>
          <w:rtl/>
        </w:rPr>
        <w:t>.</w:t>
      </w:r>
    </w:p>
    <w:p w:rsidR="00FF5968" w:rsidRPr="002D63A7" w:rsidRDefault="00FF5968" w:rsidP="00FF5968">
      <w:pPr>
        <w:jc w:val="center"/>
        <w:rPr>
          <w:rFonts w:cs="Simplified Arabic"/>
          <w:sz w:val="14"/>
          <w:szCs w:val="18"/>
          <w:rtl/>
        </w:rPr>
      </w:pPr>
    </w:p>
    <w:p w:rsidR="00776DCB" w:rsidRPr="00372B2F" w:rsidRDefault="00776DCB" w:rsidP="00776DCB">
      <w:pPr>
        <w:pStyle w:val="BodyText2"/>
        <w:ind w:left="-2" w:firstLine="2"/>
        <w:jc w:val="center"/>
        <w:rPr>
          <w:rtl/>
        </w:rPr>
      </w:pPr>
      <w:r>
        <w:rPr>
          <w:rtl/>
        </w:rPr>
        <w:t>والله ولي التوفيق</w:t>
      </w:r>
      <w:r w:rsidR="00D7252A">
        <w:rPr>
          <w:rFonts w:hint="cs"/>
          <w:rtl/>
        </w:rPr>
        <w:t xml:space="preserve"> </w:t>
      </w:r>
      <w:proofErr w:type="spellStart"/>
      <w:r>
        <w:rPr>
          <w:rtl/>
        </w:rPr>
        <w:t>،،،</w:t>
      </w:r>
      <w:proofErr w:type="spellEnd"/>
    </w:p>
    <w:p w:rsidR="002E001E" w:rsidRPr="002D63A7" w:rsidRDefault="002E001E" w:rsidP="00FF5968">
      <w:pPr>
        <w:pStyle w:val="BodyText2"/>
        <w:ind w:left="-2" w:firstLine="2"/>
        <w:jc w:val="center"/>
        <w:rPr>
          <w:sz w:val="18"/>
          <w:szCs w:val="18"/>
          <w:rtl/>
        </w:rPr>
      </w:pPr>
    </w:p>
    <w:p w:rsidR="002E001E" w:rsidRDefault="002E001E" w:rsidP="00FF5968">
      <w:pPr>
        <w:pStyle w:val="BodyText2"/>
        <w:ind w:left="-2" w:firstLine="2"/>
        <w:jc w:val="center"/>
        <w:rPr>
          <w:sz w:val="18"/>
          <w:szCs w:val="18"/>
          <w:rtl/>
        </w:rPr>
      </w:pPr>
    </w:p>
    <w:p w:rsidR="002D63A7" w:rsidRDefault="002D63A7" w:rsidP="00FF5968">
      <w:pPr>
        <w:pStyle w:val="BodyText2"/>
        <w:ind w:left="-2" w:firstLine="2"/>
        <w:jc w:val="center"/>
        <w:rPr>
          <w:sz w:val="18"/>
          <w:szCs w:val="18"/>
          <w:rtl/>
        </w:rPr>
      </w:pPr>
    </w:p>
    <w:p w:rsidR="00FF5968" w:rsidRPr="002D63A7" w:rsidRDefault="00FF5968" w:rsidP="00FF5968">
      <w:pPr>
        <w:jc w:val="both"/>
        <w:rPr>
          <w:rFonts w:cs="Simplified Arabic"/>
          <w:sz w:val="14"/>
          <w:szCs w:val="18"/>
          <w:rtl/>
        </w:rPr>
      </w:pPr>
    </w:p>
    <w:tbl>
      <w:tblPr>
        <w:bidiVisual/>
        <w:tblW w:w="8932" w:type="dxa"/>
        <w:tblInd w:w="247" w:type="dxa"/>
        <w:tblLook w:val="0000"/>
      </w:tblPr>
      <w:tblGrid>
        <w:gridCol w:w="4747"/>
        <w:gridCol w:w="4185"/>
      </w:tblGrid>
      <w:tr w:rsidR="00FF5968" w:rsidTr="00FF5968">
        <w:tc>
          <w:tcPr>
            <w:tcW w:w="4747" w:type="dxa"/>
          </w:tcPr>
          <w:p w:rsidR="00FF5968" w:rsidRDefault="00A95DC1" w:rsidP="00FF5968">
            <w:pPr>
              <w:ind w:right="-226"/>
              <w:jc w:val="both"/>
              <w:rPr>
                <w:rFonts w:cs="Simplified Arabic"/>
                <w:b/>
                <w:bCs/>
                <w:rtl/>
              </w:rPr>
            </w:pPr>
            <w:r>
              <w:rPr>
                <w:rFonts w:cs="Simplified Arabic" w:hint="cs"/>
                <w:b/>
                <w:bCs/>
                <w:rtl/>
              </w:rPr>
              <w:t>آذار</w:t>
            </w:r>
            <w:r w:rsidR="00FF5968">
              <w:rPr>
                <w:rFonts w:cs="Simplified Arabic" w:hint="cs"/>
                <w:b/>
                <w:bCs/>
                <w:rtl/>
              </w:rPr>
              <w:t>، 2012</w:t>
            </w:r>
          </w:p>
        </w:tc>
        <w:tc>
          <w:tcPr>
            <w:tcW w:w="4185" w:type="dxa"/>
          </w:tcPr>
          <w:p w:rsidR="00FF5968" w:rsidRDefault="00FF5968" w:rsidP="00FF5968">
            <w:pPr>
              <w:ind w:right="176"/>
              <w:jc w:val="right"/>
              <w:rPr>
                <w:rFonts w:cs="Simplified Arabic"/>
                <w:b/>
                <w:bCs/>
                <w:rtl/>
              </w:rPr>
            </w:pPr>
            <w:r>
              <w:rPr>
                <w:rFonts w:cs="Simplified Arabic" w:hint="cs"/>
                <w:b/>
                <w:bCs/>
                <w:rtl/>
              </w:rPr>
              <w:t>علا عوض</w:t>
            </w:r>
          </w:p>
        </w:tc>
      </w:tr>
      <w:tr w:rsidR="00FF5968" w:rsidTr="00FF5968">
        <w:tc>
          <w:tcPr>
            <w:tcW w:w="4747" w:type="dxa"/>
          </w:tcPr>
          <w:p w:rsidR="00FF5968" w:rsidRDefault="00FF5968" w:rsidP="00FF5968">
            <w:pPr>
              <w:ind w:right="-226"/>
              <w:jc w:val="both"/>
              <w:rPr>
                <w:rFonts w:cs="Simplified Arabic"/>
                <w:b/>
                <w:bCs/>
              </w:rPr>
            </w:pPr>
          </w:p>
        </w:tc>
        <w:tc>
          <w:tcPr>
            <w:tcW w:w="4185" w:type="dxa"/>
          </w:tcPr>
          <w:p w:rsidR="00FF5968" w:rsidRDefault="00FF5968" w:rsidP="00FF5968">
            <w:pPr>
              <w:jc w:val="right"/>
              <w:rPr>
                <w:rFonts w:cs="Simplified Arabic"/>
                <w:b/>
                <w:bCs/>
                <w:rtl/>
              </w:rPr>
            </w:pPr>
            <w:r>
              <w:rPr>
                <w:rFonts w:cs="Simplified Arabic" w:hint="cs"/>
                <w:b/>
                <w:bCs/>
                <w:rtl/>
              </w:rPr>
              <w:t>رئيس الجهاز</w:t>
            </w:r>
          </w:p>
        </w:tc>
      </w:tr>
    </w:tbl>
    <w:p w:rsidR="00FF5968" w:rsidRDefault="00FF5968" w:rsidP="00FF5968">
      <w:pPr>
        <w:pStyle w:val="Title"/>
        <w:jc w:val="right"/>
        <w:rPr>
          <w:rFonts w:cs="Simplified Arabic"/>
          <w:b w:val="0"/>
          <w:bCs w:val="0"/>
          <w:rtl/>
        </w:rPr>
      </w:pPr>
    </w:p>
    <w:p w:rsidR="001A156D" w:rsidRDefault="001A156D" w:rsidP="00FF5968">
      <w:pPr>
        <w:pStyle w:val="Title"/>
        <w:rPr>
          <w:rFonts w:cs="Simplified Arabic"/>
          <w:b w:val="0"/>
          <w:bCs w:val="0"/>
          <w:rtl/>
        </w:rPr>
      </w:pPr>
    </w:p>
    <w:p w:rsidR="00300B3B" w:rsidRDefault="00300B3B">
      <w:pPr>
        <w:autoSpaceDE/>
        <w:autoSpaceDN/>
        <w:bidi w:val="0"/>
        <w:spacing w:after="200" w:line="276" w:lineRule="auto"/>
        <w:rPr>
          <w:rFonts w:cs="Simplified Arabic"/>
          <w:sz w:val="24"/>
          <w:lang w:eastAsia="en-US"/>
        </w:rPr>
      </w:pPr>
      <w:r>
        <w:rPr>
          <w:rFonts w:cs="Simplified Arabic"/>
          <w:b/>
          <w:bCs/>
          <w:rtl/>
        </w:rPr>
        <w:br w:type="page"/>
      </w:r>
    </w:p>
    <w:p w:rsidR="00F75078" w:rsidRDefault="00F75078">
      <w:pPr>
        <w:autoSpaceDE/>
        <w:autoSpaceDN/>
        <w:bidi w:val="0"/>
        <w:spacing w:after="200" w:line="276" w:lineRule="auto"/>
        <w:rPr>
          <w:rFonts w:cs="Simplified Arabic"/>
          <w:sz w:val="24"/>
          <w:rtl/>
          <w:lang w:eastAsia="en-US"/>
        </w:rPr>
      </w:pPr>
      <w:r>
        <w:rPr>
          <w:rFonts w:cs="Simplified Arabic"/>
          <w:b/>
          <w:bCs/>
          <w:rtl/>
        </w:rPr>
        <w:lastRenderedPageBreak/>
        <w:br w:type="page"/>
      </w:r>
    </w:p>
    <w:p w:rsidR="00FF5968" w:rsidRPr="00D8659E" w:rsidRDefault="00FF5968" w:rsidP="00FF5968">
      <w:pPr>
        <w:pStyle w:val="Title"/>
        <w:rPr>
          <w:rFonts w:cs="Simplified Arabic"/>
          <w:b w:val="0"/>
          <w:bCs w:val="0"/>
          <w:rtl/>
        </w:rPr>
      </w:pPr>
      <w:r w:rsidRPr="00D8659E">
        <w:rPr>
          <w:rFonts w:cs="Simplified Arabic" w:hint="cs"/>
          <w:b w:val="0"/>
          <w:bCs w:val="0"/>
          <w:rtl/>
        </w:rPr>
        <w:lastRenderedPageBreak/>
        <w:t>الفصل الأول</w:t>
      </w:r>
    </w:p>
    <w:p w:rsidR="00FF5968" w:rsidRPr="002D63A7" w:rsidRDefault="00FF5968" w:rsidP="00FF5968">
      <w:pPr>
        <w:pStyle w:val="Title"/>
        <w:rPr>
          <w:rFonts w:cs="Simplified Arabic"/>
          <w:b w:val="0"/>
          <w:bCs w:val="0"/>
          <w:sz w:val="18"/>
          <w:szCs w:val="18"/>
          <w:rtl/>
        </w:rPr>
      </w:pPr>
    </w:p>
    <w:p w:rsidR="00FF5968" w:rsidRDefault="00FF5968" w:rsidP="00FF5968">
      <w:pPr>
        <w:pStyle w:val="Title"/>
        <w:rPr>
          <w:rFonts w:cs="Simplified Arabic"/>
          <w:szCs w:val="28"/>
          <w:rtl/>
        </w:rPr>
      </w:pPr>
      <w:r>
        <w:rPr>
          <w:rFonts w:cs="Simplified Arabic" w:hint="cs"/>
          <w:szCs w:val="28"/>
          <w:rtl/>
        </w:rPr>
        <w:t>النتائج الرئيسية</w:t>
      </w:r>
    </w:p>
    <w:p w:rsidR="00C52FCA" w:rsidRPr="002D63A7" w:rsidRDefault="00C52FCA" w:rsidP="00FF5968">
      <w:pPr>
        <w:pStyle w:val="Title"/>
        <w:rPr>
          <w:rFonts w:cs="Simplified Arabic"/>
          <w:sz w:val="16"/>
          <w:szCs w:val="18"/>
          <w:rtl/>
        </w:rPr>
      </w:pPr>
    </w:p>
    <w:p w:rsidR="00925933" w:rsidRDefault="0087399F" w:rsidP="006D487E">
      <w:pPr>
        <w:tabs>
          <w:tab w:val="left" w:pos="-2"/>
        </w:tabs>
        <w:ind w:left="-2"/>
        <w:jc w:val="both"/>
        <w:rPr>
          <w:rFonts w:cs="Simplified Arabic"/>
          <w:b/>
          <w:bCs/>
          <w:rtl/>
        </w:rPr>
      </w:pPr>
      <w:r>
        <w:rPr>
          <w:rFonts w:cs="Simplified Arabic" w:hint="cs"/>
          <w:b/>
          <w:bCs/>
          <w:rtl/>
        </w:rPr>
        <w:t>1.1</w:t>
      </w:r>
      <w:r w:rsidR="00925933">
        <w:rPr>
          <w:rFonts w:cs="Simplified Arabic" w:hint="cs"/>
          <w:b/>
          <w:bCs/>
          <w:rtl/>
        </w:rPr>
        <w:t xml:space="preserve"> العنف من الاحتلال</w:t>
      </w:r>
    </w:p>
    <w:p w:rsidR="00925933" w:rsidRDefault="00925933" w:rsidP="006D487E">
      <w:pPr>
        <w:pStyle w:val="ListParagraph"/>
        <w:ind w:left="0"/>
        <w:jc w:val="both"/>
        <w:rPr>
          <w:rFonts w:cs="Simplified Arabic"/>
          <w:rtl/>
        </w:rPr>
      </w:pPr>
      <w:r>
        <w:rPr>
          <w:rFonts w:cs="Simplified Arabic" w:hint="cs"/>
          <w:rtl/>
        </w:rPr>
        <w:t xml:space="preserve">حوالي نصف الأسر الفلسطينية تعرضت لعنف بشكل مباشر من قبل قوات الاحتلال/المستوطنين خلال الفترة التي سبقت تموز/ 2010، وكانت الأعلى في قطاع </w:t>
      </w:r>
      <w:proofErr w:type="spellStart"/>
      <w:r>
        <w:rPr>
          <w:rFonts w:cs="Simplified Arabic" w:hint="cs"/>
          <w:rtl/>
        </w:rPr>
        <w:t>غزة؛</w:t>
      </w:r>
      <w:proofErr w:type="spellEnd"/>
      <w:r>
        <w:rPr>
          <w:rFonts w:cs="Simplified Arabic" w:hint="cs"/>
          <w:rtl/>
        </w:rPr>
        <w:t xml:space="preserve"> </w:t>
      </w:r>
      <w:proofErr w:type="spellStart"/>
      <w:r>
        <w:rPr>
          <w:rFonts w:cs="Simplified Arabic" w:hint="cs"/>
          <w:rtl/>
        </w:rPr>
        <w:t>49.1%،</w:t>
      </w:r>
      <w:proofErr w:type="spellEnd"/>
      <w:r>
        <w:rPr>
          <w:rFonts w:cs="Simplified Arabic" w:hint="cs"/>
          <w:rtl/>
        </w:rPr>
        <w:t xml:space="preserve"> مقابل </w:t>
      </w:r>
      <w:proofErr w:type="spellStart"/>
      <w:r>
        <w:rPr>
          <w:rFonts w:cs="Simplified Arabic" w:hint="cs"/>
          <w:rtl/>
        </w:rPr>
        <w:t>47.8%</w:t>
      </w:r>
      <w:proofErr w:type="spellEnd"/>
      <w:r>
        <w:rPr>
          <w:rFonts w:cs="Simplified Arabic" w:hint="cs"/>
          <w:rtl/>
        </w:rPr>
        <w:t xml:space="preserve"> في الضفة الغربية.  وفي الضفة الغربية كان</w:t>
      </w:r>
      <w:r w:rsidR="003179D8">
        <w:rPr>
          <w:rFonts w:cs="Simplified Arabic" w:hint="cs"/>
          <w:rtl/>
        </w:rPr>
        <w:t>ت</w:t>
      </w:r>
      <w:r>
        <w:rPr>
          <w:rFonts w:cs="Simplified Arabic" w:hint="cs"/>
          <w:rtl/>
        </w:rPr>
        <w:t xml:space="preserve"> الأعلى في محافظة </w:t>
      </w:r>
      <w:proofErr w:type="spellStart"/>
      <w:r>
        <w:rPr>
          <w:rFonts w:cs="Simplified Arabic" w:hint="cs"/>
          <w:rtl/>
        </w:rPr>
        <w:t>قلقيلية؛</w:t>
      </w:r>
      <w:proofErr w:type="spellEnd"/>
      <w:r>
        <w:rPr>
          <w:rFonts w:cs="Simplified Arabic" w:hint="cs"/>
          <w:rtl/>
        </w:rPr>
        <w:t xml:space="preserve"> </w:t>
      </w:r>
      <w:proofErr w:type="spellStart"/>
      <w:r>
        <w:rPr>
          <w:rFonts w:cs="Simplified Arabic" w:hint="cs"/>
          <w:rtl/>
        </w:rPr>
        <w:t>60.0%.</w:t>
      </w:r>
      <w:proofErr w:type="spellEnd"/>
    </w:p>
    <w:p w:rsidR="00925933" w:rsidRPr="002D63A7" w:rsidRDefault="00925933" w:rsidP="006D487E">
      <w:pPr>
        <w:pStyle w:val="ListParagraph"/>
        <w:ind w:left="0"/>
        <w:jc w:val="both"/>
        <w:rPr>
          <w:rFonts w:cs="Simplified Arabic"/>
          <w:sz w:val="18"/>
          <w:szCs w:val="18"/>
          <w:rtl/>
        </w:rPr>
      </w:pPr>
    </w:p>
    <w:p w:rsidR="00925933" w:rsidRPr="00280A03" w:rsidRDefault="00925933" w:rsidP="006D487E">
      <w:pPr>
        <w:pStyle w:val="ListParagraph"/>
        <w:ind w:left="0"/>
        <w:jc w:val="both"/>
        <w:rPr>
          <w:rFonts w:cs="Simplified Arabic"/>
          <w:b/>
          <w:bCs/>
          <w:rtl/>
        </w:rPr>
      </w:pPr>
      <w:r>
        <w:rPr>
          <w:rFonts w:cs="Simplified Arabic" w:hint="cs"/>
          <w:b/>
          <w:bCs/>
          <w:rtl/>
        </w:rPr>
        <w:t>الشباب الذكور هم الأكثر عرضة لعنف الإحتلال والمستوطنين</w:t>
      </w:r>
    </w:p>
    <w:p w:rsidR="00925933" w:rsidRDefault="00925933" w:rsidP="003B763C">
      <w:pPr>
        <w:pStyle w:val="ListParagraph"/>
        <w:ind w:left="0"/>
        <w:jc w:val="both"/>
        <w:rPr>
          <w:rFonts w:cs="Simplified Arabic"/>
          <w:rtl/>
        </w:rPr>
      </w:pPr>
      <w:r>
        <w:rPr>
          <w:rFonts w:cs="Simplified Arabic" w:hint="cs"/>
          <w:rtl/>
        </w:rPr>
        <w:t xml:space="preserve">حوالي 6% من الشباب في العمر 18-29 سنة تعرضوا لعنف نفسي من قبل قوات الاحتلال والمستوطنين خلال </w:t>
      </w:r>
      <w:r w:rsidR="003B763C">
        <w:rPr>
          <w:rFonts w:cs="Simplified Arabic" w:hint="cs"/>
          <w:rtl/>
        </w:rPr>
        <w:t xml:space="preserve">12 شهراً </w:t>
      </w:r>
      <w:proofErr w:type="spellStart"/>
      <w:r w:rsidR="003B763C">
        <w:rPr>
          <w:rFonts w:cs="Simplified Arabic" w:hint="cs"/>
          <w:rtl/>
        </w:rPr>
        <w:t>الماضية</w:t>
      </w:r>
      <w:r>
        <w:rPr>
          <w:rFonts w:cs="Simplified Arabic" w:hint="cs"/>
          <w:rtl/>
        </w:rPr>
        <w:t>؛</w:t>
      </w:r>
      <w:proofErr w:type="spellEnd"/>
      <w:r>
        <w:rPr>
          <w:rFonts w:cs="Simplified Arabic" w:hint="cs"/>
          <w:rtl/>
        </w:rPr>
        <w:t xml:space="preserve"> حوالي </w:t>
      </w:r>
      <w:proofErr w:type="spellStart"/>
      <w:r>
        <w:rPr>
          <w:rFonts w:cs="Simplified Arabic" w:hint="cs"/>
          <w:rtl/>
        </w:rPr>
        <w:t>10%</w:t>
      </w:r>
      <w:proofErr w:type="spellEnd"/>
      <w:r>
        <w:rPr>
          <w:rFonts w:cs="Simplified Arabic" w:hint="cs"/>
          <w:rtl/>
        </w:rPr>
        <w:t xml:space="preserve"> بين الذكور </w:t>
      </w:r>
      <w:proofErr w:type="spellStart"/>
      <w:r>
        <w:rPr>
          <w:rFonts w:cs="Simplified Arabic" w:hint="cs"/>
          <w:rtl/>
        </w:rPr>
        <w:t>و1.4%</w:t>
      </w:r>
      <w:proofErr w:type="spellEnd"/>
      <w:r>
        <w:rPr>
          <w:rFonts w:cs="Simplified Arabic" w:hint="cs"/>
          <w:rtl/>
        </w:rPr>
        <w:t xml:space="preserve"> بين الإناث.</w:t>
      </w:r>
    </w:p>
    <w:p w:rsidR="00925933" w:rsidRPr="002D63A7" w:rsidRDefault="00925933" w:rsidP="006D487E">
      <w:pPr>
        <w:pStyle w:val="ListParagraph"/>
        <w:ind w:left="0"/>
        <w:jc w:val="both"/>
        <w:rPr>
          <w:rFonts w:cs="Simplified Arabic"/>
          <w:sz w:val="18"/>
          <w:szCs w:val="18"/>
          <w:rtl/>
        </w:rPr>
      </w:pPr>
    </w:p>
    <w:p w:rsidR="00925933" w:rsidRDefault="00925933" w:rsidP="006D487E">
      <w:pPr>
        <w:pStyle w:val="ListParagraph"/>
        <w:ind w:left="0"/>
        <w:jc w:val="both"/>
        <w:rPr>
          <w:rFonts w:cs="Simplified Arabic"/>
          <w:b/>
          <w:bCs/>
          <w:rtl/>
        </w:rPr>
      </w:pPr>
      <w:r w:rsidRPr="00222988">
        <w:rPr>
          <w:rFonts w:cs="Simplified Arabic" w:hint="cs"/>
          <w:b/>
          <w:bCs/>
          <w:rtl/>
        </w:rPr>
        <w:t xml:space="preserve">حوالي </w:t>
      </w:r>
      <w:r>
        <w:rPr>
          <w:rFonts w:cs="Simplified Arabic" w:hint="cs"/>
          <w:b/>
          <w:bCs/>
          <w:rtl/>
        </w:rPr>
        <w:t>طفلين</w:t>
      </w:r>
      <w:r w:rsidRPr="00222988">
        <w:rPr>
          <w:rFonts w:cs="Simplified Arabic" w:hint="cs"/>
          <w:b/>
          <w:bCs/>
          <w:rtl/>
        </w:rPr>
        <w:t xml:space="preserve"> من كل 100 طفل</w:t>
      </w:r>
      <w:r>
        <w:rPr>
          <w:rFonts w:cs="Simplified Arabic" w:hint="cs"/>
          <w:b/>
          <w:bCs/>
          <w:rtl/>
        </w:rPr>
        <w:t xml:space="preserve"> في العمر 12-17 سنة</w:t>
      </w:r>
      <w:r w:rsidRPr="00222988">
        <w:rPr>
          <w:rFonts w:cs="Simplified Arabic" w:hint="cs"/>
          <w:b/>
          <w:bCs/>
          <w:rtl/>
        </w:rPr>
        <w:t xml:space="preserve"> تعرضوا لعنف </w:t>
      </w:r>
      <w:r>
        <w:rPr>
          <w:rFonts w:cs="Simplified Arabic" w:hint="cs"/>
          <w:b/>
          <w:bCs/>
          <w:rtl/>
        </w:rPr>
        <w:t>جسدي</w:t>
      </w:r>
      <w:r w:rsidRPr="00222988">
        <w:rPr>
          <w:rFonts w:cs="Simplified Arabic" w:hint="cs"/>
          <w:b/>
          <w:bCs/>
          <w:rtl/>
        </w:rPr>
        <w:t xml:space="preserve"> من قبل الاحتلال </w:t>
      </w:r>
    </w:p>
    <w:p w:rsidR="00925933" w:rsidRDefault="00925933" w:rsidP="002C7A7A">
      <w:pPr>
        <w:pStyle w:val="ListParagraph"/>
        <w:ind w:left="0"/>
        <w:jc w:val="both"/>
        <w:rPr>
          <w:rFonts w:cs="Simplified Arabic"/>
          <w:rtl/>
        </w:rPr>
      </w:pPr>
      <w:r>
        <w:rPr>
          <w:rFonts w:cs="Simplified Arabic" w:hint="cs"/>
          <w:rtl/>
        </w:rPr>
        <w:t>حوالي 3% من الأطفال الذكور تعرضوا لعنف جسدي من قبل الاحتلال والمستوطنين خلال</w:t>
      </w:r>
      <w:r w:rsidR="002C7A7A">
        <w:rPr>
          <w:rFonts w:cs="Simplified Arabic" w:hint="cs"/>
          <w:rtl/>
        </w:rPr>
        <w:t xml:space="preserve"> </w:t>
      </w:r>
      <w:r>
        <w:rPr>
          <w:rFonts w:cs="Simplified Arabic" w:hint="cs"/>
          <w:rtl/>
        </w:rPr>
        <w:t xml:space="preserve">12 شهراً </w:t>
      </w:r>
      <w:r w:rsidR="002C7A7A">
        <w:rPr>
          <w:rFonts w:cs="Simplified Arabic" w:hint="cs"/>
          <w:rtl/>
        </w:rPr>
        <w:t>الماضية</w:t>
      </w:r>
      <w:r>
        <w:rPr>
          <w:rFonts w:cs="Simplified Arabic" w:hint="cs"/>
          <w:rtl/>
        </w:rPr>
        <w:t>، منهم حوالي 5% في الضفة الغربية مقابل حوالي 0.3% في قطاع غزة.  وبلغت هذه النسبة 0.4% بين الطفلات الإناث، 0.7% في الضفة الغربية ولم تتعرض الطفلات الإناث في قطاع غزة إلى عنف جسدي من قبل الإحتلال نظراً لعدم الاحتكاك المباشر مع قوات الإحتلال هناك.</w:t>
      </w:r>
    </w:p>
    <w:p w:rsidR="00925933" w:rsidRPr="002D63A7" w:rsidRDefault="00925933" w:rsidP="006D487E">
      <w:pPr>
        <w:pStyle w:val="ListParagraph"/>
        <w:ind w:left="0"/>
        <w:jc w:val="both"/>
        <w:rPr>
          <w:rFonts w:cs="Simplified Arabic"/>
          <w:sz w:val="18"/>
          <w:szCs w:val="18"/>
          <w:rtl/>
        </w:rPr>
      </w:pPr>
    </w:p>
    <w:p w:rsidR="00925933" w:rsidRDefault="00925933" w:rsidP="006D487E">
      <w:pPr>
        <w:pStyle w:val="ListParagraph"/>
        <w:ind w:left="0"/>
        <w:jc w:val="both"/>
        <w:rPr>
          <w:rFonts w:cs="Simplified Arabic"/>
          <w:b/>
          <w:bCs/>
          <w:rtl/>
        </w:rPr>
      </w:pPr>
      <w:r w:rsidRPr="00222988">
        <w:rPr>
          <w:rFonts w:cs="Simplified Arabic" w:hint="cs"/>
          <w:b/>
          <w:bCs/>
          <w:rtl/>
        </w:rPr>
        <w:t xml:space="preserve">حوالي </w:t>
      </w:r>
      <w:r>
        <w:rPr>
          <w:rFonts w:cs="Simplified Arabic" w:hint="cs"/>
          <w:b/>
          <w:bCs/>
          <w:rtl/>
        </w:rPr>
        <w:t>4</w:t>
      </w:r>
      <w:r w:rsidRPr="00222988">
        <w:rPr>
          <w:rFonts w:cs="Simplified Arabic" w:hint="cs"/>
          <w:b/>
          <w:bCs/>
          <w:rtl/>
        </w:rPr>
        <w:t xml:space="preserve"> أطفال من كل 100 </w:t>
      </w:r>
      <w:r>
        <w:rPr>
          <w:rFonts w:cs="Simplified Arabic" w:hint="cs"/>
          <w:b/>
          <w:bCs/>
          <w:rtl/>
        </w:rPr>
        <w:t>طفل</w:t>
      </w:r>
      <w:r w:rsidRPr="00222988">
        <w:rPr>
          <w:rFonts w:cs="Simplified Arabic" w:hint="cs"/>
          <w:b/>
          <w:bCs/>
          <w:rtl/>
        </w:rPr>
        <w:t xml:space="preserve"> </w:t>
      </w:r>
      <w:r>
        <w:rPr>
          <w:rFonts w:cs="Simplified Arabic" w:hint="cs"/>
          <w:b/>
          <w:bCs/>
          <w:rtl/>
        </w:rPr>
        <w:t>في العمر 12-17 سنة</w:t>
      </w:r>
      <w:r w:rsidRPr="00222988">
        <w:rPr>
          <w:rFonts w:cs="Simplified Arabic" w:hint="cs"/>
          <w:b/>
          <w:bCs/>
          <w:rtl/>
        </w:rPr>
        <w:t xml:space="preserve"> تعرضوا لعنف </w:t>
      </w:r>
      <w:r>
        <w:rPr>
          <w:rFonts w:cs="Simplified Arabic" w:hint="cs"/>
          <w:b/>
          <w:bCs/>
          <w:rtl/>
        </w:rPr>
        <w:t>نفسي</w:t>
      </w:r>
      <w:r w:rsidRPr="00222988">
        <w:rPr>
          <w:rFonts w:cs="Simplified Arabic" w:hint="cs"/>
          <w:b/>
          <w:bCs/>
          <w:rtl/>
        </w:rPr>
        <w:t xml:space="preserve"> من قبل الاحتلال</w:t>
      </w:r>
      <w:r w:rsidRPr="00842340">
        <w:rPr>
          <w:rFonts w:cs="Simplified Arabic" w:hint="cs"/>
          <w:b/>
          <w:bCs/>
          <w:rtl/>
        </w:rPr>
        <w:t xml:space="preserve"> </w:t>
      </w:r>
    </w:p>
    <w:p w:rsidR="00925933" w:rsidRDefault="00925933" w:rsidP="002C7A7A">
      <w:pPr>
        <w:pStyle w:val="ListParagraph"/>
        <w:ind w:left="0"/>
        <w:jc w:val="both"/>
        <w:rPr>
          <w:rFonts w:cs="Simplified Arabic"/>
          <w:rtl/>
        </w:rPr>
      </w:pPr>
      <w:r>
        <w:rPr>
          <w:rFonts w:cs="Simplified Arabic" w:hint="cs"/>
          <w:rtl/>
        </w:rPr>
        <w:t xml:space="preserve">حوالي 6% من الأطفال الذكور تعرضوا لعنف نفسي من قبل الاحتلال والمستوطنين </w:t>
      </w:r>
      <w:r w:rsidR="002C7A7A">
        <w:rPr>
          <w:rFonts w:cs="Simplified Arabic" w:hint="cs"/>
          <w:rtl/>
        </w:rPr>
        <w:t>خلال 12 شهراً الماضية</w:t>
      </w:r>
      <w:r>
        <w:rPr>
          <w:rFonts w:cs="Simplified Arabic" w:hint="cs"/>
          <w:rtl/>
        </w:rPr>
        <w:t>، منهم 8.7% في الضفة الغربية مقابل 0.8% في قطاع غزة.  وبلغت هذه النسبة 1.2% بين الإناث، 1.7% في الضفة الغربية</w:t>
      </w:r>
      <w:r w:rsidRPr="00FF46A0">
        <w:rPr>
          <w:rFonts w:cs="Simplified Arabic" w:hint="cs"/>
          <w:rtl/>
        </w:rPr>
        <w:t xml:space="preserve"> </w:t>
      </w:r>
      <w:r>
        <w:rPr>
          <w:rFonts w:cs="Simplified Arabic" w:hint="cs"/>
          <w:rtl/>
        </w:rPr>
        <w:t>مقابل 0.4% في قطاع غزة.</w:t>
      </w:r>
    </w:p>
    <w:p w:rsidR="00925933" w:rsidRPr="002D63A7" w:rsidRDefault="00925933" w:rsidP="006D487E">
      <w:pPr>
        <w:pStyle w:val="ListParagraph"/>
        <w:ind w:left="0"/>
        <w:jc w:val="both"/>
        <w:rPr>
          <w:rFonts w:cs="Simplified Arabic"/>
          <w:sz w:val="18"/>
          <w:szCs w:val="18"/>
          <w:rtl/>
        </w:rPr>
      </w:pPr>
    </w:p>
    <w:p w:rsidR="00925933" w:rsidRPr="00E20148" w:rsidRDefault="00925933" w:rsidP="006D487E">
      <w:pPr>
        <w:pStyle w:val="ListParagraph"/>
        <w:ind w:left="0"/>
        <w:jc w:val="both"/>
        <w:rPr>
          <w:rFonts w:cs="Simplified Arabic"/>
          <w:b/>
          <w:bCs/>
          <w:rtl/>
        </w:rPr>
      </w:pPr>
      <w:r w:rsidRPr="00E20148">
        <w:rPr>
          <w:rFonts w:cs="Simplified Arabic" w:hint="cs"/>
          <w:b/>
          <w:bCs/>
          <w:rtl/>
        </w:rPr>
        <w:t xml:space="preserve">حواجز </w:t>
      </w:r>
      <w:r>
        <w:rPr>
          <w:rFonts w:cs="Simplified Arabic" w:hint="cs"/>
          <w:b/>
          <w:bCs/>
          <w:rtl/>
        </w:rPr>
        <w:t>الاحتلال مصدرا للعنف ضد الشباب</w:t>
      </w:r>
    </w:p>
    <w:p w:rsidR="00925933" w:rsidRDefault="00925933" w:rsidP="002C7A7A">
      <w:pPr>
        <w:pStyle w:val="ListParagraph"/>
        <w:ind w:left="0"/>
        <w:jc w:val="both"/>
        <w:rPr>
          <w:rFonts w:cs="Simplified Arabic"/>
          <w:rtl/>
        </w:rPr>
      </w:pPr>
      <w:r>
        <w:rPr>
          <w:rFonts w:cs="Simplified Arabic" w:hint="cs"/>
          <w:rtl/>
        </w:rPr>
        <w:t xml:space="preserve">8.0% من الشباب 18-29 سنة </w:t>
      </w:r>
      <w:bookmarkStart w:id="0" w:name="OLE_LINK1"/>
      <w:bookmarkStart w:id="1" w:name="OLE_LINK2"/>
      <w:r w:rsidR="00BF5006">
        <w:rPr>
          <w:rFonts w:cs="Simplified Arabic" w:hint="cs"/>
          <w:rtl/>
        </w:rPr>
        <w:t xml:space="preserve">الذين لم يسبق لهم الزواج </w:t>
      </w:r>
      <w:bookmarkEnd w:id="0"/>
      <w:bookmarkEnd w:id="1"/>
      <w:r>
        <w:rPr>
          <w:rFonts w:cs="Simplified Arabic" w:hint="cs"/>
          <w:rtl/>
        </w:rPr>
        <w:t xml:space="preserve">تعرضوا للعنف النفسي على حواجز </w:t>
      </w:r>
      <w:r w:rsidR="002C7A7A">
        <w:rPr>
          <w:rFonts w:cs="Simplified Arabic" w:hint="cs"/>
          <w:rtl/>
        </w:rPr>
        <w:t>الاحتلال</w:t>
      </w:r>
      <w:r w:rsidR="002C7A7A" w:rsidRPr="002C7A7A">
        <w:rPr>
          <w:rFonts w:cs="Simplified Arabic" w:hint="cs"/>
          <w:rtl/>
        </w:rPr>
        <w:t xml:space="preserve"> </w:t>
      </w:r>
      <w:r w:rsidR="002C7A7A">
        <w:rPr>
          <w:rFonts w:cs="Simplified Arabic" w:hint="cs"/>
          <w:rtl/>
        </w:rPr>
        <w:t>خلال 12 شهراً الماضية</w:t>
      </w:r>
      <w:r>
        <w:rPr>
          <w:rFonts w:cs="Simplified Arabic" w:hint="cs"/>
          <w:rtl/>
        </w:rPr>
        <w:t>؛ 13.4% ذكور مقابل 2.3% إناث.  فيما تعرض 8.0% من الشباب الذكور في نفس الفئة العمرية لعنف جسدي على حواجز الإحتلال وحوالي 1% من الإناث تعرضن لمثل هذا النوع من العنف.</w:t>
      </w:r>
    </w:p>
    <w:p w:rsidR="00925933" w:rsidRPr="002D63A7" w:rsidRDefault="00925933" w:rsidP="006D487E">
      <w:pPr>
        <w:pStyle w:val="ListParagraph"/>
        <w:ind w:left="0"/>
        <w:jc w:val="both"/>
        <w:rPr>
          <w:rFonts w:cs="Simplified Arabic"/>
          <w:sz w:val="18"/>
          <w:szCs w:val="18"/>
          <w:rtl/>
        </w:rPr>
      </w:pPr>
    </w:p>
    <w:p w:rsidR="00925933" w:rsidRPr="00842340" w:rsidRDefault="00925933" w:rsidP="006D487E">
      <w:pPr>
        <w:pStyle w:val="ListParagraph"/>
        <w:ind w:left="0"/>
        <w:jc w:val="both"/>
        <w:rPr>
          <w:rFonts w:cs="Simplified Arabic"/>
          <w:b/>
          <w:bCs/>
          <w:rtl/>
        </w:rPr>
      </w:pPr>
      <w:r>
        <w:rPr>
          <w:rFonts w:cs="Simplified Arabic" w:hint="cs"/>
          <w:b/>
          <w:bCs/>
          <w:rtl/>
        </w:rPr>
        <w:t>ع</w:t>
      </w:r>
      <w:r w:rsidRPr="00842340">
        <w:rPr>
          <w:rFonts w:cs="Simplified Arabic" w:hint="cs"/>
          <w:b/>
          <w:bCs/>
          <w:rtl/>
        </w:rPr>
        <w:t>نف نفسي</w:t>
      </w:r>
      <w:r>
        <w:rPr>
          <w:rFonts w:cs="Simplified Arabic" w:hint="cs"/>
          <w:b/>
          <w:bCs/>
          <w:rtl/>
        </w:rPr>
        <w:t xml:space="preserve"> ضد النساء</w:t>
      </w:r>
      <w:r w:rsidRPr="00842340">
        <w:rPr>
          <w:rFonts w:cs="Simplified Arabic" w:hint="cs"/>
          <w:b/>
          <w:bCs/>
          <w:rtl/>
        </w:rPr>
        <w:t xml:space="preserve"> على حواجز الاحتلال</w:t>
      </w:r>
    </w:p>
    <w:p w:rsidR="00925933" w:rsidRDefault="00925933" w:rsidP="002C7A7A">
      <w:pPr>
        <w:pStyle w:val="ListParagraph"/>
        <w:ind w:left="0"/>
        <w:jc w:val="both"/>
        <w:rPr>
          <w:rFonts w:cs="Simplified Arabic"/>
          <w:rtl/>
        </w:rPr>
      </w:pPr>
      <w:r>
        <w:rPr>
          <w:rFonts w:cs="Simplified Arabic" w:hint="cs"/>
          <w:rtl/>
        </w:rPr>
        <w:t xml:space="preserve">3.3% من </w:t>
      </w:r>
      <w:r w:rsidR="00071878">
        <w:rPr>
          <w:rFonts w:cs="Simplified Arabic" w:hint="cs"/>
          <w:rtl/>
        </w:rPr>
        <w:t>النساء</w:t>
      </w:r>
      <w:r>
        <w:rPr>
          <w:rFonts w:cs="Simplified Arabic" w:hint="cs"/>
          <w:rtl/>
        </w:rPr>
        <w:t xml:space="preserve"> اللواتي سبق لهن الزواج تعرضن لعنف نفسي على حواجز الاحتلال من قبل جنود الاحتلال</w:t>
      </w:r>
      <w:r w:rsidR="002C7A7A" w:rsidRPr="002C7A7A">
        <w:rPr>
          <w:rFonts w:cs="Simplified Arabic" w:hint="cs"/>
          <w:rtl/>
        </w:rPr>
        <w:t xml:space="preserve"> </w:t>
      </w:r>
      <w:r w:rsidR="002C7A7A">
        <w:rPr>
          <w:rFonts w:cs="Simplified Arabic" w:hint="cs"/>
          <w:rtl/>
        </w:rPr>
        <w:t xml:space="preserve">خلال 12 شهراً </w:t>
      </w:r>
      <w:proofErr w:type="spellStart"/>
      <w:r w:rsidR="002C7A7A">
        <w:rPr>
          <w:rFonts w:cs="Simplified Arabic" w:hint="cs"/>
          <w:rtl/>
        </w:rPr>
        <w:t>الماضية</w:t>
      </w:r>
      <w:r w:rsidR="003B763C">
        <w:rPr>
          <w:rFonts w:cs="Simplified Arabic" w:hint="cs"/>
          <w:rtl/>
        </w:rPr>
        <w:t>،</w:t>
      </w:r>
      <w:proofErr w:type="spellEnd"/>
      <w:r>
        <w:rPr>
          <w:rFonts w:cs="Simplified Arabic" w:hint="cs"/>
          <w:rtl/>
        </w:rPr>
        <w:t xml:space="preserve"> </w:t>
      </w:r>
      <w:proofErr w:type="spellStart"/>
      <w:r>
        <w:rPr>
          <w:rFonts w:cs="Simplified Arabic" w:hint="cs"/>
          <w:rtl/>
        </w:rPr>
        <w:t>و0.6%</w:t>
      </w:r>
      <w:proofErr w:type="spellEnd"/>
      <w:r>
        <w:rPr>
          <w:rFonts w:cs="Simplified Arabic" w:hint="cs"/>
          <w:rtl/>
        </w:rPr>
        <w:t xml:space="preserve"> تعرضن لعنف </w:t>
      </w:r>
      <w:proofErr w:type="spellStart"/>
      <w:r>
        <w:rPr>
          <w:rFonts w:cs="Simplified Arabic" w:hint="cs"/>
          <w:rtl/>
        </w:rPr>
        <w:t>جسدي</w:t>
      </w:r>
      <w:r w:rsidR="003B763C">
        <w:rPr>
          <w:rFonts w:cs="Simplified Arabic" w:hint="cs"/>
          <w:rtl/>
        </w:rPr>
        <w:t>،</w:t>
      </w:r>
      <w:proofErr w:type="spellEnd"/>
      <w:r>
        <w:rPr>
          <w:rFonts w:cs="Simplified Arabic" w:hint="cs"/>
          <w:rtl/>
        </w:rPr>
        <w:t xml:space="preserve"> </w:t>
      </w:r>
      <w:proofErr w:type="spellStart"/>
      <w:r>
        <w:rPr>
          <w:rFonts w:cs="Simplified Arabic" w:hint="cs"/>
          <w:rtl/>
        </w:rPr>
        <w:t>و0.2%</w:t>
      </w:r>
      <w:proofErr w:type="spellEnd"/>
      <w:r>
        <w:rPr>
          <w:rFonts w:cs="Simplified Arabic" w:hint="cs"/>
          <w:rtl/>
        </w:rPr>
        <w:t xml:space="preserve"> تعرضن لعنف جنسي "تحرشات </w:t>
      </w:r>
      <w:proofErr w:type="spellStart"/>
      <w:r>
        <w:rPr>
          <w:rFonts w:cs="Simplified Arabic" w:hint="cs"/>
          <w:rtl/>
        </w:rPr>
        <w:t>جنسية".</w:t>
      </w:r>
      <w:proofErr w:type="spellEnd"/>
    </w:p>
    <w:p w:rsidR="00140FB9" w:rsidRDefault="00140FB9" w:rsidP="00925933">
      <w:pPr>
        <w:pStyle w:val="ListParagraph"/>
        <w:ind w:left="84"/>
        <w:jc w:val="both"/>
        <w:rPr>
          <w:rFonts w:cs="Simplified Arabic"/>
          <w:rtl/>
        </w:rPr>
      </w:pPr>
    </w:p>
    <w:p w:rsidR="00353890" w:rsidRDefault="00353890">
      <w:pPr>
        <w:autoSpaceDE/>
        <w:autoSpaceDN/>
        <w:bidi w:val="0"/>
        <w:spacing w:after="200" w:line="276" w:lineRule="auto"/>
        <w:rPr>
          <w:rFonts w:cs="Simplified Arabic"/>
          <w:b/>
          <w:bCs/>
          <w:rtl/>
        </w:rPr>
      </w:pPr>
      <w:r>
        <w:rPr>
          <w:rFonts w:cs="Simplified Arabic"/>
          <w:b/>
          <w:bCs/>
          <w:rtl/>
        </w:rPr>
        <w:br w:type="page"/>
      </w:r>
    </w:p>
    <w:p w:rsidR="00140FB9" w:rsidRPr="00140FB9" w:rsidRDefault="001F4302" w:rsidP="00140FB9">
      <w:pPr>
        <w:jc w:val="both"/>
        <w:rPr>
          <w:rFonts w:cs="Simplified Arabic"/>
          <w:b/>
          <w:bCs/>
          <w:rtl/>
        </w:rPr>
      </w:pPr>
      <w:r>
        <w:rPr>
          <w:rFonts w:cs="Simplified Arabic" w:hint="cs"/>
          <w:b/>
          <w:bCs/>
          <w:rtl/>
        </w:rPr>
        <w:lastRenderedPageBreak/>
        <w:t>العنف السياسي الذي يت</w:t>
      </w:r>
      <w:r w:rsidRPr="00140FB9">
        <w:rPr>
          <w:rFonts w:cs="Simplified Arabic" w:hint="cs"/>
          <w:b/>
          <w:bCs/>
          <w:rtl/>
        </w:rPr>
        <w:t>عرض</w:t>
      </w:r>
      <w:r w:rsidR="00140FB9" w:rsidRPr="00140FB9">
        <w:rPr>
          <w:rFonts w:cs="Simplified Arabic" w:hint="cs"/>
          <w:b/>
          <w:bCs/>
          <w:rtl/>
        </w:rPr>
        <w:t xml:space="preserve"> له </w:t>
      </w:r>
      <w:r>
        <w:rPr>
          <w:rFonts w:cs="Simplified Arabic" w:hint="cs"/>
          <w:b/>
          <w:bCs/>
          <w:rtl/>
        </w:rPr>
        <w:t xml:space="preserve">الأفراد في </w:t>
      </w:r>
      <w:r w:rsidR="00140FB9" w:rsidRPr="00140FB9">
        <w:rPr>
          <w:rFonts w:cs="Simplified Arabic" w:hint="cs"/>
          <w:b/>
          <w:bCs/>
          <w:rtl/>
        </w:rPr>
        <w:t>الأسر</w:t>
      </w:r>
      <w:r>
        <w:rPr>
          <w:rFonts w:cs="Simplified Arabic" w:hint="cs"/>
          <w:b/>
          <w:bCs/>
          <w:rtl/>
        </w:rPr>
        <w:t>ة</w:t>
      </w:r>
      <w:r w:rsidR="00140FB9" w:rsidRPr="00140FB9">
        <w:rPr>
          <w:rFonts w:cs="Simplified Arabic" w:hint="cs"/>
          <w:b/>
          <w:bCs/>
          <w:rtl/>
        </w:rPr>
        <w:t xml:space="preserve"> من قبل قوات الإحتلال والمستوطنين يعتبر من أكثر </w:t>
      </w:r>
      <w:r w:rsidRPr="00140FB9">
        <w:rPr>
          <w:rFonts w:cs="Simplified Arabic" w:hint="cs"/>
          <w:b/>
          <w:bCs/>
          <w:rtl/>
        </w:rPr>
        <w:t>أشكال</w:t>
      </w:r>
      <w:r w:rsidR="00140FB9" w:rsidRPr="00140FB9">
        <w:rPr>
          <w:rFonts w:cs="Simplified Arabic" w:hint="cs"/>
          <w:b/>
          <w:bCs/>
          <w:rtl/>
        </w:rPr>
        <w:t xml:space="preserve"> العنف</w:t>
      </w:r>
      <w:r>
        <w:rPr>
          <w:rFonts w:cs="Simplified Arabic" w:hint="cs"/>
          <w:b/>
          <w:bCs/>
          <w:rtl/>
        </w:rPr>
        <w:t xml:space="preserve"> السياسي</w:t>
      </w:r>
      <w:r w:rsidR="00140FB9" w:rsidRPr="00140FB9">
        <w:rPr>
          <w:rFonts w:cs="Simplified Arabic" w:hint="cs"/>
          <w:b/>
          <w:bCs/>
          <w:rtl/>
        </w:rPr>
        <w:t xml:space="preserve">  </w:t>
      </w:r>
    </w:p>
    <w:p w:rsidR="00140FB9" w:rsidRPr="00652CE6" w:rsidRDefault="00BD68B8" w:rsidP="000D01A9">
      <w:pPr>
        <w:jc w:val="both"/>
        <w:rPr>
          <w:rFonts w:cs="Simplified Arabic"/>
          <w:rtl/>
        </w:rPr>
      </w:pPr>
      <w:r>
        <w:rPr>
          <w:rFonts w:cs="Simplified Arabic" w:hint="cs"/>
          <w:rtl/>
        </w:rPr>
        <w:t>حوالي</w:t>
      </w:r>
      <w:r w:rsidR="00140FB9">
        <w:rPr>
          <w:rFonts w:cs="Simplified Arabic" w:hint="cs"/>
          <w:rtl/>
        </w:rPr>
        <w:t xml:space="preserve"> </w:t>
      </w:r>
      <w:r>
        <w:rPr>
          <w:rFonts w:cs="Simplified Arabic" w:hint="cs"/>
          <w:rtl/>
        </w:rPr>
        <w:t>18</w:t>
      </w:r>
      <w:r w:rsidR="00140FB9" w:rsidRPr="00652CE6">
        <w:rPr>
          <w:rFonts w:cs="Simplified Arabic" w:hint="cs"/>
          <w:rtl/>
        </w:rPr>
        <w:t xml:space="preserve">% من </w:t>
      </w:r>
      <w:r w:rsidR="000D01A9">
        <w:rPr>
          <w:rFonts w:cs="Simplified Arabic" w:hint="cs"/>
          <w:rtl/>
        </w:rPr>
        <w:t>الأسر وأفرادها</w:t>
      </w:r>
      <w:r w:rsidR="00140FB9" w:rsidRPr="00652CE6">
        <w:rPr>
          <w:rFonts w:cs="Simplified Arabic" w:hint="cs"/>
          <w:rtl/>
        </w:rPr>
        <w:t xml:space="preserve"> في المج</w:t>
      </w:r>
      <w:r w:rsidR="00BF5006">
        <w:rPr>
          <w:rFonts w:cs="Simplified Arabic" w:hint="cs"/>
          <w:rtl/>
        </w:rPr>
        <w:t xml:space="preserve">تمع الفلسطيني تعرضوا لعنف </w:t>
      </w:r>
      <w:r w:rsidR="000D01A9">
        <w:rPr>
          <w:rFonts w:cs="Simplified Arabic" w:hint="cs"/>
          <w:rtl/>
        </w:rPr>
        <w:t>اقتصادي</w:t>
      </w:r>
      <w:r>
        <w:rPr>
          <w:rFonts w:cs="Simplified Arabic" w:hint="cs"/>
          <w:rtl/>
        </w:rPr>
        <w:t xml:space="preserve"> </w:t>
      </w:r>
      <w:r w:rsidR="00140FB9" w:rsidRPr="00652CE6">
        <w:rPr>
          <w:rFonts w:cs="Simplified Arabic" w:hint="cs"/>
          <w:rtl/>
        </w:rPr>
        <w:t>من قبل قوات الإحتلال والمستوطنين</w:t>
      </w:r>
      <w:r w:rsidR="00BF5006">
        <w:rPr>
          <w:rFonts w:cs="Simplified Arabic" w:hint="cs"/>
          <w:rtl/>
        </w:rPr>
        <w:t>؛</w:t>
      </w:r>
      <w:r w:rsidR="00140FB9" w:rsidRPr="00652CE6">
        <w:rPr>
          <w:rFonts w:cs="Simplified Arabic" w:hint="cs"/>
          <w:rtl/>
        </w:rPr>
        <w:t xml:space="preserve"> </w:t>
      </w:r>
      <w:r w:rsidR="00BF5006" w:rsidRPr="00652CE6">
        <w:rPr>
          <w:rFonts w:cs="Simplified Arabic" w:hint="cs"/>
          <w:rtl/>
        </w:rPr>
        <w:t>18.1%</w:t>
      </w:r>
      <w:r w:rsidR="00BF5006">
        <w:rPr>
          <w:rFonts w:cs="Simplified Arabic" w:hint="cs"/>
          <w:rtl/>
        </w:rPr>
        <w:t xml:space="preserve"> في </w:t>
      </w:r>
      <w:r w:rsidR="00F161AD" w:rsidRPr="00652CE6">
        <w:rPr>
          <w:rFonts w:cs="Simplified Arabic" w:hint="cs"/>
          <w:rtl/>
        </w:rPr>
        <w:t>الضفة الغربية</w:t>
      </w:r>
      <w:r w:rsidR="00F161AD">
        <w:rPr>
          <w:rFonts w:cs="Simplified Arabic" w:hint="cs"/>
          <w:rtl/>
        </w:rPr>
        <w:t xml:space="preserve"> </w:t>
      </w:r>
      <w:r w:rsidR="001F4302">
        <w:rPr>
          <w:rFonts w:cs="Simplified Arabic" w:hint="cs"/>
          <w:rtl/>
        </w:rPr>
        <w:t>مقابل</w:t>
      </w:r>
      <w:r w:rsidR="00140FB9" w:rsidRPr="00652CE6">
        <w:rPr>
          <w:rFonts w:cs="Simplified Arabic" w:hint="cs"/>
          <w:rtl/>
        </w:rPr>
        <w:t xml:space="preserve"> </w:t>
      </w:r>
      <w:r w:rsidR="00BF5006" w:rsidRPr="00652CE6">
        <w:rPr>
          <w:rFonts w:cs="Simplified Arabic" w:hint="cs"/>
          <w:rtl/>
        </w:rPr>
        <w:t>17.1</w:t>
      </w:r>
      <w:r w:rsidR="00BF5006">
        <w:rPr>
          <w:rFonts w:cs="Simplified Arabic" w:hint="cs"/>
          <w:rtl/>
        </w:rPr>
        <w:t>% في</w:t>
      </w:r>
      <w:r w:rsidR="00BF5006" w:rsidRPr="00652CE6">
        <w:rPr>
          <w:rFonts w:cs="Simplified Arabic" w:hint="cs"/>
          <w:rtl/>
        </w:rPr>
        <w:t xml:space="preserve"> </w:t>
      </w:r>
      <w:r w:rsidR="00F161AD" w:rsidRPr="00652CE6">
        <w:rPr>
          <w:rFonts w:cs="Simplified Arabic" w:hint="cs"/>
          <w:rtl/>
        </w:rPr>
        <w:t>قطاع غزة</w:t>
      </w:r>
      <w:r w:rsidR="000D01A9">
        <w:rPr>
          <w:rFonts w:cs="Simplified Arabic" w:hint="cs"/>
          <w:rtl/>
        </w:rPr>
        <w:t>،</w:t>
      </w:r>
      <w:r w:rsidR="00140FB9">
        <w:rPr>
          <w:rFonts w:cs="Simplified Arabic" w:hint="cs"/>
          <w:rtl/>
        </w:rPr>
        <w:t xml:space="preserve"> </w:t>
      </w:r>
      <w:r w:rsidR="000D01A9">
        <w:rPr>
          <w:rFonts w:cs="Simplified Arabic" w:hint="cs"/>
          <w:rtl/>
        </w:rPr>
        <w:t>و</w:t>
      </w:r>
      <w:r w:rsidR="001F4302">
        <w:rPr>
          <w:rFonts w:cs="Simplified Arabic" w:hint="cs"/>
          <w:rtl/>
        </w:rPr>
        <w:t>حوالي</w:t>
      </w:r>
      <w:r w:rsidR="00140FB9" w:rsidRPr="00652CE6">
        <w:rPr>
          <w:rFonts w:cs="Simplified Arabic" w:hint="cs"/>
          <w:rtl/>
        </w:rPr>
        <w:t xml:space="preserve"> </w:t>
      </w:r>
      <w:r w:rsidR="0092782A">
        <w:rPr>
          <w:rFonts w:cs="Simplified Arabic" w:hint="cs"/>
          <w:rtl/>
        </w:rPr>
        <w:t>50</w:t>
      </w:r>
      <w:r w:rsidR="00140FB9" w:rsidRPr="00652CE6">
        <w:rPr>
          <w:rFonts w:cs="Simplified Arabic" w:hint="cs"/>
          <w:rtl/>
        </w:rPr>
        <w:t xml:space="preserve">% من </w:t>
      </w:r>
      <w:r w:rsidR="000D01A9">
        <w:rPr>
          <w:rFonts w:cs="Simplified Arabic" w:hint="cs"/>
          <w:rtl/>
        </w:rPr>
        <w:t>الأسر تعرضت لعنف سياسي</w:t>
      </w:r>
      <w:r w:rsidR="00140FB9" w:rsidRPr="00652CE6">
        <w:rPr>
          <w:rFonts w:cs="Simplified Arabic" w:hint="cs"/>
          <w:rtl/>
        </w:rPr>
        <w:t xml:space="preserve"> من قبل قوات </w:t>
      </w:r>
      <w:r w:rsidR="00BF5006">
        <w:rPr>
          <w:rFonts w:cs="Simplified Arabic" w:hint="cs"/>
          <w:rtl/>
        </w:rPr>
        <w:t>الإحتلال والمستوطنين؛</w:t>
      </w:r>
      <w:r w:rsidR="00140FB9" w:rsidRPr="00652CE6">
        <w:rPr>
          <w:rFonts w:cs="Simplified Arabic" w:hint="cs"/>
          <w:rtl/>
        </w:rPr>
        <w:t xml:space="preserve"> </w:t>
      </w:r>
      <w:r w:rsidR="00BF5006" w:rsidRPr="00652CE6">
        <w:rPr>
          <w:rFonts w:cs="Simplified Arabic" w:hint="cs"/>
          <w:rtl/>
        </w:rPr>
        <w:t>52.6%</w:t>
      </w:r>
      <w:r w:rsidR="00BF5006">
        <w:rPr>
          <w:rFonts w:cs="Simplified Arabic" w:hint="cs"/>
          <w:rtl/>
        </w:rPr>
        <w:t xml:space="preserve"> </w:t>
      </w:r>
      <w:r w:rsidR="00140FB9" w:rsidRPr="00652CE6">
        <w:rPr>
          <w:rFonts w:cs="Simplified Arabic" w:hint="cs"/>
          <w:rtl/>
        </w:rPr>
        <w:t xml:space="preserve">في الضفة الغربية </w:t>
      </w:r>
      <w:r w:rsidR="001B3414">
        <w:rPr>
          <w:rFonts w:cs="Simplified Arabic" w:hint="cs"/>
          <w:rtl/>
        </w:rPr>
        <w:t xml:space="preserve">مقابل </w:t>
      </w:r>
      <w:r w:rsidR="001B3414" w:rsidRPr="00652CE6">
        <w:rPr>
          <w:rFonts w:cs="Simplified Arabic" w:hint="cs"/>
          <w:rtl/>
        </w:rPr>
        <w:t>37.9%</w:t>
      </w:r>
      <w:r w:rsidR="001B3414">
        <w:rPr>
          <w:rFonts w:cs="Simplified Arabic" w:hint="cs"/>
          <w:rtl/>
        </w:rPr>
        <w:t xml:space="preserve"> </w:t>
      </w:r>
      <w:r w:rsidR="00140FB9" w:rsidRPr="00652CE6">
        <w:rPr>
          <w:rFonts w:cs="Simplified Arabic" w:hint="cs"/>
          <w:rtl/>
        </w:rPr>
        <w:t>في قطاع غزة</w:t>
      </w:r>
      <w:r w:rsidR="00994D40">
        <w:rPr>
          <w:rFonts w:cs="Simplified Arabic" w:hint="cs"/>
          <w:rtl/>
        </w:rPr>
        <w:t>،</w:t>
      </w:r>
      <w:r w:rsidR="00140FB9" w:rsidRPr="00652CE6">
        <w:rPr>
          <w:rFonts w:cs="Simplified Arabic" w:hint="cs"/>
          <w:rtl/>
        </w:rPr>
        <w:t xml:space="preserve"> و</w:t>
      </w:r>
      <w:r w:rsidR="0092782A">
        <w:rPr>
          <w:rFonts w:cs="Simplified Arabic" w:hint="cs"/>
          <w:rtl/>
        </w:rPr>
        <w:t>حوالي 5</w:t>
      </w:r>
      <w:r w:rsidR="00140FB9" w:rsidRPr="00652CE6">
        <w:rPr>
          <w:rFonts w:cs="Simplified Arabic" w:hint="cs"/>
          <w:rtl/>
        </w:rPr>
        <w:t xml:space="preserve">% </w:t>
      </w:r>
      <w:r w:rsidR="000D01A9">
        <w:rPr>
          <w:rFonts w:cs="Simplified Arabic" w:hint="cs"/>
          <w:rtl/>
        </w:rPr>
        <w:t>من المجتمع الفلسطيني تعرض لعنف سياسي</w:t>
      </w:r>
      <w:r w:rsidR="001B3414">
        <w:rPr>
          <w:rFonts w:cs="Simplified Arabic" w:hint="cs"/>
          <w:rtl/>
        </w:rPr>
        <w:t>؛ 8.1% في الضفة</w:t>
      </w:r>
      <w:r w:rsidR="00140FB9" w:rsidRPr="00652CE6">
        <w:rPr>
          <w:rFonts w:cs="Simplified Arabic" w:hint="cs"/>
          <w:rtl/>
        </w:rPr>
        <w:t xml:space="preserve"> الغربية مقابل 0.1% في قطا</w:t>
      </w:r>
      <w:r w:rsidR="00994D40">
        <w:rPr>
          <w:rFonts w:cs="Simplified Arabic" w:hint="cs"/>
          <w:rtl/>
        </w:rPr>
        <w:t>ع</w:t>
      </w:r>
      <w:r w:rsidR="00140FB9" w:rsidRPr="00652CE6">
        <w:rPr>
          <w:rFonts w:cs="Simplified Arabic" w:hint="cs"/>
          <w:rtl/>
        </w:rPr>
        <w:t xml:space="preserve"> غزة</w:t>
      </w:r>
      <w:r w:rsidR="001B3414">
        <w:rPr>
          <w:rFonts w:cs="Simplified Arabic" w:hint="cs"/>
          <w:rtl/>
        </w:rPr>
        <w:t xml:space="preserve"> خلال </w:t>
      </w:r>
      <w:r w:rsidR="001B3414" w:rsidRPr="00BF5006">
        <w:rPr>
          <w:rFonts w:cs="Simplified Arabic" w:hint="cs"/>
          <w:sz w:val="24"/>
          <w:rtl/>
        </w:rPr>
        <w:t>12 شهرا</w:t>
      </w:r>
      <w:r w:rsidR="001B3414">
        <w:rPr>
          <w:rFonts w:cs="Simplified Arabic" w:hint="cs"/>
          <w:rtl/>
        </w:rPr>
        <w:t>ً</w:t>
      </w:r>
      <w:r w:rsidR="001B3414" w:rsidRPr="00BF5006">
        <w:rPr>
          <w:rFonts w:cs="Simplified Arabic" w:hint="cs"/>
          <w:sz w:val="24"/>
          <w:rtl/>
        </w:rPr>
        <w:t xml:space="preserve"> الماضية</w:t>
      </w:r>
      <w:r w:rsidR="00140FB9" w:rsidRPr="00652CE6">
        <w:rPr>
          <w:rFonts w:cs="Simplified Arabic" w:hint="cs"/>
          <w:rtl/>
        </w:rPr>
        <w:t>.</w:t>
      </w:r>
    </w:p>
    <w:p w:rsidR="00140FB9" w:rsidRPr="00353890" w:rsidRDefault="00140FB9" w:rsidP="00140FB9">
      <w:pPr>
        <w:pStyle w:val="BodyText"/>
        <w:rPr>
          <w:rtl/>
        </w:rPr>
      </w:pPr>
    </w:p>
    <w:p w:rsidR="00140FB9" w:rsidRDefault="00934FEE" w:rsidP="00934FEE">
      <w:pPr>
        <w:pStyle w:val="Heading2"/>
        <w:tabs>
          <w:tab w:val="left" w:pos="229"/>
        </w:tabs>
        <w:ind w:left="229" w:right="180"/>
        <w:jc w:val="center"/>
        <w:rPr>
          <w:sz w:val="22"/>
          <w:szCs w:val="22"/>
          <w:rtl/>
        </w:rPr>
      </w:pPr>
      <w:r w:rsidRPr="004D5853">
        <w:rPr>
          <w:rFonts w:cs="Simplified Arabic"/>
          <w:sz w:val="22"/>
          <w:szCs w:val="22"/>
          <w:rtl/>
        </w:rPr>
        <w:t xml:space="preserve">نسبة الأفراد الذين تعرضوا لعنف سياسي </w:t>
      </w:r>
      <w:r w:rsidRPr="004D5853">
        <w:rPr>
          <w:rFonts w:cs="Simplified Arabic" w:hint="cs"/>
          <w:sz w:val="22"/>
          <w:szCs w:val="22"/>
          <w:rtl/>
        </w:rPr>
        <w:t xml:space="preserve">خلال 12 شهرا الماضية </w:t>
      </w:r>
      <w:r w:rsidRPr="004D5853">
        <w:rPr>
          <w:rFonts w:cs="Simplified Arabic"/>
          <w:sz w:val="22"/>
          <w:szCs w:val="22"/>
          <w:rtl/>
        </w:rPr>
        <w:t>من قبل قوات الإحتلال والمستوطنين حسب المنطقة</w:t>
      </w:r>
    </w:p>
    <w:p w:rsidR="008F7372" w:rsidRPr="00353890" w:rsidRDefault="008F7372" w:rsidP="008F7372">
      <w:pPr>
        <w:rPr>
          <w:sz w:val="8"/>
          <w:szCs w:val="8"/>
          <w:rtl/>
        </w:rPr>
      </w:pPr>
    </w:p>
    <w:p w:rsidR="00FF605A" w:rsidRPr="00FF605A" w:rsidRDefault="00FF605A" w:rsidP="00FF605A">
      <w:pPr>
        <w:rPr>
          <w:sz w:val="6"/>
          <w:szCs w:val="10"/>
          <w:rtl/>
        </w:rPr>
      </w:pPr>
    </w:p>
    <w:tbl>
      <w:tblPr>
        <w:bidiVisual/>
        <w:tblW w:w="9072" w:type="dxa"/>
        <w:jc w:val="center"/>
        <w:tblBorders>
          <w:top w:val="single" w:sz="12" w:space="0" w:color="008000"/>
          <w:bottom w:val="single" w:sz="12" w:space="0" w:color="008000"/>
        </w:tblBorders>
        <w:tblLook w:val="0000"/>
      </w:tblPr>
      <w:tblGrid>
        <w:gridCol w:w="2780"/>
        <w:gridCol w:w="2451"/>
        <w:gridCol w:w="1779"/>
        <w:gridCol w:w="2062"/>
      </w:tblGrid>
      <w:tr w:rsidR="00684992" w:rsidRPr="00287715" w:rsidTr="00353890">
        <w:trPr>
          <w:trHeight w:val="340"/>
          <w:jc w:val="center"/>
        </w:trPr>
        <w:tc>
          <w:tcPr>
            <w:tcW w:w="2890" w:type="dxa"/>
            <w:vMerge w:val="restart"/>
            <w:tcBorders>
              <w:top w:val="single" w:sz="12" w:space="0" w:color="008000"/>
              <w:left w:val="nil"/>
              <w:right w:val="nil"/>
            </w:tcBorders>
            <w:vAlign w:val="center"/>
          </w:tcPr>
          <w:p w:rsidR="00684992" w:rsidRPr="00287715" w:rsidRDefault="00684992" w:rsidP="006D487E">
            <w:pPr>
              <w:ind w:left="89"/>
              <w:jc w:val="center"/>
              <w:rPr>
                <w:rFonts w:cs="Simplified Arabic"/>
                <w:b/>
                <w:bCs/>
                <w:sz w:val="18"/>
                <w:szCs w:val="18"/>
                <w:rtl/>
              </w:rPr>
            </w:pPr>
            <w:r>
              <w:rPr>
                <w:rFonts w:cs="Simplified Arabic" w:hint="cs"/>
                <w:b/>
                <w:bCs/>
                <w:sz w:val="18"/>
                <w:szCs w:val="18"/>
                <w:rtl/>
              </w:rPr>
              <w:t>المنطقة</w:t>
            </w:r>
          </w:p>
        </w:tc>
        <w:tc>
          <w:tcPr>
            <w:tcW w:w="6527" w:type="dxa"/>
            <w:gridSpan w:val="3"/>
            <w:tcBorders>
              <w:top w:val="single" w:sz="12" w:space="0" w:color="008000"/>
              <w:left w:val="nil"/>
              <w:bottom w:val="single" w:sz="6" w:space="0" w:color="008000"/>
              <w:right w:val="nil"/>
            </w:tcBorders>
            <w:vAlign w:val="center"/>
          </w:tcPr>
          <w:p w:rsidR="00684992" w:rsidRPr="00287715" w:rsidRDefault="00684992" w:rsidP="006D487E">
            <w:pPr>
              <w:jc w:val="center"/>
              <w:rPr>
                <w:rFonts w:ascii="Arial" w:hAnsi="Arial" w:cs="Simplified Arabic"/>
                <w:b/>
                <w:bCs/>
                <w:color w:val="000000"/>
                <w:sz w:val="18"/>
                <w:szCs w:val="18"/>
                <w:rtl/>
              </w:rPr>
            </w:pPr>
            <w:r>
              <w:rPr>
                <w:rFonts w:ascii="Arial" w:hAnsi="Arial" w:cs="Simplified Arabic" w:hint="cs"/>
                <w:b/>
                <w:bCs/>
                <w:color w:val="000000"/>
                <w:sz w:val="18"/>
                <w:szCs w:val="18"/>
                <w:rtl/>
              </w:rPr>
              <w:t>أنواع العنف السياسي</w:t>
            </w:r>
          </w:p>
        </w:tc>
      </w:tr>
      <w:tr w:rsidR="00684992" w:rsidRPr="00287715" w:rsidTr="00353890">
        <w:trPr>
          <w:trHeight w:val="340"/>
          <w:jc w:val="center"/>
        </w:trPr>
        <w:tc>
          <w:tcPr>
            <w:tcW w:w="2890" w:type="dxa"/>
            <w:vMerge/>
            <w:tcBorders>
              <w:left w:val="nil"/>
              <w:bottom w:val="single" w:sz="6" w:space="0" w:color="008000"/>
              <w:right w:val="nil"/>
            </w:tcBorders>
            <w:vAlign w:val="center"/>
          </w:tcPr>
          <w:p w:rsidR="00684992" w:rsidRPr="00287715" w:rsidRDefault="00684992" w:rsidP="006D487E">
            <w:pPr>
              <w:jc w:val="center"/>
              <w:rPr>
                <w:rFonts w:cs="Simplified Arabic"/>
                <w:b/>
                <w:bCs/>
                <w:sz w:val="18"/>
                <w:szCs w:val="18"/>
                <w:rtl/>
              </w:rPr>
            </w:pPr>
          </w:p>
        </w:tc>
        <w:tc>
          <w:tcPr>
            <w:tcW w:w="2552" w:type="dxa"/>
            <w:tcBorders>
              <w:top w:val="single" w:sz="12" w:space="0" w:color="008000"/>
              <w:left w:val="nil"/>
              <w:bottom w:val="single" w:sz="6" w:space="0" w:color="008000"/>
              <w:right w:val="nil"/>
            </w:tcBorders>
            <w:vAlign w:val="center"/>
          </w:tcPr>
          <w:p w:rsidR="00684992" w:rsidRPr="00F42477" w:rsidRDefault="00684992" w:rsidP="006D487E">
            <w:pPr>
              <w:ind w:firstLineChars="100" w:firstLine="180"/>
              <w:jc w:val="center"/>
              <w:rPr>
                <w:rFonts w:ascii="Arial" w:hAnsi="Arial" w:cs="Simplified Arabic"/>
                <w:color w:val="000000"/>
                <w:sz w:val="18"/>
                <w:szCs w:val="18"/>
              </w:rPr>
            </w:pPr>
            <w:r>
              <w:rPr>
                <w:rFonts w:ascii="Arial" w:hAnsi="Arial" w:cs="Simplified Arabic" w:hint="cs"/>
                <w:color w:val="000000"/>
                <w:sz w:val="18"/>
                <w:szCs w:val="18"/>
                <w:rtl/>
              </w:rPr>
              <w:t>العنف السياسي ضد المجتمع</w:t>
            </w:r>
          </w:p>
        </w:tc>
        <w:tc>
          <w:tcPr>
            <w:tcW w:w="1842" w:type="dxa"/>
            <w:tcBorders>
              <w:top w:val="single" w:sz="12" w:space="0" w:color="008000"/>
              <w:left w:val="nil"/>
              <w:bottom w:val="single" w:sz="6" w:space="0" w:color="008000"/>
              <w:right w:val="nil"/>
            </w:tcBorders>
            <w:vAlign w:val="center"/>
          </w:tcPr>
          <w:p w:rsidR="00684992" w:rsidRPr="0030621B" w:rsidRDefault="00684992" w:rsidP="0030621B">
            <w:pPr>
              <w:jc w:val="center"/>
              <w:rPr>
                <w:rFonts w:cs="Simplified Arabic"/>
                <w:sz w:val="18"/>
                <w:szCs w:val="18"/>
              </w:rPr>
            </w:pPr>
            <w:r w:rsidRPr="0030621B">
              <w:rPr>
                <w:rFonts w:ascii="Arial" w:hAnsi="Arial" w:cs="Simplified Arabic" w:hint="cs"/>
                <w:color w:val="000000"/>
                <w:sz w:val="18"/>
                <w:szCs w:val="18"/>
                <w:rtl/>
              </w:rPr>
              <w:t>العنف السياسي ضد الأسر</w:t>
            </w:r>
            <w:r w:rsidR="0030621B">
              <w:rPr>
                <w:rFonts w:cs="Simplified Arabic" w:hint="cs"/>
                <w:sz w:val="18"/>
                <w:szCs w:val="18"/>
                <w:rtl/>
              </w:rPr>
              <w:t xml:space="preserve"> </w:t>
            </w:r>
            <w:r w:rsidR="0030621B" w:rsidRPr="0030621B">
              <w:rPr>
                <w:rFonts w:cs="Simplified Arabic" w:hint="cs"/>
                <w:sz w:val="18"/>
                <w:szCs w:val="18"/>
                <w:rtl/>
              </w:rPr>
              <w:t>وأفرادها</w:t>
            </w:r>
          </w:p>
        </w:tc>
        <w:tc>
          <w:tcPr>
            <w:tcW w:w="2133" w:type="dxa"/>
            <w:tcBorders>
              <w:top w:val="single" w:sz="12" w:space="0" w:color="008000"/>
              <w:left w:val="nil"/>
              <w:bottom w:val="single" w:sz="6" w:space="0" w:color="008000"/>
              <w:right w:val="nil"/>
            </w:tcBorders>
            <w:vAlign w:val="center"/>
          </w:tcPr>
          <w:p w:rsidR="00684992" w:rsidRPr="0030621B" w:rsidRDefault="00684992" w:rsidP="0030621B">
            <w:pPr>
              <w:jc w:val="center"/>
              <w:rPr>
                <w:sz w:val="18"/>
                <w:szCs w:val="18"/>
              </w:rPr>
            </w:pPr>
            <w:r w:rsidRPr="0030621B">
              <w:rPr>
                <w:rFonts w:ascii="Arial" w:hAnsi="Arial" w:cs="Simplified Arabic" w:hint="cs"/>
                <w:color w:val="000000"/>
                <w:sz w:val="18"/>
                <w:szCs w:val="18"/>
                <w:rtl/>
              </w:rPr>
              <w:t>العنف</w:t>
            </w:r>
            <w:r w:rsidR="0030621B" w:rsidRPr="0030621B">
              <w:rPr>
                <w:rFonts w:ascii="Arial" w:hAnsi="Arial" w:cs="Simplified Arabic" w:hint="cs"/>
                <w:color w:val="000000"/>
                <w:sz w:val="18"/>
                <w:szCs w:val="18"/>
                <w:rtl/>
              </w:rPr>
              <w:t xml:space="preserve"> الاقتصادي ضد الاسر </w:t>
            </w:r>
            <w:r w:rsidR="0030621B" w:rsidRPr="0030621B">
              <w:rPr>
                <w:rFonts w:hint="cs"/>
                <w:sz w:val="18"/>
                <w:szCs w:val="18"/>
                <w:rtl/>
              </w:rPr>
              <w:t>وأفرادها</w:t>
            </w:r>
          </w:p>
        </w:tc>
      </w:tr>
      <w:tr w:rsidR="001F4302" w:rsidRPr="00287715" w:rsidTr="00353890">
        <w:trPr>
          <w:trHeight w:val="340"/>
          <w:jc w:val="center"/>
        </w:trPr>
        <w:tc>
          <w:tcPr>
            <w:tcW w:w="2890" w:type="dxa"/>
            <w:tcBorders>
              <w:top w:val="single" w:sz="6" w:space="0" w:color="008000"/>
              <w:left w:val="nil"/>
              <w:bottom w:val="single" w:sz="6" w:space="0" w:color="008000"/>
              <w:right w:val="nil"/>
            </w:tcBorders>
            <w:vAlign w:val="center"/>
          </w:tcPr>
          <w:p w:rsidR="001F4302" w:rsidRPr="00287715" w:rsidRDefault="001F4302" w:rsidP="006D487E">
            <w:pPr>
              <w:ind w:firstLineChars="100" w:firstLine="181"/>
              <w:rPr>
                <w:rFonts w:ascii="Arial" w:hAnsi="Arial" w:cs="Simplified Arabic"/>
                <w:b/>
                <w:bCs/>
                <w:color w:val="000000"/>
                <w:sz w:val="18"/>
                <w:szCs w:val="18"/>
              </w:rPr>
            </w:pPr>
            <w:r>
              <w:rPr>
                <w:rFonts w:ascii="Arial" w:hAnsi="Arial" w:cs="Simplified Arabic" w:hint="cs"/>
                <w:b/>
                <w:bCs/>
                <w:color w:val="000000"/>
                <w:sz w:val="18"/>
                <w:szCs w:val="18"/>
                <w:rtl/>
              </w:rPr>
              <w:t>الأراضي الفلسطينية</w:t>
            </w:r>
          </w:p>
        </w:tc>
        <w:tc>
          <w:tcPr>
            <w:tcW w:w="2552" w:type="dxa"/>
            <w:tcBorders>
              <w:top w:val="single" w:sz="6" w:space="0" w:color="008000"/>
              <w:left w:val="nil"/>
              <w:bottom w:val="single" w:sz="6" w:space="0" w:color="008000"/>
              <w:right w:val="nil"/>
            </w:tcBorders>
            <w:vAlign w:val="center"/>
          </w:tcPr>
          <w:p w:rsidR="001F4302" w:rsidRPr="00287715" w:rsidRDefault="001F4302" w:rsidP="00C43832">
            <w:pPr>
              <w:jc w:val="center"/>
              <w:rPr>
                <w:rFonts w:ascii="Arial" w:hAnsi="Arial" w:cs="Arial"/>
                <w:b/>
                <w:bCs/>
                <w:color w:val="000000"/>
                <w:sz w:val="18"/>
                <w:szCs w:val="18"/>
              </w:rPr>
            </w:pPr>
            <w:r>
              <w:rPr>
                <w:rFonts w:ascii="Arial" w:hAnsi="Arial" w:cs="Arial"/>
                <w:b/>
                <w:bCs/>
                <w:color w:val="000000"/>
                <w:sz w:val="18"/>
                <w:szCs w:val="18"/>
              </w:rPr>
              <w:t>5.2</w:t>
            </w:r>
          </w:p>
        </w:tc>
        <w:tc>
          <w:tcPr>
            <w:tcW w:w="1842" w:type="dxa"/>
            <w:tcBorders>
              <w:top w:val="single" w:sz="6" w:space="0" w:color="008000"/>
              <w:left w:val="nil"/>
              <w:bottom w:val="single" w:sz="6" w:space="0" w:color="008000"/>
              <w:right w:val="nil"/>
            </w:tcBorders>
            <w:vAlign w:val="center"/>
          </w:tcPr>
          <w:p w:rsidR="001F4302" w:rsidRPr="00287715" w:rsidRDefault="001F4302" w:rsidP="00C43832">
            <w:pPr>
              <w:jc w:val="center"/>
              <w:rPr>
                <w:rFonts w:ascii="Arial" w:hAnsi="Arial" w:cs="Arial"/>
                <w:b/>
                <w:bCs/>
                <w:color w:val="000000"/>
                <w:sz w:val="18"/>
                <w:szCs w:val="18"/>
              </w:rPr>
            </w:pPr>
            <w:r>
              <w:rPr>
                <w:rFonts w:ascii="Arial" w:hAnsi="Arial" w:cs="Arial"/>
                <w:b/>
                <w:bCs/>
                <w:color w:val="000000"/>
                <w:sz w:val="18"/>
                <w:szCs w:val="18"/>
              </w:rPr>
              <w:t>49.7</w:t>
            </w:r>
          </w:p>
        </w:tc>
        <w:tc>
          <w:tcPr>
            <w:tcW w:w="2133" w:type="dxa"/>
            <w:tcBorders>
              <w:top w:val="single" w:sz="6" w:space="0" w:color="008000"/>
              <w:left w:val="nil"/>
              <w:bottom w:val="single" w:sz="6" w:space="0" w:color="008000"/>
              <w:right w:val="nil"/>
            </w:tcBorders>
            <w:vAlign w:val="center"/>
          </w:tcPr>
          <w:p w:rsidR="001F4302" w:rsidRPr="00287715" w:rsidRDefault="001F4302" w:rsidP="00C43832">
            <w:pPr>
              <w:jc w:val="center"/>
              <w:rPr>
                <w:rFonts w:ascii="Arial" w:hAnsi="Arial" w:cs="Arial"/>
                <w:b/>
                <w:bCs/>
                <w:color w:val="000000"/>
                <w:sz w:val="18"/>
                <w:szCs w:val="18"/>
              </w:rPr>
            </w:pPr>
            <w:r>
              <w:rPr>
                <w:rFonts w:ascii="Arial" w:hAnsi="Arial" w:cs="Arial"/>
                <w:b/>
                <w:bCs/>
                <w:color w:val="000000"/>
                <w:sz w:val="18"/>
                <w:szCs w:val="18"/>
              </w:rPr>
              <w:t>17.9</w:t>
            </w:r>
          </w:p>
        </w:tc>
      </w:tr>
      <w:tr w:rsidR="001F4302" w:rsidRPr="00287715" w:rsidTr="00353890">
        <w:trPr>
          <w:trHeight w:val="340"/>
          <w:jc w:val="center"/>
        </w:trPr>
        <w:tc>
          <w:tcPr>
            <w:tcW w:w="2890" w:type="dxa"/>
            <w:tcBorders>
              <w:top w:val="single" w:sz="6" w:space="0" w:color="008000"/>
              <w:left w:val="nil"/>
              <w:bottom w:val="single" w:sz="6" w:space="0" w:color="008000"/>
              <w:right w:val="nil"/>
            </w:tcBorders>
            <w:vAlign w:val="center"/>
          </w:tcPr>
          <w:p w:rsidR="001F4302" w:rsidRPr="00287715" w:rsidRDefault="001F4302" w:rsidP="006D487E">
            <w:pPr>
              <w:ind w:firstLineChars="100" w:firstLine="180"/>
              <w:rPr>
                <w:rFonts w:ascii="Arial" w:hAnsi="Arial" w:cs="Simplified Arabic"/>
                <w:color w:val="000000"/>
                <w:sz w:val="18"/>
                <w:szCs w:val="18"/>
              </w:rPr>
            </w:pPr>
            <w:r>
              <w:rPr>
                <w:rFonts w:ascii="Arial" w:hAnsi="Arial" w:cs="Simplified Arabic" w:hint="cs"/>
                <w:color w:val="000000"/>
                <w:sz w:val="18"/>
                <w:szCs w:val="18"/>
                <w:rtl/>
              </w:rPr>
              <w:t>الضفة الغربية</w:t>
            </w:r>
          </w:p>
        </w:tc>
        <w:tc>
          <w:tcPr>
            <w:tcW w:w="2552" w:type="dxa"/>
            <w:tcBorders>
              <w:top w:val="single" w:sz="6" w:space="0" w:color="008000"/>
              <w:left w:val="nil"/>
              <w:bottom w:val="single" w:sz="6" w:space="0" w:color="008000"/>
              <w:right w:val="nil"/>
            </w:tcBorders>
            <w:vAlign w:val="center"/>
          </w:tcPr>
          <w:p w:rsidR="001F4302" w:rsidRPr="00287715" w:rsidRDefault="001F4302" w:rsidP="00C43832">
            <w:pPr>
              <w:jc w:val="center"/>
              <w:rPr>
                <w:rFonts w:ascii="Arial" w:hAnsi="Arial" w:cs="Arial"/>
                <w:color w:val="000000"/>
                <w:sz w:val="18"/>
                <w:szCs w:val="18"/>
              </w:rPr>
            </w:pPr>
            <w:r>
              <w:rPr>
                <w:rFonts w:ascii="Arial" w:hAnsi="Arial" w:cs="Arial"/>
                <w:color w:val="000000"/>
                <w:sz w:val="18"/>
                <w:szCs w:val="18"/>
              </w:rPr>
              <w:t>8.1</w:t>
            </w:r>
          </w:p>
        </w:tc>
        <w:tc>
          <w:tcPr>
            <w:tcW w:w="1842" w:type="dxa"/>
            <w:tcBorders>
              <w:top w:val="single" w:sz="6" w:space="0" w:color="008000"/>
              <w:left w:val="nil"/>
              <w:bottom w:val="single" w:sz="6" w:space="0" w:color="008000"/>
              <w:right w:val="nil"/>
            </w:tcBorders>
            <w:vAlign w:val="center"/>
          </w:tcPr>
          <w:p w:rsidR="001F4302" w:rsidRPr="00287715" w:rsidRDefault="001F4302" w:rsidP="00C43832">
            <w:pPr>
              <w:jc w:val="center"/>
              <w:rPr>
                <w:rFonts w:ascii="Arial" w:hAnsi="Arial" w:cs="Arial"/>
                <w:color w:val="000000"/>
                <w:sz w:val="18"/>
                <w:szCs w:val="18"/>
              </w:rPr>
            </w:pPr>
            <w:r>
              <w:rPr>
                <w:rFonts w:ascii="Arial" w:hAnsi="Arial" w:cs="Arial"/>
                <w:color w:val="000000"/>
                <w:sz w:val="18"/>
                <w:szCs w:val="18"/>
              </w:rPr>
              <w:t>52.6</w:t>
            </w:r>
          </w:p>
        </w:tc>
        <w:tc>
          <w:tcPr>
            <w:tcW w:w="2133" w:type="dxa"/>
            <w:tcBorders>
              <w:top w:val="single" w:sz="6" w:space="0" w:color="008000"/>
              <w:left w:val="nil"/>
              <w:bottom w:val="single" w:sz="6" w:space="0" w:color="008000"/>
              <w:right w:val="nil"/>
            </w:tcBorders>
            <w:vAlign w:val="center"/>
          </w:tcPr>
          <w:p w:rsidR="001F4302" w:rsidRPr="00287715" w:rsidRDefault="001F4302" w:rsidP="00C43832">
            <w:pPr>
              <w:jc w:val="center"/>
              <w:rPr>
                <w:rFonts w:ascii="Arial" w:hAnsi="Arial" w:cs="Arial"/>
                <w:color w:val="000000"/>
                <w:sz w:val="18"/>
                <w:szCs w:val="18"/>
              </w:rPr>
            </w:pPr>
            <w:r>
              <w:rPr>
                <w:rFonts w:ascii="Arial" w:hAnsi="Arial" w:cs="Arial"/>
                <w:color w:val="000000"/>
                <w:sz w:val="18"/>
                <w:szCs w:val="18"/>
              </w:rPr>
              <w:t>18.1</w:t>
            </w:r>
          </w:p>
        </w:tc>
      </w:tr>
      <w:tr w:rsidR="001F4302" w:rsidRPr="00287715" w:rsidTr="00353890">
        <w:trPr>
          <w:trHeight w:val="340"/>
          <w:jc w:val="center"/>
        </w:trPr>
        <w:tc>
          <w:tcPr>
            <w:tcW w:w="2890" w:type="dxa"/>
            <w:tcBorders>
              <w:top w:val="single" w:sz="6" w:space="0" w:color="008000"/>
              <w:left w:val="nil"/>
              <w:bottom w:val="single" w:sz="12" w:space="0" w:color="008000"/>
              <w:right w:val="nil"/>
            </w:tcBorders>
            <w:vAlign w:val="center"/>
          </w:tcPr>
          <w:p w:rsidR="001F4302" w:rsidRPr="00287715" w:rsidRDefault="001F4302" w:rsidP="006D487E">
            <w:pPr>
              <w:ind w:firstLineChars="100" w:firstLine="180"/>
              <w:rPr>
                <w:rFonts w:ascii="Arial" w:hAnsi="Arial" w:cs="Simplified Arabic"/>
                <w:color w:val="000000"/>
                <w:sz w:val="18"/>
                <w:szCs w:val="18"/>
                <w:rtl/>
              </w:rPr>
            </w:pPr>
            <w:r>
              <w:rPr>
                <w:rFonts w:ascii="Arial" w:hAnsi="Arial" w:cs="Simplified Arabic" w:hint="cs"/>
                <w:color w:val="000000"/>
                <w:sz w:val="18"/>
                <w:szCs w:val="18"/>
                <w:rtl/>
              </w:rPr>
              <w:t>قطاع غزة</w:t>
            </w:r>
          </w:p>
        </w:tc>
        <w:tc>
          <w:tcPr>
            <w:tcW w:w="2552" w:type="dxa"/>
            <w:tcBorders>
              <w:top w:val="single" w:sz="6" w:space="0" w:color="008000"/>
              <w:left w:val="nil"/>
              <w:bottom w:val="single" w:sz="12" w:space="0" w:color="008000"/>
              <w:right w:val="nil"/>
            </w:tcBorders>
            <w:vAlign w:val="center"/>
          </w:tcPr>
          <w:p w:rsidR="001F4302" w:rsidRPr="00287715" w:rsidRDefault="001F4302" w:rsidP="00C43832">
            <w:pPr>
              <w:jc w:val="center"/>
              <w:rPr>
                <w:rFonts w:ascii="Arial" w:hAnsi="Arial" w:cs="Arial"/>
                <w:color w:val="000000"/>
                <w:sz w:val="18"/>
                <w:szCs w:val="18"/>
              </w:rPr>
            </w:pPr>
            <w:r>
              <w:rPr>
                <w:rFonts w:ascii="Arial" w:hAnsi="Arial" w:cs="Arial"/>
                <w:color w:val="000000"/>
                <w:sz w:val="18"/>
                <w:szCs w:val="18"/>
              </w:rPr>
              <w:t>0.1</w:t>
            </w:r>
          </w:p>
        </w:tc>
        <w:tc>
          <w:tcPr>
            <w:tcW w:w="1842" w:type="dxa"/>
            <w:tcBorders>
              <w:top w:val="single" w:sz="6" w:space="0" w:color="008000"/>
              <w:left w:val="nil"/>
              <w:bottom w:val="single" w:sz="12" w:space="0" w:color="008000"/>
              <w:right w:val="nil"/>
            </w:tcBorders>
            <w:vAlign w:val="center"/>
          </w:tcPr>
          <w:p w:rsidR="001F4302" w:rsidRPr="00287715" w:rsidRDefault="001F4302" w:rsidP="00C43832">
            <w:pPr>
              <w:jc w:val="center"/>
              <w:rPr>
                <w:rFonts w:ascii="Arial" w:hAnsi="Arial" w:cs="Arial"/>
                <w:color w:val="000000"/>
                <w:sz w:val="18"/>
                <w:szCs w:val="18"/>
              </w:rPr>
            </w:pPr>
            <w:r>
              <w:rPr>
                <w:rFonts w:ascii="Arial" w:hAnsi="Arial" w:cs="Arial"/>
                <w:color w:val="000000"/>
                <w:sz w:val="18"/>
                <w:szCs w:val="18"/>
              </w:rPr>
              <w:t>37.9</w:t>
            </w:r>
          </w:p>
        </w:tc>
        <w:tc>
          <w:tcPr>
            <w:tcW w:w="2133" w:type="dxa"/>
            <w:tcBorders>
              <w:top w:val="single" w:sz="6" w:space="0" w:color="008000"/>
              <w:left w:val="nil"/>
              <w:bottom w:val="single" w:sz="12" w:space="0" w:color="008000"/>
              <w:right w:val="nil"/>
            </w:tcBorders>
            <w:vAlign w:val="center"/>
          </w:tcPr>
          <w:p w:rsidR="001F4302" w:rsidRPr="00287715" w:rsidRDefault="001F4302" w:rsidP="00C43832">
            <w:pPr>
              <w:jc w:val="center"/>
              <w:rPr>
                <w:rFonts w:ascii="Arial" w:hAnsi="Arial" w:cs="Arial"/>
                <w:color w:val="000000"/>
                <w:sz w:val="18"/>
                <w:szCs w:val="18"/>
              </w:rPr>
            </w:pPr>
            <w:r>
              <w:rPr>
                <w:rFonts w:ascii="Arial" w:hAnsi="Arial" w:cs="Arial"/>
                <w:color w:val="000000"/>
                <w:sz w:val="18"/>
                <w:szCs w:val="18"/>
              </w:rPr>
              <w:t>17.1</w:t>
            </w:r>
          </w:p>
        </w:tc>
      </w:tr>
    </w:tbl>
    <w:p w:rsidR="00140FB9" w:rsidRPr="00AF2A33" w:rsidRDefault="00140FB9" w:rsidP="008F7372">
      <w:pPr>
        <w:pStyle w:val="ListParagraph"/>
        <w:ind w:left="0"/>
        <w:rPr>
          <w:rFonts w:ascii="Arial Unicode MS" w:eastAsia="Arial Unicode MS" w:hAnsi="Arial Unicode MS" w:cs="Simplified Arabic"/>
          <w:vanish/>
          <w:sz w:val="28"/>
          <w:szCs w:val="28"/>
        </w:rPr>
      </w:pPr>
    </w:p>
    <w:p w:rsidR="00BA36A0" w:rsidRPr="00AF2A33" w:rsidRDefault="00BA36A0" w:rsidP="00F75078">
      <w:pPr>
        <w:pStyle w:val="BodyText"/>
        <w:rPr>
          <w:sz w:val="28"/>
          <w:szCs w:val="28"/>
          <w:rtl/>
        </w:rPr>
      </w:pPr>
    </w:p>
    <w:p w:rsidR="00B94C19" w:rsidRPr="00842340" w:rsidRDefault="0087399F" w:rsidP="00F75078">
      <w:pPr>
        <w:pStyle w:val="ListParagraph"/>
        <w:ind w:left="0"/>
        <w:jc w:val="both"/>
        <w:rPr>
          <w:rFonts w:cs="Simplified Arabic"/>
          <w:b/>
          <w:bCs/>
        </w:rPr>
      </w:pPr>
      <w:r w:rsidRPr="00F75078">
        <w:rPr>
          <w:rFonts w:cs="Simplified Arabic" w:hint="cs"/>
          <w:b/>
          <w:bCs/>
          <w:rtl/>
        </w:rPr>
        <w:t>2</w:t>
      </w:r>
      <w:r>
        <w:rPr>
          <w:rFonts w:cs="Simplified Arabic" w:hint="cs"/>
          <w:b/>
          <w:bCs/>
          <w:rtl/>
        </w:rPr>
        <w:t>.1</w:t>
      </w:r>
      <w:r w:rsidR="00B94C19">
        <w:rPr>
          <w:rFonts w:cs="Simplified Arabic" w:hint="cs"/>
          <w:b/>
          <w:bCs/>
          <w:rtl/>
        </w:rPr>
        <w:t xml:space="preserve"> العنف من الحيز الخارجي</w:t>
      </w:r>
    </w:p>
    <w:p w:rsidR="00B94C19" w:rsidRPr="00353890" w:rsidRDefault="00B94C19" w:rsidP="006D487E">
      <w:pPr>
        <w:pStyle w:val="ListParagraph"/>
        <w:ind w:left="0"/>
        <w:rPr>
          <w:rFonts w:cs="Simplified Arabic"/>
          <w:b/>
          <w:bCs/>
          <w:sz w:val="16"/>
          <w:szCs w:val="16"/>
          <w:rtl/>
        </w:rPr>
      </w:pPr>
    </w:p>
    <w:p w:rsidR="00B94C19" w:rsidRDefault="00B94C19" w:rsidP="006D487E">
      <w:pPr>
        <w:pStyle w:val="ListParagraph"/>
        <w:ind w:left="0"/>
        <w:jc w:val="both"/>
        <w:rPr>
          <w:rFonts w:cs="Simplified Arabic"/>
          <w:b/>
          <w:bCs/>
          <w:rtl/>
        </w:rPr>
      </w:pPr>
      <w:r w:rsidRPr="00E11974">
        <w:rPr>
          <w:rFonts w:cs="Simplified Arabic" w:hint="cs"/>
          <w:b/>
          <w:bCs/>
          <w:rtl/>
        </w:rPr>
        <w:t>الشارع هو أكثر مكان يتعرض</w:t>
      </w:r>
      <w:r>
        <w:rPr>
          <w:rFonts w:cs="Simplified Arabic" w:hint="cs"/>
          <w:b/>
          <w:bCs/>
          <w:rtl/>
        </w:rPr>
        <w:t xml:space="preserve"> فيه الشباب</w:t>
      </w:r>
      <w:r w:rsidR="00181D82">
        <w:rPr>
          <w:rFonts w:cs="Simplified Arabic" w:hint="cs"/>
          <w:b/>
          <w:bCs/>
          <w:rtl/>
        </w:rPr>
        <w:t xml:space="preserve"> 18-29 سنة</w:t>
      </w:r>
      <w:r>
        <w:rPr>
          <w:rFonts w:cs="Simplified Arabic" w:hint="cs"/>
          <w:b/>
          <w:bCs/>
          <w:rtl/>
        </w:rPr>
        <w:t xml:space="preserve"> والنساء للعنف</w:t>
      </w:r>
    </w:p>
    <w:p w:rsidR="00586D7B" w:rsidRPr="00BF5006" w:rsidRDefault="00B94C19" w:rsidP="00C67095">
      <w:pPr>
        <w:pStyle w:val="ListParagraph"/>
        <w:ind w:left="0"/>
        <w:jc w:val="both"/>
        <w:rPr>
          <w:rFonts w:cs="Simplified Arabic"/>
          <w:rtl/>
        </w:rPr>
      </w:pPr>
      <w:r w:rsidRPr="00BF5006">
        <w:rPr>
          <w:rFonts w:cs="Simplified Arabic" w:hint="cs"/>
          <w:rtl/>
        </w:rPr>
        <w:t xml:space="preserve">حوالي 20% من الشباب 18-29 سنة </w:t>
      </w:r>
      <w:r w:rsidR="001B3414">
        <w:rPr>
          <w:rFonts w:cs="Simplified Arabic" w:hint="cs"/>
          <w:rtl/>
        </w:rPr>
        <w:t xml:space="preserve">الذين لم يسبق لهم الزواج </w:t>
      </w:r>
      <w:r w:rsidRPr="00BF5006">
        <w:rPr>
          <w:rFonts w:cs="Simplified Arabic" w:hint="cs"/>
          <w:rtl/>
        </w:rPr>
        <w:t>تعرضوا للعنف النفسي في الشارع</w:t>
      </w:r>
      <w:r w:rsidR="003B763C">
        <w:rPr>
          <w:rFonts w:cs="Simplified Arabic" w:hint="cs"/>
          <w:rtl/>
        </w:rPr>
        <w:t xml:space="preserve"> خلال 12 شهراً الماضية</w:t>
      </w:r>
      <w:r w:rsidR="003B763C" w:rsidRPr="00BF5006">
        <w:rPr>
          <w:rFonts w:cs="Simplified Arabic" w:hint="cs"/>
          <w:rtl/>
        </w:rPr>
        <w:t xml:space="preserve"> </w:t>
      </w:r>
      <w:proofErr w:type="spellStart"/>
      <w:r w:rsidRPr="00BF5006">
        <w:rPr>
          <w:rFonts w:cs="Simplified Arabic" w:hint="cs"/>
          <w:rtl/>
        </w:rPr>
        <w:t>؛</w:t>
      </w:r>
      <w:proofErr w:type="spellEnd"/>
      <w:r w:rsidRPr="00BF5006">
        <w:rPr>
          <w:rFonts w:cs="Simplified Arabic" w:hint="cs"/>
          <w:rtl/>
        </w:rPr>
        <w:t xml:space="preserve"> </w:t>
      </w:r>
      <w:proofErr w:type="spellStart"/>
      <w:r w:rsidRPr="00BF5006">
        <w:rPr>
          <w:rFonts w:cs="Simplified Arabic" w:hint="cs"/>
          <w:rtl/>
        </w:rPr>
        <w:t>28.7%</w:t>
      </w:r>
      <w:proofErr w:type="spellEnd"/>
      <w:r w:rsidRPr="00BF5006">
        <w:rPr>
          <w:rFonts w:cs="Simplified Arabic" w:hint="cs"/>
          <w:rtl/>
        </w:rPr>
        <w:t xml:space="preserve"> ذكور مقابل 10.2% إناث.  وتعرض 8.4% من الشباب للعنف الجسدي؛ 15.8% ذكور مقابل 0.6% إناث.  فيما تعرض 1.7% من الشباب للعنف الجنسي "التحرشات الجنسية" في الشارع؛ 0.5% ذكور مقابل 3.0% إناث.  </w:t>
      </w:r>
    </w:p>
    <w:p w:rsidR="00586D7B" w:rsidRPr="00BF5006" w:rsidRDefault="00586D7B" w:rsidP="006D487E">
      <w:pPr>
        <w:pStyle w:val="ListParagraph"/>
        <w:ind w:left="0"/>
        <w:jc w:val="both"/>
        <w:rPr>
          <w:rFonts w:cs="Simplified Arabic"/>
          <w:rtl/>
        </w:rPr>
      </w:pPr>
    </w:p>
    <w:p w:rsidR="001E68CF" w:rsidRPr="00BF5006" w:rsidRDefault="003B763C" w:rsidP="00C67095">
      <w:pPr>
        <w:pStyle w:val="ListParagraph"/>
        <w:ind w:left="0"/>
        <w:jc w:val="both"/>
        <w:rPr>
          <w:rFonts w:cs="Simplified Arabic"/>
          <w:rtl/>
        </w:rPr>
      </w:pPr>
      <w:r>
        <w:rPr>
          <w:rFonts w:cs="Simplified Arabic" w:hint="cs"/>
          <w:rtl/>
        </w:rPr>
        <w:t xml:space="preserve">كما </w:t>
      </w:r>
      <w:r w:rsidR="00B94C19" w:rsidRPr="00BF5006">
        <w:rPr>
          <w:rFonts w:cs="Simplified Arabic" w:hint="cs"/>
          <w:rtl/>
        </w:rPr>
        <w:t>أشارت النتائج أن حوالي 5% من النساء اللواتي سبق لهن الزواج تعرضن للعنف النفسي في الشارع من قبل أفراد آخرين</w:t>
      </w:r>
      <w:r w:rsidR="00C67095" w:rsidRPr="00C67095">
        <w:rPr>
          <w:rFonts w:cs="Simplified Arabic" w:hint="cs"/>
          <w:rtl/>
        </w:rPr>
        <w:t xml:space="preserve"> </w:t>
      </w:r>
      <w:r w:rsidR="00C67095" w:rsidRPr="00BF5006">
        <w:rPr>
          <w:rFonts w:cs="Simplified Arabic" w:hint="cs"/>
          <w:rtl/>
        </w:rPr>
        <w:t>خلال 12 شهرا</w:t>
      </w:r>
      <w:r w:rsidR="00C67095">
        <w:rPr>
          <w:rFonts w:cs="Simplified Arabic" w:hint="cs"/>
          <w:rtl/>
        </w:rPr>
        <w:t>ً</w:t>
      </w:r>
      <w:r w:rsidR="00C67095" w:rsidRPr="00BF5006">
        <w:rPr>
          <w:rFonts w:cs="Simplified Arabic" w:hint="cs"/>
          <w:rtl/>
        </w:rPr>
        <w:t xml:space="preserve"> </w:t>
      </w:r>
      <w:proofErr w:type="spellStart"/>
      <w:r w:rsidR="00C67095" w:rsidRPr="00BF5006">
        <w:rPr>
          <w:rFonts w:cs="Simplified Arabic" w:hint="cs"/>
          <w:rtl/>
        </w:rPr>
        <w:t>الماضية</w:t>
      </w:r>
      <w:r w:rsidR="00B94C19" w:rsidRPr="00BF5006">
        <w:rPr>
          <w:rFonts w:cs="Simplified Arabic" w:hint="cs"/>
          <w:rtl/>
        </w:rPr>
        <w:t>،</w:t>
      </w:r>
      <w:proofErr w:type="spellEnd"/>
      <w:r w:rsidR="00B94C19" w:rsidRPr="00BF5006">
        <w:rPr>
          <w:rFonts w:cs="Simplified Arabic" w:hint="cs"/>
          <w:rtl/>
        </w:rPr>
        <w:t xml:space="preserve"> </w:t>
      </w:r>
      <w:proofErr w:type="spellStart"/>
      <w:r w:rsidR="00B94C19" w:rsidRPr="00BF5006">
        <w:rPr>
          <w:rFonts w:cs="Simplified Arabic" w:hint="cs"/>
          <w:rtl/>
        </w:rPr>
        <w:t>و1.3%</w:t>
      </w:r>
      <w:proofErr w:type="spellEnd"/>
      <w:r w:rsidR="00B94C19" w:rsidRPr="00BF5006">
        <w:rPr>
          <w:rFonts w:cs="Simplified Arabic" w:hint="cs"/>
          <w:rtl/>
        </w:rPr>
        <w:t xml:space="preserve"> تعرضن لعنف جنسي "التحرشات الجنسية" فيما تعرضت 0.6% من النساء لعنف جسدي</w:t>
      </w:r>
      <w:r w:rsidR="001E68CF" w:rsidRPr="00BF5006">
        <w:rPr>
          <w:rFonts w:cs="Simplified Arabic" w:hint="cs"/>
          <w:rtl/>
        </w:rPr>
        <w:t xml:space="preserve">.  </w:t>
      </w:r>
    </w:p>
    <w:p w:rsidR="00B94C19" w:rsidRPr="002D63A7" w:rsidRDefault="00B94C19" w:rsidP="001E68CF">
      <w:pPr>
        <w:pStyle w:val="ListParagraph"/>
        <w:ind w:left="0"/>
        <w:jc w:val="both"/>
        <w:rPr>
          <w:rFonts w:cs="Simplified Arabic"/>
          <w:sz w:val="18"/>
          <w:szCs w:val="18"/>
          <w:rtl/>
        </w:rPr>
      </w:pPr>
    </w:p>
    <w:p w:rsidR="00B94C19" w:rsidRPr="00352602" w:rsidRDefault="00B94C19" w:rsidP="001E68CF">
      <w:pPr>
        <w:jc w:val="both"/>
        <w:rPr>
          <w:rFonts w:cs="Simplified Arabic"/>
          <w:b/>
          <w:bCs/>
          <w:rtl/>
        </w:rPr>
      </w:pPr>
      <w:r>
        <w:rPr>
          <w:rFonts w:cs="Simplified Arabic" w:hint="cs"/>
          <w:b/>
          <w:bCs/>
          <w:rtl/>
        </w:rPr>
        <w:t>عنف ضد الشباب</w:t>
      </w:r>
      <w:r w:rsidR="001E68CF">
        <w:rPr>
          <w:rFonts w:cs="Simplified Arabic" w:hint="cs"/>
          <w:b/>
          <w:bCs/>
          <w:rtl/>
        </w:rPr>
        <w:t xml:space="preserve"> 18-29 سنة</w:t>
      </w:r>
      <w:r>
        <w:rPr>
          <w:rFonts w:cs="Simplified Arabic" w:hint="cs"/>
          <w:b/>
          <w:bCs/>
          <w:rtl/>
        </w:rPr>
        <w:t xml:space="preserve"> من أفراد خارج الأسرة</w:t>
      </w:r>
    </w:p>
    <w:p w:rsidR="00B94C19" w:rsidRPr="00BF5006" w:rsidRDefault="00B94C19" w:rsidP="001E68CF">
      <w:pPr>
        <w:pStyle w:val="ListParagraph"/>
        <w:ind w:left="0"/>
        <w:jc w:val="both"/>
        <w:rPr>
          <w:rFonts w:cs="Simplified Arabic"/>
          <w:rtl/>
        </w:rPr>
      </w:pPr>
      <w:r w:rsidRPr="00BF5006">
        <w:rPr>
          <w:rFonts w:cs="Simplified Arabic" w:hint="cs"/>
          <w:rtl/>
        </w:rPr>
        <w:t xml:space="preserve">14.3% من </w:t>
      </w:r>
      <w:r w:rsidR="006A2715" w:rsidRPr="00BF5006">
        <w:rPr>
          <w:rFonts w:cs="Simplified Arabic" w:hint="cs"/>
          <w:rtl/>
        </w:rPr>
        <w:t>الذكور</w:t>
      </w:r>
      <w:r w:rsidR="001E68CF">
        <w:rPr>
          <w:rFonts w:cs="Simplified Arabic" w:hint="cs"/>
          <w:rtl/>
        </w:rPr>
        <w:t xml:space="preserve"> في الفئة العمرية 18-29 سنة</w:t>
      </w:r>
      <w:r w:rsidR="003B763C">
        <w:rPr>
          <w:rFonts w:cs="Simplified Arabic" w:hint="cs"/>
          <w:rtl/>
        </w:rPr>
        <w:t xml:space="preserve"> والذين لم يسبق لهم الزواج</w:t>
      </w:r>
      <w:r w:rsidRPr="00BF5006">
        <w:rPr>
          <w:rFonts w:cs="Simplified Arabic" w:hint="cs"/>
          <w:rtl/>
        </w:rPr>
        <w:t xml:space="preserve"> تعرضوا لعنف نفسي من قبل رجل غريب </w:t>
      </w:r>
      <w:proofErr w:type="spellStart"/>
      <w:r w:rsidRPr="00BF5006">
        <w:rPr>
          <w:rFonts w:cs="Simplified Arabic" w:hint="cs"/>
          <w:rtl/>
        </w:rPr>
        <w:t>و9.1%</w:t>
      </w:r>
      <w:proofErr w:type="spellEnd"/>
      <w:r w:rsidRPr="00BF5006">
        <w:rPr>
          <w:rFonts w:cs="Simplified Arabic" w:hint="cs"/>
          <w:rtl/>
        </w:rPr>
        <w:t xml:space="preserve"> تعرضوا لعنف جسدي بسيط من نفس المصدر، فيما تعرض حوالي 6% من الشباب لعنف جسدي بسيط من قبل رجل امن فلسطيني </w:t>
      </w:r>
      <w:proofErr w:type="spellStart"/>
      <w:r w:rsidRPr="00BF5006">
        <w:rPr>
          <w:rFonts w:cs="Simplified Arabic" w:hint="cs"/>
          <w:rtl/>
        </w:rPr>
        <w:t>و5.4%</w:t>
      </w:r>
      <w:proofErr w:type="spellEnd"/>
      <w:r w:rsidRPr="00BF5006">
        <w:rPr>
          <w:rFonts w:cs="Simplified Arabic" w:hint="cs"/>
          <w:rtl/>
        </w:rPr>
        <w:t xml:space="preserve"> تعرضوا لعنف نفسي من قبل نفس المصدر</w:t>
      </w:r>
      <w:r w:rsidR="00C1378A" w:rsidRPr="00BF5006">
        <w:rPr>
          <w:rFonts w:cs="Simplified Arabic" w:hint="cs"/>
          <w:rtl/>
        </w:rPr>
        <w:t xml:space="preserve"> </w:t>
      </w:r>
      <w:r w:rsidR="001E68CF" w:rsidRPr="00BF5006">
        <w:rPr>
          <w:rFonts w:cs="Simplified Arabic" w:hint="cs"/>
          <w:rtl/>
        </w:rPr>
        <w:t>خلال 12 شهرا</w:t>
      </w:r>
      <w:r w:rsidR="001E68CF">
        <w:rPr>
          <w:rFonts w:cs="Simplified Arabic" w:hint="cs"/>
          <w:rtl/>
        </w:rPr>
        <w:t>ً</w:t>
      </w:r>
      <w:r w:rsidR="001E68CF" w:rsidRPr="00BF5006">
        <w:rPr>
          <w:rFonts w:cs="Simplified Arabic" w:hint="cs"/>
          <w:rtl/>
        </w:rPr>
        <w:t xml:space="preserve"> الماضية.  </w:t>
      </w:r>
    </w:p>
    <w:p w:rsidR="000C54CE" w:rsidRPr="002D63A7" w:rsidRDefault="000C54CE" w:rsidP="006D487E">
      <w:pPr>
        <w:jc w:val="both"/>
        <w:rPr>
          <w:rFonts w:cs="Simplified Arabic"/>
          <w:sz w:val="14"/>
          <w:szCs w:val="18"/>
          <w:rtl/>
        </w:rPr>
      </w:pPr>
    </w:p>
    <w:p w:rsidR="008C60A0" w:rsidRPr="000C3609" w:rsidRDefault="008C60A0" w:rsidP="006D487E">
      <w:pPr>
        <w:jc w:val="both"/>
        <w:rPr>
          <w:rFonts w:cs="Simplified Arabic"/>
          <w:b/>
          <w:bCs/>
          <w:rtl/>
        </w:rPr>
      </w:pPr>
      <w:r w:rsidRPr="000C3609">
        <w:rPr>
          <w:rFonts w:cs="Simplified Arabic" w:hint="cs"/>
          <w:b/>
          <w:bCs/>
          <w:rtl/>
        </w:rPr>
        <w:t xml:space="preserve">حوالي </w:t>
      </w:r>
      <w:r w:rsidR="000C3609" w:rsidRPr="000C3609">
        <w:rPr>
          <w:rFonts w:cs="Simplified Arabic" w:hint="cs"/>
          <w:b/>
          <w:bCs/>
          <w:rtl/>
        </w:rPr>
        <w:t>3</w:t>
      </w:r>
      <w:r w:rsidRPr="000C3609">
        <w:rPr>
          <w:rFonts w:cs="Simplified Arabic" w:hint="cs"/>
          <w:b/>
          <w:bCs/>
          <w:rtl/>
        </w:rPr>
        <w:t xml:space="preserve"> أفراد</w:t>
      </w:r>
      <w:r w:rsidR="00E8291D">
        <w:rPr>
          <w:rFonts w:cs="Simplified Arabic" w:hint="cs"/>
          <w:b/>
          <w:bCs/>
          <w:rtl/>
        </w:rPr>
        <w:t xml:space="preserve"> من أصل 100 فرد</w:t>
      </w:r>
      <w:r w:rsidR="009D0AB4">
        <w:rPr>
          <w:rFonts w:cs="Simplified Arabic" w:hint="cs"/>
          <w:b/>
          <w:bCs/>
          <w:rtl/>
        </w:rPr>
        <w:t xml:space="preserve"> 18-64 سنة</w:t>
      </w:r>
      <w:r w:rsidRPr="000C3609">
        <w:rPr>
          <w:rFonts w:cs="Simplified Arabic" w:hint="cs"/>
          <w:b/>
          <w:bCs/>
          <w:rtl/>
        </w:rPr>
        <w:t xml:space="preserve"> </w:t>
      </w:r>
      <w:r w:rsidR="000C3609" w:rsidRPr="000C3609">
        <w:rPr>
          <w:rFonts w:cs="Simplified Arabic" w:hint="cs"/>
          <w:b/>
          <w:bCs/>
          <w:rtl/>
        </w:rPr>
        <w:t xml:space="preserve">لم يسبق لهم الزواج </w:t>
      </w:r>
      <w:r w:rsidRPr="000C3609">
        <w:rPr>
          <w:rFonts w:cs="Simplified Arabic" w:hint="cs"/>
          <w:b/>
          <w:bCs/>
          <w:rtl/>
        </w:rPr>
        <w:t>تعرضوا لعنف</w:t>
      </w:r>
      <w:r w:rsidR="000C3609" w:rsidRPr="000C3609">
        <w:rPr>
          <w:rFonts w:cs="Simplified Arabic" w:hint="cs"/>
          <w:b/>
          <w:bCs/>
          <w:rtl/>
        </w:rPr>
        <w:t xml:space="preserve"> نفسي في أماكن العمل </w:t>
      </w:r>
    </w:p>
    <w:p w:rsidR="004D5853" w:rsidRDefault="00A84DE5" w:rsidP="003B763C">
      <w:pPr>
        <w:pStyle w:val="ListParagraph"/>
        <w:ind w:left="0"/>
        <w:jc w:val="both"/>
        <w:rPr>
          <w:rFonts w:cs="Simplified Arabic"/>
          <w:rtl/>
        </w:rPr>
      </w:pPr>
      <w:r>
        <w:rPr>
          <w:rFonts w:cs="Simplified Arabic" w:hint="cs"/>
          <w:rtl/>
        </w:rPr>
        <w:t xml:space="preserve">حوالي </w:t>
      </w:r>
      <w:r w:rsidR="000C3609">
        <w:rPr>
          <w:rFonts w:cs="Simplified Arabic" w:hint="cs"/>
          <w:rtl/>
        </w:rPr>
        <w:t>3% من الأفراد 18-64 سنة</w:t>
      </w:r>
      <w:r>
        <w:rPr>
          <w:rFonts w:cs="Simplified Arabic" w:hint="cs"/>
          <w:rtl/>
        </w:rPr>
        <w:t xml:space="preserve"> لم يسبق لهم الزواج</w:t>
      </w:r>
      <w:r w:rsidR="000C3609">
        <w:rPr>
          <w:rFonts w:cs="Simplified Arabic" w:hint="cs"/>
          <w:rtl/>
        </w:rPr>
        <w:t xml:space="preserve"> تعرضوا للعنف النفسي في أماكن العمل</w:t>
      </w:r>
      <w:r w:rsidR="00C47CDF" w:rsidRPr="00C47CDF">
        <w:rPr>
          <w:rFonts w:cs="Simplified Arabic" w:hint="cs"/>
          <w:rtl/>
        </w:rPr>
        <w:t xml:space="preserve"> </w:t>
      </w:r>
      <w:r w:rsidR="00C47CDF" w:rsidRPr="00BF5006">
        <w:rPr>
          <w:rFonts w:cs="Simplified Arabic" w:hint="cs"/>
          <w:rtl/>
        </w:rPr>
        <w:t>خلال 12 شهرا</w:t>
      </w:r>
      <w:r w:rsidR="00C47CDF">
        <w:rPr>
          <w:rFonts w:cs="Simplified Arabic" w:hint="cs"/>
          <w:rtl/>
        </w:rPr>
        <w:t>ً</w:t>
      </w:r>
      <w:r w:rsidR="00C47CDF" w:rsidRPr="00BF5006">
        <w:rPr>
          <w:rFonts w:cs="Simplified Arabic" w:hint="cs"/>
          <w:rtl/>
        </w:rPr>
        <w:t xml:space="preserve"> الماضية</w:t>
      </w:r>
      <w:r w:rsidR="000C3609">
        <w:rPr>
          <w:rFonts w:cs="Simplified Arabic" w:hint="cs"/>
          <w:rtl/>
        </w:rPr>
        <w:t xml:space="preserve">؛ منهم 3.5% في الضفة الغربية </w:t>
      </w:r>
      <w:proofErr w:type="spellStart"/>
      <w:r w:rsidR="000C3609">
        <w:rPr>
          <w:rFonts w:cs="Simplified Arabic" w:hint="cs"/>
          <w:rtl/>
        </w:rPr>
        <w:t>و2.9%</w:t>
      </w:r>
      <w:proofErr w:type="spellEnd"/>
      <w:r w:rsidR="000C3609">
        <w:rPr>
          <w:rFonts w:cs="Simplified Arabic" w:hint="cs"/>
          <w:rtl/>
        </w:rPr>
        <w:t xml:space="preserve"> في قطاع </w:t>
      </w:r>
      <w:proofErr w:type="spellStart"/>
      <w:r w:rsidR="000C3609">
        <w:rPr>
          <w:rFonts w:cs="Simplified Arabic" w:hint="cs"/>
          <w:rtl/>
        </w:rPr>
        <w:t>غزة،</w:t>
      </w:r>
      <w:proofErr w:type="spellEnd"/>
      <w:r w:rsidR="000C3609">
        <w:rPr>
          <w:rFonts w:cs="Simplified Arabic" w:hint="cs"/>
          <w:rtl/>
        </w:rPr>
        <w:t xml:space="preserve"> وترتفع نسبة العنف النفسي </w:t>
      </w:r>
      <w:r w:rsidR="00C47CDF">
        <w:rPr>
          <w:rFonts w:cs="Simplified Arabic" w:hint="cs"/>
          <w:rtl/>
        </w:rPr>
        <w:t>بين</w:t>
      </w:r>
      <w:r w:rsidR="000C3609">
        <w:rPr>
          <w:rFonts w:cs="Simplified Arabic" w:hint="cs"/>
          <w:rtl/>
        </w:rPr>
        <w:t xml:space="preserve"> الذكور في الأراضي الفلسطيني</w:t>
      </w:r>
      <w:r w:rsidR="001E1C92">
        <w:rPr>
          <w:rFonts w:cs="Simplified Arabic" w:hint="cs"/>
          <w:rtl/>
        </w:rPr>
        <w:t>ة</w:t>
      </w:r>
      <w:r w:rsidR="000C3609">
        <w:rPr>
          <w:rFonts w:cs="Simplified Arabic" w:hint="cs"/>
          <w:rtl/>
        </w:rPr>
        <w:t xml:space="preserve"> لتبلغ </w:t>
      </w:r>
      <w:r w:rsidR="003B763C">
        <w:rPr>
          <w:rFonts w:cs="Simplified Arabic" w:hint="cs"/>
          <w:rtl/>
        </w:rPr>
        <w:t>5.1</w:t>
      </w:r>
      <w:r w:rsidR="000C3609">
        <w:rPr>
          <w:rFonts w:cs="Simplified Arabic" w:hint="cs"/>
          <w:rtl/>
        </w:rPr>
        <w:t xml:space="preserve">% مقابل </w:t>
      </w:r>
      <w:r w:rsidR="003B763C">
        <w:rPr>
          <w:rFonts w:cs="Simplified Arabic" w:hint="cs"/>
          <w:rtl/>
        </w:rPr>
        <w:t>1.8</w:t>
      </w:r>
      <w:r w:rsidR="000C3609">
        <w:rPr>
          <w:rFonts w:cs="Simplified Arabic" w:hint="cs"/>
          <w:rtl/>
        </w:rPr>
        <w:t>% للإناث</w:t>
      </w:r>
      <w:r w:rsidR="001E68CF" w:rsidRPr="00BF5006">
        <w:rPr>
          <w:rFonts w:cs="Simplified Arabic" w:hint="cs"/>
          <w:rtl/>
        </w:rPr>
        <w:t xml:space="preserve">.  </w:t>
      </w:r>
    </w:p>
    <w:p w:rsidR="00B94C19" w:rsidRDefault="00B94C19" w:rsidP="008F7372">
      <w:pPr>
        <w:pStyle w:val="ListParagraph"/>
        <w:ind w:left="0"/>
        <w:jc w:val="both"/>
        <w:rPr>
          <w:rFonts w:cs="Simplified Arabic"/>
          <w:b/>
          <w:bCs/>
          <w:rtl/>
        </w:rPr>
      </w:pPr>
      <w:r w:rsidRPr="00E20148">
        <w:rPr>
          <w:rFonts w:cs="Simplified Arabic" w:hint="cs"/>
          <w:b/>
          <w:bCs/>
          <w:rtl/>
        </w:rPr>
        <w:lastRenderedPageBreak/>
        <w:t>المؤسسات التعليمية</w:t>
      </w:r>
      <w:r>
        <w:rPr>
          <w:rFonts w:cs="Simplified Arabic" w:hint="cs"/>
          <w:b/>
          <w:bCs/>
          <w:rtl/>
        </w:rPr>
        <w:t xml:space="preserve"> أحد الأماكن التي يتعرض فيها الشباب والأطفال للعنف</w:t>
      </w:r>
    </w:p>
    <w:p w:rsidR="00B94C19" w:rsidRDefault="00B94C19" w:rsidP="001E68CF">
      <w:pPr>
        <w:pStyle w:val="ListParagraph"/>
        <w:ind w:left="0"/>
        <w:jc w:val="both"/>
        <w:rPr>
          <w:rFonts w:cs="Simplified Arabic"/>
          <w:rtl/>
        </w:rPr>
      </w:pPr>
      <w:r>
        <w:rPr>
          <w:rFonts w:cs="Simplified Arabic" w:hint="cs"/>
          <w:rtl/>
        </w:rPr>
        <w:t>حوالي 9% من الشباب 18-29 سنة تعرضوا للعنف النفسي في المؤسسات التعليمية.  بالمقابل تعرض 4.2% لعنف جسدي في هذه المؤسسات؛ 6.7% ذكور مقابل 1.5% إناث</w:t>
      </w:r>
      <w:r w:rsidR="00C1378A">
        <w:rPr>
          <w:rFonts w:cs="Simplified Arabic" w:hint="cs"/>
          <w:rtl/>
        </w:rPr>
        <w:t xml:space="preserve"> </w:t>
      </w:r>
      <w:r w:rsidR="001E68CF" w:rsidRPr="00BF5006">
        <w:rPr>
          <w:rFonts w:cs="Simplified Arabic" w:hint="cs"/>
          <w:rtl/>
        </w:rPr>
        <w:t>خلال 12 شهرا</w:t>
      </w:r>
      <w:r w:rsidR="001E68CF">
        <w:rPr>
          <w:rFonts w:cs="Simplified Arabic" w:hint="cs"/>
          <w:rtl/>
        </w:rPr>
        <w:t>ً</w:t>
      </w:r>
      <w:r w:rsidR="001E68CF" w:rsidRPr="00BF5006">
        <w:rPr>
          <w:rFonts w:cs="Simplified Arabic" w:hint="cs"/>
          <w:rtl/>
        </w:rPr>
        <w:t xml:space="preserve"> الماضية.  </w:t>
      </w:r>
    </w:p>
    <w:p w:rsidR="00B94C19" w:rsidRPr="002D63A7" w:rsidRDefault="00B94C19" w:rsidP="008F7372">
      <w:pPr>
        <w:pStyle w:val="ListParagraph"/>
        <w:ind w:left="0"/>
        <w:jc w:val="both"/>
        <w:rPr>
          <w:rFonts w:cs="Simplified Arabic"/>
          <w:sz w:val="18"/>
          <w:szCs w:val="18"/>
          <w:rtl/>
        </w:rPr>
      </w:pPr>
    </w:p>
    <w:p w:rsidR="00B94C19" w:rsidRDefault="00B94C19" w:rsidP="003B763C">
      <w:pPr>
        <w:pStyle w:val="ListParagraph"/>
        <w:ind w:left="0"/>
        <w:jc w:val="both"/>
        <w:rPr>
          <w:rFonts w:cs="Simplified Arabic"/>
          <w:rtl/>
        </w:rPr>
      </w:pPr>
      <w:r w:rsidRPr="00BA2D68">
        <w:rPr>
          <w:rFonts w:cs="Simplified Arabic" w:hint="cs"/>
          <w:rtl/>
        </w:rPr>
        <w:t>أكثر من خمس الطلاب 12-17 سنة من مجمل الملتحقين بالتعليم تعرضوا للعنف</w:t>
      </w:r>
      <w:r w:rsidR="003B763C">
        <w:rPr>
          <w:rFonts w:cs="Simplified Arabic" w:hint="cs"/>
          <w:rtl/>
        </w:rPr>
        <w:t xml:space="preserve"> النفسي</w:t>
      </w:r>
      <w:r w:rsidRPr="00BA2D68">
        <w:rPr>
          <w:rFonts w:cs="Simplified Arabic" w:hint="cs"/>
          <w:rtl/>
        </w:rPr>
        <w:t xml:space="preserve"> في المدرسة من قبل المعلمين داخل ا</w:t>
      </w:r>
      <w:r w:rsidR="00F205A6" w:rsidRPr="00BA2D68">
        <w:rPr>
          <w:rFonts w:cs="Simplified Arabic" w:hint="cs"/>
          <w:rtl/>
        </w:rPr>
        <w:t>لمدرسة خلال فترة 12 شهر الماضية</w:t>
      </w:r>
      <w:r w:rsidRPr="00BA2D68">
        <w:rPr>
          <w:rFonts w:cs="Simplified Arabic" w:hint="cs"/>
          <w:rtl/>
        </w:rPr>
        <w:t>؛ 2</w:t>
      </w:r>
      <w:r w:rsidR="006A2715" w:rsidRPr="00BA2D68">
        <w:rPr>
          <w:rFonts w:cs="Simplified Arabic" w:hint="cs"/>
          <w:rtl/>
        </w:rPr>
        <w:t>8</w:t>
      </w:r>
      <w:r w:rsidRPr="00BA2D68">
        <w:rPr>
          <w:rFonts w:cs="Simplified Arabic" w:hint="cs"/>
          <w:rtl/>
        </w:rPr>
        <w:t>.</w:t>
      </w:r>
      <w:r w:rsidR="006A2715" w:rsidRPr="00BA2D68">
        <w:rPr>
          <w:rFonts w:cs="Simplified Arabic" w:hint="cs"/>
          <w:rtl/>
        </w:rPr>
        <w:t>3</w:t>
      </w:r>
      <w:r w:rsidRPr="00BA2D68">
        <w:rPr>
          <w:rFonts w:cs="Simplified Arabic" w:hint="cs"/>
          <w:rtl/>
        </w:rPr>
        <w:t>% في الضفة الغربية مقابل 2</w:t>
      </w:r>
      <w:r w:rsidR="006A2715" w:rsidRPr="00BA2D68">
        <w:rPr>
          <w:rFonts w:cs="Simplified Arabic" w:hint="cs"/>
          <w:rtl/>
        </w:rPr>
        <w:t>6</w:t>
      </w:r>
      <w:r w:rsidRPr="00BA2D68">
        <w:rPr>
          <w:rFonts w:cs="Simplified Arabic" w:hint="cs"/>
          <w:rtl/>
        </w:rPr>
        <w:t>.</w:t>
      </w:r>
      <w:r w:rsidR="006A2715" w:rsidRPr="00BA2D68">
        <w:rPr>
          <w:rFonts w:cs="Simplified Arabic" w:hint="cs"/>
          <w:rtl/>
        </w:rPr>
        <w:t>4</w:t>
      </w:r>
      <w:r w:rsidRPr="00BA2D68">
        <w:rPr>
          <w:rFonts w:cs="Simplified Arabic" w:hint="cs"/>
          <w:rtl/>
        </w:rPr>
        <w:t>% في قطاع غزة</w:t>
      </w:r>
      <w:r w:rsidR="008276F6" w:rsidRPr="00BA2D68">
        <w:rPr>
          <w:rFonts w:cs="Simplified Arabic" w:hint="cs"/>
          <w:rtl/>
        </w:rPr>
        <w:t xml:space="preserve">، وقد أشارت النتائج إلى أن العنف النفسي كان أكثر أشكال العنف ممارسة ضد هؤلاء الطلاب من قبل </w:t>
      </w:r>
      <w:proofErr w:type="spellStart"/>
      <w:r w:rsidR="008276F6" w:rsidRPr="00BA2D68">
        <w:rPr>
          <w:rFonts w:cs="Simplified Arabic" w:hint="cs"/>
          <w:rtl/>
        </w:rPr>
        <w:t>المعلمين</w:t>
      </w:r>
      <w:r w:rsidR="0098270C">
        <w:rPr>
          <w:rFonts w:cs="Simplified Arabic" w:hint="cs"/>
          <w:rtl/>
        </w:rPr>
        <w:t>؛</w:t>
      </w:r>
      <w:proofErr w:type="spellEnd"/>
      <w:r w:rsidR="008276F6" w:rsidRPr="00BA2D68">
        <w:rPr>
          <w:rFonts w:cs="Simplified Arabic" w:hint="cs"/>
          <w:rtl/>
        </w:rPr>
        <w:t xml:space="preserve"> </w:t>
      </w:r>
      <w:proofErr w:type="spellStart"/>
      <w:r w:rsidR="008276F6" w:rsidRPr="00BA2D68">
        <w:rPr>
          <w:rFonts w:cs="Simplified Arabic" w:hint="cs"/>
          <w:rtl/>
        </w:rPr>
        <w:t>27.6%،</w:t>
      </w:r>
      <w:proofErr w:type="spellEnd"/>
      <w:r w:rsidR="008276F6" w:rsidRPr="00BA2D68">
        <w:rPr>
          <w:rFonts w:cs="Simplified Arabic" w:hint="cs"/>
          <w:rtl/>
        </w:rPr>
        <w:t xml:space="preserve"> يليه </w:t>
      </w:r>
      <w:r w:rsidR="00F165FC">
        <w:rPr>
          <w:rFonts w:cs="Simplified Arabic" w:hint="cs"/>
          <w:rtl/>
        </w:rPr>
        <w:t xml:space="preserve">العنف </w:t>
      </w:r>
      <w:proofErr w:type="spellStart"/>
      <w:r w:rsidR="00F165FC">
        <w:rPr>
          <w:rFonts w:cs="Simplified Arabic" w:hint="cs"/>
          <w:rtl/>
        </w:rPr>
        <w:t>الجسدي</w:t>
      </w:r>
      <w:r w:rsidR="009D0AB4">
        <w:rPr>
          <w:rFonts w:cs="Simplified Arabic" w:hint="cs"/>
          <w:rtl/>
        </w:rPr>
        <w:t>؛</w:t>
      </w:r>
      <w:proofErr w:type="spellEnd"/>
      <w:r w:rsidR="00F165FC">
        <w:rPr>
          <w:rFonts w:cs="Simplified Arabic" w:hint="cs"/>
          <w:rtl/>
        </w:rPr>
        <w:t xml:space="preserve"> </w:t>
      </w:r>
      <w:proofErr w:type="spellStart"/>
      <w:r w:rsidR="00F165FC">
        <w:rPr>
          <w:rFonts w:cs="Simplified Arabic" w:hint="cs"/>
          <w:rtl/>
        </w:rPr>
        <w:t>21.4%</w:t>
      </w:r>
      <w:r w:rsidR="008276F6" w:rsidRPr="00BA2D68">
        <w:rPr>
          <w:rFonts w:cs="Simplified Arabic" w:hint="cs"/>
          <w:rtl/>
        </w:rPr>
        <w:t>.</w:t>
      </w:r>
      <w:proofErr w:type="spellEnd"/>
      <w:r w:rsidRPr="00BA2D68">
        <w:rPr>
          <w:rFonts w:cs="Simplified Arabic" w:hint="cs"/>
          <w:rtl/>
        </w:rPr>
        <w:t xml:space="preserve">  </w:t>
      </w:r>
      <w:r w:rsidR="003B763C">
        <w:rPr>
          <w:rFonts w:cs="Simplified Arabic" w:hint="cs"/>
          <w:rtl/>
        </w:rPr>
        <w:t>كما أن</w:t>
      </w:r>
      <w:r w:rsidRPr="00BA2D68">
        <w:rPr>
          <w:rFonts w:cs="Simplified Arabic" w:hint="cs"/>
          <w:rtl/>
        </w:rPr>
        <w:t xml:space="preserve"> العنف النفسي كان أكثر أشكال العنف ممارسة ضد هؤلاء</w:t>
      </w:r>
      <w:r>
        <w:rPr>
          <w:rFonts w:cs="Simplified Arabic" w:hint="cs"/>
          <w:rtl/>
        </w:rPr>
        <w:t xml:space="preserve"> الطلاب من قبل زملائهم الطلبة </w:t>
      </w:r>
      <w:proofErr w:type="spellStart"/>
      <w:r>
        <w:rPr>
          <w:rFonts w:cs="Simplified Arabic" w:hint="cs"/>
          <w:rtl/>
        </w:rPr>
        <w:t>25.0%،</w:t>
      </w:r>
      <w:proofErr w:type="spellEnd"/>
      <w:r>
        <w:rPr>
          <w:rFonts w:cs="Simplified Arabic" w:hint="cs"/>
          <w:rtl/>
        </w:rPr>
        <w:t xml:space="preserve"> </w:t>
      </w:r>
      <w:r w:rsidR="008276F6">
        <w:rPr>
          <w:rFonts w:cs="Simplified Arabic" w:hint="cs"/>
          <w:rtl/>
        </w:rPr>
        <w:t xml:space="preserve">يليه </w:t>
      </w:r>
      <w:r w:rsidR="00F165FC">
        <w:rPr>
          <w:rFonts w:cs="Simplified Arabic" w:hint="cs"/>
          <w:rtl/>
        </w:rPr>
        <w:t>ا</w:t>
      </w:r>
      <w:r>
        <w:rPr>
          <w:rFonts w:cs="Simplified Arabic" w:hint="cs"/>
          <w:rtl/>
        </w:rPr>
        <w:t xml:space="preserve">لعنف </w:t>
      </w:r>
      <w:proofErr w:type="spellStart"/>
      <w:r w:rsidR="004D5853">
        <w:rPr>
          <w:rFonts w:cs="Simplified Arabic" w:hint="cs"/>
          <w:rtl/>
        </w:rPr>
        <w:t>ال</w:t>
      </w:r>
      <w:r>
        <w:rPr>
          <w:rFonts w:cs="Simplified Arabic" w:hint="cs"/>
          <w:rtl/>
        </w:rPr>
        <w:t>جسدي</w:t>
      </w:r>
      <w:r w:rsidR="004D5853">
        <w:rPr>
          <w:rFonts w:cs="Simplified Arabic" w:hint="cs"/>
          <w:rtl/>
        </w:rPr>
        <w:t>؛</w:t>
      </w:r>
      <w:proofErr w:type="spellEnd"/>
      <w:r>
        <w:rPr>
          <w:rFonts w:cs="Simplified Arabic" w:hint="cs"/>
          <w:rtl/>
        </w:rPr>
        <w:t xml:space="preserve"> </w:t>
      </w:r>
      <w:proofErr w:type="spellStart"/>
      <w:r>
        <w:rPr>
          <w:rFonts w:cs="Simplified Arabic" w:hint="cs"/>
          <w:rtl/>
        </w:rPr>
        <w:t>14.2%</w:t>
      </w:r>
      <w:r w:rsidR="001E68CF" w:rsidRPr="00BF5006">
        <w:rPr>
          <w:rFonts w:cs="Simplified Arabic" w:hint="cs"/>
          <w:rtl/>
        </w:rPr>
        <w:t>.</w:t>
      </w:r>
      <w:proofErr w:type="spellEnd"/>
      <w:r w:rsidR="001E68CF" w:rsidRPr="00BF5006">
        <w:rPr>
          <w:rFonts w:cs="Simplified Arabic" w:hint="cs"/>
          <w:rtl/>
        </w:rPr>
        <w:t xml:space="preserve">  </w:t>
      </w:r>
    </w:p>
    <w:p w:rsidR="001F4302" w:rsidRPr="002D63A7" w:rsidRDefault="001F4302" w:rsidP="008F7372">
      <w:pPr>
        <w:pStyle w:val="ListParagraph"/>
        <w:ind w:left="0"/>
        <w:jc w:val="both"/>
        <w:rPr>
          <w:rFonts w:cs="Simplified Arabic"/>
          <w:sz w:val="18"/>
          <w:szCs w:val="18"/>
          <w:rtl/>
        </w:rPr>
      </w:pPr>
    </w:p>
    <w:p w:rsidR="00B94C19" w:rsidRPr="00E20148" w:rsidRDefault="00B94C19" w:rsidP="008F7372">
      <w:pPr>
        <w:pStyle w:val="ListParagraph"/>
        <w:ind w:left="0"/>
        <w:rPr>
          <w:rFonts w:cs="Simplified Arabic"/>
          <w:b/>
          <w:bCs/>
          <w:rtl/>
        </w:rPr>
      </w:pPr>
      <w:r>
        <w:rPr>
          <w:rFonts w:cs="Simplified Arabic" w:hint="cs"/>
          <w:b/>
          <w:bCs/>
          <w:rtl/>
        </w:rPr>
        <w:t xml:space="preserve">نساء </w:t>
      </w:r>
      <w:r w:rsidRPr="00E20148">
        <w:rPr>
          <w:rFonts w:cs="Simplified Arabic" w:hint="cs"/>
          <w:b/>
          <w:bCs/>
          <w:rtl/>
        </w:rPr>
        <w:t>تعرضن للعنف</w:t>
      </w:r>
      <w:r>
        <w:rPr>
          <w:rFonts w:cs="Simplified Arabic" w:hint="cs"/>
          <w:b/>
          <w:bCs/>
          <w:rtl/>
        </w:rPr>
        <w:t xml:space="preserve"> النفسي</w:t>
      </w:r>
      <w:r w:rsidRPr="00E20148">
        <w:rPr>
          <w:rFonts w:cs="Simplified Arabic" w:hint="cs"/>
          <w:b/>
          <w:bCs/>
          <w:rtl/>
        </w:rPr>
        <w:t xml:space="preserve"> في أماكن تلقي الخدمات</w:t>
      </w:r>
      <w:r>
        <w:rPr>
          <w:rFonts w:cs="Simplified Arabic" w:hint="cs"/>
          <w:b/>
          <w:bCs/>
          <w:rtl/>
        </w:rPr>
        <w:t xml:space="preserve"> العامة</w:t>
      </w:r>
    </w:p>
    <w:p w:rsidR="00BA36A0" w:rsidRDefault="00B94C19" w:rsidP="001E68CF">
      <w:pPr>
        <w:pStyle w:val="ListParagraph"/>
        <w:ind w:left="0"/>
        <w:rPr>
          <w:rFonts w:cs="Simplified Arabic"/>
          <w:sz w:val="18"/>
          <w:szCs w:val="18"/>
          <w:rtl/>
        </w:rPr>
      </w:pPr>
      <w:r>
        <w:rPr>
          <w:rFonts w:cs="Simplified Arabic" w:hint="cs"/>
          <w:rtl/>
        </w:rPr>
        <w:t>4.0% من النساء اللواتي سبق لهن الزواج تعرضن لعنف نفسي من قبل مقدمي الخدمات والأفراد الآخرين المتواجدين في هذه الأماكن أثناء تلقيهن خدمات صحية أو اجتماعية أو ثقافية</w:t>
      </w:r>
      <w:r w:rsidR="00C1378A">
        <w:rPr>
          <w:rFonts w:cs="Simplified Arabic" w:hint="cs"/>
          <w:rtl/>
        </w:rPr>
        <w:t xml:space="preserve"> </w:t>
      </w:r>
      <w:r w:rsidR="001E68CF" w:rsidRPr="00BF5006">
        <w:rPr>
          <w:rFonts w:cs="Simplified Arabic" w:hint="cs"/>
          <w:rtl/>
        </w:rPr>
        <w:t>خلال 12 شهرا</w:t>
      </w:r>
      <w:r w:rsidR="001E68CF">
        <w:rPr>
          <w:rFonts w:cs="Simplified Arabic" w:hint="cs"/>
          <w:rtl/>
        </w:rPr>
        <w:t>ً</w:t>
      </w:r>
      <w:r w:rsidR="001E68CF" w:rsidRPr="00BF5006">
        <w:rPr>
          <w:rFonts w:cs="Simplified Arabic" w:hint="cs"/>
          <w:rtl/>
        </w:rPr>
        <w:t xml:space="preserve"> الماضية.  </w:t>
      </w:r>
    </w:p>
    <w:p w:rsidR="001E68CF" w:rsidRPr="002D63A7" w:rsidRDefault="001E68CF" w:rsidP="001E68CF">
      <w:pPr>
        <w:pStyle w:val="ListParagraph"/>
        <w:ind w:left="0"/>
        <w:rPr>
          <w:rFonts w:cs="Simplified Arabic"/>
          <w:sz w:val="18"/>
          <w:szCs w:val="18"/>
          <w:rtl/>
        </w:rPr>
      </w:pPr>
    </w:p>
    <w:p w:rsidR="00B94C19" w:rsidRDefault="0087399F" w:rsidP="008F7372">
      <w:pPr>
        <w:pStyle w:val="ListParagraph"/>
        <w:ind w:left="0"/>
        <w:rPr>
          <w:rFonts w:cs="Simplified Arabic"/>
          <w:b/>
          <w:bCs/>
          <w:rtl/>
        </w:rPr>
      </w:pPr>
      <w:r>
        <w:rPr>
          <w:rFonts w:cs="Simplified Arabic" w:hint="cs"/>
          <w:b/>
          <w:bCs/>
          <w:rtl/>
        </w:rPr>
        <w:t>3.1</w:t>
      </w:r>
      <w:r w:rsidR="00B94C19">
        <w:rPr>
          <w:rFonts w:cs="Simplified Arabic" w:hint="cs"/>
          <w:b/>
          <w:bCs/>
          <w:rtl/>
        </w:rPr>
        <w:t xml:space="preserve"> العنف الأسري</w:t>
      </w:r>
    </w:p>
    <w:p w:rsidR="00B94C19" w:rsidRPr="002D63A7" w:rsidRDefault="00B94C19" w:rsidP="008F7372">
      <w:pPr>
        <w:pStyle w:val="ListParagraph"/>
        <w:ind w:left="0"/>
        <w:rPr>
          <w:rFonts w:cs="Simplified Arabic"/>
          <w:b/>
          <w:bCs/>
          <w:sz w:val="18"/>
          <w:szCs w:val="18"/>
          <w:rtl/>
        </w:rPr>
      </w:pPr>
    </w:p>
    <w:p w:rsidR="00B94C19" w:rsidRPr="00E11974" w:rsidRDefault="00B94C19" w:rsidP="008F7372">
      <w:pPr>
        <w:pStyle w:val="ListParagraph"/>
        <w:ind w:left="0"/>
        <w:rPr>
          <w:rFonts w:cs="Simplified Arabic"/>
          <w:b/>
          <w:bCs/>
          <w:rtl/>
        </w:rPr>
      </w:pPr>
      <w:r w:rsidRPr="00E11974">
        <w:rPr>
          <w:rFonts w:cs="Simplified Arabic" w:hint="cs"/>
          <w:b/>
          <w:bCs/>
          <w:rtl/>
        </w:rPr>
        <w:t>عنف نفسي أكثر</w:t>
      </w:r>
      <w:r>
        <w:rPr>
          <w:rFonts w:cs="Simplified Arabic" w:hint="cs"/>
          <w:b/>
          <w:bCs/>
          <w:rtl/>
        </w:rPr>
        <w:t xml:space="preserve"> ضد النساء من أزواجهن</w:t>
      </w:r>
    </w:p>
    <w:p w:rsidR="001F7221" w:rsidRDefault="00632709" w:rsidP="003B763C">
      <w:pPr>
        <w:pStyle w:val="ListParagraph"/>
        <w:ind w:left="0"/>
        <w:jc w:val="both"/>
        <w:rPr>
          <w:rFonts w:cs="Simplified Arabic"/>
          <w:rtl/>
        </w:rPr>
      </w:pPr>
      <w:r>
        <w:rPr>
          <w:rFonts w:cs="Simplified Arabic" w:hint="cs"/>
          <w:rtl/>
        </w:rPr>
        <w:t>37.0</w:t>
      </w:r>
      <w:r w:rsidR="00B94C19">
        <w:rPr>
          <w:rFonts w:cs="Simplified Arabic" w:hint="cs"/>
          <w:rtl/>
        </w:rPr>
        <w:t>% من النساء اللواتي سبق لهن الزواج تعرضن لأحد أشكال العنف من قبل أزواجهن</w:t>
      </w:r>
      <w:r w:rsidR="009B165C" w:rsidRPr="009B165C">
        <w:rPr>
          <w:rFonts w:cs="Simplified Arabic" w:hint="cs"/>
          <w:rtl/>
        </w:rPr>
        <w:t xml:space="preserve"> </w:t>
      </w:r>
      <w:r w:rsidR="009B165C" w:rsidRPr="00BF5006">
        <w:rPr>
          <w:rFonts w:cs="Simplified Arabic" w:hint="cs"/>
          <w:rtl/>
        </w:rPr>
        <w:t>خلال 12 شهرا</w:t>
      </w:r>
      <w:r w:rsidR="009B165C">
        <w:rPr>
          <w:rFonts w:cs="Simplified Arabic" w:hint="cs"/>
          <w:rtl/>
        </w:rPr>
        <w:t>ً</w:t>
      </w:r>
      <w:r w:rsidR="009B165C" w:rsidRPr="00BF5006">
        <w:rPr>
          <w:rFonts w:cs="Simplified Arabic" w:hint="cs"/>
          <w:rtl/>
        </w:rPr>
        <w:t xml:space="preserve"> الماضية</w:t>
      </w:r>
      <w:r w:rsidR="00B94C19">
        <w:rPr>
          <w:rFonts w:cs="Simplified Arabic" w:hint="cs"/>
          <w:rtl/>
        </w:rPr>
        <w:t>؛ 29.9% في الضفة الغربية مقابل 51.</w:t>
      </w:r>
      <w:r w:rsidR="003B763C">
        <w:rPr>
          <w:rFonts w:cs="Simplified Arabic" w:hint="cs"/>
          <w:rtl/>
        </w:rPr>
        <w:t>0</w:t>
      </w:r>
      <w:r w:rsidR="00B94C19">
        <w:rPr>
          <w:rFonts w:cs="Simplified Arabic" w:hint="cs"/>
          <w:rtl/>
        </w:rPr>
        <w:t xml:space="preserve">% في قطاع غزة.  كما بلغت نسبة اللواتي تعرضن لعنف نفسي "لمرة واحده على الأقل" من هؤلاء السيدات </w:t>
      </w:r>
      <w:proofErr w:type="spellStart"/>
      <w:r w:rsidR="00B94C19">
        <w:rPr>
          <w:rFonts w:cs="Simplified Arabic" w:hint="cs"/>
          <w:rtl/>
        </w:rPr>
        <w:t>58.6%</w:t>
      </w:r>
      <w:r w:rsidR="003B763C">
        <w:rPr>
          <w:rFonts w:cs="Simplified Arabic" w:hint="cs"/>
          <w:rtl/>
        </w:rPr>
        <w:t>،</w:t>
      </w:r>
      <w:proofErr w:type="spellEnd"/>
      <w:r w:rsidR="00B94C19">
        <w:rPr>
          <w:rFonts w:cs="Simplified Arabic" w:hint="cs"/>
          <w:rtl/>
        </w:rPr>
        <w:t xml:space="preserve"> </w:t>
      </w:r>
      <w:proofErr w:type="spellStart"/>
      <w:r w:rsidR="00B94C19" w:rsidRPr="00FB6553">
        <w:rPr>
          <w:rFonts w:cs="Simplified Arabic" w:hint="cs"/>
          <w:rtl/>
        </w:rPr>
        <w:t>و55.</w:t>
      </w:r>
      <w:r w:rsidR="00B94C19">
        <w:rPr>
          <w:rFonts w:cs="Simplified Arabic" w:hint="cs"/>
          <w:rtl/>
        </w:rPr>
        <w:t>1</w:t>
      </w:r>
      <w:r w:rsidR="00B94C19" w:rsidRPr="00FB6553">
        <w:rPr>
          <w:rFonts w:cs="Simplified Arabic" w:hint="cs"/>
          <w:rtl/>
        </w:rPr>
        <w:t>%</w:t>
      </w:r>
      <w:proofErr w:type="spellEnd"/>
      <w:r w:rsidR="00B94C19" w:rsidRPr="00FB6553">
        <w:rPr>
          <w:rFonts w:cs="Simplified Arabic" w:hint="cs"/>
          <w:rtl/>
        </w:rPr>
        <w:t xml:space="preserve"> تعرضن لعنف </w:t>
      </w:r>
      <w:proofErr w:type="spellStart"/>
      <w:r w:rsidR="00B94C19" w:rsidRPr="00FB6553">
        <w:rPr>
          <w:rFonts w:cs="Simplified Arabic" w:hint="cs"/>
          <w:rtl/>
        </w:rPr>
        <w:t>اقتصادي،</w:t>
      </w:r>
      <w:proofErr w:type="spellEnd"/>
      <w:r w:rsidR="00B94C19" w:rsidRPr="00FB6553">
        <w:rPr>
          <w:rFonts w:cs="Simplified Arabic" w:hint="cs"/>
          <w:rtl/>
        </w:rPr>
        <w:t xml:space="preserve"> </w:t>
      </w:r>
      <w:proofErr w:type="spellStart"/>
      <w:r w:rsidR="00B94C19" w:rsidRPr="00FB6553">
        <w:rPr>
          <w:rFonts w:cs="Simplified Arabic" w:hint="cs"/>
          <w:rtl/>
        </w:rPr>
        <w:t>و54.</w:t>
      </w:r>
      <w:r w:rsidR="00B94C19">
        <w:rPr>
          <w:rFonts w:cs="Simplified Arabic" w:hint="cs"/>
          <w:rtl/>
        </w:rPr>
        <w:t>8</w:t>
      </w:r>
      <w:r w:rsidR="00B94C19" w:rsidRPr="00FB6553">
        <w:rPr>
          <w:rFonts w:cs="Simplified Arabic" w:hint="cs"/>
          <w:rtl/>
        </w:rPr>
        <w:t>%</w:t>
      </w:r>
      <w:proofErr w:type="spellEnd"/>
      <w:r w:rsidR="00B94C19" w:rsidRPr="00FB6553">
        <w:rPr>
          <w:rFonts w:cs="Simplified Arabic" w:hint="cs"/>
          <w:rtl/>
        </w:rPr>
        <w:t xml:space="preserve"> </w:t>
      </w:r>
      <w:r w:rsidR="00B94C19">
        <w:rPr>
          <w:rFonts w:cs="Simplified Arabic" w:hint="cs"/>
          <w:rtl/>
        </w:rPr>
        <w:t>ل</w:t>
      </w:r>
      <w:r w:rsidR="00B94C19" w:rsidRPr="00FB6553">
        <w:rPr>
          <w:rFonts w:cs="Simplified Arabic" w:hint="cs"/>
          <w:rtl/>
        </w:rPr>
        <w:t xml:space="preserve">عنف </w:t>
      </w:r>
      <w:proofErr w:type="spellStart"/>
      <w:r w:rsidR="00B94C19" w:rsidRPr="00FB6553">
        <w:rPr>
          <w:rFonts w:cs="Simplified Arabic" w:hint="cs"/>
          <w:rtl/>
        </w:rPr>
        <w:t>اجتماعي،</w:t>
      </w:r>
      <w:proofErr w:type="spellEnd"/>
      <w:r w:rsidR="00B94C19" w:rsidRPr="00FB6553">
        <w:rPr>
          <w:rFonts w:cs="Simplified Arabic" w:hint="cs"/>
          <w:rtl/>
        </w:rPr>
        <w:t xml:space="preserve"> </w:t>
      </w:r>
      <w:proofErr w:type="spellStart"/>
      <w:r w:rsidR="00B94C19">
        <w:rPr>
          <w:rFonts w:cs="Simplified Arabic" w:hint="cs"/>
          <w:rtl/>
        </w:rPr>
        <w:t>و</w:t>
      </w:r>
      <w:r w:rsidR="00B94C19" w:rsidRPr="00FB6553">
        <w:rPr>
          <w:rFonts w:cs="Simplified Arabic" w:hint="cs"/>
          <w:rtl/>
        </w:rPr>
        <w:t>2</w:t>
      </w:r>
      <w:r w:rsidR="00B94C19">
        <w:rPr>
          <w:rFonts w:cs="Simplified Arabic" w:hint="cs"/>
          <w:rtl/>
        </w:rPr>
        <w:t>3</w:t>
      </w:r>
      <w:r w:rsidR="00B94C19" w:rsidRPr="00FB6553">
        <w:rPr>
          <w:rFonts w:cs="Simplified Arabic" w:hint="cs"/>
          <w:rtl/>
        </w:rPr>
        <w:t>.</w:t>
      </w:r>
      <w:r w:rsidR="00B94C19">
        <w:rPr>
          <w:rFonts w:cs="Simplified Arabic" w:hint="cs"/>
          <w:rtl/>
        </w:rPr>
        <w:t>5</w:t>
      </w:r>
      <w:r w:rsidR="00B94C19" w:rsidRPr="00FB6553">
        <w:rPr>
          <w:rFonts w:cs="Simplified Arabic" w:hint="cs"/>
          <w:rtl/>
        </w:rPr>
        <w:t>%</w:t>
      </w:r>
      <w:proofErr w:type="spellEnd"/>
      <w:r w:rsidR="00B94C19" w:rsidRPr="00FB6553">
        <w:rPr>
          <w:rFonts w:cs="Simplified Arabic" w:hint="cs"/>
          <w:rtl/>
        </w:rPr>
        <w:t xml:space="preserve"> </w:t>
      </w:r>
      <w:r w:rsidR="00B94C19">
        <w:rPr>
          <w:rFonts w:cs="Simplified Arabic" w:hint="cs"/>
          <w:rtl/>
        </w:rPr>
        <w:t>ل</w:t>
      </w:r>
      <w:r w:rsidR="00B94C19" w:rsidRPr="00FB6553">
        <w:rPr>
          <w:rFonts w:cs="Simplified Arabic" w:hint="cs"/>
          <w:rtl/>
        </w:rPr>
        <w:t xml:space="preserve">عنف </w:t>
      </w:r>
      <w:proofErr w:type="spellStart"/>
      <w:r w:rsidR="00B94C19" w:rsidRPr="00FB6553">
        <w:rPr>
          <w:rFonts w:cs="Simplified Arabic" w:hint="cs"/>
          <w:rtl/>
        </w:rPr>
        <w:t>جسدي،</w:t>
      </w:r>
      <w:proofErr w:type="spellEnd"/>
      <w:r w:rsidR="00B94C19" w:rsidRPr="00FB6553">
        <w:rPr>
          <w:rFonts w:cs="Simplified Arabic" w:hint="cs"/>
          <w:rtl/>
        </w:rPr>
        <w:t xml:space="preserve"> </w:t>
      </w:r>
      <w:proofErr w:type="spellStart"/>
      <w:r w:rsidR="00B94C19" w:rsidRPr="00FB6553">
        <w:rPr>
          <w:rFonts w:cs="Simplified Arabic" w:hint="cs"/>
          <w:rtl/>
        </w:rPr>
        <w:t>و11.</w:t>
      </w:r>
      <w:r w:rsidR="00B94C19">
        <w:rPr>
          <w:rFonts w:cs="Simplified Arabic" w:hint="cs"/>
          <w:rtl/>
        </w:rPr>
        <w:t>8</w:t>
      </w:r>
      <w:r w:rsidR="00B94C19" w:rsidRPr="00FB6553">
        <w:rPr>
          <w:rFonts w:cs="Simplified Arabic" w:hint="cs"/>
          <w:rtl/>
        </w:rPr>
        <w:t>%</w:t>
      </w:r>
      <w:proofErr w:type="spellEnd"/>
      <w:r w:rsidR="00B94C19" w:rsidRPr="00FB6553">
        <w:rPr>
          <w:rFonts w:cs="Simplified Arabic" w:hint="cs"/>
          <w:rtl/>
        </w:rPr>
        <w:t xml:space="preserve"> </w:t>
      </w:r>
      <w:r w:rsidR="00B94C19">
        <w:rPr>
          <w:rFonts w:cs="Simplified Arabic" w:hint="cs"/>
          <w:rtl/>
        </w:rPr>
        <w:t>ل</w:t>
      </w:r>
      <w:r w:rsidR="00B94C19" w:rsidRPr="00FB6553">
        <w:rPr>
          <w:rFonts w:cs="Simplified Arabic" w:hint="cs"/>
          <w:rtl/>
        </w:rPr>
        <w:t>عنف جنسي</w:t>
      </w:r>
      <w:r w:rsidR="00305076" w:rsidRPr="00BF5006">
        <w:rPr>
          <w:rFonts w:cs="Simplified Arabic" w:hint="cs"/>
          <w:rtl/>
        </w:rPr>
        <w:t xml:space="preserve">.  </w:t>
      </w:r>
    </w:p>
    <w:p w:rsidR="00B94C19" w:rsidRPr="002D63A7" w:rsidRDefault="00B94C19" w:rsidP="00B94C19">
      <w:pPr>
        <w:pStyle w:val="ListParagraph"/>
        <w:ind w:left="-2"/>
        <w:jc w:val="both"/>
        <w:rPr>
          <w:rFonts w:cs="Simplified Arabic"/>
          <w:sz w:val="18"/>
          <w:szCs w:val="18"/>
          <w:rtl/>
        </w:rPr>
      </w:pPr>
    </w:p>
    <w:p w:rsidR="00B94C19" w:rsidRPr="00287715" w:rsidRDefault="00B94C19" w:rsidP="00B94C19">
      <w:pPr>
        <w:pStyle w:val="ListParagraph"/>
        <w:ind w:left="-2"/>
        <w:jc w:val="center"/>
        <w:rPr>
          <w:rFonts w:cs="Simplified Arabic"/>
          <w:b/>
          <w:bCs/>
          <w:sz w:val="22"/>
          <w:szCs w:val="22"/>
          <w:rtl/>
        </w:rPr>
      </w:pPr>
      <w:r w:rsidRPr="00287715">
        <w:rPr>
          <w:rFonts w:cs="Simplified Arabic" w:hint="cs"/>
          <w:b/>
          <w:bCs/>
          <w:sz w:val="22"/>
          <w:szCs w:val="22"/>
          <w:rtl/>
        </w:rPr>
        <w:t>نسبة النساء</w:t>
      </w:r>
      <w:r w:rsidRPr="00287715">
        <w:rPr>
          <w:rFonts w:cs="Simplified Arabic"/>
          <w:b/>
          <w:bCs/>
          <w:sz w:val="22"/>
          <w:szCs w:val="22"/>
          <w:rtl/>
        </w:rPr>
        <w:t xml:space="preserve"> </w:t>
      </w:r>
      <w:r w:rsidRPr="00287715">
        <w:rPr>
          <w:rFonts w:cs="Simplified Arabic" w:hint="cs"/>
          <w:b/>
          <w:bCs/>
          <w:sz w:val="22"/>
          <w:szCs w:val="22"/>
          <w:rtl/>
        </w:rPr>
        <w:t>اللواتي</w:t>
      </w:r>
      <w:r w:rsidRPr="00287715">
        <w:rPr>
          <w:rFonts w:cs="Simplified Arabic"/>
          <w:b/>
          <w:bCs/>
          <w:sz w:val="22"/>
          <w:szCs w:val="22"/>
          <w:rtl/>
        </w:rPr>
        <w:t xml:space="preserve"> </w:t>
      </w:r>
      <w:r w:rsidRPr="00287715">
        <w:rPr>
          <w:rFonts w:cs="Simplified Arabic" w:hint="cs"/>
          <w:b/>
          <w:bCs/>
          <w:sz w:val="22"/>
          <w:szCs w:val="22"/>
          <w:rtl/>
        </w:rPr>
        <w:t>سبق</w:t>
      </w:r>
      <w:r w:rsidRPr="00287715">
        <w:rPr>
          <w:rFonts w:cs="Simplified Arabic"/>
          <w:b/>
          <w:bCs/>
          <w:sz w:val="22"/>
          <w:szCs w:val="22"/>
          <w:rtl/>
        </w:rPr>
        <w:t xml:space="preserve"> </w:t>
      </w:r>
      <w:r w:rsidRPr="00287715">
        <w:rPr>
          <w:rFonts w:cs="Simplified Arabic" w:hint="cs"/>
          <w:b/>
          <w:bCs/>
          <w:sz w:val="22"/>
          <w:szCs w:val="22"/>
          <w:rtl/>
        </w:rPr>
        <w:t>لهن</w:t>
      </w:r>
      <w:r w:rsidRPr="00287715">
        <w:rPr>
          <w:rFonts w:cs="Simplified Arabic"/>
          <w:b/>
          <w:bCs/>
          <w:sz w:val="22"/>
          <w:szCs w:val="22"/>
          <w:rtl/>
        </w:rPr>
        <w:t xml:space="preserve"> </w:t>
      </w:r>
      <w:r w:rsidRPr="00287715">
        <w:rPr>
          <w:rFonts w:cs="Simplified Arabic" w:hint="cs"/>
          <w:b/>
          <w:bCs/>
          <w:sz w:val="22"/>
          <w:szCs w:val="22"/>
          <w:rtl/>
        </w:rPr>
        <w:t>الزواج</w:t>
      </w:r>
      <w:r w:rsidRPr="00287715">
        <w:rPr>
          <w:rFonts w:cs="Simplified Arabic"/>
          <w:b/>
          <w:bCs/>
          <w:sz w:val="22"/>
          <w:szCs w:val="22"/>
          <w:rtl/>
        </w:rPr>
        <w:t xml:space="preserve"> </w:t>
      </w:r>
      <w:r w:rsidRPr="00287715">
        <w:rPr>
          <w:rFonts w:cs="Simplified Arabic" w:hint="cs"/>
          <w:b/>
          <w:bCs/>
          <w:sz w:val="22"/>
          <w:szCs w:val="22"/>
          <w:rtl/>
        </w:rPr>
        <w:t>وتعرضن</w:t>
      </w:r>
      <w:r w:rsidRPr="00287715">
        <w:rPr>
          <w:rFonts w:cs="Simplified Arabic"/>
          <w:b/>
          <w:bCs/>
          <w:sz w:val="22"/>
          <w:szCs w:val="22"/>
          <w:rtl/>
        </w:rPr>
        <w:t xml:space="preserve"> </w:t>
      </w:r>
      <w:r w:rsidRPr="00287715">
        <w:rPr>
          <w:rFonts w:cs="Simplified Arabic" w:hint="cs"/>
          <w:b/>
          <w:bCs/>
          <w:sz w:val="22"/>
          <w:szCs w:val="22"/>
          <w:rtl/>
        </w:rPr>
        <w:t>للعنف</w:t>
      </w:r>
      <w:r w:rsidRPr="00287715">
        <w:rPr>
          <w:rFonts w:cs="Simplified Arabic"/>
          <w:b/>
          <w:bCs/>
          <w:sz w:val="22"/>
          <w:szCs w:val="22"/>
          <w:rtl/>
        </w:rPr>
        <w:t xml:space="preserve"> </w:t>
      </w:r>
      <w:r w:rsidRPr="00287715">
        <w:rPr>
          <w:rFonts w:cs="Simplified Arabic" w:hint="cs"/>
          <w:b/>
          <w:bCs/>
          <w:sz w:val="22"/>
          <w:szCs w:val="22"/>
          <w:rtl/>
        </w:rPr>
        <w:t>من</w:t>
      </w:r>
      <w:r w:rsidRPr="00287715">
        <w:rPr>
          <w:rFonts w:cs="Simplified Arabic"/>
          <w:b/>
          <w:bCs/>
          <w:sz w:val="22"/>
          <w:szCs w:val="22"/>
          <w:rtl/>
        </w:rPr>
        <w:t xml:space="preserve"> </w:t>
      </w:r>
      <w:r w:rsidRPr="00287715">
        <w:rPr>
          <w:rFonts w:cs="Simplified Arabic" w:hint="cs"/>
          <w:b/>
          <w:bCs/>
          <w:sz w:val="22"/>
          <w:szCs w:val="22"/>
          <w:rtl/>
        </w:rPr>
        <w:t>قبل</w:t>
      </w:r>
      <w:r w:rsidRPr="00287715">
        <w:rPr>
          <w:rFonts w:cs="Simplified Arabic"/>
          <w:b/>
          <w:bCs/>
          <w:sz w:val="22"/>
          <w:szCs w:val="22"/>
          <w:rtl/>
        </w:rPr>
        <w:t xml:space="preserve"> </w:t>
      </w:r>
      <w:r w:rsidRPr="00287715">
        <w:rPr>
          <w:rFonts w:cs="Simplified Arabic" w:hint="cs"/>
          <w:b/>
          <w:bCs/>
          <w:sz w:val="22"/>
          <w:szCs w:val="22"/>
          <w:rtl/>
        </w:rPr>
        <w:t>الزوج</w:t>
      </w:r>
      <w:r w:rsidRPr="00287715">
        <w:rPr>
          <w:rFonts w:cs="Simplified Arabic"/>
          <w:b/>
          <w:bCs/>
          <w:sz w:val="22"/>
          <w:szCs w:val="22"/>
          <w:rtl/>
        </w:rPr>
        <w:t xml:space="preserve"> </w:t>
      </w:r>
      <w:r>
        <w:rPr>
          <w:rFonts w:cs="Simplified Arabic" w:hint="cs"/>
          <w:b/>
          <w:bCs/>
          <w:sz w:val="22"/>
          <w:szCs w:val="22"/>
          <w:rtl/>
        </w:rPr>
        <w:t>خلال 12 شهرا الماضية</w:t>
      </w:r>
      <w:r w:rsidRPr="00287715">
        <w:rPr>
          <w:rFonts w:cs="Simplified Arabic" w:hint="cs"/>
          <w:b/>
          <w:bCs/>
          <w:sz w:val="22"/>
          <w:szCs w:val="22"/>
          <w:rtl/>
        </w:rPr>
        <w:t xml:space="preserve"> حسب</w:t>
      </w:r>
      <w:r>
        <w:rPr>
          <w:rFonts w:cs="Simplified Arabic" w:hint="cs"/>
          <w:b/>
          <w:bCs/>
          <w:sz w:val="22"/>
          <w:szCs w:val="22"/>
          <w:rtl/>
        </w:rPr>
        <w:t xml:space="preserve"> المنطقة و</w:t>
      </w:r>
      <w:r w:rsidRPr="00287715">
        <w:rPr>
          <w:rFonts w:cs="Simplified Arabic" w:hint="cs"/>
          <w:b/>
          <w:bCs/>
          <w:sz w:val="22"/>
          <w:szCs w:val="22"/>
          <w:rtl/>
        </w:rPr>
        <w:t>شكل العنف</w:t>
      </w:r>
    </w:p>
    <w:p w:rsidR="00B94C19" w:rsidRPr="00353890" w:rsidRDefault="00B94C19" w:rsidP="00B94C19">
      <w:pPr>
        <w:pStyle w:val="ListParagraph"/>
        <w:ind w:left="-2"/>
        <w:jc w:val="center"/>
        <w:rPr>
          <w:rFonts w:cs="Simplified Arabic"/>
          <w:b/>
          <w:bCs/>
          <w:sz w:val="10"/>
          <w:szCs w:val="10"/>
          <w:rtl/>
        </w:rPr>
      </w:pPr>
    </w:p>
    <w:tbl>
      <w:tblPr>
        <w:bidiVisual/>
        <w:tblW w:w="8921" w:type="dxa"/>
        <w:jc w:val="center"/>
        <w:tblBorders>
          <w:top w:val="single" w:sz="12" w:space="0" w:color="008000"/>
          <w:bottom w:val="single" w:sz="12" w:space="0" w:color="008000"/>
        </w:tblBorders>
        <w:tblLook w:val="0000"/>
      </w:tblPr>
      <w:tblGrid>
        <w:gridCol w:w="1584"/>
        <w:gridCol w:w="1175"/>
        <w:gridCol w:w="1134"/>
        <w:gridCol w:w="1192"/>
        <w:gridCol w:w="1134"/>
        <w:gridCol w:w="1276"/>
        <w:gridCol w:w="1426"/>
      </w:tblGrid>
      <w:tr w:rsidR="000328B9" w:rsidRPr="00287715" w:rsidTr="00353890">
        <w:trPr>
          <w:trHeight w:val="340"/>
          <w:jc w:val="center"/>
        </w:trPr>
        <w:tc>
          <w:tcPr>
            <w:tcW w:w="1584" w:type="dxa"/>
            <w:vMerge w:val="restart"/>
            <w:tcBorders>
              <w:top w:val="single" w:sz="12" w:space="0" w:color="008000"/>
              <w:left w:val="nil"/>
              <w:right w:val="nil"/>
            </w:tcBorders>
            <w:vAlign w:val="center"/>
          </w:tcPr>
          <w:p w:rsidR="000328B9" w:rsidRPr="00287715" w:rsidRDefault="000328B9" w:rsidP="000328B9">
            <w:pPr>
              <w:jc w:val="center"/>
              <w:rPr>
                <w:rFonts w:cs="Simplified Arabic"/>
                <w:b/>
                <w:bCs/>
                <w:sz w:val="18"/>
                <w:szCs w:val="18"/>
                <w:rtl/>
              </w:rPr>
            </w:pPr>
            <w:r w:rsidRPr="00287715">
              <w:rPr>
                <w:rFonts w:cs="Simplified Arabic" w:hint="cs"/>
                <w:b/>
                <w:bCs/>
                <w:sz w:val="18"/>
                <w:szCs w:val="18"/>
                <w:rtl/>
              </w:rPr>
              <w:t>المنطقة</w:t>
            </w:r>
          </w:p>
        </w:tc>
        <w:tc>
          <w:tcPr>
            <w:tcW w:w="7337" w:type="dxa"/>
            <w:gridSpan w:val="6"/>
            <w:tcBorders>
              <w:top w:val="single" w:sz="12" w:space="0" w:color="008000"/>
              <w:left w:val="nil"/>
              <w:bottom w:val="single" w:sz="6" w:space="0" w:color="008000"/>
              <w:right w:val="nil"/>
            </w:tcBorders>
            <w:vAlign w:val="center"/>
          </w:tcPr>
          <w:p w:rsidR="000328B9" w:rsidRPr="00287715" w:rsidRDefault="000328B9" w:rsidP="00B94C19">
            <w:pPr>
              <w:jc w:val="center"/>
              <w:rPr>
                <w:rFonts w:ascii="Arial" w:hAnsi="Arial" w:cs="Simplified Arabic"/>
                <w:b/>
                <w:bCs/>
                <w:color w:val="000000"/>
                <w:sz w:val="18"/>
                <w:szCs w:val="18"/>
                <w:rtl/>
              </w:rPr>
            </w:pPr>
            <w:r w:rsidRPr="00287715">
              <w:rPr>
                <w:rFonts w:ascii="Arial" w:hAnsi="Arial" w:cs="Simplified Arabic" w:hint="cs"/>
                <w:b/>
                <w:bCs/>
                <w:color w:val="000000"/>
                <w:sz w:val="18"/>
                <w:szCs w:val="18"/>
                <w:rtl/>
              </w:rPr>
              <w:t>أشكال العنف</w:t>
            </w:r>
          </w:p>
        </w:tc>
      </w:tr>
      <w:tr w:rsidR="000328B9" w:rsidRPr="00287715" w:rsidTr="00353890">
        <w:trPr>
          <w:trHeight w:val="340"/>
          <w:jc w:val="center"/>
        </w:trPr>
        <w:tc>
          <w:tcPr>
            <w:tcW w:w="1584" w:type="dxa"/>
            <w:vMerge/>
            <w:tcBorders>
              <w:left w:val="nil"/>
              <w:bottom w:val="single" w:sz="6" w:space="0" w:color="008000"/>
              <w:right w:val="nil"/>
            </w:tcBorders>
          </w:tcPr>
          <w:p w:rsidR="000328B9" w:rsidRPr="00287715" w:rsidRDefault="000328B9" w:rsidP="00B94C19">
            <w:pPr>
              <w:jc w:val="both"/>
              <w:rPr>
                <w:rFonts w:cs="Simplified Arabic"/>
                <w:b/>
                <w:bCs/>
                <w:sz w:val="18"/>
                <w:szCs w:val="18"/>
                <w:rtl/>
              </w:rPr>
            </w:pPr>
          </w:p>
        </w:tc>
        <w:tc>
          <w:tcPr>
            <w:tcW w:w="1175" w:type="dxa"/>
            <w:tcBorders>
              <w:top w:val="single" w:sz="12" w:space="0" w:color="008000"/>
              <w:left w:val="nil"/>
              <w:bottom w:val="single" w:sz="6" w:space="0" w:color="008000"/>
              <w:right w:val="nil"/>
            </w:tcBorders>
          </w:tcPr>
          <w:p w:rsidR="000328B9" w:rsidRPr="005422CD" w:rsidRDefault="000328B9" w:rsidP="00B94C19">
            <w:pPr>
              <w:jc w:val="center"/>
              <w:rPr>
                <w:rFonts w:ascii="Arial" w:hAnsi="Arial" w:cs="Simplified Arabic"/>
                <w:b/>
                <w:bCs/>
                <w:color w:val="000000"/>
                <w:sz w:val="18"/>
                <w:szCs w:val="18"/>
              </w:rPr>
            </w:pPr>
            <w:r w:rsidRPr="005422CD">
              <w:rPr>
                <w:rFonts w:ascii="Arial" w:hAnsi="Arial" w:cs="Simplified Arabic" w:hint="cs"/>
                <w:b/>
                <w:bCs/>
                <w:color w:val="000000"/>
                <w:sz w:val="18"/>
                <w:szCs w:val="18"/>
                <w:rtl/>
              </w:rPr>
              <w:t>تعرض</w:t>
            </w:r>
            <w:r>
              <w:rPr>
                <w:rFonts w:ascii="Arial" w:hAnsi="Arial" w:cs="Simplified Arabic" w:hint="cs"/>
                <w:b/>
                <w:bCs/>
                <w:color w:val="000000"/>
                <w:sz w:val="18"/>
                <w:szCs w:val="18"/>
                <w:rtl/>
              </w:rPr>
              <w:t>ن</w:t>
            </w:r>
            <w:r w:rsidRPr="005422CD">
              <w:rPr>
                <w:rFonts w:ascii="Arial" w:hAnsi="Arial" w:cs="Simplified Arabic" w:hint="cs"/>
                <w:b/>
                <w:bCs/>
                <w:color w:val="000000"/>
                <w:sz w:val="18"/>
                <w:szCs w:val="18"/>
                <w:rtl/>
              </w:rPr>
              <w:t xml:space="preserve"> للعنف</w:t>
            </w:r>
          </w:p>
        </w:tc>
        <w:tc>
          <w:tcPr>
            <w:tcW w:w="1134" w:type="dxa"/>
            <w:tcBorders>
              <w:top w:val="single" w:sz="12" w:space="0" w:color="008000"/>
              <w:left w:val="nil"/>
              <w:bottom w:val="single" w:sz="6" w:space="0" w:color="008000"/>
              <w:right w:val="nil"/>
            </w:tcBorders>
          </w:tcPr>
          <w:p w:rsidR="000328B9" w:rsidRPr="00287715" w:rsidRDefault="000328B9" w:rsidP="00B94C19">
            <w:pPr>
              <w:jc w:val="center"/>
              <w:rPr>
                <w:rFonts w:ascii="Arial" w:hAnsi="Arial" w:cs="Simplified Arabic"/>
                <w:color w:val="000000"/>
                <w:sz w:val="18"/>
                <w:szCs w:val="18"/>
              </w:rPr>
            </w:pPr>
            <w:r w:rsidRPr="00287715">
              <w:rPr>
                <w:rFonts w:ascii="Arial" w:hAnsi="Arial" w:cs="Simplified Arabic" w:hint="cs"/>
                <w:color w:val="000000"/>
                <w:sz w:val="18"/>
                <w:szCs w:val="18"/>
                <w:rtl/>
              </w:rPr>
              <w:t>العنف النفسي</w:t>
            </w:r>
          </w:p>
        </w:tc>
        <w:tc>
          <w:tcPr>
            <w:tcW w:w="1192" w:type="dxa"/>
            <w:tcBorders>
              <w:top w:val="single" w:sz="12" w:space="0" w:color="008000"/>
              <w:left w:val="nil"/>
              <w:bottom w:val="single" w:sz="6" w:space="0" w:color="008000"/>
              <w:right w:val="nil"/>
            </w:tcBorders>
          </w:tcPr>
          <w:p w:rsidR="000328B9" w:rsidRPr="00287715" w:rsidRDefault="000328B9" w:rsidP="00B94C19">
            <w:pPr>
              <w:jc w:val="center"/>
              <w:rPr>
                <w:rFonts w:ascii="Arial" w:hAnsi="Arial" w:cs="Simplified Arabic"/>
                <w:color w:val="000000"/>
                <w:sz w:val="18"/>
                <w:szCs w:val="18"/>
              </w:rPr>
            </w:pPr>
            <w:r w:rsidRPr="00287715">
              <w:rPr>
                <w:rFonts w:ascii="Arial" w:hAnsi="Arial" w:cs="Simplified Arabic" w:hint="cs"/>
                <w:color w:val="000000"/>
                <w:sz w:val="18"/>
                <w:szCs w:val="18"/>
                <w:rtl/>
              </w:rPr>
              <w:t>العنف الجسدي</w:t>
            </w:r>
          </w:p>
        </w:tc>
        <w:tc>
          <w:tcPr>
            <w:tcW w:w="1134" w:type="dxa"/>
            <w:tcBorders>
              <w:top w:val="single" w:sz="12" w:space="0" w:color="008000"/>
              <w:left w:val="nil"/>
              <w:bottom w:val="single" w:sz="6" w:space="0" w:color="008000"/>
              <w:right w:val="nil"/>
            </w:tcBorders>
          </w:tcPr>
          <w:p w:rsidR="000328B9" w:rsidRPr="00287715" w:rsidRDefault="000328B9" w:rsidP="00B94C19">
            <w:pPr>
              <w:jc w:val="center"/>
              <w:rPr>
                <w:rFonts w:ascii="Arial" w:hAnsi="Arial" w:cs="Simplified Arabic"/>
                <w:color w:val="000000"/>
                <w:sz w:val="18"/>
                <w:szCs w:val="18"/>
              </w:rPr>
            </w:pPr>
            <w:r w:rsidRPr="00287715">
              <w:rPr>
                <w:rFonts w:ascii="Arial" w:hAnsi="Arial" w:cs="Simplified Arabic" w:hint="cs"/>
                <w:color w:val="000000"/>
                <w:sz w:val="18"/>
                <w:szCs w:val="18"/>
                <w:rtl/>
              </w:rPr>
              <w:t>العنف الجنسي</w:t>
            </w:r>
          </w:p>
        </w:tc>
        <w:tc>
          <w:tcPr>
            <w:tcW w:w="1276" w:type="dxa"/>
            <w:tcBorders>
              <w:top w:val="single" w:sz="12" w:space="0" w:color="008000"/>
              <w:left w:val="nil"/>
              <w:bottom w:val="single" w:sz="6" w:space="0" w:color="008000"/>
              <w:right w:val="nil"/>
            </w:tcBorders>
          </w:tcPr>
          <w:p w:rsidR="000328B9" w:rsidRPr="00287715" w:rsidRDefault="000328B9" w:rsidP="00B94C19">
            <w:pPr>
              <w:jc w:val="center"/>
              <w:rPr>
                <w:rFonts w:ascii="Arial" w:hAnsi="Arial" w:cs="Simplified Arabic"/>
                <w:color w:val="000000"/>
                <w:sz w:val="18"/>
                <w:szCs w:val="18"/>
              </w:rPr>
            </w:pPr>
            <w:r w:rsidRPr="00287715">
              <w:rPr>
                <w:rFonts w:ascii="Arial" w:hAnsi="Arial" w:cs="Simplified Arabic" w:hint="cs"/>
                <w:color w:val="000000"/>
                <w:sz w:val="18"/>
                <w:szCs w:val="18"/>
                <w:rtl/>
              </w:rPr>
              <w:t xml:space="preserve">العنف </w:t>
            </w:r>
            <w:r w:rsidR="00D7252A" w:rsidRPr="00287715">
              <w:rPr>
                <w:rFonts w:ascii="Arial" w:hAnsi="Arial" w:cs="Simplified Arabic" w:hint="cs"/>
                <w:color w:val="000000"/>
                <w:sz w:val="18"/>
                <w:szCs w:val="18"/>
                <w:rtl/>
              </w:rPr>
              <w:t>الاجتماعي</w:t>
            </w:r>
          </w:p>
        </w:tc>
        <w:tc>
          <w:tcPr>
            <w:tcW w:w="1426" w:type="dxa"/>
            <w:tcBorders>
              <w:top w:val="single" w:sz="12" w:space="0" w:color="008000"/>
              <w:left w:val="nil"/>
              <w:bottom w:val="single" w:sz="6" w:space="0" w:color="008000"/>
              <w:right w:val="nil"/>
            </w:tcBorders>
          </w:tcPr>
          <w:p w:rsidR="000328B9" w:rsidRPr="00287715" w:rsidRDefault="000328B9" w:rsidP="00B94C19">
            <w:pPr>
              <w:jc w:val="center"/>
              <w:rPr>
                <w:rFonts w:ascii="Arial" w:hAnsi="Arial" w:cs="Simplified Arabic"/>
                <w:color w:val="000000"/>
                <w:sz w:val="18"/>
                <w:szCs w:val="18"/>
                <w:rtl/>
              </w:rPr>
            </w:pPr>
            <w:r w:rsidRPr="00287715">
              <w:rPr>
                <w:rFonts w:ascii="Arial" w:hAnsi="Arial" w:cs="Simplified Arabic" w:hint="cs"/>
                <w:color w:val="000000"/>
                <w:sz w:val="18"/>
                <w:szCs w:val="18"/>
                <w:rtl/>
              </w:rPr>
              <w:t>العنف الاقتصادي</w:t>
            </w:r>
          </w:p>
        </w:tc>
      </w:tr>
      <w:tr w:rsidR="00B94C19" w:rsidRPr="00287715" w:rsidTr="00353890">
        <w:trPr>
          <w:trHeight w:val="340"/>
          <w:jc w:val="center"/>
        </w:trPr>
        <w:tc>
          <w:tcPr>
            <w:tcW w:w="1584" w:type="dxa"/>
            <w:tcBorders>
              <w:top w:val="single" w:sz="6" w:space="0" w:color="008000"/>
              <w:left w:val="nil"/>
              <w:bottom w:val="single" w:sz="6" w:space="0" w:color="008000"/>
              <w:right w:val="nil"/>
            </w:tcBorders>
          </w:tcPr>
          <w:p w:rsidR="00B94C19" w:rsidRPr="00287715" w:rsidRDefault="00B94C19" w:rsidP="00B94C19">
            <w:pPr>
              <w:ind w:firstLineChars="100" w:firstLine="181"/>
              <w:rPr>
                <w:rFonts w:ascii="Arial" w:hAnsi="Arial" w:cs="Simplified Arabic"/>
                <w:b/>
                <w:bCs/>
                <w:color w:val="000000"/>
                <w:sz w:val="18"/>
                <w:szCs w:val="18"/>
              </w:rPr>
            </w:pPr>
            <w:r w:rsidRPr="00287715">
              <w:rPr>
                <w:rFonts w:ascii="Arial" w:hAnsi="Arial" w:cs="Simplified Arabic" w:hint="cs"/>
                <w:b/>
                <w:bCs/>
                <w:color w:val="000000"/>
                <w:sz w:val="18"/>
                <w:szCs w:val="18"/>
                <w:rtl/>
              </w:rPr>
              <w:t>الأراضي الفلسطينية</w:t>
            </w:r>
          </w:p>
        </w:tc>
        <w:tc>
          <w:tcPr>
            <w:tcW w:w="1175" w:type="dxa"/>
            <w:tcBorders>
              <w:top w:val="single" w:sz="6" w:space="0" w:color="008000"/>
              <w:left w:val="nil"/>
              <w:bottom w:val="single" w:sz="6" w:space="0" w:color="008000"/>
              <w:right w:val="nil"/>
            </w:tcBorders>
            <w:vAlign w:val="center"/>
          </w:tcPr>
          <w:p w:rsidR="00B94C19" w:rsidRPr="00287715" w:rsidRDefault="00B94C19" w:rsidP="00B94C19">
            <w:pPr>
              <w:bidi w:val="0"/>
              <w:jc w:val="center"/>
              <w:rPr>
                <w:rFonts w:ascii="Arial" w:hAnsi="Arial" w:cs="Arial"/>
                <w:b/>
                <w:bCs/>
                <w:color w:val="000000"/>
                <w:sz w:val="18"/>
                <w:szCs w:val="18"/>
              </w:rPr>
            </w:pPr>
            <w:r>
              <w:rPr>
                <w:rFonts w:ascii="Arial" w:hAnsi="Arial" w:cs="Arial"/>
                <w:b/>
                <w:bCs/>
                <w:color w:val="000000"/>
                <w:sz w:val="18"/>
                <w:szCs w:val="18"/>
              </w:rPr>
              <w:t>37.0</w:t>
            </w:r>
          </w:p>
        </w:tc>
        <w:tc>
          <w:tcPr>
            <w:tcW w:w="1134" w:type="dxa"/>
            <w:tcBorders>
              <w:top w:val="single" w:sz="6" w:space="0" w:color="008000"/>
              <w:left w:val="nil"/>
              <w:bottom w:val="single" w:sz="6" w:space="0" w:color="008000"/>
              <w:right w:val="nil"/>
            </w:tcBorders>
            <w:vAlign w:val="center"/>
          </w:tcPr>
          <w:p w:rsidR="00B94C19" w:rsidRPr="00287715" w:rsidRDefault="00B94C19" w:rsidP="00B94C19">
            <w:pPr>
              <w:bidi w:val="0"/>
              <w:jc w:val="center"/>
              <w:rPr>
                <w:rFonts w:ascii="Arial" w:hAnsi="Arial" w:cs="Arial"/>
                <w:b/>
                <w:bCs/>
                <w:color w:val="000000"/>
                <w:sz w:val="18"/>
                <w:szCs w:val="18"/>
              </w:rPr>
            </w:pPr>
            <w:r w:rsidRPr="00287715">
              <w:rPr>
                <w:rFonts w:ascii="Arial" w:hAnsi="Arial" w:cs="Arial"/>
                <w:b/>
                <w:bCs/>
                <w:color w:val="000000"/>
                <w:sz w:val="18"/>
                <w:szCs w:val="18"/>
              </w:rPr>
              <w:t>58.6</w:t>
            </w:r>
          </w:p>
        </w:tc>
        <w:tc>
          <w:tcPr>
            <w:tcW w:w="1192" w:type="dxa"/>
            <w:tcBorders>
              <w:top w:val="single" w:sz="6" w:space="0" w:color="008000"/>
              <w:left w:val="nil"/>
              <w:bottom w:val="single" w:sz="6" w:space="0" w:color="008000"/>
              <w:right w:val="nil"/>
            </w:tcBorders>
            <w:vAlign w:val="center"/>
          </w:tcPr>
          <w:p w:rsidR="00B94C19" w:rsidRPr="00287715" w:rsidRDefault="00B94C19" w:rsidP="00B94C19">
            <w:pPr>
              <w:bidi w:val="0"/>
              <w:jc w:val="center"/>
              <w:rPr>
                <w:rFonts w:ascii="Arial" w:hAnsi="Arial" w:cs="Arial"/>
                <w:b/>
                <w:bCs/>
                <w:color w:val="000000"/>
                <w:sz w:val="18"/>
                <w:szCs w:val="18"/>
              </w:rPr>
            </w:pPr>
            <w:r w:rsidRPr="00287715">
              <w:rPr>
                <w:rFonts w:ascii="Arial" w:hAnsi="Arial" w:cs="Arial"/>
                <w:b/>
                <w:bCs/>
                <w:color w:val="000000"/>
                <w:sz w:val="18"/>
                <w:szCs w:val="18"/>
              </w:rPr>
              <w:t>2</w:t>
            </w:r>
            <w:r>
              <w:rPr>
                <w:rFonts w:ascii="Arial" w:hAnsi="Arial" w:cs="Arial" w:hint="cs"/>
                <w:b/>
                <w:bCs/>
                <w:color w:val="000000"/>
                <w:sz w:val="18"/>
                <w:szCs w:val="18"/>
                <w:rtl/>
              </w:rPr>
              <w:t>3</w:t>
            </w:r>
            <w:r w:rsidRPr="00287715">
              <w:rPr>
                <w:rFonts w:ascii="Arial" w:hAnsi="Arial" w:cs="Arial"/>
                <w:b/>
                <w:bCs/>
                <w:color w:val="000000"/>
                <w:sz w:val="18"/>
                <w:szCs w:val="18"/>
              </w:rPr>
              <w:t>.</w:t>
            </w:r>
            <w:r>
              <w:rPr>
                <w:rFonts w:ascii="Arial" w:hAnsi="Arial" w:cs="Arial" w:hint="cs"/>
                <w:b/>
                <w:bCs/>
                <w:color w:val="000000"/>
                <w:sz w:val="18"/>
                <w:szCs w:val="18"/>
                <w:rtl/>
              </w:rPr>
              <w:t>5</w:t>
            </w:r>
          </w:p>
        </w:tc>
        <w:tc>
          <w:tcPr>
            <w:tcW w:w="1134" w:type="dxa"/>
            <w:tcBorders>
              <w:top w:val="single" w:sz="6" w:space="0" w:color="008000"/>
              <w:left w:val="nil"/>
              <w:bottom w:val="single" w:sz="6" w:space="0" w:color="008000"/>
              <w:right w:val="nil"/>
            </w:tcBorders>
            <w:vAlign w:val="center"/>
          </w:tcPr>
          <w:p w:rsidR="00B94C19" w:rsidRPr="00287715" w:rsidRDefault="00B94C19" w:rsidP="00B94C19">
            <w:pPr>
              <w:bidi w:val="0"/>
              <w:jc w:val="center"/>
              <w:rPr>
                <w:rFonts w:ascii="Arial" w:hAnsi="Arial" w:cs="Arial"/>
                <w:b/>
                <w:bCs/>
                <w:color w:val="000000"/>
                <w:sz w:val="18"/>
                <w:szCs w:val="18"/>
              </w:rPr>
            </w:pPr>
            <w:r w:rsidRPr="00287715">
              <w:rPr>
                <w:rFonts w:ascii="Arial" w:hAnsi="Arial" w:cs="Arial"/>
                <w:b/>
                <w:bCs/>
                <w:color w:val="000000"/>
                <w:sz w:val="18"/>
                <w:szCs w:val="18"/>
              </w:rPr>
              <w:t>11.</w:t>
            </w:r>
            <w:r>
              <w:rPr>
                <w:rFonts w:ascii="Arial" w:hAnsi="Arial" w:cs="Arial"/>
                <w:b/>
                <w:bCs/>
                <w:color w:val="000000"/>
                <w:sz w:val="18"/>
                <w:szCs w:val="18"/>
              </w:rPr>
              <w:t>8</w:t>
            </w:r>
          </w:p>
        </w:tc>
        <w:tc>
          <w:tcPr>
            <w:tcW w:w="1276" w:type="dxa"/>
            <w:tcBorders>
              <w:top w:val="single" w:sz="6" w:space="0" w:color="008000"/>
              <w:left w:val="nil"/>
              <w:bottom w:val="single" w:sz="6" w:space="0" w:color="008000"/>
              <w:right w:val="nil"/>
            </w:tcBorders>
            <w:vAlign w:val="center"/>
          </w:tcPr>
          <w:p w:rsidR="00B94C19" w:rsidRPr="00287715" w:rsidRDefault="00B94C19" w:rsidP="00B94C19">
            <w:pPr>
              <w:bidi w:val="0"/>
              <w:jc w:val="center"/>
              <w:rPr>
                <w:rFonts w:ascii="Arial" w:hAnsi="Arial" w:cs="Arial"/>
                <w:b/>
                <w:bCs/>
                <w:color w:val="000000"/>
                <w:sz w:val="18"/>
                <w:szCs w:val="18"/>
              </w:rPr>
            </w:pPr>
            <w:r w:rsidRPr="00287715">
              <w:rPr>
                <w:rFonts w:ascii="Arial" w:hAnsi="Arial" w:cs="Arial"/>
                <w:b/>
                <w:bCs/>
                <w:color w:val="000000"/>
                <w:sz w:val="18"/>
                <w:szCs w:val="18"/>
              </w:rPr>
              <w:t>54.</w:t>
            </w:r>
            <w:r>
              <w:rPr>
                <w:rFonts w:ascii="Arial" w:hAnsi="Arial" w:cs="Arial" w:hint="cs"/>
                <w:b/>
                <w:bCs/>
                <w:color w:val="000000"/>
                <w:sz w:val="18"/>
                <w:szCs w:val="18"/>
                <w:rtl/>
              </w:rPr>
              <w:t>8</w:t>
            </w:r>
          </w:p>
        </w:tc>
        <w:tc>
          <w:tcPr>
            <w:tcW w:w="1426" w:type="dxa"/>
            <w:tcBorders>
              <w:top w:val="single" w:sz="6" w:space="0" w:color="008000"/>
              <w:left w:val="nil"/>
              <w:bottom w:val="single" w:sz="6" w:space="0" w:color="008000"/>
              <w:right w:val="nil"/>
            </w:tcBorders>
            <w:vAlign w:val="center"/>
          </w:tcPr>
          <w:p w:rsidR="00B94C19" w:rsidRPr="00287715" w:rsidRDefault="00B94C19" w:rsidP="00B94C19">
            <w:pPr>
              <w:bidi w:val="0"/>
              <w:jc w:val="center"/>
              <w:rPr>
                <w:rFonts w:ascii="Arial" w:hAnsi="Arial" w:cs="Arial"/>
                <w:b/>
                <w:bCs/>
                <w:color w:val="000000"/>
                <w:sz w:val="18"/>
                <w:szCs w:val="18"/>
              </w:rPr>
            </w:pPr>
            <w:r w:rsidRPr="00287715">
              <w:rPr>
                <w:rFonts w:ascii="Arial" w:hAnsi="Arial" w:cs="Arial"/>
                <w:b/>
                <w:bCs/>
                <w:color w:val="000000"/>
                <w:sz w:val="18"/>
                <w:szCs w:val="18"/>
              </w:rPr>
              <w:t>55.</w:t>
            </w:r>
            <w:r>
              <w:rPr>
                <w:rFonts w:ascii="Arial" w:hAnsi="Arial" w:cs="Arial" w:hint="cs"/>
                <w:b/>
                <w:bCs/>
                <w:color w:val="000000"/>
                <w:sz w:val="18"/>
                <w:szCs w:val="18"/>
                <w:rtl/>
              </w:rPr>
              <w:t>1</w:t>
            </w:r>
          </w:p>
        </w:tc>
      </w:tr>
      <w:tr w:rsidR="00B94C19" w:rsidRPr="00287715" w:rsidTr="00353890">
        <w:trPr>
          <w:trHeight w:val="340"/>
          <w:jc w:val="center"/>
        </w:trPr>
        <w:tc>
          <w:tcPr>
            <w:tcW w:w="1584" w:type="dxa"/>
            <w:tcBorders>
              <w:top w:val="single" w:sz="6" w:space="0" w:color="008000"/>
              <w:left w:val="nil"/>
              <w:bottom w:val="single" w:sz="6" w:space="0" w:color="008000"/>
              <w:right w:val="nil"/>
            </w:tcBorders>
            <w:vAlign w:val="center"/>
          </w:tcPr>
          <w:p w:rsidR="00B94C19" w:rsidRPr="00287715" w:rsidRDefault="00B94C19" w:rsidP="00B94C19">
            <w:pPr>
              <w:ind w:firstLineChars="100" w:firstLine="180"/>
              <w:rPr>
                <w:rFonts w:ascii="Arial" w:hAnsi="Arial" w:cs="Simplified Arabic"/>
                <w:color w:val="000000"/>
                <w:sz w:val="18"/>
                <w:szCs w:val="18"/>
              </w:rPr>
            </w:pPr>
            <w:r w:rsidRPr="00287715">
              <w:rPr>
                <w:rFonts w:ascii="Arial" w:hAnsi="Arial" w:cs="Simplified Arabic" w:hint="cs"/>
                <w:color w:val="000000"/>
                <w:sz w:val="18"/>
                <w:szCs w:val="18"/>
                <w:rtl/>
              </w:rPr>
              <w:t xml:space="preserve">الضفة الغربية </w:t>
            </w:r>
          </w:p>
        </w:tc>
        <w:tc>
          <w:tcPr>
            <w:tcW w:w="1175" w:type="dxa"/>
            <w:tcBorders>
              <w:top w:val="single" w:sz="6" w:space="0" w:color="008000"/>
              <w:left w:val="nil"/>
              <w:bottom w:val="single" w:sz="6" w:space="0" w:color="008000"/>
              <w:right w:val="nil"/>
            </w:tcBorders>
            <w:vAlign w:val="center"/>
          </w:tcPr>
          <w:p w:rsidR="00B94C19" w:rsidRPr="00470712" w:rsidRDefault="00B94C19" w:rsidP="00B94C19">
            <w:pPr>
              <w:bidi w:val="0"/>
              <w:jc w:val="center"/>
              <w:rPr>
                <w:rFonts w:ascii="Arial" w:hAnsi="Arial" w:cs="Arial"/>
                <w:b/>
                <w:bCs/>
                <w:color w:val="000000"/>
                <w:sz w:val="18"/>
                <w:szCs w:val="18"/>
              </w:rPr>
            </w:pPr>
            <w:r w:rsidRPr="00470712">
              <w:rPr>
                <w:rFonts w:ascii="Arial" w:hAnsi="Arial" w:cs="Arial"/>
                <w:b/>
                <w:bCs/>
                <w:color w:val="000000"/>
                <w:sz w:val="18"/>
                <w:szCs w:val="18"/>
              </w:rPr>
              <w:t>29.9</w:t>
            </w:r>
          </w:p>
        </w:tc>
        <w:tc>
          <w:tcPr>
            <w:tcW w:w="1134" w:type="dxa"/>
            <w:tcBorders>
              <w:top w:val="single" w:sz="6" w:space="0" w:color="008000"/>
              <w:left w:val="nil"/>
              <w:bottom w:val="single" w:sz="6" w:space="0" w:color="008000"/>
              <w:right w:val="nil"/>
            </w:tcBorders>
            <w:vAlign w:val="center"/>
          </w:tcPr>
          <w:p w:rsidR="00B94C19" w:rsidRPr="00287715" w:rsidRDefault="00B94C19" w:rsidP="00B94C19">
            <w:pPr>
              <w:bidi w:val="0"/>
              <w:jc w:val="center"/>
              <w:rPr>
                <w:rFonts w:ascii="Arial" w:hAnsi="Arial" w:cs="Arial"/>
                <w:color w:val="000000"/>
                <w:sz w:val="18"/>
                <w:szCs w:val="18"/>
              </w:rPr>
            </w:pPr>
            <w:r w:rsidRPr="00287715">
              <w:rPr>
                <w:rFonts w:ascii="Arial" w:hAnsi="Arial" w:cs="Arial"/>
                <w:color w:val="000000"/>
                <w:sz w:val="18"/>
                <w:szCs w:val="18"/>
              </w:rPr>
              <w:t>48.8</w:t>
            </w:r>
          </w:p>
        </w:tc>
        <w:tc>
          <w:tcPr>
            <w:tcW w:w="1192" w:type="dxa"/>
            <w:tcBorders>
              <w:top w:val="single" w:sz="6" w:space="0" w:color="008000"/>
              <w:left w:val="nil"/>
              <w:bottom w:val="single" w:sz="6" w:space="0" w:color="008000"/>
              <w:right w:val="nil"/>
            </w:tcBorders>
            <w:vAlign w:val="center"/>
          </w:tcPr>
          <w:p w:rsidR="00B94C19" w:rsidRPr="00287715" w:rsidRDefault="00B94C19" w:rsidP="00B94C19">
            <w:pPr>
              <w:bidi w:val="0"/>
              <w:jc w:val="center"/>
              <w:rPr>
                <w:rFonts w:ascii="Arial" w:hAnsi="Arial" w:cs="Arial"/>
                <w:color w:val="000000"/>
                <w:sz w:val="18"/>
                <w:szCs w:val="18"/>
              </w:rPr>
            </w:pPr>
            <w:r w:rsidRPr="00287715">
              <w:rPr>
                <w:rFonts w:ascii="Arial" w:hAnsi="Arial" w:cs="Arial"/>
                <w:color w:val="000000"/>
                <w:sz w:val="18"/>
                <w:szCs w:val="18"/>
              </w:rPr>
              <w:t>1</w:t>
            </w:r>
            <w:r>
              <w:rPr>
                <w:rFonts w:ascii="Arial" w:hAnsi="Arial" w:cs="Arial"/>
                <w:color w:val="000000"/>
                <w:sz w:val="18"/>
                <w:szCs w:val="18"/>
              </w:rPr>
              <w:t>7</w:t>
            </w:r>
            <w:r w:rsidRPr="00287715">
              <w:rPr>
                <w:rFonts w:ascii="Arial" w:hAnsi="Arial" w:cs="Arial"/>
                <w:color w:val="000000"/>
                <w:sz w:val="18"/>
                <w:szCs w:val="18"/>
              </w:rPr>
              <w:t>.</w:t>
            </w:r>
            <w:r>
              <w:rPr>
                <w:rFonts w:ascii="Arial" w:hAnsi="Arial" w:cs="Arial"/>
                <w:color w:val="000000"/>
                <w:sz w:val="18"/>
                <w:szCs w:val="18"/>
              </w:rPr>
              <w:t>4</w:t>
            </w:r>
          </w:p>
        </w:tc>
        <w:tc>
          <w:tcPr>
            <w:tcW w:w="1134" w:type="dxa"/>
            <w:tcBorders>
              <w:top w:val="single" w:sz="6" w:space="0" w:color="008000"/>
              <w:left w:val="nil"/>
              <w:bottom w:val="single" w:sz="6" w:space="0" w:color="008000"/>
              <w:right w:val="nil"/>
            </w:tcBorders>
            <w:vAlign w:val="center"/>
          </w:tcPr>
          <w:p w:rsidR="00B94C19" w:rsidRPr="00287715" w:rsidRDefault="00B94C19" w:rsidP="006A2715">
            <w:pPr>
              <w:bidi w:val="0"/>
              <w:jc w:val="center"/>
              <w:rPr>
                <w:rFonts w:ascii="Arial" w:hAnsi="Arial" w:cs="Arial"/>
                <w:color w:val="000000"/>
                <w:sz w:val="18"/>
                <w:szCs w:val="18"/>
              </w:rPr>
            </w:pPr>
            <w:r w:rsidRPr="00287715">
              <w:rPr>
                <w:rFonts w:ascii="Arial" w:hAnsi="Arial" w:cs="Arial"/>
                <w:color w:val="000000"/>
                <w:sz w:val="18"/>
                <w:szCs w:val="18"/>
              </w:rPr>
              <w:t>10.</w:t>
            </w:r>
            <w:r w:rsidR="006A2715">
              <w:rPr>
                <w:rFonts w:ascii="Arial" w:hAnsi="Arial" w:cs="Arial" w:hint="cs"/>
                <w:color w:val="000000"/>
                <w:sz w:val="18"/>
                <w:szCs w:val="18"/>
                <w:rtl/>
              </w:rPr>
              <w:t>2</w:t>
            </w:r>
          </w:p>
        </w:tc>
        <w:tc>
          <w:tcPr>
            <w:tcW w:w="1276" w:type="dxa"/>
            <w:tcBorders>
              <w:top w:val="single" w:sz="6" w:space="0" w:color="008000"/>
              <w:left w:val="nil"/>
              <w:bottom w:val="single" w:sz="6" w:space="0" w:color="008000"/>
              <w:right w:val="nil"/>
            </w:tcBorders>
            <w:vAlign w:val="center"/>
          </w:tcPr>
          <w:p w:rsidR="00B94C19" w:rsidRPr="00287715" w:rsidRDefault="00B94C19" w:rsidP="00B94C19">
            <w:pPr>
              <w:bidi w:val="0"/>
              <w:jc w:val="center"/>
              <w:rPr>
                <w:rFonts w:ascii="Arial" w:hAnsi="Arial" w:cs="Arial"/>
                <w:color w:val="000000"/>
                <w:sz w:val="18"/>
                <w:szCs w:val="18"/>
              </w:rPr>
            </w:pPr>
            <w:r w:rsidRPr="00287715">
              <w:rPr>
                <w:rFonts w:ascii="Arial" w:hAnsi="Arial" w:cs="Arial"/>
                <w:color w:val="000000"/>
                <w:sz w:val="18"/>
                <w:szCs w:val="18"/>
              </w:rPr>
              <w:t>44.8</w:t>
            </w:r>
          </w:p>
        </w:tc>
        <w:tc>
          <w:tcPr>
            <w:tcW w:w="1426" w:type="dxa"/>
            <w:tcBorders>
              <w:top w:val="single" w:sz="6" w:space="0" w:color="008000"/>
              <w:left w:val="nil"/>
              <w:bottom w:val="single" w:sz="6" w:space="0" w:color="008000"/>
              <w:right w:val="nil"/>
            </w:tcBorders>
            <w:vAlign w:val="center"/>
          </w:tcPr>
          <w:p w:rsidR="00B94C19" w:rsidRPr="00287715" w:rsidRDefault="00B94C19" w:rsidP="006A2715">
            <w:pPr>
              <w:bidi w:val="0"/>
              <w:jc w:val="center"/>
              <w:rPr>
                <w:rFonts w:ascii="Arial" w:hAnsi="Arial" w:cs="Arial"/>
                <w:color w:val="000000"/>
                <w:sz w:val="18"/>
                <w:szCs w:val="18"/>
              </w:rPr>
            </w:pPr>
            <w:r w:rsidRPr="00287715">
              <w:rPr>
                <w:rFonts w:ascii="Arial" w:hAnsi="Arial" w:cs="Arial"/>
                <w:color w:val="000000"/>
                <w:sz w:val="18"/>
                <w:szCs w:val="18"/>
              </w:rPr>
              <w:t>41.</w:t>
            </w:r>
            <w:r w:rsidR="006A2715">
              <w:rPr>
                <w:rFonts w:ascii="Arial" w:hAnsi="Arial" w:cs="Arial" w:hint="cs"/>
                <w:color w:val="000000"/>
                <w:sz w:val="18"/>
                <w:szCs w:val="18"/>
                <w:rtl/>
              </w:rPr>
              <w:t>6</w:t>
            </w:r>
          </w:p>
        </w:tc>
      </w:tr>
      <w:tr w:rsidR="00B94C19" w:rsidRPr="00287715" w:rsidTr="00353890">
        <w:trPr>
          <w:trHeight w:val="340"/>
          <w:jc w:val="center"/>
        </w:trPr>
        <w:tc>
          <w:tcPr>
            <w:tcW w:w="1584" w:type="dxa"/>
            <w:tcBorders>
              <w:top w:val="single" w:sz="6" w:space="0" w:color="008000"/>
              <w:left w:val="nil"/>
              <w:bottom w:val="single" w:sz="12" w:space="0" w:color="008000"/>
              <w:right w:val="nil"/>
            </w:tcBorders>
          </w:tcPr>
          <w:p w:rsidR="00B94C19" w:rsidRPr="00287715" w:rsidRDefault="00B94C19" w:rsidP="00B94C19">
            <w:pPr>
              <w:ind w:firstLineChars="100" w:firstLine="180"/>
              <w:rPr>
                <w:rFonts w:ascii="Arial" w:hAnsi="Arial" w:cs="Simplified Arabic"/>
                <w:color w:val="000000"/>
                <w:sz w:val="18"/>
                <w:szCs w:val="18"/>
                <w:rtl/>
              </w:rPr>
            </w:pPr>
            <w:r w:rsidRPr="00287715">
              <w:rPr>
                <w:rFonts w:ascii="Arial" w:hAnsi="Arial" w:cs="Simplified Arabic" w:hint="cs"/>
                <w:color w:val="000000"/>
                <w:sz w:val="18"/>
                <w:szCs w:val="18"/>
                <w:rtl/>
              </w:rPr>
              <w:t>قطاع غزة</w:t>
            </w:r>
          </w:p>
        </w:tc>
        <w:tc>
          <w:tcPr>
            <w:tcW w:w="1175" w:type="dxa"/>
            <w:tcBorders>
              <w:top w:val="single" w:sz="6" w:space="0" w:color="008000"/>
              <w:left w:val="nil"/>
              <w:bottom w:val="single" w:sz="12" w:space="0" w:color="008000"/>
              <w:right w:val="nil"/>
            </w:tcBorders>
            <w:vAlign w:val="center"/>
          </w:tcPr>
          <w:p w:rsidR="00B94C19" w:rsidRPr="00470712" w:rsidRDefault="00B94C19" w:rsidP="003B763C">
            <w:pPr>
              <w:bidi w:val="0"/>
              <w:jc w:val="center"/>
              <w:rPr>
                <w:rFonts w:ascii="Arial" w:hAnsi="Arial" w:cs="Arial"/>
                <w:b/>
                <w:bCs/>
                <w:color w:val="000000"/>
                <w:sz w:val="18"/>
                <w:szCs w:val="18"/>
              </w:rPr>
            </w:pPr>
            <w:r w:rsidRPr="00470712">
              <w:rPr>
                <w:rFonts w:ascii="Arial" w:hAnsi="Arial" w:cs="Arial"/>
                <w:b/>
                <w:bCs/>
                <w:color w:val="000000"/>
                <w:sz w:val="18"/>
                <w:szCs w:val="18"/>
              </w:rPr>
              <w:t>51.</w:t>
            </w:r>
            <w:r w:rsidR="003B763C">
              <w:rPr>
                <w:rFonts w:ascii="Arial" w:hAnsi="Arial" w:cs="Arial"/>
                <w:b/>
                <w:bCs/>
                <w:color w:val="000000"/>
                <w:sz w:val="18"/>
                <w:szCs w:val="18"/>
              </w:rPr>
              <w:t>0</w:t>
            </w:r>
          </w:p>
        </w:tc>
        <w:tc>
          <w:tcPr>
            <w:tcW w:w="1134" w:type="dxa"/>
            <w:tcBorders>
              <w:top w:val="single" w:sz="6" w:space="0" w:color="008000"/>
              <w:left w:val="nil"/>
              <w:bottom w:val="single" w:sz="12" w:space="0" w:color="008000"/>
              <w:right w:val="nil"/>
            </w:tcBorders>
            <w:vAlign w:val="center"/>
          </w:tcPr>
          <w:p w:rsidR="00B94C19" w:rsidRPr="00287715" w:rsidRDefault="00B94C19" w:rsidP="00B94C19">
            <w:pPr>
              <w:bidi w:val="0"/>
              <w:jc w:val="center"/>
              <w:rPr>
                <w:rFonts w:ascii="Arial" w:hAnsi="Arial" w:cs="Arial"/>
                <w:color w:val="000000"/>
                <w:sz w:val="18"/>
                <w:szCs w:val="18"/>
              </w:rPr>
            </w:pPr>
            <w:r w:rsidRPr="00287715">
              <w:rPr>
                <w:rFonts w:ascii="Arial" w:hAnsi="Arial" w:cs="Arial"/>
                <w:color w:val="000000"/>
                <w:sz w:val="18"/>
                <w:szCs w:val="18"/>
              </w:rPr>
              <w:t>76.</w:t>
            </w:r>
            <w:r>
              <w:rPr>
                <w:rFonts w:ascii="Arial" w:hAnsi="Arial" w:cs="Arial"/>
                <w:color w:val="000000"/>
                <w:sz w:val="18"/>
                <w:szCs w:val="18"/>
              </w:rPr>
              <w:t>4</w:t>
            </w:r>
          </w:p>
        </w:tc>
        <w:tc>
          <w:tcPr>
            <w:tcW w:w="1192" w:type="dxa"/>
            <w:tcBorders>
              <w:top w:val="single" w:sz="6" w:space="0" w:color="008000"/>
              <w:left w:val="nil"/>
              <w:bottom w:val="single" w:sz="12" w:space="0" w:color="008000"/>
              <w:right w:val="nil"/>
            </w:tcBorders>
            <w:vAlign w:val="center"/>
          </w:tcPr>
          <w:p w:rsidR="00B94C19" w:rsidRPr="00287715" w:rsidRDefault="00B94C19" w:rsidP="007F03D5">
            <w:pPr>
              <w:bidi w:val="0"/>
              <w:jc w:val="center"/>
              <w:rPr>
                <w:rFonts w:ascii="Arial" w:hAnsi="Arial" w:cs="Arial"/>
                <w:color w:val="000000"/>
                <w:sz w:val="18"/>
                <w:szCs w:val="18"/>
              </w:rPr>
            </w:pPr>
            <w:r w:rsidRPr="00287715">
              <w:rPr>
                <w:rFonts w:ascii="Arial" w:hAnsi="Arial" w:cs="Arial"/>
                <w:color w:val="000000"/>
                <w:sz w:val="18"/>
                <w:szCs w:val="18"/>
              </w:rPr>
              <w:t>3</w:t>
            </w:r>
            <w:r>
              <w:rPr>
                <w:rFonts w:ascii="Arial" w:hAnsi="Arial" w:cs="Arial"/>
                <w:color w:val="000000"/>
                <w:sz w:val="18"/>
                <w:szCs w:val="18"/>
              </w:rPr>
              <w:t>4</w:t>
            </w:r>
            <w:r w:rsidRPr="00287715">
              <w:rPr>
                <w:rFonts w:ascii="Arial" w:hAnsi="Arial" w:cs="Arial"/>
                <w:color w:val="000000"/>
                <w:sz w:val="18"/>
                <w:szCs w:val="18"/>
              </w:rPr>
              <w:t>.</w:t>
            </w:r>
            <w:r w:rsidR="007F03D5">
              <w:rPr>
                <w:rFonts w:ascii="Arial" w:hAnsi="Arial" w:cs="Arial" w:hint="cs"/>
                <w:color w:val="000000"/>
                <w:sz w:val="18"/>
                <w:szCs w:val="18"/>
                <w:rtl/>
              </w:rPr>
              <w:t>7</w:t>
            </w:r>
          </w:p>
        </w:tc>
        <w:tc>
          <w:tcPr>
            <w:tcW w:w="1134" w:type="dxa"/>
            <w:tcBorders>
              <w:top w:val="single" w:sz="6" w:space="0" w:color="008000"/>
              <w:left w:val="nil"/>
              <w:bottom w:val="single" w:sz="12" w:space="0" w:color="008000"/>
              <w:right w:val="nil"/>
            </w:tcBorders>
            <w:vAlign w:val="center"/>
          </w:tcPr>
          <w:p w:rsidR="00B94C19" w:rsidRPr="00287715" w:rsidRDefault="00B94C19" w:rsidP="006A2715">
            <w:pPr>
              <w:bidi w:val="0"/>
              <w:jc w:val="center"/>
              <w:rPr>
                <w:rFonts w:ascii="Arial" w:hAnsi="Arial" w:cs="Arial"/>
                <w:color w:val="000000"/>
                <w:sz w:val="18"/>
                <w:szCs w:val="18"/>
              </w:rPr>
            </w:pPr>
            <w:r w:rsidRPr="00287715">
              <w:rPr>
                <w:rFonts w:ascii="Arial" w:hAnsi="Arial" w:cs="Arial"/>
                <w:color w:val="000000"/>
                <w:sz w:val="18"/>
                <w:szCs w:val="18"/>
              </w:rPr>
              <w:t>14.</w:t>
            </w:r>
            <w:r w:rsidR="006A2715">
              <w:rPr>
                <w:rFonts w:ascii="Arial" w:hAnsi="Arial" w:cs="Arial" w:hint="cs"/>
                <w:color w:val="000000"/>
                <w:sz w:val="18"/>
                <w:szCs w:val="18"/>
                <w:rtl/>
              </w:rPr>
              <w:t>9</w:t>
            </w:r>
          </w:p>
        </w:tc>
        <w:tc>
          <w:tcPr>
            <w:tcW w:w="1276" w:type="dxa"/>
            <w:tcBorders>
              <w:top w:val="single" w:sz="6" w:space="0" w:color="008000"/>
              <w:left w:val="nil"/>
              <w:bottom w:val="single" w:sz="12" w:space="0" w:color="008000"/>
              <w:right w:val="nil"/>
            </w:tcBorders>
            <w:vAlign w:val="center"/>
          </w:tcPr>
          <w:p w:rsidR="00B94C19" w:rsidRPr="00287715" w:rsidRDefault="00B94C19" w:rsidP="00B94C19">
            <w:pPr>
              <w:bidi w:val="0"/>
              <w:jc w:val="center"/>
              <w:rPr>
                <w:rFonts w:ascii="Arial" w:hAnsi="Arial" w:cs="Arial"/>
                <w:color w:val="000000"/>
                <w:sz w:val="18"/>
                <w:szCs w:val="18"/>
              </w:rPr>
            </w:pPr>
            <w:r w:rsidRPr="00287715">
              <w:rPr>
                <w:rFonts w:ascii="Arial" w:hAnsi="Arial" w:cs="Arial"/>
                <w:color w:val="000000"/>
                <w:sz w:val="18"/>
                <w:szCs w:val="18"/>
              </w:rPr>
              <w:t>7</w:t>
            </w:r>
            <w:r>
              <w:rPr>
                <w:rFonts w:ascii="Arial" w:hAnsi="Arial" w:cs="Arial"/>
                <w:color w:val="000000"/>
                <w:sz w:val="18"/>
                <w:szCs w:val="18"/>
              </w:rPr>
              <w:t>8</w:t>
            </w:r>
            <w:r w:rsidRPr="00287715">
              <w:rPr>
                <w:rFonts w:ascii="Arial" w:hAnsi="Arial" w:cs="Arial"/>
                <w:color w:val="000000"/>
                <w:sz w:val="18"/>
                <w:szCs w:val="18"/>
              </w:rPr>
              <w:t>.</w:t>
            </w:r>
            <w:r>
              <w:rPr>
                <w:rFonts w:ascii="Arial" w:hAnsi="Arial" w:cs="Arial"/>
                <w:color w:val="000000"/>
                <w:sz w:val="18"/>
                <w:szCs w:val="18"/>
              </w:rPr>
              <w:t>9</w:t>
            </w:r>
          </w:p>
        </w:tc>
        <w:tc>
          <w:tcPr>
            <w:tcW w:w="1426" w:type="dxa"/>
            <w:tcBorders>
              <w:top w:val="single" w:sz="6" w:space="0" w:color="008000"/>
              <w:left w:val="nil"/>
              <w:bottom w:val="single" w:sz="12" w:space="0" w:color="008000"/>
              <w:right w:val="nil"/>
            </w:tcBorders>
            <w:vAlign w:val="center"/>
          </w:tcPr>
          <w:p w:rsidR="00B94C19" w:rsidRPr="00287715" w:rsidRDefault="00B94C19" w:rsidP="006A2715">
            <w:pPr>
              <w:bidi w:val="0"/>
              <w:jc w:val="center"/>
              <w:rPr>
                <w:rFonts w:ascii="Arial" w:hAnsi="Arial" w:cs="Arial"/>
                <w:color w:val="000000"/>
                <w:sz w:val="18"/>
                <w:szCs w:val="18"/>
              </w:rPr>
            </w:pPr>
            <w:r w:rsidRPr="00287715">
              <w:rPr>
                <w:rFonts w:ascii="Arial" w:hAnsi="Arial" w:cs="Arial"/>
                <w:color w:val="000000"/>
                <w:sz w:val="18"/>
                <w:szCs w:val="18"/>
              </w:rPr>
              <w:t>88.</w:t>
            </w:r>
            <w:r w:rsidR="006A2715">
              <w:rPr>
                <w:rFonts w:ascii="Arial" w:hAnsi="Arial" w:cs="Arial" w:hint="cs"/>
                <w:color w:val="000000"/>
                <w:sz w:val="18"/>
                <w:szCs w:val="18"/>
                <w:rtl/>
              </w:rPr>
              <w:t>3</w:t>
            </w:r>
          </w:p>
        </w:tc>
      </w:tr>
    </w:tbl>
    <w:p w:rsidR="00B94C19" w:rsidRPr="00353890" w:rsidRDefault="00B94C19" w:rsidP="00B94C19">
      <w:pPr>
        <w:pStyle w:val="ListParagraph"/>
        <w:ind w:left="-2"/>
        <w:jc w:val="both"/>
        <w:rPr>
          <w:rFonts w:cs="Simplified Arabic"/>
          <w:b/>
          <w:bCs/>
          <w:sz w:val="22"/>
          <w:szCs w:val="22"/>
          <w:rtl/>
        </w:rPr>
      </w:pPr>
    </w:p>
    <w:p w:rsidR="00731993" w:rsidRDefault="003179D8" w:rsidP="001216D4">
      <w:pPr>
        <w:pStyle w:val="ListParagraph"/>
        <w:ind w:left="-2"/>
        <w:jc w:val="both"/>
        <w:rPr>
          <w:rFonts w:cs="Simplified Arabic"/>
          <w:rtl/>
        </w:rPr>
      </w:pPr>
      <w:r>
        <w:rPr>
          <w:rFonts w:cs="Simplified Arabic" w:hint="cs"/>
          <w:rtl/>
        </w:rPr>
        <w:t>وبلغت أعلى نسبة عنف موجه من الأزواج</w:t>
      </w:r>
      <w:r w:rsidR="001216D4">
        <w:rPr>
          <w:rFonts w:cs="Simplified Arabic" w:hint="cs"/>
          <w:rtl/>
        </w:rPr>
        <w:t xml:space="preserve"> ضد </w:t>
      </w:r>
      <w:r>
        <w:rPr>
          <w:rFonts w:cs="Simplified Arabic" w:hint="cs"/>
          <w:rtl/>
        </w:rPr>
        <w:t xml:space="preserve">زوجاتهم في محافظة أريحا والأغوار في الضفة الغربية؛ 47.3% وأدناها في محافظة رام الله </w:t>
      </w:r>
      <w:r w:rsidR="00077428">
        <w:rPr>
          <w:rFonts w:cs="Simplified Arabic" w:hint="cs"/>
          <w:rtl/>
        </w:rPr>
        <w:t>والبيرة</w:t>
      </w:r>
      <w:r>
        <w:rPr>
          <w:rFonts w:cs="Simplified Arabic" w:hint="cs"/>
          <w:rtl/>
        </w:rPr>
        <w:t xml:space="preserve">؛ 14.2% أما </w:t>
      </w:r>
      <w:r w:rsidR="002F7283" w:rsidRPr="00CF75CB">
        <w:rPr>
          <w:rFonts w:cs="Simplified Arabic" w:hint="cs"/>
          <w:rtl/>
        </w:rPr>
        <w:t xml:space="preserve">في قطاع غزة </w:t>
      </w:r>
      <w:r>
        <w:rPr>
          <w:rFonts w:cs="Simplified Arabic" w:hint="cs"/>
          <w:rtl/>
        </w:rPr>
        <w:t>فقد بلغت أعلى</w:t>
      </w:r>
      <w:r w:rsidR="002F7283" w:rsidRPr="00CF75CB">
        <w:rPr>
          <w:rFonts w:cs="Simplified Arabic" w:hint="cs"/>
          <w:rtl/>
        </w:rPr>
        <w:t xml:space="preserve"> نسبة عنف </w:t>
      </w:r>
      <w:r w:rsidR="00731993">
        <w:rPr>
          <w:rFonts w:cs="Simplified Arabic" w:hint="cs"/>
          <w:rtl/>
        </w:rPr>
        <w:t xml:space="preserve">في محافظة </w:t>
      </w:r>
      <w:proofErr w:type="spellStart"/>
      <w:r w:rsidR="00731993">
        <w:rPr>
          <w:rFonts w:cs="Simplified Arabic" w:hint="cs"/>
          <w:rtl/>
        </w:rPr>
        <w:t>غزة</w:t>
      </w:r>
      <w:r>
        <w:rPr>
          <w:rFonts w:cs="Simplified Arabic" w:hint="cs"/>
          <w:rtl/>
        </w:rPr>
        <w:t>؛</w:t>
      </w:r>
      <w:proofErr w:type="spellEnd"/>
      <w:r w:rsidR="00731993">
        <w:rPr>
          <w:rFonts w:cs="Simplified Arabic" w:hint="cs"/>
          <w:rtl/>
        </w:rPr>
        <w:t xml:space="preserve"> </w:t>
      </w:r>
      <w:proofErr w:type="spellStart"/>
      <w:r w:rsidR="00731993">
        <w:rPr>
          <w:rFonts w:cs="Simplified Arabic" w:hint="cs"/>
          <w:rtl/>
        </w:rPr>
        <w:t>58</w:t>
      </w:r>
      <w:r w:rsidR="002F7283" w:rsidRPr="00CF75CB">
        <w:rPr>
          <w:rFonts w:cs="Simplified Arabic" w:hint="cs"/>
          <w:rtl/>
        </w:rPr>
        <w:t>.</w:t>
      </w:r>
      <w:r w:rsidR="00731993">
        <w:rPr>
          <w:rFonts w:cs="Simplified Arabic" w:hint="cs"/>
          <w:rtl/>
        </w:rPr>
        <w:t>1</w:t>
      </w:r>
      <w:r w:rsidR="002F7283" w:rsidRPr="00CF75CB">
        <w:rPr>
          <w:rFonts w:cs="Simplified Arabic" w:hint="cs"/>
          <w:rtl/>
        </w:rPr>
        <w:t>%،</w:t>
      </w:r>
      <w:proofErr w:type="spellEnd"/>
      <w:r w:rsidR="002F7283" w:rsidRPr="00CF75CB">
        <w:rPr>
          <w:rFonts w:cs="Simplified Arabic" w:hint="cs"/>
          <w:rtl/>
        </w:rPr>
        <w:t xml:space="preserve"> </w:t>
      </w:r>
      <w:r>
        <w:rPr>
          <w:rFonts w:cs="Simplified Arabic" w:hint="cs"/>
          <w:rtl/>
        </w:rPr>
        <w:t>وأدناها</w:t>
      </w:r>
      <w:r w:rsidR="00731993">
        <w:rPr>
          <w:rFonts w:cs="Simplified Arabic" w:hint="cs"/>
          <w:rtl/>
        </w:rPr>
        <w:t xml:space="preserve"> في محافظة رفح </w:t>
      </w:r>
      <w:proofErr w:type="spellStart"/>
      <w:r w:rsidR="00731993">
        <w:rPr>
          <w:rFonts w:cs="Simplified Arabic" w:hint="cs"/>
          <w:rtl/>
        </w:rPr>
        <w:t>23.1%.</w:t>
      </w:r>
      <w:proofErr w:type="spellEnd"/>
    </w:p>
    <w:p w:rsidR="00C52FCA" w:rsidRPr="002D63A7" w:rsidRDefault="00C52FCA" w:rsidP="001216D4">
      <w:pPr>
        <w:pStyle w:val="ListParagraph"/>
        <w:ind w:left="-2"/>
        <w:jc w:val="both"/>
        <w:rPr>
          <w:rFonts w:cs="Simplified Arabic"/>
          <w:sz w:val="18"/>
          <w:szCs w:val="18"/>
          <w:rtl/>
        </w:rPr>
      </w:pPr>
    </w:p>
    <w:p w:rsidR="00305076" w:rsidRDefault="003432D6" w:rsidP="00305076">
      <w:pPr>
        <w:pStyle w:val="ListParagraph"/>
        <w:ind w:left="-2"/>
        <w:jc w:val="both"/>
        <w:rPr>
          <w:rFonts w:cs="Simplified Arabic"/>
          <w:b/>
          <w:bCs/>
          <w:rtl/>
        </w:rPr>
      </w:pPr>
      <w:r>
        <w:rPr>
          <w:rFonts w:cs="Simplified Arabic" w:hint="cs"/>
          <w:rtl/>
        </w:rPr>
        <w:t>بالمقابل فإ</w:t>
      </w:r>
      <w:r w:rsidR="00731993">
        <w:rPr>
          <w:rFonts w:cs="Simplified Arabic" w:hint="cs"/>
          <w:rtl/>
        </w:rPr>
        <w:t>ن نسبة النساء المقيمات في المخيمات واللواتي تعرضن لعنف من قبل أزواجهن كانت</w:t>
      </w:r>
      <w:r w:rsidR="00EC5F2E">
        <w:rPr>
          <w:rFonts w:cs="Simplified Arabic" w:hint="cs"/>
          <w:rtl/>
        </w:rPr>
        <w:t xml:space="preserve"> </w:t>
      </w:r>
      <w:r w:rsidR="00731993">
        <w:rPr>
          <w:rFonts w:cs="Simplified Arabic" w:hint="cs"/>
          <w:rtl/>
        </w:rPr>
        <w:t xml:space="preserve">الأعلى </w:t>
      </w:r>
      <w:r w:rsidR="00EC5F2E">
        <w:rPr>
          <w:rFonts w:cs="Simplified Arabic" w:hint="cs"/>
          <w:rtl/>
        </w:rPr>
        <w:t xml:space="preserve">(41.8%) </w:t>
      </w:r>
      <w:r w:rsidR="00731993">
        <w:rPr>
          <w:rFonts w:cs="Simplified Arabic" w:hint="cs"/>
          <w:rtl/>
        </w:rPr>
        <w:t>مقارنة باللواتي يقمن في الحضر</w:t>
      </w:r>
      <w:r w:rsidR="00BE5CBF">
        <w:rPr>
          <w:rFonts w:cs="Simplified Arabic" w:hint="cs"/>
          <w:rtl/>
        </w:rPr>
        <w:t xml:space="preserve"> (38.2%)</w:t>
      </w:r>
      <w:r w:rsidR="00731993">
        <w:rPr>
          <w:rFonts w:cs="Simplified Arabic" w:hint="cs"/>
          <w:rtl/>
        </w:rPr>
        <w:t xml:space="preserve"> والريف</w:t>
      </w:r>
      <w:r w:rsidR="00BE5CBF">
        <w:rPr>
          <w:rFonts w:cs="Simplified Arabic" w:hint="cs"/>
          <w:rtl/>
        </w:rPr>
        <w:t xml:space="preserve"> (29.3%)</w:t>
      </w:r>
      <w:r w:rsidR="00305076">
        <w:rPr>
          <w:rFonts w:cs="Simplified Arabic" w:hint="cs"/>
          <w:rtl/>
        </w:rPr>
        <w:t xml:space="preserve"> </w:t>
      </w:r>
      <w:r w:rsidR="00305076" w:rsidRPr="00BF5006">
        <w:rPr>
          <w:rFonts w:cs="Simplified Arabic" w:hint="cs"/>
          <w:rtl/>
        </w:rPr>
        <w:t>خلال 12 شهرا</w:t>
      </w:r>
      <w:r w:rsidR="00305076">
        <w:rPr>
          <w:rFonts w:cs="Simplified Arabic" w:hint="cs"/>
          <w:rtl/>
        </w:rPr>
        <w:t>ً</w:t>
      </w:r>
      <w:r w:rsidR="00305076" w:rsidRPr="00BF5006">
        <w:rPr>
          <w:rFonts w:cs="Simplified Arabic" w:hint="cs"/>
          <w:rtl/>
        </w:rPr>
        <w:t xml:space="preserve"> الماضية.  </w:t>
      </w:r>
    </w:p>
    <w:p w:rsidR="00305076" w:rsidRDefault="00305076" w:rsidP="00305076">
      <w:pPr>
        <w:pStyle w:val="ListParagraph"/>
        <w:ind w:left="-2"/>
        <w:jc w:val="both"/>
        <w:rPr>
          <w:rFonts w:cs="Simplified Arabic"/>
          <w:b/>
          <w:bCs/>
          <w:rtl/>
        </w:rPr>
      </w:pPr>
    </w:p>
    <w:p w:rsidR="00B94C19" w:rsidRDefault="00B94C19" w:rsidP="00305076">
      <w:pPr>
        <w:pStyle w:val="ListParagraph"/>
        <w:ind w:left="-2"/>
        <w:jc w:val="both"/>
        <w:rPr>
          <w:rFonts w:cs="Simplified Arabic"/>
          <w:b/>
          <w:bCs/>
          <w:rtl/>
        </w:rPr>
      </w:pPr>
      <w:r>
        <w:rPr>
          <w:rFonts w:cs="Simplified Arabic" w:hint="cs"/>
          <w:b/>
          <w:bCs/>
          <w:rtl/>
        </w:rPr>
        <w:lastRenderedPageBreak/>
        <w:t>حوالي ثلثي النساء المعنفات يفضلن السكوت واللج</w:t>
      </w:r>
      <w:r w:rsidR="00B57A28">
        <w:rPr>
          <w:rFonts w:cs="Simplified Arabic" w:hint="cs"/>
          <w:b/>
          <w:bCs/>
          <w:rtl/>
        </w:rPr>
        <w:t>وء</w:t>
      </w:r>
      <w:r>
        <w:rPr>
          <w:rFonts w:cs="Simplified Arabic" w:hint="cs"/>
          <w:b/>
          <w:bCs/>
          <w:rtl/>
        </w:rPr>
        <w:t xml:space="preserve"> للعائلة هو خيارهن الثاني</w:t>
      </w:r>
    </w:p>
    <w:p w:rsidR="001F7221" w:rsidRPr="00C641E5" w:rsidRDefault="00B94C19" w:rsidP="003B763C">
      <w:pPr>
        <w:pStyle w:val="ListParagraph"/>
        <w:ind w:left="-2"/>
        <w:jc w:val="both"/>
        <w:rPr>
          <w:rFonts w:cs="Simplified Arabic"/>
          <w:rtl/>
        </w:rPr>
      </w:pPr>
      <w:r w:rsidRPr="000414A3">
        <w:rPr>
          <w:rFonts w:cs="Simplified Arabic" w:hint="cs"/>
          <w:rtl/>
        </w:rPr>
        <w:t>30.2% من النساء اللواتي سبق لهن الزواج وتعرضن للعنف من قبل أزواجهن</w:t>
      </w:r>
      <w:r w:rsidR="003843AE" w:rsidRPr="003843AE">
        <w:rPr>
          <w:rFonts w:cs="Simplified Arabic" w:hint="cs"/>
          <w:rtl/>
        </w:rPr>
        <w:t xml:space="preserve"> </w:t>
      </w:r>
      <w:r w:rsidR="003B763C">
        <w:rPr>
          <w:rFonts w:cs="Simplified Arabic" w:hint="cs"/>
          <w:rtl/>
        </w:rPr>
        <w:t>خ</w:t>
      </w:r>
      <w:r w:rsidR="003B763C" w:rsidRPr="003B763C">
        <w:rPr>
          <w:rFonts w:cs="Simplified Arabic"/>
          <w:rtl/>
        </w:rPr>
        <w:t>لال الفترة التي سبقت تموز/2011</w:t>
      </w:r>
      <w:r w:rsidRPr="000414A3">
        <w:rPr>
          <w:rFonts w:cs="Simplified Arabic" w:hint="cs"/>
          <w:rtl/>
        </w:rPr>
        <w:t xml:space="preserve"> لجأن إلى بيت</w:t>
      </w:r>
      <w:r>
        <w:rPr>
          <w:rFonts w:cs="Simplified Arabic" w:hint="cs"/>
          <w:rtl/>
        </w:rPr>
        <w:t xml:space="preserve"> الوالدين أو أ</w:t>
      </w:r>
      <w:r w:rsidRPr="000414A3">
        <w:rPr>
          <w:rFonts w:cs="Simplified Arabic" w:hint="cs"/>
          <w:rtl/>
        </w:rPr>
        <w:t>حد الأخو</w:t>
      </w:r>
      <w:r>
        <w:rPr>
          <w:rFonts w:cs="Simplified Arabic" w:hint="cs"/>
          <w:rtl/>
        </w:rPr>
        <w:t xml:space="preserve">ة </w:t>
      </w:r>
      <w:proofErr w:type="spellStart"/>
      <w:r>
        <w:rPr>
          <w:rFonts w:cs="Simplified Arabic" w:hint="cs"/>
          <w:rtl/>
        </w:rPr>
        <w:t>والأخوات،</w:t>
      </w:r>
      <w:proofErr w:type="spellEnd"/>
      <w:r>
        <w:rPr>
          <w:rFonts w:cs="Simplified Arabic" w:hint="cs"/>
          <w:rtl/>
        </w:rPr>
        <w:t xml:space="preserve"> </w:t>
      </w:r>
      <w:proofErr w:type="spellStart"/>
      <w:r>
        <w:rPr>
          <w:rFonts w:cs="Simplified Arabic" w:hint="cs"/>
          <w:rtl/>
        </w:rPr>
        <w:t>و65.3%</w:t>
      </w:r>
      <w:proofErr w:type="spellEnd"/>
      <w:r>
        <w:rPr>
          <w:rFonts w:cs="Simplified Arabic" w:hint="cs"/>
          <w:rtl/>
        </w:rPr>
        <w:t xml:space="preserve"> فضلن السكوت إ</w:t>
      </w:r>
      <w:r w:rsidRPr="000414A3">
        <w:rPr>
          <w:rFonts w:cs="Simplified Arabic" w:hint="cs"/>
          <w:rtl/>
        </w:rPr>
        <w:t>زاء العنف الذي تعرض</w:t>
      </w:r>
      <w:r>
        <w:rPr>
          <w:rFonts w:cs="Simplified Arabic" w:hint="cs"/>
          <w:rtl/>
        </w:rPr>
        <w:t>ن</w:t>
      </w:r>
      <w:r w:rsidRPr="000414A3">
        <w:rPr>
          <w:rFonts w:cs="Simplified Arabic" w:hint="cs"/>
          <w:rtl/>
        </w:rPr>
        <w:t xml:space="preserve"> له من قبل أزواجهن في حين لم تزد نسبة النساء اللواتي تعرضن للعنف وتوجهن إلى مؤسسة أو مركز </w:t>
      </w:r>
      <w:proofErr w:type="spellStart"/>
      <w:r w:rsidRPr="000414A3">
        <w:rPr>
          <w:rFonts w:cs="Simplified Arabic" w:hint="cs"/>
          <w:rtl/>
        </w:rPr>
        <w:t>نسوي</w:t>
      </w:r>
      <w:proofErr w:type="spellEnd"/>
      <w:r w:rsidRPr="000414A3">
        <w:rPr>
          <w:rFonts w:cs="Simplified Arabic" w:hint="cs"/>
          <w:rtl/>
        </w:rPr>
        <w:t xml:space="preserve"> لطلب استشارة عن </w:t>
      </w:r>
      <w:proofErr w:type="spellStart"/>
      <w:r w:rsidRPr="000414A3">
        <w:rPr>
          <w:rFonts w:cs="Simplified Arabic" w:hint="cs"/>
          <w:rtl/>
        </w:rPr>
        <w:t>0.7%</w:t>
      </w:r>
      <w:r w:rsidR="00305076" w:rsidRPr="00BF5006">
        <w:rPr>
          <w:rFonts w:cs="Simplified Arabic" w:hint="cs"/>
          <w:rtl/>
        </w:rPr>
        <w:t>.</w:t>
      </w:r>
      <w:proofErr w:type="spellEnd"/>
      <w:r w:rsidR="00305076" w:rsidRPr="00BF5006">
        <w:rPr>
          <w:rFonts w:cs="Simplified Arabic" w:hint="cs"/>
          <w:rtl/>
        </w:rPr>
        <w:t xml:space="preserve">  </w:t>
      </w:r>
    </w:p>
    <w:p w:rsidR="00305076" w:rsidRPr="00C641E5" w:rsidRDefault="00305076" w:rsidP="00305076">
      <w:pPr>
        <w:pStyle w:val="ListParagraph"/>
        <w:ind w:left="-2"/>
        <w:jc w:val="both"/>
        <w:rPr>
          <w:rFonts w:cs="Simplified Arabic"/>
          <w:b/>
          <w:bCs/>
          <w:sz w:val="14"/>
          <w:szCs w:val="14"/>
          <w:rtl/>
        </w:rPr>
      </w:pPr>
    </w:p>
    <w:p w:rsidR="00B94C19" w:rsidRPr="00287715" w:rsidRDefault="00B94C19" w:rsidP="003B763C">
      <w:pPr>
        <w:pStyle w:val="ListParagraph"/>
        <w:ind w:left="0"/>
        <w:jc w:val="center"/>
        <w:rPr>
          <w:rFonts w:cs="Simplified Arabic"/>
          <w:b/>
          <w:bCs/>
          <w:sz w:val="22"/>
          <w:szCs w:val="22"/>
          <w:rtl/>
        </w:rPr>
      </w:pPr>
      <w:r>
        <w:rPr>
          <w:rFonts w:cs="Simplified Arabic" w:hint="cs"/>
          <w:b/>
          <w:bCs/>
          <w:sz w:val="22"/>
          <w:szCs w:val="22"/>
          <w:rtl/>
        </w:rPr>
        <w:t>نسبة ا</w:t>
      </w:r>
      <w:r w:rsidRPr="005E1351">
        <w:rPr>
          <w:rFonts w:cs="Simplified Arabic"/>
          <w:b/>
          <w:bCs/>
          <w:sz w:val="22"/>
          <w:szCs w:val="22"/>
          <w:rtl/>
        </w:rPr>
        <w:t xml:space="preserve">لنساء اللواتي سبق لهن الزواج وتعرضن لأحد أشكال العنف </w:t>
      </w:r>
      <w:r w:rsidR="003B763C" w:rsidRPr="003B763C">
        <w:rPr>
          <w:rFonts w:cs="Simplified Arabic" w:hint="cs"/>
          <w:b/>
          <w:bCs/>
          <w:sz w:val="22"/>
          <w:szCs w:val="22"/>
          <w:rtl/>
        </w:rPr>
        <w:t>خ</w:t>
      </w:r>
      <w:r w:rsidR="003B763C" w:rsidRPr="003B763C">
        <w:rPr>
          <w:rFonts w:cs="Simplified Arabic"/>
          <w:b/>
          <w:bCs/>
          <w:sz w:val="22"/>
          <w:szCs w:val="22"/>
          <w:rtl/>
        </w:rPr>
        <w:t>لال الفترة التي سبقت تموز/2011</w:t>
      </w:r>
      <w:r w:rsidR="003B763C" w:rsidRPr="003B763C">
        <w:rPr>
          <w:rFonts w:cs="Simplified Arabic" w:hint="cs"/>
          <w:b/>
          <w:bCs/>
          <w:sz w:val="22"/>
          <w:szCs w:val="22"/>
          <w:rtl/>
        </w:rPr>
        <w:t xml:space="preserve"> </w:t>
      </w:r>
      <w:r w:rsidR="003843AE" w:rsidRPr="005E1351">
        <w:rPr>
          <w:rFonts w:cs="Simplified Arabic"/>
          <w:b/>
          <w:bCs/>
          <w:sz w:val="22"/>
          <w:szCs w:val="22"/>
          <w:rtl/>
        </w:rPr>
        <w:t xml:space="preserve"> </w:t>
      </w:r>
      <w:r w:rsidRPr="005E1351">
        <w:rPr>
          <w:rFonts w:cs="Simplified Arabic"/>
          <w:b/>
          <w:bCs/>
          <w:sz w:val="22"/>
          <w:szCs w:val="22"/>
          <w:rtl/>
        </w:rPr>
        <w:t>حسب بعض الجهات التي توجهت لها أو الأس</w:t>
      </w:r>
      <w:r w:rsidR="001A43C5">
        <w:rPr>
          <w:rFonts w:cs="Simplified Arabic"/>
          <w:b/>
          <w:bCs/>
          <w:sz w:val="22"/>
          <w:szCs w:val="22"/>
          <w:rtl/>
        </w:rPr>
        <w:t>اليب التي اتبعتها لطلب المساعدة</w:t>
      </w:r>
    </w:p>
    <w:p w:rsidR="00B94C19" w:rsidRPr="00C641E5" w:rsidRDefault="00B94C19" w:rsidP="00B94C19">
      <w:pPr>
        <w:pStyle w:val="ListParagraph"/>
        <w:ind w:left="-2"/>
        <w:jc w:val="center"/>
        <w:rPr>
          <w:rFonts w:cs="Simplified Arabic"/>
          <w:b/>
          <w:bCs/>
          <w:sz w:val="8"/>
          <w:szCs w:val="8"/>
          <w:rtl/>
        </w:rPr>
      </w:pPr>
    </w:p>
    <w:tbl>
      <w:tblPr>
        <w:bidiVisual/>
        <w:tblW w:w="9015" w:type="dxa"/>
        <w:jc w:val="center"/>
        <w:tblBorders>
          <w:top w:val="single" w:sz="12" w:space="0" w:color="008000"/>
          <w:bottom w:val="single" w:sz="12" w:space="0" w:color="008000"/>
        </w:tblBorders>
        <w:tblLook w:val="0000"/>
      </w:tblPr>
      <w:tblGrid>
        <w:gridCol w:w="2234"/>
        <w:gridCol w:w="1131"/>
        <w:gridCol w:w="1122"/>
        <w:gridCol w:w="1026"/>
        <w:gridCol w:w="1186"/>
        <w:gridCol w:w="1255"/>
        <w:gridCol w:w="1061"/>
      </w:tblGrid>
      <w:tr w:rsidR="006905E8" w:rsidRPr="00287715" w:rsidTr="00FF7C56">
        <w:trPr>
          <w:trHeight w:val="340"/>
          <w:jc w:val="center"/>
        </w:trPr>
        <w:tc>
          <w:tcPr>
            <w:tcW w:w="2234" w:type="dxa"/>
            <w:vMerge w:val="restart"/>
            <w:tcBorders>
              <w:top w:val="single" w:sz="12" w:space="0" w:color="948A54"/>
              <w:left w:val="nil"/>
              <w:right w:val="nil"/>
            </w:tcBorders>
            <w:vAlign w:val="center"/>
          </w:tcPr>
          <w:p w:rsidR="00AE5BA5" w:rsidRPr="005E1351" w:rsidRDefault="00AE5BA5" w:rsidP="00B94C19">
            <w:pPr>
              <w:jc w:val="center"/>
              <w:rPr>
                <w:rFonts w:cs="Simplified Arabic"/>
                <w:b/>
                <w:bCs/>
                <w:sz w:val="18"/>
                <w:szCs w:val="18"/>
                <w:rtl/>
              </w:rPr>
            </w:pPr>
            <w:r w:rsidRPr="005E1351">
              <w:rPr>
                <w:rFonts w:cs="Simplified Arabic"/>
                <w:b/>
                <w:bCs/>
                <w:sz w:val="18"/>
                <w:szCs w:val="18"/>
                <w:rtl/>
              </w:rPr>
              <w:t>الجهات التي توجهت لها المرأة المعنفة أو الأساليب المتبعة لطلب المساعدة</w:t>
            </w:r>
          </w:p>
        </w:tc>
        <w:tc>
          <w:tcPr>
            <w:tcW w:w="2253" w:type="dxa"/>
            <w:gridSpan w:val="2"/>
            <w:tcBorders>
              <w:top w:val="single" w:sz="12" w:space="0" w:color="948A54"/>
              <w:left w:val="nil"/>
              <w:bottom w:val="single" w:sz="12" w:space="0" w:color="948A54" w:themeColor="background2" w:themeShade="80"/>
              <w:right w:val="nil"/>
            </w:tcBorders>
          </w:tcPr>
          <w:p w:rsidR="00AE5BA5" w:rsidRDefault="00AE5BA5" w:rsidP="00B94C19">
            <w:pPr>
              <w:jc w:val="center"/>
              <w:rPr>
                <w:rFonts w:ascii="Arial" w:hAnsi="Arial" w:cs="Simplified Arabic"/>
                <w:b/>
                <w:bCs/>
                <w:color w:val="000000"/>
                <w:sz w:val="18"/>
                <w:szCs w:val="18"/>
                <w:rtl/>
              </w:rPr>
            </w:pPr>
            <w:r>
              <w:rPr>
                <w:rFonts w:ascii="Arial" w:hAnsi="Arial" w:cs="Simplified Arabic" w:hint="cs"/>
                <w:b/>
                <w:bCs/>
                <w:color w:val="000000"/>
                <w:sz w:val="18"/>
                <w:szCs w:val="18"/>
                <w:rtl/>
              </w:rPr>
              <w:t>الأراضي الفلسطينية</w:t>
            </w:r>
          </w:p>
        </w:tc>
        <w:tc>
          <w:tcPr>
            <w:tcW w:w="2212" w:type="dxa"/>
            <w:gridSpan w:val="2"/>
            <w:tcBorders>
              <w:top w:val="single" w:sz="12" w:space="0" w:color="948A54"/>
              <w:left w:val="nil"/>
              <w:bottom w:val="single" w:sz="12" w:space="0" w:color="948A54"/>
              <w:right w:val="nil"/>
            </w:tcBorders>
            <w:vAlign w:val="center"/>
          </w:tcPr>
          <w:p w:rsidR="00AE5BA5" w:rsidRDefault="00AE5BA5" w:rsidP="00B94C19">
            <w:pPr>
              <w:jc w:val="center"/>
              <w:rPr>
                <w:rFonts w:ascii="Arial" w:hAnsi="Arial" w:cs="Simplified Arabic"/>
                <w:b/>
                <w:bCs/>
                <w:color w:val="000000"/>
                <w:sz w:val="18"/>
                <w:szCs w:val="18"/>
                <w:rtl/>
              </w:rPr>
            </w:pPr>
            <w:r>
              <w:rPr>
                <w:rFonts w:ascii="Arial" w:hAnsi="Arial" w:cs="Simplified Arabic" w:hint="cs"/>
                <w:b/>
                <w:bCs/>
                <w:color w:val="000000"/>
                <w:sz w:val="18"/>
                <w:szCs w:val="18"/>
                <w:rtl/>
              </w:rPr>
              <w:t>الضفة الغربية</w:t>
            </w:r>
          </w:p>
        </w:tc>
        <w:tc>
          <w:tcPr>
            <w:tcW w:w="2316" w:type="dxa"/>
            <w:gridSpan w:val="2"/>
            <w:tcBorders>
              <w:top w:val="single" w:sz="12" w:space="0" w:color="948A54"/>
              <w:left w:val="nil"/>
              <w:bottom w:val="single" w:sz="12" w:space="0" w:color="948A54"/>
              <w:right w:val="nil"/>
            </w:tcBorders>
            <w:vAlign w:val="center"/>
          </w:tcPr>
          <w:p w:rsidR="00AE5BA5" w:rsidRDefault="00AE5BA5" w:rsidP="00B94C19">
            <w:pPr>
              <w:jc w:val="center"/>
              <w:rPr>
                <w:rFonts w:ascii="Arial" w:hAnsi="Arial" w:cs="Simplified Arabic"/>
                <w:b/>
                <w:bCs/>
                <w:color w:val="000000"/>
                <w:sz w:val="18"/>
                <w:szCs w:val="18"/>
                <w:rtl/>
              </w:rPr>
            </w:pPr>
            <w:r>
              <w:rPr>
                <w:rFonts w:ascii="Arial" w:hAnsi="Arial" w:cs="Simplified Arabic" w:hint="cs"/>
                <w:b/>
                <w:bCs/>
                <w:color w:val="000000"/>
                <w:sz w:val="18"/>
                <w:szCs w:val="18"/>
                <w:rtl/>
              </w:rPr>
              <w:t>قطاع غزة</w:t>
            </w:r>
          </w:p>
        </w:tc>
      </w:tr>
      <w:tr w:rsidR="00AE5BA5" w:rsidRPr="00287715" w:rsidTr="00FF7C56">
        <w:trPr>
          <w:trHeight w:val="340"/>
          <w:jc w:val="center"/>
        </w:trPr>
        <w:tc>
          <w:tcPr>
            <w:tcW w:w="2234" w:type="dxa"/>
            <w:vMerge/>
            <w:tcBorders>
              <w:left w:val="nil"/>
              <w:bottom w:val="single" w:sz="12" w:space="0" w:color="948A54"/>
              <w:right w:val="nil"/>
            </w:tcBorders>
          </w:tcPr>
          <w:p w:rsidR="00AE5BA5" w:rsidRPr="00287715" w:rsidRDefault="00AE5BA5" w:rsidP="00B94C19">
            <w:pPr>
              <w:jc w:val="center"/>
              <w:rPr>
                <w:rFonts w:cs="Simplified Arabic"/>
                <w:b/>
                <w:bCs/>
                <w:sz w:val="18"/>
                <w:szCs w:val="18"/>
                <w:rtl/>
              </w:rPr>
            </w:pPr>
          </w:p>
        </w:tc>
        <w:tc>
          <w:tcPr>
            <w:tcW w:w="1131" w:type="dxa"/>
            <w:tcBorders>
              <w:top w:val="single" w:sz="12" w:space="0" w:color="948A54" w:themeColor="background2" w:themeShade="80"/>
              <w:left w:val="nil"/>
              <w:bottom w:val="single" w:sz="12" w:space="0" w:color="948A54"/>
              <w:right w:val="nil"/>
            </w:tcBorders>
            <w:vAlign w:val="center"/>
          </w:tcPr>
          <w:p w:rsidR="00AE5BA5" w:rsidRPr="00DE13F8" w:rsidRDefault="00AE5BA5" w:rsidP="001D5DF0">
            <w:pPr>
              <w:jc w:val="center"/>
              <w:rPr>
                <w:rFonts w:ascii="Arial" w:hAnsi="Arial" w:cs="Simplified Arabic"/>
                <w:color w:val="000000"/>
                <w:sz w:val="18"/>
                <w:szCs w:val="18"/>
              </w:rPr>
            </w:pPr>
            <w:r w:rsidRPr="00DE13F8">
              <w:rPr>
                <w:rFonts w:ascii="Arial" w:hAnsi="Arial" w:cs="Simplified Arabic" w:hint="cs"/>
                <w:color w:val="000000"/>
                <w:sz w:val="18"/>
                <w:szCs w:val="18"/>
                <w:rtl/>
              </w:rPr>
              <w:t>توجهت لطلب المساعدة</w:t>
            </w:r>
          </w:p>
        </w:tc>
        <w:tc>
          <w:tcPr>
            <w:tcW w:w="1122" w:type="dxa"/>
            <w:tcBorders>
              <w:top w:val="single" w:sz="12" w:space="0" w:color="948A54" w:themeColor="background2" w:themeShade="80"/>
              <w:left w:val="nil"/>
              <w:bottom w:val="single" w:sz="12" w:space="0" w:color="948A54"/>
              <w:right w:val="nil"/>
            </w:tcBorders>
            <w:vAlign w:val="center"/>
          </w:tcPr>
          <w:p w:rsidR="00AE5BA5" w:rsidRPr="00DE13F8" w:rsidRDefault="00AE5BA5" w:rsidP="001D5DF0">
            <w:pPr>
              <w:jc w:val="center"/>
              <w:rPr>
                <w:rFonts w:ascii="Arial" w:hAnsi="Arial" w:cs="Simplified Arabic"/>
                <w:color w:val="000000"/>
                <w:sz w:val="18"/>
                <w:szCs w:val="18"/>
              </w:rPr>
            </w:pPr>
            <w:r w:rsidRPr="00DE13F8">
              <w:rPr>
                <w:rFonts w:ascii="Arial" w:hAnsi="Arial" w:cs="Simplified Arabic" w:hint="cs"/>
                <w:color w:val="000000"/>
                <w:sz w:val="18"/>
                <w:szCs w:val="18"/>
                <w:rtl/>
              </w:rPr>
              <w:t>تلقت مساعدة</w:t>
            </w:r>
          </w:p>
        </w:tc>
        <w:tc>
          <w:tcPr>
            <w:tcW w:w="1026" w:type="dxa"/>
            <w:tcBorders>
              <w:top w:val="single" w:sz="12" w:space="0" w:color="948A54" w:themeColor="background2" w:themeShade="80"/>
              <w:left w:val="nil"/>
              <w:bottom w:val="single" w:sz="12" w:space="0" w:color="008000"/>
              <w:right w:val="nil"/>
            </w:tcBorders>
            <w:vAlign w:val="center"/>
          </w:tcPr>
          <w:p w:rsidR="00AE5BA5" w:rsidRPr="00DE13F8" w:rsidRDefault="00AE5BA5" w:rsidP="00B94C19">
            <w:pPr>
              <w:jc w:val="center"/>
              <w:rPr>
                <w:rFonts w:ascii="Arial" w:hAnsi="Arial" w:cs="Simplified Arabic"/>
                <w:color w:val="000000"/>
                <w:sz w:val="18"/>
                <w:szCs w:val="18"/>
              </w:rPr>
            </w:pPr>
            <w:r w:rsidRPr="00DE13F8">
              <w:rPr>
                <w:rFonts w:ascii="Arial" w:hAnsi="Arial" w:cs="Simplified Arabic" w:hint="cs"/>
                <w:color w:val="000000"/>
                <w:sz w:val="18"/>
                <w:szCs w:val="18"/>
                <w:rtl/>
              </w:rPr>
              <w:t>توجهت لطلب المساعدة</w:t>
            </w:r>
          </w:p>
        </w:tc>
        <w:tc>
          <w:tcPr>
            <w:tcW w:w="1186" w:type="dxa"/>
            <w:tcBorders>
              <w:top w:val="single" w:sz="12" w:space="0" w:color="948A54"/>
              <w:left w:val="nil"/>
              <w:bottom w:val="single" w:sz="12" w:space="0" w:color="948A54"/>
              <w:right w:val="nil"/>
            </w:tcBorders>
            <w:vAlign w:val="center"/>
          </w:tcPr>
          <w:p w:rsidR="00AE5BA5" w:rsidRPr="00DE13F8" w:rsidRDefault="00AE5BA5" w:rsidP="00B94C19">
            <w:pPr>
              <w:jc w:val="center"/>
              <w:rPr>
                <w:rFonts w:ascii="Arial" w:hAnsi="Arial" w:cs="Simplified Arabic"/>
                <w:color w:val="000000"/>
                <w:sz w:val="18"/>
                <w:szCs w:val="18"/>
              </w:rPr>
            </w:pPr>
            <w:r w:rsidRPr="00DE13F8">
              <w:rPr>
                <w:rFonts w:ascii="Arial" w:hAnsi="Arial" w:cs="Simplified Arabic" w:hint="cs"/>
                <w:color w:val="000000"/>
                <w:sz w:val="18"/>
                <w:szCs w:val="18"/>
                <w:rtl/>
              </w:rPr>
              <w:t>تلقت مساعدة</w:t>
            </w:r>
          </w:p>
        </w:tc>
        <w:tc>
          <w:tcPr>
            <w:tcW w:w="1255" w:type="dxa"/>
            <w:tcBorders>
              <w:top w:val="single" w:sz="12" w:space="0" w:color="948A54"/>
              <w:left w:val="nil"/>
              <w:bottom w:val="single" w:sz="12" w:space="0" w:color="948A54"/>
              <w:right w:val="nil"/>
            </w:tcBorders>
            <w:vAlign w:val="center"/>
          </w:tcPr>
          <w:p w:rsidR="00AE5BA5" w:rsidRPr="00DE13F8" w:rsidRDefault="00AE5BA5" w:rsidP="00B94C19">
            <w:pPr>
              <w:jc w:val="center"/>
              <w:rPr>
                <w:rFonts w:ascii="Arial" w:hAnsi="Arial" w:cs="Simplified Arabic"/>
                <w:color w:val="000000"/>
                <w:sz w:val="18"/>
                <w:szCs w:val="18"/>
              </w:rPr>
            </w:pPr>
            <w:r w:rsidRPr="00DE13F8">
              <w:rPr>
                <w:rFonts w:ascii="Arial" w:hAnsi="Arial" w:cs="Simplified Arabic" w:hint="cs"/>
                <w:color w:val="000000"/>
                <w:sz w:val="18"/>
                <w:szCs w:val="18"/>
                <w:rtl/>
              </w:rPr>
              <w:t>توجهت لطلب المساعدة</w:t>
            </w:r>
          </w:p>
        </w:tc>
        <w:tc>
          <w:tcPr>
            <w:tcW w:w="1061" w:type="dxa"/>
            <w:tcBorders>
              <w:top w:val="single" w:sz="12" w:space="0" w:color="948A54"/>
              <w:left w:val="nil"/>
              <w:bottom w:val="single" w:sz="12" w:space="0" w:color="948A54"/>
              <w:right w:val="nil"/>
            </w:tcBorders>
            <w:vAlign w:val="center"/>
          </w:tcPr>
          <w:p w:rsidR="00AE5BA5" w:rsidRPr="00DE13F8" w:rsidRDefault="00AE5BA5" w:rsidP="00B94C19">
            <w:pPr>
              <w:jc w:val="center"/>
              <w:rPr>
                <w:rFonts w:ascii="Arial" w:hAnsi="Arial" w:cs="Simplified Arabic"/>
                <w:color w:val="000000"/>
                <w:sz w:val="18"/>
                <w:szCs w:val="18"/>
                <w:rtl/>
              </w:rPr>
            </w:pPr>
            <w:r w:rsidRPr="00DE13F8">
              <w:rPr>
                <w:rFonts w:ascii="Arial" w:hAnsi="Arial" w:cs="Simplified Arabic" w:hint="cs"/>
                <w:color w:val="000000"/>
                <w:sz w:val="18"/>
                <w:szCs w:val="18"/>
                <w:rtl/>
              </w:rPr>
              <w:t>تلقت مساعدة</w:t>
            </w:r>
          </w:p>
        </w:tc>
      </w:tr>
      <w:tr w:rsidR="00AE5BA5" w:rsidRPr="00287715" w:rsidTr="00E7188B">
        <w:trPr>
          <w:trHeight w:val="340"/>
          <w:jc w:val="center"/>
        </w:trPr>
        <w:tc>
          <w:tcPr>
            <w:tcW w:w="2234" w:type="dxa"/>
            <w:tcBorders>
              <w:top w:val="single" w:sz="12" w:space="0" w:color="948A54"/>
              <w:left w:val="nil"/>
              <w:bottom w:val="single" w:sz="6" w:space="0" w:color="008000"/>
              <w:right w:val="nil"/>
            </w:tcBorders>
            <w:vAlign w:val="center"/>
          </w:tcPr>
          <w:p w:rsidR="00AE5BA5" w:rsidRDefault="00AE5BA5" w:rsidP="00B94C19">
            <w:pPr>
              <w:rPr>
                <w:rFonts w:ascii="Arial" w:hAnsi="Arial" w:cs="Simplified Arabic"/>
                <w:color w:val="000000"/>
                <w:sz w:val="18"/>
                <w:szCs w:val="18"/>
              </w:rPr>
            </w:pPr>
            <w:r>
              <w:rPr>
                <w:rFonts w:ascii="Arial" w:hAnsi="Arial" w:cs="Simplified Arabic" w:hint="cs"/>
                <w:color w:val="000000"/>
                <w:sz w:val="18"/>
                <w:szCs w:val="18"/>
                <w:rtl/>
              </w:rPr>
              <w:t>تركت البيت وذهبت لبيت الوالد أو لبيت أحد الأخوة أو أحد الأقارب</w:t>
            </w:r>
          </w:p>
        </w:tc>
        <w:tc>
          <w:tcPr>
            <w:tcW w:w="1131" w:type="dxa"/>
            <w:tcBorders>
              <w:top w:val="single" w:sz="12" w:space="0" w:color="948A54"/>
              <w:left w:val="nil"/>
              <w:bottom w:val="single" w:sz="6" w:space="0" w:color="008000"/>
              <w:right w:val="nil"/>
            </w:tcBorders>
            <w:vAlign w:val="center"/>
          </w:tcPr>
          <w:p w:rsidR="00AE5BA5" w:rsidRDefault="00AE5BA5" w:rsidP="00E7188B">
            <w:pPr>
              <w:bidi w:val="0"/>
              <w:ind w:left="459"/>
              <w:jc w:val="center"/>
              <w:rPr>
                <w:rFonts w:ascii="Arial" w:hAnsi="Arial" w:cs="Arial"/>
                <w:color w:val="000000"/>
                <w:sz w:val="18"/>
                <w:szCs w:val="18"/>
                <w:rtl/>
              </w:rPr>
            </w:pPr>
            <w:r>
              <w:rPr>
                <w:rFonts w:ascii="Arial" w:hAnsi="Arial" w:cs="Arial" w:hint="cs"/>
                <w:color w:val="000000"/>
                <w:sz w:val="18"/>
                <w:szCs w:val="18"/>
                <w:rtl/>
              </w:rPr>
              <w:t>30.2</w:t>
            </w:r>
          </w:p>
        </w:tc>
        <w:tc>
          <w:tcPr>
            <w:tcW w:w="1122" w:type="dxa"/>
            <w:tcBorders>
              <w:top w:val="single" w:sz="12" w:space="0" w:color="008000"/>
              <w:left w:val="nil"/>
              <w:bottom w:val="single" w:sz="6" w:space="0" w:color="008000"/>
              <w:right w:val="nil"/>
            </w:tcBorders>
            <w:vAlign w:val="center"/>
          </w:tcPr>
          <w:p w:rsidR="00AE5BA5" w:rsidRDefault="00AE5BA5" w:rsidP="00E7188B">
            <w:pPr>
              <w:bidi w:val="0"/>
              <w:ind w:left="459"/>
              <w:jc w:val="center"/>
              <w:rPr>
                <w:rFonts w:ascii="Arial" w:hAnsi="Arial" w:cs="Arial"/>
                <w:color w:val="000000"/>
                <w:sz w:val="18"/>
                <w:szCs w:val="18"/>
                <w:rtl/>
              </w:rPr>
            </w:pPr>
            <w:r>
              <w:rPr>
                <w:rFonts w:ascii="Arial" w:hAnsi="Arial" w:cs="Arial" w:hint="cs"/>
                <w:color w:val="000000"/>
                <w:sz w:val="18"/>
                <w:szCs w:val="18"/>
                <w:rtl/>
              </w:rPr>
              <w:t>83.4</w:t>
            </w:r>
          </w:p>
        </w:tc>
        <w:tc>
          <w:tcPr>
            <w:tcW w:w="1026" w:type="dxa"/>
            <w:tcBorders>
              <w:top w:val="single" w:sz="12" w:space="0" w:color="008000"/>
              <w:left w:val="nil"/>
              <w:bottom w:val="single" w:sz="6" w:space="0" w:color="008000"/>
              <w:right w:val="nil"/>
            </w:tcBorders>
            <w:vAlign w:val="center"/>
          </w:tcPr>
          <w:p w:rsidR="00AE5BA5" w:rsidRDefault="00AE5BA5" w:rsidP="00E7188B">
            <w:pPr>
              <w:bidi w:val="0"/>
              <w:ind w:left="459"/>
              <w:jc w:val="center"/>
              <w:rPr>
                <w:rFonts w:ascii="Arial" w:hAnsi="Arial" w:cs="Arial"/>
                <w:color w:val="000000"/>
                <w:sz w:val="18"/>
                <w:szCs w:val="18"/>
              </w:rPr>
            </w:pPr>
            <w:r>
              <w:rPr>
                <w:rFonts w:ascii="Arial" w:hAnsi="Arial" w:cs="Arial" w:hint="cs"/>
                <w:color w:val="000000"/>
                <w:sz w:val="18"/>
                <w:szCs w:val="18"/>
                <w:rtl/>
              </w:rPr>
              <w:t>24.0</w:t>
            </w:r>
          </w:p>
        </w:tc>
        <w:tc>
          <w:tcPr>
            <w:tcW w:w="1186" w:type="dxa"/>
            <w:tcBorders>
              <w:top w:val="single" w:sz="12" w:space="0" w:color="948A54"/>
              <w:left w:val="nil"/>
              <w:bottom w:val="single" w:sz="6" w:space="0" w:color="008000"/>
              <w:right w:val="nil"/>
            </w:tcBorders>
            <w:vAlign w:val="center"/>
          </w:tcPr>
          <w:p w:rsidR="00AE5BA5" w:rsidRDefault="00AE5BA5" w:rsidP="00E7188B">
            <w:pPr>
              <w:bidi w:val="0"/>
              <w:ind w:left="459"/>
              <w:jc w:val="center"/>
              <w:rPr>
                <w:rFonts w:ascii="Arial" w:hAnsi="Arial" w:cs="Arial"/>
                <w:color w:val="000000"/>
                <w:sz w:val="18"/>
                <w:szCs w:val="18"/>
              </w:rPr>
            </w:pPr>
            <w:r>
              <w:rPr>
                <w:rFonts w:ascii="Arial" w:hAnsi="Arial" w:cs="Arial" w:hint="cs"/>
                <w:color w:val="000000"/>
                <w:sz w:val="18"/>
                <w:szCs w:val="18"/>
                <w:rtl/>
              </w:rPr>
              <w:t>83.9</w:t>
            </w:r>
          </w:p>
        </w:tc>
        <w:tc>
          <w:tcPr>
            <w:tcW w:w="1255" w:type="dxa"/>
            <w:tcBorders>
              <w:top w:val="single" w:sz="12" w:space="0" w:color="948A54"/>
              <w:left w:val="nil"/>
              <w:bottom w:val="single" w:sz="6" w:space="0" w:color="008000"/>
              <w:right w:val="nil"/>
            </w:tcBorders>
            <w:vAlign w:val="center"/>
          </w:tcPr>
          <w:p w:rsidR="00AE5BA5" w:rsidRDefault="00AE5BA5" w:rsidP="00E7188B">
            <w:pPr>
              <w:bidi w:val="0"/>
              <w:ind w:left="459"/>
              <w:jc w:val="center"/>
              <w:rPr>
                <w:rFonts w:ascii="Arial" w:hAnsi="Arial" w:cs="Arial"/>
                <w:color w:val="000000"/>
                <w:sz w:val="18"/>
                <w:szCs w:val="18"/>
              </w:rPr>
            </w:pPr>
            <w:r>
              <w:rPr>
                <w:rFonts w:ascii="Arial" w:hAnsi="Arial" w:cs="Arial" w:hint="cs"/>
                <w:color w:val="000000"/>
                <w:sz w:val="18"/>
                <w:szCs w:val="18"/>
                <w:rtl/>
              </w:rPr>
              <w:t>37.7</w:t>
            </w:r>
          </w:p>
        </w:tc>
        <w:tc>
          <w:tcPr>
            <w:tcW w:w="1061" w:type="dxa"/>
            <w:tcBorders>
              <w:top w:val="single" w:sz="12" w:space="0" w:color="948A54"/>
              <w:left w:val="nil"/>
              <w:bottom w:val="single" w:sz="6" w:space="0" w:color="008000"/>
              <w:right w:val="nil"/>
            </w:tcBorders>
            <w:vAlign w:val="center"/>
          </w:tcPr>
          <w:p w:rsidR="00AE5BA5" w:rsidRDefault="00AE5BA5" w:rsidP="00E7188B">
            <w:pPr>
              <w:jc w:val="center"/>
              <w:rPr>
                <w:rFonts w:ascii="Arial" w:hAnsi="Arial" w:cs="Arial"/>
                <w:color w:val="000000"/>
                <w:sz w:val="18"/>
                <w:szCs w:val="18"/>
              </w:rPr>
            </w:pPr>
            <w:r>
              <w:rPr>
                <w:rFonts w:ascii="Arial" w:hAnsi="Arial" w:cs="Arial" w:hint="cs"/>
                <w:color w:val="000000"/>
                <w:sz w:val="18"/>
                <w:szCs w:val="18"/>
                <w:rtl/>
              </w:rPr>
              <w:t>83.0</w:t>
            </w:r>
          </w:p>
        </w:tc>
      </w:tr>
      <w:tr w:rsidR="00FF7C56" w:rsidRPr="00287715" w:rsidTr="00E7188B">
        <w:trPr>
          <w:trHeight w:val="340"/>
          <w:jc w:val="center"/>
        </w:trPr>
        <w:tc>
          <w:tcPr>
            <w:tcW w:w="2234" w:type="dxa"/>
            <w:tcBorders>
              <w:top w:val="single" w:sz="6" w:space="0" w:color="008000"/>
              <w:left w:val="nil"/>
              <w:bottom w:val="single" w:sz="6" w:space="0" w:color="008000"/>
              <w:right w:val="nil"/>
            </w:tcBorders>
            <w:vAlign w:val="center"/>
          </w:tcPr>
          <w:p w:rsidR="00FF7C56" w:rsidRDefault="00FF7C56" w:rsidP="00B94C19">
            <w:pPr>
              <w:rPr>
                <w:rFonts w:ascii="Arial" w:hAnsi="Arial" w:cs="Simplified Arabic"/>
                <w:color w:val="000000"/>
                <w:sz w:val="18"/>
                <w:szCs w:val="18"/>
              </w:rPr>
            </w:pPr>
            <w:r>
              <w:rPr>
                <w:rFonts w:ascii="Arial" w:hAnsi="Arial" w:cs="Simplified Arabic" w:hint="cs"/>
                <w:color w:val="000000"/>
                <w:sz w:val="18"/>
                <w:szCs w:val="18"/>
                <w:rtl/>
              </w:rPr>
              <w:t xml:space="preserve">سكتت عن الاعتداء ولم تبلغ أحداَ بالأمر </w:t>
            </w:r>
          </w:p>
        </w:tc>
        <w:tc>
          <w:tcPr>
            <w:tcW w:w="1131" w:type="dxa"/>
            <w:tcBorders>
              <w:top w:val="single" w:sz="6" w:space="0" w:color="008000"/>
              <w:left w:val="nil"/>
              <w:bottom w:val="single" w:sz="6" w:space="0" w:color="008000"/>
              <w:right w:val="nil"/>
            </w:tcBorders>
            <w:vAlign w:val="center"/>
          </w:tcPr>
          <w:p w:rsidR="00FF7C56" w:rsidRDefault="00FF7C56" w:rsidP="00E7188B">
            <w:pPr>
              <w:bidi w:val="0"/>
              <w:ind w:left="459"/>
              <w:jc w:val="center"/>
              <w:rPr>
                <w:rFonts w:ascii="Arial" w:hAnsi="Arial" w:cs="Arial"/>
                <w:color w:val="000000"/>
                <w:sz w:val="18"/>
                <w:szCs w:val="18"/>
                <w:rtl/>
              </w:rPr>
            </w:pPr>
            <w:r>
              <w:rPr>
                <w:rFonts w:ascii="Arial" w:hAnsi="Arial" w:cs="Arial" w:hint="cs"/>
                <w:color w:val="000000"/>
                <w:sz w:val="18"/>
                <w:szCs w:val="18"/>
                <w:rtl/>
              </w:rPr>
              <w:t>65.3</w:t>
            </w:r>
          </w:p>
        </w:tc>
        <w:tc>
          <w:tcPr>
            <w:tcW w:w="1122" w:type="dxa"/>
            <w:tcBorders>
              <w:top w:val="single" w:sz="6" w:space="0" w:color="008000"/>
              <w:left w:val="nil"/>
              <w:bottom w:val="single" w:sz="6" w:space="0" w:color="008000"/>
              <w:right w:val="nil"/>
            </w:tcBorders>
            <w:vAlign w:val="center"/>
          </w:tcPr>
          <w:p w:rsidR="00FF7C56" w:rsidRDefault="00FF7C56" w:rsidP="00E7188B">
            <w:pPr>
              <w:bidi w:val="0"/>
              <w:ind w:left="459"/>
              <w:jc w:val="center"/>
              <w:rPr>
                <w:rFonts w:ascii="Arial" w:hAnsi="Arial" w:cs="Arial"/>
                <w:color w:val="000000"/>
                <w:sz w:val="18"/>
                <w:szCs w:val="18"/>
              </w:rPr>
            </w:pPr>
            <w:proofErr w:type="spellStart"/>
            <w:r>
              <w:rPr>
                <w:rFonts w:ascii="Arial" w:hAnsi="Arial" w:cs="Arial" w:hint="cs"/>
                <w:color w:val="000000"/>
                <w:sz w:val="18"/>
                <w:szCs w:val="18"/>
                <w:rtl/>
              </w:rPr>
              <w:t>-</w:t>
            </w:r>
            <w:proofErr w:type="spellEnd"/>
          </w:p>
        </w:tc>
        <w:tc>
          <w:tcPr>
            <w:tcW w:w="1026" w:type="dxa"/>
            <w:tcBorders>
              <w:top w:val="single" w:sz="6" w:space="0" w:color="008000"/>
              <w:left w:val="nil"/>
              <w:bottom w:val="single" w:sz="6" w:space="0" w:color="008000"/>
              <w:right w:val="nil"/>
            </w:tcBorders>
            <w:vAlign w:val="center"/>
          </w:tcPr>
          <w:p w:rsidR="00FF7C56" w:rsidRDefault="00FF7C56" w:rsidP="00E7188B">
            <w:pPr>
              <w:bidi w:val="0"/>
              <w:ind w:left="459"/>
              <w:jc w:val="center"/>
              <w:rPr>
                <w:rFonts w:ascii="Arial" w:hAnsi="Arial" w:cs="Arial"/>
                <w:color w:val="000000"/>
                <w:sz w:val="18"/>
                <w:szCs w:val="18"/>
              </w:rPr>
            </w:pPr>
            <w:r>
              <w:rPr>
                <w:rFonts w:ascii="Arial" w:hAnsi="Arial" w:cs="Arial" w:hint="cs"/>
                <w:color w:val="000000"/>
                <w:sz w:val="18"/>
                <w:szCs w:val="18"/>
                <w:rtl/>
              </w:rPr>
              <w:t>64.8</w:t>
            </w:r>
          </w:p>
        </w:tc>
        <w:tc>
          <w:tcPr>
            <w:tcW w:w="1186" w:type="dxa"/>
            <w:tcBorders>
              <w:top w:val="single" w:sz="6" w:space="0" w:color="008000"/>
              <w:left w:val="nil"/>
              <w:bottom w:val="single" w:sz="6" w:space="0" w:color="008000"/>
              <w:right w:val="nil"/>
            </w:tcBorders>
            <w:vAlign w:val="center"/>
          </w:tcPr>
          <w:p w:rsidR="00FF7C56" w:rsidRDefault="00FF7C56" w:rsidP="00E7188B">
            <w:pPr>
              <w:bidi w:val="0"/>
              <w:ind w:left="459"/>
              <w:jc w:val="center"/>
              <w:rPr>
                <w:rFonts w:ascii="Arial" w:hAnsi="Arial" w:cs="Arial"/>
                <w:color w:val="000000"/>
                <w:sz w:val="18"/>
                <w:szCs w:val="18"/>
              </w:rPr>
            </w:pPr>
            <w:proofErr w:type="spellStart"/>
            <w:r>
              <w:rPr>
                <w:rFonts w:ascii="Arial" w:hAnsi="Arial" w:cs="Arial" w:hint="cs"/>
                <w:color w:val="000000"/>
                <w:sz w:val="18"/>
                <w:szCs w:val="18"/>
                <w:rtl/>
              </w:rPr>
              <w:t>-</w:t>
            </w:r>
            <w:proofErr w:type="spellEnd"/>
          </w:p>
        </w:tc>
        <w:tc>
          <w:tcPr>
            <w:tcW w:w="1255" w:type="dxa"/>
            <w:tcBorders>
              <w:top w:val="single" w:sz="6" w:space="0" w:color="008000"/>
              <w:left w:val="nil"/>
              <w:bottom w:val="single" w:sz="6" w:space="0" w:color="008000"/>
              <w:right w:val="nil"/>
            </w:tcBorders>
            <w:vAlign w:val="center"/>
          </w:tcPr>
          <w:p w:rsidR="00FF7C56" w:rsidRDefault="00FF7C56" w:rsidP="00E7188B">
            <w:pPr>
              <w:bidi w:val="0"/>
              <w:ind w:left="459"/>
              <w:jc w:val="center"/>
              <w:rPr>
                <w:rFonts w:ascii="Arial" w:hAnsi="Arial" w:cs="Arial"/>
                <w:color w:val="000000"/>
                <w:sz w:val="18"/>
                <w:szCs w:val="18"/>
              </w:rPr>
            </w:pPr>
            <w:r>
              <w:rPr>
                <w:rFonts w:ascii="Arial" w:hAnsi="Arial" w:cs="Arial" w:hint="cs"/>
                <w:color w:val="000000"/>
                <w:sz w:val="18"/>
                <w:szCs w:val="18"/>
                <w:rtl/>
              </w:rPr>
              <w:t>66.0</w:t>
            </w:r>
          </w:p>
        </w:tc>
        <w:tc>
          <w:tcPr>
            <w:tcW w:w="1061" w:type="dxa"/>
            <w:tcBorders>
              <w:top w:val="single" w:sz="6" w:space="0" w:color="008000"/>
              <w:left w:val="nil"/>
              <w:bottom w:val="single" w:sz="6" w:space="0" w:color="008000"/>
              <w:right w:val="nil"/>
            </w:tcBorders>
            <w:vAlign w:val="center"/>
          </w:tcPr>
          <w:p w:rsidR="00FF7C56" w:rsidRDefault="00FF7C56" w:rsidP="00E7188B">
            <w:pPr>
              <w:bidi w:val="0"/>
              <w:ind w:left="459"/>
              <w:jc w:val="center"/>
              <w:rPr>
                <w:rFonts w:ascii="Arial" w:hAnsi="Arial" w:cs="Arial"/>
                <w:color w:val="000000"/>
                <w:sz w:val="18"/>
                <w:szCs w:val="18"/>
                <w:rtl/>
              </w:rPr>
            </w:pPr>
            <w:proofErr w:type="spellStart"/>
            <w:r>
              <w:rPr>
                <w:rFonts w:ascii="Arial" w:hAnsi="Arial" w:cs="Arial" w:hint="cs"/>
                <w:color w:val="000000"/>
                <w:sz w:val="18"/>
                <w:szCs w:val="18"/>
                <w:rtl/>
              </w:rPr>
              <w:t>-</w:t>
            </w:r>
            <w:proofErr w:type="spellEnd"/>
          </w:p>
        </w:tc>
      </w:tr>
      <w:tr w:rsidR="00AE5BA5" w:rsidRPr="00287715" w:rsidTr="00E7188B">
        <w:trPr>
          <w:trHeight w:val="340"/>
          <w:jc w:val="center"/>
        </w:trPr>
        <w:tc>
          <w:tcPr>
            <w:tcW w:w="2234" w:type="dxa"/>
            <w:tcBorders>
              <w:top w:val="single" w:sz="6" w:space="0" w:color="008000"/>
              <w:left w:val="nil"/>
              <w:bottom w:val="single" w:sz="12" w:space="0" w:color="008000"/>
              <w:right w:val="nil"/>
            </w:tcBorders>
            <w:vAlign w:val="center"/>
          </w:tcPr>
          <w:p w:rsidR="00AE5BA5" w:rsidRDefault="00AE5BA5" w:rsidP="00B94C19">
            <w:pPr>
              <w:rPr>
                <w:rFonts w:ascii="Arial" w:hAnsi="Arial" w:cs="Simplified Arabic"/>
                <w:color w:val="000000"/>
                <w:sz w:val="18"/>
                <w:szCs w:val="18"/>
                <w:rtl/>
              </w:rPr>
            </w:pPr>
            <w:r>
              <w:rPr>
                <w:rFonts w:ascii="Arial" w:hAnsi="Arial" w:cs="Simplified Arabic" w:hint="cs"/>
                <w:color w:val="000000"/>
                <w:sz w:val="18"/>
                <w:szCs w:val="18"/>
                <w:rtl/>
              </w:rPr>
              <w:t xml:space="preserve">ذهبت إلى مؤسسة أو مركز </w:t>
            </w:r>
            <w:proofErr w:type="spellStart"/>
            <w:r>
              <w:rPr>
                <w:rFonts w:ascii="Arial" w:hAnsi="Arial" w:cs="Simplified Arabic" w:hint="cs"/>
                <w:color w:val="000000"/>
                <w:sz w:val="18"/>
                <w:szCs w:val="18"/>
                <w:rtl/>
              </w:rPr>
              <w:t>نسوي</w:t>
            </w:r>
            <w:proofErr w:type="spellEnd"/>
            <w:r>
              <w:rPr>
                <w:rFonts w:ascii="Arial" w:hAnsi="Arial" w:cs="Simplified Arabic" w:hint="cs"/>
                <w:color w:val="000000"/>
                <w:sz w:val="18"/>
                <w:szCs w:val="18"/>
                <w:rtl/>
              </w:rPr>
              <w:t xml:space="preserve"> لطلب الاستشارة. </w:t>
            </w:r>
          </w:p>
        </w:tc>
        <w:tc>
          <w:tcPr>
            <w:tcW w:w="1131" w:type="dxa"/>
            <w:tcBorders>
              <w:top w:val="single" w:sz="6" w:space="0" w:color="008000"/>
              <w:left w:val="nil"/>
              <w:bottom w:val="single" w:sz="12" w:space="0" w:color="008000"/>
              <w:right w:val="nil"/>
            </w:tcBorders>
            <w:vAlign w:val="center"/>
          </w:tcPr>
          <w:p w:rsidR="00AE5BA5" w:rsidRDefault="00E7188B" w:rsidP="00E7188B">
            <w:pPr>
              <w:bidi w:val="0"/>
              <w:ind w:left="38" w:right="38"/>
              <w:jc w:val="center"/>
              <w:rPr>
                <w:rFonts w:ascii="Arial" w:hAnsi="Arial" w:cs="Arial"/>
                <w:color w:val="000000"/>
                <w:sz w:val="18"/>
                <w:szCs w:val="18"/>
              </w:rPr>
            </w:pPr>
            <w:r>
              <w:rPr>
                <w:rFonts w:ascii="Arial" w:hAnsi="Arial" w:cs="Arial"/>
                <w:color w:val="000000"/>
                <w:sz w:val="18"/>
                <w:szCs w:val="18"/>
              </w:rPr>
              <w:t xml:space="preserve">           0</w:t>
            </w:r>
            <w:r w:rsidR="00AF2A33">
              <w:rPr>
                <w:rFonts w:ascii="Arial" w:hAnsi="Arial" w:cs="Arial"/>
                <w:color w:val="000000"/>
                <w:sz w:val="18"/>
                <w:szCs w:val="18"/>
              </w:rPr>
              <w:t>.7</w:t>
            </w:r>
          </w:p>
        </w:tc>
        <w:tc>
          <w:tcPr>
            <w:tcW w:w="1122" w:type="dxa"/>
            <w:tcBorders>
              <w:top w:val="single" w:sz="6" w:space="0" w:color="008000"/>
              <w:left w:val="nil"/>
              <w:bottom w:val="single" w:sz="12" w:space="0" w:color="008000"/>
              <w:right w:val="nil"/>
            </w:tcBorders>
            <w:vAlign w:val="center"/>
          </w:tcPr>
          <w:p w:rsidR="00AE5BA5" w:rsidRDefault="00AE5BA5" w:rsidP="00E7188B">
            <w:pPr>
              <w:bidi w:val="0"/>
              <w:ind w:left="459"/>
              <w:jc w:val="center"/>
              <w:rPr>
                <w:rFonts w:ascii="Arial" w:hAnsi="Arial" w:cs="Arial"/>
                <w:color w:val="000000"/>
                <w:sz w:val="18"/>
                <w:szCs w:val="18"/>
                <w:rtl/>
              </w:rPr>
            </w:pPr>
            <w:r>
              <w:rPr>
                <w:rFonts w:ascii="Arial" w:hAnsi="Arial" w:cs="Arial" w:hint="cs"/>
                <w:color w:val="000000"/>
                <w:sz w:val="18"/>
                <w:szCs w:val="18"/>
                <w:rtl/>
              </w:rPr>
              <w:t>66.8</w:t>
            </w:r>
          </w:p>
        </w:tc>
        <w:tc>
          <w:tcPr>
            <w:tcW w:w="1026" w:type="dxa"/>
            <w:tcBorders>
              <w:top w:val="single" w:sz="6" w:space="0" w:color="008000"/>
              <w:left w:val="nil"/>
              <w:bottom w:val="single" w:sz="12" w:space="0" w:color="008000"/>
              <w:right w:val="nil"/>
            </w:tcBorders>
            <w:vAlign w:val="center"/>
          </w:tcPr>
          <w:p w:rsidR="00AE5BA5" w:rsidRDefault="00AE5BA5" w:rsidP="00E7188B">
            <w:pPr>
              <w:bidi w:val="0"/>
              <w:ind w:left="459"/>
              <w:jc w:val="center"/>
              <w:rPr>
                <w:rFonts w:ascii="Arial" w:hAnsi="Arial" w:cs="Arial"/>
                <w:color w:val="000000"/>
                <w:sz w:val="18"/>
                <w:szCs w:val="18"/>
              </w:rPr>
            </w:pPr>
            <w:r>
              <w:rPr>
                <w:rFonts w:ascii="Arial" w:hAnsi="Arial" w:cs="Arial" w:hint="cs"/>
                <w:color w:val="000000"/>
                <w:sz w:val="18"/>
                <w:szCs w:val="18"/>
                <w:rtl/>
              </w:rPr>
              <w:t>0.7</w:t>
            </w:r>
          </w:p>
        </w:tc>
        <w:tc>
          <w:tcPr>
            <w:tcW w:w="1186" w:type="dxa"/>
            <w:tcBorders>
              <w:top w:val="single" w:sz="6" w:space="0" w:color="008000"/>
              <w:left w:val="nil"/>
              <w:bottom w:val="single" w:sz="12" w:space="0" w:color="008000"/>
              <w:right w:val="nil"/>
            </w:tcBorders>
            <w:vAlign w:val="center"/>
          </w:tcPr>
          <w:p w:rsidR="00AE5BA5" w:rsidRDefault="00AE5BA5" w:rsidP="00E7188B">
            <w:pPr>
              <w:bidi w:val="0"/>
              <w:ind w:left="459"/>
              <w:jc w:val="center"/>
              <w:rPr>
                <w:rFonts w:ascii="Arial" w:hAnsi="Arial" w:cs="Arial"/>
                <w:color w:val="000000"/>
                <w:sz w:val="18"/>
                <w:szCs w:val="18"/>
                <w:rtl/>
              </w:rPr>
            </w:pPr>
            <w:r>
              <w:rPr>
                <w:rFonts w:ascii="Arial" w:hAnsi="Arial" w:cs="Arial" w:hint="cs"/>
                <w:color w:val="000000"/>
                <w:sz w:val="18"/>
                <w:szCs w:val="18"/>
                <w:rtl/>
              </w:rPr>
              <w:t>63.3</w:t>
            </w:r>
          </w:p>
        </w:tc>
        <w:tc>
          <w:tcPr>
            <w:tcW w:w="1255" w:type="dxa"/>
            <w:tcBorders>
              <w:top w:val="single" w:sz="6" w:space="0" w:color="008000"/>
              <w:left w:val="nil"/>
              <w:bottom w:val="single" w:sz="12" w:space="0" w:color="008000"/>
              <w:right w:val="nil"/>
            </w:tcBorders>
            <w:vAlign w:val="center"/>
          </w:tcPr>
          <w:p w:rsidR="00AE5BA5" w:rsidRDefault="00AE5BA5" w:rsidP="00E7188B">
            <w:pPr>
              <w:bidi w:val="0"/>
              <w:ind w:left="459"/>
              <w:jc w:val="center"/>
              <w:rPr>
                <w:rFonts w:ascii="Arial" w:hAnsi="Arial" w:cs="Arial"/>
                <w:color w:val="000000"/>
                <w:sz w:val="18"/>
                <w:szCs w:val="18"/>
              </w:rPr>
            </w:pPr>
            <w:r>
              <w:rPr>
                <w:rFonts w:ascii="Arial" w:hAnsi="Arial" w:cs="Arial" w:hint="cs"/>
                <w:color w:val="000000"/>
                <w:sz w:val="18"/>
                <w:szCs w:val="18"/>
                <w:rtl/>
              </w:rPr>
              <w:t>0.8</w:t>
            </w:r>
          </w:p>
        </w:tc>
        <w:tc>
          <w:tcPr>
            <w:tcW w:w="1061" w:type="dxa"/>
            <w:tcBorders>
              <w:top w:val="single" w:sz="6" w:space="0" w:color="008000"/>
              <w:left w:val="nil"/>
              <w:bottom w:val="single" w:sz="12" w:space="0" w:color="008000"/>
              <w:right w:val="nil"/>
            </w:tcBorders>
            <w:vAlign w:val="center"/>
          </w:tcPr>
          <w:p w:rsidR="00AE5BA5" w:rsidRDefault="00AE5BA5" w:rsidP="00E7188B">
            <w:pPr>
              <w:bidi w:val="0"/>
              <w:jc w:val="center"/>
              <w:rPr>
                <w:rFonts w:ascii="Arial" w:hAnsi="Arial" w:cs="Arial"/>
                <w:color w:val="000000"/>
                <w:sz w:val="18"/>
                <w:szCs w:val="18"/>
              </w:rPr>
            </w:pPr>
            <w:r>
              <w:rPr>
                <w:rFonts w:ascii="Arial" w:hAnsi="Arial" w:cs="Arial" w:hint="cs"/>
                <w:color w:val="000000"/>
                <w:sz w:val="18"/>
                <w:szCs w:val="18"/>
                <w:rtl/>
              </w:rPr>
              <w:t>71.1</w:t>
            </w:r>
          </w:p>
        </w:tc>
      </w:tr>
    </w:tbl>
    <w:p w:rsidR="003B763C" w:rsidRDefault="003B763C" w:rsidP="003B763C">
      <w:pPr>
        <w:pStyle w:val="ListParagraph"/>
        <w:ind w:left="-2"/>
        <w:jc w:val="both"/>
        <w:rPr>
          <w:rFonts w:cs="Simplified Arabic"/>
          <w:rtl/>
        </w:rPr>
      </w:pPr>
    </w:p>
    <w:p w:rsidR="003432D6" w:rsidRDefault="003432D6" w:rsidP="008F7372">
      <w:pPr>
        <w:pStyle w:val="ListParagraph"/>
        <w:ind w:left="0"/>
        <w:jc w:val="both"/>
        <w:rPr>
          <w:rFonts w:cs="Simplified Arabic"/>
          <w:b/>
          <w:bCs/>
          <w:rtl/>
        </w:rPr>
      </w:pPr>
      <w:r w:rsidRPr="0055039C">
        <w:rPr>
          <w:rFonts w:cs="Simplified Arabic" w:hint="cs"/>
          <w:b/>
          <w:bCs/>
          <w:rtl/>
        </w:rPr>
        <w:t>عنف من داخل الأسرة تجاه الذكور والإناث غير المتزوجات</w:t>
      </w:r>
      <w:r w:rsidR="003179D8">
        <w:rPr>
          <w:rFonts w:cs="Simplified Arabic" w:hint="cs"/>
          <w:b/>
          <w:bCs/>
          <w:rtl/>
        </w:rPr>
        <w:t xml:space="preserve"> في العمر 18-64 سنة</w:t>
      </w:r>
    </w:p>
    <w:p w:rsidR="00C641E5" w:rsidRDefault="00D5433A" w:rsidP="00D95BDF">
      <w:pPr>
        <w:pStyle w:val="ListParagraph"/>
        <w:ind w:left="-2"/>
        <w:jc w:val="both"/>
        <w:rPr>
          <w:rFonts w:cs="Simplified Arabic"/>
          <w:b/>
          <w:bCs/>
          <w:rtl/>
        </w:rPr>
      </w:pPr>
      <w:r>
        <w:rPr>
          <w:rFonts w:cs="Simplified Arabic" w:hint="cs"/>
          <w:rtl/>
        </w:rPr>
        <w:t>16.1</w:t>
      </w:r>
      <w:r w:rsidRPr="003B763C">
        <w:rPr>
          <w:rFonts w:cs="Simplified Arabic" w:hint="cs"/>
          <w:rtl/>
        </w:rPr>
        <w:t>% من الإناث 18-64 سنة اللواتي لم يسبق لهن الزواج</w:t>
      </w:r>
      <w:r w:rsidR="00D95BDF">
        <w:rPr>
          <w:rFonts w:cs="Simplified Arabic" w:hint="cs"/>
          <w:rtl/>
        </w:rPr>
        <w:t xml:space="preserve"> تعرضن</w:t>
      </w:r>
      <w:r w:rsidRPr="003B763C">
        <w:rPr>
          <w:rFonts w:cs="Simplified Arabic" w:hint="cs"/>
          <w:rtl/>
        </w:rPr>
        <w:t xml:space="preserve"> لعنف من قبل احد أفراد الأسرة خلال 12 شهراً الماضية؛ 12.4% في الضفة الغربية مقابل 21.8% في قطاع غزة.</w:t>
      </w:r>
      <w:r w:rsidR="00D95BDF">
        <w:rPr>
          <w:rFonts w:cs="Simplified Arabic" w:hint="cs"/>
          <w:rtl/>
        </w:rPr>
        <w:t xml:space="preserve"> </w:t>
      </w:r>
      <w:r w:rsidRPr="003B763C">
        <w:rPr>
          <w:rFonts w:cs="Simplified Arabic" w:hint="cs"/>
          <w:rtl/>
        </w:rPr>
        <w:t xml:space="preserve"> </w:t>
      </w:r>
      <w:r w:rsidR="00D95BDF">
        <w:rPr>
          <w:rFonts w:cs="Simplified Arabic" w:hint="cs"/>
          <w:rtl/>
        </w:rPr>
        <w:t xml:space="preserve">30% من </w:t>
      </w:r>
      <w:r w:rsidR="003432D6">
        <w:rPr>
          <w:rFonts w:cs="Simplified Arabic" w:hint="cs"/>
          <w:rtl/>
        </w:rPr>
        <w:t>الإناث</w:t>
      </w:r>
      <w:r w:rsidR="009D0AB4">
        <w:rPr>
          <w:rFonts w:cs="Simplified Arabic" w:hint="cs"/>
          <w:rtl/>
        </w:rPr>
        <w:t xml:space="preserve"> </w:t>
      </w:r>
      <w:r w:rsidR="00EC5F2E" w:rsidRPr="00EC5F2E">
        <w:rPr>
          <w:rFonts w:cs="Simplified Arabic" w:hint="cs"/>
          <w:rtl/>
        </w:rPr>
        <w:t>18-64 سنة</w:t>
      </w:r>
      <w:r w:rsidR="003B763C">
        <w:rPr>
          <w:rFonts w:cs="Simplified Arabic" w:hint="cs"/>
          <w:rtl/>
        </w:rPr>
        <w:t xml:space="preserve"> </w:t>
      </w:r>
      <w:r w:rsidR="00514A23">
        <w:rPr>
          <w:rFonts w:cs="Simplified Arabic" w:hint="cs"/>
          <w:rtl/>
        </w:rPr>
        <w:t>اللواتي لم يسبق لهن الزواج</w:t>
      </w:r>
      <w:r w:rsidR="003B763C">
        <w:rPr>
          <w:rFonts w:cs="Simplified Arabic" w:hint="cs"/>
          <w:rtl/>
        </w:rPr>
        <w:t xml:space="preserve"> </w:t>
      </w:r>
      <w:r w:rsidR="003432D6">
        <w:rPr>
          <w:rFonts w:cs="Simplified Arabic" w:hint="cs"/>
          <w:rtl/>
        </w:rPr>
        <w:t>تعرضن لعنف جسدي</w:t>
      </w:r>
      <w:r w:rsidR="00535901" w:rsidRPr="00535901">
        <w:rPr>
          <w:rFonts w:cs="Simplified Arabic" w:hint="cs"/>
          <w:rtl/>
        </w:rPr>
        <w:t xml:space="preserve"> </w:t>
      </w:r>
      <w:r w:rsidR="00535901" w:rsidRPr="00BF5006">
        <w:rPr>
          <w:rFonts w:cs="Simplified Arabic" w:hint="cs"/>
          <w:rtl/>
        </w:rPr>
        <w:t>خلال 12 شهرا</w:t>
      </w:r>
      <w:r w:rsidR="00535901">
        <w:rPr>
          <w:rFonts w:cs="Simplified Arabic" w:hint="cs"/>
          <w:rtl/>
        </w:rPr>
        <w:t>ً</w:t>
      </w:r>
      <w:r w:rsidR="00535901" w:rsidRPr="00BF5006">
        <w:rPr>
          <w:rFonts w:cs="Simplified Arabic" w:hint="cs"/>
          <w:rtl/>
        </w:rPr>
        <w:t xml:space="preserve"> الماضية</w:t>
      </w:r>
      <w:r w:rsidR="003432D6">
        <w:rPr>
          <w:rFonts w:cs="Simplified Arabic" w:hint="cs"/>
          <w:rtl/>
        </w:rPr>
        <w:t xml:space="preserve"> </w:t>
      </w:r>
      <w:r w:rsidR="003179D8">
        <w:rPr>
          <w:rFonts w:cs="Simplified Arabic" w:hint="cs"/>
          <w:rtl/>
        </w:rPr>
        <w:t xml:space="preserve">وحوالي 26% تعرضن لعنف نفسي وكانت هذه النسب الأعلى في قطاع غزة مقارنة بالضفة </w:t>
      </w:r>
      <w:proofErr w:type="spellStart"/>
      <w:r w:rsidR="003179D8">
        <w:rPr>
          <w:rFonts w:cs="Simplified Arabic" w:hint="cs"/>
          <w:rtl/>
        </w:rPr>
        <w:t>الغربية</w:t>
      </w:r>
      <w:r w:rsidR="009D0AB4">
        <w:rPr>
          <w:rFonts w:cs="Simplified Arabic" w:hint="cs"/>
          <w:rtl/>
        </w:rPr>
        <w:t>؛</w:t>
      </w:r>
      <w:proofErr w:type="spellEnd"/>
      <w:r w:rsidR="003179D8">
        <w:rPr>
          <w:rFonts w:cs="Simplified Arabic" w:hint="cs"/>
          <w:rtl/>
        </w:rPr>
        <w:t xml:space="preserve"> </w:t>
      </w:r>
      <w:proofErr w:type="spellStart"/>
      <w:r w:rsidR="003179D8">
        <w:rPr>
          <w:rFonts w:cs="Simplified Arabic" w:hint="cs"/>
          <w:rtl/>
        </w:rPr>
        <w:t>39.7%</w:t>
      </w:r>
      <w:proofErr w:type="spellEnd"/>
      <w:r w:rsidR="003179D8">
        <w:rPr>
          <w:rFonts w:cs="Simplified Arabic" w:hint="cs"/>
          <w:rtl/>
        </w:rPr>
        <w:t xml:space="preserve"> </w:t>
      </w:r>
      <w:proofErr w:type="spellStart"/>
      <w:r w:rsidR="003179D8">
        <w:rPr>
          <w:rFonts w:cs="Simplified Arabic" w:hint="cs"/>
          <w:rtl/>
        </w:rPr>
        <w:t>و35.3%</w:t>
      </w:r>
      <w:proofErr w:type="spellEnd"/>
      <w:r w:rsidR="003432D6">
        <w:rPr>
          <w:rFonts w:cs="Simplified Arabic" w:hint="cs"/>
          <w:rtl/>
        </w:rPr>
        <w:t xml:space="preserve"> </w:t>
      </w:r>
      <w:r w:rsidR="003179D8">
        <w:rPr>
          <w:rFonts w:cs="Simplified Arabic" w:hint="cs"/>
          <w:rtl/>
        </w:rPr>
        <w:t xml:space="preserve">مقابل </w:t>
      </w:r>
      <w:proofErr w:type="spellStart"/>
      <w:r w:rsidR="003179D8">
        <w:rPr>
          <w:rFonts w:cs="Simplified Arabic" w:hint="cs"/>
          <w:rtl/>
        </w:rPr>
        <w:t>24.0%</w:t>
      </w:r>
      <w:proofErr w:type="spellEnd"/>
      <w:r w:rsidR="003179D8">
        <w:rPr>
          <w:rFonts w:cs="Simplified Arabic" w:hint="cs"/>
          <w:rtl/>
        </w:rPr>
        <w:t xml:space="preserve"> </w:t>
      </w:r>
      <w:proofErr w:type="spellStart"/>
      <w:r w:rsidR="003179D8">
        <w:rPr>
          <w:rFonts w:cs="Simplified Arabic" w:hint="cs"/>
          <w:rtl/>
        </w:rPr>
        <w:t>و19.5%</w:t>
      </w:r>
      <w:proofErr w:type="spellEnd"/>
      <w:r w:rsidR="003179D8">
        <w:rPr>
          <w:rFonts w:cs="Simplified Arabic" w:hint="cs"/>
          <w:rtl/>
        </w:rPr>
        <w:t xml:space="preserve"> على التوالي.  </w:t>
      </w:r>
    </w:p>
    <w:p w:rsidR="003432D6" w:rsidRPr="00C641E5" w:rsidRDefault="003432D6" w:rsidP="00C641E5">
      <w:pPr>
        <w:pStyle w:val="ListParagraph"/>
        <w:ind w:left="0"/>
        <w:jc w:val="both"/>
        <w:rPr>
          <w:rFonts w:cs="Simplified Arabic"/>
          <w:b/>
          <w:bCs/>
          <w:sz w:val="14"/>
          <w:szCs w:val="14"/>
          <w:rtl/>
        </w:rPr>
      </w:pPr>
    </w:p>
    <w:p w:rsidR="00CF75CB" w:rsidRDefault="00CF75CB" w:rsidP="004B5A2E">
      <w:pPr>
        <w:jc w:val="center"/>
        <w:rPr>
          <w:rFonts w:cs="Simplified Arabic"/>
          <w:b/>
          <w:bCs/>
          <w:sz w:val="22"/>
          <w:szCs w:val="22"/>
          <w:rtl/>
        </w:rPr>
      </w:pPr>
      <w:r>
        <w:rPr>
          <w:rFonts w:cs="Simplified Arabic" w:hint="cs"/>
          <w:b/>
          <w:bCs/>
          <w:sz w:val="22"/>
          <w:szCs w:val="22"/>
          <w:rtl/>
        </w:rPr>
        <w:t>نسبة ا</w:t>
      </w:r>
      <w:r w:rsidRPr="00B03656">
        <w:rPr>
          <w:rFonts w:cs="Simplified Arabic"/>
          <w:b/>
          <w:bCs/>
          <w:sz w:val="22"/>
          <w:szCs w:val="22"/>
          <w:rtl/>
        </w:rPr>
        <w:t>لأفراد الذين لم يسبق لهم الزواج (18-64 سنة) وتعرضوا للعنف من قبل احد أفراد</w:t>
      </w:r>
      <w:r>
        <w:rPr>
          <w:rFonts w:cs="Simplified Arabic"/>
          <w:b/>
          <w:bCs/>
          <w:sz w:val="22"/>
          <w:szCs w:val="22"/>
          <w:rtl/>
        </w:rPr>
        <w:t xml:space="preserve"> الأسرة </w:t>
      </w:r>
      <w:r w:rsidR="004B5A2E">
        <w:rPr>
          <w:rFonts w:cs="Simplified Arabic" w:hint="cs"/>
          <w:b/>
          <w:bCs/>
          <w:sz w:val="22"/>
          <w:szCs w:val="22"/>
          <w:rtl/>
        </w:rPr>
        <w:t>خلال 12 شهراً الماضية</w:t>
      </w:r>
      <w:r w:rsidR="004B5A2E" w:rsidRPr="005E1351">
        <w:rPr>
          <w:rFonts w:cs="Simplified Arabic"/>
          <w:b/>
          <w:bCs/>
          <w:sz w:val="22"/>
          <w:szCs w:val="22"/>
          <w:rtl/>
        </w:rPr>
        <w:t xml:space="preserve"> </w:t>
      </w:r>
      <w:r>
        <w:rPr>
          <w:rFonts w:cs="Simplified Arabic" w:hint="cs"/>
          <w:b/>
          <w:bCs/>
          <w:sz w:val="22"/>
          <w:szCs w:val="22"/>
          <w:rtl/>
        </w:rPr>
        <w:t xml:space="preserve">حسب </w:t>
      </w:r>
      <w:r w:rsidR="00621A10">
        <w:rPr>
          <w:rFonts w:cs="Simplified Arabic" w:hint="cs"/>
          <w:b/>
          <w:bCs/>
          <w:sz w:val="22"/>
          <w:szCs w:val="22"/>
          <w:rtl/>
        </w:rPr>
        <w:t>الجنس والمنطقة</w:t>
      </w:r>
    </w:p>
    <w:p w:rsidR="00CF75CB" w:rsidRPr="00C641E5" w:rsidRDefault="00CF75CB" w:rsidP="00CF75CB">
      <w:pPr>
        <w:jc w:val="center"/>
        <w:rPr>
          <w:rFonts w:cs="Simplified Arabic"/>
          <w:b/>
          <w:bCs/>
          <w:sz w:val="8"/>
          <w:szCs w:val="8"/>
          <w:rtl/>
        </w:rPr>
      </w:pPr>
    </w:p>
    <w:tbl>
      <w:tblPr>
        <w:bidiVisual/>
        <w:tblW w:w="9072" w:type="dxa"/>
        <w:jc w:val="center"/>
        <w:tblBorders>
          <w:top w:val="single" w:sz="12" w:space="0" w:color="008000"/>
          <w:bottom w:val="single" w:sz="12" w:space="0" w:color="008000"/>
        </w:tblBorders>
        <w:tblLook w:val="0000"/>
      </w:tblPr>
      <w:tblGrid>
        <w:gridCol w:w="3199"/>
        <w:gridCol w:w="1535"/>
        <w:gridCol w:w="1398"/>
        <w:gridCol w:w="1399"/>
        <w:gridCol w:w="1541"/>
      </w:tblGrid>
      <w:tr w:rsidR="00CF75CB" w:rsidRPr="00287715" w:rsidTr="00353890">
        <w:trPr>
          <w:trHeight w:val="340"/>
          <w:jc w:val="center"/>
        </w:trPr>
        <w:tc>
          <w:tcPr>
            <w:tcW w:w="3260" w:type="dxa"/>
            <w:tcBorders>
              <w:top w:val="single" w:sz="12" w:space="0" w:color="948A54" w:themeColor="background2" w:themeShade="80"/>
              <w:left w:val="nil"/>
              <w:bottom w:val="single" w:sz="12" w:space="0" w:color="948A54"/>
              <w:right w:val="nil"/>
            </w:tcBorders>
          </w:tcPr>
          <w:p w:rsidR="00CF75CB" w:rsidRPr="00287715" w:rsidRDefault="00CF75CB" w:rsidP="001A156D">
            <w:pPr>
              <w:jc w:val="center"/>
              <w:rPr>
                <w:rFonts w:cs="Simplified Arabic"/>
                <w:b/>
                <w:bCs/>
                <w:sz w:val="18"/>
                <w:szCs w:val="18"/>
                <w:rtl/>
              </w:rPr>
            </w:pPr>
            <w:r>
              <w:rPr>
                <w:rFonts w:ascii="Arial" w:hAnsi="Arial" w:cs="Simplified Arabic" w:hint="cs"/>
                <w:b/>
                <w:bCs/>
                <w:color w:val="000000"/>
                <w:sz w:val="18"/>
                <w:szCs w:val="18"/>
                <w:rtl/>
                <w:lang w:eastAsia="en-US"/>
              </w:rPr>
              <w:t>الجنس والمنطقة</w:t>
            </w:r>
          </w:p>
        </w:tc>
        <w:tc>
          <w:tcPr>
            <w:tcW w:w="1559" w:type="dxa"/>
            <w:tcBorders>
              <w:top w:val="single" w:sz="12" w:space="0" w:color="948A54"/>
              <w:left w:val="nil"/>
              <w:bottom w:val="single" w:sz="12" w:space="0" w:color="948A54"/>
              <w:right w:val="nil"/>
            </w:tcBorders>
            <w:vAlign w:val="center"/>
          </w:tcPr>
          <w:p w:rsidR="00CF75CB" w:rsidRPr="00B03656" w:rsidRDefault="00CF75CB" w:rsidP="001A156D">
            <w:pPr>
              <w:autoSpaceDE/>
              <w:autoSpaceDN/>
              <w:jc w:val="center"/>
              <w:rPr>
                <w:rFonts w:ascii="Arial" w:hAnsi="Arial" w:cs="Simplified Arabic"/>
                <w:color w:val="000000"/>
                <w:sz w:val="18"/>
                <w:szCs w:val="18"/>
                <w:lang w:eastAsia="en-US"/>
              </w:rPr>
            </w:pPr>
            <w:r w:rsidRPr="00B03656">
              <w:rPr>
                <w:rFonts w:ascii="Arial" w:hAnsi="Arial" w:cs="Simplified Arabic" w:hint="cs"/>
                <w:color w:val="000000"/>
                <w:sz w:val="18"/>
                <w:szCs w:val="18"/>
                <w:rtl/>
                <w:lang w:eastAsia="en-US"/>
              </w:rPr>
              <w:t>العنف النفسي</w:t>
            </w:r>
          </w:p>
        </w:tc>
        <w:tc>
          <w:tcPr>
            <w:tcW w:w="1417" w:type="dxa"/>
            <w:tcBorders>
              <w:top w:val="single" w:sz="12" w:space="0" w:color="948A54"/>
              <w:left w:val="nil"/>
              <w:bottom w:val="single" w:sz="12" w:space="0" w:color="948A54"/>
              <w:right w:val="nil"/>
            </w:tcBorders>
            <w:vAlign w:val="center"/>
          </w:tcPr>
          <w:p w:rsidR="00CF75CB" w:rsidRPr="00B03656" w:rsidRDefault="00CF75CB" w:rsidP="001A156D">
            <w:pPr>
              <w:autoSpaceDE/>
              <w:autoSpaceDN/>
              <w:jc w:val="center"/>
              <w:rPr>
                <w:rFonts w:ascii="Arial" w:hAnsi="Arial" w:cs="Simplified Arabic"/>
                <w:color w:val="000000"/>
                <w:sz w:val="18"/>
                <w:szCs w:val="18"/>
                <w:lang w:eastAsia="en-US"/>
              </w:rPr>
            </w:pPr>
            <w:r w:rsidRPr="00B03656">
              <w:rPr>
                <w:rFonts w:ascii="Arial" w:hAnsi="Arial" w:cs="Simplified Arabic" w:hint="cs"/>
                <w:color w:val="000000"/>
                <w:sz w:val="18"/>
                <w:szCs w:val="18"/>
                <w:rtl/>
                <w:lang w:eastAsia="en-US"/>
              </w:rPr>
              <w:t>العنف الجسدي</w:t>
            </w:r>
          </w:p>
        </w:tc>
        <w:tc>
          <w:tcPr>
            <w:tcW w:w="1418" w:type="dxa"/>
            <w:tcBorders>
              <w:top w:val="single" w:sz="12" w:space="0" w:color="948A54"/>
              <w:left w:val="nil"/>
              <w:bottom w:val="single" w:sz="12" w:space="0" w:color="948A54"/>
              <w:right w:val="nil"/>
            </w:tcBorders>
            <w:vAlign w:val="center"/>
          </w:tcPr>
          <w:p w:rsidR="00CF75CB" w:rsidRPr="00B03656" w:rsidRDefault="00CF75CB" w:rsidP="001A156D">
            <w:pPr>
              <w:autoSpaceDE/>
              <w:autoSpaceDN/>
              <w:jc w:val="center"/>
              <w:rPr>
                <w:rFonts w:ascii="Arial" w:hAnsi="Arial" w:cs="Simplified Arabic"/>
                <w:color w:val="000000"/>
                <w:sz w:val="18"/>
                <w:szCs w:val="18"/>
                <w:lang w:eastAsia="en-US"/>
              </w:rPr>
            </w:pPr>
            <w:r w:rsidRPr="00B03656">
              <w:rPr>
                <w:rFonts w:ascii="Arial" w:hAnsi="Arial" w:cs="Simplified Arabic" w:hint="cs"/>
                <w:color w:val="000000"/>
                <w:sz w:val="18"/>
                <w:szCs w:val="18"/>
                <w:rtl/>
                <w:lang w:eastAsia="en-US"/>
              </w:rPr>
              <w:t>العنف الجنسي</w:t>
            </w:r>
          </w:p>
        </w:tc>
        <w:tc>
          <w:tcPr>
            <w:tcW w:w="1559" w:type="dxa"/>
            <w:tcBorders>
              <w:top w:val="single" w:sz="12" w:space="0" w:color="948A54"/>
              <w:left w:val="nil"/>
              <w:bottom w:val="single" w:sz="12" w:space="0" w:color="948A54"/>
              <w:right w:val="nil"/>
            </w:tcBorders>
            <w:vAlign w:val="center"/>
          </w:tcPr>
          <w:p w:rsidR="00CF75CB" w:rsidRPr="00B03656" w:rsidRDefault="00CF75CB" w:rsidP="001A156D">
            <w:pPr>
              <w:autoSpaceDE/>
              <w:autoSpaceDN/>
              <w:jc w:val="center"/>
              <w:rPr>
                <w:rFonts w:ascii="Arial" w:hAnsi="Arial" w:cs="Simplified Arabic"/>
                <w:color w:val="000000"/>
                <w:sz w:val="18"/>
                <w:szCs w:val="18"/>
                <w:lang w:eastAsia="en-US"/>
              </w:rPr>
            </w:pPr>
            <w:r w:rsidRPr="00B03656">
              <w:rPr>
                <w:rFonts w:ascii="Arial" w:hAnsi="Arial" w:cs="Simplified Arabic" w:hint="cs"/>
                <w:color w:val="000000"/>
                <w:sz w:val="18"/>
                <w:szCs w:val="18"/>
                <w:rtl/>
                <w:lang w:eastAsia="en-US"/>
              </w:rPr>
              <w:t>العنف الاقتصادي</w:t>
            </w:r>
          </w:p>
        </w:tc>
      </w:tr>
      <w:tr w:rsidR="00CF75CB" w:rsidRPr="00287715" w:rsidTr="00353890">
        <w:trPr>
          <w:trHeight w:val="340"/>
          <w:jc w:val="center"/>
        </w:trPr>
        <w:tc>
          <w:tcPr>
            <w:tcW w:w="3260" w:type="dxa"/>
            <w:tcBorders>
              <w:top w:val="single" w:sz="12" w:space="0" w:color="948A54"/>
              <w:left w:val="nil"/>
              <w:bottom w:val="single" w:sz="6" w:space="0" w:color="008000"/>
              <w:right w:val="nil"/>
            </w:tcBorders>
            <w:vAlign w:val="center"/>
          </w:tcPr>
          <w:p w:rsidR="00CF75CB" w:rsidRPr="00B03656" w:rsidRDefault="00CF75CB" w:rsidP="001A156D">
            <w:pPr>
              <w:autoSpaceDE/>
              <w:autoSpaceDN/>
              <w:ind w:firstLineChars="100" w:firstLine="181"/>
              <w:rPr>
                <w:rFonts w:ascii="Arial" w:hAnsi="Arial" w:cs="Simplified Arabic"/>
                <w:b/>
                <w:bCs/>
                <w:color w:val="000000"/>
                <w:sz w:val="18"/>
                <w:szCs w:val="18"/>
                <w:rtl/>
                <w:lang w:eastAsia="en-US" w:bidi="ar-JO"/>
              </w:rPr>
            </w:pPr>
            <w:r>
              <w:rPr>
                <w:rFonts w:ascii="Arial" w:hAnsi="Arial" w:cs="Simplified Arabic" w:hint="cs"/>
                <w:b/>
                <w:bCs/>
                <w:color w:val="000000"/>
                <w:sz w:val="18"/>
                <w:szCs w:val="18"/>
                <w:rtl/>
                <w:lang w:eastAsia="en-US" w:bidi="ar-JO"/>
              </w:rPr>
              <w:t>الإناث</w:t>
            </w:r>
          </w:p>
        </w:tc>
        <w:tc>
          <w:tcPr>
            <w:tcW w:w="1559" w:type="dxa"/>
            <w:tcBorders>
              <w:top w:val="single" w:sz="12" w:space="0" w:color="948A54"/>
              <w:left w:val="nil"/>
              <w:bottom w:val="single" w:sz="6" w:space="0" w:color="008000"/>
              <w:right w:val="nil"/>
            </w:tcBorders>
            <w:vAlign w:val="center"/>
          </w:tcPr>
          <w:p w:rsidR="00CF75CB" w:rsidRPr="00B75BA0" w:rsidRDefault="00CF75CB" w:rsidP="001A156D">
            <w:pPr>
              <w:ind w:firstLineChars="100" w:firstLine="180"/>
              <w:rPr>
                <w:rFonts w:ascii="Arial" w:hAnsi="Arial" w:cs="Arial"/>
                <w:color w:val="000000"/>
                <w:sz w:val="18"/>
                <w:szCs w:val="18"/>
              </w:rPr>
            </w:pPr>
          </w:p>
        </w:tc>
        <w:tc>
          <w:tcPr>
            <w:tcW w:w="1417" w:type="dxa"/>
            <w:tcBorders>
              <w:top w:val="single" w:sz="12" w:space="0" w:color="948A54"/>
              <w:left w:val="nil"/>
              <w:bottom w:val="single" w:sz="6" w:space="0" w:color="008000"/>
              <w:right w:val="nil"/>
            </w:tcBorders>
            <w:vAlign w:val="center"/>
          </w:tcPr>
          <w:p w:rsidR="00CF75CB" w:rsidRPr="00B75BA0" w:rsidRDefault="00CF75CB" w:rsidP="001A156D">
            <w:pPr>
              <w:ind w:firstLineChars="100" w:firstLine="180"/>
              <w:rPr>
                <w:rFonts w:ascii="Arial" w:hAnsi="Arial" w:cs="Arial"/>
                <w:color w:val="000000"/>
                <w:sz w:val="18"/>
                <w:szCs w:val="18"/>
              </w:rPr>
            </w:pPr>
          </w:p>
        </w:tc>
        <w:tc>
          <w:tcPr>
            <w:tcW w:w="1418" w:type="dxa"/>
            <w:tcBorders>
              <w:top w:val="single" w:sz="12" w:space="0" w:color="948A54"/>
              <w:left w:val="nil"/>
              <w:bottom w:val="single" w:sz="6" w:space="0" w:color="008000"/>
              <w:right w:val="nil"/>
            </w:tcBorders>
            <w:vAlign w:val="center"/>
          </w:tcPr>
          <w:p w:rsidR="00CF75CB" w:rsidRPr="00B75BA0" w:rsidRDefault="00CF75CB" w:rsidP="001A156D">
            <w:pPr>
              <w:ind w:firstLineChars="100" w:firstLine="180"/>
              <w:rPr>
                <w:rFonts w:ascii="Arial" w:hAnsi="Arial" w:cs="Arial"/>
                <w:color w:val="000000"/>
                <w:sz w:val="18"/>
                <w:szCs w:val="18"/>
              </w:rPr>
            </w:pPr>
          </w:p>
        </w:tc>
        <w:tc>
          <w:tcPr>
            <w:tcW w:w="1559" w:type="dxa"/>
            <w:tcBorders>
              <w:top w:val="single" w:sz="12" w:space="0" w:color="948A54"/>
              <w:left w:val="nil"/>
              <w:bottom w:val="single" w:sz="6" w:space="0" w:color="008000"/>
              <w:right w:val="nil"/>
            </w:tcBorders>
            <w:vAlign w:val="center"/>
          </w:tcPr>
          <w:p w:rsidR="00CF75CB" w:rsidRPr="00B75BA0" w:rsidRDefault="00CF75CB" w:rsidP="001A156D">
            <w:pPr>
              <w:ind w:firstLineChars="100" w:firstLine="180"/>
              <w:rPr>
                <w:rFonts w:ascii="Arial" w:hAnsi="Arial" w:cs="Arial"/>
                <w:color w:val="000000"/>
                <w:sz w:val="18"/>
                <w:szCs w:val="18"/>
              </w:rPr>
            </w:pPr>
          </w:p>
        </w:tc>
      </w:tr>
      <w:tr w:rsidR="0072492A" w:rsidRPr="00287715" w:rsidTr="00353890">
        <w:trPr>
          <w:trHeight w:val="340"/>
          <w:jc w:val="center"/>
        </w:trPr>
        <w:tc>
          <w:tcPr>
            <w:tcW w:w="3260" w:type="dxa"/>
            <w:tcBorders>
              <w:top w:val="single" w:sz="6" w:space="0" w:color="008000"/>
              <w:left w:val="nil"/>
              <w:bottom w:val="single" w:sz="6" w:space="0" w:color="008000"/>
              <w:right w:val="nil"/>
            </w:tcBorders>
            <w:vAlign w:val="center"/>
          </w:tcPr>
          <w:p w:rsidR="0072492A" w:rsidRPr="009D0AB4" w:rsidRDefault="0072492A" w:rsidP="009D0AB4">
            <w:pPr>
              <w:autoSpaceDE/>
              <w:autoSpaceDN/>
              <w:ind w:firstLineChars="100" w:firstLine="181"/>
              <w:rPr>
                <w:rFonts w:ascii="Arial" w:hAnsi="Arial" w:cs="Simplified Arabic"/>
                <w:b/>
                <w:bCs/>
                <w:color w:val="000000"/>
                <w:sz w:val="18"/>
                <w:szCs w:val="18"/>
                <w:lang w:eastAsia="en-US"/>
              </w:rPr>
            </w:pPr>
            <w:r w:rsidRPr="009D0AB4">
              <w:rPr>
                <w:rFonts w:ascii="Arial" w:hAnsi="Arial" w:cs="Simplified Arabic" w:hint="cs"/>
                <w:b/>
                <w:bCs/>
                <w:color w:val="000000"/>
                <w:sz w:val="18"/>
                <w:szCs w:val="18"/>
                <w:rtl/>
                <w:lang w:eastAsia="en-US"/>
              </w:rPr>
              <w:t>الأراضي الفلسطينية</w:t>
            </w:r>
          </w:p>
        </w:tc>
        <w:tc>
          <w:tcPr>
            <w:tcW w:w="1559" w:type="dxa"/>
            <w:tcBorders>
              <w:top w:val="single" w:sz="6" w:space="0" w:color="008000"/>
              <w:left w:val="nil"/>
              <w:bottom w:val="single" w:sz="6" w:space="0" w:color="008000"/>
              <w:right w:val="nil"/>
            </w:tcBorders>
            <w:vAlign w:val="center"/>
          </w:tcPr>
          <w:p w:rsidR="0072492A" w:rsidRPr="007F03D5" w:rsidRDefault="0072492A" w:rsidP="007F03D5">
            <w:pPr>
              <w:ind w:firstLineChars="100" w:firstLine="181"/>
              <w:rPr>
                <w:rFonts w:ascii="Arial" w:hAnsi="Arial" w:cs="Arial"/>
                <w:b/>
                <w:bCs/>
                <w:color w:val="000000"/>
                <w:sz w:val="18"/>
                <w:szCs w:val="18"/>
              </w:rPr>
            </w:pPr>
            <w:r w:rsidRPr="007F03D5">
              <w:rPr>
                <w:rFonts w:ascii="Arial" w:hAnsi="Arial" w:cs="Arial"/>
                <w:b/>
                <w:bCs/>
                <w:color w:val="000000"/>
                <w:sz w:val="18"/>
                <w:szCs w:val="18"/>
              </w:rPr>
              <w:t>25.6</w:t>
            </w:r>
          </w:p>
        </w:tc>
        <w:tc>
          <w:tcPr>
            <w:tcW w:w="1417" w:type="dxa"/>
            <w:tcBorders>
              <w:top w:val="single" w:sz="6" w:space="0" w:color="008000"/>
              <w:left w:val="nil"/>
              <w:bottom w:val="single" w:sz="6" w:space="0" w:color="008000"/>
              <w:right w:val="nil"/>
            </w:tcBorders>
            <w:vAlign w:val="center"/>
          </w:tcPr>
          <w:p w:rsidR="0072492A" w:rsidRPr="007F03D5" w:rsidRDefault="0072492A" w:rsidP="007F03D5">
            <w:pPr>
              <w:ind w:firstLineChars="100" w:firstLine="181"/>
              <w:rPr>
                <w:rFonts w:ascii="Arial" w:hAnsi="Arial" w:cs="Arial"/>
                <w:b/>
                <w:bCs/>
                <w:color w:val="000000"/>
                <w:sz w:val="18"/>
                <w:szCs w:val="18"/>
              </w:rPr>
            </w:pPr>
            <w:r w:rsidRPr="007F03D5">
              <w:rPr>
                <w:rFonts w:ascii="Arial" w:hAnsi="Arial" w:cs="Arial"/>
                <w:b/>
                <w:bCs/>
                <w:color w:val="000000"/>
                <w:sz w:val="18"/>
                <w:szCs w:val="18"/>
              </w:rPr>
              <w:t>30.1</w:t>
            </w:r>
          </w:p>
        </w:tc>
        <w:tc>
          <w:tcPr>
            <w:tcW w:w="1418" w:type="dxa"/>
            <w:tcBorders>
              <w:top w:val="single" w:sz="6" w:space="0" w:color="008000"/>
              <w:left w:val="nil"/>
              <w:bottom w:val="single" w:sz="6" w:space="0" w:color="008000"/>
              <w:right w:val="nil"/>
            </w:tcBorders>
            <w:vAlign w:val="center"/>
          </w:tcPr>
          <w:p w:rsidR="0072492A" w:rsidRPr="007F03D5" w:rsidRDefault="0072492A" w:rsidP="007F03D5">
            <w:pPr>
              <w:ind w:firstLineChars="100" w:firstLine="181"/>
              <w:rPr>
                <w:rFonts w:ascii="Arial" w:hAnsi="Arial" w:cs="Arial"/>
                <w:b/>
                <w:bCs/>
                <w:color w:val="000000"/>
                <w:sz w:val="18"/>
                <w:szCs w:val="18"/>
              </w:rPr>
            </w:pPr>
            <w:r w:rsidRPr="007F03D5">
              <w:rPr>
                <w:rFonts w:ascii="Arial" w:hAnsi="Arial" w:cs="Arial"/>
                <w:b/>
                <w:bCs/>
                <w:color w:val="000000"/>
                <w:sz w:val="18"/>
                <w:szCs w:val="18"/>
              </w:rPr>
              <w:t>0.8</w:t>
            </w:r>
          </w:p>
        </w:tc>
        <w:tc>
          <w:tcPr>
            <w:tcW w:w="1559" w:type="dxa"/>
            <w:tcBorders>
              <w:top w:val="single" w:sz="6" w:space="0" w:color="008000"/>
              <w:left w:val="nil"/>
              <w:bottom w:val="single" w:sz="6" w:space="0" w:color="008000"/>
              <w:right w:val="nil"/>
            </w:tcBorders>
            <w:vAlign w:val="center"/>
          </w:tcPr>
          <w:p w:rsidR="0072492A" w:rsidRPr="007F03D5" w:rsidRDefault="0072492A" w:rsidP="007F03D5">
            <w:pPr>
              <w:ind w:firstLineChars="100" w:firstLine="181"/>
              <w:rPr>
                <w:rFonts w:ascii="Arial" w:hAnsi="Arial" w:cs="Arial"/>
                <w:b/>
                <w:bCs/>
                <w:color w:val="000000"/>
                <w:sz w:val="18"/>
                <w:szCs w:val="18"/>
              </w:rPr>
            </w:pPr>
            <w:r w:rsidRPr="007F03D5">
              <w:rPr>
                <w:rFonts w:ascii="Arial" w:hAnsi="Arial" w:cs="Arial"/>
                <w:b/>
                <w:bCs/>
                <w:color w:val="000000"/>
                <w:sz w:val="18"/>
                <w:szCs w:val="18"/>
              </w:rPr>
              <w:t>7.7</w:t>
            </w:r>
          </w:p>
        </w:tc>
      </w:tr>
      <w:tr w:rsidR="0072492A" w:rsidRPr="00287715" w:rsidTr="00353890">
        <w:trPr>
          <w:trHeight w:val="340"/>
          <w:jc w:val="center"/>
        </w:trPr>
        <w:tc>
          <w:tcPr>
            <w:tcW w:w="3260" w:type="dxa"/>
            <w:tcBorders>
              <w:top w:val="single" w:sz="6" w:space="0" w:color="008000"/>
              <w:left w:val="nil"/>
              <w:bottom w:val="single" w:sz="6" w:space="0" w:color="008000"/>
              <w:right w:val="nil"/>
            </w:tcBorders>
            <w:vAlign w:val="center"/>
          </w:tcPr>
          <w:p w:rsidR="0072492A" w:rsidRPr="00B03656" w:rsidRDefault="0072492A" w:rsidP="001A156D">
            <w:pPr>
              <w:autoSpaceDE/>
              <w:autoSpaceDN/>
              <w:ind w:firstLineChars="100" w:firstLine="180"/>
              <w:rPr>
                <w:rFonts w:ascii="Arial" w:hAnsi="Arial" w:cs="Simplified Arabic"/>
                <w:color w:val="000000"/>
                <w:sz w:val="18"/>
                <w:szCs w:val="18"/>
                <w:lang w:eastAsia="en-US"/>
              </w:rPr>
            </w:pPr>
            <w:r w:rsidRPr="00B03656">
              <w:rPr>
                <w:rFonts w:ascii="Arial" w:hAnsi="Arial" w:cs="Simplified Arabic" w:hint="cs"/>
                <w:color w:val="000000"/>
                <w:sz w:val="18"/>
                <w:szCs w:val="18"/>
                <w:rtl/>
                <w:lang w:eastAsia="en-US"/>
              </w:rPr>
              <w:t>الضفة الغربية</w:t>
            </w:r>
          </w:p>
        </w:tc>
        <w:tc>
          <w:tcPr>
            <w:tcW w:w="1559" w:type="dxa"/>
            <w:tcBorders>
              <w:top w:val="single" w:sz="6" w:space="0" w:color="008000"/>
              <w:left w:val="nil"/>
              <w:bottom w:val="single" w:sz="6" w:space="0" w:color="008000"/>
              <w:right w:val="nil"/>
            </w:tcBorders>
            <w:vAlign w:val="center"/>
          </w:tcPr>
          <w:p w:rsidR="0072492A" w:rsidRPr="00B75BA0" w:rsidRDefault="0072492A" w:rsidP="001A156D">
            <w:pPr>
              <w:ind w:firstLineChars="100" w:firstLine="180"/>
              <w:rPr>
                <w:rFonts w:ascii="Arial" w:hAnsi="Arial" w:cs="Arial"/>
                <w:color w:val="000000"/>
                <w:sz w:val="18"/>
                <w:szCs w:val="18"/>
              </w:rPr>
            </w:pPr>
            <w:r w:rsidRPr="00B75BA0">
              <w:rPr>
                <w:rFonts w:ascii="Arial" w:hAnsi="Arial" w:cs="Arial"/>
                <w:color w:val="000000"/>
                <w:sz w:val="18"/>
                <w:szCs w:val="18"/>
              </w:rPr>
              <w:t>19.5</w:t>
            </w:r>
          </w:p>
        </w:tc>
        <w:tc>
          <w:tcPr>
            <w:tcW w:w="1417" w:type="dxa"/>
            <w:tcBorders>
              <w:top w:val="single" w:sz="6" w:space="0" w:color="008000"/>
              <w:left w:val="nil"/>
              <w:bottom w:val="single" w:sz="6" w:space="0" w:color="008000"/>
              <w:right w:val="nil"/>
            </w:tcBorders>
            <w:vAlign w:val="center"/>
          </w:tcPr>
          <w:p w:rsidR="0072492A" w:rsidRPr="00B75BA0" w:rsidRDefault="0072492A" w:rsidP="001A156D">
            <w:pPr>
              <w:ind w:firstLineChars="100" w:firstLine="180"/>
              <w:rPr>
                <w:rFonts w:ascii="Arial" w:hAnsi="Arial" w:cs="Arial"/>
                <w:color w:val="000000"/>
                <w:sz w:val="18"/>
                <w:szCs w:val="18"/>
              </w:rPr>
            </w:pPr>
            <w:r w:rsidRPr="00B75BA0">
              <w:rPr>
                <w:rFonts w:ascii="Arial" w:hAnsi="Arial" w:cs="Arial"/>
                <w:color w:val="000000"/>
                <w:sz w:val="18"/>
                <w:szCs w:val="18"/>
              </w:rPr>
              <w:t>24.0</w:t>
            </w:r>
          </w:p>
        </w:tc>
        <w:tc>
          <w:tcPr>
            <w:tcW w:w="1418" w:type="dxa"/>
            <w:tcBorders>
              <w:top w:val="single" w:sz="6" w:space="0" w:color="008000"/>
              <w:left w:val="nil"/>
              <w:bottom w:val="single" w:sz="6" w:space="0" w:color="008000"/>
              <w:right w:val="nil"/>
            </w:tcBorders>
            <w:vAlign w:val="center"/>
          </w:tcPr>
          <w:p w:rsidR="0072492A" w:rsidRPr="00B75BA0" w:rsidRDefault="0072492A" w:rsidP="001A156D">
            <w:pPr>
              <w:ind w:firstLineChars="100" w:firstLine="180"/>
              <w:rPr>
                <w:rFonts w:ascii="Arial" w:hAnsi="Arial" w:cs="Arial"/>
                <w:color w:val="000000"/>
                <w:sz w:val="18"/>
                <w:szCs w:val="18"/>
              </w:rPr>
            </w:pPr>
            <w:r w:rsidRPr="00B75BA0">
              <w:rPr>
                <w:rFonts w:ascii="Arial" w:hAnsi="Arial" w:cs="Arial"/>
                <w:color w:val="000000"/>
                <w:sz w:val="18"/>
                <w:szCs w:val="18"/>
              </w:rPr>
              <w:t>0.7</w:t>
            </w:r>
          </w:p>
        </w:tc>
        <w:tc>
          <w:tcPr>
            <w:tcW w:w="1559" w:type="dxa"/>
            <w:tcBorders>
              <w:top w:val="single" w:sz="6" w:space="0" w:color="008000"/>
              <w:left w:val="nil"/>
              <w:bottom w:val="single" w:sz="6" w:space="0" w:color="008000"/>
              <w:right w:val="nil"/>
            </w:tcBorders>
            <w:vAlign w:val="center"/>
          </w:tcPr>
          <w:p w:rsidR="0072492A" w:rsidRPr="00B75BA0" w:rsidRDefault="0072492A" w:rsidP="001A156D">
            <w:pPr>
              <w:ind w:firstLineChars="100" w:firstLine="180"/>
              <w:rPr>
                <w:rFonts w:ascii="Arial" w:hAnsi="Arial" w:cs="Arial"/>
                <w:color w:val="000000"/>
                <w:sz w:val="18"/>
                <w:szCs w:val="18"/>
              </w:rPr>
            </w:pPr>
            <w:r w:rsidRPr="00B75BA0">
              <w:rPr>
                <w:rFonts w:ascii="Arial" w:hAnsi="Arial" w:cs="Arial"/>
                <w:color w:val="000000"/>
                <w:sz w:val="18"/>
                <w:szCs w:val="18"/>
              </w:rPr>
              <w:t>5.3</w:t>
            </w:r>
          </w:p>
        </w:tc>
      </w:tr>
      <w:tr w:rsidR="0072492A" w:rsidRPr="00287715" w:rsidTr="00353890">
        <w:trPr>
          <w:trHeight w:val="340"/>
          <w:jc w:val="center"/>
        </w:trPr>
        <w:tc>
          <w:tcPr>
            <w:tcW w:w="3260" w:type="dxa"/>
            <w:tcBorders>
              <w:top w:val="single" w:sz="6" w:space="0" w:color="008000"/>
              <w:left w:val="nil"/>
              <w:bottom w:val="single" w:sz="6" w:space="0" w:color="008000"/>
              <w:right w:val="nil"/>
            </w:tcBorders>
            <w:vAlign w:val="center"/>
          </w:tcPr>
          <w:p w:rsidR="0072492A" w:rsidRPr="00B03656" w:rsidRDefault="0072492A" w:rsidP="001A156D">
            <w:pPr>
              <w:autoSpaceDE/>
              <w:autoSpaceDN/>
              <w:ind w:firstLineChars="100" w:firstLine="180"/>
              <w:rPr>
                <w:rFonts w:ascii="Arial" w:hAnsi="Arial" w:cs="Simplified Arabic"/>
                <w:color w:val="000000"/>
                <w:sz w:val="18"/>
                <w:szCs w:val="18"/>
                <w:rtl/>
                <w:lang w:eastAsia="en-US"/>
              </w:rPr>
            </w:pPr>
            <w:r w:rsidRPr="00B03656">
              <w:rPr>
                <w:rFonts w:ascii="Arial" w:hAnsi="Arial" w:cs="Simplified Arabic" w:hint="cs"/>
                <w:color w:val="000000"/>
                <w:sz w:val="18"/>
                <w:szCs w:val="18"/>
                <w:rtl/>
                <w:lang w:eastAsia="en-US"/>
              </w:rPr>
              <w:t>قطاع غزة</w:t>
            </w:r>
          </w:p>
        </w:tc>
        <w:tc>
          <w:tcPr>
            <w:tcW w:w="1559" w:type="dxa"/>
            <w:tcBorders>
              <w:top w:val="single" w:sz="6" w:space="0" w:color="008000"/>
              <w:left w:val="nil"/>
              <w:bottom w:val="single" w:sz="6" w:space="0" w:color="008000"/>
              <w:right w:val="nil"/>
            </w:tcBorders>
            <w:vAlign w:val="center"/>
          </w:tcPr>
          <w:p w:rsidR="0072492A" w:rsidRPr="00B75BA0" w:rsidRDefault="0072492A" w:rsidP="001A156D">
            <w:pPr>
              <w:ind w:firstLineChars="100" w:firstLine="180"/>
              <w:rPr>
                <w:rFonts w:ascii="Arial" w:hAnsi="Arial" w:cs="Arial"/>
                <w:color w:val="000000"/>
                <w:sz w:val="18"/>
                <w:szCs w:val="18"/>
              </w:rPr>
            </w:pPr>
            <w:r w:rsidRPr="00B75BA0">
              <w:rPr>
                <w:rFonts w:ascii="Arial" w:hAnsi="Arial" w:cs="Arial"/>
                <w:color w:val="000000"/>
                <w:sz w:val="18"/>
                <w:szCs w:val="18"/>
              </w:rPr>
              <w:t>35.3</w:t>
            </w:r>
          </w:p>
        </w:tc>
        <w:tc>
          <w:tcPr>
            <w:tcW w:w="1417" w:type="dxa"/>
            <w:tcBorders>
              <w:top w:val="single" w:sz="6" w:space="0" w:color="008000"/>
              <w:left w:val="nil"/>
              <w:bottom w:val="single" w:sz="6" w:space="0" w:color="008000"/>
              <w:right w:val="nil"/>
            </w:tcBorders>
            <w:vAlign w:val="center"/>
          </w:tcPr>
          <w:p w:rsidR="0072492A" w:rsidRPr="00B75BA0" w:rsidRDefault="0072492A" w:rsidP="001A156D">
            <w:pPr>
              <w:ind w:firstLineChars="100" w:firstLine="180"/>
              <w:rPr>
                <w:rFonts w:ascii="Arial" w:hAnsi="Arial" w:cs="Arial"/>
                <w:color w:val="000000"/>
                <w:sz w:val="18"/>
                <w:szCs w:val="18"/>
              </w:rPr>
            </w:pPr>
            <w:r w:rsidRPr="00B75BA0">
              <w:rPr>
                <w:rFonts w:ascii="Arial" w:hAnsi="Arial" w:cs="Arial"/>
                <w:color w:val="000000"/>
                <w:sz w:val="18"/>
                <w:szCs w:val="18"/>
              </w:rPr>
              <w:t>39.7</w:t>
            </w:r>
          </w:p>
        </w:tc>
        <w:tc>
          <w:tcPr>
            <w:tcW w:w="1418" w:type="dxa"/>
            <w:tcBorders>
              <w:top w:val="single" w:sz="6" w:space="0" w:color="008000"/>
              <w:left w:val="nil"/>
              <w:bottom w:val="single" w:sz="6" w:space="0" w:color="008000"/>
              <w:right w:val="nil"/>
            </w:tcBorders>
            <w:vAlign w:val="center"/>
          </w:tcPr>
          <w:p w:rsidR="0072492A" w:rsidRPr="00B75BA0" w:rsidRDefault="0072492A" w:rsidP="001A156D">
            <w:pPr>
              <w:ind w:firstLineChars="100" w:firstLine="180"/>
              <w:rPr>
                <w:rFonts w:ascii="Arial" w:hAnsi="Arial" w:cs="Arial"/>
                <w:color w:val="000000"/>
                <w:sz w:val="18"/>
                <w:szCs w:val="18"/>
              </w:rPr>
            </w:pPr>
            <w:r w:rsidRPr="00B75BA0">
              <w:rPr>
                <w:rFonts w:ascii="Arial" w:hAnsi="Arial" w:cs="Arial"/>
                <w:color w:val="000000"/>
                <w:sz w:val="18"/>
                <w:szCs w:val="18"/>
              </w:rPr>
              <w:t>1.0</w:t>
            </w:r>
          </w:p>
        </w:tc>
        <w:tc>
          <w:tcPr>
            <w:tcW w:w="1559" w:type="dxa"/>
            <w:tcBorders>
              <w:top w:val="single" w:sz="6" w:space="0" w:color="008000"/>
              <w:left w:val="nil"/>
              <w:bottom w:val="single" w:sz="6" w:space="0" w:color="008000"/>
              <w:right w:val="nil"/>
            </w:tcBorders>
            <w:vAlign w:val="center"/>
          </w:tcPr>
          <w:p w:rsidR="0072492A" w:rsidRPr="00B75BA0" w:rsidRDefault="0072492A" w:rsidP="001A156D">
            <w:pPr>
              <w:ind w:firstLineChars="100" w:firstLine="180"/>
              <w:rPr>
                <w:rFonts w:ascii="Arial" w:hAnsi="Arial" w:cs="Arial"/>
                <w:color w:val="000000"/>
                <w:sz w:val="18"/>
                <w:szCs w:val="18"/>
              </w:rPr>
            </w:pPr>
            <w:r w:rsidRPr="00B75BA0">
              <w:rPr>
                <w:rFonts w:ascii="Arial" w:hAnsi="Arial" w:cs="Arial"/>
                <w:color w:val="000000"/>
                <w:sz w:val="18"/>
                <w:szCs w:val="18"/>
              </w:rPr>
              <w:t>11.3</w:t>
            </w:r>
          </w:p>
        </w:tc>
      </w:tr>
      <w:tr w:rsidR="0072492A" w:rsidRPr="00287715" w:rsidTr="00353890">
        <w:trPr>
          <w:trHeight w:val="340"/>
          <w:jc w:val="center"/>
        </w:trPr>
        <w:tc>
          <w:tcPr>
            <w:tcW w:w="3260" w:type="dxa"/>
            <w:tcBorders>
              <w:top w:val="single" w:sz="6" w:space="0" w:color="008000"/>
              <w:left w:val="nil"/>
              <w:bottom w:val="single" w:sz="6" w:space="0" w:color="008000"/>
              <w:right w:val="nil"/>
            </w:tcBorders>
            <w:vAlign w:val="center"/>
          </w:tcPr>
          <w:p w:rsidR="0072492A" w:rsidRPr="00B03656" w:rsidRDefault="0072492A" w:rsidP="001A156D">
            <w:pPr>
              <w:autoSpaceDE/>
              <w:autoSpaceDN/>
              <w:ind w:firstLineChars="100" w:firstLine="181"/>
              <w:rPr>
                <w:rFonts w:ascii="Arial" w:hAnsi="Arial" w:cs="Simplified Arabic"/>
                <w:b/>
                <w:bCs/>
                <w:color w:val="000000"/>
                <w:sz w:val="18"/>
                <w:szCs w:val="18"/>
                <w:rtl/>
                <w:lang w:eastAsia="en-US" w:bidi="ar-JO"/>
              </w:rPr>
            </w:pPr>
            <w:r w:rsidRPr="005C0C0C">
              <w:rPr>
                <w:rFonts w:ascii="Arial" w:hAnsi="Arial" w:cs="Simplified Arabic" w:hint="cs"/>
                <w:b/>
                <w:bCs/>
                <w:color w:val="000000"/>
                <w:sz w:val="18"/>
                <w:szCs w:val="18"/>
                <w:rtl/>
                <w:lang w:eastAsia="en-US" w:bidi="ar-JO"/>
              </w:rPr>
              <w:t>الذكور</w:t>
            </w:r>
          </w:p>
        </w:tc>
        <w:tc>
          <w:tcPr>
            <w:tcW w:w="1559" w:type="dxa"/>
            <w:tcBorders>
              <w:top w:val="single" w:sz="6" w:space="0" w:color="008000"/>
              <w:left w:val="nil"/>
              <w:bottom w:val="single" w:sz="6" w:space="0" w:color="008000"/>
              <w:right w:val="nil"/>
            </w:tcBorders>
            <w:vAlign w:val="center"/>
          </w:tcPr>
          <w:p w:rsidR="0072492A" w:rsidRDefault="0072492A" w:rsidP="001A156D">
            <w:pPr>
              <w:bidi w:val="0"/>
              <w:ind w:left="459"/>
              <w:jc w:val="both"/>
              <w:rPr>
                <w:rFonts w:ascii="Arial" w:hAnsi="Arial" w:cs="Arial"/>
                <w:color w:val="000000"/>
                <w:sz w:val="18"/>
                <w:szCs w:val="18"/>
              </w:rPr>
            </w:pPr>
          </w:p>
        </w:tc>
        <w:tc>
          <w:tcPr>
            <w:tcW w:w="1417" w:type="dxa"/>
            <w:tcBorders>
              <w:top w:val="single" w:sz="6" w:space="0" w:color="008000"/>
              <w:left w:val="nil"/>
              <w:bottom w:val="single" w:sz="6" w:space="0" w:color="008000"/>
              <w:right w:val="nil"/>
            </w:tcBorders>
            <w:vAlign w:val="center"/>
          </w:tcPr>
          <w:p w:rsidR="0072492A" w:rsidRDefault="0072492A" w:rsidP="001A156D">
            <w:pPr>
              <w:bidi w:val="0"/>
              <w:ind w:left="459"/>
              <w:jc w:val="both"/>
              <w:rPr>
                <w:rFonts w:ascii="Arial" w:hAnsi="Arial" w:cs="Arial"/>
                <w:color w:val="000000"/>
                <w:sz w:val="18"/>
                <w:szCs w:val="18"/>
                <w:rtl/>
              </w:rPr>
            </w:pPr>
          </w:p>
        </w:tc>
        <w:tc>
          <w:tcPr>
            <w:tcW w:w="1418" w:type="dxa"/>
            <w:tcBorders>
              <w:top w:val="single" w:sz="6" w:space="0" w:color="008000"/>
              <w:left w:val="nil"/>
              <w:bottom w:val="single" w:sz="6" w:space="0" w:color="008000"/>
              <w:right w:val="nil"/>
            </w:tcBorders>
            <w:vAlign w:val="center"/>
          </w:tcPr>
          <w:p w:rsidR="0072492A" w:rsidRDefault="0072492A" w:rsidP="001A156D">
            <w:pPr>
              <w:bidi w:val="0"/>
              <w:ind w:left="459"/>
              <w:jc w:val="both"/>
              <w:rPr>
                <w:rFonts w:ascii="Arial" w:hAnsi="Arial" w:cs="Arial"/>
                <w:color w:val="000000"/>
                <w:sz w:val="18"/>
                <w:szCs w:val="18"/>
              </w:rPr>
            </w:pPr>
          </w:p>
        </w:tc>
        <w:tc>
          <w:tcPr>
            <w:tcW w:w="1559" w:type="dxa"/>
            <w:tcBorders>
              <w:top w:val="single" w:sz="6" w:space="0" w:color="008000"/>
              <w:left w:val="nil"/>
              <w:bottom w:val="single" w:sz="6" w:space="0" w:color="008000"/>
              <w:right w:val="nil"/>
            </w:tcBorders>
            <w:vAlign w:val="center"/>
          </w:tcPr>
          <w:p w:rsidR="0072492A" w:rsidRDefault="0072492A" w:rsidP="001A156D">
            <w:pPr>
              <w:rPr>
                <w:rFonts w:ascii="Arial" w:hAnsi="Arial" w:cs="Arial"/>
                <w:color w:val="000000"/>
                <w:sz w:val="18"/>
                <w:szCs w:val="18"/>
              </w:rPr>
            </w:pPr>
          </w:p>
        </w:tc>
      </w:tr>
      <w:tr w:rsidR="0072492A" w:rsidRPr="00287715" w:rsidTr="00353890">
        <w:trPr>
          <w:trHeight w:val="340"/>
          <w:jc w:val="center"/>
        </w:trPr>
        <w:tc>
          <w:tcPr>
            <w:tcW w:w="3260" w:type="dxa"/>
            <w:tcBorders>
              <w:top w:val="single" w:sz="6" w:space="0" w:color="008000"/>
              <w:left w:val="nil"/>
              <w:bottom w:val="single" w:sz="6" w:space="0" w:color="008000"/>
              <w:right w:val="nil"/>
            </w:tcBorders>
            <w:vAlign w:val="center"/>
          </w:tcPr>
          <w:p w:rsidR="0072492A" w:rsidRPr="009D0AB4" w:rsidRDefault="0072492A" w:rsidP="009D0AB4">
            <w:pPr>
              <w:autoSpaceDE/>
              <w:autoSpaceDN/>
              <w:ind w:firstLineChars="100" w:firstLine="181"/>
              <w:rPr>
                <w:rFonts w:ascii="Arial" w:hAnsi="Arial" w:cs="Simplified Arabic"/>
                <w:b/>
                <w:bCs/>
                <w:color w:val="000000"/>
                <w:sz w:val="18"/>
                <w:szCs w:val="18"/>
                <w:lang w:eastAsia="en-US"/>
              </w:rPr>
            </w:pPr>
            <w:r w:rsidRPr="009D0AB4">
              <w:rPr>
                <w:rFonts w:ascii="Arial" w:hAnsi="Arial" w:cs="Simplified Arabic" w:hint="cs"/>
                <w:b/>
                <w:bCs/>
                <w:color w:val="000000"/>
                <w:sz w:val="18"/>
                <w:szCs w:val="18"/>
                <w:rtl/>
                <w:lang w:eastAsia="en-US"/>
              </w:rPr>
              <w:t>الأراضي الفلسطينية</w:t>
            </w:r>
          </w:p>
        </w:tc>
        <w:tc>
          <w:tcPr>
            <w:tcW w:w="1559" w:type="dxa"/>
            <w:tcBorders>
              <w:top w:val="single" w:sz="6" w:space="0" w:color="008000"/>
              <w:left w:val="nil"/>
              <w:bottom w:val="single" w:sz="6" w:space="0" w:color="008000"/>
              <w:right w:val="nil"/>
            </w:tcBorders>
            <w:vAlign w:val="center"/>
          </w:tcPr>
          <w:p w:rsidR="0072492A" w:rsidRPr="007F03D5" w:rsidRDefault="0072492A" w:rsidP="007F03D5">
            <w:pPr>
              <w:ind w:firstLineChars="100" w:firstLine="181"/>
              <w:rPr>
                <w:rFonts w:ascii="Arial" w:hAnsi="Arial" w:cs="Arial"/>
                <w:b/>
                <w:bCs/>
                <w:color w:val="000000"/>
                <w:sz w:val="18"/>
                <w:szCs w:val="18"/>
              </w:rPr>
            </w:pPr>
            <w:r w:rsidRPr="007F03D5">
              <w:rPr>
                <w:rFonts w:ascii="Arial" w:hAnsi="Arial" w:cs="Arial"/>
                <w:b/>
                <w:bCs/>
                <w:color w:val="000000"/>
                <w:sz w:val="18"/>
                <w:szCs w:val="18"/>
              </w:rPr>
              <w:t>23.0</w:t>
            </w:r>
          </w:p>
        </w:tc>
        <w:tc>
          <w:tcPr>
            <w:tcW w:w="1417" w:type="dxa"/>
            <w:tcBorders>
              <w:top w:val="single" w:sz="6" w:space="0" w:color="008000"/>
              <w:left w:val="nil"/>
              <w:bottom w:val="single" w:sz="6" w:space="0" w:color="008000"/>
              <w:right w:val="nil"/>
            </w:tcBorders>
            <w:vAlign w:val="center"/>
          </w:tcPr>
          <w:p w:rsidR="0072492A" w:rsidRPr="007F03D5" w:rsidRDefault="0072492A" w:rsidP="007F03D5">
            <w:pPr>
              <w:ind w:firstLineChars="100" w:firstLine="181"/>
              <w:rPr>
                <w:rFonts w:ascii="Arial" w:hAnsi="Arial" w:cs="Arial"/>
                <w:b/>
                <w:bCs/>
                <w:color w:val="000000"/>
                <w:sz w:val="18"/>
                <w:szCs w:val="18"/>
              </w:rPr>
            </w:pPr>
            <w:r w:rsidRPr="007F03D5">
              <w:rPr>
                <w:rFonts w:ascii="Arial" w:hAnsi="Arial" w:cs="Arial"/>
                <w:b/>
                <w:bCs/>
                <w:color w:val="000000"/>
                <w:sz w:val="18"/>
                <w:szCs w:val="18"/>
              </w:rPr>
              <w:t>29.9</w:t>
            </w:r>
          </w:p>
        </w:tc>
        <w:tc>
          <w:tcPr>
            <w:tcW w:w="1418" w:type="dxa"/>
            <w:tcBorders>
              <w:top w:val="single" w:sz="6" w:space="0" w:color="008000"/>
              <w:left w:val="nil"/>
              <w:bottom w:val="single" w:sz="6" w:space="0" w:color="008000"/>
              <w:right w:val="nil"/>
            </w:tcBorders>
            <w:vAlign w:val="center"/>
          </w:tcPr>
          <w:p w:rsidR="0072492A" w:rsidRPr="007F03D5" w:rsidRDefault="0072492A" w:rsidP="007F03D5">
            <w:pPr>
              <w:ind w:firstLineChars="100" w:firstLine="181"/>
              <w:rPr>
                <w:rFonts w:ascii="Arial" w:hAnsi="Arial" w:cs="Arial"/>
                <w:b/>
                <w:bCs/>
                <w:color w:val="000000"/>
                <w:sz w:val="18"/>
                <w:szCs w:val="18"/>
              </w:rPr>
            </w:pPr>
            <w:r w:rsidRPr="007F03D5">
              <w:rPr>
                <w:rFonts w:ascii="Arial" w:hAnsi="Arial" w:cs="Arial"/>
                <w:b/>
                <w:bCs/>
                <w:color w:val="000000"/>
                <w:sz w:val="18"/>
                <w:szCs w:val="18"/>
              </w:rPr>
              <w:t>0.6</w:t>
            </w:r>
          </w:p>
        </w:tc>
        <w:tc>
          <w:tcPr>
            <w:tcW w:w="1559" w:type="dxa"/>
            <w:tcBorders>
              <w:top w:val="single" w:sz="6" w:space="0" w:color="008000"/>
              <w:left w:val="nil"/>
              <w:bottom w:val="single" w:sz="6" w:space="0" w:color="008000"/>
              <w:right w:val="nil"/>
            </w:tcBorders>
            <w:vAlign w:val="center"/>
          </w:tcPr>
          <w:p w:rsidR="0072492A" w:rsidRPr="007F03D5" w:rsidRDefault="0072492A" w:rsidP="007F03D5">
            <w:pPr>
              <w:ind w:firstLineChars="100" w:firstLine="181"/>
              <w:rPr>
                <w:rFonts w:ascii="Arial" w:hAnsi="Arial" w:cs="Arial"/>
                <w:b/>
                <w:bCs/>
                <w:color w:val="000000"/>
                <w:sz w:val="18"/>
                <w:szCs w:val="18"/>
              </w:rPr>
            </w:pPr>
            <w:r w:rsidRPr="007F03D5">
              <w:rPr>
                <w:rFonts w:ascii="Arial" w:hAnsi="Arial" w:cs="Arial"/>
                <w:b/>
                <w:bCs/>
                <w:color w:val="000000"/>
                <w:sz w:val="18"/>
                <w:szCs w:val="18"/>
              </w:rPr>
              <w:t>11.5</w:t>
            </w:r>
          </w:p>
        </w:tc>
      </w:tr>
      <w:tr w:rsidR="0072492A" w:rsidRPr="00287715" w:rsidTr="00353890">
        <w:trPr>
          <w:trHeight w:val="340"/>
          <w:jc w:val="center"/>
        </w:trPr>
        <w:tc>
          <w:tcPr>
            <w:tcW w:w="3260" w:type="dxa"/>
            <w:tcBorders>
              <w:top w:val="single" w:sz="6" w:space="0" w:color="008000"/>
              <w:left w:val="nil"/>
              <w:bottom w:val="single" w:sz="6" w:space="0" w:color="008000"/>
              <w:right w:val="nil"/>
            </w:tcBorders>
            <w:vAlign w:val="center"/>
          </w:tcPr>
          <w:p w:rsidR="0072492A" w:rsidRPr="00B03656" w:rsidRDefault="0072492A" w:rsidP="001A156D">
            <w:pPr>
              <w:autoSpaceDE/>
              <w:autoSpaceDN/>
              <w:ind w:firstLineChars="100" w:firstLine="180"/>
              <w:rPr>
                <w:rFonts w:ascii="Arial" w:hAnsi="Arial" w:cs="Simplified Arabic"/>
                <w:color w:val="000000"/>
                <w:sz w:val="18"/>
                <w:szCs w:val="18"/>
                <w:lang w:eastAsia="en-US"/>
              </w:rPr>
            </w:pPr>
            <w:r w:rsidRPr="00B03656">
              <w:rPr>
                <w:rFonts w:ascii="Arial" w:hAnsi="Arial" w:cs="Simplified Arabic" w:hint="cs"/>
                <w:color w:val="000000"/>
                <w:sz w:val="18"/>
                <w:szCs w:val="18"/>
                <w:rtl/>
                <w:lang w:eastAsia="en-US"/>
              </w:rPr>
              <w:t>الضفة الغربية</w:t>
            </w:r>
          </w:p>
        </w:tc>
        <w:tc>
          <w:tcPr>
            <w:tcW w:w="1559" w:type="dxa"/>
            <w:tcBorders>
              <w:top w:val="single" w:sz="6" w:space="0" w:color="008000"/>
              <w:left w:val="nil"/>
              <w:bottom w:val="single" w:sz="6" w:space="0" w:color="008000"/>
              <w:right w:val="nil"/>
            </w:tcBorders>
            <w:vAlign w:val="center"/>
          </w:tcPr>
          <w:p w:rsidR="0072492A" w:rsidRPr="005C0C0C" w:rsidRDefault="0072492A" w:rsidP="001A156D">
            <w:pPr>
              <w:ind w:firstLineChars="100" w:firstLine="180"/>
              <w:rPr>
                <w:rFonts w:ascii="Arial" w:hAnsi="Arial" w:cs="Arial"/>
                <w:color w:val="000000"/>
                <w:sz w:val="18"/>
                <w:szCs w:val="18"/>
              </w:rPr>
            </w:pPr>
            <w:r w:rsidRPr="005C0C0C">
              <w:rPr>
                <w:rFonts w:ascii="Arial" w:hAnsi="Arial" w:cs="Arial"/>
                <w:color w:val="000000"/>
                <w:sz w:val="18"/>
                <w:szCs w:val="18"/>
              </w:rPr>
              <w:t>17.2</w:t>
            </w:r>
          </w:p>
        </w:tc>
        <w:tc>
          <w:tcPr>
            <w:tcW w:w="1417" w:type="dxa"/>
            <w:tcBorders>
              <w:top w:val="single" w:sz="6" w:space="0" w:color="008000"/>
              <w:left w:val="nil"/>
              <w:bottom w:val="single" w:sz="6" w:space="0" w:color="008000"/>
              <w:right w:val="nil"/>
            </w:tcBorders>
            <w:vAlign w:val="center"/>
          </w:tcPr>
          <w:p w:rsidR="0072492A" w:rsidRPr="005C0C0C" w:rsidRDefault="0072492A" w:rsidP="001A156D">
            <w:pPr>
              <w:ind w:firstLineChars="100" w:firstLine="180"/>
              <w:rPr>
                <w:rFonts w:ascii="Arial" w:hAnsi="Arial" w:cs="Arial"/>
                <w:color w:val="000000"/>
                <w:sz w:val="18"/>
                <w:szCs w:val="18"/>
              </w:rPr>
            </w:pPr>
            <w:r w:rsidRPr="005C0C0C">
              <w:rPr>
                <w:rFonts w:ascii="Arial" w:hAnsi="Arial" w:cs="Arial"/>
                <w:color w:val="000000"/>
                <w:sz w:val="18"/>
                <w:szCs w:val="18"/>
              </w:rPr>
              <w:t>20.3</w:t>
            </w:r>
          </w:p>
        </w:tc>
        <w:tc>
          <w:tcPr>
            <w:tcW w:w="1418" w:type="dxa"/>
            <w:tcBorders>
              <w:top w:val="single" w:sz="6" w:space="0" w:color="008000"/>
              <w:left w:val="nil"/>
              <w:bottom w:val="single" w:sz="6" w:space="0" w:color="008000"/>
              <w:right w:val="nil"/>
            </w:tcBorders>
            <w:vAlign w:val="center"/>
          </w:tcPr>
          <w:p w:rsidR="0072492A" w:rsidRPr="005C0C0C" w:rsidRDefault="0072492A" w:rsidP="001A156D">
            <w:pPr>
              <w:ind w:firstLineChars="100" w:firstLine="180"/>
              <w:rPr>
                <w:rFonts w:ascii="Arial" w:hAnsi="Arial" w:cs="Arial"/>
                <w:color w:val="000000"/>
                <w:sz w:val="18"/>
                <w:szCs w:val="18"/>
              </w:rPr>
            </w:pPr>
            <w:r w:rsidRPr="005C0C0C">
              <w:rPr>
                <w:rFonts w:ascii="Arial" w:hAnsi="Arial" w:cs="Arial"/>
                <w:color w:val="000000"/>
                <w:sz w:val="18"/>
                <w:szCs w:val="18"/>
              </w:rPr>
              <w:t>0.4</w:t>
            </w:r>
          </w:p>
        </w:tc>
        <w:tc>
          <w:tcPr>
            <w:tcW w:w="1559" w:type="dxa"/>
            <w:tcBorders>
              <w:top w:val="single" w:sz="6" w:space="0" w:color="008000"/>
              <w:left w:val="nil"/>
              <w:bottom w:val="single" w:sz="6" w:space="0" w:color="008000"/>
              <w:right w:val="nil"/>
            </w:tcBorders>
            <w:vAlign w:val="center"/>
          </w:tcPr>
          <w:p w:rsidR="0072492A" w:rsidRPr="005C0C0C" w:rsidRDefault="0072492A" w:rsidP="001A156D">
            <w:pPr>
              <w:ind w:firstLineChars="100" w:firstLine="180"/>
              <w:rPr>
                <w:rFonts w:ascii="Arial" w:hAnsi="Arial" w:cs="Arial"/>
                <w:color w:val="000000"/>
                <w:sz w:val="18"/>
                <w:szCs w:val="18"/>
              </w:rPr>
            </w:pPr>
            <w:r w:rsidRPr="005C0C0C">
              <w:rPr>
                <w:rFonts w:ascii="Arial" w:hAnsi="Arial" w:cs="Arial"/>
                <w:color w:val="000000"/>
                <w:sz w:val="18"/>
                <w:szCs w:val="18"/>
              </w:rPr>
              <w:t>7.7</w:t>
            </w:r>
          </w:p>
        </w:tc>
      </w:tr>
      <w:tr w:rsidR="0072492A" w:rsidRPr="00287715" w:rsidTr="00353890">
        <w:trPr>
          <w:trHeight w:val="340"/>
          <w:jc w:val="center"/>
        </w:trPr>
        <w:tc>
          <w:tcPr>
            <w:tcW w:w="3260" w:type="dxa"/>
            <w:tcBorders>
              <w:top w:val="single" w:sz="6" w:space="0" w:color="008000"/>
              <w:left w:val="nil"/>
              <w:bottom w:val="single" w:sz="6" w:space="0" w:color="008000"/>
              <w:right w:val="nil"/>
            </w:tcBorders>
            <w:vAlign w:val="center"/>
          </w:tcPr>
          <w:p w:rsidR="0072492A" w:rsidRPr="00B03656" w:rsidRDefault="0072492A" w:rsidP="001A156D">
            <w:pPr>
              <w:autoSpaceDE/>
              <w:autoSpaceDN/>
              <w:ind w:firstLineChars="100" w:firstLine="180"/>
              <w:rPr>
                <w:rFonts w:ascii="Arial" w:hAnsi="Arial" w:cs="Simplified Arabic"/>
                <w:color w:val="000000"/>
                <w:sz w:val="18"/>
                <w:szCs w:val="18"/>
                <w:lang w:eastAsia="en-US"/>
              </w:rPr>
            </w:pPr>
            <w:r w:rsidRPr="00B03656">
              <w:rPr>
                <w:rFonts w:ascii="Arial" w:hAnsi="Arial" w:cs="Simplified Arabic" w:hint="cs"/>
                <w:color w:val="000000"/>
                <w:sz w:val="18"/>
                <w:szCs w:val="18"/>
                <w:rtl/>
                <w:lang w:eastAsia="en-US"/>
              </w:rPr>
              <w:t>قطاع غزة</w:t>
            </w:r>
          </w:p>
        </w:tc>
        <w:tc>
          <w:tcPr>
            <w:tcW w:w="1559" w:type="dxa"/>
            <w:tcBorders>
              <w:top w:val="single" w:sz="6" w:space="0" w:color="008000"/>
              <w:left w:val="nil"/>
              <w:bottom w:val="single" w:sz="6" w:space="0" w:color="008000"/>
              <w:right w:val="nil"/>
            </w:tcBorders>
            <w:vAlign w:val="center"/>
          </w:tcPr>
          <w:p w:rsidR="0072492A" w:rsidRPr="005C0C0C" w:rsidRDefault="0072492A" w:rsidP="001A156D">
            <w:pPr>
              <w:ind w:firstLineChars="100" w:firstLine="180"/>
              <w:rPr>
                <w:rFonts w:ascii="Arial" w:hAnsi="Arial" w:cs="Arial"/>
                <w:color w:val="000000"/>
                <w:sz w:val="18"/>
                <w:szCs w:val="18"/>
              </w:rPr>
            </w:pPr>
            <w:r w:rsidRPr="005C0C0C">
              <w:rPr>
                <w:rFonts w:ascii="Arial" w:hAnsi="Arial" w:cs="Arial"/>
                <w:color w:val="000000"/>
                <w:sz w:val="18"/>
                <w:szCs w:val="18"/>
              </w:rPr>
              <w:t>35.0</w:t>
            </w:r>
          </w:p>
        </w:tc>
        <w:tc>
          <w:tcPr>
            <w:tcW w:w="1417" w:type="dxa"/>
            <w:tcBorders>
              <w:top w:val="single" w:sz="6" w:space="0" w:color="008000"/>
              <w:left w:val="nil"/>
              <w:bottom w:val="single" w:sz="6" w:space="0" w:color="008000"/>
              <w:right w:val="nil"/>
            </w:tcBorders>
            <w:vAlign w:val="center"/>
          </w:tcPr>
          <w:p w:rsidR="0072492A" w:rsidRPr="005C0C0C" w:rsidRDefault="0072492A" w:rsidP="001A156D">
            <w:pPr>
              <w:ind w:firstLineChars="100" w:firstLine="180"/>
              <w:rPr>
                <w:rFonts w:ascii="Arial" w:hAnsi="Arial" w:cs="Arial"/>
                <w:color w:val="000000"/>
                <w:sz w:val="18"/>
                <w:szCs w:val="18"/>
              </w:rPr>
            </w:pPr>
            <w:r w:rsidRPr="005C0C0C">
              <w:rPr>
                <w:rFonts w:ascii="Arial" w:hAnsi="Arial" w:cs="Arial"/>
                <w:color w:val="000000"/>
                <w:sz w:val="18"/>
                <w:szCs w:val="18"/>
              </w:rPr>
              <w:t>49.7</w:t>
            </w:r>
          </w:p>
        </w:tc>
        <w:tc>
          <w:tcPr>
            <w:tcW w:w="1418" w:type="dxa"/>
            <w:tcBorders>
              <w:top w:val="single" w:sz="6" w:space="0" w:color="008000"/>
              <w:left w:val="nil"/>
              <w:bottom w:val="single" w:sz="6" w:space="0" w:color="008000"/>
              <w:right w:val="nil"/>
            </w:tcBorders>
            <w:vAlign w:val="center"/>
          </w:tcPr>
          <w:p w:rsidR="0072492A" w:rsidRPr="005C0C0C" w:rsidRDefault="0072492A" w:rsidP="001A156D">
            <w:pPr>
              <w:ind w:firstLineChars="100" w:firstLine="180"/>
              <w:rPr>
                <w:rFonts w:ascii="Arial" w:hAnsi="Arial" w:cs="Arial"/>
                <w:color w:val="000000"/>
                <w:sz w:val="18"/>
                <w:szCs w:val="18"/>
              </w:rPr>
            </w:pPr>
            <w:r w:rsidRPr="005C0C0C">
              <w:rPr>
                <w:rFonts w:ascii="Arial" w:hAnsi="Arial" w:cs="Arial"/>
                <w:color w:val="000000"/>
                <w:sz w:val="18"/>
                <w:szCs w:val="18"/>
              </w:rPr>
              <w:t>0.9</w:t>
            </w:r>
          </w:p>
        </w:tc>
        <w:tc>
          <w:tcPr>
            <w:tcW w:w="1559" w:type="dxa"/>
            <w:tcBorders>
              <w:top w:val="single" w:sz="6" w:space="0" w:color="008000"/>
              <w:left w:val="nil"/>
              <w:bottom w:val="single" w:sz="6" w:space="0" w:color="008000"/>
              <w:right w:val="nil"/>
            </w:tcBorders>
            <w:vAlign w:val="center"/>
          </w:tcPr>
          <w:p w:rsidR="0072492A" w:rsidRPr="005C0C0C" w:rsidRDefault="0072492A" w:rsidP="001A156D">
            <w:pPr>
              <w:ind w:firstLineChars="100" w:firstLine="180"/>
              <w:rPr>
                <w:rFonts w:ascii="Arial" w:hAnsi="Arial" w:cs="Arial"/>
                <w:color w:val="000000"/>
                <w:sz w:val="18"/>
                <w:szCs w:val="18"/>
              </w:rPr>
            </w:pPr>
            <w:r w:rsidRPr="005C0C0C">
              <w:rPr>
                <w:rFonts w:ascii="Arial" w:hAnsi="Arial" w:cs="Arial"/>
                <w:color w:val="000000"/>
                <w:sz w:val="18"/>
                <w:szCs w:val="18"/>
              </w:rPr>
              <w:t>19.5</w:t>
            </w:r>
          </w:p>
        </w:tc>
      </w:tr>
    </w:tbl>
    <w:p w:rsidR="00422FCE" w:rsidRDefault="00422FCE" w:rsidP="007E05B1">
      <w:pPr>
        <w:pStyle w:val="ListParagraph"/>
        <w:ind w:left="0"/>
        <w:jc w:val="both"/>
        <w:rPr>
          <w:rFonts w:cs="Simplified Arabic"/>
          <w:rtl/>
        </w:rPr>
      </w:pPr>
    </w:p>
    <w:p w:rsidR="00422FCE" w:rsidRDefault="00422FCE" w:rsidP="007E05B1">
      <w:pPr>
        <w:pStyle w:val="ListParagraph"/>
        <w:ind w:left="0"/>
        <w:jc w:val="both"/>
        <w:rPr>
          <w:rFonts w:cs="Simplified Arabic"/>
          <w:rtl/>
        </w:rPr>
      </w:pPr>
    </w:p>
    <w:p w:rsidR="00422FCE" w:rsidRDefault="00422FCE" w:rsidP="007E05B1">
      <w:pPr>
        <w:pStyle w:val="ListParagraph"/>
        <w:ind w:left="0"/>
        <w:jc w:val="both"/>
        <w:rPr>
          <w:rFonts w:cs="Simplified Arabic"/>
          <w:rtl/>
        </w:rPr>
      </w:pPr>
    </w:p>
    <w:p w:rsidR="006C3941" w:rsidRDefault="006C3941" w:rsidP="007E05B1">
      <w:pPr>
        <w:pStyle w:val="ListParagraph"/>
        <w:ind w:left="0"/>
        <w:jc w:val="both"/>
        <w:rPr>
          <w:rFonts w:cs="Simplified Arabic"/>
          <w:rtl/>
        </w:rPr>
      </w:pPr>
      <w:r>
        <w:rPr>
          <w:rFonts w:cs="Simplified Arabic" w:hint="cs"/>
          <w:rtl/>
        </w:rPr>
        <w:lastRenderedPageBreak/>
        <w:t>وبلغت أعلى نسبة عنف بين الأفراد</w:t>
      </w:r>
      <w:r w:rsidR="003B763C">
        <w:rPr>
          <w:rFonts w:cs="Simplified Arabic" w:hint="cs"/>
          <w:rtl/>
        </w:rPr>
        <w:t xml:space="preserve"> الذكور والإناث</w:t>
      </w:r>
      <w:r w:rsidRPr="00041C58">
        <w:rPr>
          <w:rFonts w:cs="Simplified Arabic" w:hint="cs"/>
          <w:rtl/>
        </w:rPr>
        <w:t xml:space="preserve"> </w:t>
      </w:r>
      <w:r>
        <w:rPr>
          <w:rFonts w:cs="Simplified Arabic" w:hint="cs"/>
          <w:rtl/>
        </w:rPr>
        <w:t>في محافظة أريحا والأغوار في الضفة الغربية؛ 29</w:t>
      </w:r>
      <w:r w:rsidRPr="00041C58">
        <w:rPr>
          <w:rFonts w:cs="Simplified Arabic" w:hint="cs"/>
          <w:rtl/>
        </w:rPr>
        <w:t>.</w:t>
      </w:r>
      <w:r>
        <w:rPr>
          <w:rFonts w:cs="Simplified Arabic" w:hint="cs"/>
          <w:rtl/>
        </w:rPr>
        <w:t>5</w:t>
      </w:r>
      <w:r w:rsidRPr="00041C58">
        <w:rPr>
          <w:rFonts w:cs="Simplified Arabic" w:hint="cs"/>
          <w:rtl/>
        </w:rPr>
        <w:t>%</w:t>
      </w:r>
      <w:r>
        <w:rPr>
          <w:rFonts w:cs="Simplified Arabic" w:hint="cs"/>
          <w:rtl/>
        </w:rPr>
        <w:t xml:space="preserve"> وأدناها في محافظة </w:t>
      </w:r>
      <w:proofErr w:type="spellStart"/>
      <w:r>
        <w:rPr>
          <w:rFonts w:cs="Simplified Arabic" w:hint="cs"/>
          <w:rtl/>
        </w:rPr>
        <w:t>طوباس؛</w:t>
      </w:r>
      <w:proofErr w:type="spellEnd"/>
      <w:r>
        <w:rPr>
          <w:rFonts w:cs="Simplified Arabic" w:hint="cs"/>
          <w:rtl/>
        </w:rPr>
        <w:t xml:space="preserve"> </w:t>
      </w:r>
      <w:proofErr w:type="spellStart"/>
      <w:r>
        <w:rPr>
          <w:rFonts w:cs="Simplified Arabic" w:hint="cs"/>
          <w:rtl/>
        </w:rPr>
        <w:t>2.9%</w:t>
      </w:r>
      <w:proofErr w:type="spellEnd"/>
      <w:r>
        <w:rPr>
          <w:rFonts w:cs="Simplified Arabic" w:hint="cs"/>
          <w:rtl/>
        </w:rPr>
        <w:t xml:space="preserve"> أما </w:t>
      </w:r>
      <w:r w:rsidRPr="00CF75CB">
        <w:rPr>
          <w:rFonts w:cs="Simplified Arabic" w:hint="cs"/>
          <w:rtl/>
        </w:rPr>
        <w:t xml:space="preserve">في قطاع غزة </w:t>
      </w:r>
      <w:r>
        <w:rPr>
          <w:rFonts w:cs="Simplified Arabic" w:hint="cs"/>
          <w:rtl/>
        </w:rPr>
        <w:t>فقد بلغت أعلى</w:t>
      </w:r>
      <w:r w:rsidRPr="00CF75CB">
        <w:rPr>
          <w:rFonts w:cs="Simplified Arabic" w:hint="cs"/>
          <w:rtl/>
        </w:rPr>
        <w:t xml:space="preserve"> نسبة عنف </w:t>
      </w:r>
      <w:r>
        <w:rPr>
          <w:rFonts w:cs="Simplified Arabic" w:hint="cs"/>
          <w:rtl/>
        </w:rPr>
        <w:t xml:space="preserve">في محافظة </w:t>
      </w:r>
      <w:proofErr w:type="spellStart"/>
      <w:r>
        <w:rPr>
          <w:rFonts w:cs="Simplified Arabic" w:hint="cs"/>
          <w:rtl/>
        </w:rPr>
        <w:t>غزة؛</w:t>
      </w:r>
      <w:proofErr w:type="spellEnd"/>
      <w:r>
        <w:rPr>
          <w:rFonts w:cs="Simplified Arabic" w:hint="cs"/>
          <w:rtl/>
        </w:rPr>
        <w:t xml:space="preserve"> </w:t>
      </w:r>
      <w:proofErr w:type="spellStart"/>
      <w:r>
        <w:rPr>
          <w:rFonts w:cs="Simplified Arabic" w:hint="cs"/>
          <w:rtl/>
        </w:rPr>
        <w:t>30.0</w:t>
      </w:r>
      <w:r w:rsidRPr="00CF75CB">
        <w:rPr>
          <w:rFonts w:cs="Simplified Arabic" w:hint="cs"/>
          <w:rtl/>
        </w:rPr>
        <w:t>%،</w:t>
      </w:r>
      <w:proofErr w:type="spellEnd"/>
      <w:r w:rsidRPr="00CF75CB">
        <w:rPr>
          <w:rFonts w:cs="Simplified Arabic" w:hint="cs"/>
          <w:rtl/>
        </w:rPr>
        <w:t xml:space="preserve"> </w:t>
      </w:r>
      <w:r>
        <w:rPr>
          <w:rFonts w:cs="Simplified Arabic" w:hint="cs"/>
          <w:rtl/>
        </w:rPr>
        <w:t>وأدناها في محافظة</w:t>
      </w:r>
      <w:r w:rsidR="00121D4E">
        <w:rPr>
          <w:rFonts w:cs="Simplified Arabic" w:hint="cs"/>
          <w:rtl/>
        </w:rPr>
        <w:t xml:space="preserve"> </w:t>
      </w:r>
      <w:proofErr w:type="spellStart"/>
      <w:r>
        <w:rPr>
          <w:rFonts w:cs="Simplified Arabic" w:hint="cs"/>
          <w:rtl/>
        </w:rPr>
        <w:t>خانيونس</w:t>
      </w:r>
      <w:proofErr w:type="spellEnd"/>
      <w:r>
        <w:rPr>
          <w:rFonts w:cs="Simplified Arabic" w:hint="cs"/>
          <w:rtl/>
        </w:rPr>
        <w:t xml:space="preserve"> </w:t>
      </w:r>
      <w:proofErr w:type="spellStart"/>
      <w:r>
        <w:rPr>
          <w:rFonts w:cs="Simplified Arabic" w:hint="cs"/>
          <w:rtl/>
        </w:rPr>
        <w:t>12.7%</w:t>
      </w:r>
      <w:r w:rsidR="00C641E5" w:rsidRPr="00BF5006">
        <w:rPr>
          <w:rFonts w:cs="Simplified Arabic" w:hint="cs"/>
          <w:rtl/>
        </w:rPr>
        <w:t>.</w:t>
      </w:r>
      <w:proofErr w:type="spellEnd"/>
    </w:p>
    <w:p w:rsidR="00535901" w:rsidRDefault="00535901" w:rsidP="00535901">
      <w:pPr>
        <w:pStyle w:val="ListParagraph"/>
        <w:ind w:left="0"/>
        <w:jc w:val="both"/>
        <w:rPr>
          <w:rFonts w:cs="Simplified Arabic"/>
          <w:rtl/>
        </w:rPr>
      </w:pPr>
    </w:p>
    <w:p w:rsidR="00B94C19" w:rsidRPr="00BD67A5" w:rsidRDefault="00BA36A0" w:rsidP="008F7372">
      <w:pPr>
        <w:pStyle w:val="ListParagraph"/>
        <w:ind w:left="0"/>
        <w:jc w:val="both"/>
        <w:rPr>
          <w:rFonts w:cs="Simplified Arabic"/>
          <w:b/>
          <w:bCs/>
          <w:rtl/>
        </w:rPr>
      </w:pPr>
      <w:r>
        <w:rPr>
          <w:rFonts w:cs="Simplified Arabic" w:hint="cs"/>
          <w:b/>
          <w:bCs/>
          <w:rtl/>
        </w:rPr>
        <w:t>الآباء</w:t>
      </w:r>
      <w:r w:rsidR="00081248">
        <w:rPr>
          <w:rFonts w:cs="Simplified Arabic" w:hint="cs"/>
          <w:b/>
          <w:bCs/>
          <w:rtl/>
        </w:rPr>
        <w:t xml:space="preserve"> والأمهات </w:t>
      </w:r>
      <w:r w:rsidR="00B94C19">
        <w:rPr>
          <w:rFonts w:cs="Simplified Arabic" w:hint="cs"/>
          <w:b/>
          <w:bCs/>
          <w:rtl/>
        </w:rPr>
        <w:t>المعتدي الأول على الأطفال</w:t>
      </w:r>
      <w:r w:rsidR="00B94C19" w:rsidRPr="00BD67A5">
        <w:rPr>
          <w:rFonts w:cs="Simplified Arabic" w:hint="cs"/>
          <w:b/>
          <w:bCs/>
          <w:rtl/>
        </w:rPr>
        <w:t xml:space="preserve"> </w:t>
      </w:r>
    </w:p>
    <w:p w:rsidR="00E8291D" w:rsidRDefault="00B94C19" w:rsidP="00732802">
      <w:pPr>
        <w:pStyle w:val="ListParagraph"/>
        <w:ind w:left="0"/>
        <w:jc w:val="both"/>
        <w:rPr>
          <w:rFonts w:cs="Simplified Arabic"/>
          <w:rtl/>
        </w:rPr>
      </w:pPr>
      <w:r>
        <w:rPr>
          <w:rFonts w:cs="Simplified Arabic" w:hint="cs"/>
          <w:rtl/>
        </w:rPr>
        <w:t>51.0% من الأطفال</w:t>
      </w:r>
      <w:r w:rsidR="009D0AB4">
        <w:rPr>
          <w:rFonts w:cs="Simplified Arabic" w:hint="cs"/>
          <w:rtl/>
        </w:rPr>
        <w:t xml:space="preserve"> 12-17 سنة</w:t>
      </w:r>
      <w:r>
        <w:rPr>
          <w:rFonts w:cs="Simplified Arabic" w:hint="cs"/>
          <w:rtl/>
        </w:rPr>
        <w:t xml:space="preserve"> تعرضوا للعنف داخل الأسرة من قبل أحد أفرادها</w:t>
      </w:r>
      <w:r w:rsidR="00732802" w:rsidRPr="00732802">
        <w:rPr>
          <w:rFonts w:cs="Simplified Arabic" w:hint="cs"/>
          <w:rtl/>
        </w:rPr>
        <w:t xml:space="preserve"> </w:t>
      </w:r>
      <w:r w:rsidR="00732802" w:rsidRPr="00BF5006">
        <w:rPr>
          <w:rFonts w:cs="Simplified Arabic" w:hint="cs"/>
          <w:rtl/>
        </w:rPr>
        <w:t>خلال 12 شهرا</w:t>
      </w:r>
      <w:r w:rsidR="00732802">
        <w:rPr>
          <w:rFonts w:cs="Simplified Arabic" w:hint="cs"/>
          <w:rtl/>
        </w:rPr>
        <w:t>ً</w:t>
      </w:r>
      <w:r w:rsidR="00732802" w:rsidRPr="00BF5006">
        <w:rPr>
          <w:rFonts w:cs="Simplified Arabic" w:hint="cs"/>
          <w:rtl/>
        </w:rPr>
        <w:t xml:space="preserve"> الماضية</w:t>
      </w:r>
      <w:r>
        <w:rPr>
          <w:rFonts w:cs="Simplified Arabic" w:hint="cs"/>
          <w:rtl/>
        </w:rPr>
        <w:t>؛ 45.8% في الضفة الغربية مقابل 59.4% في قطاع غزة.  كما بلغت نسبة الذين تعرضوا لعنف نفسي من قبل آبائهم من</w:t>
      </w:r>
      <w:r w:rsidR="00795F5E">
        <w:rPr>
          <w:rFonts w:cs="Simplified Arabic" w:hint="cs"/>
          <w:rtl/>
        </w:rPr>
        <w:t xml:space="preserve"> مجمل</w:t>
      </w:r>
      <w:r>
        <w:rPr>
          <w:rFonts w:cs="Simplified Arabic" w:hint="cs"/>
          <w:rtl/>
        </w:rPr>
        <w:t xml:space="preserve"> هؤلاء الأطفال؛ </w:t>
      </w:r>
      <w:r>
        <w:rPr>
          <w:rFonts w:cs="Simplified Arabic"/>
        </w:rPr>
        <w:t>69.0</w:t>
      </w:r>
      <w:proofErr w:type="spellStart"/>
      <w:r>
        <w:rPr>
          <w:rFonts w:cs="Simplified Arabic" w:hint="cs"/>
          <w:rtl/>
        </w:rPr>
        <w:t>%</w:t>
      </w:r>
      <w:proofErr w:type="spellEnd"/>
      <w:r>
        <w:rPr>
          <w:rFonts w:cs="Simplified Arabic" w:hint="cs"/>
          <w:rtl/>
        </w:rPr>
        <w:t xml:space="preserve"> </w:t>
      </w:r>
      <w:proofErr w:type="spellStart"/>
      <w:r>
        <w:rPr>
          <w:rFonts w:cs="Simplified Arabic" w:hint="cs"/>
          <w:rtl/>
        </w:rPr>
        <w:t>و34.4%</w:t>
      </w:r>
      <w:proofErr w:type="spellEnd"/>
      <w:r>
        <w:rPr>
          <w:rFonts w:cs="Simplified Arabic" w:hint="cs"/>
          <w:rtl/>
        </w:rPr>
        <w:t xml:space="preserve"> تعرضوا لعنف جسدي بالمقابل تعرض 66.</w:t>
      </w:r>
      <w:r w:rsidR="00081248">
        <w:rPr>
          <w:rFonts w:cs="Simplified Arabic" w:hint="cs"/>
          <w:rtl/>
        </w:rPr>
        <w:t>4</w:t>
      </w:r>
      <w:r>
        <w:rPr>
          <w:rFonts w:cs="Simplified Arabic" w:hint="cs"/>
          <w:rtl/>
        </w:rPr>
        <w:t>% من</w:t>
      </w:r>
      <w:r w:rsidR="00795F5E">
        <w:rPr>
          <w:rFonts w:cs="Simplified Arabic" w:hint="cs"/>
          <w:rtl/>
        </w:rPr>
        <w:t>هم</w:t>
      </w:r>
      <w:r>
        <w:rPr>
          <w:rFonts w:cs="Simplified Arabic" w:hint="cs"/>
          <w:rtl/>
        </w:rPr>
        <w:t xml:space="preserve"> لعنف نفسي </w:t>
      </w:r>
      <w:proofErr w:type="spellStart"/>
      <w:r>
        <w:rPr>
          <w:rFonts w:cs="Simplified Arabic" w:hint="cs"/>
          <w:rtl/>
        </w:rPr>
        <w:t>و34.5%</w:t>
      </w:r>
      <w:proofErr w:type="spellEnd"/>
      <w:r>
        <w:rPr>
          <w:rFonts w:cs="Simplified Arabic" w:hint="cs"/>
          <w:rtl/>
        </w:rPr>
        <w:t xml:space="preserve"> تعرض لعنف جسدي</w:t>
      </w:r>
      <w:r w:rsidR="00795F5E" w:rsidRPr="00795F5E">
        <w:rPr>
          <w:rFonts w:cs="Simplified Arabic" w:hint="cs"/>
          <w:rtl/>
        </w:rPr>
        <w:t xml:space="preserve"> </w:t>
      </w:r>
      <w:r w:rsidR="00795F5E">
        <w:rPr>
          <w:rFonts w:cs="Simplified Arabic" w:hint="cs"/>
          <w:rtl/>
        </w:rPr>
        <w:t>من قبل أمهاتهم</w:t>
      </w:r>
      <w:r w:rsidR="00C641E5" w:rsidRPr="00BF5006">
        <w:rPr>
          <w:rFonts w:cs="Simplified Arabic" w:hint="cs"/>
          <w:rtl/>
        </w:rPr>
        <w:t>.</w:t>
      </w:r>
    </w:p>
    <w:p w:rsidR="00B94C19" w:rsidRPr="00507003" w:rsidRDefault="00B94C19" w:rsidP="00B94C19">
      <w:pPr>
        <w:pStyle w:val="ListParagraph"/>
        <w:ind w:left="-2"/>
        <w:rPr>
          <w:rFonts w:cs="Simplified Arabic"/>
          <w:sz w:val="22"/>
          <w:szCs w:val="22"/>
          <w:rtl/>
        </w:rPr>
      </w:pPr>
    </w:p>
    <w:p w:rsidR="00B94C19" w:rsidRDefault="00B94C19" w:rsidP="00C50442">
      <w:pPr>
        <w:pStyle w:val="ListParagraph"/>
        <w:ind w:left="-2"/>
        <w:jc w:val="center"/>
        <w:rPr>
          <w:rFonts w:cs="Simplified Arabic"/>
          <w:b/>
          <w:bCs/>
          <w:sz w:val="22"/>
          <w:szCs w:val="22"/>
          <w:rtl/>
        </w:rPr>
      </w:pPr>
      <w:r w:rsidRPr="00287715">
        <w:rPr>
          <w:rFonts w:cs="Simplified Arabic" w:hint="cs"/>
          <w:b/>
          <w:bCs/>
          <w:sz w:val="22"/>
          <w:szCs w:val="22"/>
          <w:rtl/>
        </w:rPr>
        <w:t>نسبة الأطفال</w:t>
      </w:r>
      <w:r w:rsidRPr="00287715">
        <w:rPr>
          <w:rFonts w:cs="Simplified Arabic"/>
          <w:b/>
          <w:bCs/>
          <w:sz w:val="22"/>
          <w:szCs w:val="22"/>
          <w:rtl/>
        </w:rPr>
        <w:t xml:space="preserve"> 12-17 </w:t>
      </w:r>
      <w:r w:rsidRPr="00287715">
        <w:rPr>
          <w:rFonts w:cs="Simplified Arabic" w:hint="cs"/>
          <w:b/>
          <w:bCs/>
          <w:sz w:val="22"/>
          <w:szCs w:val="22"/>
          <w:rtl/>
        </w:rPr>
        <w:t>سنة</w:t>
      </w:r>
      <w:r w:rsidRPr="00287715">
        <w:rPr>
          <w:rFonts w:cs="Simplified Arabic"/>
          <w:b/>
          <w:bCs/>
          <w:sz w:val="22"/>
          <w:szCs w:val="22"/>
          <w:rtl/>
        </w:rPr>
        <w:t xml:space="preserve"> </w:t>
      </w:r>
      <w:r w:rsidRPr="00287715">
        <w:rPr>
          <w:rFonts w:cs="Simplified Arabic" w:hint="cs"/>
          <w:b/>
          <w:bCs/>
          <w:sz w:val="22"/>
          <w:szCs w:val="22"/>
          <w:rtl/>
        </w:rPr>
        <w:t>الذين</w:t>
      </w:r>
      <w:r w:rsidRPr="00287715">
        <w:rPr>
          <w:rFonts w:cs="Simplified Arabic"/>
          <w:b/>
          <w:bCs/>
          <w:sz w:val="22"/>
          <w:szCs w:val="22"/>
          <w:rtl/>
        </w:rPr>
        <w:t xml:space="preserve"> </w:t>
      </w:r>
      <w:r w:rsidRPr="00287715">
        <w:rPr>
          <w:rFonts w:cs="Simplified Arabic" w:hint="cs"/>
          <w:b/>
          <w:bCs/>
          <w:sz w:val="22"/>
          <w:szCs w:val="22"/>
          <w:rtl/>
        </w:rPr>
        <w:t>تعرضوا</w:t>
      </w:r>
      <w:r w:rsidRPr="00287715">
        <w:rPr>
          <w:rFonts w:cs="Simplified Arabic"/>
          <w:b/>
          <w:bCs/>
          <w:sz w:val="22"/>
          <w:szCs w:val="22"/>
          <w:rtl/>
        </w:rPr>
        <w:t xml:space="preserve"> </w:t>
      </w:r>
      <w:r w:rsidRPr="00287715">
        <w:rPr>
          <w:rFonts w:cs="Simplified Arabic" w:hint="cs"/>
          <w:b/>
          <w:bCs/>
          <w:sz w:val="22"/>
          <w:szCs w:val="22"/>
          <w:rtl/>
        </w:rPr>
        <w:t>لأحد</w:t>
      </w:r>
      <w:r w:rsidRPr="00287715">
        <w:rPr>
          <w:rFonts w:cs="Simplified Arabic"/>
          <w:b/>
          <w:bCs/>
          <w:sz w:val="22"/>
          <w:szCs w:val="22"/>
          <w:rtl/>
        </w:rPr>
        <w:t xml:space="preserve"> </w:t>
      </w:r>
      <w:r w:rsidRPr="00287715">
        <w:rPr>
          <w:rFonts w:cs="Simplified Arabic" w:hint="cs"/>
          <w:b/>
          <w:bCs/>
          <w:sz w:val="22"/>
          <w:szCs w:val="22"/>
          <w:rtl/>
        </w:rPr>
        <w:t>أ</w:t>
      </w:r>
      <w:r w:rsidR="00C50442">
        <w:rPr>
          <w:rFonts w:cs="Simplified Arabic" w:hint="cs"/>
          <w:b/>
          <w:bCs/>
          <w:sz w:val="22"/>
          <w:szCs w:val="22"/>
          <w:rtl/>
        </w:rPr>
        <w:t>نواع</w:t>
      </w:r>
      <w:r w:rsidRPr="00287715">
        <w:rPr>
          <w:rFonts w:cs="Simplified Arabic"/>
          <w:b/>
          <w:bCs/>
          <w:sz w:val="22"/>
          <w:szCs w:val="22"/>
          <w:rtl/>
        </w:rPr>
        <w:t xml:space="preserve"> </w:t>
      </w:r>
      <w:r w:rsidRPr="00287715">
        <w:rPr>
          <w:rFonts w:cs="Simplified Arabic" w:hint="cs"/>
          <w:b/>
          <w:bCs/>
          <w:sz w:val="22"/>
          <w:szCs w:val="22"/>
          <w:rtl/>
        </w:rPr>
        <w:t>العنف</w:t>
      </w:r>
      <w:r w:rsidRPr="00287715">
        <w:rPr>
          <w:rFonts w:cs="Simplified Arabic"/>
          <w:b/>
          <w:bCs/>
          <w:sz w:val="22"/>
          <w:szCs w:val="22"/>
          <w:rtl/>
        </w:rPr>
        <w:t xml:space="preserve"> </w:t>
      </w:r>
      <w:r w:rsidRPr="00287715">
        <w:rPr>
          <w:rFonts w:cs="Simplified Arabic" w:hint="cs"/>
          <w:b/>
          <w:bCs/>
          <w:sz w:val="22"/>
          <w:szCs w:val="22"/>
          <w:rtl/>
        </w:rPr>
        <w:t xml:space="preserve">من قبل احد الوالدين </w:t>
      </w:r>
      <w:r>
        <w:rPr>
          <w:rFonts w:cs="Simplified Arabic" w:hint="cs"/>
          <w:b/>
          <w:bCs/>
          <w:sz w:val="22"/>
          <w:szCs w:val="22"/>
          <w:rtl/>
        </w:rPr>
        <w:t>خلال 12 شهرا الماضية</w:t>
      </w:r>
      <w:r w:rsidRPr="00287715">
        <w:rPr>
          <w:rFonts w:cs="Simplified Arabic" w:hint="cs"/>
          <w:b/>
          <w:bCs/>
          <w:sz w:val="22"/>
          <w:szCs w:val="22"/>
          <w:rtl/>
        </w:rPr>
        <w:t xml:space="preserve"> حسب المنطقة</w:t>
      </w:r>
      <w:r w:rsidRPr="00287715">
        <w:rPr>
          <w:rFonts w:cs="Simplified Arabic"/>
          <w:b/>
          <w:bCs/>
          <w:sz w:val="22"/>
          <w:szCs w:val="22"/>
          <w:rtl/>
        </w:rPr>
        <w:t xml:space="preserve"> </w:t>
      </w:r>
    </w:p>
    <w:p w:rsidR="00B94C19" w:rsidRPr="00507003" w:rsidRDefault="00B94C19" w:rsidP="00B94C19">
      <w:pPr>
        <w:pStyle w:val="ListParagraph"/>
        <w:ind w:left="-2"/>
        <w:jc w:val="center"/>
        <w:rPr>
          <w:rFonts w:cs="Simplified Arabic"/>
          <w:b/>
          <w:bCs/>
          <w:sz w:val="10"/>
          <w:szCs w:val="10"/>
          <w:rtl/>
        </w:rPr>
      </w:pPr>
    </w:p>
    <w:tbl>
      <w:tblPr>
        <w:bidiVisual/>
        <w:tblW w:w="8944" w:type="dxa"/>
        <w:jc w:val="center"/>
        <w:tblBorders>
          <w:top w:val="single" w:sz="12" w:space="0" w:color="008000"/>
          <w:bottom w:val="single" w:sz="12" w:space="0" w:color="008000"/>
        </w:tblBorders>
        <w:tblLook w:val="0000"/>
      </w:tblPr>
      <w:tblGrid>
        <w:gridCol w:w="2103"/>
        <w:gridCol w:w="1276"/>
        <w:gridCol w:w="1276"/>
        <w:gridCol w:w="1559"/>
        <w:gridCol w:w="1417"/>
        <w:gridCol w:w="1313"/>
      </w:tblGrid>
      <w:tr w:rsidR="003A62BD" w:rsidTr="00507003">
        <w:trPr>
          <w:trHeight w:val="340"/>
          <w:jc w:val="center"/>
        </w:trPr>
        <w:tc>
          <w:tcPr>
            <w:tcW w:w="2103" w:type="dxa"/>
            <w:vMerge w:val="restart"/>
            <w:tcBorders>
              <w:top w:val="single" w:sz="12" w:space="0" w:color="008000"/>
              <w:left w:val="nil"/>
              <w:right w:val="nil"/>
            </w:tcBorders>
            <w:vAlign w:val="center"/>
          </w:tcPr>
          <w:p w:rsidR="003A62BD" w:rsidRPr="001F5F3A" w:rsidRDefault="003A62BD" w:rsidP="00B94C19">
            <w:pPr>
              <w:tabs>
                <w:tab w:val="left" w:pos="165"/>
              </w:tabs>
              <w:jc w:val="center"/>
              <w:rPr>
                <w:rFonts w:cs="Simplified Arabic"/>
                <w:b/>
                <w:bCs/>
                <w:sz w:val="18"/>
                <w:szCs w:val="18"/>
                <w:rtl/>
              </w:rPr>
            </w:pPr>
            <w:r w:rsidRPr="001F5F3A">
              <w:rPr>
                <w:rFonts w:cs="Simplified Arabic" w:hint="cs"/>
                <w:b/>
                <w:bCs/>
                <w:sz w:val="18"/>
                <w:szCs w:val="18"/>
                <w:rtl/>
              </w:rPr>
              <w:t>المنطقة</w:t>
            </w:r>
          </w:p>
        </w:tc>
        <w:tc>
          <w:tcPr>
            <w:tcW w:w="4111" w:type="dxa"/>
            <w:gridSpan w:val="3"/>
            <w:tcBorders>
              <w:top w:val="single" w:sz="12" w:space="0" w:color="008000"/>
              <w:left w:val="nil"/>
              <w:bottom w:val="single" w:sz="6" w:space="0" w:color="008000"/>
              <w:right w:val="nil"/>
            </w:tcBorders>
            <w:vAlign w:val="center"/>
          </w:tcPr>
          <w:p w:rsidR="003A62BD" w:rsidRPr="00604C13" w:rsidRDefault="003A62BD" w:rsidP="00A20AA2">
            <w:pPr>
              <w:ind w:right="1335"/>
              <w:jc w:val="right"/>
              <w:rPr>
                <w:rFonts w:cs="Simplified Arabic"/>
                <w:b/>
                <w:bCs/>
                <w:sz w:val="18"/>
                <w:szCs w:val="18"/>
                <w:rtl/>
              </w:rPr>
            </w:pPr>
            <w:r w:rsidRPr="00604C13">
              <w:rPr>
                <w:rFonts w:cs="Simplified Arabic" w:hint="cs"/>
                <w:b/>
                <w:bCs/>
                <w:sz w:val="18"/>
                <w:szCs w:val="18"/>
                <w:rtl/>
              </w:rPr>
              <w:t>الأب</w:t>
            </w:r>
          </w:p>
        </w:tc>
        <w:tc>
          <w:tcPr>
            <w:tcW w:w="2730" w:type="dxa"/>
            <w:gridSpan w:val="2"/>
            <w:tcBorders>
              <w:top w:val="single" w:sz="12" w:space="0" w:color="008000"/>
              <w:left w:val="nil"/>
              <w:bottom w:val="single" w:sz="6" w:space="0" w:color="008000"/>
              <w:right w:val="nil"/>
            </w:tcBorders>
            <w:vAlign w:val="center"/>
          </w:tcPr>
          <w:p w:rsidR="003A62BD" w:rsidRPr="0023023B" w:rsidRDefault="003A62BD" w:rsidP="00B94C19">
            <w:pPr>
              <w:jc w:val="center"/>
              <w:rPr>
                <w:rtl/>
              </w:rPr>
            </w:pPr>
            <w:r w:rsidRPr="00604C13">
              <w:rPr>
                <w:rFonts w:cs="Simplified Arabic" w:hint="cs"/>
                <w:b/>
                <w:bCs/>
                <w:sz w:val="18"/>
                <w:szCs w:val="18"/>
                <w:rtl/>
              </w:rPr>
              <w:t>الأم</w:t>
            </w:r>
          </w:p>
        </w:tc>
      </w:tr>
      <w:tr w:rsidR="003A62BD" w:rsidTr="00507003">
        <w:trPr>
          <w:trHeight w:val="340"/>
          <w:jc w:val="center"/>
        </w:trPr>
        <w:tc>
          <w:tcPr>
            <w:tcW w:w="2103" w:type="dxa"/>
            <w:vMerge/>
            <w:tcBorders>
              <w:left w:val="nil"/>
              <w:bottom w:val="single" w:sz="6" w:space="0" w:color="008000"/>
              <w:right w:val="nil"/>
            </w:tcBorders>
          </w:tcPr>
          <w:p w:rsidR="003A62BD" w:rsidRPr="006D5859" w:rsidRDefault="003A62BD" w:rsidP="00B94C19">
            <w:pPr>
              <w:ind w:firstLineChars="100" w:firstLine="180"/>
              <w:rPr>
                <w:rFonts w:ascii="Arial" w:hAnsi="Arial" w:cs="Simplified Arabic"/>
                <w:color w:val="000000"/>
                <w:sz w:val="18"/>
                <w:szCs w:val="18"/>
              </w:rPr>
            </w:pPr>
          </w:p>
        </w:tc>
        <w:tc>
          <w:tcPr>
            <w:tcW w:w="1276" w:type="dxa"/>
            <w:tcBorders>
              <w:top w:val="single" w:sz="12" w:space="0" w:color="008000"/>
              <w:left w:val="nil"/>
              <w:bottom w:val="single" w:sz="6" w:space="0" w:color="008000"/>
              <w:right w:val="nil"/>
            </w:tcBorders>
          </w:tcPr>
          <w:p w:rsidR="003A62BD" w:rsidRPr="005422CD" w:rsidRDefault="003A62BD" w:rsidP="00B94C19">
            <w:pPr>
              <w:jc w:val="center"/>
              <w:rPr>
                <w:rFonts w:ascii="Arial" w:hAnsi="Arial" w:cs="Simplified Arabic"/>
                <w:b/>
                <w:bCs/>
                <w:color w:val="000000"/>
                <w:sz w:val="18"/>
                <w:szCs w:val="18"/>
              </w:rPr>
            </w:pPr>
            <w:r w:rsidRPr="005422CD">
              <w:rPr>
                <w:rFonts w:ascii="Arial" w:hAnsi="Arial" w:cs="Simplified Arabic" w:hint="cs"/>
                <w:b/>
                <w:bCs/>
                <w:color w:val="000000"/>
                <w:sz w:val="18"/>
                <w:szCs w:val="18"/>
                <w:rtl/>
              </w:rPr>
              <w:t>تعرض</w:t>
            </w:r>
            <w:r>
              <w:rPr>
                <w:rFonts w:ascii="Arial" w:hAnsi="Arial" w:cs="Simplified Arabic" w:hint="cs"/>
                <w:b/>
                <w:bCs/>
                <w:color w:val="000000"/>
                <w:sz w:val="18"/>
                <w:szCs w:val="18"/>
                <w:rtl/>
              </w:rPr>
              <w:t>وا</w:t>
            </w:r>
            <w:r w:rsidRPr="005422CD">
              <w:rPr>
                <w:rFonts w:ascii="Arial" w:hAnsi="Arial" w:cs="Simplified Arabic" w:hint="cs"/>
                <w:b/>
                <w:bCs/>
                <w:color w:val="000000"/>
                <w:sz w:val="18"/>
                <w:szCs w:val="18"/>
                <w:rtl/>
              </w:rPr>
              <w:t xml:space="preserve"> للعنف</w:t>
            </w:r>
          </w:p>
        </w:tc>
        <w:tc>
          <w:tcPr>
            <w:tcW w:w="1276" w:type="dxa"/>
            <w:tcBorders>
              <w:top w:val="single" w:sz="12" w:space="0" w:color="008000"/>
              <w:left w:val="nil"/>
              <w:bottom w:val="single" w:sz="6" w:space="0" w:color="008000"/>
              <w:right w:val="nil"/>
            </w:tcBorders>
          </w:tcPr>
          <w:p w:rsidR="003A62BD" w:rsidRPr="001F5F3A" w:rsidRDefault="003A62BD" w:rsidP="00B94C19">
            <w:pPr>
              <w:jc w:val="center"/>
              <w:rPr>
                <w:rFonts w:ascii="Arial" w:hAnsi="Arial" w:cs="Simplified Arabic"/>
                <w:color w:val="000000"/>
                <w:sz w:val="18"/>
                <w:szCs w:val="18"/>
              </w:rPr>
            </w:pPr>
            <w:r w:rsidRPr="001F5F3A">
              <w:rPr>
                <w:rFonts w:ascii="Arial" w:hAnsi="Arial" w:cs="Simplified Arabic" w:hint="cs"/>
                <w:color w:val="000000"/>
                <w:sz w:val="18"/>
                <w:szCs w:val="18"/>
                <w:rtl/>
              </w:rPr>
              <w:t>العنف النفسي</w:t>
            </w:r>
          </w:p>
        </w:tc>
        <w:tc>
          <w:tcPr>
            <w:tcW w:w="1559" w:type="dxa"/>
            <w:tcBorders>
              <w:top w:val="single" w:sz="12" w:space="0" w:color="008000"/>
              <w:left w:val="nil"/>
              <w:bottom w:val="single" w:sz="6" w:space="0" w:color="008000"/>
              <w:right w:val="nil"/>
            </w:tcBorders>
          </w:tcPr>
          <w:p w:rsidR="003A62BD" w:rsidRPr="001F5F3A" w:rsidRDefault="003A62BD" w:rsidP="00B94C19">
            <w:pPr>
              <w:jc w:val="center"/>
              <w:rPr>
                <w:rFonts w:ascii="Arial" w:hAnsi="Arial" w:cs="Simplified Arabic"/>
                <w:color w:val="000000"/>
                <w:sz w:val="18"/>
                <w:szCs w:val="18"/>
              </w:rPr>
            </w:pPr>
            <w:r w:rsidRPr="001F5F3A">
              <w:rPr>
                <w:rFonts w:ascii="Arial" w:hAnsi="Arial" w:cs="Simplified Arabic" w:hint="cs"/>
                <w:color w:val="000000"/>
                <w:sz w:val="18"/>
                <w:szCs w:val="18"/>
                <w:rtl/>
              </w:rPr>
              <w:t>العنف الجسدي</w:t>
            </w:r>
          </w:p>
        </w:tc>
        <w:tc>
          <w:tcPr>
            <w:tcW w:w="1417" w:type="dxa"/>
            <w:tcBorders>
              <w:top w:val="single" w:sz="12" w:space="0" w:color="008000"/>
              <w:left w:val="nil"/>
              <w:bottom w:val="single" w:sz="6" w:space="0" w:color="008000"/>
              <w:right w:val="nil"/>
            </w:tcBorders>
          </w:tcPr>
          <w:p w:rsidR="003A62BD" w:rsidRDefault="003A62BD" w:rsidP="00B94C19">
            <w:pPr>
              <w:jc w:val="center"/>
              <w:rPr>
                <w:rFonts w:ascii="Arial" w:hAnsi="Arial" w:cs="Simplified Arabic"/>
                <w:color w:val="000000"/>
                <w:sz w:val="18"/>
                <w:szCs w:val="18"/>
              </w:rPr>
            </w:pPr>
            <w:r>
              <w:rPr>
                <w:rFonts w:ascii="Arial" w:hAnsi="Arial" w:cs="Simplified Arabic" w:hint="cs"/>
                <w:color w:val="000000"/>
                <w:sz w:val="18"/>
                <w:szCs w:val="18"/>
                <w:rtl/>
              </w:rPr>
              <w:t>العنف النفسي</w:t>
            </w:r>
          </w:p>
        </w:tc>
        <w:tc>
          <w:tcPr>
            <w:tcW w:w="1313" w:type="dxa"/>
            <w:tcBorders>
              <w:top w:val="single" w:sz="12" w:space="0" w:color="008000"/>
              <w:left w:val="nil"/>
              <w:bottom w:val="single" w:sz="6" w:space="0" w:color="008000"/>
              <w:right w:val="nil"/>
            </w:tcBorders>
          </w:tcPr>
          <w:p w:rsidR="003A62BD" w:rsidRDefault="003A62BD" w:rsidP="00B94C19">
            <w:pPr>
              <w:jc w:val="center"/>
              <w:rPr>
                <w:rFonts w:ascii="Arial" w:hAnsi="Arial" w:cs="Simplified Arabic"/>
                <w:color w:val="000000"/>
                <w:sz w:val="18"/>
                <w:szCs w:val="18"/>
                <w:rtl/>
              </w:rPr>
            </w:pPr>
            <w:r>
              <w:rPr>
                <w:rFonts w:ascii="Arial" w:hAnsi="Arial" w:cs="Simplified Arabic" w:hint="cs"/>
                <w:color w:val="000000"/>
                <w:sz w:val="18"/>
                <w:szCs w:val="18"/>
                <w:rtl/>
              </w:rPr>
              <w:t>العنف الجسدي</w:t>
            </w:r>
          </w:p>
        </w:tc>
      </w:tr>
      <w:tr w:rsidR="00B94C19" w:rsidTr="00507003">
        <w:trPr>
          <w:trHeight w:val="340"/>
          <w:jc w:val="center"/>
        </w:trPr>
        <w:tc>
          <w:tcPr>
            <w:tcW w:w="2103" w:type="dxa"/>
            <w:tcBorders>
              <w:top w:val="single" w:sz="6" w:space="0" w:color="008000"/>
              <w:left w:val="nil"/>
              <w:bottom w:val="single" w:sz="6" w:space="0" w:color="008000"/>
              <w:right w:val="nil"/>
            </w:tcBorders>
          </w:tcPr>
          <w:p w:rsidR="00B94C19" w:rsidRPr="00EE52DC" w:rsidRDefault="00B94C19" w:rsidP="00B94C19">
            <w:pPr>
              <w:ind w:firstLineChars="100" w:firstLine="181"/>
              <w:rPr>
                <w:rFonts w:ascii="Arial" w:hAnsi="Arial" w:cs="Simplified Arabic"/>
                <w:b/>
                <w:bCs/>
                <w:color w:val="000000"/>
                <w:sz w:val="18"/>
                <w:szCs w:val="18"/>
              </w:rPr>
            </w:pPr>
            <w:r w:rsidRPr="00EE52DC">
              <w:rPr>
                <w:rFonts w:ascii="Arial" w:hAnsi="Arial" w:cs="Simplified Arabic" w:hint="cs"/>
                <w:b/>
                <w:bCs/>
                <w:color w:val="000000"/>
                <w:sz w:val="18"/>
                <w:szCs w:val="18"/>
                <w:rtl/>
              </w:rPr>
              <w:t>الأراضي الفلسطينية</w:t>
            </w:r>
          </w:p>
        </w:tc>
        <w:tc>
          <w:tcPr>
            <w:tcW w:w="1276" w:type="dxa"/>
            <w:tcBorders>
              <w:top w:val="single" w:sz="6" w:space="0" w:color="008000"/>
              <w:left w:val="nil"/>
              <w:bottom w:val="single" w:sz="6" w:space="0" w:color="008000"/>
              <w:right w:val="nil"/>
            </w:tcBorders>
            <w:vAlign w:val="center"/>
          </w:tcPr>
          <w:p w:rsidR="00B94C19" w:rsidRPr="007F03D5" w:rsidRDefault="00B94C19" w:rsidP="00B94C19">
            <w:pPr>
              <w:bidi w:val="0"/>
              <w:jc w:val="center"/>
              <w:rPr>
                <w:rFonts w:ascii="Arial" w:hAnsi="Arial" w:cs="Arial"/>
                <w:b/>
                <w:bCs/>
                <w:color w:val="000000"/>
                <w:sz w:val="18"/>
                <w:szCs w:val="18"/>
              </w:rPr>
            </w:pPr>
            <w:r w:rsidRPr="007F03D5">
              <w:rPr>
                <w:rFonts w:ascii="Arial" w:hAnsi="Arial" w:cs="Arial"/>
                <w:b/>
                <w:bCs/>
                <w:color w:val="000000"/>
                <w:sz w:val="18"/>
                <w:szCs w:val="18"/>
              </w:rPr>
              <w:t>51.0</w:t>
            </w:r>
          </w:p>
        </w:tc>
        <w:tc>
          <w:tcPr>
            <w:tcW w:w="1276" w:type="dxa"/>
            <w:tcBorders>
              <w:top w:val="single" w:sz="6" w:space="0" w:color="008000"/>
              <w:left w:val="nil"/>
              <w:bottom w:val="single" w:sz="6" w:space="0" w:color="008000"/>
              <w:right w:val="nil"/>
            </w:tcBorders>
            <w:vAlign w:val="center"/>
          </w:tcPr>
          <w:p w:rsidR="00B94C19" w:rsidRPr="00A20AA2" w:rsidRDefault="00B94C19" w:rsidP="00B94C19">
            <w:pPr>
              <w:bidi w:val="0"/>
              <w:jc w:val="center"/>
              <w:rPr>
                <w:rFonts w:ascii="Arial" w:hAnsi="Arial" w:cs="Arial"/>
                <w:color w:val="000000"/>
                <w:sz w:val="18"/>
                <w:szCs w:val="18"/>
              </w:rPr>
            </w:pPr>
            <w:r w:rsidRPr="00A20AA2">
              <w:rPr>
                <w:rFonts w:ascii="Arial" w:hAnsi="Arial" w:cs="Arial"/>
                <w:color w:val="000000"/>
                <w:sz w:val="18"/>
                <w:szCs w:val="18"/>
              </w:rPr>
              <w:t>69.</w:t>
            </w:r>
            <w:r w:rsidRPr="00A20AA2">
              <w:rPr>
                <w:rFonts w:ascii="Arial" w:hAnsi="Arial" w:cs="Arial" w:hint="cs"/>
                <w:color w:val="000000"/>
                <w:sz w:val="18"/>
                <w:szCs w:val="18"/>
                <w:rtl/>
              </w:rPr>
              <w:t>0</w:t>
            </w:r>
          </w:p>
        </w:tc>
        <w:tc>
          <w:tcPr>
            <w:tcW w:w="1559" w:type="dxa"/>
            <w:tcBorders>
              <w:top w:val="single" w:sz="6" w:space="0" w:color="008000"/>
              <w:left w:val="nil"/>
              <w:bottom w:val="single" w:sz="6" w:space="0" w:color="008000"/>
              <w:right w:val="nil"/>
            </w:tcBorders>
            <w:vAlign w:val="center"/>
          </w:tcPr>
          <w:p w:rsidR="00B94C19" w:rsidRPr="00A20AA2" w:rsidRDefault="00B94C19" w:rsidP="00B94C19">
            <w:pPr>
              <w:bidi w:val="0"/>
              <w:jc w:val="center"/>
              <w:rPr>
                <w:rFonts w:ascii="Arial" w:hAnsi="Arial" w:cs="Arial"/>
                <w:color w:val="000000"/>
                <w:sz w:val="18"/>
                <w:szCs w:val="18"/>
              </w:rPr>
            </w:pPr>
            <w:r w:rsidRPr="00A20AA2">
              <w:rPr>
                <w:rFonts w:ascii="Arial" w:hAnsi="Arial" w:cs="Arial"/>
                <w:color w:val="000000"/>
                <w:sz w:val="18"/>
                <w:szCs w:val="18"/>
              </w:rPr>
              <w:t>34.</w:t>
            </w:r>
            <w:r w:rsidRPr="00A20AA2">
              <w:rPr>
                <w:rFonts w:ascii="Arial" w:hAnsi="Arial" w:cs="Arial" w:hint="cs"/>
                <w:color w:val="000000"/>
                <w:sz w:val="18"/>
                <w:szCs w:val="18"/>
                <w:rtl/>
              </w:rPr>
              <w:t>4</w:t>
            </w:r>
          </w:p>
        </w:tc>
        <w:tc>
          <w:tcPr>
            <w:tcW w:w="1417" w:type="dxa"/>
            <w:tcBorders>
              <w:top w:val="single" w:sz="6" w:space="0" w:color="008000"/>
              <w:left w:val="nil"/>
              <w:bottom w:val="single" w:sz="6" w:space="0" w:color="008000"/>
              <w:right w:val="nil"/>
            </w:tcBorders>
            <w:vAlign w:val="center"/>
          </w:tcPr>
          <w:p w:rsidR="00B94C19" w:rsidRPr="00A20AA2" w:rsidRDefault="00B94C19" w:rsidP="005E6457">
            <w:pPr>
              <w:bidi w:val="0"/>
              <w:jc w:val="center"/>
              <w:rPr>
                <w:rFonts w:ascii="Arial" w:hAnsi="Arial" w:cs="Arial"/>
                <w:color w:val="000000"/>
                <w:sz w:val="18"/>
                <w:szCs w:val="18"/>
              </w:rPr>
            </w:pPr>
            <w:r w:rsidRPr="00A20AA2">
              <w:rPr>
                <w:rFonts w:ascii="Arial" w:hAnsi="Arial" w:cs="Arial" w:hint="cs"/>
                <w:color w:val="000000"/>
                <w:sz w:val="18"/>
                <w:szCs w:val="18"/>
                <w:rtl/>
              </w:rPr>
              <w:t>66</w:t>
            </w:r>
            <w:r w:rsidRPr="00A20AA2">
              <w:rPr>
                <w:rFonts w:ascii="Arial" w:hAnsi="Arial" w:cs="Arial"/>
                <w:color w:val="000000"/>
                <w:sz w:val="18"/>
                <w:szCs w:val="18"/>
              </w:rPr>
              <w:t>.</w:t>
            </w:r>
            <w:r w:rsidR="005E6457">
              <w:rPr>
                <w:rFonts w:ascii="Arial" w:hAnsi="Arial" w:cs="Arial"/>
                <w:color w:val="000000"/>
                <w:sz w:val="18"/>
                <w:szCs w:val="18"/>
              </w:rPr>
              <w:t>4</w:t>
            </w:r>
          </w:p>
        </w:tc>
        <w:tc>
          <w:tcPr>
            <w:tcW w:w="1313" w:type="dxa"/>
            <w:tcBorders>
              <w:top w:val="single" w:sz="6" w:space="0" w:color="008000"/>
              <w:left w:val="nil"/>
              <w:bottom w:val="single" w:sz="6" w:space="0" w:color="008000"/>
              <w:right w:val="nil"/>
            </w:tcBorders>
            <w:vAlign w:val="center"/>
          </w:tcPr>
          <w:p w:rsidR="00B94C19" w:rsidRPr="00A20AA2" w:rsidRDefault="00B94C19" w:rsidP="00B94C19">
            <w:pPr>
              <w:bidi w:val="0"/>
              <w:jc w:val="center"/>
              <w:rPr>
                <w:rFonts w:ascii="Arial" w:hAnsi="Arial" w:cs="Arial"/>
                <w:color w:val="000000"/>
                <w:sz w:val="18"/>
                <w:szCs w:val="18"/>
              </w:rPr>
            </w:pPr>
            <w:r w:rsidRPr="00A20AA2">
              <w:rPr>
                <w:rFonts w:ascii="Arial" w:hAnsi="Arial" w:cs="Arial"/>
                <w:color w:val="000000"/>
                <w:sz w:val="18"/>
                <w:szCs w:val="18"/>
              </w:rPr>
              <w:t>3</w:t>
            </w:r>
            <w:r w:rsidRPr="00A20AA2">
              <w:rPr>
                <w:rFonts w:ascii="Arial" w:hAnsi="Arial" w:cs="Arial" w:hint="cs"/>
                <w:color w:val="000000"/>
                <w:sz w:val="18"/>
                <w:szCs w:val="18"/>
                <w:rtl/>
              </w:rPr>
              <w:t>4</w:t>
            </w:r>
            <w:r w:rsidRPr="00A20AA2">
              <w:rPr>
                <w:rFonts w:ascii="Arial" w:hAnsi="Arial" w:cs="Arial"/>
                <w:color w:val="000000"/>
                <w:sz w:val="18"/>
                <w:szCs w:val="18"/>
              </w:rPr>
              <w:t>.5</w:t>
            </w:r>
          </w:p>
        </w:tc>
      </w:tr>
      <w:tr w:rsidR="00B94C19" w:rsidTr="00507003">
        <w:trPr>
          <w:trHeight w:val="340"/>
          <w:jc w:val="center"/>
        </w:trPr>
        <w:tc>
          <w:tcPr>
            <w:tcW w:w="2103" w:type="dxa"/>
            <w:tcBorders>
              <w:top w:val="single" w:sz="6" w:space="0" w:color="008000"/>
              <w:left w:val="nil"/>
              <w:bottom w:val="single" w:sz="6" w:space="0" w:color="008000"/>
              <w:right w:val="nil"/>
            </w:tcBorders>
          </w:tcPr>
          <w:p w:rsidR="00B94C19" w:rsidRPr="006D5859" w:rsidRDefault="00B94C19" w:rsidP="00B94C19">
            <w:pPr>
              <w:ind w:firstLineChars="100" w:firstLine="180"/>
              <w:rPr>
                <w:rFonts w:ascii="Arial" w:hAnsi="Arial" w:cs="Simplified Arabic"/>
                <w:color w:val="000000"/>
                <w:sz w:val="18"/>
                <w:szCs w:val="18"/>
              </w:rPr>
            </w:pPr>
            <w:r w:rsidRPr="006D5859">
              <w:rPr>
                <w:rFonts w:ascii="Arial" w:hAnsi="Arial" w:cs="Simplified Arabic" w:hint="cs"/>
                <w:color w:val="000000"/>
                <w:sz w:val="18"/>
                <w:szCs w:val="18"/>
                <w:rtl/>
              </w:rPr>
              <w:t xml:space="preserve">الضفة الغربية </w:t>
            </w:r>
          </w:p>
        </w:tc>
        <w:tc>
          <w:tcPr>
            <w:tcW w:w="1276" w:type="dxa"/>
            <w:tcBorders>
              <w:top w:val="single" w:sz="6" w:space="0" w:color="008000"/>
              <w:left w:val="nil"/>
              <w:bottom w:val="single" w:sz="6" w:space="0" w:color="008000"/>
              <w:right w:val="nil"/>
            </w:tcBorders>
            <w:vAlign w:val="center"/>
          </w:tcPr>
          <w:p w:rsidR="00B94C19" w:rsidRPr="007F03D5" w:rsidRDefault="00B94C19" w:rsidP="00B94C19">
            <w:pPr>
              <w:bidi w:val="0"/>
              <w:jc w:val="center"/>
              <w:rPr>
                <w:rFonts w:ascii="Arial" w:hAnsi="Arial" w:cs="Arial"/>
                <w:b/>
                <w:bCs/>
                <w:color w:val="000000"/>
                <w:sz w:val="18"/>
                <w:szCs w:val="18"/>
              </w:rPr>
            </w:pPr>
            <w:r w:rsidRPr="007F03D5">
              <w:rPr>
                <w:rFonts w:ascii="Arial" w:hAnsi="Arial" w:cs="Arial"/>
                <w:b/>
                <w:bCs/>
                <w:color w:val="000000"/>
                <w:sz w:val="18"/>
                <w:szCs w:val="18"/>
              </w:rPr>
              <w:t>45.8</w:t>
            </w:r>
          </w:p>
        </w:tc>
        <w:tc>
          <w:tcPr>
            <w:tcW w:w="1276" w:type="dxa"/>
            <w:tcBorders>
              <w:top w:val="single" w:sz="6" w:space="0" w:color="008000"/>
              <w:left w:val="nil"/>
              <w:bottom w:val="single" w:sz="6" w:space="0" w:color="008000"/>
              <w:right w:val="nil"/>
            </w:tcBorders>
            <w:vAlign w:val="center"/>
          </w:tcPr>
          <w:p w:rsidR="00B94C19" w:rsidRPr="00A723C9" w:rsidRDefault="00B94C19" w:rsidP="003B763C">
            <w:pPr>
              <w:bidi w:val="0"/>
              <w:jc w:val="center"/>
              <w:rPr>
                <w:rFonts w:ascii="Arial" w:hAnsi="Arial" w:cs="Arial"/>
                <w:color w:val="000000"/>
                <w:sz w:val="18"/>
                <w:szCs w:val="18"/>
              </w:rPr>
            </w:pPr>
            <w:r w:rsidRPr="00A723C9">
              <w:rPr>
                <w:rFonts w:ascii="Arial" w:hAnsi="Arial" w:cs="Arial"/>
                <w:color w:val="000000"/>
                <w:sz w:val="18"/>
                <w:szCs w:val="18"/>
              </w:rPr>
              <w:t>64.</w:t>
            </w:r>
            <w:r w:rsidR="003B763C">
              <w:rPr>
                <w:rFonts w:ascii="Arial" w:hAnsi="Arial" w:cs="Arial" w:hint="cs"/>
                <w:color w:val="000000"/>
                <w:sz w:val="18"/>
                <w:szCs w:val="18"/>
                <w:rtl/>
              </w:rPr>
              <w:t>6</w:t>
            </w:r>
          </w:p>
        </w:tc>
        <w:tc>
          <w:tcPr>
            <w:tcW w:w="1559" w:type="dxa"/>
            <w:tcBorders>
              <w:top w:val="single" w:sz="6" w:space="0" w:color="008000"/>
              <w:left w:val="nil"/>
              <w:bottom w:val="single" w:sz="6" w:space="0" w:color="008000"/>
              <w:right w:val="nil"/>
            </w:tcBorders>
            <w:vAlign w:val="center"/>
          </w:tcPr>
          <w:p w:rsidR="00B94C19" w:rsidRPr="00A723C9" w:rsidRDefault="00B94C19" w:rsidP="00B94C19">
            <w:pPr>
              <w:bidi w:val="0"/>
              <w:jc w:val="center"/>
              <w:rPr>
                <w:rFonts w:ascii="Arial" w:hAnsi="Arial" w:cs="Arial"/>
                <w:color w:val="000000"/>
                <w:sz w:val="18"/>
                <w:szCs w:val="18"/>
              </w:rPr>
            </w:pPr>
            <w:r w:rsidRPr="00A723C9">
              <w:rPr>
                <w:rFonts w:ascii="Arial" w:hAnsi="Arial" w:cs="Arial"/>
                <w:color w:val="000000"/>
                <w:sz w:val="18"/>
                <w:szCs w:val="18"/>
              </w:rPr>
              <w:t>28.</w:t>
            </w:r>
            <w:r>
              <w:rPr>
                <w:rFonts w:ascii="Arial" w:hAnsi="Arial" w:cs="Arial" w:hint="cs"/>
                <w:color w:val="000000"/>
                <w:sz w:val="18"/>
                <w:szCs w:val="18"/>
                <w:rtl/>
              </w:rPr>
              <w:t>7</w:t>
            </w:r>
          </w:p>
        </w:tc>
        <w:tc>
          <w:tcPr>
            <w:tcW w:w="1417" w:type="dxa"/>
            <w:tcBorders>
              <w:top w:val="single" w:sz="6" w:space="0" w:color="008000"/>
              <w:left w:val="nil"/>
              <w:bottom w:val="single" w:sz="6" w:space="0" w:color="008000"/>
              <w:right w:val="nil"/>
            </w:tcBorders>
            <w:vAlign w:val="center"/>
          </w:tcPr>
          <w:p w:rsidR="00B94C19" w:rsidRPr="00A723C9" w:rsidRDefault="00B94C19" w:rsidP="00B94C19">
            <w:pPr>
              <w:bidi w:val="0"/>
              <w:jc w:val="center"/>
              <w:rPr>
                <w:rFonts w:ascii="Arial" w:hAnsi="Arial" w:cs="Arial"/>
                <w:color w:val="000000"/>
                <w:sz w:val="18"/>
                <w:szCs w:val="18"/>
              </w:rPr>
            </w:pPr>
            <w:r w:rsidRPr="00A723C9">
              <w:rPr>
                <w:rFonts w:ascii="Arial" w:hAnsi="Arial" w:cs="Arial"/>
                <w:color w:val="000000"/>
                <w:sz w:val="18"/>
                <w:szCs w:val="18"/>
              </w:rPr>
              <w:t>6</w:t>
            </w:r>
            <w:r>
              <w:rPr>
                <w:rFonts w:ascii="Arial" w:hAnsi="Arial" w:cs="Arial" w:hint="cs"/>
                <w:color w:val="000000"/>
                <w:sz w:val="18"/>
                <w:szCs w:val="18"/>
                <w:rtl/>
              </w:rPr>
              <w:t>1</w:t>
            </w:r>
            <w:r w:rsidRPr="00A723C9">
              <w:rPr>
                <w:rFonts w:ascii="Arial" w:hAnsi="Arial" w:cs="Arial"/>
                <w:color w:val="000000"/>
                <w:sz w:val="18"/>
                <w:szCs w:val="18"/>
              </w:rPr>
              <w:t>.</w:t>
            </w:r>
            <w:r>
              <w:rPr>
                <w:rFonts w:ascii="Arial" w:hAnsi="Arial" w:cs="Arial" w:hint="cs"/>
                <w:color w:val="000000"/>
                <w:sz w:val="18"/>
                <w:szCs w:val="18"/>
                <w:rtl/>
              </w:rPr>
              <w:t>9</w:t>
            </w:r>
          </w:p>
        </w:tc>
        <w:tc>
          <w:tcPr>
            <w:tcW w:w="1313" w:type="dxa"/>
            <w:tcBorders>
              <w:top w:val="single" w:sz="6" w:space="0" w:color="008000"/>
              <w:left w:val="nil"/>
              <w:bottom w:val="single" w:sz="6" w:space="0" w:color="008000"/>
              <w:right w:val="nil"/>
            </w:tcBorders>
            <w:vAlign w:val="center"/>
          </w:tcPr>
          <w:p w:rsidR="00B94C19" w:rsidRPr="00A723C9" w:rsidRDefault="00B94C19" w:rsidP="005E6457">
            <w:pPr>
              <w:bidi w:val="0"/>
              <w:jc w:val="center"/>
              <w:rPr>
                <w:rFonts w:ascii="Arial" w:hAnsi="Arial" w:cs="Arial"/>
                <w:color w:val="000000"/>
                <w:sz w:val="18"/>
                <w:szCs w:val="18"/>
              </w:rPr>
            </w:pPr>
            <w:r w:rsidRPr="00A723C9">
              <w:rPr>
                <w:rFonts w:ascii="Arial" w:hAnsi="Arial" w:cs="Arial"/>
                <w:color w:val="000000"/>
                <w:sz w:val="18"/>
                <w:szCs w:val="18"/>
              </w:rPr>
              <w:t>2</w:t>
            </w:r>
            <w:r>
              <w:rPr>
                <w:rFonts w:ascii="Arial" w:hAnsi="Arial" w:cs="Arial" w:hint="cs"/>
                <w:color w:val="000000"/>
                <w:sz w:val="18"/>
                <w:szCs w:val="18"/>
                <w:rtl/>
              </w:rPr>
              <w:t>7</w:t>
            </w:r>
            <w:r w:rsidRPr="00A723C9">
              <w:rPr>
                <w:rFonts w:ascii="Arial" w:hAnsi="Arial" w:cs="Arial"/>
                <w:color w:val="000000"/>
                <w:sz w:val="18"/>
                <w:szCs w:val="18"/>
              </w:rPr>
              <w:t>.</w:t>
            </w:r>
            <w:r w:rsidR="005E6457">
              <w:rPr>
                <w:rFonts w:ascii="Arial" w:hAnsi="Arial" w:cs="Arial"/>
                <w:color w:val="000000"/>
                <w:sz w:val="18"/>
                <w:szCs w:val="18"/>
              </w:rPr>
              <w:t>7</w:t>
            </w:r>
          </w:p>
        </w:tc>
      </w:tr>
      <w:tr w:rsidR="00B94C19" w:rsidTr="00507003">
        <w:trPr>
          <w:trHeight w:val="340"/>
          <w:jc w:val="center"/>
        </w:trPr>
        <w:tc>
          <w:tcPr>
            <w:tcW w:w="2103" w:type="dxa"/>
            <w:tcBorders>
              <w:top w:val="single" w:sz="6" w:space="0" w:color="008000"/>
              <w:left w:val="nil"/>
              <w:bottom w:val="single" w:sz="6" w:space="0" w:color="008000"/>
              <w:right w:val="nil"/>
            </w:tcBorders>
          </w:tcPr>
          <w:p w:rsidR="00B94C19" w:rsidRPr="006D5859" w:rsidRDefault="00B94C19" w:rsidP="00B94C19">
            <w:pPr>
              <w:ind w:firstLineChars="100" w:firstLine="180"/>
              <w:rPr>
                <w:rFonts w:ascii="Arial" w:hAnsi="Arial" w:cs="Simplified Arabic"/>
                <w:color w:val="000000"/>
                <w:sz w:val="18"/>
                <w:szCs w:val="18"/>
                <w:rtl/>
              </w:rPr>
            </w:pPr>
            <w:r w:rsidRPr="006D5859">
              <w:rPr>
                <w:rFonts w:ascii="Arial" w:hAnsi="Arial" w:cs="Simplified Arabic" w:hint="cs"/>
                <w:color w:val="000000"/>
                <w:sz w:val="18"/>
                <w:szCs w:val="18"/>
                <w:rtl/>
              </w:rPr>
              <w:t>قطاع غزة</w:t>
            </w:r>
            <w:r w:rsidRPr="006D5859">
              <w:rPr>
                <w:rFonts w:ascii="Arial" w:hAnsi="Arial" w:cs="Simplified Arabic"/>
                <w:color w:val="000000"/>
                <w:sz w:val="18"/>
                <w:szCs w:val="18"/>
                <w:rtl/>
              </w:rPr>
              <w:t xml:space="preserve"> </w:t>
            </w:r>
          </w:p>
        </w:tc>
        <w:tc>
          <w:tcPr>
            <w:tcW w:w="1276" w:type="dxa"/>
            <w:tcBorders>
              <w:top w:val="single" w:sz="6" w:space="0" w:color="008000"/>
              <w:left w:val="nil"/>
              <w:bottom w:val="single" w:sz="6" w:space="0" w:color="008000"/>
              <w:right w:val="nil"/>
            </w:tcBorders>
            <w:vAlign w:val="center"/>
          </w:tcPr>
          <w:p w:rsidR="00B94C19" w:rsidRPr="007F03D5" w:rsidRDefault="00B94C19" w:rsidP="00B94C19">
            <w:pPr>
              <w:bidi w:val="0"/>
              <w:jc w:val="center"/>
              <w:rPr>
                <w:rFonts w:ascii="Arial" w:hAnsi="Arial" w:cs="Arial"/>
                <w:b/>
                <w:bCs/>
                <w:color w:val="000000"/>
                <w:sz w:val="18"/>
                <w:szCs w:val="18"/>
              </w:rPr>
            </w:pPr>
            <w:r w:rsidRPr="007F03D5">
              <w:rPr>
                <w:rFonts w:ascii="Arial" w:hAnsi="Arial" w:cs="Arial"/>
                <w:b/>
                <w:bCs/>
                <w:color w:val="000000"/>
                <w:sz w:val="18"/>
                <w:szCs w:val="18"/>
              </w:rPr>
              <w:t>59.4</w:t>
            </w:r>
          </w:p>
        </w:tc>
        <w:tc>
          <w:tcPr>
            <w:tcW w:w="1276" w:type="dxa"/>
            <w:tcBorders>
              <w:top w:val="single" w:sz="6" w:space="0" w:color="008000"/>
              <w:left w:val="nil"/>
              <w:bottom w:val="single" w:sz="6" w:space="0" w:color="008000"/>
              <w:right w:val="nil"/>
            </w:tcBorders>
            <w:vAlign w:val="center"/>
          </w:tcPr>
          <w:p w:rsidR="00B94C19" w:rsidRPr="00A723C9" w:rsidRDefault="00B94C19" w:rsidP="00B94C19">
            <w:pPr>
              <w:bidi w:val="0"/>
              <w:jc w:val="center"/>
              <w:rPr>
                <w:rFonts w:ascii="Arial" w:hAnsi="Arial" w:cs="Arial"/>
                <w:color w:val="000000"/>
                <w:sz w:val="18"/>
                <w:szCs w:val="18"/>
              </w:rPr>
            </w:pPr>
            <w:r>
              <w:rPr>
                <w:rFonts w:ascii="Arial" w:hAnsi="Arial" w:cs="Arial"/>
                <w:color w:val="000000"/>
                <w:sz w:val="18"/>
                <w:szCs w:val="18"/>
              </w:rPr>
              <w:t>7</w:t>
            </w:r>
            <w:r>
              <w:rPr>
                <w:rFonts w:ascii="Arial" w:hAnsi="Arial" w:cs="Arial" w:hint="cs"/>
                <w:color w:val="000000"/>
                <w:sz w:val="18"/>
                <w:szCs w:val="18"/>
                <w:rtl/>
              </w:rPr>
              <w:t>5</w:t>
            </w:r>
            <w:r>
              <w:rPr>
                <w:rFonts w:ascii="Arial" w:hAnsi="Arial" w:cs="Arial"/>
                <w:color w:val="000000"/>
                <w:sz w:val="18"/>
                <w:szCs w:val="18"/>
              </w:rPr>
              <w:t>.</w:t>
            </w:r>
            <w:r>
              <w:rPr>
                <w:rFonts w:ascii="Arial" w:hAnsi="Arial" w:cs="Arial" w:hint="cs"/>
                <w:color w:val="000000"/>
                <w:sz w:val="18"/>
                <w:szCs w:val="18"/>
                <w:rtl/>
              </w:rPr>
              <w:t>9</w:t>
            </w:r>
          </w:p>
        </w:tc>
        <w:tc>
          <w:tcPr>
            <w:tcW w:w="1559" w:type="dxa"/>
            <w:tcBorders>
              <w:top w:val="single" w:sz="6" w:space="0" w:color="008000"/>
              <w:left w:val="nil"/>
              <w:bottom w:val="single" w:sz="6" w:space="0" w:color="008000"/>
              <w:right w:val="nil"/>
            </w:tcBorders>
            <w:vAlign w:val="center"/>
          </w:tcPr>
          <w:p w:rsidR="00B94C19" w:rsidRPr="00A723C9" w:rsidRDefault="00B94C19" w:rsidP="001D5DF0">
            <w:pPr>
              <w:bidi w:val="0"/>
              <w:jc w:val="center"/>
              <w:rPr>
                <w:rFonts w:ascii="Arial" w:hAnsi="Arial" w:cs="Arial"/>
                <w:color w:val="000000"/>
                <w:sz w:val="18"/>
                <w:szCs w:val="18"/>
              </w:rPr>
            </w:pPr>
            <w:r>
              <w:rPr>
                <w:rFonts w:ascii="Arial" w:hAnsi="Arial" w:cs="Arial"/>
                <w:color w:val="000000"/>
                <w:sz w:val="18"/>
                <w:szCs w:val="18"/>
              </w:rPr>
              <w:t>4</w:t>
            </w:r>
            <w:r w:rsidR="001D5DF0">
              <w:rPr>
                <w:rFonts w:ascii="Arial" w:hAnsi="Arial" w:cs="Arial" w:hint="cs"/>
                <w:color w:val="000000"/>
                <w:sz w:val="18"/>
                <w:szCs w:val="18"/>
                <w:rtl/>
              </w:rPr>
              <w:t>3</w:t>
            </w:r>
            <w:r>
              <w:rPr>
                <w:rFonts w:ascii="Arial" w:hAnsi="Arial" w:cs="Arial"/>
                <w:color w:val="000000"/>
                <w:sz w:val="18"/>
                <w:szCs w:val="18"/>
              </w:rPr>
              <w:t>.</w:t>
            </w:r>
            <w:r w:rsidR="001D5DF0">
              <w:rPr>
                <w:rFonts w:ascii="Arial" w:hAnsi="Arial" w:cs="Arial"/>
                <w:color w:val="000000"/>
                <w:sz w:val="18"/>
                <w:szCs w:val="18"/>
              </w:rPr>
              <w:t>2</w:t>
            </w:r>
          </w:p>
        </w:tc>
        <w:tc>
          <w:tcPr>
            <w:tcW w:w="1417" w:type="dxa"/>
            <w:tcBorders>
              <w:top w:val="single" w:sz="6" w:space="0" w:color="008000"/>
              <w:left w:val="nil"/>
              <w:bottom w:val="single" w:sz="6" w:space="0" w:color="008000"/>
              <w:right w:val="nil"/>
            </w:tcBorders>
            <w:vAlign w:val="center"/>
          </w:tcPr>
          <w:p w:rsidR="00B94C19" w:rsidRPr="00A723C9" w:rsidRDefault="00B94C19" w:rsidP="001D5DF0">
            <w:pPr>
              <w:bidi w:val="0"/>
              <w:jc w:val="center"/>
              <w:rPr>
                <w:rFonts w:ascii="Arial" w:hAnsi="Arial" w:cs="Arial"/>
                <w:color w:val="000000"/>
                <w:sz w:val="18"/>
                <w:szCs w:val="18"/>
              </w:rPr>
            </w:pPr>
            <w:r>
              <w:rPr>
                <w:rFonts w:ascii="Arial" w:hAnsi="Arial" w:cs="Arial"/>
                <w:color w:val="000000"/>
                <w:sz w:val="18"/>
                <w:szCs w:val="18"/>
              </w:rPr>
              <w:t>7</w:t>
            </w:r>
            <w:r w:rsidR="001D5DF0">
              <w:rPr>
                <w:rFonts w:ascii="Arial" w:hAnsi="Arial" w:cs="Arial"/>
                <w:color w:val="000000"/>
                <w:sz w:val="18"/>
                <w:szCs w:val="18"/>
              </w:rPr>
              <w:t>3</w:t>
            </w:r>
            <w:r>
              <w:rPr>
                <w:rFonts w:ascii="Arial" w:hAnsi="Arial" w:cs="Arial"/>
                <w:color w:val="000000"/>
                <w:sz w:val="18"/>
                <w:szCs w:val="18"/>
              </w:rPr>
              <w:t>.</w:t>
            </w:r>
            <w:r>
              <w:rPr>
                <w:rFonts w:ascii="Arial" w:hAnsi="Arial" w:cs="Arial" w:hint="cs"/>
                <w:color w:val="000000"/>
                <w:sz w:val="18"/>
                <w:szCs w:val="18"/>
                <w:rtl/>
              </w:rPr>
              <w:t>3</w:t>
            </w:r>
          </w:p>
        </w:tc>
        <w:tc>
          <w:tcPr>
            <w:tcW w:w="1313" w:type="dxa"/>
            <w:tcBorders>
              <w:top w:val="single" w:sz="6" w:space="0" w:color="008000"/>
              <w:left w:val="nil"/>
              <w:bottom w:val="single" w:sz="6" w:space="0" w:color="008000"/>
              <w:right w:val="nil"/>
            </w:tcBorders>
            <w:vAlign w:val="center"/>
          </w:tcPr>
          <w:p w:rsidR="00B94C19" w:rsidRPr="00A723C9" w:rsidRDefault="00B94C19" w:rsidP="005E6457">
            <w:pPr>
              <w:bidi w:val="0"/>
              <w:jc w:val="center"/>
              <w:rPr>
                <w:rFonts w:ascii="Arial" w:hAnsi="Arial" w:cs="Arial"/>
                <w:color w:val="000000"/>
                <w:sz w:val="18"/>
                <w:szCs w:val="18"/>
              </w:rPr>
            </w:pPr>
            <w:r>
              <w:rPr>
                <w:rFonts w:ascii="Arial" w:hAnsi="Arial" w:cs="Arial"/>
                <w:color w:val="000000"/>
                <w:sz w:val="18"/>
                <w:szCs w:val="18"/>
              </w:rPr>
              <w:t>4</w:t>
            </w:r>
            <w:r>
              <w:rPr>
                <w:rFonts w:ascii="Arial" w:hAnsi="Arial" w:cs="Arial" w:hint="cs"/>
                <w:color w:val="000000"/>
                <w:sz w:val="18"/>
                <w:szCs w:val="18"/>
                <w:rtl/>
              </w:rPr>
              <w:t>5</w:t>
            </w:r>
            <w:r>
              <w:rPr>
                <w:rFonts w:ascii="Arial" w:hAnsi="Arial" w:cs="Arial"/>
                <w:color w:val="000000"/>
                <w:sz w:val="18"/>
                <w:szCs w:val="18"/>
              </w:rPr>
              <w:t>.</w:t>
            </w:r>
            <w:r w:rsidR="005E6457">
              <w:rPr>
                <w:rFonts w:ascii="Arial" w:hAnsi="Arial" w:cs="Arial"/>
                <w:color w:val="000000"/>
                <w:sz w:val="18"/>
                <w:szCs w:val="18"/>
              </w:rPr>
              <w:t>2</w:t>
            </w:r>
          </w:p>
        </w:tc>
      </w:tr>
    </w:tbl>
    <w:p w:rsidR="006C3941" w:rsidRPr="002D63A7" w:rsidRDefault="006C3941" w:rsidP="006C3941">
      <w:pPr>
        <w:pStyle w:val="ListParagraph"/>
        <w:ind w:left="-2"/>
        <w:jc w:val="both"/>
        <w:rPr>
          <w:rFonts w:cs="Simplified Arabic"/>
          <w:sz w:val="18"/>
          <w:szCs w:val="18"/>
          <w:rtl/>
        </w:rPr>
      </w:pPr>
    </w:p>
    <w:p w:rsidR="00B72FBB" w:rsidRDefault="00387F48" w:rsidP="00B72FBB">
      <w:pPr>
        <w:pStyle w:val="ListParagraph"/>
        <w:ind w:left="-2"/>
        <w:jc w:val="both"/>
        <w:rPr>
          <w:rFonts w:cs="Simplified Arabic"/>
          <w:b/>
          <w:bCs/>
          <w:rtl/>
        </w:rPr>
      </w:pPr>
      <w:r>
        <w:rPr>
          <w:rFonts w:cs="Simplified Arabic" w:hint="cs"/>
          <w:b/>
          <w:bCs/>
          <w:rtl/>
        </w:rPr>
        <w:t>حوالي ثلثي الأطفال</w:t>
      </w:r>
      <w:r w:rsidR="006F2F08">
        <w:rPr>
          <w:rFonts w:cs="Simplified Arabic" w:hint="cs"/>
          <w:b/>
          <w:bCs/>
          <w:rtl/>
        </w:rPr>
        <w:t xml:space="preserve"> الذين تعرضوا لعنف</w:t>
      </w:r>
      <w:r>
        <w:rPr>
          <w:rFonts w:cs="Simplified Arabic" w:hint="cs"/>
          <w:b/>
          <w:bCs/>
          <w:rtl/>
        </w:rPr>
        <w:t xml:space="preserve"> </w:t>
      </w:r>
      <w:r w:rsidR="00B72FBB">
        <w:rPr>
          <w:rFonts w:cs="Simplified Arabic" w:hint="cs"/>
          <w:b/>
          <w:bCs/>
          <w:rtl/>
        </w:rPr>
        <w:t>توجهوا لأحد الوالدين لطلب المساعدة</w:t>
      </w:r>
    </w:p>
    <w:p w:rsidR="00C641E5" w:rsidRDefault="00B72FBB" w:rsidP="00F3004F">
      <w:pPr>
        <w:pStyle w:val="ListParagraph"/>
        <w:ind w:left="0"/>
        <w:jc w:val="both"/>
        <w:rPr>
          <w:rFonts w:cs="Simplified Arabic"/>
          <w:rtl/>
        </w:rPr>
      </w:pPr>
      <w:r>
        <w:rPr>
          <w:rFonts w:cs="Simplified Arabic" w:hint="cs"/>
          <w:rtl/>
        </w:rPr>
        <w:t>70</w:t>
      </w:r>
      <w:r w:rsidR="00387F48" w:rsidRPr="000414A3">
        <w:rPr>
          <w:rFonts w:cs="Simplified Arabic" w:hint="cs"/>
          <w:rtl/>
        </w:rPr>
        <w:t>.</w:t>
      </w:r>
      <w:r>
        <w:rPr>
          <w:rFonts w:cs="Simplified Arabic" w:hint="cs"/>
          <w:rtl/>
        </w:rPr>
        <w:t>8</w:t>
      </w:r>
      <w:r w:rsidR="00387F48" w:rsidRPr="000414A3">
        <w:rPr>
          <w:rFonts w:cs="Simplified Arabic" w:hint="cs"/>
          <w:rtl/>
        </w:rPr>
        <w:t xml:space="preserve">% من </w:t>
      </w:r>
      <w:r>
        <w:rPr>
          <w:rFonts w:cs="Simplified Arabic" w:hint="cs"/>
          <w:rtl/>
        </w:rPr>
        <w:t>الأطفال الذين تعرضوا للعنف</w:t>
      </w:r>
      <w:r w:rsidR="00732802" w:rsidRPr="00732802">
        <w:rPr>
          <w:rFonts w:cs="Simplified Arabic" w:hint="cs"/>
          <w:rtl/>
        </w:rPr>
        <w:t xml:space="preserve"> </w:t>
      </w:r>
      <w:r w:rsidR="00732802" w:rsidRPr="00BF5006">
        <w:rPr>
          <w:rFonts w:cs="Simplified Arabic" w:hint="cs"/>
          <w:rtl/>
        </w:rPr>
        <w:t>خلال 12 شهرا</w:t>
      </w:r>
      <w:r w:rsidR="00732802">
        <w:rPr>
          <w:rFonts w:cs="Simplified Arabic" w:hint="cs"/>
          <w:rtl/>
        </w:rPr>
        <w:t>ً</w:t>
      </w:r>
      <w:r w:rsidR="00732802" w:rsidRPr="00BF5006">
        <w:rPr>
          <w:rFonts w:cs="Simplified Arabic" w:hint="cs"/>
          <w:rtl/>
        </w:rPr>
        <w:t xml:space="preserve"> الماضية</w:t>
      </w:r>
      <w:r>
        <w:rPr>
          <w:rFonts w:cs="Simplified Arabic" w:hint="cs"/>
          <w:rtl/>
        </w:rPr>
        <w:t xml:space="preserve"> توجهوا</w:t>
      </w:r>
      <w:r w:rsidR="00B05751">
        <w:rPr>
          <w:rFonts w:cs="Simplified Arabic" w:hint="cs"/>
          <w:rtl/>
        </w:rPr>
        <w:t xml:space="preserve"> لطلب المساعدة من أحد </w:t>
      </w:r>
      <w:proofErr w:type="spellStart"/>
      <w:r w:rsidR="00B05751">
        <w:rPr>
          <w:rFonts w:cs="Simplified Arabic" w:hint="cs"/>
          <w:rtl/>
        </w:rPr>
        <w:t>الوالدين</w:t>
      </w:r>
      <w:r w:rsidR="00C7070A">
        <w:rPr>
          <w:rFonts w:cs="Simplified Arabic" w:hint="cs"/>
          <w:rtl/>
        </w:rPr>
        <w:t>،</w:t>
      </w:r>
      <w:proofErr w:type="spellEnd"/>
      <w:r w:rsidR="00C7070A">
        <w:rPr>
          <w:rFonts w:cs="Simplified Arabic" w:hint="cs"/>
          <w:rtl/>
        </w:rPr>
        <w:t xml:space="preserve"> </w:t>
      </w:r>
      <w:proofErr w:type="spellStart"/>
      <w:r w:rsidR="00B05751">
        <w:rPr>
          <w:rFonts w:cs="Simplified Arabic" w:hint="cs"/>
          <w:rtl/>
        </w:rPr>
        <w:t>و</w:t>
      </w:r>
      <w:r w:rsidR="00C7070A">
        <w:rPr>
          <w:rFonts w:cs="Simplified Arabic" w:hint="cs"/>
          <w:rtl/>
        </w:rPr>
        <w:t>30.1%</w:t>
      </w:r>
      <w:proofErr w:type="spellEnd"/>
      <w:r w:rsidR="00C7070A">
        <w:rPr>
          <w:rFonts w:cs="Simplified Arabic" w:hint="cs"/>
          <w:rtl/>
        </w:rPr>
        <w:t xml:space="preserve"> توجهوا لأحد الأخوة </w:t>
      </w:r>
      <w:proofErr w:type="spellStart"/>
      <w:r w:rsidR="00C7070A">
        <w:rPr>
          <w:rFonts w:cs="Simplified Arabic" w:hint="cs"/>
          <w:rtl/>
        </w:rPr>
        <w:t>والأخوات،</w:t>
      </w:r>
      <w:proofErr w:type="spellEnd"/>
      <w:r w:rsidR="00C7070A">
        <w:rPr>
          <w:rFonts w:cs="Simplified Arabic" w:hint="cs"/>
          <w:rtl/>
        </w:rPr>
        <w:t xml:space="preserve"> </w:t>
      </w:r>
      <w:proofErr w:type="spellStart"/>
      <w:r w:rsidR="00C7070A">
        <w:rPr>
          <w:rFonts w:cs="Simplified Arabic" w:hint="cs"/>
          <w:rtl/>
        </w:rPr>
        <w:t>و28.6%</w:t>
      </w:r>
      <w:proofErr w:type="spellEnd"/>
      <w:r w:rsidR="00C7070A">
        <w:rPr>
          <w:rFonts w:cs="Simplified Arabic" w:hint="cs"/>
          <w:rtl/>
        </w:rPr>
        <w:t xml:space="preserve"> توجهوا </w:t>
      </w:r>
      <w:r w:rsidR="00B05751">
        <w:rPr>
          <w:rFonts w:cs="Simplified Arabic" w:hint="cs"/>
          <w:rtl/>
        </w:rPr>
        <w:t>إلى</w:t>
      </w:r>
      <w:r w:rsidR="00C7070A">
        <w:rPr>
          <w:rFonts w:cs="Simplified Arabic" w:hint="cs"/>
          <w:rtl/>
        </w:rPr>
        <w:t xml:space="preserve"> صديق </w:t>
      </w:r>
      <w:r w:rsidR="005D7EC1">
        <w:rPr>
          <w:rFonts w:cs="Simplified Arabic" w:hint="cs"/>
          <w:rtl/>
        </w:rPr>
        <w:t>أ</w:t>
      </w:r>
      <w:r w:rsidR="00C7070A">
        <w:rPr>
          <w:rFonts w:cs="Simplified Arabic" w:hint="cs"/>
          <w:rtl/>
        </w:rPr>
        <w:t xml:space="preserve">و صديقة، </w:t>
      </w:r>
      <w:r w:rsidR="00B05751">
        <w:rPr>
          <w:rFonts w:cs="Simplified Arabic" w:hint="cs"/>
          <w:rtl/>
        </w:rPr>
        <w:t xml:space="preserve">بالمقابل </w:t>
      </w:r>
      <w:r w:rsidR="00F3004F">
        <w:rPr>
          <w:rFonts w:cs="Simplified Arabic" w:hint="cs"/>
          <w:rtl/>
        </w:rPr>
        <w:t>توجه</w:t>
      </w:r>
      <w:r w:rsidR="00C7070A">
        <w:rPr>
          <w:rFonts w:cs="Simplified Arabic" w:hint="cs"/>
          <w:rtl/>
        </w:rPr>
        <w:t xml:space="preserve"> 20.2% من</w:t>
      </w:r>
      <w:r w:rsidR="00B05751">
        <w:rPr>
          <w:rFonts w:cs="Simplified Arabic" w:hint="cs"/>
          <w:rtl/>
        </w:rPr>
        <w:t xml:space="preserve"> هؤلاء الأطفال </w:t>
      </w:r>
      <w:r w:rsidR="005D7EC1">
        <w:rPr>
          <w:rFonts w:cs="Simplified Arabic" w:hint="cs"/>
          <w:rtl/>
        </w:rPr>
        <w:t>لمرشد</w:t>
      </w:r>
      <w:r w:rsidR="00C7070A">
        <w:rPr>
          <w:rFonts w:cs="Simplified Arabic" w:hint="cs"/>
          <w:rtl/>
        </w:rPr>
        <w:t xml:space="preserve"> اجتماعي</w:t>
      </w:r>
      <w:r w:rsidR="005D7EC1">
        <w:rPr>
          <w:rFonts w:cs="Simplified Arabic" w:hint="cs"/>
          <w:rtl/>
        </w:rPr>
        <w:t xml:space="preserve"> في </w:t>
      </w:r>
      <w:proofErr w:type="spellStart"/>
      <w:r w:rsidR="005D7EC1">
        <w:rPr>
          <w:rFonts w:cs="Simplified Arabic" w:hint="cs"/>
          <w:rtl/>
        </w:rPr>
        <w:t>المدرسة،</w:t>
      </w:r>
      <w:proofErr w:type="spellEnd"/>
      <w:r w:rsidR="005D7EC1">
        <w:rPr>
          <w:rFonts w:cs="Simplified Arabic" w:hint="cs"/>
          <w:rtl/>
        </w:rPr>
        <w:t xml:space="preserve"> </w:t>
      </w:r>
      <w:proofErr w:type="spellStart"/>
      <w:r w:rsidR="005D7EC1">
        <w:rPr>
          <w:rFonts w:cs="Simplified Arabic" w:hint="cs"/>
          <w:rtl/>
        </w:rPr>
        <w:t>و12.3%</w:t>
      </w:r>
      <w:proofErr w:type="spellEnd"/>
      <w:r w:rsidR="005D7EC1">
        <w:rPr>
          <w:rFonts w:cs="Simplified Arabic" w:hint="cs"/>
          <w:rtl/>
        </w:rPr>
        <w:t xml:space="preserve"> من الأطفال توجهوا </w:t>
      </w:r>
      <w:r w:rsidR="00B05751">
        <w:rPr>
          <w:rFonts w:cs="Simplified Arabic" w:hint="cs"/>
          <w:rtl/>
        </w:rPr>
        <w:t>إلى</w:t>
      </w:r>
      <w:r w:rsidR="005D7EC1">
        <w:rPr>
          <w:rFonts w:cs="Simplified Arabic" w:hint="cs"/>
          <w:rtl/>
        </w:rPr>
        <w:t xml:space="preserve"> معلم أو معلمة</w:t>
      </w:r>
      <w:r w:rsidR="00B05751">
        <w:rPr>
          <w:rFonts w:cs="Simplified Arabic" w:hint="cs"/>
          <w:rtl/>
        </w:rPr>
        <w:t xml:space="preserve"> طلباً للمساعدة</w:t>
      </w:r>
      <w:r w:rsidR="00C641E5" w:rsidRPr="00BF5006">
        <w:rPr>
          <w:rFonts w:cs="Simplified Arabic" w:hint="cs"/>
          <w:rtl/>
        </w:rPr>
        <w:t>.</w:t>
      </w:r>
    </w:p>
    <w:p w:rsidR="002657E2" w:rsidRPr="002D63A7" w:rsidRDefault="002657E2" w:rsidP="00B94C19">
      <w:pPr>
        <w:pStyle w:val="ListParagraph"/>
        <w:ind w:left="0"/>
        <w:rPr>
          <w:rFonts w:cs="Simplified Arabic"/>
          <w:b/>
          <w:bCs/>
          <w:sz w:val="18"/>
          <w:szCs w:val="18"/>
          <w:rtl/>
        </w:rPr>
      </w:pPr>
    </w:p>
    <w:p w:rsidR="00B94C19" w:rsidRPr="00EE52DC" w:rsidRDefault="00B94C19" w:rsidP="00B94C19">
      <w:pPr>
        <w:pStyle w:val="ListParagraph"/>
        <w:ind w:left="0"/>
        <w:rPr>
          <w:rFonts w:cs="Simplified Arabic"/>
          <w:b/>
          <w:bCs/>
          <w:rtl/>
        </w:rPr>
      </w:pPr>
      <w:r w:rsidRPr="00EE52DC">
        <w:rPr>
          <w:rFonts w:cs="Simplified Arabic" w:hint="cs"/>
          <w:b/>
          <w:bCs/>
          <w:rtl/>
        </w:rPr>
        <w:t xml:space="preserve">الإناث كبيرات السن عرضة للعنف أكثر من الذكور </w:t>
      </w:r>
      <w:r w:rsidR="00F3004F">
        <w:rPr>
          <w:rFonts w:cs="Simplified Arabic" w:hint="cs"/>
          <w:b/>
          <w:bCs/>
          <w:rtl/>
        </w:rPr>
        <w:t>كبيري السن</w:t>
      </w:r>
    </w:p>
    <w:p w:rsidR="00B94C19" w:rsidRDefault="00B94C19" w:rsidP="00C641E5">
      <w:pPr>
        <w:pStyle w:val="ListParagraph"/>
        <w:ind w:left="-2"/>
        <w:jc w:val="both"/>
        <w:rPr>
          <w:rFonts w:cs="Simplified Arabic"/>
          <w:rtl/>
        </w:rPr>
      </w:pPr>
      <w:r>
        <w:rPr>
          <w:rFonts w:cs="Simplified Arabic" w:hint="cs"/>
          <w:rtl/>
        </w:rPr>
        <w:t>7.3% من كبار السن 65 سنة فأكثر تعرضوا لأحد أشكال العنف من قبل احد أفراد الأسرة</w:t>
      </w:r>
      <w:r w:rsidR="00732802" w:rsidRPr="00732802">
        <w:rPr>
          <w:rFonts w:cs="Simplified Arabic" w:hint="cs"/>
          <w:rtl/>
        </w:rPr>
        <w:t xml:space="preserve"> </w:t>
      </w:r>
      <w:r w:rsidR="00732802" w:rsidRPr="00BF5006">
        <w:rPr>
          <w:rFonts w:cs="Simplified Arabic" w:hint="cs"/>
          <w:rtl/>
        </w:rPr>
        <w:t>خلال 12 شهرا</w:t>
      </w:r>
      <w:r w:rsidR="00732802">
        <w:rPr>
          <w:rFonts w:cs="Simplified Arabic" w:hint="cs"/>
          <w:rtl/>
        </w:rPr>
        <w:t>ً</w:t>
      </w:r>
      <w:r w:rsidR="00732802" w:rsidRPr="00BF5006">
        <w:rPr>
          <w:rFonts w:cs="Simplified Arabic" w:hint="cs"/>
          <w:rtl/>
        </w:rPr>
        <w:t xml:space="preserve"> الماضية</w:t>
      </w:r>
      <w:r>
        <w:rPr>
          <w:rFonts w:cs="Simplified Arabic" w:hint="cs"/>
          <w:rtl/>
        </w:rPr>
        <w:t>؛ 8.5% في الضفة الغربية مقابل 4.5% في قطاع غزة.  وبلغت النسبة بين الذكور؛ 6.4% مقابل 7.9% بين الإناث</w:t>
      </w:r>
      <w:r w:rsidR="00C641E5">
        <w:rPr>
          <w:rFonts w:cs="Simplified Arabic" w:hint="cs"/>
          <w:rtl/>
        </w:rPr>
        <w:t>.</w:t>
      </w:r>
    </w:p>
    <w:p w:rsidR="00B94C19" w:rsidRPr="002D63A7" w:rsidRDefault="00B94C19" w:rsidP="00B94C19">
      <w:pPr>
        <w:pStyle w:val="ListParagraph"/>
        <w:ind w:left="-2"/>
        <w:jc w:val="both"/>
        <w:rPr>
          <w:rFonts w:cs="Simplified Arabic"/>
          <w:sz w:val="18"/>
          <w:szCs w:val="18"/>
          <w:rtl/>
        </w:rPr>
      </w:pPr>
    </w:p>
    <w:p w:rsidR="00C641E5" w:rsidRDefault="00B94C19" w:rsidP="00732802">
      <w:pPr>
        <w:pStyle w:val="ListParagraph"/>
        <w:ind w:left="0"/>
        <w:jc w:val="both"/>
        <w:rPr>
          <w:rFonts w:cs="Simplified Arabic"/>
          <w:rtl/>
        </w:rPr>
      </w:pPr>
      <w:r>
        <w:rPr>
          <w:rFonts w:cs="Simplified Arabic" w:hint="cs"/>
          <w:rtl/>
        </w:rPr>
        <w:t xml:space="preserve">واستناداَ لأشكال العنف التي تم قياسها في استمارة المسح، اتضح أن الإهمال الصحي أكثر أشكال العنف الذي يتعرض له كبار </w:t>
      </w:r>
      <w:proofErr w:type="spellStart"/>
      <w:r>
        <w:rPr>
          <w:rFonts w:cs="Simplified Arabic" w:hint="cs"/>
          <w:rtl/>
        </w:rPr>
        <w:t>السن؛</w:t>
      </w:r>
      <w:proofErr w:type="spellEnd"/>
      <w:r>
        <w:rPr>
          <w:rFonts w:cs="Simplified Arabic" w:hint="cs"/>
          <w:rtl/>
        </w:rPr>
        <w:t xml:space="preserve"> </w:t>
      </w:r>
      <w:proofErr w:type="spellStart"/>
      <w:r>
        <w:rPr>
          <w:rFonts w:cs="Simplified Arabic" w:hint="cs"/>
          <w:rtl/>
        </w:rPr>
        <w:t>17.1%؛</w:t>
      </w:r>
      <w:proofErr w:type="spellEnd"/>
      <w:r>
        <w:rPr>
          <w:rFonts w:cs="Simplified Arabic" w:hint="cs"/>
          <w:rtl/>
        </w:rPr>
        <w:t xml:space="preserve"> </w:t>
      </w:r>
      <w:proofErr w:type="spellStart"/>
      <w:r>
        <w:rPr>
          <w:rFonts w:cs="Simplified Arabic" w:hint="cs"/>
          <w:rtl/>
        </w:rPr>
        <w:t>18.3%</w:t>
      </w:r>
      <w:proofErr w:type="spellEnd"/>
      <w:r>
        <w:rPr>
          <w:rFonts w:cs="Simplified Arabic" w:hint="cs"/>
          <w:rtl/>
        </w:rPr>
        <w:t xml:space="preserve"> بين الإناث مقابل 15.5% بين الذكور.  وهناك 11.4% من هؤلاء الأفراد تعرضوا لإساءة ن</w:t>
      </w:r>
      <w:r w:rsidR="00732802">
        <w:rPr>
          <w:rFonts w:cs="Simplified Arabic" w:hint="cs"/>
          <w:rtl/>
        </w:rPr>
        <w:t>فسية؛ 13.2% إناث مقابل 9.3% ذكور</w:t>
      </w:r>
      <w:r w:rsidR="00C641E5" w:rsidRPr="00BF5006">
        <w:rPr>
          <w:rFonts w:cs="Simplified Arabic" w:hint="cs"/>
          <w:rtl/>
        </w:rPr>
        <w:t>.</w:t>
      </w:r>
    </w:p>
    <w:p w:rsidR="00F3004F" w:rsidRDefault="00F3004F">
      <w:pPr>
        <w:autoSpaceDE/>
        <w:autoSpaceDN/>
        <w:bidi w:val="0"/>
        <w:spacing w:after="200" w:line="276" w:lineRule="auto"/>
        <w:rPr>
          <w:rFonts w:cs="Simplified Arabic"/>
          <w:b/>
          <w:bCs/>
          <w:sz w:val="22"/>
          <w:szCs w:val="22"/>
          <w:rtl/>
        </w:rPr>
      </w:pPr>
      <w:r>
        <w:rPr>
          <w:rFonts w:cs="Simplified Arabic"/>
          <w:b/>
          <w:bCs/>
          <w:sz w:val="22"/>
          <w:szCs w:val="22"/>
          <w:rtl/>
        </w:rPr>
        <w:br w:type="page"/>
      </w:r>
    </w:p>
    <w:p w:rsidR="00C52FCA" w:rsidRDefault="00B94C19" w:rsidP="009D0AB4">
      <w:pPr>
        <w:pStyle w:val="ListParagraph"/>
        <w:ind w:left="-2"/>
        <w:jc w:val="center"/>
        <w:rPr>
          <w:rFonts w:cs="Simplified Arabic"/>
          <w:b/>
          <w:bCs/>
          <w:sz w:val="22"/>
          <w:szCs w:val="22"/>
          <w:rtl/>
        </w:rPr>
      </w:pPr>
      <w:r w:rsidRPr="00287715">
        <w:rPr>
          <w:rFonts w:cs="Simplified Arabic" w:hint="cs"/>
          <w:b/>
          <w:bCs/>
          <w:sz w:val="22"/>
          <w:szCs w:val="22"/>
          <w:rtl/>
        </w:rPr>
        <w:lastRenderedPageBreak/>
        <w:t>نسبة كبار</w:t>
      </w:r>
      <w:r w:rsidRPr="00287715">
        <w:rPr>
          <w:rFonts w:cs="Simplified Arabic"/>
          <w:b/>
          <w:bCs/>
          <w:sz w:val="22"/>
          <w:szCs w:val="22"/>
          <w:rtl/>
        </w:rPr>
        <w:t xml:space="preserve"> </w:t>
      </w:r>
      <w:r w:rsidRPr="00287715">
        <w:rPr>
          <w:rFonts w:cs="Simplified Arabic" w:hint="cs"/>
          <w:b/>
          <w:bCs/>
          <w:sz w:val="22"/>
          <w:szCs w:val="22"/>
          <w:rtl/>
        </w:rPr>
        <w:t>السن</w:t>
      </w:r>
      <w:r w:rsidR="007257B3">
        <w:rPr>
          <w:rFonts w:cs="Simplified Arabic" w:hint="cs"/>
          <w:b/>
          <w:bCs/>
          <w:sz w:val="22"/>
          <w:szCs w:val="22"/>
          <w:rtl/>
        </w:rPr>
        <w:t xml:space="preserve"> 65 سنة فأكثر</w:t>
      </w:r>
      <w:r w:rsidRPr="00287715">
        <w:rPr>
          <w:rFonts w:cs="Simplified Arabic"/>
          <w:b/>
          <w:bCs/>
          <w:sz w:val="22"/>
          <w:szCs w:val="22"/>
          <w:rtl/>
        </w:rPr>
        <w:t xml:space="preserve"> </w:t>
      </w:r>
      <w:r w:rsidRPr="00287715">
        <w:rPr>
          <w:rFonts w:cs="Simplified Arabic" w:hint="cs"/>
          <w:b/>
          <w:bCs/>
          <w:sz w:val="22"/>
          <w:szCs w:val="22"/>
          <w:rtl/>
        </w:rPr>
        <w:t>الذين</w:t>
      </w:r>
      <w:r w:rsidRPr="00287715">
        <w:rPr>
          <w:rFonts w:cs="Simplified Arabic"/>
          <w:b/>
          <w:bCs/>
          <w:sz w:val="22"/>
          <w:szCs w:val="22"/>
          <w:rtl/>
        </w:rPr>
        <w:t xml:space="preserve"> </w:t>
      </w:r>
      <w:r w:rsidRPr="00287715">
        <w:rPr>
          <w:rFonts w:cs="Simplified Arabic" w:hint="cs"/>
          <w:b/>
          <w:bCs/>
          <w:sz w:val="22"/>
          <w:szCs w:val="22"/>
          <w:rtl/>
        </w:rPr>
        <w:t>تعرضوا</w:t>
      </w:r>
      <w:r w:rsidRPr="00287715">
        <w:rPr>
          <w:rFonts w:cs="Simplified Arabic"/>
          <w:b/>
          <w:bCs/>
          <w:sz w:val="22"/>
          <w:szCs w:val="22"/>
          <w:rtl/>
        </w:rPr>
        <w:t xml:space="preserve"> </w:t>
      </w:r>
      <w:r w:rsidRPr="00287715">
        <w:rPr>
          <w:rFonts w:cs="Simplified Arabic" w:hint="cs"/>
          <w:b/>
          <w:bCs/>
          <w:sz w:val="22"/>
          <w:szCs w:val="22"/>
          <w:rtl/>
        </w:rPr>
        <w:t>لأحد</w:t>
      </w:r>
      <w:r w:rsidRPr="00287715">
        <w:rPr>
          <w:rFonts w:cs="Simplified Arabic"/>
          <w:b/>
          <w:bCs/>
          <w:sz w:val="22"/>
          <w:szCs w:val="22"/>
          <w:rtl/>
        </w:rPr>
        <w:t xml:space="preserve"> </w:t>
      </w:r>
      <w:r w:rsidRPr="00287715">
        <w:rPr>
          <w:rFonts w:cs="Simplified Arabic" w:hint="cs"/>
          <w:b/>
          <w:bCs/>
          <w:sz w:val="22"/>
          <w:szCs w:val="22"/>
          <w:rtl/>
        </w:rPr>
        <w:t>أنواع</w:t>
      </w:r>
      <w:r w:rsidRPr="00287715">
        <w:rPr>
          <w:rFonts w:cs="Simplified Arabic"/>
          <w:b/>
          <w:bCs/>
          <w:sz w:val="22"/>
          <w:szCs w:val="22"/>
          <w:rtl/>
        </w:rPr>
        <w:t xml:space="preserve"> </w:t>
      </w:r>
      <w:r w:rsidRPr="00287715">
        <w:rPr>
          <w:rFonts w:cs="Simplified Arabic" w:hint="cs"/>
          <w:b/>
          <w:bCs/>
          <w:sz w:val="22"/>
          <w:szCs w:val="22"/>
          <w:rtl/>
        </w:rPr>
        <w:t>العنف</w:t>
      </w:r>
      <w:r w:rsidRPr="00287715">
        <w:rPr>
          <w:rFonts w:cs="Simplified Arabic"/>
          <w:b/>
          <w:bCs/>
          <w:sz w:val="22"/>
          <w:szCs w:val="22"/>
          <w:rtl/>
        </w:rPr>
        <w:t xml:space="preserve"> </w:t>
      </w:r>
      <w:r w:rsidRPr="00287715">
        <w:rPr>
          <w:rFonts w:cs="Simplified Arabic" w:hint="cs"/>
          <w:b/>
          <w:bCs/>
          <w:sz w:val="22"/>
          <w:szCs w:val="22"/>
          <w:rtl/>
        </w:rPr>
        <w:t>من</w:t>
      </w:r>
      <w:r w:rsidRPr="00287715">
        <w:rPr>
          <w:rFonts w:cs="Simplified Arabic"/>
          <w:b/>
          <w:bCs/>
          <w:sz w:val="22"/>
          <w:szCs w:val="22"/>
          <w:rtl/>
        </w:rPr>
        <w:t xml:space="preserve"> </w:t>
      </w:r>
      <w:r w:rsidRPr="00287715">
        <w:rPr>
          <w:rFonts w:cs="Simplified Arabic" w:hint="cs"/>
          <w:b/>
          <w:bCs/>
          <w:sz w:val="22"/>
          <w:szCs w:val="22"/>
          <w:rtl/>
        </w:rPr>
        <w:t>قبل</w:t>
      </w:r>
      <w:r w:rsidRPr="00287715">
        <w:rPr>
          <w:rFonts w:cs="Simplified Arabic"/>
          <w:b/>
          <w:bCs/>
          <w:sz w:val="22"/>
          <w:szCs w:val="22"/>
          <w:rtl/>
        </w:rPr>
        <w:t xml:space="preserve"> </w:t>
      </w:r>
      <w:r w:rsidRPr="00287715">
        <w:rPr>
          <w:rFonts w:cs="Simplified Arabic" w:hint="cs"/>
          <w:b/>
          <w:bCs/>
          <w:sz w:val="22"/>
          <w:szCs w:val="22"/>
          <w:rtl/>
        </w:rPr>
        <w:t>أحد</w:t>
      </w:r>
      <w:r w:rsidRPr="00287715">
        <w:rPr>
          <w:rFonts w:cs="Simplified Arabic"/>
          <w:b/>
          <w:bCs/>
          <w:sz w:val="22"/>
          <w:szCs w:val="22"/>
          <w:rtl/>
        </w:rPr>
        <w:t xml:space="preserve"> </w:t>
      </w:r>
      <w:r w:rsidRPr="00287715">
        <w:rPr>
          <w:rFonts w:cs="Simplified Arabic" w:hint="cs"/>
          <w:b/>
          <w:bCs/>
          <w:sz w:val="22"/>
          <w:szCs w:val="22"/>
          <w:rtl/>
        </w:rPr>
        <w:t>أفراد</w:t>
      </w:r>
      <w:r w:rsidRPr="00287715">
        <w:rPr>
          <w:rFonts w:cs="Simplified Arabic"/>
          <w:b/>
          <w:bCs/>
          <w:sz w:val="22"/>
          <w:szCs w:val="22"/>
          <w:rtl/>
        </w:rPr>
        <w:t xml:space="preserve"> </w:t>
      </w:r>
      <w:r w:rsidRPr="00287715">
        <w:rPr>
          <w:rFonts w:cs="Simplified Arabic" w:hint="cs"/>
          <w:b/>
          <w:bCs/>
          <w:sz w:val="22"/>
          <w:szCs w:val="22"/>
          <w:rtl/>
        </w:rPr>
        <w:t>الأسرة</w:t>
      </w:r>
      <w:r w:rsidRPr="00287715">
        <w:rPr>
          <w:rFonts w:cs="Simplified Arabic"/>
          <w:b/>
          <w:bCs/>
          <w:sz w:val="22"/>
          <w:szCs w:val="22"/>
          <w:rtl/>
        </w:rPr>
        <w:t xml:space="preserve"> </w:t>
      </w:r>
      <w:r>
        <w:rPr>
          <w:rFonts w:cs="Simplified Arabic" w:hint="cs"/>
          <w:b/>
          <w:bCs/>
          <w:sz w:val="22"/>
          <w:szCs w:val="22"/>
          <w:rtl/>
        </w:rPr>
        <w:t>خلال 12 شهرا الماضية</w:t>
      </w:r>
      <w:r w:rsidRPr="00287715">
        <w:rPr>
          <w:rFonts w:cs="Simplified Arabic" w:hint="cs"/>
          <w:b/>
          <w:bCs/>
          <w:sz w:val="22"/>
          <w:szCs w:val="22"/>
          <w:rtl/>
        </w:rPr>
        <w:t xml:space="preserve"> </w:t>
      </w:r>
    </w:p>
    <w:p w:rsidR="00B94C19" w:rsidRDefault="00B94C19" w:rsidP="00B94C19">
      <w:pPr>
        <w:pStyle w:val="ListParagraph"/>
        <w:ind w:left="-2"/>
        <w:jc w:val="center"/>
        <w:rPr>
          <w:rFonts w:cs="Simplified Arabic"/>
          <w:b/>
          <w:bCs/>
          <w:sz w:val="22"/>
          <w:szCs w:val="22"/>
          <w:rtl/>
        </w:rPr>
      </w:pPr>
      <w:r w:rsidRPr="00287715">
        <w:rPr>
          <w:rFonts w:cs="Simplified Arabic" w:hint="cs"/>
          <w:b/>
          <w:bCs/>
          <w:sz w:val="22"/>
          <w:szCs w:val="22"/>
          <w:rtl/>
        </w:rPr>
        <w:t>حسب الجنس</w:t>
      </w:r>
    </w:p>
    <w:p w:rsidR="00B94C19" w:rsidRPr="00E50517" w:rsidRDefault="00B94C19" w:rsidP="00B94C19">
      <w:pPr>
        <w:pStyle w:val="ListParagraph"/>
        <w:ind w:left="-2"/>
        <w:jc w:val="center"/>
        <w:rPr>
          <w:rFonts w:cs="Simplified Arabic"/>
          <w:b/>
          <w:bCs/>
          <w:sz w:val="10"/>
          <w:szCs w:val="10"/>
          <w:rtl/>
        </w:rPr>
      </w:pPr>
    </w:p>
    <w:tbl>
      <w:tblPr>
        <w:bidiVisual/>
        <w:tblW w:w="9072" w:type="dxa"/>
        <w:jc w:val="center"/>
        <w:tblBorders>
          <w:top w:val="single" w:sz="12" w:space="0" w:color="008000"/>
          <w:bottom w:val="single" w:sz="12" w:space="0" w:color="008000"/>
        </w:tblBorders>
        <w:tblLook w:val="0000"/>
      </w:tblPr>
      <w:tblGrid>
        <w:gridCol w:w="1695"/>
        <w:gridCol w:w="1131"/>
        <w:gridCol w:w="1130"/>
        <w:gridCol w:w="1211"/>
        <w:gridCol w:w="1204"/>
        <w:gridCol w:w="1273"/>
        <w:gridCol w:w="1428"/>
      </w:tblGrid>
      <w:tr w:rsidR="00B94C19" w:rsidTr="00E50517">
        <w:trPr>
          <w:trHeight w:val="340"/>
          <w:jc w:val="center"/>
        </w:trPr>
        <w:tc>
          <w:tcPr>
            <w:tcW w:w="1701" w:type="dxa"/>
            <w:tcBorders>
              <w:top w:val="single" w:sz="12" w:space="0" w:color="008000"/>
              <w:left w:val="nil"/>
              <w:bottom w:val="single" w:sz="12" w:space="0" w:color="948A54"/>
              <w:right w:val="nil"/>
            </w:tcBorders>
            <w:vAlign w:val="center"/>
          </w:tcPr>
          <w:p w:rsidR="00B94C19" w:rsidRPr="00B72EAF" w:rsidRDefault="00B94C19" w:rsidP="00B94C19">
            <w:pPr>
              <w:ind w:firstLineChars="100" w:firstLine="181"/>
              <w:rPr>
                <w:rFonts w:ascii="Arial" w:hAnsi="Arial" w:cs="Simplified Arabic"/>
                <w:color w:val="000000"/>
                <w:sz w:val="18"/>
                <w:szCs w:val="18"/>
              </w:rPr>
            </w:pPr>
            <w:r w:rsidRPr="00B72EAF">
              <w:rPr>
                <w:rFonts w:cs="Simplified Arabic" w:hint="cs"/>
                <w:b/>
                <w:bCs/>
                <w:sz w:val="18"/>
                <w:szCs w:val="18"/>
                <w:rtl/>
              </w:rPr>
              <w:t>المنطقة</w:t>
            </w:r>
          </w:p>
        </w:tc>
        <w:tc>
          <w:tcPr>
            <w:tcW w:w="1134" w:type="dxa"/>
            <w:tcBorders>
              <w:top w:val="single" w:sz="12" w:space="0" w:color="008000"/>
              <w:left w:val="nil"/>
              <w:bottom w:val="single" w:sz="12" w:space="0" w:color="948A54"/>
              <w:right w:val="nil"/>
            </w:tcBorders>
            <w:vAlign w:val="center"/>
          </w:tcPr>
          <w:p w:rsidR="00B94C19" w:rsidRPr="00B72EAF" w:rsidRDefault="00B94C19" w:rsidP="00B94C19">
            <w:pPr>
              <w:jc w:val="center"/>
              <w:rPr>
                <w:rFonts w:ascii="Arial" w:hAnsi="Arial" w:cs="Simplified Arabic"/>
                <w:b/>
                <w:bCs/>
                <w:color w:val="000000"/>
                <w:sz w:val="18"/>
                <w:szCs w:val="18"/>
              </w:rPr>
            </w:pPr>
            <w:r w:rsidRPr="00B72EAF">
              <w:rPr>
                <w:rFonts w:ascii="Arial" w:hAnsi="Arial" w:cs="Simplified Arabic" w:hint="cs"/>
                <w:b/>
                <w:bCs/>
                <w:color w:val="000000"/>
                <w:sz w:val="18"/>
                <w:szCs w:val="18"/>
                <w:rtl/>
              </w:rPr>
              <w:t>تعرضوا للعنف</w:t>
            </w:r>
          </w:p>
        </w:tc>
        <w:tc>
          <w:tcPr>
            <w:tcW w:w="1134" w:type="dxa"/>
            <w:tcBorders>
              <w:top w:val="single" w:sz="12" w:space="0" w:color="008000"/>
              <w:left w:val="nil"/>
              <w:bottom w:val="single" w:sz="12" w:space="0" w:color="948A54"/>
              <w:right w:val="nil"/>
            </w:tcBorders>
            <w:vAlign w:val="center"/>
          </w:tcPr>
          <w:p w:rsidR="00B94C19" w:rsidRPr="00B72EAF" w:rsidRDefault="00B94C19" w:rsidP="00B94C19">
            <w:pPr>
              <w:jc w:val="center"/>
              <w:rPr>
                <w:rFonts w:ascii="Arial" w:hAnsi="Arial" w:cs="Simplified Arabic"/>
                <w:color w:val="000000"/>
                <w:sz w:val="18"/>
                <w:szCs w:val="18"/>
              </w:rPr>
            </w:pPr>
            <w:r w:rsidRPr="00B72EAF">
              <w:rPr>
                <w:rFonts w:ascii="Arial" w:hAnsi="Arial" w:cs="Simplified Arabic" w:hint="cs"/>
                <w:color w:val="000000"/>
                <w:sz w:val="18"/>
                <w:szCs w:val="18"/>
                <w:rtl/>
              </w:rPr>
              <w:t>إساءة</w:t>
            </w:r>
            <w:r w:rsidRPr="00B72EAF">
              <w:rPr>
                <w:rFonts w:ascii="Arial" w:hAnsi="Arial" w:cs="Simplified Arabic"/>
                <w:color w:val="000000"/>
                <w:sz w:val="18"/>
                <w:szCs w:val="18"/>
                <w:rtl/>
              </w:rPr>
              <w:t xml:space="preserve"> نفسية</w:t>
            </w:r>
          </w:p>
        </w:tc>
        <w:tc>
          <w:tcPr>
            <w:tcW w:w="1215" w:type="dxa"/>
            <w:tcBorders>
              <w:top w:val="single" w:sz="12" w:space="0" w:color="008000"/>
              <w:left w:val="nil"/>
              <w:bottom w:val="single" w:sz="12" w:space="0" w:color="948A54"/>
              <w:right w:val="nil"/>
            </w:tcBorders>
            <w:vAlign w:val="center"/>
          </w:tcPr>
          <w:p w:rsidR="00B94C19" w:rsidRPr="00B72EAF" w:rsidRDefault="00B94C19" w:rsidP="00B94C19">
            <w:pPr>
              <w:jc w:val="center"/>
              <w:rPr>
                <w:rFonts w:ascii="Arial" w:hAnsi="Arial" w:cs="Simplified Arabic"/>
                <w:color w:val="000000"/>
                <w:sz w:val="18"/>
                <w:szCs w:val="18"/>
              </w:rPr>
            </w:pPr>
            <w:r w:rsidRPr="00B72EAF">
              <w:rPr>
                <w:rFonts w:ascii="Arial" w:hAnsi="Arial" w:cs="Simplified Arabic" w:hint="cs"/>
                <w:color w:val="000000"/>
                <w:sz w:val="18"/>
                <w:szCs w:val="18"/>
                <w:rtl/>
              </w:rPr>
              <w:t>إساءة جسدية</w:t>
            </w:r>
          </w:p>
        </w:tc>
        <w:tc>
          <w:tcPr>
            <w:tcW w:w="1208" w:type="dxa"/>
            <w:tcBorders>
              <w:top w:val="single" w:sz="12" w:space="0" w:color="008000"/>
              <w:left w:val="nil"/>
              <w:bottom w:val="single" w:sz="12" w:space="0" w:color="948A54"/>
              <w:right w:val="nil"/>
            </w:tcBorders>
            <w:vAlign w:val="center"/>
          </w:tcPr>
          <w:p w:rsidR="00B94C19" w:rsidRPr="00B72EAF" w:rsidRDefault="00B94C19" w:rsidP="00B94C19">
            <w:pPr>
              <w:jc w:val="center"/>
              <w:rPr>
                <w:rFonts w:ascii="Arial" w:hAnsi="Arial" w:cs="Simplified Arabic"/>
                <w:color w:val="000000"/>
                <w:sz w:val="18"/>
                <w:szCs w:val="18"/>
              </w:rPr>
            </w:pPr>
            <w:r w:rsidRPr="00B72EAF">
              <w:rPr>
                <w:rFonts w:ascii="Arial" w:hAnsi="Arial" w:cs="Simplified Arabic" w:hint="cs"/>
                <w:color w:val="000000"/>
                <w:sz w:val="18"/>
                <w:szCs w:val="18"/>
                <w:rtl/>
              </w:rPr>
              <w:t>إهمال صحي</w:t>
            </w:r>
          </w:p>
        </w:tc>
        <w:tc>
          <w:tcPr>
            <w:tcW w:w="1276" w:type="dxa"/>
            <w:tcBorders>
              <w:top w:val="single" w:sz="12" w:space="0" w:color="008000"/>
              <w:left w:val="nil"/>
              <w:bottom w:val="single" w:sz="12" w:space="0" w:color="948A54"/>
              <w:right w:val="nil"/>
            </w:tcBorders>
            <w:vAlign w:val="center"/>
          </w:tcPr>
          <w:p w:rsidR="00B94C19" w:rsidRPr="00B72EAF" w:rsidRDefault="00B94C19" w:rsidP="00B94C19">
            <w:pPr>
              <w:jc w:val="center"/>
              <w:rPr>
                <w:rFonts w:ascii="Arial" w:hAnsi="Arial" w:cs="Simplified Arabic"/>
                <w:color w:val="000000"/>
                <w:sz w:val="18"/>
                <w:szCs w:val="18"/>
              </w:rPr>
            </w:pPr>
            <w:r w:rsidRPr="00B72EAF">
              <w:rPr>
                <w:rFonts w:ascii="Arial" w:hAnsi="Arial" w:cs="Simplified Arabic" w:hint="cs"/>
                <w:color w:val="000000"/>
                <w:sz w:val="18"/>
                <w:szCs w:val="18"/>
                <w:rtl/>
              </w:rPr>
              <w:t>إساءة اقتصادية</w:t>
            </w:r>
          </w:p>
        </w:tc>
        <w:tc>
          <w:tcPr>
            <w:tcW w:w="1432" w:type="dxa"/>
            <w:tcBorders>
              <w:top w:val="single" w:sz="12" w:space="0" w:color="008000"/>
              <w:left w:val="nil"/>
              <w:bottom w:val="single" w:sz="12" w:space="0" w:color="948A54"/>
              <w:right w:val="nil"/>
            </w:tcBorders>
            <w:vAlign w:val="center"/>
          </w:tcPr>
          <w:p w:rsidR="00B94C19" w:rsidRPr="00B72EAF" w:rsidRDefault="00B94C19" w:rsidP="00B94C19">
            <w:pPr>
              <w:jc w:val="center"/>
              <w:rPr>
                <w:rFonts w:ascii="Arial" w:hAnsi="Arial" w:cs="Simplified Arabic"/>
                <w:color w:val="000000"/>
                <w:sz w:val="18"/>
                <w:szCs w:val="18"/>
              </w:rPr>
            </w:pPr>
            <w:r w:rsidRPr="00B72EAF">
              <w:rPr>
                <w:rFonts w:ascii="Arial" w:hAnsi="Arial" w:cs="Simplified Arabic" w:hint="cs"/>
                <w:color w:val="000000"/>
                <w:sz w:val="18"/>
                <w:szCs w:val="18"/>
                <w:rtl/>
              </w:rPr>
              <w:t>إساءة اجتماعية</w:t>
            </w:r>
          </w:p>
        </w:tc>
      </w:tr>
      <w:tr w:rsidR="00B94C19" w:rsidTr="00E50517">
        <w:trPr>
          <w:trHeight w:val="340"/>
          <w:jc w:val="center"/>
        </w:trPr>
        <w:tc>
          <w:tcPr>
            <w:tcW w:w="1701" w:type="dxa"/>
            <w:tcBorders>
              <w:top w:val="single" w:sz="12" w:space="0" w:color="948A54"/>
              <w:left w:val="nil"/>
              <w:bottom w:val="single" w:sz="6" w:space="0" w:color="008000"/>
              <w:right w:val="nil"/>
            </w:tcBorders>
            <w:vAlign w:val="center"/>
          </w:tcPr>
          <w:p w:rsidR="00B94C19" w:rsidRPr="001F5F3A" w:rsidRDefault="00B94C19" w:rsidP="00B94C19">
            <w:pPr>
              <w:ind w:firstLineChars="100" w:firstLine="181"/>
              <w:rPr>
                <w:rFonts w:ascii="Arial" w:hAnsi="Arial" w:cs="Simplified Arabic"/>
                <w:b/>
                <w:bCs/>
                <w:color w:val="000000"/>
                <w:sz w:val="18"/>
                <w:szCs w:val="18"/>
              </w:rPr>
            </w:pPr>
            <w:r w:rsidRPr="001F5F3A">
              <w:rPr>
                <w:rFonts w:ascii="Arial" w:hAnsi="Arial" w:cs="Simplified Arabic" w:hint="cs"/>
                <w:b/>
                <w:bCs/>
                <w:color w:val="000000"/>
                <w:sz w:val="18"/>
                <w:szCs w:val="18"/>
                <w:rtl/>
              </w:rPr>
              <w:t>الأراضي الفلسطينية</w:t>
            </w:r>
          </w:p>
        </w:tc>
        <w:tc>
          <w:tcPr>
            <w:tcW w:w="1134" w:type="dxa"/>
            <w:tcBorders>
              <w:top w:val="single" w:sz="12" w:space="0" w:color="948A54"/>
              <w:left w:val="nil"/>
              <w:bottom w:val="single" w:sz="6" w:space="0" w:color="008000"/>
              <w:right w:val="nil"/>
            </w:tcBorders>
            <w:vAlign w:val="center"/>
          </w:tcPr>
          <w:p w:rsidR="00B94C19" w:rsidRPr="001F5F3A" w:rsidRDefault="00B94C19" w:rsidP="00B94C19">
            <w:pPr>
              <w:bidi w:val="0"/>
              <w:ind w:firstLineChars="100" w:firstLine="181"/>
              <w:jc w:val="center"/>
              <w:rPr>
                <w:rFonts w:ascii="Arial" w:hAnsi="Arial" w:cs="Arial"/>
                <w:b/>
                <w:bCs/>
                <w:color w:val="000000"/>
                <w:sz w:val="18"/>
                <w:szCs w:val="18"/>
              </w:rPr>
            </w:pPr>
            <w:r>
              <w:rPr>
                <w:rFonts w:ascii="Arial" w:hAnsi="Arial" w:cs="Arial"/>
                <w:b/>
                <w:bCs/>
                <w:color w:val="000000"/>
                <w:sz w:val="18"/>
                <w:szCs w:val="18"/>
              </w:rPr>
              <w:t>7.3</w:t>
            </w:r>
          </w:p>
        </w:tc>
        <w:tc>
          <w:tcPr>
            <w:tcW w:w="1134" w:type="dxa"/>
            <w:tcBorders>
              <w:top w:val="single" w:sz="12" w:space="0" w:color="948A54"/>
              <w:left w:val="nil"/>
              <w:bottom w:val="single" w:sz="6" w:space="0" w:color="008000"/>
              <w:right w:val="nil"/>
            </w:tcBorders>
            <w:vAlign w:val="center"/>
          </w:tcPr>
          <w:p w:rsidR="00B94C19" w:rsidRPr="001F5F3A" w:rsidRDefault="00B94C19" w:rsidP="00B94C19">
            <w:pPr>
              <w:bidi w:val="0"/>
              <w:ind w:firstLineChars="100" w:firstLine="181"/>
              <w:jc w:val="center"/>
              <w:rPr>
                <w:rFonts w:ascii="Arial" w:hAnsi="Arial" w:cs="Arial"/>
                <w:b/>
                <w:bCs/>
                <w:color w:val="000000"/>
                <w:sz w:val="18"/>
                <w:szCs w:val="18"/>
              </w:rPr>
            </w:pPr>
            <w:r w:rsidRPr="001F5F3A">
              <w:rPr>
                <w:rFonts w:ascii="Arial" w:hAnsi="Arial" w:cs="Arial"/>
                <w:b/>
                <w:bCs/>
                <w:color w:val="000000"/>
                <w:sz w:val="18"/>
                <w:szCs w:val="18"/>
              </w:rPr>
              <w:t>11.4</w:t>
            </w:r>
          </w:p>
        </w:tc>
        <w:tc>
          <w:tcPr>
            <w:tcW w:w="1215" w:type="dxa"/>
            <w:tcBorders>
              <w:top w:val="single" w:sz="12" w:space="0" w:color="948A54"/>
              <w:left w:val="nil"/>
              <w:bottom w:val="single" w:sz="6" w:space="0" w:color="008000"/>
              <w:right w:val="nil"/>
            </w:tcBorders>
            <w:vAlign w:val="center"/>
          </w:tcPr>
          <w:p w:rsidR="00B94C19" w:rsidRPr="001F5F3A" w:rsidRDefault="00B94C19" w:rsidP="00B94C19">
            <w:pPr>
              <w:bidi w:val="0"/>
              <w:ind w:firstLineChars="100" w:firstLine="181"/>
              <w:jc w:val="center"/>
              <w:rPr>
                <w:rFonts w:ascii="Arial" w:hAnsi="Arial" w:cs="Arial"/>
                <w:b/>
                <w:bCs/>
                <w:color w:val="000000"/>
                <w:sz w:val="18"/>
                <w:szCs w:val="18"/>
              </w:rPr>
            </w:pPr>
            <w:r w:rsidRPr="001F5F3A">
              <w:rPr>
                <w:rFonts w:ascii="Arial" w:hAnsi="Arial" w:cs="Arial"/>
                <w:b/>
                <w:bCs/>
                <w:color w:val="000000"/>
                <w:sz w:val="18"/>
                <w:szCs w:val="18"/>
              </w:rPr>
              <w:t>2.8</w:t>
            </w:r>
          </w:p>
        </w:tc>
        <w:tc>
          <w:tcPr>
            <w:tcW w:w="1208" w:type="dxa"/>
            <w:tcBorders>
              <w:top w:val="single" w:sz="12" w:space="0" w:color="948A54"/>
              <w:left w:val="nil"/>
              <w:bottom w:val="single" w:sz="6" w:space="0" w:color="008000"/>
              <w:right w:val="nil"/>
            </w:tcBorders>
            <w:vAlign w:val="center"/>
          </w:tcPr>
          <w:p w:rsidR="00B94C19" w:rsidRPr="001F5F3A" w:rsidRDefault="00B94C19" w:rsidP="00B94C19">
            <w:pPr>
              <w:bidi w:val="0"/>
              <w:ind w:firstLineChars="100" w:firstLine="181"/>
              <w:jc w:val="center"/>
              <w:rPr>
                <w:rFonts w:ascii="Arial" w:hAnsi="Arial" w:cs="Arial"/>
                <w:b/>
                <w:bCs/>
                <w:color w:val="000000"/>
                <w:sz w:val="18"/>
                <w:szCs w:val="18"/>
              </w:rPr>
            </w:pPr>
            <w:r w:rsidRPr="001F5F3A">
              <w:rPr>
                <w:rFonts w:ascii="Arial" w:hAnsi="Arial" w:cs="Arial"/>
                <w:b/>
                <w:bCs/>
                <w:color w:val="000000"/>
                <w:sz w:val="18"/>
                <w:szCs w:val="18"/>
              </w:rPr>
              <w:t>17.1</w:t>
            </w:r>
          </w:p>
        </w:tc>
        <w:tc>
          <w:tcPr>
            <w:tcW w:w="1276" w:type="dxa"/>
            <w:tcBorders>
              <w:top w:val="single" w:sz="12" w:space="0" w:color="948A54"/>
              <w:left w:val="nil"/>
              <w:bottom w:val="single" w:sz="6" w:space="0" w:color="008000"/>
              <w:right w:val="nil"/>
            </w:tcBorders>
            <w:vAlign w:val="center"/>
          </w:tcPr>
          <w:p w:rsidR="00B94C19" w:rsidRPr="001F5F3A" w:rsidRDefault="00B94C19" w:rsidP="006233D1">
            <w:pPr>
              <w:bidi w:val="0"/>
              <w:ind w:firstLineChars="100" w:firstLine="181"/>
              <w:jc w:val="center"/>
              <w:rPr>
                <w:rFonts w:ascii="Arial" w:hAnsi="Arial" w:cs="Arial"/>
                <w:b/>
                <w:bCs/>
                <w:color w:val="000000"/>
                <w:sz w:val="18"/>
                <w:szCs w:val="18"/>
              </w:rPr>
            </w:pPr>
            <w:r w:rsidRPr="001F5F3A">
              <w:rPr>
                <w:rFonts w:ascii="Arial" w:hAnsi="Arial" w:cs="Arial"/>
                <w:b/>
                <w:bCs/>
                <w:color w:val="000000"/>
                <w:sz w:val="18"/>
                <w:szCs w:val="18"/>
              </w:rPr>
              <w:t>3.</w:t>
            </w:r>
            <w:r w:rsidR="006233D1">
              <w:rPr>
                <w:rFonts w:ascii="Arial" w:hAnsi="Arial" w:cs="Arial" w:hint="cs"/>
                <w:b/>
                <w:bCs/>
                <w:color w:val="000000"/>
                <w:sz w:val="18"/>
                <w:szCs w:val="18"/>
                <w:rtl/>
              </w:rPr>
              <w:t>5</w:t>
            </w:r>
          </w:p>
        </w:tc>
        <w:tc>
          <w:tcPr>
            <w:tcW w:w="1432" w:type="dxa"/>
            <w:tcBorders>
              <w:top w:val="single" w:sz="12" w:space="0" w:color="948A54"/>
              <w:left w:val="nil"/>
              <w:bottom w:val="single" w:sz="6" w:space="0" w:color="008000"/>
              <w:right w:val="nil"/>
            </w:tcBorders>
            <w:vAlign w:val="center"/>
          </w:tcPr>
          <w:p w:rsidR="00B94C19" w:rsidRPr="001F5F3A" w:rsidRDefault="00B94C19" w:rsidP="00B94C19">
            <w:pPr>
              <w:bidi w:val="0"/>
              <w:ind w:firstLineChars="100" w:firstLine="181"/>
              <w:jc w:val="center"/>
              <w:rPr>
                <w:rFonts w:ascii="Arial" w:hAnsi="Arial" w:cs="Arial"/>
                <w:b/>
                <w:bCs/>
                <w:color w:val="000000"/>
                <w:sz w:val="18"/>
                <w:szCs w:val="18"/>
              </w:rPr>
            </w:pPr>
            <w:r w:rsidRPr="001F5F3A">
              <w:rPr>
                <w:rFonts w:ascii="Arial" w:hAnsi="Arial" w:cs="Arial"/>
                <w:b/>
                <w:bCs/>
                <w:color w:val="000000"/>
                <w:sz w:val="18"/>
                <w:szCs w:val="18"/>
              </w:rPr>
              <w:t>1.7</w:t>
            </w:r>
          </w:p>
        </w:tc>
      </w:tr>
      <w:tr w:rsidR="00B94C19" w:rsidTr="00E50517">
        <w:trPr>
          <w:trHeight w:val="340"/>
          <w:jc w:val="center"/>
        </w:trPr>
        <w:tc>
          <w:tcPr>
            <w:tcW w:w="1701" w:type="dxa"/>
            <w:tcBorders>
              <w:top w:val="single" w:sz="6" w:space="0" w:color="008000"/>
              <w:left w:val="nil"/>
              <w:bottom w:val="single" w:sz="6" w:space="0" w:color="008000"/>
              <w:right w:val="nil"/>
            </w:tcBorders>
            <w:vAlign w:val="center"/>
          </w:tcPr>
          <w:p w:rsidR="00B94C19" w:rsidRPr="001F5F3A" w:rsidRDefault="00B94C19" w:rsidP="00B94C19">
            <w:pPr>
              <w:ind w:firstLineChars="100" w:firstLine="180"/>
              <w:rPr>
                <w:rFonts w:ascii="Arial" w:hAnsi="Arial" w:cs="Simplified Arabic"/>
                <w:color w:val="000000"/>
                <w:sz w:val="18"/>
                <w:szCs w:val="18"/>
              </w:rPr>
            </w:pPr>
            <w:r w:rsidRPr="001F5F3A">
              <w:rPr>
                <w:rFonts w:ascii="Arial" w:hAnsi="Arial" w:cs="Simplified Arabic" w:hint="cs"/>
                <w:color w:val="000000"/>
                <w:sz w:val="18"/>
                <w:szCs w:val="18"/>
                <w:rtl/>
              </w:rPr>
              <w:t>الضفة الغربية</w:t>
            </w:r>
          </w:p>
        </w:tc>
        <w:tc>
          <w:tcPr>
            <w:tcW w:w="1134" w:type="dxa"/>
            <w:tcBorders>
              <w:top w:val="single" w:sz="6" w:space="0" w:color="008000"/>
              <w:left w:val="nil"/>
              <w:bottom w:val="single" w:sz="6"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Pr>
                <w:rFonts w:ascii="Arial" w:hAnsi="Arial" w:cs="Arial"/>
                <w:color w:val="000000"/>
                <w:sz w:val="18"/>
                <w:szCs w:val="18"/>
              </w:rPr>
              <w:t>8.5</w:t>
            </w:r>
          </w:p>
        </w:tc>
        <w:tc>
          <w:tcPr>
            <w:tcW w:w="1134" w:type="dxa"/>
            <w:tcBorders>
              <w:top w:val="single" w:sz="6" w:space="0" w:color="008000"/>
              <w:left w:val="nil"/>
              <w:bottom w:val="single" w:sz="6"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sidRPr="001F5F3A">
              <w:rPr>
                <w:rFonts w:ascii="Arial" w:hAnsi="Arial" w:cs="Arial"/>
                <w:color w:val="000000"/>
                <w:sz w:val="18"/>
                <w:szCs w:val="18"/>
              </w:rPr>
              <w:t>13.4</w:t>
            </w:r>
          </w:p>
        </w:tc>
        <w:tc>
          <w:tcPr>
            <w:tcW w:w="1215" w:type="dxa"/>
            <w:tcBorders>
              <w:top w:val="single" w:sz="6" w:space="0" w:color="008000"/>
              <w:left w:val="nil"/>
              <w:bottom w:val="single" w:sz="6"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sidRPr="001F5F3A">
              <w:rPr>
                <w:rFonts w:ascii="Arial" w:hAnsi="Arial" w:cs="Arial"/>
                <w:color w:val="000000"/>
                <w:sz w:val="18"/>
                <w:szCs w:val="18"/>
              </w:rPr>
              <w:t>3.1</w:t>
            </w:r>
          </w:p>
        </w:tc>
        <w:tc>
          <w:tcPr>
            <w:tcW w:w="1208" w:type="dxa"/>
            <w:tcBorders>
              <w:top w:val="single" w:sz="6" w:space="0" w:color="008000"/>
              <w:left w:val="nil"/>
              <w:bottom w:val="single" w:sz="6"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sidRPr="001F5F3A">
              <w:rPr>
                <w:rFonts w:ascii="Arial" w:hAnsi="Arial" w:cs="Arial"/>
                <w:color w:val="000000"/>
                <w:sz w:val="18"/>
                <w:szCs w:val="18"/>
              </w:rPr>
              <w:t>20.9</w:t>
            </w:r>
          </w:p>
        </w:tc>
        <w:tc>
          <w:tcPr>
            <w:tcW w:w="1276" w:type="dxa"/>
            <w:tcBorders>
              <w:top w:val="single" w:sz="6" w:space="0" w:color="008000"/>
              <w:left w:val="nil"/>
              <w:bottom w:val="single" w:sz="6"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sidRPr="001F5F3A">
              <w:rPr>
                <w:rFonts w:ascii="Arial" w:hAnsi="Arial" w:cs="Arial"/>
                <w:color w:val="000000"/>
                <w:sz w:val="18"/>
                <w:szCs w:val="18"/>
              </w:rPr>
              <w:t>3.8</w:t>
            </w:r>
          </w:p>
        </w:tc>
        <w:tc>
          <w:tcPr>
            <w:tcW w:w="1432" w:type="dxa"/>
            <w:tcBorders>
              <w:top w:val="single" w:sz="6" w:space="0" w:color="008000"/>
              <w:left w:val="nil"/>
              <w:bottom w:val="single" w:sz="6"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sidRPr="001F5F3A">
              <w:rPr>
                <w:rFonts w:ascii="Arial" w:hAnsi="Arial" w:cs="Arial"/>
                <w:color w:val="000000"/>
                <w:sz w:val="18"/>
                <w:szCs w:val="18"/>
              </w:rPr>
              <w:t>1.6</w:t>
            </w:r>
          </w:p>
        </w:tc>
      </w:tr>
      <w:tr w:rsidR="00B94C19" w:rsidTr="00E50517">
        <w:trPr>
          <w:trHeight w:val="340"/>
          <w:jc w:val="center"/>
        </w:trPr>
        <w:tc>
          <w:tcPr>
            <w:tcW w:w="1701" w:type="dxa"/>
            <w:tcBorders>
              <w:top w:val="single" w:sz="6" w:space="0" w:color="008000"/>
              <w:left w:val="nil"/>
              <w:bottom w:val="single" w:sz="6" w:space="0" w:color="008000"/>
              <w:right w:val="nil"/>
            </w:tcBorders>
            <w:vAlign w:val="center"/>
          </w:tcPr>
          <w:p w:rsidR="00B94C19" w:rsidRPr="001F5F3A" w:rsidRDefault="00B94C19" w:rsidP="00B94C19">
            <w:pPr>
              <w:ind w:firstLineChars="100" w:firstLine="180"/>
              <w:rPr>
                <w:rFonts w:ascii="Arial" w:hAnsi="Arial" w:cs="Simplified Arabic"/>
                <w:color w:val="000000"/>
                <w:sz w:val="18"/>
                <w:szCs w:val="18"/>
              </w:rPr>
            </w:pPr>
            <w:r w:rsidRPr="001F5F3A">
              <w:rPr>
                <w:rFonts w:ascii="Arial" w:hAnsi="Arial" w:cs="Simplified Arabic" w:hint="cs"/>
                <w:color w:val="000000"/>
                <w:sz w:val="18"/>
                <w:szCs w:val="18"/>
                <w:rtl/>
              </w:rPr>
              <w:t>قطاع غزة</w:t>
            </w:r>
          </w:p>
        </w:tc>
        <w:tc>
          <w:tcPr>
            <w:tcW w:w="1134" w:type="dxa"/>
            <w:tcBorders>
              <w:top w:val="single" w:sz="6" w:space="0" w:color="008000"/>
              <w:left w:val="nil"/>
              <w:bottom w:val="single" w:sz="6"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Pr>
                <w:rFonts w:ascii="Arial" w:hAnsi="Arial" w:cs="Arial"/>
                <w:color w:val="000000"/>
                <w:sz w:val="18"/>
                <w:szCs w:val="18"/>
              </w:rPr>
              <w:t>4.5</w:t>
            </w:r>
          </w:p>
        </w:tc>
        <w:tc>
          <w:tcPr>
            <w:tcW w:w="1134" w:type="dxa"/>
            <w:tcBorders>
              <w:top w:val="single" w:sz="6" w:space="0" w:color="008000"/>
              <w:left w:val="nil"/>
              <w:bottom w:val="single" w:sz="6"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sidRPr="001F5F3A">
              <w:rPr>
                <w:rFonts w:ascii="Arial" w:hAnsi="Arial" w:cs="Arial"/>
                <w:color w:val="000000"/>
                <w:sz w:val="18"/>
                <w:szCs w:val="18"/>
              </w:rPr>
              <w:t>7.3</w:t>
            </w:r>
          </w:p>
        </w:tc>
        <w:tc>
          <w:tcPr>
            <w:tcW w:w="1215" w:type="dxa"/>
            <w:tcBorders>
              <w:top w:val="single" w:sz="6" w:space="0" w:color="008000"/>
              <w:left w:val="nil"/>
              <w:bottom w:val="single" w:sz="6"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sidRPr="001F5F3A">
              <w:rPr>
                <w:rFonts w:ascii="Arial" w:hAnsi="Arial" w:cs="Arial"/>
                <w:color w:val="000000"/>
                <w:sz w:val="18"/>
                <w:szCs w:val="18"/>
              </w:rPr>
              <w:t>2.2</w:t>
            </w:r>
          </w:p>
        </w:tc>
        <w:tc>
          <w:tcPr>
            <w:tcW w:w="1208" w:type="dxa"/>
            <w:tcBorders>
              <w:top w:val="single" w:sz="6" w:space="0" w:color="008000"/>
              <w:left w:val="nil"/>
              <w:bottom w:val="single" w:sz="6"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sidRPr="001F5F3A">
              <w:rPr>
                <w:rFonts w:ascii="Arial" w:hAnsi="Arial" w:cs="Arial"/>
                <w:color w:val="000000"/>
                <w:sz w:val="18"/>
                <w:szCs w:val="18"/>
              </w:rPr>
              <w:t>8.6</w:t>
            </w:r>
          </w:p>
        </w:tc>
        <w:tc>
          <w:tcPr>
            <w:tcW w:w="1276" w:type="dxa"/>
            <w:tcBorders>
              <w:top w:val="single" w:sz="6" w:space="0" w:color="008000"/>
              <w:left w:val="nil"/>
              <w:bottom w:val="single" w:sz="6"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sidRPr="001F5F3A">
              <w:rPr>
                <w:rFonts w:ascii="Arial" w:hAnsi="Arial" w:cs="Arial"/>
                <w:color w:val="000000"/>
                <w:sz w:val="18"/>
                <w:szCs w:val="18"/>
              </w:rPr>
              <w:t>2.8</w:t>
            </w:r>
          </w:p>
        </w:tc>
        <w:tc>
          <w:tcPr>
            <w:tcW w:w="1432" w:type="dxa"/>
            <w:tcBorders>
              <w:top w:val="single" w:sz="6" w:space="0" w:color="008000"/>
              <w:left w:val="nil"/>
              <w:bottom w:val="single" w:sz="6"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sidRPr="001F5F3A">
              <w:rPr>
                <w:rFonts w:ascii="Arial" w:hAnsi="Arial" w:cs="Arial"/>
                <w:color w:val="000000"/>
                <w:sz w:val="18"/>
                <w:szCs w:val="18"/>
              </w:rPr>
              <w:t>1.9</w:t>
            </w:r>
          </w:p>
        </w:tc>
      </w:tr>
      <w:tr w:rsidR="00B94C19" w:rsidTr="00E50517">
        <w:trPr>
          <w:trHeight w:val="340"/>
          <w:jc w:val="center"/>
        </w:trPr>
        <w:tc>
          <w:tcPr>
            <w:tcW w:w="1701" w:type="dxa"/>
            <w:tcBorders>
              <w:top w:val="single" w:sz="6" w:space="0" w:color="008000"/>
              <w:left w:val="nil"/>
              <w:bottom w:val="single" w:sz="6" w:space="0" w:color="008000"/>
              <w:right w:val="nil"/>
            </w:tcBorders>
            <w:vAlign w:val="center"/>
          </w:tcPr>
          <w:p w:rsidR="00B94C19" w:rsidRPr="001F5F3A" w:rsidRDefault="00B94C19" w:rsidP="00B94C19">
            <w:pPr>
              <w:ind w:firstLineChars="100" w:firstLine="181"/>
              <w:rPr>
                <w:rFonts w:ascii="Arial" w:hAnsi="Arial" w:cs="Simplified Arabic"/>
                <w:b/>
                <w:bCs/>
                <w:color w:val="000000"/>
                <w:sz w:val="18"/>
                <w:szCs w:val="18"/>
                <w:rtl/>
              </w:rPr>
            </w:pPr>
            <w:r w:rsidRPr="001F5F3A">
              <w:rPr>
                <w:rFonts w:ascii="Arial" w:hAnsi="Arial" w:cs="Simplified Arabic" w:hint="cs"/>
                <w:b/>
                <w:bCs/>
                <w:color w:val="000000"/>
                <w:sz w:val="18"/>
                <w:szCs w:val="18"/>
                <w:rtl/>
              </w:rPr>
              <w:t xml:space="preserve">الجنس </w:t>
            </w:r>
          </w:p>
        </w:tc>
        <w:tc>
          <w:tcPr>
            <w:tcW w:w="1134" w:type="dxa"/>
            <w:tcBorders>
              <w:top w:val="single" w:sz="6" w:space="0" w:color="008000"/>
              <w:left w:val="nil"/>
              <w:bottom w:val="single" w:sz="6" w:space="0" w:color="008000"/>
              <w:right w:val="nil"/>
            </w:tcBorders>
            <w:vAlign w:val="center"/>
          </w:tcPr>
          <w:p w:rsidR="00B94C19" w:rsidRPr="001F5F3A" w:rsidRDefault="00B94C19" w:rsidP="00B94C19">
            <w:pPr>
              <w:jc w:val="center"/>
              <w:rPr>
                <w:rFonts w:ascii="Arial" w:hAnsi="Arial" w:cs="Arial"/>
                <w:color w:val="000000"/>
                <w:sz w:val="18"/>
                <w:szCs w:val="18"/>
              </w:rPr>
            </w:pPr>
          </w:p>
        </w:tc>
        <w:tc>
          <w:tcPr>
            <w:tcW w:w="1134" w:type="dxa"/>
            <w:tcBorders>
              <w:top w:val="single" w:sz="6" w:space="0" w:color="008000"/>
              <w:left w:val="nil"/>
              <w:bottom w:val="single" w:sz="6" w:space="0" w:color="008000"/>
              <w:right w:val="nil"/>
            </w:tcBorders>
            <w:vAlign w:val="center"/>
          </w:tcPr>
          <w:p w:rsidR="00B94C19" w:rsidRPr="001F5F3A" w:rsidRDefault="00B94C19" w:rsidP="00B94C19">
            <w:pPr>
              <w:jc w:val="center"/>
              <w:rPr>
                <w:rFonts w:ascii="Arial" w:hAnsi="Arial" w:cs="Arial"/>
                <w:color w:val="000000"/>
                <w:sz w:val="18"/>
                <w:szCs w:val="18"/>
              </w:rPr>
            </w:pPr>
          </w:p>
        </w:tc>
        <w:tc>
          <w:tcPr>
            <w:tcW w:w="1215" w:type="dxa"/>
            <w:tcBorders>
              <w:top w:val="single" w:sz="6" w:space="0" w:color="008000"/>
              <w:left w:val="nil"/>
              <w:bottom w:val="single" w:sz="6" w:space="0" w:color="008000"/>
              <w:right w:val="nil"/>
            </w:tcBorders>
            <w:vAlign w:val="center"/>
          </w:tcPr>
          <w:p w:rsidR="00B94C19" w:rsidRPr="001F5F3A" w:rsidRDefault="00B94C19" w:rsidP="00B94C19">
            <w:pPr>
              <w:jc w:val="center"/>
              <w:rPr>
                <w:rFonts w:ascii="Arial" w:hAnsi="Arial" w:cs="Simplified Arabic"/>
                <w:color w:val="000000"/>
                <w:sz w:val="18"/>
                <w:szCs w:val="18"/>
              </w:rPr>
            </w:pPr>
          </w:p>
        </w:tc>
        <w:tc>
          <w:tcPr>
            <w:tcW w:w="1208" w:type="dxa"/>
            <w:tcBorders>
              <w:top w:val="single" w:sz="6" w:space="0" w:color="008000"/>
              <w:left w:val="nil"/>
              <w:bottom w:val="single" w:sz="6" w:space="0" w:color="008000"/>
              <w:right w:val="nil"/>
            </w:tcBorders>
            <w:vAlign w:val="center"/>
          </w:tcPr>
          <w:p w:rsidR="00B94C19" w:rsidRPr="001F5F3A" w:rsidRDefault="00B94C19" w:rsidP="00B94C19">
            <w:pPr>
              <w:jc w:val="center"/>
              <w:rPr>
                <w:rFonts w:ascii="Arial" w:hAnsi="Arial" w:cs="Simplified Arabic"/>
                <w:color w:val="000000"/>
                <w:sz w:val="18"/>
                <w:szCs w:val="18"/>
              </w:rPr>
            </w:pPr>
          </w:p>
        </w:tc>
        <w:tc>
          <w:tcPr>
            <w:tcW w:w="1276" w:type="dxa"/>
            <w:tcBorders>
              <w:top w:val="single" w:sz="6" w:space="0" w:color="008000"/>
              <w:left w:val="nil"/>
              <w:bottom w:val="single" w:sz="6" w:space="0" w:color="008000"/>
              <w:right w:val="nil"/>
            </w:tcBorders>
            <w:vAlign w:val="center"/>
          </w:tcPr>
          <w:p w:rsidR="00B94C19" w:rsidRPr="001F5F3A" w:rsidRDefault="00B94C19" w:rsidP="00B94C19">
            <w:pPr>
              <w:jc w:val="center"/>
              <w:rPr>
                <w:rFonts w:ascii="Arial" w:hAnsi="Arial" w:cs="Simplified Arabic"/>
                <w:color w:val="000000"/>
                <w:sz w:val="18"/>
                <w:szCs w:val="18"/>
              </w:rPr>
            </w:pPr>
          </w:p>
        </w:tc>
        <w:tc>
          <w:tcPr>
            <w:tcW w:w="1432" w:type="dxa"/>
            <w:tcBorders>
              <w:top w:val="single" w:sz="6" w:space="0" w:color="008000"/>
              <w:left w:val="nil"/>
              <w:bottom w:val="single" w:sz="6" w:space="0" w:color="008000"/>
              <w:right w:val="nil"/>
            </w:tcBorders>
            <w:vAlign w:val="center"/>
          </w:tcPr>
          <w:p w:rsidR="00B94C19" w:rsidRPr="001F5F3A" w:rsidRDefault="00B94C19" w:rsidP="00B94C19">
            <w:pPr>
              <w:jc w:val="center"/>
              <w:rPr>
                <w:rFonts w:ascii="Arial" w:hAnsi="Arial" w:cs="Simplified Arabic"/>
                <w:color w:val="000000"/>
                <w:sz w:val="18"/>
                <w:szCs w:val="18"/>
              </w:rPr>
            </w:pPr>
          </w:p>
        </w:tc>
      </w:tr>
      <w:tr w:rsidR="00B94C19" w:rsidTr="00E50517">
        <w:trPr>
          <w:trHeight w:val="340"/>
          <w:jc w:val="center"/>
        </w:trPr>
        <w:tc>
          <w:tcPr>
            <w:tcW w:w="1701" w:type="dxa"/>
            <w:tcBorders>
              <w:top w:val="single" w:sz="6" w:space="0" w:color="008000"/>
              <w:left w:val="nil"/>
              <w:bottom w:val="single" w:sz="6" w:space="0" w:color="008000"/>
              <w:right w:val="nil"/>
            </w:tcBorders>
            <w:vAlign w:val="center"/>
          </w:tcPr>
          <w:p w:rsidR="00B94C19" w:rsidRPr="001F5F3A" w:rsidRDefault="00B94C19" w:rsidP="00B94C19">
            <w:pPr>
              <w:ind w:firstLineChars="100" w:firstLine="180"/>
              <w:rPr>
                <w:rFonts w:ascii="Arial" w:hAnsi="Arial" w:cs="Simplified Arabic"/>
                <w:color w:val="000000"/>
                <w:sz w:val="18"/>
                <w:szCs w:val="18"/>
              </w:rPr>
            </w:pPr>
            <w:r w:rsidRPr="001F5F3A">
              <w:rPr>
                <w:rFonts w:ascii="Arial" w:hAnsi="Arial" w:cs="Simplified Arabic" w:hint="cs"/>
                <w:color w:val="000000"/>
                <w:sz w:val="18"/>
                <w:szCs w:val="18"/>
                <w:rtl/>
              </w:rPr>
              <w:t xml:space="preserve">ذكور  </w:t>
            </w:r>
          </w:p>
        </w:tc>
        <w:tc>
          <w:tcPr>
            <w:tcW w:w="1134" w:type="dxa"/>
            <w:tcBorders>
              <w:top w:val="single" w:sz="6" w:space="0" w:color="008000"/>
              <w:left w:val="nil"/>
              <w:bottom w:val="single" w:sz="6"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Pr>
                <w:rFonts w:ascii="Arial" w:hAnsi="Arial" w:cs="Arial"/>
                <w:color w:val="000000"/>
                <w:sz w:val="18"/>
                <w:szCs w:val="18"/>
              </w:rPr>
              <w:t>6.4</w:t>
            </w:r>
          </w:p>
        </w:tc>
        <w:tc>
          <w:tcPr>
            <w:tcW w:w="1134" w:type="dxa"/>
            <w:tcBorders>
              <w:top w:val="single" w:sz="6" w:space="0" w:color="008000"/>
              <w:left w:val="nil"/>
              <w:bottom w:val="single" w:sz="6"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sidRPr="001F5F3A">
              <w:rPr>
                <w:rFonts w:ascii="Arial" w:hAnsi="Arial" w:cs="Arial"/>
                <w:color w:val="000000"/>
                <w:sz w:val="18"/>
                <w:szCs w:val="18"/>
              </w:rPr>
              <w:t>9.3</w:t>
            </w:r>
          </w:p>
        </w:tc>
        <w:tc>
          <w:tcPr>
            <w:tcW w:w="1215" w:type="dxa"/>
            <w:tcBorders>
              <w:top w:val="single" w:sz="6" w:space="0" w:color="008000"/>
              <w:left w:val="nil"/>
              <w:bottom w:val="single" w:sz="6"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sidRPr="001F5F3A">
              <w:rPr>
                <w:rFonts w:ascii="Arial" w:hAnsi="Arial" w:cs="Arial"/>
                <w:color w:val="000000"/>
                <w:sz w:val="18"/>
                <w:szCs w:val="18"/>
              </w:rPr>
              <w:t>2.9</w:t>
            </w:r>
          </w:p>
        </w:tc>
        <w:tc>
          <w:tcPr>
            <w:tcW w:w="1208" w:type="dxa"/>
            <w:tcBorders>
              <w:top w:val="single" w:sz="6" w:space="0" w:color="008000"/>
              <w:left w:val="nil"/>
              <w:bottom w:val="single" w:sz="6"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sidRPr="001F5F3A">
              <w:rPr>
                <w:rFonts w:ascii="Arial" w:hAnsi="Arial" w:cs="Arial"/>
                <w:color w:val="000000"/>
                <w:sz w:val="18"/>
                <w:szCs w:val="18"/>
              </w:rPr>
              <w:t>15.5</w:t>
            </w:r>
          </w:p>
        </w:tc>
        <w:tc>
          <w:tcPr>
            <w:tcW w:w="1276" w:type="dxa"/>
            <w:tcBorders>
              <w:top w:val="single" w:sz="6" w:space="0" w:color="008000"/>
              <w:left w:val="nil"/>
              <w:bottom w:val="single" w:sz="6"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sidRPr="001F5F3A">
              <w:rPr>
                <w:rFonts w:ascii="Arial" w:hAnsi="Arial" w:cs="Arial"/>
                <w:color w:val="000000"/>
                <w:sz w:val="18"/>
                <w:szCs w:val="18"/>
              </w:rPr>
              <w:t>3.3</w:t>
            </w:r>
          </w:p>
        </w:tc>
        <w:tc>
          <w:tcPr>
            <w:tcW w:w="1432" w:type="dxa"/>
            <w:tcBorders>
              <w:top w:val="single" w:sz="6" w:space="0" w:color="008000"/>
              <w:left w:val="nil"/>
              <w:bottom w:val="single" w:sz="6"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sidRPr="001F5F3A">
              <w:rPr>
                <w:rFonts w:ascii="Arial" w:hAnsi="Arial" w:cs="Arial"/>
                <w:color w:val="000000"/>
                <w:sz w:val="18"/>
                <w:szCs w:val="18"/>
              </w:rPr>
              <w:t>1.2</w:t>
            </w:r>
          </w:p>
        </w:tc>
      </w:tr>
      <w:tr w:rsidR="00B94C19" w:rsidTr="00E50517">
        <w:trPr>
          <w:trHeight w:val="340"/>
          <w:jc w:val="center"/>
        </w:trPr>
        <w:tc>
          <w:tcPr>
            <w:tcW w:w="1701" w:type="dxa"/>
            <w:tcBorders>
              <w:top w:val="single" w:sz="6" w:space="0" w:color="008000"/>
              <w:left w:val="nil"/>
              <w:bottom w:val="single" w:sz="12" w:space="0" w:color="008000"/>
              <w:right w:val="nil"/>
            </w:tcBorders>
            <w:vAlign w:val="center"/>
          </w:tcPr>
          <w:p w:rsidR="00B94C19" w:rsidRPr="001F5F3A" w:rsidRDefault="00B94C19" w:rsidP="00B94C19">
            <w:pPr>
              <w:ind w:firstLineChars="100" w:firstLine="180"/>
              <w:rPr>
                <w:rFonts w:ascii="Arial" w:hAnsi="Arial" w:cs="Simplified Arabic"/>
                <w:color w:val="000000"/>
                <w:sz w:val="18"/>
                <w:szCs w:val="18"/>
              </w:rPr>
            </w:pPr>
            <w:r w:rsidRPr="001F5F3A">
              <w:rPr>
                <w:rFonts w:ascii="Arial" w:hAnsi="Arial" w:cs="Simplified Arabic" w:hint="cs"/>
                <w:color w:val="000000"/>
                <w:sz w:val="18"/>
                <w:szCs w:val="18"/>
                <w:rtl/>
              </w:rPr>
              <w:t>إناث</w:t>
            </w:r>
            <w:r w:rsidRPr="001F5F3A">
              <w:rPr>
                <w:rFonts w:ascii="Arial" w:hAnsi="Arial" w:cs="Simplified Arabic"/>
                <w:color w:val="000000"/>
                <w:sz w:val="18"/>
                <w:szCs w:val="18"/>
                <w:rtl/>
              </w:rPr>
              <w:t xml:space="preserve"> </w:t>
            </w:r>
          </w:p>
        </w:tc>
        <w:tc>
          <w:tcPr>
            <w:tcW w:w="1134" w:type="dxa"/>
            <w:tcBorders>
              <w:top w:val="single" w:sz="6" w:space="0" w:color="008000"/>
              <w:left w:val="nil"/>
              <w:bottom w:val="single" w:sz="12"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Pr>
                <w:rFonts w:ascii="Arial" w:hAnsi="Arial" w:cs="Arial"/>
                <w:color w:val="000000"/>
                <w:sz w:val="18"/>
                <w:szCs w:val="18"/>
              </w:rPr>
              <w:t>7.9</w:t>
            </w:r>
          </w:p>
        </w:tc>
        <w:tc>
          <w:tcPr>
            <w:tcW w:w="1134" w:type="dxa"/>
            <w:tcBorders>
              <w:top w:val="single" w:sz="6" w:space="0" w:color="008000"/>
              <w:left w:val="nil"/>
              <w:bottom w:val="single" w:sz="12"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sidRPr="001F5F3A">
              <w:rPr>
                <w:rFonts w:ascii="Arial" w:hAnsi="Arial" w:cs="Arial"/>
                <w:color w:val="000000"/>
                <w:sz w:val="18"/>
                <w:szCs w:val="18"/>
              </w:rPr>
              <w:t>13.2</w:t>
            </w:r>
          </w:p>
        </w:tc>
        <w:tc>
          <w:tcPr>
            <w:tcW w:w="1215" w:type="dxa"/>
            <w:tcBorders>
              <w:top w:val="single" w:sz="6" w:space="0" w:color="008000"/>
              <w:left w:val="nil"/>
              <w:bottom w:val="single" w:sz="12"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sidRPr="001F5F3A">
              <w:rPr>
                <w:rFonts w:ascii="Arial" w:hAnsi="Arial" w:cs="Arial"/>
                <w:color w:val="000000"/>
                <w:sz w:val="18"/>
                <w:szCs w:val="18"/>
              </w:rPr>
              <w:t>2.7</w:t>
            </w:r>
          </w:p>
        </w:tc>
        <w:tc>
          <w:tcPr>
            <w:tcW w:w="1208" w:type="dxa"/>
            <w:tcBorders>
              <w:top w:val="single" w:sz="6" w:space="0" w:color="008000"/>
              <w:left w:val="nil"/>
              <w:bottom w:val="single" w:sz="12"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sidRPr="001F5F3A">
              <w:rPr>
                <w:rFonts w:ascii="Arial" w:hAnsi="Arial" w:cs="Arial"/>
                <w:color w:val="000000"/>
                <w:sz w:val="18"/>
                <w:szCs w:val="18"/>
              </w:rPr>
              <w:t>18.3</w:t>
            </w:r>
          </w:p>
        </w:tc>
        <w:tc>
          <w:tcPr>
            <w:tcW w:w="1276" w:type="dxa"/>
            <w:tcBorders>
              <w:top w:val="single" w:sz="6" w:space="0" w:color="008000"/>
              <w:left w:val="nil"/>
              <w:bottom w:val="single" w:sz="12"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sidRPr="001F5F3A">
              <w:rPr>
                <w:rFonts w:ascii="Arial" w:hAnsi="Arial" w:cs="Arial"/>
                <w:color w:val="000000"/>
                <w:sz w:val="18"/>
                <w:szCs w:val="18"/>
              </w:rPr>
              <w:t>3.7</w:t>
            </w:r>
          </w:p>
        </w:tc>
        <w:tc>
          <w:tcPr>
            <w:tcW w:w="1432" w:type="dxa"/>
            <w:tcBorders>
              <w:top w:val="single" w:sz="6" w:space="0" w:color="008000"/>
              <w:left w:val="nil"/>
              <w:bottom w:val="single" w:sz="12" w:space="0" w:color="008000"/>
              <w:right w:val="nil"/>
            </w:tcBorders>
            <w:vAlign w:val="center"/>
          </w:tcPr>
          <w:p w:rsidR="00B94C19" w:rsidRPr="001F5F3A" w:rsidRDefault="00B94C19" w:rsidP="00B94C19">
            <w:pPr>
              <w:bidi w:val="0"/>
              <w:ind w:firstLineChars="100" w:firstLine="180"/>
              <w:jc w:val="center"/>
              <w:rPr>
                <w:rFonts w:ascii="Arial" w:hAnsi="Arial" w:cs="Arial"/>
                <w:color w:val="000000"/>
                <w:sz w:val="18"/>
                <w:szCs w:val="18"/>
              </w:rPr>
            </w:pPr>
            <w:r w:rsidRPr="001F5F3A">
              <w:rPr>
                <w:rFonts w:ascii="Arial" w:hAnsi="Arial" w:cs="Arial"/>
                <w:color w:val="000000"/>
                <w:sz w:val="18"/>
                <w:szCs w:val="18"/>
              </w:rPr>
              <w:t>2.1</w:t>
            </w:r>
          </w:p>
        </w:tc>
      </w:tr>
    </w:tbl>
    <w:p w:rsidR="00F3004F" w:rsidRDefault="00F3004F" w:rsidP="000F07C5">
      <w:pPr>
        <w:pStyle w:val="ListParagraph"/>
        <w:ind w:left="0"/>
        <w:jc w:val="both"/>
        <w:rPr>
          <w:rFonts w:cs="Simplified Arabic"/>
          <w:rtl/>
        </w:rPr>
      </w:pPr>
    </w:p>
    <w:p w:rsidR="00C641E5" w:rsidRDefault="0002099A" w:rsidP="007F03D5">
      <w:pPr>
        <w:pStyle w:val="ListParagraph"/>
        <w:ind w:left="0"/>
        <w:jc w:val="both"/>
        <w:rPr>
          <w:rFonts w:cs="Simplified Arabic"/>
          <w:rtl/>
        </w:rPr>
      </w:pPr>
      <w:r>
        <w:rPr>
          <w:rFonts w:cs="Simplified Arabic" w:hint="cs"/>
          <w:rtl/>
        </w:rPr>
        <w:t>وبلغت أعلى نسبة إساءة نفسية ت</w:t>
      </w:r>
      <w:r w:rsidR="00121D4E">
        <w:rPr>
          <w:rFonts w:cs="Simplified Arabic" w:hint="cs"/>
          <w:rtl/>
        </w:rPr>
        <w:t>تعرض لها</w:t>
      </w:r>
      <w:r>
        <w:rPr>
          <w:rFonts w:cs="Simplified Arabic" w:hint="cs"/>
          <w:rtl/>
        </w:rPr>
        <w:t xml:space="preserve"> الإناث</w:t>
      </w:r>
      <w:r w:rsidR="00121D4E">
        <w:rPr>
          <w:rFonts w:cs="Simplified Arabic" w:hint="cs"/>
          <w:rtl/>
        </w:rPr>
        <w:t xml:space="preserve"> كب</w:t>
      </w:r>
      <w:r>
        <w:rPr>
          <w:rFonts w:cs="Simplified Arabic" w:hint="cs"/>
          <w:rtl/>
        </w:rPr>
        <w:t>ار السن من قبل احد أفراد الأسرة</w:t>
      </w:r>
      <w:r w:rsidR="00121D4E">
        <w:rPr>
          <w:rFonts w:cs="Simplified Arabic" w:hint="cs"/>
          <w:rtl/>
        </w:rPr>
        <w:t xml:space="preserve"> في </w:t>
      </w:r>
      <w:r w:rsidR="00F3004F">
        <w:rPr>
          <w:rFonts w:cs="Simplified Arabic" w:hint="cs"/>
          <w:rtl/>
        </w:rPr>
        <w:t>وسط</w:t>
      </w:r>
      <w:r>
        <w:rPr>
          <w:rFonts w:cs="Simplified Arabic" w:hint="cs"/>
          <w:rtl/>
        </w:rPr>
        <w:t xml:space="preserve"> الضفة الغربية</w:t>
      </w:r>
      <w:r w:rsidR="00121D4E">
        <w:rPr>
          <w:rFonts w:cs="Simplified Arabic" w:hint="cs"/>
          <w:rtl/>
        </w:rPr>
        <w:t xml:space="preserve">؛ </w:t>
      </w:r>
      <w:r>
        <w:rPr>
          <w:rFonts w:cs="Simplified Arabic" w:hint="cs"/>
          <w:rtl/>
        </w:rPr>
        <w:t>17</w:t>
      </w:r>
      <w:r w:rsidR="00121D4E" w:rsidRPr="00041C58">
        <w:rPr>
          <w:rFonts w:cs="Simplified Arabic" w:hint="cs"/>
          <w:rtl/>
        </w:rPr>
        <w:t>.</w:t>
      </w:r>
      <w:r>
        <w:rPr>
          <w:rFonts w:cs="Simplified Arabic" w:hint="cs"/>
          <w:rtl/>
        </w:rPr>
        <w:t>3</w:t>
      </w:r>
      <w:r w:rsidR="00121D4E" w:rsidRPr="00041C58">
        <w:rPr>
          <w:rFonts w:cs="Simplified Arabic" w:hint="cs"/>
          <w:rtl/>
        </w:rPr>
        <w:t>%</w:t>
      </w:r>
      <w:r w:rsidR="00121D4E">
        <w:rPr>
          <w:rFonts w:cs="Simplified Arabic" w:hint="cs"/>
          <w:rtl/>
        </w:rPr>
        <w:t xml:space="preserve"> وأدناها في </w:t>
      </w:r>
      <w:r>
        <w:rPr>
          <w:rFonts w:cs="Simplified Arabic" w:hint="cs"/>
          <w:rtl/>
        </w:rPr>
        <w:t xml:space="preserve">جنوب الضفة </w:t>
      </w:r>
      <w:proofErr w:type="spellStart"/>
      <w:r>
        <w:rPr>
          <w:rFonts w:cs="Simplified Arabic" w:hint="cs"/>
          <w:rtl/>
        </w:rPr>
        <w:t>الغربية</w:t>
      </w:r>
      <w:r w:rsidR="00121D4E">
        <w:rPr>
          <w:rFonts w:cs="Simplified Arabic" w:hint="cs"/>
          <w:rtl/>
        </w:rPr>
        <w:t>؛</w:t>
      </w:r>
      <w:proofErr w:type="spellEnd"/>
      <w:r w:rsidR="00121D4E">
        <w:rPr>
          <w:rFonts w:cs="Simplified Arabic" w:hint="cs"/>
          <w:rtl/>
        </w:rPr>
        <w:t xml:space="preserve"> </w:t>
      </w:r>
      <w:proofErr w:type="spellStart"/>
      <w:r>
        <w:rPr>
          <w:rFonts w:cs="Simplified Arabic" w:hint="cs"/>
          <w:rtl/>
        </w:rPr>
        <w:t>13.3</w:t>
      </w:r>
      <w:r w:rsidR="00121D4E">
        <w:rPr>
          <w:rFonts w:cs="Simplified Arabic" w:hint="cs"/>
          <w:rtl/>
        </w:rPr>
        <w:t>%</w:t>
      </w:r>
      <w:r>
        <w:rPr>
          <w:rFonts w:cs="Simplified Arabic" w:hint="cs"/>
          <w:rtl/>
        </w:rPr>
        <w:t>،</w:t>
      </w:r>
      <w:proofErr w:type="spellEnd"/>
      <w:r>
        <w:rPr>
          <w:rFonts w:cs="Simplified Arabic" w:hint="cs"/>
          <w:rtl/>
        </w:rPr>
        <w:t xml:space="preserve"> كما تزيد نسبة الإهمال الصحي التي تتعرض لها الإناث كبار السن من قبل احد أفراد الأسرة في وسط الضفة الغربية؛ 26.8% وأدناها في جنوب الضفة </w:t>
      </w:r>
      <w:proofErr w:type="spellStart"/>
      <w:r>
        <w:rPr>
          <w:rFonts w:cs="Simplified Arabic" w:hint="cs"/>
          <w:rtl/>
        </w:rPr>
        <w:t>الغربية؛</w:t>
      </w:r>
      <w:proofErr w:type="spellEnd"/>
      <w:r>
        <w:rPr>
          <w:rFonts w:cs="Simplified Arabic" w:hint="cs"/>
          <w:rtl/>
        </w:rPr>
        <w:t xml:space="preserve"> </w:t>
      </w:r>
      <w:proofErr w:type="spellStart"/>
      <w:r>
        <w:rPr>
          <w:rFonts w:cs="Simplified Arabic" w:hint="cs"/>
          <w:rtl/>
        </w:rPr>
        <w:t>15.5%.</w:t>
      </w:r>
      <w:proofErr w:type="spellEnd"/>
      <w:r>
        <w:rPr>
          <w:rFonts w:cs="Simplified Arabic" w:hint="cs"/>
          <w:rtl/>
        </w:rPr>
        <w:t xml:space="preserve">  بالمقابل ترتفع نسبة الإساءة الاجتماعية التي تتعرض لها الإناث كبار السن من قبل احد أفراد الأسرة في </w:t>
      </w:r>
      <w:r w:rsidR="007F03D5">
        <w:rPr>
          <w:rFonts w:cs="Simplified Arabic" w:hint="cs"/>
          <w:rtl/>
        </w:rPr>
        <w:t>شمال</w:t>
      </w:r>
      <w:r>
        <w:rPr>
          <w:rFonts w:cs="Simplified Arabic" w:hint="cs"/>
          <w:rtl/>
        </w:rPr>
        <w:t xml:space="preserve"> الضفة </w:t>
      </w:r>
      <w:proofErr w:type="spellStart"/>
      <w:r>
        <w:rPr>
          <w:rFonts w:cs="Simplified Arabic" w:hint="cs"/>
          <w:rtl/>
        </w:rPr>
        <w:t>الغربية؛</w:t>
      </w:r>
      <w:proofErr w:type="spellEnd"/>
      <w:r>
        <w:rPr>
          <w:rFonts w:cs="Simplified Arabic" w:hint="cs"/>
          <w:rtl/>
        </w:rPr>
        <w:t xml:space="preserve"> </w:t>
      </w:r>
      <w:proofErr w:type="spellStart"/>
      <w:r w:rsidR="007F03D5">
        <w:rPr>
          <w:rFonts w:cs="Simplified Arabic" w:hint="cs"/>
          <w:rtl/>
        </w:rPr>
        <w:t>2.3</w:t>
      </w:r>
      <w:r>
        <w:rPr>
          <w:rFonts w:cs="Simplified Arabic" w:hint="cs"/>
          <w:rtl/>
        </w:rPr>
        <w:t>%،</w:t>
      </w:r>
      <w:proofErr w:type="spellEnd"/>
      <w:r>
        <w:rPr>
          <w:rFonts w:cs="Simplified Arabic" w:hint="cs"/>
          <w:rtl/>
        </w:rPr>
        <w:t xml:space="preserve"> وأدناها في </w:t>
      </w:r>
      <w:r w:rsidR="007F03D5">
        <w:rPr>
          <w:rFonts w:cs="Simplified Arabic" w:hint="cs"/>
          <w:rtl/>
        </w:rPr>
        <w:t>وسط</w:t>
      </w:r>
      <w:r>
        <w:rPr>
          <w:rFonts w:cs="Simplified Arabic" w:hint="cs"/>
          <w:rtl/>
        </w:rPr>
        <w:t xml:space="preserve"> الضفة </w:t>
      </w:r>
      <w:proofErr w:type="spellStart"/>
      <w:r>
        <w:rPr>
          <w:rFonts w:cs="Simplified Arabic" w:hint="cs"/>
          <w:rtl/>
        </w:rPr>
        <w:t>الغربية؛</w:t>
      </w:r>
      <w:proofErr w:type="spellEnd"/>
      <w:r>
        <w:rPr>
          <w:rFonts w:cs="Simplified Arabic" w:hint="cs"/>
          <w:rtl/>
        </w:rPr>
        <w:t xml:space="preserve"> </w:t>
      </w:r>
      <w:proofErr w:type="spellStart"/>
      <w:r>
        <w:rPr>
          <w:rFonts w:cs="Simplified Arabic" w:hint="cs"/>
          <w:rtl/>
        </w:rPr>
        <w:t>1.</w:t>
      </w:r>
      <w:r w:rsidR="007F03D5">
        <w:rPr>
          <w:rFonts w:cs="Simplified Arabic" w:hint="cs"/>
          <w:rtl/>
        </w:rPr>
        <w:t>2</w:t>
      </w:r>
      <w:r>
        <w:rPr>
          <w:rFonts w:cs="Simplified Arabic" w:hint="cs"/>
          <w:rtl/>
        </w:rPr>
        <w:t>%</w:t>
      </w:r>
      <w:r w:rsidR="00C641E5" w:rsidRPr="00BF5006">
        <w:rPr>
          <w:rFonts w:cs="Simplified Arabic" w:hint="cs"/>
          <w:rtl/>
        </w:rPr>
        <w:t>.</w:t>
      </w:r>
      <w:proofErr w:type="spellEnd"/>
    </w:p>
    <w:p w:rsidR="00121D4E" w:rsidRPr="002D63A7" w:rsidRDefault="00121D4E" w:rsidP="008F7372">
      <w:pPr>
        <w:pStyle w:val="ListParagraph"/>
        <w:ind w:left="0"/>
        <w:jc w:val="both"/>
        <w:rPr>
          <w:rFonts w:cs="Simplified Arabic"/>
          <w:sz w:val="18"/>
          <w:szCs w:val="18"/>
          <w:rtl/>
        </w:rPr>
      </w:pPr>
    </w:p>
    <w:p w:rsidR="00C641E5" w:rsidRDefault="00BF133B" w:rsidP="00F037F1">
      <w:pPr>
        <w:pStyle w:val="ListParagraph"/>
        <w:ind w:left="0"/>
        <w:jc w:val="both"/>
        <w:rPr>
          <w:rFonts w:cs="Simplified Arabic"/>
          <w:rtl/>
        </w:rPr>
      </w:pPr>
      <w:r>
        <w:rPr>
          <w:rFonts w:cs="Simplified Arabic" w:hint="cs"/>
          <w:rtl/>
        </w:rPr>
        <w:t>12.3%</w:t>
      </w:r>
      <w:r w:rsidR="00F037F1">
        <w:rPr>
          <w:rFonts w:cs="Simplified Arabic" w:hint="cs"/>
          <w:rtl/>
        </w:rPr>
        <w:t xml:space="preserve"> من كبار السن الذين تعرضوا لعنف </w:t>
      </w:r>
      <w:r w:rsidR="003B6A63">
        <w:rPr>
          <w:rFonts w:cs="Simplified Arabic" w:hint="cs"/>
          <w:rtl/>
        </w:rPr>
        <w:t xml:space="preserve">توجهوا </w:t>
      </w:r>
      <w:r>
        <w:rPr>
          <w:rFonts w:cs="Simplified Arabic" w:hint="cs"/>
          <w:rtl/>
        </w:rPr>
        <w:t xml:space="preserve">لبيت احد البنات </w:t>
      </w:r>
      <w:proofErr w:type="spellStart"/>
      <w:r>
        <w:rPr>
          <w:rFonts w:cs="Simplified Arabic" w:hint="cs"/>
          <w:rtl/>
        </w:rPr>
        <w:t>المت</w:t>
      </w:r>
      <w:r w:rsidR="006F2F08">
        <w:rPr>
          <w:rFonts w:cs="Simplified Arabic" w:hint="cs"/>
          <w:rtl/>
        </w:rPr>
        <w:t>ز</w:t>
      </w:r>
      <w:r>
        <w:rPr>
          <w:rFonts w:cs="Simplified Arabic" w:hint="cs"/>
          <w:rtl/>
        </w:rPr>
        <w:t>وجات،</w:t>
      </w:r>
      <w:proofErr w:type="spellEnd"/>
      <w:r>
        <w:rPr>
          <w:rFonts w:cs="Simplified Arabic" w:hint="cs"/>
          <w:rtl/>
        </w:rPr>
        <w:t xml:space="preserve"> </w:t>
      </w:r>
      <w:proofErr w:type="spellStart"/>
      <w:r>
        <w:rPr>
          <w:rFonts w:cs="Simplified Arabic" w:hint="cs"/>
          <w:rtl/>
        </w:rPr>
        <w:t>و</w:t>
      </w:r>
      <w:r w:rsidR="009218B2">
        <w:rPr>
          <w:rFonts w:cs="Simplified Arabic" w:hint="cs"/>
          <w:rtl/>
        </w:rPr>
        <w:t>11.6%</w:t>
      </w:r>
      <w:proofErr w:type="spellEnd"/>
      <w:r w:rsidR="009218B2">
        <w:rPr>
          <w:rFonts w:cs="Simplified Arabic" w:hint="cs"/>
          <w:rtl/>
        </w:rPr>
        <w:t xml:space="preserve"> </w:t>
      </w:r>
      <w:r w:rsidR="00F3004F">
        <w:rPr>
          <w:rFonts w:cs="Simplified Arabic" w:hint="cs"/>
          <w:rtl/>
        </w:rPr>
        <w:t>ذهبوا لبيت أ</w:t>
      </w:r>
      <w:r w:rsidR="009218B2">
        <w:rPr>
          <w:rFonts w:cs="Simplified Arabic" w:hint="cs"/>
          <w:rtl/>
        </w:rPr>
        <w:t xml:space="preserve">حد </w:t>
      </w:r>
      <w:proofErr w:type="spellStart"/>
      <w:r w:rsidR="009218B2">
        <w:rPr>
          <w:rFonts w:cs="Simplified Arabic" w:hint="cs"/>
          <w:rtl/>
        </w:rPr>
        <w:t>القارب،</w:t>
      </w:r>
      <w:proofErr w:type="spellEnd"/>
      <w:r w:rsidR="009218B2">
        <w:rPr>
          <w:rFonts w:cs="Simplified Arabic" w:hint="cs"/>
          <w:rtl/>
        </w:rPr>
        <w:t xml:space="preserve"> </w:t>
      </w:r>
      <w:proofErr w:type="spellStart"/>
      <w:r w:rsidR="009218B2">
        <w:rPr>
          <w:rFonts w:cs="Simplified Arabic" w:hint="cs"/>
          <w:rtl/>
        </w:rPr>
        <w:t>و</w:t>
      </w:r>
      <w:r>
        <w:rPr>
          <w:rFonts w:cs="Simplified Arabic" w:hint="cs"/>
          <w:rtl/>
        </w:rPr>
        <w:t>6.8%</w:t>
      </w:r>
      <w:proofErr w:type="spellEnd"/>
      <w:r w:rsidR="00C718EC">
        <w:rPr>
          <w:rFonts w:cs="Simplified Arabic" w:hint="cs"/>
          <w:rtl/>
        </w:rPr>
        <w:t xml:space="preserve"> </w:t>
      </w:r>
      <w:r w:rsidR="00F3004F">
        <w:rPr>
          <w:rFonts w:cs="Simplified Arabic" w:hint="cs"/>
          <w:rtl/>
        </w:rPr>
        <w:t>ذهبوا لبيت أ</w:t>
      </w:r>
      <w:r w:rsidR="006F2F08">
        <w:rPr>
          <w:rFonts w:cs="Simplified Arabic" w:hint="cs"/>
          <w:rtl/>
        </w:rPr>
        <w:t xml:space="preserve">حد </w:t>
      </w:r>
      <w:proofErr w:type="spellStart"/>
      <w:r w:rsidR="006F2F08">
        <w:rPr>
          <w:rFonts w:cs="Simplified Arabic" w:hint="cs"/>
          <w:rtl/>
        </w:rPr>
        <w:t>الأصدقاء</w:t>
      </w:r>
      <w:r w:rsidR="009218B2">
        <w:rPr>
          <w:rFonts w:cs="Simplified Arabic" w:hint="cs"/>
          <w:rtl/>
        </w:rPr>
        <w:t>،</w:t>
      </w:r>
      <w:proofErr w:type="spellEnd"/>
      <w:r w:rsidR="009218B2">
        <w:rPr>
          <w:rFonts w:cs="Simplified Arabic" w:hint="cs"/>
          <w:rtl/>
        </w:rPr>
        <w:t xml:space="preserve"> </w:t>
      </w:r>
      <w:proofErr w:type="spellStart"/>
      <w:r w:rsidR="009218B2">
        <w:rPr>
          <w:rFonts w:cs="Simplified Arabic" w:hint="cs"/>
          <w:rtl/>
        </w:rPr>
        <w:t>و</w:t>
      </w:r>
      <w:r w:rsidR="00C718EC">
        <w:rPr>
          <w:rFonts w:cs="Simplified Arabic" w:hint="cs"/>
          <w:rtl/>
        </w:rPr>
        <w:t>5</w:t>
      </w:r>
      <w:proofErr w:type="spellEnd"/>
      <w:r w:rsidR="00C718EC">
        <w:rPr>
          <w:rFonts w:cs="Simplified Arabic" w:hint="cs"/>
          <w:rtl/>
        </w:rPr>
        <w:t>.</w:t>
      </w:r>
      <w:r w:rsidR="00C718EC" w:rsidRPr="009218B2">
        <w:rPr>
          <w:rFonts w:cs="Simplified Arabic" w:hint="cs"/>
          <w:sz w:val="2"/>
          <w:szCs w:val="2"/>
          <w:rtl/>
        </w:rPr>
        <w:t xml:space="preserve"> </w:t>
      </w:r>
      <w:r w:rsidR="00C718EC">
        <w:rPr>
          <w:rFonts w:cs="Simplified Arabic" w:hint="cs"/>
          <w:rtl/>
        </w:rPr>
        <w:t xml:space="preserve">5% من الأفراد توجهوا </w:t>
      </w:r>
      <w:r w:rsidR="00794B65">
        <w:rPr>
          <w:rFonts w:cs="Simplified Arabic" w:hint="cs"/>
          <w:rtl/>
        </w:rPr>
        <w:t>إلى</w:t>
      </w:r>
      <w:r w:rsidR="00C718EC">
        <w:rPr>
          <w:rFonts w:cs="Simplified Arabic" w:hint="cs"/>
          <w:rtl/>
        </w:rPr>
        <w:t xml:space="preserve"> مركز طبي أو صحي للعلاج</w:t>
      </w:r>
      <w:r w:rsidR="00C1378A">
        <w:rPr>
          <w:rFonts w:cs="Simplified Arabic" w:hint="cs"/>
          <w:rtl/>
        </w:rPr>
        <w:t xml:space="preserve"> </w:t>
      </w:r>
      <w:r w:rsidR="00F3004F">
        <w:rPr>
          <w:rFonts w:cs="Simplified Arabic" w:hint="cs"/>
          <w:rtl/>
        </w:rPr>
        <w:t>تركوا البيت وذهبوا</w:t>
      </w:r>
      <w:r w:rsidR="00C641E5" w:rsidRPr="00BF5006">
        <w:rPr>
          <w:rFonts w:cs="Simplified Arabic" w:hint="cs"/>
          <w:rtl/>
        </w:rPr>
        <w:t>.</w:t>
      </w:r>
    </w:p>
    <w:p w:rsidR="00C52FCA" w:rsidRPr="002D63A7" w:rsidRDefault="00C52FCA" w:rsidP="008F7372">
      <w:pPr>
        <w:pStyle w:val="ListParagraph"/>
        <w:ind w:left="0"/>
        <w:jc w:val="both"/>
        <w:rPr>
          <w:rFonts w:cs="Simplified Arabic"/>
          <w:sz w:val="18"/>
          <w:szCs w:val="18"/>
          <w:rtl/>
        </w:rPr>
      </w:pPr>
    </w:p>
    <w:p w:rsidR="00B94C19" w:rsidRPr="0004096E" w:rsidRDefault="00B94C19" w:rsidP="008F7372">
      <w:pPr>
        <w:jc w:val="both"/>
        <w:rPr>
          <w:rFonts w:cs="Simplified Arabic"/>
          <w:b/>
          <w:bCs/>
          <w:rtl/>
        </w:rPr>
      </w:pPr>
      <w:r>
        <w:rPr>
          <w:rFonts w:cs="Simplified Arabic" w:hint="cs"/>
          <w:b/>
          <w:bCs/>
          <w:rtl/>
        </w:rPr>
        <w:t>17</w:t>
      </w:r>
      <w:r w:rsidR="00E836DF">
        <w:rPr>
          <w:rFonts w:cs="Simplified Arabic" w:hint="cs"/>
          <w:b/>
          <w:bCs/>
          <w:rtl/>
        </w:rPr>
        <w:t>.3</w:t>
      </w:r>
      <w:r>
        <w:rPr>
          <w:rFonts w:cs="Simplified Arabic" w:hint="cs"/>
          <w:b/>
          <w:bCs/>
          <w:rtl/>
        </w:rPr>
        <w:t>% من النساء أفدن أنهن عنفّن أزواجهن</w:t>
      </w:r>
    </w:p>
    <w:p w:rsidR="00C641E5" w:rsidRDefault="00B94C19" w:rsidP="00E836DF">
      <w:pPr>
        <w:pStyle w:val="ListParagraph"/>
        <w:ind w:left="0"/>
        <w:jc w:val="both"/>
        <w:rPr>
          <w:rFonts w:cs="Simplified Arabic"/>
          <w:rtl/>
        </w:rPr>
      </w:pPr>
      <w:r>
        <w:rPr>
          <w:rFonts w:cs="Simplified Arabic" w:hint="cs"/>
          <w:rtl/>
        </w:rPr>
        <w:t>تم سؤال الزوجة فيما إذا قامت بممارسة أي شكل من أشكال العنف ضد زوجها خلال فترة 12 شهر</w:t>
      </w:r>
      <w:r w:rsidR="000F07C5">
        <w:rPr>
          <w:rFonts w:cs="Simplified Arabic" w:hint="cs"/>
          <w:rtl/>
        </w:rPr>
        <w:t>اً الماضية</w:t>
      </w:r>
      <w:r>
        <w:rPr>
          <w:rFonts w:cs="Simplified Arabic" w:hint="cs"/>
          <w:rtl/>
        </w:rPr>
        <w:t xml:space="preserve">، وقد تبين أن </w:t>
      </w:r>
      <w:proofErr w:type="spellStart"/>
      <w:r>
        <w:rPr>
          <w:rFonts w:cs="Simplified Arabic" w:hint="cs"/>
          <w:rtl/>
        </w:rPr>
        <w:t>17.</w:t>
      </w:r>
      <w:r w:rsidR="00E836DF">
        <w:rPr>
          <w:rFonts w:cs="Simplified Arabic" w:hint="cs"/>
          <w:rtl/>
        </w:rPr>
        <w:t>3</w:t>
      </w:r>
      <w:r>
        <w:rPr>
          <w:rFonts w:cs="Simplified Arabic" w:hint="cs"/>
          <w:rtl/>
        </w:rPr>
        <w:t>%</w:t>
      </w:r>
      <w:proofErr w:type="spellEnd"/>
      <w:r>
        <w:rPr>
          <w:rFonts w:cs="Simplified Arabic" w:hint="cs"/>
          <w:rtl/>
        </w:rPr>
        <w:t xml:space="preserve"> من </w:t>
      </w:r>
      <w:r w:rsidRPr="00F4416B">
        <w:rPr>
          <w:rFonts w:cs="Simplified Arabic" w:hint="cs"/>
          <w:rtl/>
        </w:rPr>
        <w:t xml:space="preserve">الزوجات أفدن أنهن عنفّن </w:t>
      </w:r>
      <w:proofErr w:type="spellStart"/>
      <w:r w:rsidRPr="00F4416B">
        <w:rPr>
          <w:rFonts w:cs="Simplified Arabic" w:hint="cs"/>
          <w:rtl/>
        </w:rPr>
        <w:t>أزواجهن</w:t>
      </w:r>
      <w:r>
        <w:rPr>
          <w:rFonts w:cs="Simplified Arabic" w:hint="cs"/>
          <w:rtl/>
        </w:rPr>
        <w:t>؛</w:t>
      </w:r>
      <w:proofErr w:type="spellEnd"/>
      <w:r>
        <w:rPr>
          <w:rFonts w:cs="Simplified Arabic" w:hint="cs"/>
          <w:rtl/>
        </w:rPr>
        <w:t xml:space="preserve"> </w:t>
      </w:r>
      <w:proofErr w:type="spellStart"/>
      <w:r>
        <w:rPr>
          <w:rFonts w:cs="Simplified Arabic" w:hint="cs"/>
          <w:rtl/>
        </w:rPr>
        <w:t>13.</w:t>
      </w:r>
      <w:r w:rsidR="007F03D5">
        <w:rPr>
          <w:rFonts w:cs="Simplified Arabic" w:hint="cs"/>
          <w:rtl/>
        </w:rPr>
        <w:t>6</w:t>
      </w:r>
      <w:r>
        <w:rPr>
          <w:rFonts w:cs="Simplified Arabic" w:hint="cs"/>
          <w:rtl/>
        </w:rPr>
        <w:t>%</w:t>
      </w:r>
      <w:proofErr w:type="spellEnd"/>
      <w:r>
        <w:rPr>
          <w:rFonts w:cs="Simplified Arabic" w:hint="cs"/>
          <w:rtl/>
        </w:rPr>
        <w:t xml:space="preserve"> في الضفة الغربية مقابل </w:t>
      </w:r>
      <w:proofErr w:type="spellStart"/>
      <w:r>
        <w:rPr>
          <w:rFonts w:cs="Simplified Arabic" w:hint="cs"/>
          <w:rtl/>
        </w:rPr>
        <w:t>24.</w:t>
      </w:r>
      <w:r w:rsidR="007F03D5">
        <w:rPr>
          <w:rFonts w:cs="Simplified Arabic" w:hint="cs"/>
          <w:rtl/>
        </w:rPr>
        <w:t>5</w:t>
      </w:r>
      <w:r>
        <w:rPr>
          <w:rFonts w:cs="Simplified Arabic" w:hint="cs"/>
          <w:rtl/>
        </w:rPr>
        <w:t>%</w:t>
      </w:r>
      <w:proofErr w:type="spellEnd"/>
      <w:r>
        <w:rPr>
          <w:rFonts w:cs="Simplified Arabic" w:hint="cs"/>
          <w:rtl/>
        </w:rPr>
        <w:t xml:space="preserve"> في قطاع </w:t>
      </w:r>
      <w:proofErr w:type="spellStart"/>
      <w:r>
        <w:rPr>
          <w:rFonts w:cs="Simplified Arabic" w:hint="cs"/>
          <w:rtl/>
        </w:rPr>
        <w:t>غزة،</w:t>
      </w:r>
      <w:proofErr w:type="spellEnd"/>
      <w:r w:rsidR="00FA0452">
        <w:rPr>
          <w:rFonts w:cs="Simplified Arabic" w:hint="cs"/>
          <w:rtl/>
        </w:rPr>
        <w:t xml:space="preserve"> </w:t>
      </w:r>
      <w:proofErr w:type="spellStart"/>
      <w:r w:rsidR="00FA0452">
        <w:rPr>
          <w:rFonts w:cs="Simplified Arabic" w:hint="cs"/>
          <w:rtl/>
        </w:rPr>
        <w:t>منهم؛</w:t>
      </w:r>
      <w:proofErr w:type="spellEnd"/>
      <w:r w:rsidR="00FA0452">
        <w:rPr>
          <w:rFonts w:cs="Simplified Arabic" w:hint="cs"/>
          <w:rtl/>
        </w:rPr>
        <w:t xml:space="preserve"> </w:t>
      </w:r>
      <w:proofErr w:type="spellStart"/>
      <w:r w:rsidR="00FA0452">
        <w:rPr>
          <w:rFonts w:cs="Simplified Arabic" w:hint="cs"/>
          <w:rtl/>
        </w:rPr>
        <w:t>35.1%</w:t>
      </w:r>
      <w:proofErr w:type="spellEnd"/>
      <w:r w:rsidR="00FA0452">
        <w:rPr>
          <w:rFonts w:cs="Simplified Arabic" w:hint="cs"/>
          <w:rtl/>
        </w:rPr>
        <w:t xml:space="preserve"> تعرضوا لعنف </w:t>
      </w:r>
      <w:proofErr w:type="spellStart"/>
      <w:r w:rsidR="00FA0452">
        <w:rPr>
          <w:rFonts w:cs="Simplified Arabic" w:hint="cs"/>
          <w:rtl/>
        </w:rPr>
        <w:t>نفسي،</w:t>
      </w:r>
      <w:proofErr w:type="spellEnd"/>
      <w:r w:rsidR="00FA0452">
        <w:rPr>
          <w:rFonts w:cs="Simplified Arabic" w:hint="cs"/>
          <w:rtl/>
        </w:rPr>
        <w:t xml:space="preserve"> </w:t>
      </w:r>
      <w:proofErr w:type="spellStart"/>
      <w:r w:rsidR="00FA0452">
        <w:rPr>
          <w:rFonts w:cs="Simplified Arabic" w:hint="cs"/>
          <w:rtl/>
        </w:rPr>
        <w:t>و20.3</w:t>
      </w:r>
      <w:r>
        <w:rPr>
          <w:rFonts w:cs="Simplified Arabic" w:hint="cs"/>
          <w:rtl/>
        </w:rPr>
        <w:t>%</w:t>
      </w:r>
      <w:proofErr w:type="spellEnd"/>
      <w:r>
        <w:rPr>
          <w:rFonts w:cs="Simplified Arabic" w:hint="cs"/>
          <w:rtl/>
        </w:rPr>
        <w:t xml:space="preserve"> لعنف </w:t>
      </w:r>
      <w:proofErr w:type="spellStart"/>
      <w:r>
        <w:rPr>
          <w:rFonts w:cs="Simplified Arabic" w:hint="cs"/>
          <w:rtl/>
        </w:rPr>
        <w:t>جسدي،</w:t>
      </w:r>
      <w:proofErr w:type="spellEnd"/>
      <w:r>
        <w:rPr>
          <w:rFonts w:cs="Simplified Arabic" w:hint="cs"/>
          <w:rtl/>
        </w:rPr>
        <w:t xml:space="preserve"> </w:t>
      </w:r>
      <w:proofErr w:type="spellStart"/>
      <w:r>
        <w:rPr>
          <w:rFonts w:cs="Simplified Arabic" w:hint="cs"/>
          <w:rtl/>
        </w:rPr>
        <w:t>و4.5%</w:t>
      </w:r>
      <w:proofErr w:type="spellEnd"/>
      <w:r>
        <w:rPr>
          <w:rFonts w:cs="Simplified Arabic" w:hint="cs"/>
          <w:rtl/>
        </w:rPr>
        <w:t xml:space="preserve"> تعرضوا لعنف </w:t>
      </w:r>
      <w:proofErr w:type="spellStart"/>
      <w:r>
        <w:rPr>
          <w:rFonts w:cs="Simplified Arabic" w:hint="cs"/>
          <w:rtl/>
        </w:rPr>
        <w:t>اجتماعي</w:t>
      </w:r>
      <w:r w:rsidR="00F3004F">
        <w:rPr>
          <w:rFonts w:cs="Simplified Arabic" w:hint="cs"/>
          <w:rtl/>
        </w:rPr>
        <w:t>،</w:t>
      </w:r>
      <w:proofErr w:type="spellEnd"/>
      <w:r>
        <w:rPr>
          <w:rFonts w:cs="Simplified Arabic" w:hint="cs"/>
          <w:rtl/>
        </w:rPr>
        <w:t xml:space="preserve"> </w:t>
      </w:r>
      <w:proofErr w:type="spellStart"/>
      <w:r>
        <w:rPr>
          <w:rFonts w:cs="Simplified Arabic" w:hint="cs"/>
          <w:rtl/>
        </w:rPr>
        <w:t>و4.9%</w:t>
      </w:r>
      <w:proofErr w:type="spellEnd"/>
      <w:r>
        <w:rPr>
          <w:rFonts w:cs="Simplified Arabic" w:hint="cs"/>
          <w:rtl/>
        </w:rPr>
        <w:t xml:space="preserve"> تعرضوا لعنف اقتصادي</w:t>
      </w:r>
      <w:r w:rsidR="00AF257C">
        <w:rPr>
          <w:rFonts w:cs="Simplified Arabic" w:hint="cs"/>
          <w:rtl/>
        </w:rPr>
        <w:t xml:space="preserve"> من قبل زوجاتهم</w:t>
      </w:r>
      <w:r w:rsidR="00C641E5" w:rsidRPr="00BF5006">
        <w:rPr>
          <w:rFonts w:cs="Simplified Arabic" w:hint="cs"/>
          <w:rtl/>
        </w:rPr>
        <w:t>.</w:t>
      </w:r>
    </w:p>
    <w:p w:rsidR="00B94C19" w:rsidRPr="002D63A7" w:rsidRDefault="00B94C19" w:rsidP="00B94C19">
      <w:pPr>
        <w:jc w:val="both"/>
        <w:rPr>
          <w:rFonts w:cs="Simplified Arabic"/>
          <w:sz w:val="18"/>
          <w:szCs w:val="18"/>
          <w:rtl/>
        </w:rPr>
      </w:pPr>
    </w:p>
    <w:p w:rsidR="00B94C19" w:rsidRDefault="00B94C19" w:rsidP="00AB4FA9">
      <w:pPr>
        <w:jc w:val="center"/>
        <w:rPr>
          <w:rFonts w:cs="Simplified Arabic"/>
          <w:b/>
          <w:bCs/>
          <w:sz w:val="22"/>
          <w:szCs w:val="22"/>
          <w:rtl/>
        </w:rPr>
      </w:pPr>
      <w:r w:rsidRPr="00B7691D">
        <w:rPr>
          <w:rFonts w:cs="Simplified Arabic"/>
          <w:b/>
          <w:bCs/>
          <w:sz w:val="22"/>
          <w:szCs w:val="22"/>
          <w:rtl/>
        </w:rPr>
        <w:t xml:space="preserve">نسبة </w:t>
      </w:r>
      <w:r>
        <w:rPr>
          <w:rFonts w:cs="Simplified Arabic" w:hint="cs"/>
          <w:b/>
          <w:bCs/>
          <w:sz w:val="22"/>
          <w:szCs w:val="22"/>
          <w:rtl/>
        </w:rPr>
        <w:t xml:space="preserve">النساء اللواتي </w:t>
      </w:r>
      <w:r w:rsidR="00AB4FA9">
        <w:rPr>
          <w:rFonts w:cs="Simplified Arabic" w:hint="cs"/>
          <w:b/>
          <w:bCs/>
          <w:sz w:val="22"/>
          <w:szCs w:val="22"/>
          <w:rtl/>
        </w:rPr>
        <w:t>أ</w:t>
      </w:r>
      <w:r>
        <w:rPr>
          <w:rFonts w:cs="Simplified Arabic" w:hint="cs"/>
          <w:b/>
          <w:bCs/>
          <w:sz w:val="22"/>
          <w:szCs w:val="22"/>
          <w:rtl/>
        </w:rPr>
        <w:t>فدن أنهن عنفّن أزواجهن</w:t>
      </w:r>
      <w:r w:rsidRPr="00B7691D">
        <w:rPr>
          <w:rFonts w:cs="Simplified Arabic"/>
          <w:b/>
          <w:bCs/>
          <w:sz w:val="22"/>
          <w:szCs w:val="22"/>
          <w:rtl/>
        </w:rPr>
        <w:t xml:space="preserve"> </w:t>
      </w:r>
      <w:r>
        <w:rPr>
          <w:rFonts w:cs="Simplified Arabic" w:hint="cs"/>
          <w:b/>
          <w:bCs/>
          <w:sz w:val="22"/>
          <w:szCs w:val="22"/>
          <w:rtl/>
        </w:rPr>
        <w:t>خلال 12 شهرا الماضية</w:t>
      </w:r>
      <w:r w:rsidRPr="00B7691D">
        <w:rPr>
          <w:rFonts w:cs="Simplified Arabic"/>
          <w:b/>
          <w:bCs/>
          <w:sz w:val="22"/>
          <w:szCs w:val="22"/>
          <w:rtl/>
        </w:rPr>
        <w:t xml:space="preserve"> حسب </w:t>
      </w:r>
      <w:r>
        <w:rPr>
          <w:rFonts w:cs="Simplified Arabic" w:hint="cs"/>
          <w:b/>
          <w:bCs/>
          <w:sz w:val="22"/>
          <w:szCs w:val="22"/>
          <w:rtl/>
        </w:rPr>
        <w:t>المنطقة وشكل العنف</w:t>
      </w:r>
    </w:p>
    <w:p w:rsidR="00B94C19" w:rsidRPr="00E50517" w:rsidRDefault="00B94C19" w:rsidP="00B94C19">
      <w:pPr>
        <w:jc w:val="center"/>
        <w:rPr>
          <w:rFonts w:cs="Simplified Arabic"/>
          <w:b/>
          <w:bCs/>
          <w:sz w:val="10"/>
          <w:szCs w:val="10"/>
          <w:rtl/>
        </w:rPr>
      </w:pPr>
    </w:p>
    <w:tbl>
      <w:tblPr>
        <w:bidiVisual/>
        <w:tblW w:w="8956" w:type="dxa"/>
        <w:jc w:val="center"/>
        <w:tblBorders>
          <w:top w:val="single" w:sz="12" w:space="0" w:color="008000"/>
          <w:bottom w:val="single" w:sz="12" w:space="0" w:color="008000"/>
        </w:tblBorders>
        <w:tblLook w:val="0000"/>
      </w:tblPr>
      <w:tblGrid>
        <w:gridCol w:w="1784"/>
        <w:gridCol w:w="1749"/>
        <w:gridCol w:w="1276"/>
        <w:gridCol w:w="1390"/>
        <w:gridCol w:w="1417"/>
        <w:gridCol w:w="1340"/>
      </w:tblGrid>
      <w:tr w:rsidR="00E50517" w:rsidTr="00E50517">
        <w:trPr>
          <w:trHeight w:val="340"/>
          <w:jc w:val="center"/>
        </w:trPr>
        <w:tc>
          <w:tcPr>
            <w:tcW w:w="1784" w:type="dxa"/>
            <w:vMerge w:val="restart"/>
            <w:tcBorders>
              <w:top w:val="single" w:sz="12" w:space="0" w:color="008000"/>
              <w:left w:val="nil"/>
              <w:right w:val="nil"/>
            </w:tcBorders>
            <w:vAlign w:val="center"/>
          </w:tcPr>
          <w:p w:rsidR="00E50517" w:rsidRPr="001F5F3A" w:rsidRDefault="00E50517" w:rsidP="008F7372">
            <w:pPr>
              <w:tabs>
                <w:tab w:val="left" w:pos="165"/>
              </w:tabs>
              <w:jc w:val="center"/>
              <w:rPr>
                <w:rFonts w:cs="Simplified Arabic"/>
                <w:b/>
                <w:bCs/>
                <w:sz w:val="18"/>
                <w:szCs w:val="18"/>
                <w:rtl/>
              </w:rPr>
            </w:pPr>
            <w:r w:rsidRPr="001F5F3A">
              <w:rPr>
                <w:rFonts w:cs="Simplified Arabic" w:hint="cs"/>
                <w:b/>
                <w:bCs/>
                <w:sz w:val="18"/>
                <w:szCs w:val="18"/>
                <w:rtl/>
              </w:rPr>
              <w:t>المنطقة</w:t>
            </w:r>
          </w:p>
        </w:tc>
        <w:tc>
          <w:tcPr>
            <w:tcW w:w="7172" w:type="dxa"/>
            <w:gridSpan w:val="5"/>
            <w:tcBorders>
              <w:top w:val="single" w:sz="12" w:space="0" w:color="008000"/>
              <w:left w:val="nil"/>
              <w:bottom w:val="nil"/>
              <w:right w:val="nil"/>
            </w:tcBorders>
            <w:vAlign w:val="center"/>
          </w:tcPr>
          <w:p w:rsidR="00E50517" w:rsidRPr="007D3E3B" w:rsidRDefault="00E50517" w:rsidP="008F7372">
            <w:pPr>
              <w:jc w:val="center"/>
              <w:rPr>
                <w:rFonts w:ascii="Arial" w:hAnsi="Arial" w:cs="Simplified Arabic"/>
                <w:b/>
                <w:bCs/>
                <w:color w:val="000000"/>
                <w:sz w:val="18"/>
                <w:szCs w:val="18"/>
                <w:rtl/>
              </w:rPr>
            </w:pPr>
            <w:r w:rsidRPr="007D3E3B">
              <w:rPr>
                <w:rFonts w:ascii="Arial" w:hAnsi="Arial" w:cs="Simplified Arabic" w:hint="cs"/>
                <w:b/>
                <w:bCs/>
                <w:color w:val="000000"/>
                <w:sz w:val="18"/>
                <w:szCs w:val="18"/>
                <w:rtl/>
              </w:rPr>
              <w:t>أشكال العنف</w:t>
            </w:r>
          </w:p>
        </w:tc>
      </w:tr>
      <w:tr w:rsidR="00E50517" w:rsidTr="00C1378A">
        <w:trPr>
          <w:trHeight w:val="340"/>
          <w:jc w:val="center"/>
        </w:trPr>
        <w:tc>
          <w:tcPr>
            <w:tcW w:w="1784" w:type="dxa"/>
            <w:vMerge/>
            <w:tcBorders>
              <w:left w:val="nil"/>
              <w:bottom w:val="single" w:sz="6" w:space="0" w:color="008000"/>
              <w:right w:val="nil"/>
            </w:tcBorders>
            <w:vAlign w:val="center"/>
          </w:tcPr>
          <w:p w:rsidR="00E50517" w:rsidRPr="006D5859" w:rsidRDefault="00E50517" w:rsidP="008F7372">
            <w:pPr>
              <w:ind w:firstLineChars="100" w:firstLine="180"/>
              <w:jc w:val="center"/>
              <w:rPr>
                <w:rFonts w:ascii="Arial" w:hAnsi="Arial" w:cs="Simplified Arabic"/>
                <w:color w:val="000000"/>
                <w:sz w:val="18"/>
                <w:szCs w:val="18"/>
              </w:rPr>
            </w:pPr>
          </w:p>
        </w:tc>
        <w:tc>
          <w:tcPr>
            <w:tcW w:w="1749" w:type="dxa"/>
            <w:tcBorders>
              <w:top w:val="nil"/>
              <w:left w:val="nil"/>
              <w:bottom w:val="single" w:sz="6" w:space="0" w:color="008000"/>
              <w:right w:val="nil"/>
            </w:tcBorders>
            <w:vAlign w:val="center"/>
          </w:tcPr>
          <w:p w:rsidR="00E50517" w:rsidRPr="005422CD" w:rsidRDefault="00E50517" w:rsidP="008F7372">
            <w:pPr>
              <w:jc w:val="center"/>
              <w:rPr>
                <w:rFonts w:ascii="Arial" w:hAnsi="Arial" w:cs="Simplified Arabic"/>
                <w:b/>
                <w:bCs/>
                <w:color w:val="000000"/>
                <w:sz w:val="18"/>
                <w:szCs w:val="18"/>
              </w:rPr>
            </w:pPr>
            <w:r>
              <w:rPr>
                <w:rFonts w:ascii="Arial" w:hAnsi="Arial" w:cs="Simplified Arabic" w:hint="cs"/>
                <w:b/>
                <w:bCs/>
                <w:color w:val="000000"/>
                <w:sz w:val="18"/>
                <w:szCs w:val="18"/>
                <w:rtl/>
              </w:rPr>
              <w:t>عنفوا من قبل الزوجة</w:t>
            </w:r>
          </w:p>
        </w:tc>
        <w:tc>
          <w:tcPr>
            <w:tcW w:w="1276" w:type="dxa"/>
            <w:tcBorders>
              <w:top w:val="nil"/>
              <w:left w:val="nil"/>
              <w:bottom w:val="single" w:sz="6" w:space="0" w:color="008000"/>
              <w:right w:val="nil"/>
            </w:tcBorders>
            <w:vAlign w:val="center"/>
          </w:tcPr>
          <w:p w:rsidR="00E50517" w:rsidRDefault="00E50517" w:rsidP="008F7372">
            <w:pPr>
              <w:jc w:val="center"/>
              <w:rPr>
                <w:rFonts w:ascii="Arial" w:hAnsi="Arial" w:cs="Simplified Arabic"/>
                <w:color w:val="000000"/>
                <w:sz w:val="18"/>
                <w:szCs w:val="18"/>
              </w:rPr>
            </w:pPr>
            <w:r>
              <w:rPr>
                <w:rFonts w:ascii="Arial" w:hAnsi="Arial" w:cs="Simplified Arabic" w:hint="cs"/>
                <w:color w:val="000000"/>
                <w:sz w:val="18"/>
                <w:szCs w:val="18"/>
                <w:rtl/>
              </w:rPr>
              <w:t>العنف الجسدي</w:t>
            </w:r>
          </w:p>
        </w:tc>
        <w:tc>
          <w:tcPr>
            <w:tcW w:w="1390" w:type="dxa"/>
            <w:tcBorders>
              <w:top w:val="nil"/>
              <w:left w:val="nil"/>
              <w:bottom w:val="single" w:sz="6" w:space="0" w:color="008000"/>
              <w:right w:val="nil"/>
            </w:tcBorders>
            <w:vAlign w:val="center"/>
          </w:tcPr>
          <w:p w:rsidR="00E50517" w:rsidRDefault="00E50517" w:rsidP="008F7372">
            <w:pPr>
              <w:jc w:val="center"/>
              <w:rPr>
                <w:rFonts w:ascii="Arial" w:hAnsi="Arial" w:cs="Simplified Arabic"/>
                <w:color w:val="000000"/>
                <w:sz w:val="18"/>
                <w:szCs w:val="18"/>
              </w:rPr>
            </w:pPr>
            <w:r>
              <w:rPr>
                <w:rFonts w:ascii="Arial" w:hAnsi="Arial" w:cs="Simplified Arabic" w:hint="cs"/>
                <w:color w:val="000000"/>
                <w:sz w:val="18"/>
                <w:szCs w:val="18"/>
                <w:rtl/>
              </w:rPr>
              <w:t>العنف النفسي</w:t>
            </w:r>
          </w:p>
        </w:tc>
        <w:tc>
          <w:tcPr>
            <w:tcW w:w="1417" w:type="dxa"/>
            <w:tcBorders>
              <w:top w:val="nil"/>
              <w:left w:val="nil"/>
              <w:bottom w:val="single" w:sz="6" w:space="0" w:color="008000"/>
              <w:right w:val="nil"/>
            </w:tcBorders>
            <w:vAlign w:val="center"/>
          </w:tcPr>
          <w:p w:rsidR="00E50517" w:rsidRDefault="00E50517" w:rsidP="008F7372">
            <w:pPr>
              <w:jc w:val="center"/>
              <w:rPr>
                <w:rFonts w:ascii="Arial" w:hAnsi="Arial" w:cs="Simplified Arabic"/>
                <w:color w:val="000000"/>
                <w:sz w:val="18"/>
                <w:szCs w:val="18"/>
              </w:rPr>
            </w:pPr>
            <w:r>
              <w:rPr>
                <w:rFonts w:ascii="Arial" w:hAnsi="Arial" w:cs="Simplified Arabic" w:hint="cs"/>
                <w:color w:val="000000"/>
                <w:sz w:val="18"/>
                <w:szCs w:val="18"/>
                <w:rtl/>
              </w:rPr>
              <w:t xml:space="preserve">العنف </w:t>
            </w:r>
            <w:r w:rsidR="005B1A34">
              <w:rPr>
                <w:rFonts w:ascii="Arial" w:hAnsi="Arial" w:cs="Simplified Arabic" w:hint="cs"/>
                <w:color w:val="000000"/>
                <w:sz w:val="18"/>
                <w:szCs w:val="18"/>
                <w:rtl/>
              </w:rPr>
              <w:t>الاجتماعي</w:t>
            </w:r>
          </w:p>
        </w:tc>
        <w:tc>
          <w:tcPr>
            <w:tcW w:w="1340" w:type="dxa"/>
            <w:tcBorders>
              <w:top w:val="nil"/>
              <w:left w:val="nil"/>
              <w:bottom w:val="single" w:sz="6" w:space="0" w:color="008000"/>
              <w:right w:val="nil"/>
            </w:tcBorders>
            <w:vAlign w:val="center"/>
          </w:tcPr>
          <w:p w:rsidR="00E50517" w:rsidRDefault="00E50517" w:rsidP="008F7372">
            <w:pPr>
              <w:jc w:val="center"/>
              <w:rPr>
                <w:rFonts w:ascii="Arial" w:hAnsi="Arial" w:cs="Simplified Arabic"/>
                <w:color w:val="000000"/>
                <w:sz w:val="18"/>
                <w:szCs w:val="18"/>
              </w:rPr>
            </w:pPr>
            <w:r>
              <w:rPr>
                <w:rFonts w:ascii="Arial" w:hAnsi="Arial" w:cs="Simplified Arabic" w:hint="cs"/>
                <w:color w:val="000000"/>
                <w:sz w:val="18"/>
                <w:szCs w:val="18"/>
                <w:rtl/>
              </w:rPr>
              <w:t>العنف الاقتصادي</w:t>
            </w:r>
          </w:p>
        </w:tc>
      </w:tr>
      <w:tr w:rsidR="00B94C19" w:rsidTr="00E50517">
        <w:trPr>
          <w:trHeight w:val="340"/>
          <w:jc w:val="center"/>
        </w:trPr>
        <w:tc>
          <w:tcPr>
            <w:tcW w:w="1784" w:type="dxa"/>
            <w:tcBorders>
              <w:top w:val="single" w:sz="6" w:space="0" w:color="008000"/>
              <w:left w:val="nil"/>
              <w:bottom w:val="single" w:sz="6" w:space="0" w:color="008000"/>
              <w:right w:val="nil"/>
            </w:tcBorders>
            <w:vAlign w:val="center"/>
          </w:tcPr>
          <w:p w:rsidR="00B94C19" w:rsidRPr="00EE52DC" w:rsidRDefault="00B94C19" w:rsidP="008F7372">
            <w:pPr>
              <w:ind w:firstLineChars="100" w:firstLine="181"/>
              <w:rPr>
                <w:rFonts w:ascii="Arial" w:hAnsi="Arial" w:cs="Simplified Arabic"/>
                <w:b/>
                <w:bCs/>
                <w:color w:val="000000"/>
                <w:sz w:val="18"/>
                <w:szCs w:val="18"/>
              </w:rPr>
            </w:pPr>
            <w:r w:rsidRPr="00EE52DC">
              <w:rPr>
                <w:rFonts w:ascii="Arial" w:hAnsi="Arial" w:cs="Simplified Arabic" w:hint="cs"/>
                <w:b/>
                <w:bCs/>
                <w:color w:val="000000"/>
                <w:sz w:val="18"/>
                <w:szCs w:val="18"/>
                <w:rtl/>
              </w:rPr>
              <w:t>الأراضي الفلسطينية</w:t>
            </w:r>
          </w:p>
        </w:tc>
        <w:tc>
          <w:tcPr>
            <w:tcW w:w="1749" w:type="dxa"/>
            <w:tcBorders>
              <w:top w:val="single" w:sz="6" w:space="0" w:color="008000"/>
              <w:left w:val="nil"/>
              <w:bottom w:val="single" w:sz="6" w:space="0" w:color="008000"/>
              <w:right w:val="nil"/>
            </w:tcBorders>
            <w:vAlign w:val="center"/>
          </w:tcPr>
          <w:p w:rsidR="00B94C19" w:rsidRPr="00F8307D" w:rsidRDefault="00B94C19" w:rsidP="00F8307D">
            <w:pPr>
              <w:ind w:left="601"/>
              <w:rPr>
                <w:rFonts w:ascii="Arial" w:hAnsi="Arial" w:cs="Arial"/>
                <w:b/>
                <w:bCs/>
                <w:color w:val="000000"/>
                <w:sz w:val="18"/>
                <w:szCs w:val="18"/>
                <w:lang w:val="en-IE"/>
              </w:rPr>
            </w:pPr>
            <w:r>
              <w:rPr>
                <w:rFonts w:ascii="Arial" w:hAnsi="Arial" w:cs="Arial"/>
                <w:b/>
                <w:bCs/>
                <w:color w:val="000000"/>
                <w:sz w:val="18"/>
                <w:szCs w:val="18"/>
              </w:rPr>
              <w:t>17.</w:t>
            </w:r>
            <w:r w:rsidR="00F8307D">
              <w:rPr>
                <w:rFonts w:ascii="Arial" w:hAnsi="Arial" w:cs="Arial"/>
                <w:b/>
                <w:bCs/>
                <w:color w:val="000000"/>
                <w:sz w:val="18"/>
                <w:szCs w:val="18"/>
                <w:lang w:val="en-IE"/>
              </w:rPr>
              <w:t>3</w:t>
            </w:r>
          </w:p>
        </w:tc>
        <w:tc>
          <w:tcPr>
            <w:tcW w:w="1276" w:type="dxa"/>
            <w:tcBorders>
              <w:top w:val="single" w:sz="6" w:space="0" w:color="008000"/>
              <w:left w:val="nil"/>
              <w:bottom w:val="single" w:sz="6" w:space="0" w:color="008000"/>
              <w:right w:val="nil"/>
            </w:tcBorders>
            <w:vAlign w:val="center"/>
          </w:tcPr>
          <w:p w:rsidR="00B94C19" w:rsidRDefault="00B94C19" w:rsidP="00FF7C56">
            <w:pPr>
              <w:ind w:left="270"/>
              <w:rPr>
                <w:rFonts w:ascii="Arial" w:hAnsi="Arial" w:cs="Arial"/>
                <w:b/>
                <w:bCs/>
                <w:color w:val="000000"/>
                <w:sz w:val="18"/>
                <w:szCs w:val="18"/>
                <w:rtl/>
              </w:rPr>
            </w:pPr>
            <w:r>
              <w:rPr>
                <w:rFonts w:ascii="Arial" w:hAnsi="Arial" w:cs="Arial"/>
                <w:b/>
                <w:bCs/>
                <w:color w:val="000000"/>
                <w:sz w:val="18"/>
                <w:szCs w:val="18"/>
              </w:rPr>
              <w:t>20.3</w:t>
            </w:r>
          </w:p>
        </w:tc>
        <w:tc>
          <w:tcPr>
            <w:tcW w:w="1390" w:type="dxa"/>
            <w:tcBorders>
              <w:top w:val="single" w:sz="6" w:space="0" w:color="008000"/>
              <w:left w:val="nil"/>
              <w:bottom w:val="single" w:sz="6" w:space="0" w:color="008000"/>
              <w:right w:val="nil"/>
            </w:tcBorders>
            <w:vAlign w:val="center"/>
          </w:tcPr>
          <w:p w:rsidR="00B94C19" w:rsidRDefault="00B94C19" w:rsidP="00FF7C56">
            <w:pPr>
              <w:ind w:left="270"/>
              <w:rPr>
                <w:rFonts w:ascii="Arial" w:hAnsi="Arial" w:cs="Arial"/>
                <w:b/>
                <w:bCs/>
                <w:color w:val="000000"/>
                <w:sz w:val="18"/>
                <w:szCs w:val="18"/>
              </w:rPr>
            </w:pPr>
            <w:r>
              <w:rPr>
                <w:rFonts w:ascii="Arial" w:hAnsi="Arial" w:cs="Arial"/>
                <w:b/>
                <w:bCs/>
                <w:color w:val="000000"/>
                <w:sz w:val="18"/>
                <w:szCs w:val="18"/>
              </w:rPr>
              <w:t>35.1</w:t>
            </w:r>
          </w:p>
        </w:tc>
        <w:tc>
          <w:tcPr>
            <w:tcW w:w="1417" w:type="dxa"/>
            <w:tcBorders>
              <w:top w:val="single" w:sz="6" w:space="0" w:color="008000"/>
              <w:left w:val="nil"/>
              <w:bottom w:val="single" w:sz="6" w:space="0" w:color="008000"/>
              <w:right w:val="nil"/>
            </w:tcBorders>
            <w:vAlign w:val="center"/>
          </w:tcPr>
          <w:p w:rsidR="00B94C19" w:rsidRDefault="00B94C19" w:rsidP="00FF7C56">
            <w:pPr>
              <w:ind w:left="270"/>
              <w:rPr>
                <w:rFonts w:ascii="Arial" w:hAnsi="Arial" w:cs="Arial"/>
                <w:b/>
                <w:bCs/>
                <w:color w:val="000000"/>
                <w:sz w:val="18"/>
                <w:szCs w:val="18"/>
              </w:rPr>
            </w:pPr>
            <w:r>
              <w:rPr>
                <w:rFonts w:ascii="Arial" w:hAnsi="Arial" w:cs="Arial"/>
                <w:b/>
                <w:bCs/>
                <w:color w:val="000000"/>
                <w:sz w:val="18"/>
                <w:szCs w:val="18"/>
              </w:rPr>
              <w:t>4.5</w:t>
            </w:r>
          </w:p>
        </w:tc>
        <w:tc>
          <w:tcPr>
            <w:tcW w:w="1340" w:type="dxa"/>
            <w:tcBorders>
              <w:top w:val="single" w:sz="6" w:space="0" w:color="008000"/>
              <w:left w:val="nil"/>
              <w:bottom w:val="single" w:sz="6" w:space="0" w:color="008000"/>
              <w:right w:val="nil"/>
            </w:tcBorders>
            <w:vAlign w:val="center"/>
          </w:tcPr>
          <w:p w:rsidR="00B94C19" w:rsidRDefault="00B94C19" w:rsidP="00FF7C56">
            <w:pPr>
              <w:ind w:left="270"/>
              <w:rPr>
                <w:rFonts w:ascii="Arial" w:hAnsi="Arial" w:cs="Arial"/>
                <w:b/>
                <w:bCs/>
                <w:color w:val="000000"/>
                <w:sz w:val="18"/>
                <w:szCs w:val="18"/>
              </w:rPr>
            </w:pPr>
            <w:r>
              <w:rPr>
                <w:rFonts w:ascii="Arial" w:hAnsi="Arial" w:cs="Arial"/>
                <w:b/>
                <w:bCs/>
                <w:color w:val="000000"/>
                <w:sz w:val="18"/>
                <w:szCs w:val="18"/>
              </w:rPr>
              <w:t>4.9</w:t>
            </w:r>
          </w:p>
        </w:tc>
      </w:tr>
      <w:tr w:rsidR="00B94C19" w:rsidTr="00E50517">
        <w:trPr>
          <w:trHeight w:val="340"/>
          <w:jc w:val="center"/>
        </w:trPr>
        <w:tc>
          <w:tcPr>
            <w:tcW w:w="1784" w:type="dxa"/>
            <w:tcBorders>
              <w:top w:val="single" w:sz="6" w:space="0" w:color="008000"/>
              <w:left w:val="nil"/>
              <w:bottom w:val="single" w:sz="6" w:space="0" w:color="008000"/>
              <w:right w:val="nil"/>
            </w:tcBorders>
            <w:vAlign w:val="center"/>
          </w:tcPr>
          <w:p w:rsidR="00B94C19" w:rsidRPr="006D5859" w:rsidRDefault="00B94C19" w:rsidP="008F7372">
            <w:pPr>
              <w:ind w:firstLineChars="100" w:firstLine="180"/>
              <w:rPr>
                <w:rFonts w:ascii="Arial" w:hAnsi="Arial" w:cs="Simplified Arabic"/>
                <w:color w:val="000000"/>
                <w:sz w:val="18"/>
                <w:szCs w:val="18"/>
              </w:rPr>
            </w:pPr>
            <w:r w:rsidRPr="006D5859">
              <w:rPr>
                <w:rFonts w:ascii="Arial" w:hAnsi="Arial" w:cs="Simplified Arabic" w:hint="cs"/>
                <w:color w:val="000000"/>
                <w:sz w:val="18"/>
                <w:szCs w:val="18"/>
                <w:rtl/>
              </w:rPr>
              <w:t>الضفة الغربية</w:t>
            </w:r>
          </w:p>
        </w:tc>
        <w:tc>
          <w:tcPr>
            <w:tcW w:w="1749" w:type="dxa"/>
            <w:tcBorders>
              <w:top w:val="single" w:sz="6" w:space="0" w:color="008000"/>
              <w:left w:val="nil"/>
              <w:bottom w:val="single" w:sz="6" w:space="0" w:color="008000"/>
              <w:right w:val="nil"/>
            </w:tcBorders>
            <w:vAlign w:val="center"/>
          </w:tcPr>
          <w:p w:rsidR="00B94C19" w:rsidRPr="007F03D5" w:rsidRDefault="00B94C19" w:rsidP="007F03D5">
            <w:pPr>
              <w:ind w:left="601"/>
              <w:rPr>
                <w:rFonts w:ascii="Arial" w:hAnsi="Arial" w:cs="Arial"/>
                <w:color w:val="000000"/>
                <w:sz w:val="18"/>
                <w:szCs w:val="18"/>
                <w:lang w:val="en-IE"/>
              </w:rPr>
            </w:pPr>
            <w:r>
              <w:rPr>
                <w:rFonts w:ascii="Arial" w:hAnsi="Arial" w:cs="Arial"/>
                <w:color w:val="000000"/>
                <w:sz w:val="18"/>
                <w:szCs w:val="18"/>
              </w:rPr>
              <w:t>13.</w:t>
            </w:r>
            <w:r w:rsidR="007F03D5">
              <w:rPr>
                <w:rFonts w:ascii="Arial" w:hAnsi="Arial" w:cs="Arial"/>
                <w:color w:val="000000"/>
                <w:sz w:val="18"/>
                <w:szCs w:val="18"/>
                <w:lang w:val="en-IE"/>
              </w:rPr>
              <w:t>6</w:t>
            </w:r>
          </w:p>
        </w:tc>
        <w:tc>
          <w:tcPr>
            <w:tcW w:w="1276" w:type="dxa"/>
            <w:tcBorders>
              <w:top w:val="single" w:sz="6" w:space="0" w:color="008000"/>
              <w:left w:val="nil"/>
              <w:bottom w:val="single" w:sz="6" w:space="0" w:color="008000"/>
              <w:right w:val="nil"/>
            </w:tcBorders>
            <w:vAlign w:val="center"/>
          </w:tcPr>
          <w:p w:rsidR="00B94C19" w:rsidRPr="00A723C9" w:rsidRDefault="007F03D5" w:rsidP="007F03D5">
            <w:pPr>
              <w:ind w:left="270"/>
              <w:rPr>
                <w:rFonts w:ascii="Arial" w:hAnsi="Arial" w:cs="Arial"/>
                <w:color w:val="000000"/>
                <w:sz w:val="18"/>
                <w:szCs w:val="18"/>
              </w:rPr>
            </w:pPr>
            <w:r>
              <w:rPr>
                <w:rFonts w:ascii="Arial" w:hAnsi="Arial" w:cs="Arial"/>
                <w:color w:val="000000"/>
                <w:sz w:val="18"/>
                <w:szCs w:val="18"/>
              </w:rPr>
              <w:t>14</w:t>
            </w:r>
            <w:r w:rsidR="00B94C19">
              <w:rPr>
                <w:rFonts w:ascii="Arial" w:hAnsi="Arial" w:cs="Arial"/>
                <w:color w:val="000000"/>
                <w:sz w:val="18"/>
                <w:szCs w:val="18"/>
              </w:rPr>
              <w:t>.</w:t>
            </w:r>
            <w:r>
              <w:rPr>
                <w:rFonts w:ascii="Arial" w:hAnsi="Arial" w:cs="Arial"/>
                <w:color w:val="000000"/>
                <w:sz w:val="18"/>
                <w:szCs w:val="18"/>
              </w:rPr>
              <w:t>7</w:t>
            </w:r>
          </w:p>
        </w:tc>
        <w:tc>
          <w:tcPr>
            <w:tcW w:w="1390" w:type="dxa"/>
            <w:tcBorders>
              <w:top w:val="single" w:sz="6" w:space="0" w:color="008000"/>
              <w:left w:val="nil"/>
              <w:bottom w:val="single" w:sz="6" w:space="0" w:color="008000"/>
              <w:right w:val="nil"/>
            </w:tcBorders>
            <w:vAlign w:val="center"/>
          </w:tcPr>
          <w:p w:rsidR="00B94C19" w:rsidRPr="00A723C9" w:rsidRDefault="00B94C19" w:rsidP="00FF7C56">
            <w:pPr>
              <w:ind w:left="270"/>
              <w:rPr>
                <w:rFonts w:ascii="Arial" w:hAnsi="Arial" w:cs="Arial"/>
                <w:color w:val="000000"/>
                <w:sz w:val="18"/>
                <w:szCs w:val="18"/>
              </w:rPr>
            </w:pPr>
            <w:r>
              <w:rPr>
                <w:rFonts w:ascii="Arial" w:hAnsi="Arial" w:cs="Arial"/>
                <w:color w:val="000000"/>
                <w:sz w:val="18"/>
                <w:szCs w:val="18"/>
              </w:rPr>
              <w:t>29.8</w:t>
            </w:r>
          </w:p>
        </w:tc>
        <w:tc>
          <w:tcPr>
            <w:tcW w:w="1417" w:type="dxa"/>
            <w:tcBorders>
              <w:top w:val="single" w:sz="6" w:space="0" w:color="008000"/>
              <w:left w:val="nil"/>
              <w:bottom w:val="single" w:sz="6" w:space="0" w:color="008000"/>
              <w:right w:val="nil"/>
            </w:tcBorders>
            <w:vAlign w:val="center"/>
          </w:tcPr>
          <w:p w:rsidR="00B94C19" w:rsidRPr="00A723C9" w:rsidRDefault="00B94C19" w:rsidP="00FF7C56">
            <w:pPr>
              <w:ind w:left="270"/>
              <w:rPr>
                <w:rFonts w:ascii="Arial" w:hAnsi="Arial" w:cs="Arial"/>
                <w:color w:val="000000"/>
                <w:sz w:val="18"/>
                <w:szCs w:val="18"/>
              </w:rPr>
            </w:pPr>
            <w:r>
              <w:rPr>
                <w:rFonts w:ascii="Arial" w:hAnsi="Arial" w:cs="Arial"/>
                <w:color w:val="000000"/>
                <w:sz w:val="18"/>
                <w:szCs w:val="18"/>
              </w:rPr>
              <w:t>3.6</w:t>
            </w:r>
          </w:p>
        </w:tc>
        <w:tc>
          <w:tcPr>
            <w:tcW w:w="1340" w:type="dxa"/>
            <w:tcBorders>
              <w:top w:val="single" w:sz="6" w:space="0" w:color="008000"/>
              <w:left w:val="nil"/>
              <w:bottom w:val="single" w:sz="6" w:space="0" w:color="008000"/>
              <w:right w:val="nil"/>
            </w:tcBorders>
            <w:vAlign w:val="center"/>
          </w:tcPr>
          <w:p w:rsidR="00B94C19" w:rsidRPr="00A723C9" w:rsidRDefault="00B94C19" w:rsidP="00FF7C56">
            <w:pPr>
              <w:ind w:left="270"/>
              <w:rPr>
                <w:rFonts w:ascii="Arial" w:hAnsi="Arial" w:cs="Arial"/>
                <w:color w:val="000000"/>
                <w:sz w:val="18"/>
                <w:szCs w:val="18"/>
              </w:rPr>
            </w:pPr>
            <w:r>
              <w:rPr>
                <w:rFonts w:ascii="Arial" w:hAnsi="Arial" w:cs="Arial"/>
                <w:color w:val="000000"/>
                <w:sz w:val="18"/>
                <w:szCs w:val="18"/>
              </w:rPr>
              <w:t>4.4</w:t>
            </w:r>
          </w:p>
        </w:tc>
      </w:tr>
      <w:tr w:rsidR="00B94C19" w:rsidTr="00E50517">
        <w:trPr>
          <w:trHeight w:val="340"/>
          <w:jc w:val="center"/>
        </w:trPr>
        <w:tc>
          <w:tcPr>
            <w:tcW w:w="1784" w:type="dxa"/>
            <w:tcBorders>
              <w:top w:val="single" w:sz="6" w:space="0" w:color="008000"/>
              <w:left w:val="nil"/>
              <w:bottom w:val="single" w:sz="12" w:space="0" w:color="008000"/>
              <w:right w:val="nil"/>
            </w:tcBorders>
            <w:vAlign w:val="center"/>
          </w:tcPr>
          <w:p w:rsidR="00B94C19" w:rsidRPr="006D5859" w:rsidRDefault="00B94C19" w:rsidP="008F7372">
            <w:pPr>
              <w:ind w:firstLineChars="100" w:firstLine="180"/>
              <w:rPr>
                <w:rFonts w:ascii="Arial" w:hAnsi="Arial" w:cs="Simplified Arabic"/>
                <w:color w:val="000000"/>
                <w:sz w:val="18"/>
                <w:szCs w:val="18"/>
                <w:rtl/>
              </w:rPr>
            </w:pPr>
            <w:r w:rsidRPr="006D5859">
              <w:rPr>
                <w:rFonts w:ascii="Arial" w:hAnsi="Arial" w:cs="Simplified Arabic" w:hint="cs"/>
                <w:color w:val="000000"/>
                <w:sz w:val="18"/>
                <w:szCs w:val="18"/>
                <w:rtl/>
              </w:rPr>
              <w:t>قطاع غزة</w:t>
            </w:r>
          </w:p>
        </w:tc>
        <w:tc>
          <w:tcPr>
            <w:tcW w:w="1749" w:type="dxa"/>
            <w:tcBorders>
              <w:top w:val="single" w:sz="6" w:space="0" w:color="008000"/>
              <w:left w:val="nil"/>
              <w:bottom w:val="single" w:sz="12" w:space="0" w:color="008000"/>
              <w:right w:val="nil"/>
            </w:tcBorders>
            <w:vAlign w:val="center"/>
          </w:tcPr>
          <w:p w:rsidR="00B94C19" w:rsidRPr="00A723C9" w:rsidRDefault="00B94C19" w:rsidP="007F03D5">
            <w:pPr>
              <w:ind w:left="601"/>
              <w:rPr>
                <w:rFonts w:ascii="Arial" w:hAnsi="Arial" w:cs="Arial"/>
                <w:color w:val="000000"/>
                <w:sz w:val="18"/>
                <w:szCs w:val="18"/>
              </w:rPr>
            </w:pPr>
            <w:r>
              <w:rPr>
                <w:rFonts w:ascii="Arial" w:hAnsi="Arial" w:cs="Arial"/>
                <w:color w:val="000000"/>
                <w:sz w:val="18"/>
                <w:szCs w:val="18"/>
              </w:rPr>
              <w:t>24.</w:t>
            </w:r>
            <w:r w:rsidR="007F03D5">
              <w:rPr>
                <w:rFonts w:ascii="Arial" w:hAnsi="Arial" w:cs="Arial"/>
                <w:color w:val="000000"/>
                <w:sz w:val="18"/>
                <w:szCs w:val="18"/>
              </w:rPr>
              <w:t>5</w:t>
            </w:r>
          </w:p>
        </w:tc>
        <w:tc>
          <w:tcPr>
            <w:tcW w:w="1276" w:type="dxa"/>
            <w:tcBorders>
              <w:top w:val="single" w:sz="6" w:space="0" w:color="008000"/>
              <w:left w:val="nil"/>
              <w:bottom w:val="single" w:sz="12" w:space="0" w:color="008000"/>
              <w:right w:val="nil"/>
            </w:tcBorders>
            <w:vAlign w:val="center"/>
          </w:tcPr>
          <w:p w:rsidR="00B94C19" w:rsidRPr="00A723C9" w:rsidRDefault="007F03D5" w:rsidP="007F03D5">
            <w:pPr>
              <w:ind w:left="270"/>
              <w:rPr>
                <w:rFonts w:ascii="Arial" w:hAnsi="Arial" w:cs="Arial"/>
                <w:color w:val="000000"/>
                <w:sz w:val="18"/>
                <w:szCs w:val="18"/>
                <w:rtl/>
              </w:rPr>
            </w:pPr>
            <w:r>
              <w:rPr>
                <w:rFonts w:ascii="Arial" w:hAnsi="Arial" w:cs="Arial"/>
                <w:color w:val="000000"/>
                <w:sz w:val="18"/>
                <w:szCs w:val="18"/>
              </w:rPr>
              <w:t>34.0</w:t>
            </w:r>
          </w:p>
        </w:tc>
        <w:tc>
          <w:tcPr>
            <w:tcW w:w="1390" w:type="dxa"/>
            <w:tcBorders>
              <w:top w:val="single" w:sz="6" w:space="0" w:color="008000"/>
              <w:left w:val="nil"/>
              <w:bottom w:val="single" w:sz="12" w:space="0" w:color="008000"/>
              <w:right w:val="nil"/>
            </w:tcBorders>
            <w:vAlign w:val="center"/>
          </w:tcPr>
          <w:p w:rsidR="00B94C19" w:rsidRPr="00A723C9" w:rsidRDefault="00B94C19" w:rsidP="00FF7C56">
            <w:pPr>
              <w:ind w:left="270"/>
              <w:rPr>
                <w:rFonts w:ascii="Arial" w:hAnsi="Arial" w:cs="Arial"/>
                <w:color w:val="000000"/>
                <w:sz w:val="18"/>
                <w:szCs w:val="18"/>
              </w:rPr>
            </w:pPr>
            <w:r>
              <w:rPr>
                <w:rFonts w:ascii="Arial" w:hAnsi="Arial" w:cs="Arial"/>
                <w:color w:val="000000"/>
                <w:sz w:val="18"/>
                <w:szCs w:val="18"/>
              </w:rPr>
              <w:t>44.6</w:t>
            </w:r>
          </w:p>
        </w:tc>
        <w:tc>
          <w:tcPr>
            <w:tcW w:w="1417" w:type="dxa"/>
            <w:tcBorders>
              <w:top w:val="single" w:sz="6" w:space="0" w:color="008000"/>
              <w:left w:val="nil"/>
              <w:bottom w:val="single" w:sz="12" w:space="0" w:color="008000"/>
              <w:right w:val="nil"/>
            </w:tcBorders>
            <w:vAlign w:val="center"/>
          </w:tcPr>
          <w:p w:rsidR="00B94C19" w:rsidRPr="00A723C9" w:rsidRDefault="00B94C19" w:rsidP="00FF7C56">
            <w:pPr>
              <w:ind w:left="270"/>
              <w:rPr>
                <w:rFonts w:ascii="Arial" w:hAnsi="Arial" w:cs="Arial"/>
                <w:color w:val="000000"/>
                <w:sz w:val="18"/>
                <w:szCs w:val="18"/>
              </w:rPr>
            </w:pPr>
            <w:r>
              <w:rPr>
                <w:rFonts w:ascii="Arial" w:hAnsi="Arial" w:cs="Arial"/>
                <w:color w:val="000000"/>
                <w:sz w:val="18"/>
                <w:szCs w:val="18"/>
              </w:rPr>
              <w:t>6.1</w:t>
            </w:r>
          </w:p>
        </w:tc>
        <w:tc>
          <w:tcPr>
            <w:tcW w:w="1340" w:type="dxa"/>
            <w:tcBorders>
              <w:top w:val="single" w:sz="6" w:space="0" w:color="008000"/>
              <w:left w:val="nil"/>
              <w:bottom w:val="single" w:sz="12" w:space="0" w:color="008000"/>
              <w:right w:val="nil"/>
            </w:tcBorders>
            <w:vAlign w:val="center"/>
          </w:tcPr>
          <w:p w:rsidR="00B94C19" w:rsidRPr="00A723C9" w:rsidRDefault="00B94C19" w:rsidP="00FF7C56">
            <w:pPr>
              <w:ind w:left="270"/>
              <w:rPr>
                <w:rFonts w:ascii="Arial" w:hAnsi="Arial" w:cs="Arial"/>
                <w:color w:val="000000"/>
                <w:sz w:val="18"/>
                <w:szCs w:val="18"/>
              </w:rPr>
            </w:pPr>
            <w:r>
              <w:rPr>
                <w:rFonts w:ascii="Arial" w:hAnsi="Arial" w:cs="Arial"/>
                <w:color w:val="000000"/>
                <w:sz w:val="18"/>
                <w:szCs w:val="18"/>
              </w:rPr>
              <w:t>6.1</w:t>
            </w:r>
          </w:p>
        </w:tc>
      </w:tr>
    </w:tbl>
    <w:p w:rsidR="008F7372" w:rsidRPr="002D63A7" w:rsidRDefault="008F7372" w:rsidP="00121D4E">
      <w:pPr>
        <w:pStyle w:val="ListParagraph"/>
        <w:ind w:left="-2"/>
        <w:jc w:val="both"/>
        <w:rPr>
          <w:rFonts w:cs="Simplified Arabic"/>
          <w:sz w:val="18"/>
          <w:szCs w:val="18"/>
          <w:rtl/>
        </w:rPr>
      </w:pPr>
    </w:p>
    <w:p w:rsidR="00C641E5" w:rsidRDefault="00121D4E" w:rsidP="00603DC8">
      <w:pPr>
        <w:pStyle w:val="ListParagraph"/>
        <w:ind w:left="0"/>
        <w:jc w:val="both"/>
        <w:rPr>
          <w:rFonts w:cs="Simplified Arabic"/>
          <w:rtl/>
        </w:rPr>
      </w:pPr>
      <w:r>
        <w:rPr>
          <w:rFonts w:cs="Simplified Arabic" w:hint="cs"/>
          <w:rtl/>
        </w:rPr>
        <w:t xml:space="preserve">وبلغت أعلى نسبة عنف موجه من قبل الزوجة للأزواج في محافظة </w:t>
      </w:r>
      <w:proofErr w:type="spellStart"/>
      <w:r>
        <w:rPr>
          <w:rFonts w:cs="Simplified Arabic" w:hint="cs"/>
          <w:rtl/>
        </w:rPr>
        <w:t>سلفيت</w:t>
      </w:r>
      <w:proofErr w:type="spellEnd"/>
      <w:r>
        <w:rPr>
          <w:rFonts w:cs="Simplified Arabic" w:hint="cs"/>
          <w:rtl/>
        </w:rPr>
        <w:t xml:space="preserve"> في الضفة </w:t>
      </w:r>
      <w:proofErr w:type="spellStart"/>
      <w:r>
        <w:rPr>
          <w:rFonts w:cs="Simplified Arabic" w:hint="cs"/>
          <w:rtl/>
        </w:rPr>
        <w:t>الغربية؛</w:t>
      </w:r>
      <w:proofErr w:type="spellEnd"/>
      <w:r>
        <w:rPr>
          <w:rFonts w:cs="Simplified Arabic" w:hint="cs"/>
          <w:rtl/>
        </w:rPr>
        <w:t xml:space="preserve"> 22</w:t>
      </w:r>
      <w:r w:rsidRPr="00041C58">
        <w:rPr>
          <w:rFonts w:cs="Simplified Arabic" w:hint="cs"/>
          <w:rtl/>
        </w:rPr>
        <w:t>.</w:t>
      </w:r>
      <w:r>
        <w:rPr>
          <w:rFonts w:cs="Simplified Arabic" w:hint="cs"/>
          <w:rtl/>
        </w:rPr>
        <w:t>6</w:t>
      </w:r>
      <w:r w:rsidRPr="00041C58">
        <w:rPr>
          <w:rFonts w:cs="Simplified Arabic" w:hint="cs"/>
          <w:rtl/>
        </w:rPr>
        <w:t>%</w:t>
      </w:r>
      <w:r>
        <w:rPr>
          <w:rFonts w:cs="Simplified Arabic" w:hint="cs"/>
          <w:rtl/>
        </w:rPr>
        <w:t xml:space="preserve"> وأدناها في محافظة </w:t>
      </w:r>
      <w:proofErr w:type="spellStart"/>
      <w:r>
        <w:rPr>
          <w:rFonts w:cs="Simplified Arabic" w:hint="cs"/>
          <w:rtl/>
        </w:rPr>
        <w:t>قلقيليه؛</w:t>
      </w:r>
      <w:proofErr w:type="spellEnd"/>
      <w:r>
        <w:rPr>
          <w:rFonts w:cs="Simplified Arabic" w:hint="cs"/>
          <w:rtl/>
        </w:rPr>
        <w:t xml:space="preserve"> </w:t>
      </w:r>
      <w:proofErr w:type="spellStart"/>
      <w:r>
        <w:rPr>
          <w:rFonts w:cs="Simplified Arabic" w:hint="cs"/>
          <w:rtl/>
        </w:rPr>
        <w:t>3.4%</w:t>
      </w:r>
      <w:proofErr w:type="spellEnd"/>
      <w:r>
        <w:rPr>
          <w:rFonts w:cs="Simplified Arabic" w:hint="cs"/>
          <w:rtl/>
        </w:rPr>
        <w:t xml:space="preserve"> أما </w:t>
      </w:r>
      <w:r w:rsidRPr="00CF75CB">
        <w:rPr>
          <w:rFonts w:cs="Simplified Arabic" w:hint="cs"/>
          <w:rtl/>
        </w:rPr>
        <w:t xml:space="preserve">في قطاع غزة </w:t>
      </w:r>
      <w:r>
        <w:rPr>
          <w:rFonts w:cs="Simplified Arabic" w:hint="cs"/>
          <w:rtl/>
        </w:rPr>
        <w:t>فقد بلغت أعلى</w:t>
      </w:r>
      <w:r w:rsidRPr="00CF75CB">
        <w:rPr>
          <w:rFonts w:cs="Simplified Arabic" w:hint="cs"/>
          <w:rtl/>
        </w:rPr>
        <w:t xml:space="preserve"> نسبة عنف </w:t>
      </w:r>
      <w:r>
        <w:rPr>
          <w:rFonts w:cs="Simplified Arabic" w:hint="cs"/>
          <w:rtl/>
        </w:rPr>
        <w:t xml:space="preserve">في محافظة </w:t>
      </w:r>
      <w:proofErr w:type="spellStart"/>
      <w:r>
        <w:rPr>
          <w:rFonts w:cs="Simplified Arabic" w:hint="cs"/>
          <w:rtl/>
        </w:rPr>
        <w:t>غزة؛</w:t>
      </w:r>
      <w:proofErr w:type="spellEnd"/>
      <w:r>
        <w:rPr>
          <w:rFonts w:cs="Simplified Arabic" w:hint="cs"/>
          <w:rtl/>
        </w:rPr>
        <w:t xml:space="preserve"> </w:t>
      </w:r>
      <w:proofErr w:type="spellStart"/>
      <w:r>
        <w:rPr>
          <w:rFonts w:cs="Simplified Arabic" w:hint="cs"/>
          <w:rtl/>
        </w:rPr>
        <w:t>32.3</w:t>
      </w:r>
      <w:r w:rsidRPr="00CF75CB">
        <w:rPr>
          <w:rFonts w:cs="Simplified Arabic" w:hint="cs"/>
          <w:rtl/>
        </w:rPr>
        <w:t>%،</w:t>
      </w:r>
      <w:proofErr w:type="spellEnd"/>
      <w:r w:rsidRPr="00CF75CB">
        <w:rPr>
          <w:rFonts w:cs="Simplified Arabic" w:hint="cs"/>
          <w:rtl/>
        </w:rPr>
        <w:t xml:space="preserve"> </w:t>
      </w:r>
      <w:r>
        <w:rPr>
          <w:rFonts w:cs="Simplified Arabic" w:hint="cs"/>
          <w:rtl/>
        </w:rPr>
        <w:t xml:space="preserve">وأدناها في محافظة       رفح </w:t>
      </w:r>
      <w:proofErr w:type="spellStart"/>
      <w:r>
        <w:rPr>
          <w:rFonts w:cs="Simplified Arabic" w:hint="cs"/>
          <w:rtl/>
        </w:rPr>
        <w:t>3.6%</w:t>
      </w:r>
      <w:r w:rsidR="00C641E5" w:rsidRPr="00BF5006">
        <w:rPr>
          <w:rFonts w:cs="Simplified Arabic" w:hint="cs"/>
          <w:rtl/>
        </w:rPr>
        <w:t>.</w:t>
      </w:r>
      <w:proofErr w:type="spellEnd"/>
    </w:p>
    <w:p w:rsidR="00121D4E" w:rsidRDefault="00121D4E" w:rsidP="00C641E5">
      <w:pPr>
        <w:pStyle w:val="ListParagraph"/>
        <w:ind w:left="-2"/>
        <w:jc w:val="both"/>
        <w:rPr>
          <w:rFonts w:cs="Simplified Arabic"/>
          <w:rtl/>
        </w:rPr>
      </w:pPr>
    </w:p>
    <w:p w:rsidR="004A0C1E" w:rsidRDefault="004A0C1E" w:rsidP="00820301">
      <w:pPr>
        <w:jc w:val="center"/>
        <w:rPr>
          <w:rFonts w:cs="Simplified Arabic"/>
          <w:b/>
          <w:bCs/>
          <w:sz w:val="24"/>
          <w:rtl/>
        </w:rPr>
      </w:pPr>
      <w:r>
        <w:rPr>
          <w:rFonts w:cs="Simplified Arabic"/>
          <w:sz w:val="24"/>
          <w:rtl/>
        </w:rPr>
        <w:lastRenderedPageBreak/>
        <w:t xml:space="preserve">الفصل </w:t>
      </w:r>
      <w:r w:rsidR="00820301">
        <w:rPr>
          <w:rFonts w:cs="Simplified Arabic" w:hint="cs"/>
          <w:sz w:val="24"/>
          <w:rtl/>
        </w:rPr>
        <w:t>الثاني</w:t>
      </w:r>
    </w:p>
    <w:p w:rsidR="00A806C7" w:rsidRPr="00F3004F" w:rsidRDefault="00A806C7" w:rsidP="00820301">
      <w:pPr>
        <w:jc w:val="center"/>
        <w:rPr>
          <w:rFonts w:cs="Simplified Arabic"/>
          <w:b/>
          <w:bCs/>
          <w:sz w:val="12"/>
          <w:szCs w:val="12"/>
          <w:rtl/>
        </w:rPr>
      </w:pPr>
    </w:p>
    <w:p w:rsidR="00A806C7" w:rsidRPr="00A806C7" w:rsidRDefault="00A806C7" w:rsidP="00820301">
      <w:pPr>
        <w:jc w:val="center"/>
        <w:rPr>
          <w:rFonts w:cs="Simplified Arabic"/>
          <w:b/>
          <w:bCs/>
          <w:sz w:val="28"/>
          <w:szCs w:val="28"/>
          <w:rtl/>
        </w:rPr>
      </w:pPr>
      <w:r w:rsidRPr="00A806C7">
        <w:rPr>
          <w:rFonts w:cs="Simplified Arabic" w:hint="cs"/>
          <w:b/>
          <w:bCs/>
          <w:sz w:val="28"/>
          <w:szCs w:val="28"/>
          <w:rtl/>
        </w:rPr>
        <w:t>المنهجية وجودة البيانات</w:t>
      </w:r>
    </w:p>
    <w:p w:rsidR="004A0C1E" w:rsidRPr="00F3004F" w:rsidRDefault="004A0C1E" w:rsidP="004A0C1E">
      <w:pPr>
        <w:jc w:val="center"/>
        <w:rPr>
          <w:b/>
          <w:bCs/>
          <w:sz w:val="12"/>
          <w:szCs w:val="12"/>
          <w:rtl/>
        </w:rPr>
      </w:pPr>
    </w:p>
    <w:p w:rsidR="00EB0651" w:rsidRPr="00EB0651" w:rsidRDefault="00EB0651" w:rsidP="008F7372">
      <w:pPr>
        <w:pStyle w:val="BodyText"/>
        <w:jc w:val="lowKashida"/>
        <w:rPr>
          <w:rFonts w:cs="Simplified Arabic"/>
          <w:b/>
          <w:bCs/>
          <w:rtl/>
        </w:rPr>
      </w:pPr>
      <w:r w:rsidRPr="00EB0651">
        <w:rPr>
          <w:rFonts w:cs="Simplified Arabic" w:hint="cs"/>
          <w:b/>
          <w:bCs/>
          <w:rtl/>
        </w:rPr>
        <w:t>مقدمة</w:t>
      </w:r>
    </w:p>
    <w:p w:rsidR="00A806C7" w:rsidRPr="005025FD" w:rsidRDefault="00A806C7" w:rsidP="00F3004F">
      <w:pPr>
        <w:pStyle w:val="BodyText"/>
        <w:jc w:val="lowKashida"/>
        <w:rPr>
          <w:rFonts w:cs="Simplified Arabic"/>
        </w:rPr>
      </w:pPr>
      <w:r w:rsidRPr="005025FD">
        <w:rPr>
          <w:rFonts w:cs="Simplified Arabic" w:hint="cs"/>
          <w:rtl/>
        </w:rPr>
        <w:t>نفذ الجهاز المركزي للإحصاء الفلسطيني مسح</w:t>
      </w:r>
      <w:r>
        <w:rPr>
          <w:rFonts w:cs="Simplified Arabic" w:hint="cs"/>
          <w:rtl/>
        </w:rPr>
        <w:t>اً</w:t>
      </w:r>
      <w:r w:rsidRPr="005025FD">
        <w:rPr>
          <w:rFonts w:cs="Simplified Arabic" w:hint="cs"/>
          <w:rtl/>
        </w:rPr>
        <w:t xml:space="preserve"> وطني</w:t>
      </w:r>
      <w:r>
        <w:rPr>
          <w:rFonts w:cs="Simplified Arabic" w:hint="cs"/>
          <w:rtl/>
        </w:rPr>
        <w:t>اً</w:t>
      </w:r>
      <w:r w:rsidRPr="005025FD">
        <w:rPr>
          <w:rFonts w:cs="Simplified Arabic" w:hint="cs"/>
          <w:rtl/>
        </w:rPr>
        <w:t xml:space="preserve"> متخصص</w:t>
      </w:r>
      <w:r>
        <w:rPr>
          <w:rFonts w:cs="Simplified Arabic" w:hint="cs"/>
          <w:rtl/>
        </w:rPr>
        <w:t>اً</w:t>
      </w:r>
      <w:r w:rsidRPr="005025FD">
        <w:rPr>
          <w:rFonts w:cs="Simplified Arabic" w:hint="cs"/>
          <w:rtl/>
        </w:rPr>
        <w:t xml:space="preserve"> </w:t>
      </w:r>
      <w:r>
        <w:rPr>
          <w:rFonts w:cs="Simplified Arabic" w:hint="cs"/>
          <w:rtl/>
        </w:rPr>
        <w:t xml:space="preserve">حول العنف في المجتمع الفلسطيني وذلك بتعاون مالي وفني من قبل </w:t>
      </w:r>
      <w:r>
        <w:rPr>
          <w:rFonts w:cs="Simplified Arabic"/>
        </w:rPr>
        <w:t>UNDP</w:t>
      </w:r>
      <w:proofErr w:type="spellStart"/>
      <w:r>
        <w:rPr>
          <w:rFonts w:cs="Simplified Arabic" w:hint="cs"/>
          <w:rtl/>
        </w:rPr>
        <w:t>،</w:t>
      </w:r>
      <w:proofErr w:type="spellEnd"/>
      <w:r>
        <w:rPr>
          <w:rFonts w:cs="Simplified Arabic" w:hint="cs"/>
          <w:rtl/>
        </w:rPr>
        <w:t xml:space="preserve"> </w:t>
      </w:r>
      <w:r>
        <w:rPr>
          <w:rFonts w:cs="Simplified Arabic"/>
        </w:rPr>
        <w:t>UNICEF</w:t>
      </w:r>
      <w:proofErr w:type="spellStart"/>
      <w:r>
        <w:rPr>
          <w:rFonts w:cs="Simplified Arabic" w:hint="cs"/>
          <w:rtl/>
        </w:rPr>
        <w:t>،</w:t>
      </w:r>
      <w:proofErr w:type="spellEnd"/>
      <w:r>
        <w:rPr>
          <w:rFonts w:cs="Simplified Arabic" w:hint="cs"/>
          <w:rtl/>
        </w:rPr>
        <w:t xml:space="preserve"> و</w:t>
      </w:r>
      <w:r>
        <w:rPr>
          <w:rFonts w:cs="Simplified Arabic"/>
        </w:rPr>
        <w:t>UNFPA</w:t>
      </w:r>
      <w:proofErr w:type="spellStart"/>
      <w:r>
        <w:rPr>
          <w:rFonts w:cs="Simplified Arabic" w:hint="cs"/>
          <w:rtl/>
        </w:rPr>
        <w:t>،</w:t>
      </w:r>
      <w:proofErr w:type="spellEnd"/>
      <w:r>
        <w:rPr>
          <w:rFonts w:cs="Simplified Arabic" w:hint="cs"/>
          <w:rtl/>
        </w:rPr>
        <w:t xml:space="preserve"> حيث يعتبر هذا المسح هو</w:t>
      </w:r>
      <w:r w:rsidRPr="005025FD">
        <w:rPr>
          <w:rFonts w:cs="Simplified Arabic" w:hint="cs"/>
          <w:rtl/>
        </w:rPr>
        <w:t xml:space="preserve"> </w:t>
      </w:r>
      <w:r>
        <w:rPr>
          <w:rFonts w:cs="Simplified Arabic" w:hint="cs"/>
          <w:rtl/>
        </w:rPr>
        <w:t>الثاني</w:t>
      </w:r>
      <w:r w:rsidRPr="005025FD">
        <w:rPr>
          <w:rFonts w:cs="Simplified Arabic" w:hint="cs"/>
          <w:rtl/>
        </w:rPr>
        <w:t xml:space="preserve"> من نوعه الذي ينفذ على المستوى الوطني</w:t>
      </w:r>
      <w:r>
        <w:rPr>
          <w:rFonts w:cs="Simplified Arabic" w:hint="cs"/>
          <w:rtl/>
        </w:rPr>
        <w:t xml:space="preserve"> لدراسة</w:t>
      </w:r>
      <w:r w:rsidRPr="00E2099B">
        <w:rPr>
          <w:rFonts w:cs="Simplified Arabic" w:hint="cs"/>
          <w:rtl/>
        </w:rPr>
        <w:t xml:space="preserve"> </w:t>
      </w:r>
      <w:r>
        <w:rPr>
          <w:rFonts w:cs="Simplified Arabic" w:hint="cs"/>
          <w:rtl/>
        </w:rPr>
        <w:t>هذه الظاهرة التي يتعرض</w:t>
      </w:r>
      <w:r w:rsidRPr="00E2099B">
        <w:rPr>
          <w:rFonts w:cs="Simplified Arabic" w:hint="cs"/>
          <w:rtl/>
        </w:rPr>
        <w:t xml:space="preserve"> له</w:t>
      </w:r>
      <w:r>
        <w:rPr>
          <w:rFonts w:cs="Simplified Arabic" w:hint="cs"/>
          <w:rtl/>
        </w:rPr>
        <w:t>ا</w:t>
      </w:r>
      <w:r w:rsidRPr="00E2099B">
        <w:rPr>
          <w:rFonts w:cs="Simplified Arabic" w:hint="cs"/>
          <w:rtl/>
        </w:rPr>
        <w:t xml:space="preserve"> الأفراد من داخل وخارج أفراد</w:t>
      </w:r>
      <w:r>
        <w:rPr>
          <w:rFonts w:cs="Simplified Arabic" w:hint="cs"/>
          <w:rtl/>
        </w:rPr>
        <w:t xml:space="preserve"> الأسرة خلال عام 2011</w:t>
      </w:r>
      <w:r w:rsidRPr="005025FD">
        <w:rPr>
          <w:rFonts w:cs="Simplified Arabic" w:hint="cs"/>
          <w:rtl/>
        </w:rPr>
        <w:t xml:space="preserve">.  تم تنفيذ المسح على عينة أسرية قدرها </w:t>
      </w:r>
      <w:r>
        <w:rPr>
          <w:rFonts w:cs="Simplified Arabic"/>
        </w:rPr>
        <w:t>5,811</w:t>
      </w:r>
      <w:r w:rsidRPr="005025FD">
        <w:rPr>
          <w:rFonts w:cs="Simplified Arabic" w:hint="cs"/>
          <w:rtl/>
        </w:rPr>
        <w:t xml:space="preserve"> أسرة في الأراضي الفلسطينية خلال الربع </w:t>
      </w:r>
      <w:r>
        <w:rPr>
          <w:rFonts w:cs="Simplified Arabic" w:hint="cs"/>
          <w:rtl/>
        </w:rPr>
        <w:t>الثالث</w:t>
      </w:r>
      <w:r w:rsidRPr="005025FD">
        <w:rPr>
          <w:rFonts w:cs="Simplified Arabic" w:hint="cs"/>
          <w:rtl/>
        </w:rPr>
        <w:t xml:space="preserve"> من العام 2011</w:t>
      </w:r>
      <w:r>
        <w:rPr>
          <w:rFonts w:cs="Simplified Arabic" w:hint="cs"/>
          <w:rtl/>
        </w:rPr>
        <w:t>،</w:t>
      </w:r>
      <w:r w:rsidRPr="005025FD">
        <w:rPr>
          <w:rFonts w:cs="Simplified Arabic" w:hint="cs"/>
          <w:rtl/>
        </w:rPr>
        <w:t xml:space="preserve"> </w:t>
      </w:r>
      <w:r>
        <w:rPr>
          <w:rFonts w:cs="Simplified Arabic" w:hint="cs"/>
          <w:rtl/>
        </w:rPr>
        <w:t>وذلك بهدف</w:t>
      </w:r>
      <w:r w:rsidRPr="005025FD">
        <w:rPr>
          <w:rFonts w:cs="Simplified Arabic" w:hint="cs"/>
          <w:rtl/>
        </w:rPr>
        <w:t xml:space="preserve"> توفير بيانات </w:t>
      </w:r>
      <w:r w:rsidRPr="00E2099B">
        <w:rPr>
          <w:rFonts w:cs="Simplified Arabic" w:hint="cs"/>
          <w:rtl/>
        </w:rPr>
        <w:t xml:space="preserve">حول العنف في الأراضي الفلسطينية </w:t>
      </w:r>
      <w:r w:rsidRPr="00E2099B">
        <w:rPr>
          <w:rFonts w:cs="Simplified Arabic"/>
          <w:rtl/>
        </w:rPr>
        <w:t xml:space="preserve">خصوصا ضد </w:t>
      </w:r>
      <w:r w:rsidRPr="00E2099B">
        <w:rPr>
          <w:rFonts w:cs="Simplified Arabic" w:hint="cs"/>
          <w:rtl/>
        </w:rPr>
        <w:t>النساء، الشباب، الأطفال وكبار السن و</w:t>
      </w:r>
      <w:r w:rsidR="00BA1050">
        <w:rPr>
          <w:rFonts w:cs="Simplified Arabic" w:hint="cs"/>
          <w:rtl/>
        </w:rPr>
        <w:t>الأزواج الذكور</w:t>
      </w:r>
      <w:r>
        <w:rPr>
          <w:rFonts w:cs="Simplified Arabic" w:hint="cs"/>
          <w:rtl/>
        </w:rPr>
        <w:t>.</w:t>
      </w:r>
    </w:p>
    <w:p w:rsidR="00A806C7" w:rsidRPr="00F3004F" w:rsidRDefault="00A806C7" w:rsidP="008F7372">
      <w:pPr>
        <w:jc w:val="lowKashida"/>
        <w:rPr>
          <w:rFonts w:cs="Simplified Arabic"/>
          <w:sz w:val="16"/>
          <w:szCs w:val="16"/>
          <w:rtl/>
        </w:rPr>
      </w:pPr>
    </w:p>
    <w:p w:rsidR="00A806C7" w:rsidRDefault="007145DE" w:rsidP="008F7372">
      <w:pPr>
        <w:jc w:val="lowKashida"/>
        <w:rPr>
          <w:rFonts w:cs="Simplified Arabic"/>
          <w:b/>
          <w:bCs/>
          <w:rtl/>
        </w:rPr>
      </w:pPr>
      <w:r>
        <w:rPr>
          <w:rFonts w:cs="Simplified Arabic" w:hint="cs"/>
          <w:b/>
          <w:bCs/>
          <w:rtl/>
        </w:rPr>
        <w:t>1.2</w:t>
      </w:r>
      <w:r w:rsidR="00A806C7">
        <w:rPr>
          <w:rFonts w:cs="Simplified Arabic" w:hint="cs"/>
          <w:b/>
          <w:bCs/>
          <w:rtl/>
        </w:rPr>
        <w:t xml:space="preserve"> أهداف المسح</w:t>
      </w:r>
    </w:p>
    <w:p w:rsidR="00A806C7" w:rsidRDefault="00A806C7" w:rsidP="008F7372">
      <w:pPr>
        <w:jc w:val="lowKashida"/>
        <w:rPr>
          <w:rFonts w:cs="Simplified Arabic"/>
          <w:rtl/>
        </w:rPr>
      </w:pPr>
      <w:r>
        <w:rPr>
          <w:rFonts w:cs="Simplified Arabic" w:hint="cs"/>
          <w:rtl/>
        </w:rPr>
        <w:t>يهدف</w:t>
      </w:r>
      <w:r>
        <w:rPr>
          <w:rFonts w:cs="Simplified Arabic"/>
          <w:rtl/>
        </w:rPr>
        <w:t xml:space="preserve"> المسح إلى:</w:t>
      </w:r>
    </w:p>
    <w:p w:rsidR="00A806C7" w:rsidRPr="008809E9" w:rsidRDefault="00A806C7" w:rsidP="00F3004F">
      <w:pPr>
        <w:pStyle w:val="ListParagraph"/>
        <w:numPr>
          <w:ilvl w:val="0"/>
          <w:numId w:val="45"/>
        </w:numPr>
        <w:ind w:left="566" w:hanging="426"/>
        <w:jc w:val="both"/>
        <w:rPr>
          <w:rFonts w:cs="Simplified Arabic"/>
          <w:rtl/>
        </w:rPr>
      </w:pPr>
      <w:r w:rsidRPr="008809E9">
        <w:rPr>
          <w:rFonts w:cs="Simplified Arabic" w:hint="cs"/>
          <w:rtl/>
        </w:rPr>
        <w:t xml:space="preserve">توفير قاعدة بيانات محدثة حول العنف الذي يتعرض له الأفراد في المجتمع الفلسطيني؛ سواء كانوا </w:t>
      </w:r>
      <w:r w:rsidR="00F3004F">
        <w:rPr>
          <w:rFonts w:cs="Simplified Arabic" w:hint="cs"/>
          <w:rtl/>
        </w:rPr>
        <w:t xml:space="preserve">من </w:t>
      </w:r>
      <w:r w:rsidRPr="008809E9">
        <w:rPr>
          <w:rFonts w:cs="Simplified Arabic" w:hint="cs"/>
          <w:rtl/>
        </w:rPr>
        <w:t xml:space="preserve">النساء اللواتي سبق لهن الزواج، أو الأزواج، أو الأفراد غير المتزوجين </w:t>
      </w:r>
      <w:proofErr w:type="spellStart"/>
      <w:r w:rsidRPr="008809E9">
        <w:rPr>
          <w:rFonts w:cs="Simplified Arabic" w:hint="cs"/>
          <w:rtl/>
        </w:rPr>
        <w:t>(ذكور،</w:t>
      </w:r>
      <w:proofErr w:type="spellEnd"/>
      <w:r w:rsidRPr="008809E9">
        <w:rPr>
          <w:rFonts w:cs="Simplified Arabic" w:hint="cs"/>
          <w:rtl/>
        </w:rPr>
        <w:t xml:space="preserve"> أو</w:t>
      </w:r>
      <w:r w:rsidR="00F3004F">
        <w:rPr>
          <w:rFonts w:cs="Simplified Arabic" w:hint="cs"/>
          <w:rtl/>
        </w:rPr>
        <w:t xml:space="preserve"> إناث</w:t>
      </w:r>
      <w:proofErr w:type="spellStart"/>
      <w:r w:rsidR="00F3004F">
        <w:rPr>
          <w:rFonts w:cs="Simplified Arabic" w:hint="cs"/>
          <w:rtl/>
        </w:rPr>
        <w:t>)،</w:t>
      </w:r>
      <w:proofErr w:type="spellEnd"/>
      <w:r w:rsidR="00F3004F">
        <w:rPr>
          <w:rFonts w:cs="Simplified Arabic" w:hint="cs"/>
          <w:rtl/>
        </w:rPr>
        <w:t xml:space="preserve"> أو الأطفال أو كبار السن</w:t>
      </w:r>
      <w:r w:rsidRPr="008809E9">
        <w:rPr>
          <w:rFonts w:cs="Simplified Arabic" w:hint="cs"/>
          <w:rtl/>
        </w:rPr>
        <w:t>.</w:t>
      </w:r>
    </w:p>
    <w:p w:rsidR="00BA1050" w:rsidRPr="008809E9" w:rsidRDefault="00BA1050" w:rsidP="00E50517">
      <w:pPr>
        <w:pStyle w:val="ListParagraph"/>
        <w:numPr>
          <w:ilvl w:val="0"/>
          <w:numId w:val="45"/>
        </w:numPr>
        <w:ind w:left="566" w:hanging="426"/>
        <w:jc w:val="both"/>
        <w:rPr>
          <w:rFonts w:cs="Simplified Arabic"/>
          <w:rtl/>
        </w:rPr>
      </w:pPr>
      <w:r w:rsidRPr="008809E9">
        <w:rPr>
          <w:rFonts w:cs="Simplified Arabic" w:hint="cs"/>
          <w:rtl/>
        </w:rPr>
        <w:t>التعرف على حجم ظاهرة العنف الذي تتعرض له النساء والأفراد من قبل قوات الاحتلال والمستوطنين.</w:t>
      </w:r>
    </w:p>
    <w:p w:rsidR="00BA1050" w:rsidRPr="008809E9" w:rsidRDefault="00BA1050" w:rsidP="00E50517">
      <w:pPr>
        <w:pStyle w:val="ListParagraph"/>
        <w:numPr>
          <w:ilvl w:val="0"/>
          <w:numId w:val="45"/>
        </w:numPr>
        <w:ind w:left="566" w:hanging="426"/>
        <w:jc w:val="both"/>
        <w:rPr>
          <w:rFonts w:cs="Simplified Arabic"/>
          <w:rtl/>
        </w:rPr>
      </w:pPr>
      <w:r w:rsidRPr="008809E9">
        <w:rPr>
          <w:rFonts w:cs="Simplified Arabic" w:hint="cs"/>
          <w:rtl/>
        </w:rPr>
        <w:t>التعرف على أنواع وأشكال أخرى من العنف يمكن أن تتعرض له النساء والأطفال من أفراد خارج الأسرة.</w:t>
      </w:r>
    </w:p>
    <w:p w:rsidR="00F3004F" w:rsidRDefault="00BA1050" w:rsidP="00E50517">
      <w:pPr>
        <w:pStyle w:val="ListParagraph"/>
        <w:numPr>
          <w:ilvl w:val="0"/>
          <w:numId w:val="45"/>
        </w:numPr>
        <w:ind w:left="566" w:hanging="426"/>
        <w:jc w:val="both"/>
        <w:rPr>
          <w:rFonts w:cs="Simplified Arabic"/>
        </w:rPr>
      </w:pPr>
      <w:r w:rsidRPr="00F3004F">
        <w:rPr>
          <w:rFonts w:cs="Simplified Arabic" w:hint="cs"/>
          <w:rtl/>
        </w:rPr>
        <w:t xml:space="preserve">التعرف على </w:t>
      </w:r>
      <w:r w:rsidR="00A806C7" w:rsidRPr="00F3004F">
        <w:rPr>
          <w:rFonts w:cs="Simplified Arabic" w:hint="cs"/>
          <w:rtl/>
        </w:rPr>
        <w:t xml:space="preserve">الخصائص </w:t>
      </w:r>
      <w:proofErr w:type="spellStart"/>
      <w:r w:rsidR="00A806C7" w:rsidRPr="00F3004F">
        <w:rPr>
          <w:rFonts w:cs="Simplified Arabic" w:hint="cs"/>
          <w:rtl/>
        </w:rPr>
        <w:t>الديموغراف</w:t>
      </w:r>
      <w:r w:rsidR="00BA36A0" w:rsidRPr="00F3004F">
        <w:rPr>
          <w:rFonts w:cs="Simplified Arabic" w:hint="cs"/>
          <w:rtl/>
        </w:rPr>
        <w:t>ية</w:t>
      </w:r>
      <w:proofErr w:type="spellEnd"/>
      <w:r w:rsidR="00BA36A0" w:rsidRPr="00F3004F">
        <w:rPr>
          <w:rFonts w:cs="Simplified Arabic" w:hint="cs"/>
          <w:rtl/>
        </w:rPr>
        <w:t xml:space="preserve"> والاقتصادية للأفراد المعنفين</w:t>
      </w:r>
      <w:r w:rsidR="00F3004F">
        <w:rPr>
          <w:rFonts w:cs="Simplified Arabic" w:hint="cs"/>
          <w:rtl/>
        </w:rPr>
        <w:t>.</w:t>
      </w:r>
    </w:p>
    <w:p w:rsidR="00A806C7" w:rsidRPr="00F3004F" w:rsidRDefault="00A806C7" w:rsidP="003B6A63">
      <w:pPr>
        <w:pStyle w:val="ListParagraph"/>
        <w:numPr>
          <w:ilvl w:val="0"/>
          <w:numId w:val="45"/>
        </w:numPr>
        <w:ind w:left="566" w:hanging="426"/>
        <w:jc w:val="both"/>
        <w:rPr>
          <w:rFonts w:cs="Simplified Arabic"/>
          <w:rtl/>
        </w:rPr>
      </w:pPr>
      <w:r w:rsidRPr="00F3004F">
        <w:rPr>
          <w:rFonts w:cs="Simplified Arabic" w:hint="cs"/>
          <w:rtl/>
        </w:rPr>
        <w:t xml:space="preserve">توفير بيانات لمشروع </w:t>
      </w:r>
      <w:r w:rsidR="003B6A63">
        <w:rPr>
          <w:rFonts w:cs="Simplified Arabic"/>
        </w:rPr>
        <w:t>MDGs</w:t>
      </w:r>
      <w:r w:rsidR="003B6A63">
        <w:rPr>
          <w:rFonts w:cs="Simplified Arabic" w:hint="cs"/>
          <w:rtl/>
        </w:rPr>
        <w:t xml:space="preserve"> </w:t>
      </w:r>
      <w:r w:rsidR="00D65DCD">
        <w:rPr>
          <w:rFonts w:cs="Simplified Arabic" w:hint="cs"/>
          <w:rtl/>
        </w:rPr>
        <w:t>برنامج</w:t>
      </w:r>
      <w:r w:rsidR="003B6A63" w:rsidRPr="003B6A63">
        <w:rPr>
          <w:rFonts w:cs="Simplified Arabic" w:hint="cs"/>
          <w:rtl/>
        </w:rPr>
        <w:t xml:space="preserve"> الأهداف الإنمائية للألفية</w:t>
      </w:r>
      <w:r w:rsidR="00F3004F">
        <w:rPr>
          <w:rFonts w:cs="Simplified Arabic" w:hint="cs"/>
          <w:rtl/>
        </w:rPr>
        <w:t>.</w:t>
      </w:r>
    </w:p>
    <w:p w:rsidR="00A806C7" w:rsidRPr="008809E9" w:rsidRDefault="00A806C7" w:rsidP="00E50517">
      <w:pPr>
        <w:pStyle w:val="ListParagraph"/>
        <w:numPr>
          <w:ilvl w:val="0"/>
          <w:numId w:val="45"/>
        </w:numPr>
        <w:ind w:left="566" w:hanging="426"/>
        <w:jc w:val="both"/>
        <w:rPr>
          <w:rFonts w:cs="Simplified Arabic"/>
          <w:rtl/>
        </w:rPr>
      </w:pPr>
      <w:r w:rsidRPr="008809E9">
        <w:rPr>
          <w:rFonts w:cs="Simplified Arabic" w:hint="cs"/>
          <w:rtl/>
        </w:rPr>
        <w:t>مساعدة المخططين وصانعي السياسات في وضع اس</w:t>
      </w:r>
      <w:r w:rsidR="00F3004F">
        <w:rPr>
          <w:rFonts w:cs="Simplified Arabic" w:hint="cs"/>
          <w:rtl/>
        </w:rPr>
        <w:t xml:space="preserve">تراتيجيات وسياسات </w:t>
      </w:r>
      <w:r w:rsidRPr="008809E9">
        <w:rPr>
          <w:rFonts w:cs="Simplified Arabic" w:hint="cs"/>
          <w:rtl/>
        </w:rPr>
        <w:t>تساهم في تخفيض هذه الظاهرة في المجتمع الفلسطيني.</w:t>
      </w:r>
    </w:p>
    <w:p w:rsidR="00A806C7" w:rsidRPr="008809E9" w:rsidRDefault="00A806C7" w:rsidP="00E50517">
      <w:pPr>
        <w:pStyle w:val="ListParagraph"/>
        <w:numPr>
          <w:ilvl w:val="0"/>
          <w:numId w:val="45"/>
        </w:numPr>
        <w:ind w:left="566" w:hanging="426"/>
        <w:jc w:val="both"/>
        <w:rPr>
          <w:rFonts w:cs="Simplified Arabic"/>
          <w:rtl/>
        </w:rPr>
      </w:pPr>
      <w:r w:rsidRPr="008809E9">
        <w:rPr>
          <w:rFonts w:cs="Simplified Arabic" w:hint="cs"/>
          <w:rtl/>
        </w:rPr>
        <w:t>توفير تغذية راجعة لمؤسسات المجتمع المدني في نوعية وجودة الخدمة المقدمة للأفراد المعنفين.</w:t>
      </w:r>
    </w:p>
    <w:p w:rsidR="00A806C7" w:rsidRPr="00F3004F" w:rsidRDefault="00A806C7" w:rsidP="008F7372">
      <w:pPr>
        <w:jc w:val="lowKashida"/>
        <w:rPr>
          <w:rFonts w:cs="Simplified Arabic"/>
          <w:sz w:val="16"/>
          <w:szCs w:val="16"/>
        </w:rPr>
      </w:pPr>
    </w:p>
    <w:p w:rsidR="00A806C7" w:rsidRDefault="00A806C7" w:rsidP="008F7372">
      <w:pPr>
        <w:jc w:val="lowKashida"/>
        <w:rPr>
          <w:rFonts w:cs="Simplified Arabic"/>
          <w:b/>
          <w:bCs/>
          <w:rtl/>
        </w:rPr>
      </w:pPr>
      <w:r>
        <w:rPr>
          <w:rFonts w:cs="Simplified Arabic" w:hint="cs"/>
          <w:b/>
          <w:bCs/>
          <w:rtl/>
        </w:rPr>
        <w:t>2.</w:t>
      </w:r>
      <w:r w:rsidR="007145DE">
        <w:rPr>
          <w:rFonts w:cs="Simplified Arabic" w:hint="cs"/>
          <w:b/>
          <w:bCs/>
          <w:rtl/>
        </w:rPr>
        <w:t>2</w:t>
      </w:r>
      <w:r>
        <w:rPr>
          <w:rFonts w:cs="Simplified Arabic" w:hint="cs"/>
          <w:b/>
          <w:bCs/>
          <w:rtl/>
        </w:rPr>
        <w:t xml:space="preserve"> ال</w:t>
      </w:r>
      <w:r w:rsidRPr="00E42155">
        <w:rPr>
          <w:rFonts w:cs="Simplified Arabic" w:hint="cs"/>
          <w:b/>
          <w:bCs/>
          <w:rtl/>
        </w:rPr>
        <w:t xml:space="preserve">منهجية </w:t>
      </w:r>
    </w:p>
    <w:p w:rsidR="00A806C7" w:rsidRPr="00B35209" w:rsidRDefault="00A806C7" w:rsidP="008F7372">
      <w:pPr>
        <w:jc w:val="lowKashida"/>
        <w:rPr>
          <w:rFonts w:cs="Simplified Arabic"/>
          <w:b/>
          <w:bCs/>
          <w:sz w:val="12"/>
          <w:szCs w:val="16"/>
          <w:rtl/>
        </w:rPr>
      </w:pPr>
    </w:p>
    <w:p w:rsidR="00AD3A02" w:rsidRDefault="007145DE" w:rsidP="008F7372">
      <w:pPr>
        <w:jc w:val="lowKashida"/>
        <w:rPr>
          <w:rFonts w:cs="Simplified Arabic"/>
          <w:b/>
          <w:bCs/>
          <w:rtl/>
        </w:rPr>
      </w:pPr>
      <w:r>
        <w:rPr>
          <w:rFonts w:cs="Simplified Arabic" w:hint="cs"/>
          <w:b/>
          <w:bCs/>
          <w:rtl/>
        </w:rPr>
        <w:t>1.2</w:t>
      </w:r>
      <w:r w:rsidR="00A806C7">
        <w:rPr>
          <w:rFonts w:cs="Simplified Arabic" w:hint="cs"/>
          <w:b/>
          <w:bCs/>
          <w:rtl/>
        </w:rPr>
        <w:t xml:space="preserve">.2 </w:t>
      </w:r>
      <w:r w:rsidR="00A806C7" w:rsidRPr="00E42155">
        <w:rPr>
          <w:rFonts w:cs="Simplified Arabic" w:hint="cs"/>
          <w:b/>
          <w:bCs/>
          <w:rtl/>
        </w:rPr>
        <w:t>المرحلة التحضيرية</w:t>
      </w:r>
    </w:p>
    <w:p w:rsidR="00A806C7" w:rsidRPr="00E42155" w:rsidRDefault="00A806C7" w:rsidP="008809E9">
      <w:pPr>
        <w:tabs>
          <w:tab w:val="left" w:pos="424"/>
        </w:tabs>
        <w:jc w:val="lowKashida"/>
        <w:rPr>
          <w:rFonts w:cs="Simplified Arabic"/>
          <w:rtl/>
        </w:rPr>
      </w:pPr>
      <w:r>
        <w:rPr>
          <w:rFonts w:cs="Simplified Arabic" w:hint="cs"/>
          <w:b/>
          <w:bCs/>
          <w:rtl/>
        </w:rPr>
        <w:t xml:space="preserve"> </w:t>
      </w:r>
      <w:r w:rsidRPr="00E42155">
        <w:rPr>
          <w:rFonts w:cs="Simplified Arabic" w:hint="cs"/>
          <w:rtl/>
        </w:rPr>
        <w:t>اشتملت المرحلة التحضيرية على الأنشطة الآتية:</w:t>
      </w:r>
    </w:p>
    <w:p w:rsidR="00A806C7" w:rsidRPr="008809E9" w:rsidRDefault="00A806C7" w:rsidP="00E50517">
      <w:pPr>
        <w:pStyle w:val="ListParagraph"/>
        <w:numPr>
          <w:ilvl w:val="0"/>
          <w:numId w:val="44"/>
        </w:numPr>
        <w:ind w:left="566" w:hanging="426"/>
        <w:jc w:val="both"/>
        <w:rPr>
          <w:rFonts w:cs="Simplified Arabic"/>
          <w:rtl/>
        </w:rPr>
      </w:pPr>
      <w:r w:rsidRPr="008809E9">
        <w:rPr>
          <w:rFonts w:cs="Simplified Arabic" w:hint="cs"/>
          <w:rtl/>
        </w:rPr>
        <w:t xml:space="preserve">تم توقيع اتفاقية مع عدد من المؤسسات الدولية مثل </w:t>
      </w:r>
      <w:r w:rsidRPr="008809E9">
        <w:rPr>
          <w:rFonts w:cs="Simplified Arabic"/>
        </w:rPr>
        <w:t>UNDP</w:t>
      </w:r>
      <w:proofErr w:type="spellStart"/>
      <w:r w:rsidRPr="008809E9">
        <w:rPr>
          <w:rFonts w:cs="Simplified Arabic" w:hint="cs"/>
          <w:rtl/>
        </w:rPr>
        <w:t>،</w:t>
      </w:r>
      <w:proofErr w:type="spellEnd"/>
      <w:r w:rsidRPr="008809E9">
        <w:rPr>
          <w:rFonts w:cs="Simplified Arabic" w:hint="cs"/>
          <w:rtl/>
        </w:rPr>
        <w:t xml:space="preserve"> </w:t>
      </w:r>
      <w:r w:rsidRPr="008809E9">
        <w:rPr>
          <w:rFonts w:cs="Simplified Arabic"/>
        </w:rPr>
        <w:t>UNICEF</w:t>
      </w:r>
      <w:proofErr w:type="spellStart"/>
      <w:r w:rsidRPr="008809E9">
        <w:rPr>
          <w:rFonts w:cs="Simplified Arabic" w:hint="cs"/>
          <w:rtl/>
        </w:rPr>
        <w:t>،</w:t>
      </w:r>
      <w:proofErr w:type="spellEnd"/>
      <w:r w:rsidRPr="008809E9">
        <w:rPr>
          <w:rFonts w:cs="Simplified Arabic" w:hint="cs"/>
          <w:rtl/>
        </w:rPr>
        <w:t xml:space="preserve"> </w:t>
      </w:r>
      <w:r w:rsidRPr="008809E9">
        <w:rPr>
          <w:rFonts w:cs="Simplified Arabic"/>
        </w:rPr>
        <w:t>UNFPA</w:t>
      </w:r>
      <w:r w:rsidRPr="008809E9">
        <w:rPr>
          <w:rFonts w:cs="Simplified Arabic" w:hint="cs"/>
          <w:rtl/>
        </w:rPr>
        <w:t xml:space="preserve"> لتوفير تمويل لمشروع مسح العنف.</w:t>
      </w:r>
    </w:p>
    <w:p w:rsidR="00A806C7" w:rsidRPr="008809E9" w:rsidRDefault="00A806C7" w:rsidP="00E50517">
      <w:pPr>
        <w:pStyle w:val="ListParagraph"/>
        <w:numPr>
          <w:ilvl w:val="0"/>
          <w:numId w:val="44"/>
        </w:numPr>
        <w:ind w:left="566" w:hanging="426"/>
        <w:jc w:val="both"/>
        <w:rPr>
          <w:rFonts w:cs="Simplified Arabic"/>
        </w:rPr>
      </w:pPr>
      <w:r w:rsidRPr="008809E9">
        <w:rPr>
          <w:rFonts w:cs="Simplified Arabic" w:hint="cs"/>
          <w:rtl/>
        </w:rPr>
        <w:t xml:space="preserve">تم تنفيذ ورشة عمل وطنية لمناقشة مؤشرات المسح شارك فيها العديد من الجهات المختصة والمعنية في مجال مسح العنف. </w:t>
      </w:r>
    </w:p>
    <w:p w:rsidR="00726885" w:rsidRDefault="00F3004F" w:rsidP="00F3004F">
      <w:pPr>
        <w:pStyle w:val="ListParagraph"/>
        <w:numPr>
          <w:ilvl w:val="0"/>
          <w:numId w:val="44"/>
        </w:numPr>
        <w:ind w:left="566" w:hanging="426"/>
        <w:jc w:val="both"/>
        <w:rPr>
          <w:rFonts w:cs="Simplified Arabic"/>
        </w:rPr>
      </w:pPr>
      <w:r>
        <w:rPr>
          <w:rFonts w:cs="Simplified Arabic" w:hint="cs"/>
          <w:rtl/>
        </w:rPr>
        <w:t>تشكيل لجنة ا</w:t>
      </w:r>
      <w:r w:rsidR="00726885" w:rsidRPr="008809E9">
        <w:rPr>
          <w:rFonts w:cs="Simplified Arabic" w:hint="cs"/>
          <w:rtl/>
        </w:rPr>
        <w:t>ستشارية للمسح</w:t>
      </w:r>
      <w:r w:rsidR="00E1772B">
        <w:rPr>
          <w:rFonts w:cs="Simplified Arabic" w:hint="cs"/>
          <w:rtl/>
        </w:rPr>
        <w:t xml:space="preserve"> حيث</w:t>
      </w:r>
      <w:r>
        <w:rPr>
          <w:rFonts w:cs="Simplified Arabic" w:hint="cs"/>
          <w:rtl/>
        </w:rPr>
        <w:t xml:space="preserve"> ضمت</w:t>
      </w:r>
      <w:r w:rsidR="00726885" w:rsidRPr="008809E9">
        <w:rPr>
          <w:rFonts w:cs="Simplified Arabic" w:hint="cs"/>
          <w:rtl/>
        </w:rPr>
        <w:t xml:space="preserve"> العديد من الخبراء الذين مثلوا مؤسسات تعمل في هذا المجال أو بصفتهم الشخصية، ونستطيع القول بأن تشكيل هذه اللجنة أضفى نوعاً من الزخم الفني على المسح حيث أن اللجنة كان لها تغذية راجعة كبيرة أثناء مراحل تنفيذ المسح سواء مرحلة تطوير واعتماد المؤشرات والاستمارة والتدريب وحتى اعتماد النتائج وآلية عرضها، </w:t>
      </w:r>
      <w:r w:rsidR="003B6A63">
        <w:rPr>
          <w:rFonts w:cs="Simplified Arabic" w:hint="cs"/>
          <w:rtl/>
        </w:rPr>
        <w:t>و</w:t>
      </w:r>
      <w:r>
        <w:rPr>
          <w:rFonts w:cs="Simplified Arabic" w:hint="cs"/>
          <w:rtl/>
        </w:rPr>
        <w:t>كانت</w:t>
      </w:r>
      <w:r w:rsidR="00726885" w:rsidRPr="008809E9">
        <w:rPr>
          <w:rFonts w:cs="Simplified Arabic" w:hint="cs"/>
          <w:rtl/>
        </w:rPr>
        <w:t xml:space="preserve"> جميع القرارات المتعلقة بالمسح مشتركة </w:t>
      </w:r>
      <w:r>
        <w:rPr>
          <w:rFonts w:cs="Simplified Arabic" w:hint="cs"/>
          <w:rtl/>
        </w:rPr>
        <w:t xml:space="preserve">حيث </w:t>
      </w:r>
      <w:r w:rsidR="00726885" w:rsidRPr="008809E9">
        <w:rPr>
          <w:rFonts w:cs="Simplified Arabic" w:hint="cs"/>
          <w:rtl/>
        </w:rPr>
        <w:t xml:space="preserve">شاركت اللجنة الاستشارية </w:t>
      </w:r>
      <w:r>
        <w:rPr>
          <w:rFonts w:cs="Simplified Arabic" w:hint="cs"/>
          <w:rtl/>
        </w:rPr>
        <w:t xml:space="preserve">في صياغتها </w:t>
      </w:r>
      <w:r w:rsidR="00726885" w:rsidRPr="008809E9">
        <w:rPr>
          <w:rFonts w:cs="Simplified Arabic" w:hint="cs"/>
          <w:rtl/>
        </w:rPr>
        <w:t>إلى جانب الجهاز المركزي للإحصاء الأمر الذي أضفى نوعاً من المهنية والقوة على هذه الق</w:t>
      </w:r>
      <w:r w:rsidR="005C3DE5" w:rsidRPr="008809E9">
        <w:rPr>
          <w:rFonts w:cs="Simplified Arabic" w:hint="cs"/>
          <w:rtl/>
        </w:rPr>
        <w:t>ر</w:t>
      </w:r>
      <w:r w:rsidR="00726885" w:rsidRPr="008809E9">
        <w:rPr>
          <w:rFonts w:cs="Simplified Arabic" w:hint="cs"/>
          <w:rtl/>
        </w:rPr>
        <w:t>ارات.</w:t>
      </w:r>
    </w:p>
    <w:p w:rsidR="00422FCE" w:rsidRDefault="00422FCE" w:rsidP="00422FCE">
      <w:pPr>
        <w:pStyle w:val="ListParagraph"/>
        <w:ind w:left="566"/>
        <w:jc w:val="both"/>
        <w:rPr>
          <w:rFonts w:cs="Simplified Arabic"/>
          <w:rtl/>
        </w:rPr>
      </w:pPr>
    </w:p>
    <w:p w:rsidR="00422FCE" w:rsidRPr="008809E9" w:rsidRDefault="00422FCE" w:rsidP="00422FCE">
      <w:pPr>
        <w:pStyle w:val="ListParagraph"/>
        <w:ind w:left="566"/>
        <w:jc w:val="both"/>
        <w:rPr>
          <w:rFonts w:cs="Simplified Arabic"/>
        </w:rPr>
      </w:pPr>
    </w:p>
    <w:p w:rsidR="00A806C7" w:rsidRPr="008809E9" w:rsidRDefault="00A806C7" w:rsidP="00F3004F">
      <w:pPr>
        <w:pStyle w:val="ListParagraph"/>
        <w:numPr>
          <w:ilvl w:val="0"/>
          <w:numId w:val="44"/>
        </w:numPr>
        <w:ind w:left="566" w:hanging="426"/>
        <w:jc w:val="both"/>
        <w:rPr>
          <w:rFonts w:cs="Simplified Arabic"/>
        </w:rPr>
      </w:pPr>
      <w:r w:rsidRPr="008809E9">
        <w:rPr>
          <w:rFonts w:cs="Simplified Arabic" w:hint="cs"/>
          <w:rtl/>
        </w:rPr>
        <w:t>تعيين مستشار ل</w:t>
      </w:r>
      <w:r w:rsidR="00F3004F">
        <w:rPr>
          <w:rFonts w:cs="Simplified Arabic" w:hint="cs"/>
          <w:rtl/>
        </w:rPr>
        <w:t>ل</w:t>
      </w:r>
      <w:r w:rsidRPr="008809E9">
        <w:rPr>
          <w:rFonts w:cs="Simplified Arabic" w:hint="cs"/>
          <w:rtl/>
        </w:rPr>
        <w:t xml:space="preserve">مسح للمساهمة في تطوير </w:t>
      </w:r>
      <w:r w:rsidR="0012207A" w:rsidRPr="008809E9">
        <w:rPr>
          <w:rFonts w:cs="Simplified Arabic" w:hint="cs"/>
          <w:rtl/>
        </w:rPr>
        <w:t>الاستمارة</w:t>
      </w:r>
      <w:r w:rsidRPr="008809E9">
        <w:rPr>
          <w:rFonts w:cs="Simplified Arabic" w:hint="cs"/>
          <w:rtl/>
        </w:rPr>
        <w:t>.</w:t>
      </w:r>
    </w:p>
    <w:p w:rsidR="00A806C7" w:rsidRPr="008809E9" w:rsidRDefault="00A806C7" w:rsidP="00E50517">
      <w:pPr>
        <w:pStyle w:val="ListParagraph"/>
        <w:numPr>
          <w:ilvl w:val="0"/>
          <w:numId w:val="44"/>
        </w:numPr>
        <w:ind w:left="566" w:hanging="426"/>
        <w:jc w:val="both"/>
        <w:rPr>
          <w:rFonts w:cs="Simplified Arabic"/>
        </w:rPr>
      </w:pPr>
      <w:r w:rsidRPr="008809E9">
        <w:rPr>
          <w:rFonts w:cs="Simplified Arabic" w:hint="cs"/>
          <w:rtl/>
        </w:rPr>
        <w:t>تشكيل لجنة فنية من ذوي الاختصاص داخل الجهاز للإشراف على التنفيذ فنيا</w:t>
      </w:r>
      <w:r w:rsidR="00870D26" w:rsidRPr="008809E9">
        <w:rPr>
          <w:rFonts w:cs="Simplified Arabic" w:hint="cs"/>
          <w:rtl/>
        </w:rPr>
        <w:t>ً</w:t>
      </w:r>
      <w:r w:rsidRPr="008809E9">
        <w:rPr>
          <w:rFonts w:cs="Simplified Arabic" w:hint="cs"/>
          <w:rtl/>
        </w:rPr>
        <w:t xml:space="preserve"> وإداريا</w:t>
      </w:r>
      <w:r w:rsidR="00870D26" w:rsidRPr="008809E9">
        <w:rPr>
          <w:rFonts w:cs="Simplified Arabic" w:hint="cs"/>
          <w:rtl/>
        </w:rPr>
        <w:t>ً</w:t>
      </w:r>
      <w:r w:rsidRPr="008809E9">
        <w:rPr>
          <w:rFonts w:cs="Simplified Arabic" w:hint="cs"/>
          <w:rtl/>
        </w:rPr>
        <w:t>.</w:t>
      </w:r>
    </w:p>
    <w:p w:rsidR="00A806C7" w:rsidRPr="008809E9" w:rsidRDefault="00A806C7" w:rsidP="00C1378A">
      <w:pPr>
        <w:pStyle w:val="ListParagraph"/>
        <w:numPr>
          <w:ilvl w:val="0"/>
          <w:numId w:val="44"/>
        </w:numPr>
        <w:ind w:left="566" w:hanging="426"/>
        <w:jc w:val="both"/>
        <w:rPr>
          <w:rFonts w:cs="Simplified Arabic"/>
        </w:rPr>
      </w:pPr>
      <w:r w:rsidRPr="008809E9">
        <w:rPr>
          <w:rFonts w:cs="Simplified Arabic" w:hint="cs"/>
          <w:rtl/>
        </w:rPr>
        <w:t xml:space="preserve">تنفيذ تجربة قبلية للمسح، </w:t>
      </w:r>
      <w:r w:rsidR="00C1378A">
        <w:rPr>
          <w:rFonts w:cs="Simplified Arabic" w:hint="cs"/>
          <w:rtl/>
        </w:rPr>
        <w:t>لاختبار</w:t>
      </w:r>
      <w:r w:rsidRPr="008809E9">
        <w:rPr>
          <w:rFonts w:cs="Simplified Arabic" w:hint="cs"/>
          <w:rtl/>
        </w:rPr>
        <w:t xml:space="preserve"> أدوات المسح والمنهجية وجميع القضايا الأخرى المرتبطة بالمسح.</w:t>
      </w:r>
    </w:p>
    <w:p w:rsidR="00A806C7" w:rsidRPr="002D63A7" w:rsidRDefault="00A806C7" w:rsidP="008F7372">
      <w:pPr>
        <w:jc w:val="lowKashida"/>
        <w:rPr>
          <w:rFonts w:cs="Simplified Arabic"/>
          <w:sz w:val="18"/>
          <w:szCs w:val="18"/>
          <w:rtl/>
        </w:rPr>
      </w:pPr>
    </w:p>
    <w:p w:rsidR="00A806C7" w:rsidRPr="00E42155" w:rsidRDefault="007145DE" w:rsidP="008F7372">
      <w:pPr>
        <w:jc w:val="lowKashida"/>
        <w:rPr>
          <w:rFonts w:cs="Simplified Arabic"/>
          <w:b/>
          <w:bCs/>
          <w:rtl/>
        </w:rPr>
      </w:pPr>
      <w:r>
        <w:rPr>
          <w:rFonts w:cs="Simplified Arabic" w:hint="cs"/>
          <w:b/>
          <w:bCs/>
          <w:rtl/>
        </w:rPr>
        <w:t>2.</w:t>
      </w:r>
      <w:r w:rsidR="00A806C7" w:rsidRPr="00E42155">
        <w:rPr>
          <w:rFonts w:cs="Simplified Arabic" w:hint="cs"/>
          <w:b/>
          <w:bCs/>
          <w:rtl/>
        </w:rPr>
        <w:t>2.</w:t>
      </w:r>
      <w:r w:rsidR="00A806C7">
        <w:rPr>
          <w:rFonts w:cs="Simplified Arabic" w:hint="cs"/>
          <w:b/>
          <w:bCs/>
          <w:rtl/>
        </w:rPr>
        <w:t>2 تصميم استمارة المسح</w:t>
      </w:r>
    </w:p>
    <w:p w:rsidR="00A806C7" w:rsidRDefault="00A806C7" w:rsidP="00957843">
      <w:pPr>
        <w:numPr>
          <w:ilvl w:val="0"/>
          <w:numId w:val="9"/>
        </w:numPr>
        <w:tabs>
          <w:tab w:val="clear" w:pos="720"/>
        </w:tabs>
        <w:autoSpaceDE/>
        <w:autoSpaceDN/>
        <w:ind w:left="424" w:right="0" w:hanging="284"/>
        <w:jc w:val="lowKashida"/>
        <w:rPr>
          <w:rFonts w:cs="Simplified Arabic"/>
        </w:rPr>
      </w:pPr>
      <w:r>
        <w:rPr>
          <w:rFonts w:cs="Simplified Arabic" w:hint="cs"/>
          <w:rtl/>
        </w:rPr>
        <w:t xml:space="preserve">تم الإطلاع </w:t>
      </w:r>
      <w:r w:rsidRPr="00E42155">
        <w:rPr>
          <w:rFonts w:cs="Simplified Arabic" w:hint="cs"/>
          <w:rtl/>
        </w:rPr>
        <w:t xml:space="preserve">على التوصيات الدولية في مجال إحصاءات </w:t>
      </w:r>
      <w:r>
        <w:rPr>
          <w:rFonts w:cs="Simplified Arabic" w:hint="cs"/>
          <w:rtl/>
        </w:rPr>
        <w:t xml:space="preserve">العنف عند البدء في تطوير </w:t>
      </w:r>
      <w:proofErr w:type="spellStart"/>
      <w:r>
        <w:rPr>
          <w:rFonts w:cs="Simplified Arabic" w:hint="cs"/>
          <w:rtl/>
        </w:rPr>
        <w:t>الإستمارة،</w:t>
      </w:r>
      <w:proofErr w:type="spellEnd"/>
      <w:r>
        <w:rPr>
          <w:rFonts w:cs="Simplified Arabic" w:hint="cs"/>
          <w:rtl/>
        </w:rPr>
        <w:t xml:space="preserve"> وتجارب الدول في تنفيذ مثل هذه المسوح، كما</w:t>
      </w:r>
      <w:r w:rsidRPr="00E42155">
        <w:rPr>
          <w:rFonts w:cs="Simplified Arabic" w:hint="cs"/>
          <w:rtl/>
        </w:rPr>
        <w:t xml:space="preserve"> روعي </w:t>
      </w:r>
      <w:r>
        <w:rPr>
          <w:rFonts w:cs="Simplified Arabic" w:hint="cs"/>
          <w:rtl/>
        </w:rPr>
        <w:t>خصوصية المجتمع الفلسطيني عند تنفيذ هذا المسح</w:t>
      </w:r>
      <w:r w:rsidRPr="00E42155">
        <w:rPr>
          <w:rFonts w:cs="Simplified Arabic" w:hint="cs"/>
          <w:rtl/>
        </w:rPr>
        <w:t xml:space="preserve">، وقد تم تصميم الاستمارة </w:t>
      </w:r>
      <w:r>
        <w:rPr>
          <w:rFonts w:cs="Simplified Arabic" w:hint="cs"/>
          <w:rtl/>
        </w:rPr>
        <w:t>بالاعتماد على تجربة الجهاز الأولى بتنفيذ مسح العنف 2005/2006 وتم تطوير الإستمار</w:t>
      </w:r>
      <w:r>
        <w:rPr>
          <w:rFonts w:cs="Simplified Arabic" w:hint="eastAsia"/>
          <w:rtl/>
        </w:rPr>
        <w:t>ة</w:t>
      </w:r>
      <w:r>
        <w:rPr>
          <w:rFonts w:cs="Simplified Arabic" w:hint="cs"/>
          <w:rtl/>
        </w:rPr>
        <w:t xml:space="preserve"> في المسح الثاني بالتعاون مع الشركاء في اللجنة </w:t>
      </w:r>
      <w:proofErr w:type="spellStart"/>
      <w:r w:rsidR="00957843">
        <w:rPr>
          <w:rFonts w:cs="Simplified Arabic" w:hint="cs"/>
          <w:rtl/>
        </w:rPr>
        <w:t>الإستشارية</w:t>
      </w:r>
      <w:proofErr w:type="spellEnd"/>
      <w:r>
        <w:rPr>
          <w:rFonts w:cs="Simplified Arabic" w:hint="cs"/>
          <w:rtl/>
        </w:rPr>
        <w:t xml:space="preserve"> لمسح العنف ومستشار المسح</w:t>
      </w:r>
      <w:r w:rsidRPr="00E42155">
        <w:rPr>
          <w:rFonts w:cs="Simplified Arabic" w:hint="cs"/>
          <w:rtl/>
        </w:rPr>
        <w:t>، وتم الأخذ بالعديد من الملاحظات من ذوي الخبرة التي عكست التجربة الفلسطينية في هذا المجال وكذلك مدى حاجة المجتمع المحلي</w:t>
      </w:r>
      <w:r>
        <w:rPr>
          <w:rFonts w:cs="Simplified Arabic" w:hint="cs"/>
          <w:rtl/>
        </w:rPr>
        <w:t xml:space="preserve"> لهذه المؤشرات.</w:t>
      </w:r>
    </w:p>
    <w:p w:rsidR="00A806C7" w:rsidRDefault="00A806C7" w:rsidP="00957843">
      <w:pPr>
        <w:numPr>
          <w:ilvl w:val="0"/>
          <w:numId w:val="9"/>
        </w:numPr>
        <w:tabs>
          <w:tab w:val="clear" w:pos="720"/>
        </w:tabs>
        <w:autoSpaceDE/>
        <w:autoSpaceDN/>
        <w:ind w:left="424" w:right="0" w:hanging="284"/>
        <w:jc w:val="lowKashida"/>
        <w:rPr>
          <w:rFonts w:cs="Simplified Arabic"/>
        </w:rPr>
      </w:pPr>
      <w:r>
        <w:rPr>
          <w:rFonts w:cs="Simplified Arabic" w:hint="cs"/>
          <w:rtl/>
        </w:rPr>
        <w:t>اشتملت الاستمارة</w:t>
      </w:r>
      <w:r w:rsidRPr="00E42155">
        <w:rPr>
          <w:rFonts w:cs="Simplified Arabic" w:hint="cs"/>
          <w:rtl/>
        </w:rPr>
        <w:t xml:space="preserve"> على الأسئلة المعيارية</w:t>
      </w:r>
      <w:r>
        <w:rPr>
          <w:rFonts w:cs="Simplified Arabic" w:hint="cs"/>
          <w:rtl/>
        </w:rPr>
        <w:t xml:space="preserve"> التي</w:t>
      </w:r>
      <w:r w:rsidRPr="00E42155">
        <w:rPr>
          <w:rFonts w:cs="Simplified Arabic" w:hint="cs"/>
          <w:rtl/>
        </w:rPr>
        <w:t xml:space="preserve"> </w:t>
      </w:r>
      <w:r>
        <w:rPr>
          <w:rFonts w:cs="Simplified Arabic" w:hint="cs"/>
          <w:rtl/>
        </w:rPr>
        <w:t xml:space="preserve">يتم وضعها في كافة </w:t>
      </w:r>
      <w:r w:rsidR="00957843">
        <w:rPr>
          <w:rFonts w:cs="Simplified Arabic" w:hint="cs"/>
          <w:rtl/>
        </w:rPr>
        <w:t>استمارات المسوح الأسرية</w:t>
      </w:r>
      <w:r>
        <w:rPr>
          <w:rFonts w:cs="Simplified Arabic" w:hint="cs"/>
          <w:rtl/>
        </w:rPr>
        <w:t xml:space="preserve"> كالتعليم والعمر والحالة العملية والحالة </w:t>
      </w:r>
      <w:proofErr w:type="spellStart"/>
      <w:r>
        <w:rPr>
          <w:rFonts w:cs="Simplified Arabic" w:hint="cs"/>
          <w:rtl/>
        </w:rPr>
        <w:t>الزواجية،</w:t>
      </w:r>
      <w:proofErr w:type="spellEnd"/>
      <w:r>
        <w:rPr>
          <w:rFonts w:cs="Simplified Arabic" w:hint="cs"/>
          <w:rtl/>
        </w:rPr>
        <w:t xml:space="preserve"> كذلك تم تطوير استمارة متعلقة بالأسرة لقياس جودة الحياة، ومدى توفر السلع المعمرة والتعرف على الوضع الاقتصادي للأسرة.</w:t>
      </w:r>
    </w:p>
    <w:p w:rsidR="00B97350" w:rsidRPr="006F11C7" w:rsidRDefault="00A806C7" w:rsidP="00C1204E">
      <w:pPr>
        <w:numPr>
          <w:ilvl w:val="0"/>
          <w:numId w:val="9"/>
        </w:numPr>
        <w:tabs>
          <w:tab w:val="clear" w:pos="720"/>
        </w:tabs>
        <w:autoSpaceDE/>
        <w:autoSpaceDN/>
        <w:ind w:left="424" w:right="0" w:hanging="284"/>
        <w:jc w:val="lowKashida"/>
        <w:rPr>
          <w:rFonts w:cs="Simplified Arabic"/>
          <w:rtl/>
        </w:rPr>
      </w:pPr>
      <w:r w:rsidRPr="00E42155">
        <w:rPr>
          <w:rFonts w:cs="Simplified Arabic" w:hint="cs"/>
          <w:rtl/>
        </w:rPr>
        <w:t xml:space="preserve">تم تصميم </w:t>
      </w:r>
      <w:r>
        <w:rPr>
          <w:rFonts w:cs="Simplified Arabic" w:hint="cs"/>
          <w:rtl/>
        </w:rPr>
        <w:t>خمس أقسام للاستمارات:</w:t>
      </w:r>
      <w:r w:rsidRPr="00E42155">
        <w:rPr>
          <w:rFonts w:cs="Simplified Arabic" w:hint="cs"/>
          <w:rtl/>
        </w:rPr>
        <w:t xml:space="preserve"> الأولى تختص </w:t>
      </w:r>
      <w:r w:rsidR="00957843">
        <w:rPr>
          <w:rFonts w:cs="Simplified Arabic" w:hint="cs"/>
          <w:rtl/>
        </w:rPr>
        <w:t>ب</w:t>
      </w:r>
      <w:r>
        <w:rPr>
          <w:rFonts w:cs="Simplified Arabic" w:hint="cs"/>
          <w:rtl/>
        </w:rPr>
        <w:t xml:space="preserve">النساء </w:t>
      </w:r>
      <w:r w:rsidR="009D3DA9">
        <w:rPr>
          <w:rFonts w:cs="Simplified Arabic" w:hint="cs"/>
          <w:rtl/>
        </w:rPr>
        <w:t>المتزوجات حالياً أو اللواتي سبق لهن الزواج</w:t>
      </w:r>
      <w:r>
        <w:rPr>
          <w:rFonts w:cs="Simplified Arabic" w:hint="cs"/>
          <w:rtl/>
        </w:rPr>
        <w:t>،</w:t>
      </w:r>
      <w:r w:rsidRPr="00E42155">
        <w:rPr>
          <w:rFonts w:cs="Simplified Arabic" w:hint="cs"/>
          <w:rtl/>
        </w:rPr>
        <w:t xml:space="preserve"> والثانية تخص </w:t>
      </w:r>
      <w:r>
        <w:rPr>
          <w:rFonts w:cs="Simplified Arabic" w:hint="cs"/>
          <w:rtl/>
        </w:rPr>
        <w:t>الأزواج، والثالثة تخص الأفراد (18-64) سنة الذين لم يسبق لهم الزواج، والقسم الرابع يختص بالأطفال (12-17) سنة، والقسم الخامس والأخير يختص بكبار السن لعمر (65 سنة) فأكثر، حيث تم تعديل عدد من الأقسام وخاص</w:t>
      </w:r>
      <w:r w:rsidR="00957843">
        <w:rPr>
          <w:rFonts w:cs="Simplified Arabic" w:hint="cs"/>
          <w:rtl/>
        </w:rPr>
        <w:t>ة قسم الطفل والنساء اللواتي سبق</w:t>
      </w:r>
      <w:r>
        <w:rPr>
          <w:rFonts w:cs="Simplified Arabic" w:hint="cs"/>
          <w:rtl/>
        </w:rPr>
        <w:t xml:space="preserve"> لهن الزواج وقسم الأفراد (18-64) سنة </w:t>
      </w:r>
      <w:r w:rsidR="00957843">
        <w:rPr>
          <w:rFonts w:cs="Simplified Arabic" w:hint="cs"/>
          <w:rtl/>
        </w:rPr>
        <w:t>وذلك مقارنة مع المسح السابق</w:t>
      </w:r>
      <w:r>
        <w:rPr>
          <w:rFonts w:cs="Simplified Arabic" w:hint="cs"/>
          <w:rtl/>
        </w:rPr>
        <w:t>.</w:t>
      </w:r>
    </w:p>
    <w:p w:rsidR="00BA36A0" w:rsidRPr="006F11C7" w:rsidRDefault="00B97350" w:rsidP="00C1204E">
      <w:pPr>
        <w:numPr>
          <w:ilvl w:val="0"/>
          <w:numId w:val="9"/>
        </w:numPr>
        <w:tabs>
          <w:tab w:val="clear" w:pos="720"/>
        </w:tabs>
        <w:autoSpaceDE/>
        <w:autoSpaceDN/>
        <w:ind w:left="424" w:right="0" w:hanging="284"/>
        <w:jc w:val="lowKashida"/>
        <w:rPr>
          <w:rFonts w:cs="Simplified Arabic"/>
        </w:rPr>
      </w:pPr>
      <w:r w:rsidRPr="00B97350">
        <w:rPr>
          <w:rFonts w:cs="Simplified Arabic" w:hint="cs"/>
          <w:rtl/>
        </w:rPr>
        <w:t>لقد اشتملت استمارة السمح على مقياس شامل لقياس العنف في المجتمع الفلسطيني بكافة أشكاله والمحاور التي تضمنها المسح، وقد مكننا هذا القياس إضافة إلى معرفة أشكال العنف مكننا من التعرف على الآليات والاستراتجيات والممارسات المتبعة لمجابهة العنف الذي يتعرض له الأفراد والجهات التي يلجأ إليها الأفراد المعنفين طلباً للمساعدة.</w:t>
      </w:r>
    </w:p>
    <w:p w:rsidR="00BA36A0" w:rsidRDefault="00B97350" w:rsidP="00C1204E">
      <w:pPr>
        <w:numPr>
          <w:ilvl w:val="0"/>
          <w:numId w:val="9"/>
        </w:numPr>
        <w:tabs>
          <w:tab w:val="clear" w:pos="720"/>
        </w:tabs>
        <w:autoSpaceDE/>
        <w:autoSpaceDN/>
        <w:ind w:left="424" w:right="0" w:hanging="284"/>
        <w:jc w:val="lowKashida"/>
        <w:rPr>
          <w:rFonts w:cs="Simplified Arabic"/>
        </w:rPr>
      </w:pPr>
      <w:r w:rsidRPr="00B97350">
        <w:rPr>
          <w:rFonts w:cs="Simplified Arabic" w:hint="cs"/>
          <w:rtl/>
        </w:rPr>
        <w:t>مكنتنا استمارة المسح من قياس العنف العسكري والسياسي و</w:t>
      </w:r>
      <w:r w:rsidR="00C1378A">
        <w:rPr>
          <w:rFonts w:cs="Simplified Arabic" w:hint="cs"/>
          <w:rtl/>
        </w:rPr>
        <w:t>ا</w:t>
      </w:r>
      <w:r w:rsidRPr="00B97350">
        <w:rPr>
          <w:rFonts w:cs="Simplified Arabic" w:hint="cs"/>
          <w:rtl/>
        </w:rPr>
        <w:t>لاقتصادي والنفسي والجسدي والجنسي كذلك الإساءة الاقتصادية والاجتماعية والإهمال الصحي تحديداً بين كبار السن والعنف الذي يتعرض له الأفراد من خارج نطاق الأسرة سواء في الشارع أو المؤسسات أو وسائل المواصلات أو أماكن تلقي الخدمات العامة، أيضاً تم قياس العنف الذي يتعرض له الأفراد داخل الأسرة، سواء الأسرة النو</w:t>
      </w:r>
      <w:r w:rsidR="00860211">
        <w:rPr>
          <w:rFonts w:cs="Simplified Arabic" w:hint="cs"/>
          <w:rtl/>
        </w:rPr>
        <w:t>و</w:t>
      </w:r>
      <w:r w:rsidRPr="00B97350">
        <w:rPr>
          <w:rFonts w:cs="Simplified Arabic" w:hint="cs"/>
          <w:rtl/>
        </w:rPr>
        <w:t>ية أو تلك الممتدة، إضافة إلى الأفراد الآخرين خارج الأسرة</w:t>
      </w:r>
      <w:r w:rsidR="00BA36A0">
        <w:rPr>
          <w:rFonts w:cs="Simplified Arabic" w:hint="cs"/>
          <w:rtl/>
        </w:rPr>
        <w:t>.</w:t>
      </w:r>
    </w:p>
    <w:p w:rsidR="00B97350" w:rsidRDefault="00B97350" w:rsidP="00C1204E">
      <w:pPr>
        <w:numPr>
          <w:ilvl w:val="0"/>
          <w:numId w:val="9"/>
        </w:numPr>
        <w:tabs>
          <w:tab w:val="clear" w:pos="720"/>
        </w:tabs>
        <w:autoSpaceDE/>
        <w:autoSpaceDN/>
        <w:ind w:left="424" w:right="0" w:hanging="284"/>
        <w:jc w:val="lowKashida"/>
        <w:rPr>
          <w:rFonts w:cs="Simplified Arabic"/>
        </w:rPr>
      </w:pPr>
      <w:r w:rsidRPr="00B97350">
        <w:rPr>
          <w:rFonts w:cs="Simplified Arabic" w:hint="cs"/>
          <w:rtl/>
        </w:rPr>
        <w:t>استهدف المسح جميع أفراد الأسرة، حيث تم تخصيص استمارة لكل فئة مستهدفة تحتوي على مجموعة كبيرة من الأسئلة التي تقيس العنف الواقع على كل فئة بأشكاله والجهات التي تمارس هذا العنف، فقد استخدمت استمارة</w:t>
      </w:r>
      <w:r w:rsidR="008342F3">
        <w:rPr>
          <w:rFonts w:cs="Simplified Arabic" w:hint="cs"/>
          <w:rtl/>
        </w:rPr>
        <w:t xml:space="preserve"> لل</w:t>
      </w:r>
      <w:r w:rsidRPr="00B97350">
        <w:rPr>
          <w:rFonts w:cs="Simplified Arabic" w:hint="cs"/>
          <w:rtl/>
        </w:rPr>
        <w:t xml:space="preserve">نساء اللواتي سبق لهن الزواج </w:t>
      </w:r>
      <w:r w:rsidR="001A71BC">
        <w:rPr>
          <w:rFonts w:cs="Simplified Arabic" w:hint="cs"/>
          <w:rtl/>
        </w:rPr>
        <w:t>والأفراد</w:t>
      </w:r>
      <w:r w:rsidRPr="00B97350">
        <w:rPr>
          <w:rFonts w:cs="Simplified Arabic" w:hint="cs"/>
          <w:rtl/>
        </w:rPr>
        <w:t xml:space="preserve"> الذكور والإناث في العمر</w:t>
      </w:r>
      <w:r w:rsidR="001A71BC">
        <w:rPr>
          <w:rFonts w:cs="Simplified Arabic" w:hint="cs"/>
          <w:rtl/>
        </w:rPr>
        <w:t xml:space="preserve"> </w:t>
      </w:r>
      <w:r w:rsidRPr="00B97350">
        <w:rPr>
          <w:rFonts w:cs="Simplified Arabic" w:hint="cs"/>
          <w:rtl/>
        </w:rPr>
        <w:t>18 ـ 64 سنة، الذين لم يسبق لهم الزواج والأطفال 12 ـ 17 سنة، والأزواج الذكور وكبار السن الذكور والإناث في العمر 65 سنة فأكثر.</w:t>
      </w:r>
    </w:p>
    <w:p w:rsidR="00B97350" w:rsidRDefault="00E94D2C" w:rsidP="00C1204E">
      <w:pPr>
        <w:pStyle w:val="ListParagraph"/>
        <w:numPr>
          <w:ilvl w:val="0"/>
          <w:numId w:val="9"/>
        </w:numPr>
        <w:tabs>
          <w:tab w:val="clear" w:pos="720"/>
          <w:tab w:val="left" w:pos="9071"/>
        </w:tabs>
        <w:ind w:left="424" w:right="0" w:hanging="284"/>
        <w:jc w:val="both"/>
        <w:rPr>
          <w:rFonts w:cs="Simplified Arabic"/>
          <w:b/>
          <w:bCs/>
          <w:sz w:val="28"/>
          <w:szCs w:val="28"/>
        </w:rPr>
      </w:pPr>
      <w:r w:rsidRPr="00B97350">
        <w:rPr>
          <w:rFonts w:cs="Simplified Arabic" w:hint="cs"/>
          <w:rtl/>
        </w:rPr>
        <w:t>إن</w:t>
      </w:r>
      <w:r w:rsidR="00B97350" w:rsidRPr="00B97350">
        <w:rPr>
          <w:rFonts w:cs="Simplified Arabic" w:hint="cs"/>
          <w:rtl/>
        </w:rPr>
        <w:t xml:space="preserve"> تعدد الفئات التي استهدفها المسح والفترات الزمنية التي تم خلالها قياس العنف الواقع على هؤلاء الأفراد  وشمول المواضيع والمؤشرات التي اشتملت عليها الاستمارة مكننا من التعرف على دائرة العنف في حياة هؤلاء الأفراد وليس في فترة زمنية محددة</w:t>
      </w:r>
      <w:r w:rsidR="00B97350" w:rsidRPr="00B97350">
        <w:rPr>
          <w:rFonts w:cs="Simplified Arabic" w:hint="cs"/>
          <w:sz w:val="28"/>
          <w:szCs w:val="28"/>
          <w:rtl/>
        </w:rPr>
        <w:t>.</w:t>
      </w:r>
    </w:p>
    <w:p w:rsidR="001C1856" w:rsidRDefault="001C1856">
      <w:pPr>
        <w:autoSpaceDE/>
        <w:autoSpaceDN/>
        <w:bidi w:val="0"/>
        <w:spacing w:after="200" w:line="276" w:lineRule="auto"/>
        <w:rPr>
          <w:rFonts w:cs="Simplified Arabic"/>
          <w:b/>
          <w:bCs/>
          <w:sz w:val="28"/>
          <w:szCs w:val="28"/>
          <w:rtl/>
        </w:rPr>
      </w:pPr>
      <w:r>
        <w:rPr>
          <w:rFonts w:cs="Simplified Arabic"/>
          <w:b/>
          <w:bCs/>
          <w:sz w:val="28"/>
          <w:szCs w:val="28"/>
          <w:rtl/>
        </w:rPr>
        <w:br w:type="page"/>
      </w:r>
    </w:p>
    <w:p w:rsidR="00BF1E58" w:rsidRPr="00BF1E58" w:rsidRDefault="00BF1E58" w:rsidP="00C1204E">
      <w:pPr>
        <w:pStyle w:val="ListParagraph"/>
        <w:numPr>
          <w:ilvl w:val="0"/>
          <w:numId w:val="9"/>
        </w:numPr>
        <w:tabs>
          <w:tab w:val="clear" w:pos="720"/>
          <w:tab w:val="left" w:pos="9071"/>
        </w:tabs>
        <w:ind w:left="424" w:right="0" w:hanging="284"/>
        <w:jc w:val="both"/>
        <w:rPr>
          <w:rFonts w:cs="Simplified Arabic"/>
          <w:sz w:val="28"/>
          <w:szCs w:val="28"/>
        </w:rPr>
      </w:pPr>
      <w:r w:rsidRPr="00BF1E58">
        <w:rPr>
          <w:rFonts w:cs="Simplified Arabic" w:hint="cs"/>
          <w:rtl/>
        </w:rPr>
        <w:lastRenderedPageBreak/>
        <w:t>تم خلال</w:t>
      </w:r>
      <w:r>
        <w:rPr>
          <w:rFonts w:cs="Simplified Arabic" w:hint="cs"/>
          <w:rtl/>
        </w:rPr>
        <w:t xml:space="preserve"> المسح قياس أشكال العنف الآتية وفقاً للفئات المستهدفة:</w:t>
      </w:r>
    </w:p>
    <w:p w:rsidR="00BF1E58" w:rsidRPr="00FF2219" w:rsidRDefault="00BF1E58" w:rsidP="00957843">
      <w:pPr>
        <w:pStyle w:val="ListParagraph"/>
        <w:numPr>
          <w:ilvl w:val="0"/>
          <w:numId w:val="39"/>
        </w:numPr>
        <w:ind w:left="566" w:hanging="284"/>
        <w:jc w:val="both"/>
        <w:rPr>
          <w:rFonts w:cs="Simplified Arabic"/>
        </w:rPr>
      </w:pPr>
      <w:r w:rsidRPr="00FF2219">
        <w:rPr>
          <w:rFonts w:cs="Simplified Arabic" w:hint="cs"/>
          <w:rtl/>
        </w:rPr>
        <w:t>النساء اللواتي سبق لهن الزواج</w:t>
      </w:r>
      <w:r w:rsidR="00957843">
        <w:rPr>
          <w:rFonts w:cs="Simplified Arabic" w:hint="cs"/>
          <w:rtl/>
        </w:rPr>
        <w:t>:</w:t>
      </w:r>
      <w:r w:rsidRPr="00FF2219">
        <w:rPr>
          <w:rFonts w:cs="Simplified Arabic" w:hint="cs"/>
          <w:rtl/>
        </w:rPr>
        <w:t xml:space="preserve"> العنف النفسي، والجسدي</w:t>
      </w:r>
      <w:r w:rsidR="007258B1">
        <w:rPr>
          <w:rFonts w:cs="Simplified Arabic" w:hint="cs"/>
          <w:rtl/>
        </w:rPr>
        <w:t>،</w:t>
      </w:r>
      <w:r w:rsidRPr="00FF2219">
        <w:rPr>
          <w:rFonts w:cs="Simplified Arabic" w:hint="cs"/>
          <w:rtl/>
        </w:rPr>
        <w:t xml:space="preserve"> والجنسي، والاجتماعي والاقتصادي.</w:t>
      </w:r>
    </w:p>
    <w:p w:rsidR="00BF1E58" w:rsidRPr="00FF2219" w:rsidRDefault="00BF1E58" w:rsidP="00957843">
      <w:pPr>
        <w:pStyle w:val="ListParagraph"/>
        <w:numPr>
          <w:ilvl w:val="0"/>
          <w:numId w:val="39"/>
        </w:numPr>
        <w:ind w:left="566" w:hanging="284"/>
        <w:jc w:val="both"/>
        <w:rPr>
          <w:rFonts w:cs="Simplified Arabic"/>
        </w:rPr>
      </w:pPr>
      <w:r w:rsidRPr="00FF2219">
        <w:rPr>
          <w:rFonts w:cs="Simplified Arabic" w:hint="cs"/>
          <w:rtl/>
        </w:rPr>
        <w:t>الأفراد 18-64 سنة الذين لم يسبق لهم الزواج</w:t>
      </w:r>
      <w:r w:rsidR="00957843">
        <w:rPr>
          <w:rFonts w:cs="Simplified Arabic" w:hint="cs"/>
          <w:rtl/>
        </w:rPr>
        <w:t>:</w:t>
      </w:r>
      <w:r w:rsidRPr="00FF2219">
        <w:rPr>
          <w:rFonts w:cs="Simplified Arabic" w:hint="cs"/>
          <w:rtl/>
        </w:rPr>
        <w:t xml:space="preserve"> العنف النفسي،</w:t>
      </w:r>
      <w:r w:rsidR="007258B1">
        <w:rPr>
          <w:rFonts w:cs="Simplified Arabic" w:hint="cs"/>
          <w:rtl/>
        </w:rPr>
        <w:t xml:space="preserve"> والجسدي والجنسي "تحرشات جنسية" </w:t>
      </w:r>
      <w:r w:rsidRPr="00FF2219">
        <w:rPr>
          <w:rFonts w:cs="Simplified Arabic" w:hint="cs"/>
          <w:rtl/>
        </w:rPr>
        <w:t>والعنف الاقتصادي.</w:t>
      </w:r>
    </w:p>
    <w:p w:rsidR="00BF1E58" w:rsidRPr="00FF2219" w:rsidRDefault="00FF47BA" w:rsidP="00957843">
      <w:pPr>
        <w:pStyle w:val="ListParagraph"/>
        <w:numPr>
          <w:ilvl w:val="0"/>
          <w:numId w:val="39"/>
        </w:numPr>
        <w:ind w:left="566" w:hanging="284"/>
        <w:jc w:val="both"/>
        <w:rPr>
          <w:rFonts w:cs="Simplified Arabic"/>
        </w:rPr>
      </w:pPr>
      <w:r w:rsidRPr="00FF2219">
        <w:rPr>
          <w:rFonts w:cs="Simplified Arabic" w:hint="cs"/>
          <w:rtl/>
        </w:rPr>
        <w:t>الأطفال 12-17 سنة</w:t>
      </w:r>
      <w:r w:rsidR="00957843">
        <w:rPr>
          <w:rFonts w:cs="Simplified Arabic" w:hint="cs"/>
          <w:rtl/>
        </w:rPr>
        <w:t>:</w:t>
      </w:r>
      <w:r w:rsidRPr="00FF2219">
        <w:rPr>
          <w:rFonts w:cs="Simplified Arabic" w:hint="cs"/>
          <w:rtl/>
        </w:rPr>
        <w:t xml:space="preserve"> العنف النفسي والجسدي.</w:t>
      </w:r>
    </w:p>
    <w:p w:rsidR="00FF47BA" w:rsidRPr="00FF2219" w:rsidRDefault="00FF47BA" w:rsidP="00957843">
      <w:pPr>
        <w:pStyle w:val="ListParagraph"/>
        <w:numPr>
          <w:ilvl w:val="0"/>
          <w:numId w:val="39"/>
        </w:numPr>
        <w:ind w:left="566" w:hanging="284"/>
        <w:jc w:val="both"/>
        <w:rPr>
          <w:rFonts w:cs="Simplified Arabic"/>
        </w:rPr>
      </w:pPr>
      <w:r w:rsidRPr="00FF2219">
        <w:rPr>
          <w:rFonts w:cs="Simplified Arabic" w:hint="cs"/>
          <w:rtl/>
        </w:rPr>
        <w:t>الأزواج الذكور</w:t>
      </w:r>
      <w:r w:rsidR="00957843">
        <w:rPr>
          <w:rFonts w:cs="Simplified Arabic" w:hint="cs"/>
          <w:rtl/>
        </w:rPr>
        <w:t>:</w:t>
      </w:r>
      <w:r w:rsidRPr="00FF2219">
        <w:rPr>
          <w:rFonts w:cs="Simplified Arabic" w:hint="cs"/>
          <w:rtl/>
        </w:rPr>
        <w:t xml:space="preserve"> العنف النفسي، والجسدي، والاجتماعي، والاقتصادي.</w:t>
      </w:r>
    </w:p>
    <w:p w:rsidR="003E31C2" w:rsidRPr="00FF2219" w:rsidRDefault="003E31C2" w:rsidP="00957843">
      <w:pPr>
        <w:pStyle w:val="ListParagraph"/>
        <w:numPr>
          <w:ilvl w:val="0"/>
          <w:numId w:val="39"/>
        </w:numPr>
        <w:ind w:left="566" w:hanging="284"/>
        <w:jc w:val="both"/>
        <w:rPr>
          <w:rFonts w:cs="Simplified Arabic"/>
        </w:rPr>
      </w:pPr>
      <w:r w:rsidRPr="00FF2219">
        <w:rPr>
          <w:rFonts w:cs="Simplified Arabic" w:hint="cs"/>
          <w:rtl/>
        </w:rPr>
        <w:t>كبار السن 65 فأكثر</w:t>
      </w:r>
      <w:r w:rsidR="00957843">
        <w:rPr>
          <w:rFonts w:cs="Simplified Arabic" w:hint="cs"/>
          <w:rtl/>
        </w:rPr>
        <w:t>:</w:t>
      </w:r>
      <w:r w:rsidRPr="00FF2219">
        <w:rPr>
          <w:rFonts w:cs="Simplified Arabic" w:hint="cs"/>
          <w:rtl/>
        </w:rPr>
        <w:t xml:space="preserve"> الإساءة الاقتصادية، والاجتماعية، والإهمال الطبي، والإساءة النفسية، والجسدية.</w:t>
      </w:r>
    </w:p>
    <w:p w:rsidR="00EB0651" w:rsidRPr="002D63A7" w:rsidRDefault="00EB0651" w:rsidP="008F7372">
      <w:pPr>
        <w:jc w:val="both"/>
        <w:rPr>
          <w:rFonts w:cs="Simplified Arabic"/>
          <w:sz w:val="14"/>
          <w:szCs w:val="18"/>
          <w:rtl/>
        </w:rPr>
      </w:pPr>
    </w:p>
    <w:p w:rsidR="00A806C7" w:rsidRPr="00E42155" w:rsidRDefault="007145DE" w:rsidP="00C1378A">
      <w:pPr>
        <w:tabs>
          <w:tab w:val="left" w:pos="282"/>
        </w:tabs>
        <w:jc w:val="both"/>
        <w:rPr>
          <w:rFonts w:cs="Simplified Arabic"/>
          <w:b/>
          <w:bCs/>
          <w:rtl/>
        </w:rPr>
      </w:pPr>
      <w:r>
        <w:rPr>
          <w:rFonts w:cs="Simplified Arabic" w:hint="cs"/>
          <w:b/>
          <w:bCs/>
          <w:rtl/>
        </w:rPr>
        <w:t>3.2</w:t>
      </w:r>
      <w:r w:rsidR="00A806C7">
        <w:rPr>
          <w:rFonts w:cs="Simplified Arabic" w:hint="cs"/>
          <w:b/>
          <w:bCs/>
          <w:rtl/>
        </w:rPr>
        <w:t xml:space="preserve">.2 </w:t>
      </w:r>
      <w:r w:rsidR="00C1378A">
        <w:rPr>
          <w:rFonts w:cs="Simplified Arabic" w:hint="cs"/>
          <w:b/>
          <w:bCs/>
          <w:rtl/>
        </w:rPr>
        <w:t>التجربة القبلية</w:t>
      </w:r>
    </w:p>
    <w:p w:rsidR="00A806C7" w:rsidRDefault="00A806C7" w:rsidP="00C1204E">
      <w:pPr>
        <w:numPr>
          <w:ilvl w:val="0"/>
          <w:numId w:val="24"/>
        </w:numPr>
        <w:autoSpaceDE/>
        <w:autoSpaceDN/>
        <w:ind w:left="282" w:hanging="282"/>
        <w:jc w:val="both"/>
        <w:rPr>
          <w:rFonts w:cs="Simplified Arabic"/>
        </w:rPr>
      </w:pPr>
      <w:r w:rsidRPr="00D62A67">
        <w:rPr>
          <w:rFonts w:cs="Simplified Arabic"/>
          <w:rtl/>
        </w:rPr>
        <w:t xml:space="preserve">تم </w:t>
      </w:r>
      <w:r w:rsidRPr="00D62A67">
        <w:rPr>
          <w:rFonts w:cs="Simplified Arabic" w:hint="cs"/>
          <w:rtl/>
        </w:rPr>
        <w:t xml:space="preserve">تنفيذ التجربة القبلية للمسح في ثلاث محافظات وهي محافظات رام الله والبيرة، وجنين، والخليل، وتم </w:t>
      </w:r>
      <w:r w:rsidRPr="00D62A67">
        <w:rPr>
          <w:rFonts w:cs="Simplified Arabic"/>
          <w:rtl/>
        </w:rPr>
        <w:t>اختيار</w:t>
      </w:r>
      <w:r w:rsidR="00C1378A">
        <w:rPr>
          <w:rFonts w:cs="Simplified Arabic" w:hint="cs"/>
          <w:rtl/>
        </w:rPr>
        <w:t xml:space="preserve"> عينة من</w:t>
      </w:r>
      <w:r w:rsidRPr="00D62A67">
        <w:rPr>
          <w:rFonts w:cs="Simplified Arabic"/>
          <w:rtl/>
        </w:rPr>
        <w:t xml:space="preserve"> </w:t>
      </w:r>
      <w:r w:rsidRPr="00D62A67">
        <w:rPr>
          <w:rFonts w:cs="Simplified Arabic" w:hint="cs"/>
          <w:rtl/>
        </w:rPr>
        <w:t>3</w:t>
      </w:r>
      <w:r w:rsidRPr="00D62A67">
        <w:rPr>
          <w:rFonts w:cs="Simplified Arabic"/>
          <w:rtl/>
        </w:rPr>
        <w:t xml:space="preserve"> مناطق </w:t>
      </w:r>
      <w:r w:rsidRPr="00D62A67">
        <w:rPr>
          <w:rFonts w:cs="Simplified Arabic" w:hint="cs"/>
          <w:rtl/>
        </w:rPr>
        <w:t>عد</w:t>
      </w:r>
      <w:r w:rsidRPr="00D62A67">
        <w:rPr>
          <w:rFonts w:cs="Simplified Arabic"/>
          <w:rtl/>
        </w:rPr>
        <w:t xml:space="preserve"> </w:t>
      </w:r>
      <w:r w:rsidRPr="00D62A67">
        <w:rPr>
          <w:rFonts w:cs="Simplified Arabic" w:hint="cs"/>
          <w:rtl/>
        </w:rPr>
        <w:t>موزعة على 3 تجمعات (</w:t>
      </w:r>
      <w:r w:rsidR="00923672">
        <w:rPr>
          <w:rFonts w:cs="Simplified Arabic" w:hint="cs"/>
          <w:rtl/>
        </w:rPr>
        <w:t xml:space="preserve">مخيم </w:t>
      </w:r>
      <w:proofErr w:type="spellStart"/>
      <w:r w:rsidRPr="00D62A67">
        <w:rPr>
          <w:rFonts w:cs="Simplified Arabic" w:hint="cs"/>
          <w:rtl/>
        </w:rPr>
        <w:t>الجلزون،</w:t>
      </w:r>
      <w:proofErr w:type="spellEnd"/>
      <w:r w:rsidRPr="00D62A67">
        <w:rPr>
          <w:rFonts w:cs="Simplified Arabic" w:hint="cs"/>
          <w:rtl/>
        </w:rPr>
        <w:t xml:space="preserve"> </w:t>
      </w:r>
      <w:proofErr w:type="spellStart"/>
      <w:r w:rsidRPr="00D62A67">
        <w:rPr>
          <w:rFonts w:cs="Simplified Arabic" w:hint="cs"/>
          <w:rtl/>
        </w:rPr>
        <w:t>قباطية،</w:t>
      </w:r>
      <w:proofErr w:type="spellEnd"/>
      <w:r w:rsidRPr="00D62A67">
        <w:rPr>
          <w:rFonts w:cs="Simplified Arabic" w:hint="cs"/>
          <w:rtl/>
        </w:rPr>
        <w:t xml:space="preserve"> خرسا</w:t>
      </w:r>
      <w:proofErr w:type="spellStart"/>
      <w:r w:rsidRPr="00D62A67">
        <w:rPr>
          <w:rFonts w:cs="Simplified Arabic" w:hint="cs"/>
          <w:rtl/>
        </w:rPr>
        <w:t>)</w:t>
      </w:r>
      <w:r w:rsidR="00755282">
        <w:rPr>
          <w:rFonts w:cs="Simplified Arabic" w:hint="cs"/>
          <w:rtl/>
        </w:rPr>
        <w:t>؛</w:t>
      </w:r>
      <w:proofErr w:type="spellEnd"/>
      <w:r w:rsidRPr="00D62A67">
        <w:rPr>
          <w:rFonts w:cs="Simplified Arabic" w:hint="cs"/>
          <w:rtl/>
        </w:rPr>
        <w:t xml:space="preserve"> </w:t>
      </w:r>
      <w:r>
        <w:rPr>
          <w:rFonts w:cs="Simplified Arabic" w:hint="cs"/>
          <w:rtl/>
        </w:rPr>
        <w:t>ونفذت التجربة</w:t>
      </w:r>
      <w:r w:rsidRPr="00D62A67">
        <w:rPr>
          <w:rFonts w:cs="Simplified Arabic" w:hint="cs"/>
          <w:rtl/>
        </w:rPr>
        <w:t xml:space="preserve"> لمدة أربعة أيام بدءاً من 30/5 وحتى 2/6/2011 وقد تم زيارة </w:t>
      </w:r>
      <w:r w:rsidRPr="0011298D">
        <w:rPr>
          <w:rFonts w:cs="Simplified Arabic" w:hint="cs"/>
          <w:rtl/>
        </w:rPr>
        <w:t>30</w:t>
      </w:r>
      <w:r w:rsidRPr="00D62A67">
        <w:rPr>
          <w:rFonts w:cs="Simplified Arabic" w:hint="cs"/>
          <w:rtl/>
        </w:rPr>
        <w:t xml:space="preserve"> أسرة في كل منطقة عد من المناطق التي تم اختيارها في </w:t>
      </w:r>
      <w:proofErr w:type="spellStart"/>
      <w:r w:rsidR="00DF1AB7">
        <w:rPr>
          <w:rFonts w:cs="Simplified Arabic" w:hint="cs"/>
          <w:rtl/>
        </w:rPr>
        <w:t>قباطية</w:t>
      </w:r>
      <w:proofErr w:type="spellEnd"/>
      <w:r w:rsidRPr="00D62A67">
        <w:rPr>
          <w:rFonts w:cs="Simplified Arabic" w:hint="cs"/>
          <w:rtl/>
        </w:rPr>
        <w:t xml:space="preserve"> و</w:t>
      </w:r>
      <w:r w:rsidR="00923672">
        <w:rPr>
          <w:rFonts w:cs="Simplified Arabic" w:hint="cs"/>
          <w:rtl/>
        </w:rPr>
        <w:t xml:space="preserve">مخيم </w:t>
      </w:r>
      <w:proofErr w:type="spellStart"/>
      <w:r w:rsidRPr="00D62A67">
        <w:rPr>
          <w:rFonts w:cs="Simplified Arabic" w:hint="cs"/>
          <w:rtl/>
        </w:rPr>
        <w:t>الجلزون</w:t>
      </w:r>
      <w:proofErr w:type="spellEnd"/>
      <w:r w:rsidRPr="00D62A67">
        <w:rPr>
          <w:rFonts w:cs="Simplified Arabic" w:hint="cs"/>
          <w:rtl/>
        </w:rPr>
        <w:t xml:space="preserve"> </w:t>
      </w:r>
      <w:proofErr w:type="spellStart"/>
      <w:r w:rsidRPr="0011298D">
        <w:rPr>
          <w:rFonts w:cs="Simplified Arabic" w:hint="cs"/>
          <w:rtl/>
        </w:rPr>
        <w:t>و24</w:t>
      </w:r>
      <w:proofErr w:type="spellEnd"/>
      <w:r w:rsidRPr="00D62A67">
        <w:rPr>
          <w:rFonts w:cs="Simplified Arabic" w:hint="cs"/>
          <w:rtl/>
        </w:rPr>
        <w:t xml:space="preserve"> </w:t>
      </w:r>
      <w:r w:rsidR="00DF1AB7">
        <w:rPr>
          <w:rFonts w:cs="Simplified Arabic" w:hint="cs"/>
          <w:rtl/>
        </w:rPr>
        <w:t>أسرة</w:t>
      </w:r>
      <w:r w:rsidRPr="00D62A67">
        <w:rPr>
          <w:rFonts w:cs="Simplified Arabic" w:hint="cs"/>
          <w:rtl/>
        </w:rPr>
        <w:t xml:space="preserve"> في خرسا.</w:t>
      </w:r>
    </w:p>
    <w:p w:rsidR="00C1204E" w:rsidRPr="00C1204E" w:rsidRDefault="00A806C7" w:rsidP="00C1204E">
      <w:pPr>
        <w:pStyle w:val="ListParagraph"/>
        <w:numPr>
          <w:ilvl w:val="0"/>
          <w:numId w:val="24"/>
        </w:numPr>
        <w:ind w:left="282" w:hanging="283"/>
        <w:jc w:val="both"/>
        <w:rPr>
          <w:rFonts w:cs="Simplified Arabic"/>
        </w:rPr>
      </w:pPr>
      <w:r w:rsidRPr="00C1204E">
        <w:rPr>
          <w:rFonts w:cs="Simplified Arabic" w:hint="cs"/>
          <w:rtl/>
        </w:rPr>
        <w:t>تم قياس أمران هامان يتعلقان بالمنهجية، الأول: اختبار إمكانية استخدام جدول كش لاختيار أفراد من الأسر المستهدفة بهدف مقابلتهم للحصول على بيانات وخاص</w:t>
      </w:r>
      <w:r w:rsidR="00D64867" w:rsidRPr="00C1204E">
        <w:rPr>
          <w:rFonts w:cs="Simplified Arabic" w:hint="cs"/>
          <w:rtl/>
        </w:rPr>
        <w:t>ة</w:t>
      </w:r>
      <w:r w:rsidRPr="00C1204E">
        <w:rPr>
          <w:rFonts w:cs="Simplified Arabic" w:hint="cs"/>
          <w:rtl/>
        </w:rPr>
        <w:t xml:space="preserve"> </w:t>
      </w:r>
      <w:r w:rsidR="00D64867" w:rsidRPr="00C1204E">
        <w:rPr>
          <w:rFonts w:cs="Simplified Arabic" w:hint="cs"/>
          <w:rtl/>
        </w:rPr>
        <w:t>بأقسام الأفراد 18-64 سنة والأطفال</w:t>
      </w:r>
      <w:r w:rsidRPr="00C1204E">
        <w:rPr>
          <w:rFonts w:cs="Simplified Arabic" w:hint="cs"/>
          <w:rtl/>
        </w:rPr>
        <w:t xml:space="preserve">. </w:t>
      </w:r>
      <w:r w:rsidR="006F11C7" w:rsidRPr="00C1204E">
        <w:rPr>
          <w:rFonts w:cs="Simplified Arabic" w:hint="cs"/>
          <w:rtl/>
        </w:rPr>
        <w:t xml:space="preserve"> </w:t>
      </w:r>
      <w:r w:rsidRPr="00C1204E">
        <w:rPr>
          <w:rFonts w:cs="Simplified Arabic" w:hint="cs"/>
          <w:rtl/>
        </w:rPr>
        <w:t>والثاني: اختبار مدى إمكانية مقابلة الأطفال (12-17) سنة بشكل مباشر.  وقد تم خلال التجربة اتخاذ الإجراءات الآتية لإجراء المقابلة:</w:t>
      </w:r>
    </w:p>
    <w:p w:rsidR="00A806C7" w:rsidRPr="002D63A7" w:rsidRDefault="00A806C7" w:rsidP="00C1204E">
      <w:pPr>
        <w:numPr>
          <w:ilvl w:val="0"/>
          <w:numId w:val="48"/>
        </w:numPr>
        <w:autoSpaceDE/>
        <w:autoSpaceDN/>
        <w:jc w:val="both"/>
        <w:rPr>
          <w:rFonts w:cs="Simplified Arabic"/>
          <w:rtl/>
        </w:rPr>
      </w:pPr>
      <w:r w:rsidRPr="002D63A7">
        <w:rPr>
          <w:rFonts w:cs="Simplified Arabic" w:hint="cs"/>
          <w:rtl/>
        </w:rPr>
        <w:t>تمت مقابلة رب الأسرة أو أي شخص قادر على الإدلاء بالبيانات التي تخص أفراد الأسرة جميعاً، وخصائص المسكن. أما القسم الخاص بالنساء اللواتي سبق لهن الزواج وقسم الزوج فتم استيفاؤها من قبل الزوجة</w:t>
      </w:r>
      <w:r w:rsidR="00644442" w:rsidRPr="002D63A7">
        <w:rPr>
          <w:rFonts w:cs="Simplified Arabic" w:hint="cs"/>
          <w:rtl/>
        </w:rPr>
        <w:t>،</w:t>
      </w:r>
      <w:r w:rsidRPr="002D63A7">
        <w:rPr>
          <w:rFonts w:cs="Simplified Arabic" w:hint="cs"/>
          <w:rtl/>
        </w:rPr>
        <w:t xml:space="preserve"> أما القسم الخاص بالأطفال فكان يتم مقابلة الطفل بشكل منفصل؛ وكذلك قسم الأفراد (18-64) سنة الذين لم يسبق لهم الزواج، وقسم كبار السن (65 سنة) فأكثر كان يتم مقابلة الفرد أيضاً بشكل منفصل.</w:t>
      </w:r>
    </w:p>
    <w:p w:rsidR="00A806C7" w:rsidRPr="00644442" w:rsidRDefault="00A806C7" w:rsidP="00C1204E">
      <w:pPr>
        <w:pStyle w:val="ListParagraph"/>
        <w:numPr>
          <w:ilvl w:val="0"/>
          <w:numId w:val="48"/>
        </w:numPr>
        <w:tabs>
          <w:tab w:val="left" w:pos="282"/>
        </w:tabs>
        <w:jc w:val="both"/>
        <w:rPr>
          <w:rFonts w:cs="Simplified Arabic"/>
        </w:rPr>
      </w:pPr>
      <w:r w:rsidRPr="00644442">
        <w:rPr>
          <w:rFonts w:cs="Simplified Arabic" w:hint="cs"/>
          <w:rtl/>
        </w:rPr>
        <w:t>في الأقسام المتعلقة بالأفراد (18-64) سنة الذين لم يسبق لهم الزواج وقسم الطفل كان يتم اختيار فرد واحد فقط ذكر من الأسر التي تحمل الرقم الفردي في العينة وأنثى من الأسر التي تحمل الرقم الزوجي.</w:t>
      </w:r>
    </w:p>
    <w:p w:rsidR="00A806C7" w:rsidRDefault="00A806C7" w:rsidP="00C1204E">
      <w:pPr>
        <w:pStyle w:val="ListParagraph"/>
        <w:numPr>
          <w:ilvl w:val="0"/>
          <w:numId w:val="48"/>
        </w:numPr>
        <w:tabs>
          <w:tab w:val="left" w:pos="282"/>
        </w:tabs>
        <w:jc w:val="both"/>
        <w:rPr>
          <w:rFonts w:cs="Simplified Arabic"/>
        </w:rPr>
      </w:pPr>
      <w:r w:rsidRPr="00644442">
        <w:rPr>
          <w:rFonts w:cs="Simplified Arabic" w:hint="cs"/>
          <w:rtl/>
        </w:rPr>
        <w:t>قسم كبار السن (65 سنة) فأكثر</w:t>
      </w:r>
      <w:r w:rsidR="00E4098A">
        <w:rPr>
          <w:rFonts w:cs="Simplified Arabic" w:hint="cs"/>
          <w:rtl/>
        </w:rPr>
        <w:t>؛</w:t>
      </w:r>
      <w:r w:rsidR="00D03EAB">
        <w:rPr>
          <w:rFonts w:cs="Simplified Arabic" w:hint="cs"/>
          <w:rtl/>
        </w:rPr>
        <w:t xml:space="preserve"> فقد </w:t>
      </w:r>
      <w:r w:rsidRPr="00644442">
        <w:rPr>
          <w:rFonts w:cs="Simplified Arabic" w:hint="cs"/>
          <w:rtl/>
        </w:rPr>
        <w:t>تم حصرهم جميع</w:t>
      </w:r>
      <w:r w:rsidR="00D03EAB">
        <w:rPr>
          <w:rFonts w:cs="Simplified Arabic" w:hint="cs"/>
          <w:rtl/>
        </w:rPr>
        <w:t xml:space="preserve"> الأفراد المتواجدين في الأسر المستهدفة في هذه الفئة العمرية</w:t>
      </w:r>
      <w:r w:rsidRPr="00644442">
        <w:rPr>
          <w:rFonts w:cs="Simplified Arabic" w:hint="cs"/>
          <w:rtl/>
        </w:rPr>
        <w:t>.</w:t>
      </w:r>
    </w:p>
    <w:p w:rsidR="00A806C7" w:rsidRPr="000F77CB" w:rsidRDefault="00A806C7" w:rsidP="008F7372">
      <w:pPr>
        <w:jc w:val="both"/>
        <w:rPr>
          <w:rFonts w:cs="Simplified Arabic"/>
          <w:sz w:val="12"/>
          <w:szCs w:val="12"/>
          <w:rtl/>
        </w:rPr>
      </w:pPr>
    </w:p>
    <w:p w:rsidR="00A806C7" w:rsidRPr="00351141" w:rsidRDefault="007145DE" w:rsidP="008F7372">
      <w:pPr>
        <w:jc w:val="both"/>
        <w:rPr>
          <w:rFonts w:cs="Simplified Arabic"/>
          <w:b/>
          <w:bCs/>
          <w:rtl/>
        </w:rPr>
      </w:pPr>
      <w:r>
        <w:rPr>
          <w:rFonts w:cs="Simplified Arabic" w:hint="cs"/>
          <w:b/>
          <w:bCs/>
          <w:rtl/>
        </w:rPr>
        <w:t>4.2</w:t>
      </w:r>
      <w:r w:rsidR="00A806C7">
        <w:rPr>
          <w:rFonts w:cs="Simplified Arabic" w:hint="cs"/>
          <w:b/>
          <w:bCs/>
          <w:rtl/>
        </w:rPr>
        <w:t>.2 التدريب</w:t>
      </w:r>
    </w:p>
    <w:p w:rsidR="00A806C7" w:rsidRDefault="00A806C7" w:rsidP="00B35209">
      <w:pPr>
        <w:pStyle w:val="ListParagraph"/>
        <w:numPr>
          <w:ilvl w:val="0"/>
          <w:numId w:val="43"/>
        </w:numPr>
        <w:ind w:left="424" w:hanging="284"/>
        <w:jc w:val="both"/>
        <w:rPr>
          <w:rFonts w:cs="Simplified Arabic"/>
        </w:rPr>
      </w:pPr>
      <w:r w:rsidRPr="006F11C7">
        <w:rPr>
          <w:rFonts w:cs="Simplified Arabic" w:hint="cs"/>
          <w:rtl/>
        </w:rPr>
        <w:t xml:space="preserve">عقدت دورة تدريبية لفريق الباحثين الميدانيين لمدة 6 أيام، </w:t>
      </w:r>
      <w:r w:rsidRPr="006F11C7">
        <w:rPr>
          <w:rFonts w:cs="Simplified Arabic"/>
          <w:rtl/>
        </w:rPr>
        <w:t>تم</w:t>
      </w:r>
      <w:r w:rsidRPr="006F11C7">
        <w:rPr>
          <w:rFonts w:cs="Simplified Arabic" w:hint="cs"/>
          <w:rtl/>
        </w:rPr>
        <w:t xml:space="preserve"> خلالها</w:t>
      </w:r>
      <w:r w:rsidRPr="006F11C7">
        <w:rPr>
          <w:rFonts w:cs="Simplified Arabic"/>
          <w:rtl/>
        </w:rPr>
        <w:t xml:space="preserve"> </w:t>
      </w:r>
      <w:r w:rsidRPr="006F11C7">
        <w:rPr>
          <w:rFonts w:cs="Simplified Arabic" w:hint="cs"/>
          <w:rtl/>
        </w:rPr>
        <w:t xml:space="preserve">تدريب 120 متدربة ومتدرب في الضفة الغربية في الفترة من 18-23/6/2011 غالبيتهم من الإناث وتم تعيين فقط باحث واحد في كل محافظة لاستيفاء قسم الأفراد (18-64) سنة للأفراد الذكور الذين لم يسبق لهم الزواج.  أما التدريب في قطاع غزة فقد كان عبر الفيديو </w:t>
      </w:r>
      <w:proofErr w:type="spellStart"/>
      <w:r w:rsidRPr="006F11C7">
        <w:rPr>
          <w:rFonts w:cs="Simplified Arabic" w:hint="cs"/>
          <w:rtl/>
        </w:rPr>
        <w:t>كونفر</w:t>
      </w:r>
      <w:r w:rsidR="005B1A34">
        <w:rPr>
          <w:rFonts w:cs="Simplified Arabic" w:hint="cs"/>
          <w:rtl/>
        </w:rPr>
        <w:t>ن</w:t>
      </w:r>
      <w:r w:rsidRPr="006F11C7">
        <w:rPr>
          <w:rFonts w:cs="Simplified Arabic" w:hint="cs"/>
          <w:rtl/>
        </w:rPr>
        <w:t>س</w:t>
      </w:r>
      <w:proofErr w:type="spellEnd"/>
      <w:r w:rsidRPr="006F11C7">
        <w:rPr>
          <w:rFonts w:cs="Simplified Arabic" w:hint="cs"/>
          <w:rtl/>
        </w:rPr>
        <w:t xml:space="preserve"> في الفترة من 3-7/7/2011 ولمدة أربعة أيام، حيث تم تدريب ما يقارب 70 متدربة ومتدرب غالبيتهم من الإناث، وتم تعيين فقط باحث واحد في كل محافظة لاستيفاء قسم الأفراد (18-64) سنة للأفراد الذكور الذين لم يسبق لهم الزواج، وقد تم تدريب الباحثات على مفهوم العنف بالشراكة مع مستشار المسح حيث ساهم بالتدريب بشكل فاعل سواء كان ذلك في الضفة الغربية </w:t>
      </w:r>
      <w:r w:rsidR="00B20FBE" w:rsidRPr="006F11C7">
        <w:rPr>
          <w:rFonts w:cs="Simplified Arabic" w:hint="cs"/>
          <w:rtl/>
        </w:rPr>
        <w:t>أو</w:t>
      </w:r>
      <w:r w:rsidRPr="006F11C7">
        <w:rPr>
          <w:rFonts w:cs="Simplified Arabic" w:hint="cs"/>
          <w:rtl/>
        </w:rPr>
        <w:t xml:space="preserve"> عبر الف</w:t>
      </w:r>
      <w:r w:rsidR="00B20FBE" w:rsidRPr="006F11C7">
        <w:rPr>
          <w:rFonts w:cs="Simplified Arabic" w:hint="cs"/>
          <w:rtl/>
        </w:rPr>
        <w:t>ي</w:t>
      </w:r>
      <w:r w:rsidRPr="006F11C7">
        <w:rPr>
          <w:rFonts w:cs="Simplified Arabic" w:hint="cs"/>
          <w:rtl/>
        </w:rPr>
        <w:t xml:space="preserve">ديو </w:t>
      </w:r>
      <w:proofErr w:type="spellStart"/>
      <w:r w:rsidRPr="006F11C7">
        <w:rPr>
          <w:rFonts w:cs="Simplified Arabic" w:hint="cs"/>
          <w:rtl/>
        </w:rPr>
        <w:t>كونفرنس</w:t>
      </w:r>
      <w:proofErr w:type="spellEnd"/>
      <w:r w:rsidRPr="006F11C7">
        <w:rPr>
          <w:rFonts w:cs="Simplified Arabic" w:hint="cs"/>
          <w:rtl/>
        </w:rPr>
        <w:t xml:space="preserve"> مع قطاع غزة.</w:t>
      </w:r>
    </w:p>
    <w:p w:rsidR="00A806C7" w:rsidRDefault="00A806C7" w:rsidP="00B35209">
      <w:pPr>
        <w:pStyle w:val="ListParagraph"/>
        <w:numPr>
          <w:ilvl w:val="0"/>
          <w:numId w:val="43"/>
        </w:numPr>
        <w:ind w:left="424" w:hanging="284"/>
        <w:jc w:val="both"/>
        <w:rPr>
          <w:rFonts w:cs="Simplified Arabic"/>
        </w:rPr>
      </w:pPr>
      <w:r w:rsidRPr="00351141">
        <w:rPr>
          <w:rFonts w:cs="Simplified Arabic" w:hint="cs"/>
          <w:rtl/>
        </w:rPr>
        <w:t>تم تخصيص جزء من التدريب لتوض</w:t>
      </w:r>
      <w:r>
        <w:rPr>
          <w:rFonts w:cs="Simplified Arabic" w:hint="cs"/>
          <w:rtl/>
        </w:rPr>
        <w:t>يح مفاهيم العنف، وآلية اختيار الفر</w:t>
      </w:r>
      <w:r w:rsidR="00C1378A">
        <w:rPr>
          <w:rFonts w:cs="Simplified Arabic" w:hint="cs"/>
          <w:rtl/>
        </w:rPr>
        <w:t>د من خلال جداول كش العشوائية، وآ</w:t>
      </w:r>
      <w:r>
        <w:rPr>
          <w:rFonts w:cs="Simplified Arabic" w:hint="cs"/>
          <w:rtl/>
        </w:rPr>
        <w:t xml:space="preserve">لية استيفاء البيانات من كشف </w:t>
      </w:r>
      <w:proofErr w:type="spellStart"/>
      <w:r>
        <w:rPr>
          <w:rFonts w:cs="Simplified Arabic" w:hint="cs"/>
          <w:rtl/>
        </w:rPr>
        <w:t>العينة،</w:t>
      </w:r>
      <w:proofErr w:type="spellEnd"/>
      <w:r>
        <w:rPr>
          <w:rFonts w:cs="Simplified Arabic" w:hint="cs"/>
          <w:rtl/>
        </w:rPr>
        <w:t xml:space="preserve"> ونتيجة المقابلة النهائية.</w:t>
      </w:r>
    </w:p>
    <w:p w:rsidR="00A806C7" w:rsidRDefault="00A806C7" w:rsidP="00B35209">
      <w:pPr>
        <w:pStyle w:val="ListParagraph"/>
        <w:numPr>
          <w:ilvl w:val="0"/>
          <w:numId w:val="43"/>
        </w:numPr>
        <w:ind w:left="424" w:hanging="284"/>
        <w:jc w:val="both"/>
        <w:rPr>
          <w:rFonts w:cs="Simplified Arabic"/>
        </w:rPr>
      </w:pPr>
      <w:r w:rsidRPr="00351141">
        <w:rPr>
          <w:rFonts w:cs="Simplified Arabic" w:hint="cs"/>
          <w:rtl/>
        </w:rPr>
        <w:lastRenderedPageBreak/>
        <w:t>تم تدريب الباحثات على إجراء المقابلة من خلال تمارين صفية خلال الدورة التدريبية، كذلك إعطاء الباحثات تمارين بيتيه لحلها ومراجعتها في اليوم التالي.  وفي اليوم الأخير من التدريب عقد امتحان لجميع المتدربات لاختيار الأفضل للالتحا</w:t>
      </w:r>
      <w:r w:rsidRPr="00351141">
        <w:rPr>
          <w:rFonts w:cs="Simplified Arabic" w:hint="eastAsia"/>
          <w:rtl/>
        </w:rPr>
        <w:t>ق</w:t>
      </w:r>
      <w:r w:rsidRPr="00351141">
        <w:rPr>
          <w:rFonts w:cs="Simplified Arabic" w:hint="cs"/>
          <w:rtl/>
        </w:rPr>
        <w:t xml:space="preserve"> بالعمل.</w:t>
      </w:r>
    </w:p>
    <w:p w:rsidR="00B20FBE" w:rsidRDefault="006F2F08" w:rsidP="00B35209">
      <w:pPr>
        <w:pStyle w:val="ListParagraph"/>
        <w:numPr>
          <w:ilvl w:val="0"/>
          <w:numId w:val="43"/>
        </w:numPr>
        <w:ind w:left="424" w:hanging="284"/>
        <w:jc w:val="both"/>
        <w:rPr>
          <w:rFonts w:cs="Simplified Arabic"/>
        </w:rPr>
      </w:pPr>
      <w:r>
        <w:rPr>
          <w:rFonts w:cs="Simplified Arabic" w:hint="cs"/>
          <w:rtl/>
        </w:rPr>
        <w:t xml:space="preserve">لقد </w:t>
      </w:r>
      <w:proofErr w:type="spellStart"/>
      <w:r>
        <w:rPr>
          <w:rFonts w:cs="Simplified Arabic" w:hint="cs"/>
          <w:rtl/>
        </w:rPr>
        <w:t>إ</w:t>
      </w:r>
      <w:r w:rsidR="00B20FBE" w:rsidRPr="00B20FBE">
        <w:rPr>
          <w:rFonts w:cs="Simplified Arabic" w:hint="cs"/>
          <w:rtl/>
        </w:rPr>
        <w:t>شتمل</w:t>
      </w:r>
      <w:proofErr w:type="spellEnd"/>
      <w:r w:rsidR="00B20FBE" w:rsidRPr="00B20FBE">
        <w:rPr>
          <w:rFonts w:cs="Simplified Arabic" w:hint="cs"/>
          <w:rtl/>
        </w:rPr>
        <w:t xml:space="preserve"> تدريب الباحثات اللواتي شاركن في المسح على العديد من القضايا المهنية والأخلاقية التي من شأنها تعزيز البيئة وبناء الثقة بين الباحثات والمبحوثين بمختلف الفئات من اجل الحصول على بيانات أفضل وأكثر دقة. فقد تم التركيز في مرحلة التدريب على توجيهه الباحثات نحو العديد من القضايا الأخلاقية في إجراء المقابلة بدون تنبيه أي مشاعر لدى المبحوثين من شأنها التأثير على سير المقابلة وخلق جو من التوتر والقلق لدى المبحوثين، وتم تدريبهن على آلية إجراء المقابلة وإنهائها وآلية التصرف في حال مقابلة حاله معنفه.</w:t>
      </w:r>
    </w:p>
    <w:p w:rsidR="00B20FBE" w:rsidRDefault="00B20FBE" w:rsidP="00B35209">
      <w:pPr>
        <w:pStyle w:val="ListParagraph"/>
        <w:numPr>
          <w:ilvl w:val="0"/>
          <w:numId w:val="43"/>
        </w:numPr>
        <w:ind w:left="424" w:hanging="284"/>
        <w:jc w:val="both"/>
        <w:rPr>
          <w:rFonts w:cs="Simplified Arabic"/>
        </w:rPr>
      </w:pPr>
      <w:r w:rsidRPr="00B20FBE">
        <w:rPr>
          <w:rFonts w:cs="Simplified Arabic" w:hint="cs"/>
          <w:rtl/>
        </w:rPr>
        <w:t>لقد تمتع الفريق الذي شارك في جمع البيانات بالخبرة الكافية في العمل على مثل هذا النوع من المسوح وهم من حملة الشهادات الجامعية الأولى. وقد تم تدريبهم على آلية التنسيق والتواصل مع المشرفين لحل الإشكاليات الفنية التي تواجههم في الميدان.</w:t>
      </w:r>
    </w:p>
    <w:p w:rsidR="00FF605A" w:rsidRPr="002D63A7" w:rsidRDefault="00FF605A" w:rsidP="008F7372">
      <w:pPr>
        <w:jc w:val="both"/>
        <w:rPr>
          <w:rFonts w:cs="Simplified Arabic"/>
          <w:sz w:val="14"/>
          <w:szCs w:val="18"/>
        </w:rPr>
      </w:pPr>
    </w:p>
    <w:p w:rsidR="00A806C7" w:rsidRDefault="00D32900" w:rsidP="008F7372">
      <w:pPr>
        <w:jc w:val="both"/>
        <w:rPr>
          <w:rFonts w:cs="Simplified Arabic"/>
          <w:b/>
          <w:bCs/>
          <w:rtl/>
          <w:lang w:eastAsia="en-US"/>
        </w:rPr>
      </w:pPr>
      <w:r>
        <w:rPr>
          <w:rFonts w:cs="Simplified Arabic" w:hint="cs"/>
          <w:b/>
          <w:bCs/>
          <w:rtl/>
        </w:rPr>
        <w:t>5.</w:t>
      </w:r>
      <w:r w:rsidR="007145DE">
        <w:rPr>
          <w:rFonts w:cs="Simplified Arabic" w:hint="cs"/>
          <w:b/>
          <w:bCs/>
          <w:rtl/>
        </w:rPr>
        <w:t xml:space="preserve">2.2 </w:t>
      </w:r>
      <w:r w:rsidR="00A806C7">
        <w:rPr>
          <w:rFonts w:cs="Simplified Arabic" w:hint="cs"/>
          <w:b/>
          <w:bCs/>
          <w:rtl/>
        </w:rPr>
        <w:t>جمع البيانات</w:t>
      </w:r>
      <w:r w:rsidR="00A806C7">
        <w:rPr>
          <w:rFonts w:cs="Simplified Arabic"/>
          <w:b/>
          <w:bCs/>
          <w:rtl/>
        </w:rPr>
        <w:t xml:space="preserve"> </w:t>
      </w:r>
    </w:p>
    <w:p w:rsidR="002D63A7" w:rsidRDefault="00A806C7" w:rsidP="008F7372">
      <w:pPr>
        <w:jc w:val="both"/>
        <w:rPr>
          <w:rFonts w:cs="Simplified Arabic"/>
          <w:rtl/>
        </w:rPr>
      </w:pPr>
      <w:r>
        <w:rPr>
          <w:rFonts w:cs="Simplified Arabic" w:hint="cs"/>
          <w:rtl/>
        </w:rPr>
        <w:t>تكون</w:t>
      </w:r>
      <w:r>
        <w:rPr>
          <w:rFonts w:cs="Simplified Arabic"/>
          <w:rtl/>
        </w:rPr>
        <w:t xml:space="preserve"> فريق العمل الميداني</w:t>
      </w:r>
      <w:r>
        <w:rPr>
          <w:rFonts w:cs="Simplified Arabic" w:hint="cs"/>
          <w:rtl/>
        </w:rPr>
        <w:t xml:space="preserve"> في الضفة الغربية</w:t>
      </w:r>
      <w:r>
        <w:rPr>
          <w:rFonts w:cs="Simplified Arabic"/>
          <w:rtl/>
        </w:rPr>
        <w:t xml:space="preserve"> من </w:t>
      </w:r>
      <w:r>
        <w:rPr>
          <w:rFonts w:cs="Simplified Arabic" w:hint="cs"/>
          <w:rtl/>
        </w:rPr>
        <w:t xml:space="preserve">4 </w:t>
      </w:r>
      <w:r>
        <w:rPr>
          <w:rFonts w:cs="Simplified Arabic"/>
          <w:rtl/>
        </w:rPr>
        <w:t>منسق</w:t>
      </w:r>
      <w:r>
        <w:rPr>
          <w:rFonts w:cs="Simplified Arabic" w:hint="cs"/>
          <w:rtl/>
        </w:rPr>
        <w:t>ين</w:t>
      </w:r>
      <w:r>
        <w:rPr>
          <w:rFonts w:cs="Simplified Arabic"/>
          <w:rtl/>
        </w:rPr>
        <w:t xml:space="preserve"> للعمل الميداني</w:t>
      </w:r>
      <w:r>
        <w:rPr>
          <w:rFonts w:cs="Simplified Arabic" w:hint="cs"/>
          <w:rtl/>
        </w:rPr>
        <w:t xml:space="preserve"> </w:t>
      </w:r>
      <w:proofErr w:type="spellStart"/>
      <w:r>
        <w:rPr>
          <w:rFonts w:cs="Simplified Arabic" w:hint="cs"/>
          <w:rtl/>
        </w:rPr>
        <w:t>و78</w:t>
      </w:r>
      <w:proofErr w:type="spellEnd"/>
      <w:r>
        <w:rPr>
          <w:rFonts w:cs="Simplified Arabic"/>
          <w:rtl/>
        </w:rPr>
        <w:t xml:space="preserve"> باح</w:t>
      </w:r>
      <w:r>
        <w:rPr>
          <w:rFonts w:cs="Simplified Arabic" w:hint="cs"/>
          <w:rtl/>
        </w:rPr>
        <w:t>ثة</w:t>
      </w:r>
      <w:r>
        <w:rPr>
          <w:rFonts w:cs="Simplified Arabic"/>
          <w:rtl/>
        </w:rPr>
        <w:t xml:space="preserve"> ميداني</w:t>
      </w:r>
      <w:r>
        <w:rPr>
          <w:rFonts w:cs="Simplified Arabic" w:hint="cs"/>
          <w:rtl/>
        </w:rPr>
        <w:t xml:space="preserve">ة </w:t>
      </w:r>
      <w:proofErr w:type="spellStart"/>
      <w:r>
        <w:rPr>
          <w:rFonts w:cs="Simplified Arabic" w:hint="cs"/>
          <w:rtl/>
        </w:rPr>
        <w:t>و15</w:t>
      </w:r>
      <w:proofErr w:type="spellEnd"/>
      <w:r>
        <w:rPr>
          <w:rFonts w:cs="Simplified Arabic" w:hint="cs"/>
          <w:rtl/>
        </w:rPr>
        <w:t xml:space="preserve"> باحث </w:t>
      </w:r>
      <w:proofErr w:type="spellStart"/>
      <w:r>
        <w:rPr>
          <w:rFonts w:cs="Simplified Arabic" w:hint="cs"/>
          <w:rtl/>
        </w:rPr>
        <w:t>ذكر</w:t>
      </w:r>
      <w:r>
        <w:rPr>
          <w:rFonts w:cs="Simplified Arabic"/>
          <w:rtl/>
        </w:rPr>
        <w:t>،</w:t>
      </w:r>
      <w:proofErr w:type="spellEnd"/>
      <w:r>
        <w:rPr>
          <w:rFonts w:cs="Simplified Arabic" w:hint="cs"/>
          <w:rtl/>
        </w:rPr>
        <w:t xml:space="preserve"> </w:t>
      </w:r>
      <w:proofErr w:type="spellStart"/>
      <w:r>
        <w:rPr>
          <w:rFonts w:cs="Simplified Arabic" w:hint="cs"/>
          <w:rtl/>
        </w:rPr>
        <w:t>و15</w:t>
      </w:r>
      <w:proofErr w:type="spellEnd"/>
      <w:r>
        <w:rPr>
          <w:rFonts w:cs="Simplified Arabic" w:hint="cs"/>
          <w:rtl/>
        </w:rPr>
        <w:t xml:space="preserve"> مشرفة </w:t>
      </w:r>
      <w:proofErr w:type="spellStart"/>
      <w:r>
        <w:rPr>
          <w:rFonts w:cs="Simplified Arabic" w:hint="cs"/>
          <w:rtl/>
        </w:rPr>
        <w:t>و9</w:t>
      </w:r>
      <w:proofErr w:type="spellEnd"/>
      <w:r>
        <w:rPr>
          <w:rFonts w:cs="Simplified Arabic" w:hint="cs"/>
          <w:rtl/>
        </w:rPr>
        <w:t xml:space="preserve"> </w:t>
      </w:r>
      <w:proofErr w:type="spellStart"/>
      <w:r>
        <w:rPr>
          <w:rFonts w:cs="Simplified Arabic" w:hint="cs"/>
          <w:rtl/>
        </w:rPr>
        <w:t>مدققات،</w:t>
      </w:r>
      <w:proofErr w:type="spellEnd"/>
      <w:r>
        <w:rPr>
          <w:rFonts w:cs="Simplified Arabic" w:hint="cs"/>
          <w:rtl/>
        </w:rPr>
        <w:t xml:space="preserve"> أما في قطاع غزة فتألف فريق العمل من منسق </w:t>
      </w:r>
      <w:proofErr w:type="spellStart"/>
      <w:r>
        <w:rPr>
          <w:rFonts w:cs="Simplified Arabic" w:hint="cs"/>
          <w:rtl/>
        </w:rPr>
        <w:t>و49</w:t>
      </w:r>
      <w:proofErr w:type="spellEnd"/>
      <w:r>
        <w:rPr>
          <w:rFonts w:cs="Simplified Arabic" w:hint="cs"/>
          <w:rtl/>
        </w:rPr>
        <w:t xml:space="preserve"> باحثة ميدانية </w:t>
      </w:r>
      <w:proofErr w:type="spellStart"/>
      <w:r>
        <w:rPr>
          <w:rFonts w:cs="Simplified Arabic" w:hint="cs"/>
          <w:rtl/>
        </w:rPr>
        <w:t>و6</w:t>
      </w:r>
      <w:proofErr w:type="spellEnd"/>
      <w:r>
        <w:rPr>
          <w:rFonts w:cs="Simplified Arabic" w:hint="cs"/>
          <w:rtl/>
        </w:rPr>
        <w:t xml:space="preserve"> باحثين </w:t>
      </w:r>
      <w:proofErr w:type="spellStart"/>
      <w:r>
        <w:rPr>
          <w:rFonts w:cs="Simplified Arabic" w:hint="cs"/>
          <w:rtl/>
        </w:rPr>
        <w:t>ذكور،</w:t>
      </w:r>
      <w:proofErr w:type="spellEnd"/>
      <w:r>
        <w:rPr>
          <w:rFonts w:cs="Simplified Arabic" w:hint="cs"/>
          <w:rtl/>
        </w:rPr>
        <w:t xml:space="preserve"> </w:t>
      </w:r>
      <w:proofErr w:type="spellStart"/>
      <w:r>
        <w:rPr>
          <w:rFonts w:cs="Simplified Arabic" w:hint="cs"/>
          <w:rtl/>
        </w:rPr>
        <w:t>و6</w:t>
      </w:r>
      <w:proofErr w:type="spellEnd"/>
      <w:r>
        <w:rPr>
          <w:rFonts w:cs="Simplified Arabic" w:hint="cs"/>
          <w:rtl/>
        </w:rPr>
        <w:t xml:space="preserve"> مشرفات </w:t>
      </w:r>
      <w:proofErr w:type="spellStart"/>
      <w:r>
        <w:rPr>
          <w:rFonts w:cs="Simplified Arabic" w:hint="cs"/>
          <w:rtl/>
        </w:rPr>
        <w:t>و5</w:t>
      </w:r>
      <w:proofErr w:type="spellEnd"/>
      <w:r>
        <w:rPr>
          <w:rFonts w:cs="Simplified Arabic" w:hint="cs"/>
          <w:rtl/>
        </w:rPr>
        <w:t xml:space="preserve"> </w:t>
      </w:r>
      <w:proofErr w:type="spellStart"/>
      <w:r>
        <w:rPr>
          <w:rFonts w:cs="Simplified Arabic" w:hint="cs"/>
          <w:rtl/>
        </w:rPr>
        <w:t>مدققات</w:t>
      </w:r>
      <w:proofErr w:type="spellEnd"/>
      <w:r>
        <w:rPr>
          <w:rFonts w:cs="Simplified Arabic" w:hint="cs"/>
          <w:rtl/>
        </w:rPr>
        <w:t>.  وقد بوشر بجمع البيانات في الضفة من الميدان</w:t>
      </w:r>
      <w:r>
        <w:rPr>
          <w:rFonts w:cs="Simplified Arabic"/>
          <w:rtl/>
        </w:rPr>
        <w:t xml:space="preserve"> بتاريخ </w:t>
      </w:r>
      <w:r>
        <w:rPr>
          <w:rFonts w:cs="Simplified Arabic" w:hint="cs"/>
          <w:rtl/>
        </w:rPr>
        <w:t>03/07/2011 في الضفة الغربية وانتهى بتاريخ</w:t>
      </w:r>
      <w:r>
        <w:rPr>
          <w:rFonts w:cs="Simplified Arabic"/>
          <w:rtl/>
        </w:rPr>
        <w:t xml:space="preserve"> </w:t>
      </w:r>
      <w:r>
        <w:rPr>
          <w:rFonts w:cs="Simplified Arabic" w:hint="cs"/>
          <w:rtl/>
        </w:rPr>
        <w:t xml:space="preserve"> 30/07/2011. أما في قطاع غزة فقد بدأت عملية جمع البيانات بتاريخ 10/07/2011، وانتهت بتاريخ 30/07/2011.</w:t>
      </w:r>
    </w:p>
    <w:p w:rsidR="00AF2A33" w:rsidRPr="00B35209" w:rsidRDefault="00AF2A33" w:rsidP="008F7372">
      <w:pPr>
        <w:jc w:val="lowKashida"/>
        <w:rPr>
          <w:rFonts w:cs="Simplified Arabic"/>
          <w:b/>
          <w:bCs/>
          <w:sz w:val="18"/>
          <w:szCs w:val="22"/>
          <w:rtl/>
        </w:rPr>
      </w:pPr>
    </w:p>
    <w:p w:rsidR="00EB0651" w:rsidRPr="00B12E8F" w:rsidRDefault="007145DE" w:rsidP="008F7372">
      <w:pPr>
        <w:jc w:val="lowKashida"/>
        <w:rPr>
          <w:rFonts w:cs="Simplified Arabic"/>
          <w:b/>
          <w:bCs/>
          <w:rtl/>
        </w:rPr>
      </w:pPr>
      <w:r w:rsidRPr="00B12E8F">
        <w:rPr>
          <w:rFonts w:cs="Simplified Arabic" w:hint="cs"/>
          <w:b/>
          <w:bCs/>
          <w:rtl/>
        </w:rPr>
        <w:t xml:space="preserve">3.2 </w:t>
      </w:r>
      <w:r w:rsidR="00EB0651" w:rsidRPr="00B12E8F">
        <w:rPr>
          <w:rFonts w:cs="Simplified Arabic" w:hint="cs"/>
          <w:b/>
          <w:bCs/>
          <w:rtl/>
        </w:rPr>
        <w:t>الإطار والعينة</w:t>
      </w:r>
      <w:r w:rsidR="00EB0651" w:rsidRPr="00B12E8F">
        <w:rPr>
          <w:rFonts w:cs="Simplified Arabic"/>
          <w:b/>
          <w:bCs/>
        </w:rPr>
        <w:t xml:space="preserve"> </w:t>
      </w:r>
    </w:p>
    <w:p w:rsidR="00EB0651" w:rsidRPr="002D63A7" w:rsidRDefault="00EB0651" w:rsidP="008F7372">
      <w:pPr>
        <w:jc w:val="both"/>
        <w:rPr>
          <w:rFonts w:cs="Simplified Arabic"/>
          <w:b/>
          <w:bCs/>
          <w:sz w:val="14"/>
          <w:szCs w:val="18"/>
          <w:rtl/>
        </w:rPr>
      </w:pPr>
    </w:p>
    <w:p w:rsidR="00EB0651" w:rsidRDefault="007145DE" w:rsidP="006F11C7">
      <w:pPr>
        <w:rPr>
          <w:rFonts w:cs="Simplified Arabic"/>
          <w:b/>
          <w:bCs/>
          <w:sz w:val="24"/>
          <w:rtl/>
        </w:rPr>
      </w:pPr>
      <w:r>
        <w:rPr>
          <w:rFonts w:cs="Simplified Arabic" w:hint="cs"/>
          <w:b/>
          <w:bCs/>
          <w:sz w:val="24"/>
          <w:rtl/>
        </w:rPr>
        <w:t>1</w:t>
      </w:r>
      <w:r w:rsidR="00EB0651">
        <w:rPr>
          <w:rFonts w:cs="Simplified Arabic" w:hint="cs"/>
          <w:b/>
          <w:bCs/>
          <w:sz w:val="24"/>
          <w:rtl/>
        </w:rPr>
        <w:t>.</w:t>
      </w:r>
      <w:r>
        <w:rPr>
          <w:rFonts w:cs="Simplified Arabic" w:hint="cs"/>
          <w:b/>
          <w:bCs/>
          <w:sz w:val="24"/>
          <w:rtl/>
        </w:rPr>
        <w:t>3</w:t>
      </w:r>
      <w:r w:rsidR="00EB0651">
        <w:rPr>
          <w:rFonts w:cs="Simplified Arabic" w:hint="cs"/>
          <w:b/>
          <w:bCs/>
          <w:sz w:val="24"/>
          <w:rtl/>
        </w:rPr>
        <w:t>.</w:t>
      </w:r>
      <w:r>
        <w:rPr>
          <w:rFonts w:cs="Simplified Arabic" w:hint="cs"/>
          <w:b/>
          <w:bCs/>
          <w:sz w:val="24"/>
          <w:rtl/>
        </w:rPr>
        <w:t>2</w:t>
      </w:r>
      <w:r w:rsidR="00B12E8F">
        <w:rPr>
          <w:rFonts w:cs="Simplified Arabic" w:hint="cs"/>
          <w:b/>
          <w:bCs/>
          <w:sz w:val="24"/>
          <w:rtl/>
        </w:rPr>
        <w:t xml:space="preserve"> </w:t>
      </w:r>
      <w:r w:rsidR="00EB0651">
        <w:rPr>
          <w:rFonts w:cs="Simplified Arabic"/>
          <w:b/>
          <w:bCs/>
          <w:sz w:val="24"/>
          <w:rtl/>
        </w:rPr>
        <w:t>مجتمع الهدف</w:t>
      </w:r>
    </w:p>
    <w:p w:rsidR="00EB0651" w:rsidRDefault="00EB0651" w:rsidP="006F11C7">
      <w:pPr>
        <w:jc w:val="lowKashida"/>
        <w:rPr>
          <w:rFonts w:cs="Simplified Arabic"/>
          <w:sz w:val="24"/>
          <w:rtl/>
        </w:rPr>
      </w:pPr>
      <w:r>
        <w:rPr>
          <w:rFonts w:cs="Simplified Arabic" w:hint="eastAsia"/>
          <w:sz w:val="24"/>
          <w:rtl/>
        </w:rPr>
        <w:t>تكون</w:t>
      </w:r>
      <w:r>
        <w:rPr>
          <w:rFonts w:cs="Simplified Arabic"/>
          <w:sz w:val="24"/>
          <w:rtl/>
        </w:rPr>
        <w:t xml:space="preserve"> مجتمع الهدف لمسح </w:t>
      </w:r>
      <w:r>
        <w:rPr>
          <w:rFonts w:cs="Simplified Arabic" w:hint="cs"/>
          <w:sz w:val="24"/>
          <w:rtl/>
        </w:rPr>
        <w:t>العنف في المجتمع الفلسطيني 2011 من:</w:t>
      </w:r>
    </w:p>
    <w:p w:rsidR="00EB0651" w:rsidRPr="00EB0651" w:rsidRDefault="00EB0651" w:rsidP="006F11C7">
      <w:pPr>
        <w:pStyle w:val="ListParagraph"/>
        <w:numPr>
          <w:ilvl w:val="0"/>
          <w:numId w:val="25"/>
        </w:numPr>
        <w:tabs>
          <w:tab w:val="left" w:pos="282"/>
          <w:tab w:val="num" w:pos="424"/>
        </w:tabs>
        <w:ind w:left="0" w:firstLine="0"/>
        <w:jc w:val="lowKashida"/>
        <w:rPr>
          <w:rFonts w:cs="Simplified Arabic"/>
        </w:rPr>
      </w:pPr>
      <w:r w:rsidRPr="00EB0651">
        <w:rPr>
          <w:rFonts w:cs="Simplified Arabic" w:hint="cs"/>
          <w:rtl/>
        </w:rPr>
        <w:t>النساء المتزوجات حاليا أو سبق لهن الزواج.</w:t>
      </w:r>
    </w:p>
    <w:p w:rsidR="00EB0651" w:rsidRPr="00C1378A" w:rsidRDefault="00C1378A" w:rsidP="00C1378A">
      <w:pPr>
        <w:pStyle w:val="ListParagraph"/>
        <w:numPr>
          <w:ilvl w:val="0"/>
          <w:numId w:val="25"/>
        </w:numPr>
        <w:tabs>
          <w:tab w:val="left" w:pos="282"/>
          <w:tab w:val="num" w:pos="424"/>
        </w:tabs>
        <w:ind w:left="0" w:firstLine="0"/>
        <w:jc w:val="lowKashida"/>
        <w:rPr>
          <w:rFonts w:cs="Simplified Arabic"/>
        </w:rPr>
      </w:pPr>
      <w:r>
        <w:rPr>
          <w:rFonts w:cs="Simplified Arabic" w:hint="cs"/>
          <w:rtl/>
        </w:rPr>
        <w:t>الشباب (</w:t>
      </w:r>
      <w:r w:rsidR="00EB0651" w:rsidRPr="00EB0651">
        <w:rPr>
          <w:rFonts w:cs="Simplified Arabic" w:hint="cs"/>
          <w:rtl/>
        </w:rPr>
        <w:t>ذكور و إناث</w:t>
      </w:r>
      <w:r w:rsidR="00EB0651" w:rsidRPr="00C1378A">
        <w:rPr>
          <w:rFonts w:cs="Simplified Arabic" w:hint="cs"/>
          <w:rtl/>
        </w:rPr>
        <w:t>) غير المتزوجين 18</w:t>
      </w:r>
      <w:r w:rsidR="009D3DA9" w:rsidRPr="00C1378A">
        <w:rPr>
          <w:rFonts w:cs="Simplified Arabic" w:hint="cs"/>
          <w:rtl/>
        </w:rPr>
        <w:t>-64</w:t>
      </w:r>
      <w:r w:rsidR="00EB0651" w:rsidRPr="00C1378A">
        <w:rPr>
          <w:rFonts w:cs="Simplified Arabic" w:hint="cs"/>
          <w:rtl/>
        </w:rPr>
        <w:t xml:space="preserve"> سنة فأكثر.</w:t>
      </w:r>
    </w:p>
    <w:p w:rsidR="00447606" w:rsidRPr="00EB0651" w:rsidRDefault="00447606" w:rsidP="00C1378A">
      <w:pPr>
        <w:pStyle w:val="ListParagraph"/>
        <w:numPr>
          <w:ilvl w:val="0"/>
          <w:numId w:val="25"/>
        </w:numPr>
        <w:tabs>
          <w:tab w:val="left" w:pos="282"/>
          <w:tab w:val="num" w:pos="424"/>
        </w:tabs>
        <w:ind w:left="0" w:firstLine="0"/>
        <w:jc w:val="lowKashida"/>
        <w:rPr>
          <w:rFonts w:cs="Simplified Arabic"/>
        </w:rPr>
      </w:pPr>
      <w:r w:rsidRPr="00EB0651">
        <w:rPr>
          <w:rFonts w:cs="Simplified Arabic" w:hint="cs"/>
          <w:rtl/>
        </w:rPr>
        <w:t>الأطفال من الفئة العمرية (12- 17</w:t>
      </w:r>
      <w:r>
        <w:rPr>
          <w:rFonts w:cs="Simplified Arabic" w:hint="cs"/>
          <w:rtl/>
        </w:rPr>
        <w:t xml:space="preserve"> </w:t>
      </w:r>
      <w:r w:rsidRPr="00EB0651">
        <w:rPr>
          <w:rFonts w:cs="Simplified Arabic" w:hint="cs"/>
          <w:rtl/>
        </w:rPr>
        <w:t>سنة).</w:t>
      </w:r>
    </w:p>
    <w:p w:rsidR="00EB0651" w:rsidRPr="00EB0651" w:rsidRDefault="00EB0651" w:rsidP="006F11C7">
      <w:pPr>
        <w:pStyle w:val="ListParagraph"/>
        <w:numPr>
          <w:ilvl w:val="0"/>
          <w:numId w:val="25"/>
        </w:numPr>
        <w:tabs>
          <w:tab w:val="left" w:pos="282"/>
          <w:tab w:val="num" w:pos="424"/>
        </w:tabs>
        <w:ind w:left="0" w:firstLine="0"/>
        <w:jc w:val="lowKashida"/>
        <w:rPr>
          <w:rFonts w:cs="Simplified Arabic"/>
          <w:rtl/>
        </w:rPr>
      </w:pPr>
      <w:r w:rsidRPr="00EB0651">
        <w:rPr>
          <w:rFonts w:cs="Simplified Arabic" w:hint="cs"/>
          <w:rtl/>
        </w:rPr>
        <w:t>كبار السن 65 سنة فأكثر.</w:t>
      </w:r>
    </w:p>
    <w:p w:rsidR="00EB0651" w:rsidRDefault="00EB0651" w:rsidP="006F11C7">
      <w:pPr>
        <w:pStyle w:val="ListParagraph"/>
        <w:numPr>
          <w:ilvl w:val="0"/>
          <w:numId w:val="25"/>
        </w:numPr>
        <w:tabs>
          <w:tab w:val="left" w:pos="282"/>
          <w:tab w:val="num" w:pos="424"/>
        </w:tabs>
        <w:ind w:left="0" w:firstLine="0"/>
        <w:jc w:val="lowKashida"/>
        <w:rPr>
          <w:rFonts w:cs="Simplified Arabic"/>
        </w:rPr>
      </w:pPr>
      <w:r w:rsidRPr="00EB0651">
        <w:rPr>
          <w:rFonts w:cs="Simplified Arabic" w:hint="cs"/>
          <w:rtl/>
        </w:rPr>
        <w:t>الأزواج.</w:t>
      </w:r>
    </w:p>
    <w:p w:rsidR="00957843" w:rsidRPr="00EB0651" w:rsidRDefault="00957843" w:rsidP="00957843">
      <w:pPr>
        <w:pStyle w:val="ListParagraph"/>
        <w:tabs>
          <w:tab w:val="left" w:pos="282"/>
        </w:tabs>
        <w:ind w:left="0"/>
        <w:jc w:val="lowKashida"/>
        <w:rPr>
          <w:rFonts w:cs="Simplified Arabic"/>
          <w:rtl/>
        </w:rPr>
      </w:pPr>
    </w:p>
    <w:p w:rsidR="00A806C7" w:rsidRPr="00E42155" w:rsidRDefault="007145DE" w:rsidP="006F11C7">
      <w:pPr>
        <w:jc w:val="both"/>
        <w:rPr>
          <w:rFonts w:cs="Simplified Arabic"/>
          <w:b/>
          <w:bCs/>
          <w:rtl/>
        </w:rPr>
      </w:pPr>
      <w:r>
        <w:rPr>
          <w:rFonts w:cs="Simplified Arabic" w:hint="cs"/>
          <w:b/>
          <w:bCs/>
          <w:rtl/>
        </w:rPr>
        <w:t xml:space="preserve">2.3.2 </w:t>
      </w:r>
      <w:r w:rsidR="00A806C7">
        <w:rPr>
          <w:rFonts w:cs="Simplified Arabic" w:hint="cs"/>
          <w:b/>
          <w:bCs/>
          <w:rtl/>
        </w:rPr>
        <w:t>إطار المعاينة</w:t>
      </w:r>
    </w:p>
    <w:p w:rsidR="00A806C7" w:rsidRDefault="00A806C7" w:rsidP="006F11C7">
      <w:pPr>
        <w:jc w:val="both"/>
        <w:rPr>
          <w:rFonts w:cs="Simplified Arabic"/>
          <w:rtl/>
        </w:rPr>
      </w:pPr>
      <w:r w:rsidRPr="00E42155">
        <w:rPr>
          <w:rFonts w:cs="Simplified Arabic" w:hint="cs"/>
          <w:rtl/>
        </w:rPr>
        <w:t xml:space="preserve">تكون إطار المعاينة من مناطق العد التي تم تحديدها في التعداد العام للسكان والمساكن والمنشات في العام 2007 </w:t>
      </w:r>
      <w:r>
        <w:rPr>
          <w:rFonts w:cs="Simplified Arabic" w:hint="cs"/>
          <w:rtl/>
        </w:rPr>
        <w:t>وهي مناطق جغرافية متقاربة في الحجم متوسط عدد الأسر فيها 124 أسرة،</w:t>
      </w:r>
      <w:r w:rsidRPr="00E42155">
        <w:rPr>
          <w:rFonts w:cs="Simplified Arabic" w:hint="cs"/>
          <w:rtl/>
        </w:rPr>
        <w:t xml:space="preserve"> وقد تم استخدام مناطق العد كوحدات معاينة أولية.</w:t>
      </w:r>
    </w:p>
    <w:p w:rsidR="001C1856" w:rsidRDefault="001C1856">
      <w:pPr>
        <w:autoSpaceDE/>
        <w:autoSpaceDN/>
        <w:bidi w:val="0"/>
        <w:spacing w:after="200" w:line="276" w:lineRule="auto"/>
        <w:rPr>
          <w:rFonts w:cs="Simplified Arabic"/>
          <w:sz w:val="14"/>
          <w:szCs w:val="18"/>
          <w:rtl/>
        </w:rPr>
      </w:pPr>
      <w:r>
        <w:rPr>
          <w:rFonts w:cs="Simplified Arabic"/>
          <w:sz w:val="14"/>
          <w:szCs w:val="18"/>
          <w:rtl/>
        </w:rPr>
        <w:br w:type="page"/>
      </w:r>
    </w:p>
    <w:p w:rsidR="006F2F08" w:rsidRDefault="006F2F08" w:rsidP="006F11C7">
      <w:pPr>
        <w:jc w:val="both"/>
        <w:rPr>
          <w:rFonts w:cs="Simplified Arabic"/>
          <w:sz w:val="14"/>
          <w:szCs w:val="18"/>
          <w:rtl/>
        </w:rPr>
      </w:pPr>
    </w:p>
    <w:p w:rsidR="00A806C7" w:rsidRPr="00E42155" w:rsidRDefault="007145DE" w:rsidP="006F11C7">
      <w:pPr>
        <w:jc w:val="both"/>
        <w:rPr>
          <w:rFonts w:cs="Simplified Arabic"/>
          <w:b/>
          <w:bCs/>
          <w:rtl/>
        </w:rPr>
      </w:pPr>
      <w:r>
        <w:rPr>
          <w:rFonts w:cs="Simplified Arabic" w:hint="cs"/>
          <w:b/>
          <w:bCs/>
          <w:rtl/>
        </w:rPr>
        <w:t>3.3.2</w:t>
      </w:r>
      <w:r w:rsidR="006A5033">
        <w:rPr>
          <w:rFonts w:cs="Simplified Arabic" w:hint="cs"/>
          <w:b/>
          <w:bCs/>
          <w:rtl/>
        </w:rPr>
        <w:t xml:space="preserve"> </w:t>
      </w:r>
      <w:r>
        <w:rPr>
          <w:rFonts w:cs="Simplified Arabic" w:hint="cs"/>
          <w:b/>
          <w:bCs/>
          <w:rtl/>
        </w:rPr>
        <w:t xml:space="preserve"> </w:t>
      </w:r>
      <w:r w:rsidR="00AD3A02">
        <w:rPr>
          <w:rFonts w:cs="Simplified Arabic" w:hint="cs"/>
          <w:b/>
          <w:bCs/>
          <w:rtl/>
        </w:rPr>
        <w:t>تصميم العينة</w:t>
      </w:r>
    </w:p>
    <w:p w:rsidR="00A806C7" w:rsidRDefault="00A806C7" w:rsidP="006F11C7">
      <w:pPr>
        <w:rPr>
          <w:rFonts w:cs="Simplified Arabic"/>
          <w:color w:val="000000"/>
          <w:rtl/>
        </w:rPr>
      </w:pPr>
      <w:r>
        <w:rPr>
          <w:rFonts w:cs="Simplified Arabic" w:hint="eastAsia"/>
          <w:color w:val="000000"/>
          <w:rtl/>
        </w:rPr>
        <w:t>العينة</w:t>
      </w:r>
      <w:r>
        <w:rPr>
          <w:rFonts w:cs="Simplified Arabic"/>
          <w:color w:val="000000"/>
          <w:rtl/>
        </w:rPr>
        <w:t xml:space="preserve"> هي </w:t>
      </w:r>
      <w:r>
        <w:rPr>
          <w:rFonts w:cs="Simplified Arabic" w:hint="eastAsia"/>
          <w:color w:val="000000"/>
          <w:rtl/>
        </w:rPr>
        <w:t>عينة</w:t>
      </w:r>
      <w:r>
        <w:rPr>
          <w:rFonts w:cs="Simplified Arabic"/>
          <w:color w:val="000000"/>
          <w:rtl/>
        </w:rPr>
        <w:t xml:space="preserve"> </w:t>
      </w:r>
      <w:r>
        <w:rPr>
          <w:rFonts w:cs="Simplified Arabic" w:hint="eastAsia"/>
          <w:color w:val="000000"/>
          <w:rtl/>
        </w:rPr>
        <w:t>طبقية</w:t>
      </w:r>
      <w:r>
        <w:rPr>
          <w:rFonts w:cs="Simplified Arabic"/>
          <w:color w:val="000000"/>
          <w:rtl/>
        </w:rPr>
        <w:t xml:space="preserve"> عنقودية </w:t>
      </w:r>
      <w:r>
        <w:rPr>
          <w:rFonts w:cs="Simplified Arabic" w:hint="cs"/>
          <w:color w:val="000000"/>
          <w:rtl/>
        </w:rPr>
        <w:t>(</w:t>
      </w:r>
      <w:r w:rsidRPr="006A2715">
        <w:rPr>
          <w:rFonts w:cs="Simplified Arabic"/>
          <w:color w:val="000000"/>
          <w:sz w:val="24"/>
        </w:rPr>
        <w:t>PPS</w:t>
      </w:r>
      <w:r>
        <w:rPr>
          <w:rFonts w:cs="Simplified Arabic" w:hint="cs"/>
          <w:color w:val="000000"/>
          <w:rtl/>
        </w:rPr>
        <w:t xml:space="preserve">) </w:t>
      </w:r>
      <w:r>
        <w:rPr>
          <w:rFonts w:cs="Simplified Arabic"/>
          <w:color w:val="000000"/>
          <w:rtl/>
        </w:rPr>
        <w:t xml:space="preserve">ذات </w:t>
      </w:r>
      <w:r>
        <w:rPr>
          <w:rFonts w:cs="Simplified Arabic" w:hint="eastAsia"/>
          <w:color w:val="000000"/>
          <w:rtl/>
        </w:rPr>
        <w:t>مرحلتين</w:t>
      </w:r>
      <w:r>
        <w:rPr>
          <w:rFonts w:cs="Simplified Arabic" w:hint="cs"/>
          <w:color w:val="000000"/>
          <w:rtl/>
        </w:rPr>
        <w:t>:</w:t>
      </w:r>
    </w:p>
    <w:p w:rsidR="00A806C7" w:rsidRDefault="00A806C7" w:rsidP="006F11C7">
      <w:pPr>
        <w:jc w:val="both"/>
        <w:rPr>
          <w:rFonts w:cs="Simplified Arabic"/>
          <w:color w:val="000000"/>
          <w:rtl/>
        </w:rPr>
      </w:pPr>
      <w:r w:rsidRPr="00A275BA">
        <w:rPr>
          <w:rFonts w:cs="Simplified Arabic" w:hint="eastAsia"/>
          <w:b/>
          <w:bCs/>
          <w:color w:val="000000"/>
          <w:rtl/>
        </w:rPr>
        <w:t>المرحلة</w:t>
      </w:r>
      <w:r w:rsidRPr="00A275BA">
        <w:rPr>
          <w:rFonts w:cs="Simplified Arabic"/>
          <w:b/>
          <w:bCs/>
          <w:color w:val="000000"/>
          <w:rtl/>
        </w:rPr>
        <w:t xml:space="preserve"> الأولى:</w:t>
      </w:r>
      <w:r>
        <w:rPr>
          <w:rFonts w:cs="Simplified Arabic"/>
          <w:color w:val="000000"/>
          <w:rtl/>
        </w:rPr>
        <w:t xml:space="preserve"> </w:t>
      </w:r>
      <w:r>
        <w:rPr>
          <w:rFonts w:cs="Simplified Arabic" w:hint="eastAsia"/>
          <w:color w:val="000000"/>
          <w:rtl/>
        </w:rPr>
        <w:t>هي</w:t>
      </w:r>
      <w:r>
        <w:rPr>
          <w:rFonts w:cs="Simplified Arabic"/>
          <w:color w:val="000000"/>
          <w:rtl/>
        </w:rPr>
        <w:t xml:space="preserve"> اختيار عينة طبقية </w:t>
      </w:r>
      <w:r>
        <w:rPr>
          <w:rFonts w:cs="Simplified Arabic" w:hint="eastAsia"/>
          <w:color w:val="000000"/>
          <w:rtl/>
        </w:rPr>
        <w:t>عشوائية</w:t>
      </w:r>
      <w:r>
        <w:rPr>
          <w:rFonts w:cs="Simplified Arabic"/>
          <w:color w:val="000000"/>
          <w:rtl/>
        </w:rPr>
        <w:t xml:space="preserve"> </w:t>
      </w:r>
      <w:r>
        <w:rPr>
          <w:rFonts w:cs="Simplified Arabic" w:hint="cs"/>
          <w:color w:val="000000"/>
          <w:rtl/>
        </w:rPr>
        <w:t>احتمالية متناسبة مع حجم كل منطقة عد من الأسر(</w:t>
      </w:r>
      <w:r w:rsidR="00CB6272" w:rsidRPr="006A2715">
        <w:rPr>
          <w:rFonts w:cs="Simplified Arabic"/>
          <w:color w:val="000000"/>
          <w:sz w:val="24"/>
        </w:rPr>
        <w:t>PPS</w:t>
      </w:r>
      <w:r>
        <w:rPr>
          <w:rFonts w:cs="Simplified Arabic" w:hint="cs"/>
          <w:color w:val="000000"/>
          <w:rtl/>
        </w:rPr>
        <w:t xml:space="preserve">) </w:t>
      </w:r>
      <w:r>
        <w:rPr>
          <w:rFonts w:cs="Simplified Arabic"/>
          <w:color w:val="000000"/>
          <w:rtl/>
        </w:rPr>
        <w:t xml:space="preserve">مكونة من </w:t>
      </w:r>
      <w:r>
        <w:rPr>
          <w:rFonts w:cs="Simplified Arabic" w:hint="cs"/>
          <w:color w:val="000000"/>
          <w:rtl/>
        </w:rPr>
        <w:t xml:space="preserve">   </w:t>
      </w:r>
      <w:r>
        <w:rPr>
          <w:rFonts w:cs="Simplified Arabic"/>
          <w:color w:val="000000"/>
          <w:rtl/>
        </w:rPr>
        <w:t xml:space="preserve">( </w:t>
      </w:r>
      <w:r>
        <w:rPr>
          <w:rFonts w:cs="Simplified Arabic" w:hint="cs"/>
          <w:color w:val="000000"/>
          <w:rtl/>
        </w:rPr>
        <w:t>190</w:t>
      </w:r>
      <w:r>
        <w:rPr>
          <w:rFonts w:cs="Simplified Arabic"/>
          <w:color w:val="000000"/>
          <w:rtl/>
        </w:rPr>
        <w:t xml:space="preserve">) منطقة </w:t>
      </w:r>
      <w:r>
        <w:rPr>
          <w:rFonts w:cs="Simplified Arabic" w:hint="cs"/>
          <w:color w:val="000000"/>
          <w:rtl/>
        </w:rPr>
        <w:t>عد.</w:t>
      </w:r>
    </w:p>
    <w:p w:rsidR="00A806C7" w:rsidRDefault="00A806C7" w:rsidP="006F11C7">
      <w:pPr>
        <w:jc w:val="both"/>
        <w:rPr>
          <w:rFonts w:cs="Simplified Arabic"/>
          <w:color w:val="000000"/>
          <w:rtl/>
        </w:rPr>
      </w:pPr>
      <w:r w:rsidRPr="00A275BA">
        <w:rPr>
          <w:rFonts w:cs="Simplified Arabic" w:hint="eastAsia"/>
          <w:b/>
          <w:bCs/>
          <w:color w:val="000000"/>
          <w:rtl/>
        </w:rPr>
        <w:t>المرحلة</w:t>
      </w:r>
      <w:r w:rsidRPr="00A275BA">
        <w:rPr>
          <w:rFonts w:cs="Simplified Arabic"/>
          <w:b/>
          <w:bCs/>
          <w:color w:val="000000"/>
          <w:rtl/>
        </w:rPr>
        <w:t xml:space="preserve"> الثانية:</w:t>
      </w:r>
      <w:r>
        <w:rPr>
          <w:rFonts w:ascii="Arial" w:hAnsi="Arial" w:cs="Simplified Arabic" w:hint="cs"/>
          <w:color w:val="000000"/>
          <w:rtl/>
        </w:rPr>
        <w:t xml:space="preserve"> اختيار (</w:t>
      </w:r>
      <w:r>
        <w:rPr>
          <w:rFonts w:cs="Simplified Arabic" w:hint="cs"/>
          <w:color w:val="000000"/>
          <w:rtl/>
        </w:rPr>
        <w:t>30</w:t>
      </w:r>
      <w:r>
        <w:rPr>
          <w:rFonts w:ascii="Arial" w:hAnsi="Arial" w:cs="Simplified Arabic" w:hint="cs"/>
          <w:color w:val="000000"/>
          <w:rtl/>
        </w:rPr>
        <w:t>) أسرة بطريقة عشوائية منتظمة من كل منطقة عد تم اختيارها في المرحلة الأولى.</w:t>
      </w:r>
    </w:p>
    <w:p w:rsidR="00A806C7" w:rsidRDefault="00A806C7" w:rsidP="006F11C7">
      <w:pPr>
        <w:ind w:hanging="1"/>
        <w:jc w:val="both"/>
        <w:rPr>
          <w:rFonts w:cs="Simplified Arabic"/>
          <w:color w:val="000000"/>
          <w:rtl/>
        </w:rPr>
      </w:pPr>
      <w:r w:rsidRPr="00A275BA">
        <w:rPr>
          <w:rFonts w:ascii="Arial" w:hAnsi="Arial" w:cs="Simplified Arabic" w:hint="cs"/>
          <w:b/>
          <w:bCs/>
          <w:color w:val="000000"/>
          <w:rtl/>
        </w:rPr>
        <w:t>المرحلة الثالثة</w:t>
      </w:r>
      <w:r w:rsidR="006A2715">
        <w:rPr>
          <w:rFonts w:ascii="Arial" w:hAnsi="Arial" w:cs="Simplified Arabic" w:hint="cs"/>
          <w:b/>
          <w:bCs/>
          <w:color w:val="000000"/>
          <w:rtl/>
        </w:rPr>
        <w:t>:</w:t>
      </w:r>
      <w:r>
        <w:rPr>
          <w:rFonts w:cs="Simplified Arabic"/>
          <w:color w:val="000000"/>
          <w:rtl/>
        </w:rPr>
        <w:t xml:space="preserve"> تم</w:t>
      </w:r>
      <w:r>
        <w:rPr>
          <w:rFonts w:cs="Simplified Arabic" w:hint="cs"/>
          <w:color w:val="000000"/>
          <w:rtl/>
        </w:rPr>
        <w:t xml:space="preserve"> </w:t>
      </w:r>
      <w:r w:rsidR="00730981">
        <w:rPr>
          <w:rFonts w:cs="Simplified Arabic" w:hint="cs"/>
          <w:color w:val="000000"/>
          <w:rtl/>
        </w:rPr>
        <w:t xml:space="preserve">استخدام جدول كش لاختيار </w:t>
      </w:r>
      <w:r w:rsidR="009D0AB4">
        <w:rPr>
          <w:rFonts w:cs="Simplified Arabic" w:hint="cs"/>
          <w:color w:val="000000"/>
          <w:rtl/>
        </w:rPr>
        <w:t xml:space="preserve">إمرأة </w:t>
      </w:r>
      <w:r w:rsidR="00730981">
        <w:rPr>
          <w:rFonts w:cs="Simplified Arabic" w:hint="cs"/>
          <w:color w:val="000000"/>
          <w:rtl/>
        </w:rPr>
        <w:t>واحدة سبق لها الزواج اذا كان هناك أكثر من امرأة، وكذلك لاختيار فرد في العمر 18-64 سنة وطفل في العمر 12-17 سنة في حال وجد أكثر من فرد مستهدف في الأسرة الواحدة</w:t>
      </w:r>
      <w:r>
        <w:rPr>
          <w:rFonts w:cs="Simplified Arabic"/>
          <w:color w:val="000000"/>
          <w:rtl/>
        </w:rPr>
        <w:t>.</w:t>
      </w:r>
    </w:p>
    <w:p w:rsidR="006F2F08" w:rsidRPr="002D63A7" w:rsidRDefault="006F2F08" w:rsidP="006F11C7">
      <w:pPr>
        <w:rPr>
          <w:rFonts w:cs="Simplified Arabic"/>
          <w:b/>
          <w:bCs/>
          <w:sz w:val="14"/>
          <w:szCs w:val="18"/>
          <w:rtl/>
        </w:rPr>
      </w:pPr>
    </w:p>
    <w:p w:rsidR="00A806C7" w:rsidRPr="00EE387F" w:rsidRDefault="00A806C7" w:rsidP="006F11C7">
      <w:pPr>
        <w:rPr>
          <w:rFonts w:cs="Simplified Arabic"/>
          <w:b/>
          <w:bCs/>
          <w:rtl/>
        </w:rPr>
      </w:pPr>
      <w:r>
        <w:rPr>
          <w:rFonts w:cs="Simplified Arabic" w:hint="eastAsia"/>
          <w:b/>
          <w:bCs/>
          <w:color w:val="000000"/>
          <w:rtl/>
        </w:rPr>
        <w:t>طبقات</w:t>
      </w:r>
      <w:r>
        <w:rPr>
          <w:rFonts w:cs="Simplified Arabic"/>
          <w:b/>
          <w:bCs/>
          <w:color w:val="000000"/>
          <w:rtl/>
        </w:rPr>
        <w:t xml:space="preserve"> العينة</w:t>
      </w:r>
    </w:p>
    <w:p w:rsidR="00A806C7" w:rsidRDefault="00A806C7" w:rsidP="006F11C7">
      <w:pPr>
        <w:rPr>
          <w:rFonts w:cs="Simplified Arabic"/>
          <w:color w:val="000000"/>
          <w:rtl/>
        </w:rPr>
      </w:pPr>
      <w:r>
        <w:rPr>
          <w:rFonts w:cs="Simplified Arabic" w:hint="eastAsia"/>
          <w:color w:val="000000"/>
          <w:rtl/>
        </w:rPr>
        <w:t>تم</w:t>
      </w:r>
      <w:r>
        <w:rPr>
          <w:rFonts w:cs="Simplified Arabic"/>
          <w:color w:val="000000"/>
          <w:rtl/>
        </w:rPr>
        <w:t xml:space="preserve"> تقسيم المجتمع </w:t>
      </w:r>
      <w:r>
        <w:rPr>
          <w:rFonts w:cs="Simplified Arabic" w:hint="cs"/>
          <w:color w:val="000000"/>
          <w:rtl/>
        </w:rPr>
        <w:t>إلى</w:t>
      </w:r>
      <w:r>
        <w:rPr>
          <w:rFonts w:cs="Simplified Arabic"/>
          <w:color w:val="000000"/>
          <w:rtl/>
        </w:rPr>
        <w:t xml:space="preserve"> طبقات كما يلي:</w:t>
      </w:r>
    </w:p>
    <w:p w:rsidR="00A806C7" w:rsidRDefault="00A806C7" w:rsidP="006F11C7">
      <w:pPr>
        <w:numPr>
          <w:ilvl w:val="0"/>
          <w:numId w:val="10"/>
        </w:numPr>
        <w:tabs>
          <w:tab w:val="clear" w:pos="720"/>
          <w:tab w:val="num" w:pos="282"/>
        </w:tabs>
        <w:autoSpaceDE/>
        <w:autoSpaceDN/>
        <w:ind w:left="0" w:right="0" w:hanging="1"/>
        <w:rPr>
          <w:rFonts w:cs="Simplified Arabic"/>
          <w:color w:val="000000"/>
          <w:rtl/>
        </w:rPr>
      </w:pPr>
      <w:r>
        <w:rPr>
          <w:rFonts w:cs="Simplified Arabic" w:hint="eastAsia"/>
          <w:color w:val="000000"/>
          <w:rtl/>
        </w:rPr>
        <w:t>المحافظة</w:t>
      </w:r>
      <w:r>
        <w:rPr>
          <w:rFonts w:cs="Simplified Arabic" w:hint="cs"/>
          <w:color w:val="000000"/>
          <w:rtl/>
        </w:rPr>
        <w:t xml:space="preserve"> (16 محافظة)</w:t>
      </w:r>
      <w:r>
        <w:rPr>
          <w:rFonts w:cs="Simplified Arabic"/>
          <w:color w:val="000000"/>
          <w:rtl/>
        </w:rPr>
        <w:t>.</w:t>
      </w:r>
    </w:p>
    <w:p w:rsidR="00A806C7" w:rsidRPr="00B36940" w:rsidRDefault="00A806C7" w:rsidP="006F11C7">
      <w:pPr>
        <w:numPr>
          <w:ilvl w:val="0"/>
          <w:numId w:val="10"/>
        </w:numPr>
        <w:tabs>
          <w:tab w:val="clear" w:pos="720"/>
          <w:tab w:val="num" w:pos="282"/>
        </w:tabs>
        <w:autoSpaceDE/>
        <w:autoSpaceDN/>
        <w:ind w:left="0" w:right="0" w:hanging="1"/>
        <w:rPr>
          <w:rFonts w:cs="Simplified Arabic"/>
          <w:color w:val="000000"/>
          <w:rtl/>
        </w:rPr>
      </w:pPr>
      <w:r>
        <w:rPr>
          <w:rFonts w:cs="Simplified Arabic" w:hint="eastAsia"/>
          <w:color w:val="000000"/>
          <w:rtl/>
        </w:rPr>
        <w:t>نوع</w:t>
      </w:r>
      <w:r>
        <w:rPr>
          <w:rFonts w:cs="Simplified Arabic"/>
          <w:color w:val="000000"/>
          <w:rtl/>
        </w:rPr>
        <w:t xml:space="preserve"> </w:t>
      </w:r>
      <w:r>
        <w:rPr>
          <w:rFonts w:cs="Simplified Arabic" w:hint="eastAsia"/>
          <w:color w:val="000000"/>
          <w:rtl/>
        </w:rPr>
        <w:t>التجمع</w:t>
      </w:r>
      <w:r>
        <w:rPr>
          <w:rFonts w:cs="Simplified Arabic"/>
          <w:color w:val="000000"/>
          <w:rtl/>
        </w:rPr>
        <w:t xml:space="preserve"> </w:t>
      </w:r>
      <w:r>
        <w:rPr>
          <w:rFonts w:cs="Simplified Arabic" w:hint="cs"/>
          <w:color w:val="000000"/>
          <w:rtl/>
        </w:rPr>
        <w:t>(حضر،</w:t>
      </w:r>
      <w:r>
        <w:rPr>
          <w:rFonts w:cs="Simplified Arabic"/>
          <w:color w:val="000000"/>
          <w:rtl/>
        </w:rPr>
        <w:t xml:space="preserve"> ريف</w:t>
      </w:r>
      <w:r>
        <w:rPr>
          <w:rFonts w:cs="Simplified Arabic" w:hint="cs"/>
          <w:color w:val="000000"/>
          <w:rtl/>
        </w:rPr>
        <w:t>،</w:t>
      </w:r>
      <w:r>
        <w:rPr>
          <w:rFonts w:cs="Simplified Arabic"/>
          <w:color w:val="000000"/>
          <w:rtl/>
        </w:rPr>
        <w:t xml:space="preserve"> </w:t>
      </w:r>
      <w:r>
        <w:rPr>
          <w:rFonts w:cs="Simplified Arabic" w:hint="cs"/>
          <w:color w:val="000000"/>
          <w:rtl/>
        </w:rPr>
        <w:t>و</w:t>
      </w:r>
      <w:r>
        <w:rPr>
          <w:rFonts w:cs="Simplified Arabic"/>
          <w:color w:val="000000"/>
          <w:rtl/>
        </w:rPr>
        <w:t>مخيم).</w:t>
      </w:r>
    </w:p>
    <w:p w:rsidR="00A806C7" w:rsidRPr="002D63A7" w:rsidRDefault="00A806C7" w:rsidP="006F11C7">
      <w:pPr>
        <w:jc w:val="both"/>
        <w:rPr>
          <w:rFonts w:cs="Simplified Arabic"/>
          <w:b/>
          <w:bCs/>
          <w:sz w:val="18"/>
          <w:szCs w:val="18"/>
          <w:rtl/>
        </w:rPr>
      </w:pPr>
    </w:p>
    <w:p w:rsidR="00A806C7" w:rsidRPr="00E42155" w:rsidRDefault="00AD3A02" w:rsidP="006F11C7">
      <w:pPr>
        <w:jc w:val="both"/>
        <w:rPr>
          <w:rFonts w:cs="Simplified Arabic"/>
          <w:b/>
          <w:bCs/>
          <w:rtl/>
        </w:rPr>
      </w:pPr>
      <w:r>
        <w:rPr>
          <w:rFonts w:cs="Simplified Arabic" w:hint="cs"/>
          <w:b/>
          <w:bCs/>
          <w:rtl/>
        </w:rPr>
        <w:t>حجم العينة</w:t>
      </w:r>
    </w:p>
    <w:p w:rsidR="00A806C7" w:rsidRDefault="00A806C7" w:rsidP="006F11C7">
      <w:pPr>
        <w:jc w:val="both"/>
        <w:rPr>
          <w:rFonts w:cs="Simplified Arabic"/>
          <w:rtl/>
        </w:rPr>
      </w:pPr>
      <w:r>
        <w:rPr>
          <w:rFonts w:cs="Simplified Arabic" w:hint="eastAsia"/>
          <w:color w:val="000000"/>
          <w:rtl/>
        </w:rPr>
        <w:t>بلغ</w:t>
      </w:r>
      <w:r>
        <w:rPr>
          <w:rFonts w:cs="Simplified Arabic"/>
          <w:color w:val="000000"/>
          <w:rtl/>
        </w:rPr>
        <w:t xml:space="preserve"> حجم عينة </w:t>
      </w:r>
      <w:r>
        <w:rPr>
          <w:rFonts w:cs="Simplified Arabic" w:hint="cs"/>
          <w:color w:val="000000"/>
          <w:rtl/>
        </w:rPr>
        <w:t xml:space="preserve">المسح </w:t>
      </w:r>
      <w:r w:rsidRPr="00F754B0">
        <w:rPr>
          <w:rFonts w:cs="Simplified Arabic"/>
          <w:color w:val="000000"/>
          <w:sz w:val="24"/>
        </w:rPr>
        <w:t>5,811</w:t>
      </w:r>
      <w:r>
        <w:rPr>
          <w:rFonts w:cs="Simplified Arabic"/>
          <w:color w:val="000000"/>
          <w:rtl/>
        </w:rPr>
        <w:t xml:space="preserve"> </w:t>
      </w:r>
      <w:r>
        <w:rPr>
          <w:rFonts w:cs="Simplified Arabic" w:hint="eastAsia"/>
          <w:color w:val="000000"/>
          <w:rtl/>
        </w:rPr>
        <w:t>أسرة</w:t>
      </w:r>
      <w:r>
        <w:rPr>
          <w:rFonts w:cs="Simplified Arabic" w:hint="cs"/>
          <w:color w:val="000000"/>
          <w:rtl/>
        </w:rPr>
        <w:t xml:space="preserve"> توزعت بواقع </w:t>
      </w:r>
      <w:r w:rsidRPr="00F754B0">
        <w:rPr>
          <w:rFonts w:cs="Simplified Arabic"/>
          <w:color w:val="000000"/>
          <w:sz w:val="24"/>
        </w:rPr>
        <w:t>3,891</w:t>
      </w:r>
      <w:r>
        <w:rPr>
          <w:rFonts w:cs="Simplified Arabic" w:hint="cs"/>
          <w:color w:val="000000"/>
          <w:rtl/>
        </w:rPr>
        <w:t xml:space="preserve"> أسرة في الضفة الغربية و</w:t>
      </w:r>
      <w:r w:rsidRPr="00F754B0">
        <w:rPr>
          <w:rFonts w:cs="Simplified Arabic"/>
          <w:color w:val="000000"/>
          <w:sz w:val="24"/>
        </w:rPr>
        <w:t>1,920</w:t>
      </w:r>
      <w:r>
        <w:rPr>
          <w:rFonts w:cs="Simplified Arabic" w:hint="cs"/>
          <w:color w:val="000000"/>
          <w:rtl/>
        </w:rPr>
        <w:t xml:space="preserve"> أسرة في قطاع غزة</w:t>
      </w:r>
      <w:r w:rsidRPr="00E42155">
        <w:rPr>
          <w:rFonts w:cs="Simplified Arabic" w:hint="cs"/>
          <w:rtl/>
        </w:rPr>
        <w:t>.</w:t>
      </w:r>
      <w:r>
        <w:rPr>
          <w:rFonts w:cs="Simplified Arabic" w:hint="cs"/>
          <w:rtl/>
        </w:rPr>
        <w:t xml:space="preserve">      الجدول الآتي يوضح توزيع العينة على المحافظات.</w:t>
      </w:r>
    </w:p>
    <w:p w:rsidR="00A806C7" w:rsidRDefault="00A806C7" w:rsidP="00A806C7">
      <w:pPr>
        <w:jc w:val="both"/>
        <w:rPr>
          <w:rFonts w:cs="Simplified Arabic"/>
          <w:rtl/>
        </w:rPr>
      </w:pPr>
    </w:p>
    <w:p w:rsidR="00363A3B" w:rsidRDefault="00363A3B">
      <w:pPr>
        <w:autoSpaceDE/>
        <w:autoSpaceDN/>
        <w:bidi w:val="0"/>
        <w:spacing w:after="200" w:line="276" w:lineRule="auto"/>
        <w:rPr>
          <w:rFonts w:cs="Simplified Arabic"/>
          <w:b/>
          <w:bCs/>
          <w:sz w:val="22"/>
          <w:szCs w:val="22"/>
          <w:rtl/>
        </w:rPr>
      </w:pPr>
      <w:r>
        <w:rPr>
          <w:rFonts w:cs="Simplified Arabic"/>
          <w:b/>
          <w:bCs/>
          <w:sz w:val="22"/>
          <w:szCs w:val="22"/>
          <w:rtl/>
        </w:rPr>
        <w:br w:type="page"/>
      </w:r>
    </w:p>
    <w:p w:rsidR="00A806C7" w:rsidRDefault="00A806C7" w:rsidP="00A806C7">
      <w:pPr>
        <w:jc w:val="center"/>
        <w:rPr>
          <w:rFonts w:cs="Simplified Arabic"/>
          <w:b/>
          <w:bCs/>
          <w:sz w:val="22"/>
          <w:szCs w:val="22"/>
          <w:rtl/>
        </w:rPr>
      </w:pPr>
      <w:r w:rsidRPr="002B4531">
        <w:rPr>
          <w:rFonts w:cs="Simplified Arabic" w:hint="cs"/>
          <w:b/>
          <w:bCs/>
          <w:sz w:val="22"/>
          <w:szCs w:val="22"/>
          <w:rtl/>
        </w:rPr>
        <w:lastRenderedPageBreak/>
        <w:t>توزيع عينة المسح حسب المحافظة</w:t>
      </w:r>
    </w:p>
    <w:p w:rsidR="00A806C7" w:rsidRPr="004F05D3" w:rsidRDefault="00A806C7" w:rsidP="00A806C7">
      <w:pPr>
        <w:jc w:val="center"/>
        <w:rPr>
          <w:rFonts w:cs="Simplified Arabic"/>
          <w:b/>
          <w:bCs/>
          <w:sz w:val="10"/>
          <w:szCs w:val="10"/>
          <w:rtl/>
        </w:rPr>
      </w:pPr>
    </w:p>
    <w:tbl>
      <w:tblPr>
        <w:bidiVisual/>
        <w:tblW w:w="8392" w:type="dxa"/>
        <w:jc w:val="center"/>
        <w:tblBorders>
          <w:top w:val="single" w:sz="4" w:space="0" w:color="auto"/>
          <w:left w:val="single" w:sz="4" w:space="0" w:color="auto"/>
          <w:bottom w:val="single" w:sz="4" w:space="0" w:color="auto"/>
          <w:right w:val="single" w:sz="4" w:space="0" w:color="auto"/>
        </w:tblBorders>
        <w:tblLook w:val="0000"/>
      </w:tblPr>
      <w:tblGrid>
        <w:gridCol w:w="3694"/>
        <w:gridCol w:w="4698"/>
      </w:tblGrid>
      <w:tr w:rsidR="00A806C7" w:rsidRPr="002D63A7" w:rsidTr="00957843">
        <w:trPr>
          <w:trHeight w:val="340"/>
          <w:jc w:val="center"/>
        </w:trPr>
        <w:tc>
          <w:tcPr>
            <w:tcW w:w="3694" w:type="dxa"/>
            <w:vMerge w:val="restart"/>
            <w:tcBorders>
              <w:top w:val="single" w:sz="4" w:space="0" w:color="auto"/>
              <w:right w:val="single" w:sz="4" w:space="0" w:color="auto"/>
            </w:tcBorders>
            <w:noWrap/>
            <w:vAlign w:val="center"/>
          </w:tcPr>
          <w:p w:rsidR="00A806C7" w:rsidRPr="002D63A7" w:rsidRDefault="00A806C7" w:rsidP="00503CF7">
            <w:pPr>
              <w:jc w:val="center"/>
              <w:rPr>
                <w:rFonts w:ascii="Arial" w:hAnsi="Arial" w:cs="Simplified Arabic"/>
                <w:b/>
                <w:bCs/>
                <w:sz w:val="18"/>
                <w:szCs w:val="18"/>
              </w:rPr>
            </w:pPr>
            <w:r w:rsidRPr="002D63A7">
              <w:rPr>
                <w:rFonts w:ascii="Arial" w:hAnsi="Arial" w:cs="Simplified Arabic" w:hint="cs"/>
                <w:b/>
                <w:bCs/>
                <w:sz w:val="18"/>
                <w:szCs w:val="18"/>
                <w:rtl/>
              </w:rPr>
              <w:t>المحافظة</w:t>
            </w:r>
          </w:p>
        </w:tc>
        <w:tc>
          <w:tcPr>
            <w:tcW w:w="4698" w:type="dxa"/>
            <w:vMerge w:val="restart"/>
            <w:tcBorders>
              <w:top w:val="single" w:sz="4" w:space="0" w:color="auto"/>
              <w:left w:val="single" w:sz="4" w:space="0" w:color="auto"/>
            </w:tcBorders>
            <w:vAlign w:val="center"/>
          </w:tcPr>
          <w:p w:rsidR="00A806C7" w:rsidRPr="002D63A7" w:rsidRDefault="00A806C7" w:rsidP="00503CF7">
            <w:pPr>
              <w:jc w:val="center"/>
              <w:rPr>
                <w:rFonts w:ascii="Arial" w:hAnsi="Arial" w:cs="Simplified Arabic"/>
                <w:b/>
                <w:bCs/>
                <w:sz w:val="18"/>
                <w:szCs w:val="18"/>
                <w:rtl/>
              </w:rPr>
            </w:pPr>
            <w:r w:rsidRPr="002D63A7">
              <w:rPr>
                <w:rFonts w:ascii="Arial" w:hAnsi="Arial" w:cs="Simplified Arabic" w:hint="cs"/>
                <w:b/>
                <w:bCs/>
                <w:sz w:val="18"/>
                <w:szCs w:val="18"/>
                <w:rtl/>
              </w:rPr>
              <w:t>عدد الأسر</w:t>
            </w:r>
          </w:p>
        </w:tc>
      </w:tr>
      <w:tr w:rsidR="00A806C7" w:rsidRPr="002D63A7" w:rsidTr="00957843">
        <w:trPr>
          <w:trHeight w:val="340"/>
          <w:jc w:val="center"/>
        </w:trPr>
        <w:tc>
          <w:tcPr>
            <w:tcW w:w="3694" w:type="dxa"/>
            <w:vMerge/>
            <w:tcBorders>
              <w:bottom w:val="single" w:sz="4" w:space="0" w:color="auto"/>
              <w:right w:val="single" w:sz="4" w:space="0" w:color="auto"/>
            </w:tcBorders>
            <w:noWrap/>
            <w:vAlign w:val="bottom"/>
          </w:tcPr>
          <w:p w:rsidR="00A806C7" w:rsidRPr="002D63A7" w:rsidRDefault="00A806C7" w:rsidP="00503CF7">
            <w:pPr>
              <w:jc w:val="center"/>
              <w:rPr>
                <w:rFonts w:ascii="Arial" w:hAnsi="Arial" w:cs="Simplified Arabic"/>
                <w:b/>
                <w:bCs/>
                <w:sz w:val="18"/>
                <w:szCs w:val="18"/>
              </w:rPr>
            </w:pPr>
          </w:p>
        </w:tc>
        <w:tc>
          <w:tcPr>
            <w:tcW w:w="4698" w:type="dxa"/>
            <w:vMerge/>
            <w:tcBorders>
              <w:left w:val="single" w:sz="4" w:space="0" w:color="auto"/>
              <w:bottom w:val="single" w:sz="4" w:space="0" w:color="auto"/>
            </w:tcBorders>
          </w:tcPr>
          <w:p w:rsidR="00A806C7" w:rsidRPr="002D63A7" w:rsidRDefault="00A806C7" w:rsidP="00503CF7">
            <w:pPr>
              <w:rPr>
                <w:rFonts w:ascii="Arial" w:hAnsi="Arial" w:cs="Simplified Arabic"/>
                <w:b/>
                <w:bCs/>
                <w:sz w:val="18"/>
                <w:szCs w:val="18"/>
                <w:rtl/>
              </w:rPr>
            </w:pPr>
          </w:p>
        </w:tc>
      </w:tr>
      <w:tr w:rsidR="00A806C7" w:rsidRPr="002D63A7" w:rsidTr="00957843">
        <w:trPr>
          <w:trHeight w:val="340"/>
          <w:jc w:val="center"/>
        </w:trPr>
        <w:tc>
          <w:tcPr>
            <w:tcW w:w="3694" w:type="dxa"/>
            <w:tcBorders>
              <w:top w:val="single" w:sz="4" w:space="0" w:color="auto"/>
              <w:bottom w:val="nil"/>
              <w:right w:val="single" w:sz="4" w:space="0" w:color="auto"/>
            </w:tcBorders>
            <w:noWrap/>
            <w:vAlign w:val="center"/>
          </w:tcPr>
          <w:p w:rsidR="00A806C7" w:rsidRPr="002D63A7" w:rsidRDefault="00A806C7" w:rsidP="00363A3B">
            <w:pPr>
              <w:rPr>
                <w:rFonts w:ascii="Arial" w:hAnsi="Arial" w:cs="Simplified Arabic"/>
                <w:sz w:val="18"/>
                <w:szCs w:val="18"/>
              </w:rPr>
            </w:pPr>
            <w:r w:rsidRPr="002D63A7">
              <w:rPr>
                <w:rFonts w:ascii="Arial" w:hAnsi="Arial" w:cs="Simplified Arabic" w:hint="cs"/>
                <w:sz w:val="18"/>
                <w:szCs w:val="18"/>
                <w:rtl/>
              </w:rPr>
              <w:t>جنين</w:t>
            </w:r>
          </w:p>
        </w:tc>
        <w:tc>
          <w:tcPr>
            <w:tcW w:w="4698" w:type="dxa"/>
            <w:tcBorders>
              <w:top w:val="single" w:sz="4" w:space="0" w:color="auto"/>
              <w:left w:val="single" w:sz="4" w:space="0" w:color="auto"/>
            </w:tcBorders>
            <w:vAlign w:val="center"/>
          </w:tcPr>
          <w:p w:rsidR="00A806C7" w:rsidRPr="002D63A7" w:rsidRDefault="00A806C7" w:rsidP="00363A3B">
            <w:pPr>
              <w:ind w:firstLine="1811"/>
              <w:rPr>
                <w:rFonts w:ascii="Arial" w:hAnsi="Arial" w:cs="Arial"/>
                <w:sz w:val="18"/>
                <w:szCs w:val="18"/>
              </w:rPr>
            </w:pPr>
            <w:r w:rsidRPr="002D63A7">
              <w:rPr>
                <w:rFonts w:ascii="Arial" w:hAnsi="Arial" w:cs="Arial"/>
                <w:sz w:val="18"/>
                <w:szCs w:val="18"/>
              </w:rPr>
              <w:t>444</w:t>
            </w:r>
          </w:p>
        </w:tc>
      </w:tr>
      <w:tr w:rsidR="00A806C7" w:rsidRPr="002D63A7" w:rsidTr="00957843">
        <w:trPr>
          <w:trHeight w:val="340"/>
          <w:jc w:val="center"/>
        </w:trPr>
        <w:tc>
          <w:tcPr>
            <w:tcW w:w="3694" w:type="dxa"/>
            <w:tcBorders>
              <w:top w:val="nil"/>
              <w:bottom w:val="nil"/>
              <w:right w:val="single" w:sz="4" w:space="0" w:color="auto"/>
            </w:tcBorders>
            <w:noWrap/>
            <w:vAlign w:val="center"/>
          </w:tcPr>
          <w:p w:rsidR="00A806C7" w:rsidRPr="002D63A7" w:rsidRDefault="00A806C7" w:rsidP="00363A3B">
            <w:pPr>
              <w:rPr>
                <w:rFonts w:ascii="Arial" w:hAnsi="Arial" w:cs="Simplified Arabic"/>
                <w:sz w:val="18"/>
                <w:szCs w:val="18"/>
              </w:rPr>
            </w:pPr>
            <w:proofErr w:type="spellStart"/>
            <w:r w:rsidRPr="002D63A7">
              <w:rPr>
                <w:rFonts w:ascii="Arial" w:hAnsi="Arial" w:cs="Simplified Arabic" w:hint="cs"/>
                <w:sz w:val="18"/>
                <w:szCs w:val="18"/>
                <w:rtl/>
              </w:rPr>
              <w:t>طوباس</w:t>
            </w:r>
            <w:proofErr w:type="spellEnd"/>
          </w:p>
        </w:tc>
        <w:tc>
          <w:tcPr>
            <w:tcW w:w="4698" w:type="dxa"/>
            <w:tcBorders>
              <w:left w:val="single" w:sz="4" w:space="0" w:color="auto"/>
            </w:tcBorders>
            <w:vAlign w:val="center"/>
          </w:tcPr>
          <w:p w:rsidR="00A806C7" w:rsidRPr="002D63A7" w:rsidRDefault="00A806C7" w:rsidP="00363A3B">
            <w:pPr>
              <w:ind w:firstLine="1811"/>
              <w:rPr>
                <w:rFonts w:ascii="Arial" w:hAnsi="Arial" w:cs="Arial"/>
                <w:sz w:val="18"/>
                <w:szCs w:val="18"/>
              </w:rPr>
            </w:pPr>
            <w:r w:rsidRPr="002D63A7">
              <w:rPr>
                <w:rFonts w:ascii="Arial" w:hAnsi="Arial" w:cs="Arial"/>
                <w:sz w:val="18"/>
                <w:szCs w:val="18"/>
              </w:rPr>
              <w:t>150</w:t>
            </w:r>
          </w:p>
        </w:tc>
      </w:tr>
      <w:tr w:rsidR="00A806C7" w:rsidRPr="002D63A7" w:rsidTr="00957843">
        <w:trPr>
          <w:trHeight w:val="340"/>
          <w:jc w:val="center"/>
        </w:trPr>
        <w:tc>
          <w:tcPr>
            <w:tcW w:w="3694" w:type="dxa"/>
            <w:tcBorders>
              <w:top w:val="nil"/>
              <w:bottom w:val="nil"/>
              <w:right w:val="single" w:sz="4" w:space="0" w:color="auto"/>
            </w:tcBorders>
            <w:noWrap/>
            <w:vAlign w:val="center"/>
          </w:tcPr>
          <w:p w:rsidR="00A806C7" w:rsidRPr="002D63A7" w:rsidRDefault="00A806C7" w:rsidP="00363A3B">
            <w:pPr>
              <w:rPr>
                <w:rFonts w:ascii="Arial" w:hAnsi="Arial" w:cs="Simplified Arabic"/>
                <w:sz w:val="18"/>
                <w:szCs w:val="18"/>
                <w:rtl/>
              </w:rPr>
            </w:pPr>
            <w:r w:rsidRPr="002D63A7">
              <w:rPr>
                <w:rFonts w:ascii="Arial" w:hAnsi="Arial" w:cs="Simplified Arabic" w:hint="cs"/>
                <w:sz w:val="18"/>
                <w:szCs w:val="18"/>
                <w:rtl/>
              </w:rPr>
              <w:t>طولكرم</w:t>
            </w:r>
          </w:p>
        </w:tc>
        <w:tc>
          <w:tcPr>
            <w:tcW w:w="4698" w:type="dxa"/>
            <w:tcBorders>
              <w:left w:val="single" w:sz="4" w:space="0" w:color="auto"/>
            </w:tcBorders>
            <w:vAlign w:val="center"/>
          </w:tcPr>
          <w:p w:rsidR="00A806C7" w:rsidRPr="002D63A7" w:rsidRDefault="00A806C7" w:rsidP="00363A3B">
            <w:pPr>
              <w:ind w:firstLine="1811"/>
              <w:rPr>
                <w:rFonts w:ascii="Arial" w:hAnsi="Arial" w:cs="Arial"/>
                <w:sz w:val="18"/>
                <w:szCs w:val="18"/>
              </w:rPr>
            </w:pPr>
            <w:r w:rsidRPr="002D63A7">
              <w:rPr>
                <w:rFonts w:ascii="Arial" w:hAnsi="Arial" w:cs="Arial"/>
                <w:sz w:val="18"/>
                <w:szCs w:val="18"/>
              </w:rPr>
              <w:t>270</w:t>
            </w:r>
          </w:p>
        </w:tc>
      </w:tr>
      <w:tr w:rsidR="00A806C7" w:rsidRPr="002D63A7" w:rsidTr="00957843">
        <w:trPr>
          <w:trHeight w:val="340"/>
          <w:jc w:val="center"/>
        </w:trPr>
        <w:tc>
          <w:tcPr>
            <w:tcW w:w="3694" w:type="dxa"/>
            <w:tcBorders>
              <w:top w:val="nil"/>
              <w:bottom w:val="nil"/>
              <w:right w:val="single" w:sz="4" w:space="0" w:color="auto"/>
            </w:tcBorders>
            <w:noWrap/>
            <w:vAlign w:val="center"/>
          </w:tcPr>
          <w:p w:rsidR="00A806C7" w:rsidRPr="002D63A7" w:rsidRDefault="00A806C7" w:rsidP="00363A3B">
            <w:pPr>
              <w:rPr>
                <w:rFonts w:ascii="Arial" w:hAnsi="Arial" w:cs="Simplified Arabic"/>
                <w:sz w:val="18"/>
                <w:szCs w:val="18"/>
              </w:rPr>
            </w:pPr>
            <w:r w:rsidRPr="002D63A7">
              <w:rPr>
                <w:rFonts w:ascii="Arial" w:hAnsi="Arial" w:cs="Simplified Arabic" w:hint="cs"/>
                <w:sz w:val="18"/>
                <w:szCs w:val="18"/>
                <w:rtl/>
              </w:rPr>
              <w:t>نابلس</w:t>
            </w:r>
          </w:p>
        </w:tc>
        <w:tc>
          <w:tcPr>
            <w:tcW w:w="4698" w:type="dxa"/>
            <w:tcBorders>
              <w:left w:val="single" w:sz="4" w:space="0" w:color="auto"/>
            </w:tcBorders>
            <w:vAlign w:val="center"/>
          </w:tcPr>
          <w:p w:rsidR="00A806C7" w:rsidRPr="002D63A7" w:rsidRDefault="00A806C7" w:rsidP="00363A3B">
            <w:pPr>
              <w:ind w:firstLine="1811"/>
              <w:rPr>
                <w:rFonts w:ascii="Arial" w:hAnsi="Arial" w:cs="Arial"/>
                <w:sz w:val="18"/>
                <w:szCs w:val="18"/>
              </w:rPr>
            </w:pPr>
            <w:r w:rsidRPr="002D63A7">
              <w:rPr>
                <w:rFonts w:ascii="Arial" w:hAnsi="Arial" w:cs="Arial"/>
                <w:sz w:val="18"/>
                <w:szCs w:val="18"/>
              </w:rPr>
              <w:t>510</w:t>
            </w:r>
          </w:p>
        </w:tc>
      </w:tr>
      <w:tr w:rsidR="00A806C7" w:rsidRPr="002D63A7" w:rsidTr="00957843">
        <w:trPr>
          <w:trHeight w:val="340"/>
          <w:jc w:val="center"/>
        </w:trPr>
        <w:tc>
          <w:tcPr>
            <w:tcW w:w="3694" w:type="dxa"/>
            <w:tcBorders>
              <w:top w:val="nil"/>
              <w:bottom w:val="nil"/>
              <w:right w:val="single" w:sz="4" w:space="0" w:color="auto"/>
            </w:tcBorders>
            <w:noWrap/>
            <w:vAlign w:val="center"/>
          </w:tcPr>
          <w:p w:rsidR="00A806C7" w:rsidRPr="002D63A7" w:rsidRDefault="00A806C7" w:rsidP="00363A3B">
            <w:pPr>
              <w:rPr>
                <w:rFonts w:ascii="Arial" w:hAnsi="Arial" w:cs="Simplified Arabic"/>
                <w:sz w:val="18"/>
                <w:szCs w:val="18"/>
              </w:rPr>
            </w:pPr>
            <w:proofErr w:type="spellStart"/>
            <w:r w:rsidRPr="002D63A7">
              <w:rPr>
                <w:rFonts w:ascii="Arial" w:hAnsi="Arial" w:cs="Simplified Arabic" w:hint="cs"/>
                <w:sz w:val="18"/>
                <w:szCs w:val="18"/>
                <w:rtl/>
              </w:rPr>
              <w:t>قلقيلية</w:t>
            </w:r>
            <w:proofErr w:type="spellEnd"/>
          </w:p>
        </w:tc>
        <w:tc>
          <w:tcPr>
            <w:tcW w:w="4698" w:type="dxa"/>
            <w:tcBorders>
              <w:left w:val="single" w:sz="4" w:space="0" w:color="auto"/>
            </w:tcBorders>
            <w:vAlign w:val="center"/>
          </w:tcPr>
          <w:p w:rsidR="00A806C7" w:rsidRPr="002D63A7" w:rsidRDefault="00A806C7" w:rsidP="00363A3B">
            <w:pPr>
              <w:ind w:firstLine="1811"/>
              <w:rPr>
                <w:rFonts w:ascii="Arial" w:hAnsi="Arial" w:cs="Arial"/>
                <w:sz w:val="18"/>
                <w:szCs w:val="18"/>
              </w:rPr>
            </w:pPr>
            <w:r w:rsidRPr="002D63A7">
              <w:rPr>
                <w:rFonts w:ascii="Arial" w:hAnsi="Arial" w:cs="Arial"/>
                <w:sz w:val="18"/>
                <w:szCs w:val="18"/>
              </w:rPr>
              <w:t>180</w:t>
            </w:r>
          </w:p>
        </w:tc>
      </w:tr>
      <w:tr w:rsidR="00A806C7" w:rsidRPr="002D63A7" w:rsidTr="00957843">
        <w:trPr>
          <w:trHeight w:val="340"/>
          <w:jc w:val="center"/>
        </w:trPr>
        <w:tc>
          <w:tcPr>
            <w:tcW w:w="3694" w:type="dxa"/>
            <w:tcBorders>
              <w:top w:val="nil"/>
              <w:bottom w:val="nil"/>
              <w:right w:val="single" w:sz="4" w:space="0" w:color="auto"/>
            </w:tcBorders>
            <w:noWrap/>
            <w:vAlign w:val="center"/>
          </w:tcPr>
          <w:p w:rsidR="00A806C7" w:rsidRPr="002D63A7" w:rsidRDefault="00A806C7" w:rsidP="00363A3B">
            <w:pPr>
              <w:rPr>
                <w:rFonts w:ascii="Arial" w:hAnsi="Arial" w:cs="Simplified Arabic"/>
                <w:sz w:val="18"/>
                <w:szCs w:val="18"/>
              </w:rPr>
            </w:pPr>
            <w:proofErr w:type="spellStart"/>
            <w:r w:rsidRPr="002D63A7">
              <w:rPr>
                <w:rFonts w:ascii="Arial" w:hAnsi="Arial" w:cs="Simplified Arabic" w:hint="cs"/>
                <w:sz w:val="18"/>
                <w:szCs w:val="18"/>
                <w:rtl/>
              </w:rPr>
              <w:t>سلفيت</w:t>
            </w:r>
            <w:proofErr w:type="spellEnd"/>
          </w:p>
        </w:tc>
        <w:tc>
          <w:tcPr>
            <w:tcW w:w="4698" w:type="dxa"/>
            <w:tcBorders>
              <w:left w:val="single" w:sz="4" w:space="0" w:color="auto"/>
            </w:tcBorders>
            <w:vAlign w:val="center"/>
          </w:tcPr>
          <w:p w:rsidR="00A806C7" w:rsidRPr="002D63A7" w:rsidRDefault="00A806C7" w:rsidP="00363A3B">
            <w:pPr>
              <w:ind w:firstLine="1811"/>
              <w:rPr>
                <w:rFonts w:ascii="Arial" w:hAnsi="Arial" w:cs="Arial"/>
                <w:sz w:val="18"/>
                <w:szCs w:val="18"/>
              </w:rPr>
            </w:pPr>
            <w:r w:rsidRPr="002D63A7">
              <w:rPr>
                <w:rFonts w:ascii="Arial" w:hAnsi="Arial" w:cs="Arial"/>
                <w:sz w:val="18"/>
                <w:szCs w:val="18"/>
              </w:rPr>
              <w:t>150</w:t>
            </w:r>
          </w:p>
        </w:tc>
      </w:tr>
      <w:tr w:rsidR="00A806C7" w:rsidRPr="002D63A7" w:rsidTr="00957843">
        <w:trPr>
          <w:trHeight w:val="340"/>
          <w:jc w:val="center"/>
        </w:trPr>
        <w:tc>
          <w:tcPr>
            <w:tcW w:w="3694" w:type="dxa"/>
            <w:tcBorders>
              <w:top w:val="nil"/>
              <w:bottom w:val="nil"/>
              <w:right w:val="single" w:sz="4" w:space="0" w:color="auto"/>
            </w:tcBorders>
            <w:noWrap/>
            <w:vAlign w:val="center"/>
          </w:tcPr>
          <w:p w:rsidR="00A806C7" w:rsidRPr="002D63A7" w:rsidRDefault="00A806C7" w:rsidP="00363A3B">
            <w:pPr>
              <w:rPr>
                <w:rFonts w:ascii="Arial" w:hAnsi="Arial" w:cs="Simplified Arabic"/>
                <w:sz w:val="18"/>
                <w:szCs w:val="18"/>
              </w:rPr>
            </w:pPr>
            <w:r w:rsidRPr="002D63A7">
              <w:rPr>
                <w:rFonts w:ascii="Arial" w:hAnsi="Arial" w:cs="Simplified Arabic" w:hint="cs"/>
                <w:sz w:val="18"/>
                <w:szCs w:val="18"/>
                <w:rtl/>
              </w:rPr>
              <w:t>رام الله و البيرة</w:t>
            </w:r>
          </w:p>
        </w:tc>
        <w:tc>
          <w:tcPr>
            <w:tcW w:w="4698" w:type="dxa"/>
            <w:tcBorders>
              <w:left w:val="single" w:sz="4" w:space="0" w:color="auto"/>
            </w:tcBorders>
            <w:vAlign w:val="center"/>
          </w:tcPr>
          <w:p w:rsidR="00A806C7" w:rsidRPr="002D63A7" w:rsidRDefault="00A806C7" w:rsidP="00363A3B">
            <w:pPr>
              <w:ind w:firstLine="1811"/>
              <w:rPr>
                <w:rFonts w:ascii="Arial" w:hAnsi="Arial" w:cs="Arial"/>
                <w:sz w:val="18"/>
                <w:szCs w:val="18"/>
              </w:rPr>
            </w:pPr>
            <w:r w:rsidRPr="002D63A7">
              <w:rPr>
                <w:rFonts w:ascii="Arial" w:hAnsi="Arial" w:cs="Arial"/>
                <w:sz w:val="18"/>
                <w:szCs w:val="18"/>
              </w:rPr>
              <w:t>489</w:t>
            </w:r>
          </w:p>
        </w:tc>
      </w:tr>
      <w:tr w:rsidR="00A806C7" w:rsidRPr="002D63A7" w:rsidTr="00957843">
        <w:trPr>
          <w:trHeight w:val="340"/>
          <w:jc w:val="center"/>
        </w:trPr>
        <w:tc>
          <w:tcPr>
            <w:tcW w:w="3694" w:type="dxa"/>
            <w:tcBorders>
              <w:top w:val="nil"/>
              <w:bottom w:val="nil"/>
              <w:right w:val="single" w:sz="4" w:space="0" w:color="auto"/>
            </w:tcBorders>
            <w:noWrap/>
            <w:vAlign w:val="center"/>
          </w:tcPr>
          <w:p w:rsidR="00A806C7" w:rsidRPr="002D63A7" w:rsidRDefault="00A806C7" w:rsidP="00363A3B">
            <w:pPr>
              <w:rPr>
                <w:rFonts w:ascii="Arial" w:hAnsi="Arial" w:cs="Simplified Arabic"/>
                <w:sz w:val="18"/>
                <w:szCs w:val="18"/>
              </w:rPr>
            </w:pPr>
            <w:r w:rsidRPr="002D63A7">
              <w:rPr>
                <w:rFonts w:ascii="Arial" w:hAnsi="Arial" w:cs="Simplified Arabic" w:hint="cs"/>
                <w:sz w:val="18"/>
                <w:szCs w:val="18"/>
                <w:rtl/>
              </w:rPr>
              <w:t>أريحا و الأغوار</w:t>
            </w:r>
          </w:p>
        </w:tc>
        <w:tc>
          <w:tcPr>
            <w:tcW w:w="4698" w:type="dxa"/>
            <w:tcBorders>
              <w:left w:val="single" w:sz="4" w:space="0" w:color="auto"/>
            </w:tcBorders>
            <w:vAlign w:val="center"/>
          </w:tcPr>
          <w:p w:rsidR="00A806C7" w:rsidRPr="002D63A7" w:rsidRDefault="00A806C7" w:rsidP="00363A3B">
            <w:pPr>
              <w:ind w:firstLine="1811"/>
              <w:rPr>
                <w:rFonts w:ascii="Arial" w:hAnsi="Arial" w:cs="Arial"/>
                <w:sz w:val="18"/>
                <w:szCs w:val="18"/>
              </w:rPr>
            </w:pPr>
            <w:r w:rsidRPr="002D63A7">
              <w:rPr>
                <w:rFonts w:ascii="Arial" w:hAnsi="Arial" w:cs="Arial"/>
                <w:sz w:val="18"/>
                <w:szCs w:val="18"/>
              </w:rPr>
              <w:t>169</w:t>
            </w:r>
          </w:p>
        </w:tc>
      </w:tr>
      <w:tr w:rsidR="00A806C7" w:rsidRPr="002D63A7" w:rsidTr="00957843">
        <w:trPr>
          <w:trHeight w:val="340"/>
          <w:jc w:val="center"/>
        </w:trPr>
        <w:tc>
          <w:tcPr>
            <w:tcW w:w="3694" w:type="dxa"/>
            <w:tcBorders>
              <w:top w:val="nil"/>
              <w:bottom w:val="nil"/>
              <w:right w:val="single" w:sz="4" w:space="0" w:color="auto"/>
            </w:tcBorders>
            <w:noWrap/>
            <w:vAlign w:val="center"/>
          </w:tcPr>
          <w:p w:rsidR="00A806C7" w:rsidRPr="002D63A7" w:rsidRDefault="00A806C7" w:rsidP="00957843">
            <w:pPr>
              <w:rPr>
                <w:rFonts w:ascii="Arial" w:hAnsi="Arial" w:cs="Simplified Arabic"/>
                <w:sz w:val="18"/>
                <w:szCs w:val="18"/>
              </w:rPr>
            </w:pPr>
            <w:r w:rsidRPr="002D63A7">
              <w:rPr>
                <w:rFonts w:ascii="Arial" w:hAnsi="Arial" w:cs="Simplified Arabic" w:hint="cs"/>
                <w:sz w:val="18"/>
                <w:szCs w:val="18"/>
                <w:rtl/>
              </w:rPr>
              <w:t>القدس</w:t>
            </w:r>
          </w:p>
        </w:tc>
        <w:tc>
          <w:tcPr>
            <w:tcW w:w="4698" w:type="dxa"/>
            <w:tcBorders>
              <w:left w:val="single" w:sz="4" w:space="0" w:color="auto"/>
            </w:tcBorders>
            <w:vAlign w:val="center"/>
          </w:tcPr>
          <w:p w:rsidR="00A806C7" w:rsidRPr="002D63A7" w:rsidRDefault="00957843" w:rsidP="00363A3B">
            <w:pPr>
              <w:ind w:firstLine="1811"/>
              <w:rPr>
                <w:rFonts w:ascii="Arial" w:hAnsi="Arial" w:cs="Arial"/>
                <w:sz w:val="18"/>
                <w:szCs w:val="18"/>
              </w:rPr>
            </w:pPr>
            <w:r>
              <w:rPr>
                <w:rFonts w:ascii="Arial" w:hAnsi="Arial" w:cs="Arial"/>
                <w:sz w:val="18"/>
                <w:szCs w:val="18"/>
              </w:rPr>
              <w:t>599</w:t>
            </w:r>
          </w:p>
        </w:tc>
      </w:tr>
      <w:tr w:rsidR="00A806C7" w:rsidRPr="002D63A7" w:rsidTr="00957843">
        <w:trPr>
          <w:trHeight w:val="340"/>
          <w:jc w:val="center"/>
        </w:trPr>
        <w:tc>
          <w:tcPr>
            <w:tcW w:w="3694" w:type="dxa"/>
            <w:tcBorders>
              <w:top w:val="nil"/>
              <w:bottom w:val="nil"/>
              <w:right w:val="single" w:sz="4" w:space="0" w:color="auto"/>
            </w:tcBorders>
            <w:noWrap/>
            <w:vAlign w:val="center"/>
          </w:tcPr>
          <w:p w:rsidR="00A806C7" w:rsidRPr="002D63A7" w:rsidRDefault="00A806C7" w:rsidP="00363A3B">
            <w:pPr>
              <w:rPr>
                <w:rFonts w:ascii="Arial" w:hAnsi="Arial" w:cs="Simplified Arabic"/>
                <w:sz w:val="18"/>
                <w:szCs w:val="18"/>
              </w:rPr>
            </w:pPr>
            <w:r w:rsidRPr="002D63A7">
              <w:rPr>
                <w:rFonts w:ascii="Arial" w:hAnsi="Arial" w:cs="Simplified Arabic" w:hint="cs"/>
                <w:sz w:val="18"/>
                <w:szCs w:val="18"/>
                <w:rtl/>
              </w:rPr>
              <w:t>بيت لحم</w:t>
            </w:r>
          </w:p>
        </w:tc>
        <w:tc>
          <w:tcPr>
            <w:tcW w:w="4698" w:type="dxa"/>
            <w:tcBorders>
              <w:left w:val="single" w:sz="4" w:space="0" w:color="auto"/>
            </w:tcBorders>
            <w:vAlign w:val="center"/>
          </w:tcPr>
          <w:p w:rsidR="00A806C7" w:rsidRPr="002D63A7" w:rsidRDefault="00A806C7" w:rsidP="00363A3B">
            <w:pPr>
              <w:ind w:firstLine="1811"/>
              <w:rPr>
                <w:rFonts w:ascii="Arial" w:hAnsi="Arial" w:cs="Arial"/>
                <w:sz w:val="18"/>
                <w:szCs w:val="18"/>
              </w:rPr>
            </w:pPr>
            <w:r w:rsidRPr="002D63A7">
              <w:rPr>
                <w:rFonts w:ascii="Arial" w:hAnsi="Arial" w:cs="Arial"/>
                <w:sz w:val="18"/>
                <w:szCs w:val="18"/>
              </w:rPr>
              <w:t>270</w:t>
            </w:r>
          </w:p>
        </w:tc>
      </w:tr>
      <w:tr w:rsidR="00A806C7" w:rsidRPr="002D63A7" w:rsidTr="00957843">
        <w:trPr>
          <w:trHeight w:val="340"/>
          <w:jc w:val="center"/>
        </w:trPr>
        <w:tc>
          <w:tcPr>
            <w:tcW w:w="3694" w:type="dxa"/>
            <w:tcBorders>
              <w:top w:val="nil"/>
              <w:bottom w:val="nil"/>
              <w:right w:val="single" w:sz="4" w:space="0" w:color="auto"/>
            </w:tcBorders>
            <w:noWrap/>
            <w:vAlign w:val="center"/>
          </w:tcPr>
          <w:p w:rsidR="00A806C7" w:rsidRPr="002D63A7" w:rsidRDefault="00A806C7" w:rsidP="00363A3B">
            <w:pPr>
              <w:rPr>
                <w:rFonts w:ascii="Arial" w:hAnsi="Arial" w:cs="Simplified Arabic"/>
                <w:sz w:val="18"/>
                <w:szCs w:val="18"/>
              </w:rPr>
            </w:pPr>
            <w:r w:rsidRPr="002D63A7">
              <w:rPr>
                <w:rFonts w:ascii="Arial" w:hAnsi="Arial" w:cs="Simplified Arabic" w:hint="cs"/>
                <w:sz w:val="18"/>
                <w:szCs w:val="18"/>
                <w:rtl/>
              </w:rPr>
              <w:t>الخليل</w:t>
            </w:r>
          </w:p>
        </w:tc>
        <w:tc>
          <w:tcPr>
            <w:tcW w:w="4698" w:type="dxa"/>
            <w:tcBorders>
              <w:left w:val="single" w:sz="4" w:space="0" w:color="auto"/>
            </w:tcBorders>
            <w:vAlign w:val="center"/>
          </w:tcPr>
          <w:p w:rsidR="00A806C7" w:rsidRPr="002D63A7" w:rsidRDefault="00A806C7" w:rsidP="00363A3B">
            <w:pPr>
              <w:ind w:firstLine="1811"/>
              <w:rPr>
                <w:rFonts w:ascii="Arial" w:hAnsi="Arial" w:cs="Arial"/>
                <w:sz w:val="18"/>
                <w:szCs w:val="18"/>
              </w:rPr>
            </w:pPr>
            <w:r w:rsidRPr="002D63A7">
              <w:rPr>
                <w:rFonts w:ascii="Arial" w:hAnsi="Arial" w:cs="Arial"/>
                <w:sz w:val="18"/>
                <w:szCs w:val="18"/>
              </w:rPr>
              <w:t>660</w:t>
            </w:r>
          </w:p>
        </w:tc>
      </w:tr>
      <w:tr w:rsidR="00A806C7" w:rsidRPr="002D63A7" w:rsidTr="00957843">
        <w:trPr>
          <w:trHeight w:val="340"/>
          <w:jc w:val="center"/>
        </w:trPr>
        <w:tc>
          <w:tcPr>
            <w:tcW w:w="3694" w:type="dxa"/>
            <w:tcBorders>
              <w:top w:val="nil"/>
              <w:bottom w:val="nil"/>
              <w:right w:val="single" w:sz="4" w:space="0" w:color="auto"/>
            </w:tcBorders>
            <w:noWrap/>
            <w:vAlign w:val="center"/>
          </w:tcPr>
          <w:p w:rsidR="00A806C7" w:rsidRPr="003B6A63" w:rsidRDefault="00A806C7" w:rsidP="00363A3B">
            <w:pPr>
              <w:rPr>
                <w:rFonts w:ascii="Arial" w:hAnsi="Arial" w:cs="Simplified Arabic"/>
                <w:b/>
                <w:bCs/>
                <w:sz w:val="18"/>
                <w:szCs w:val="18"/>
              </w:rPr>
            </w:pPr>
            <w:r w:rsidRPr="003B6A63">
              <w:rPr>
                <w:rFonts w:ascii="Arial" w:hAnsi="Arial" w:cs="Simplified Arabic" w:hint="cs"/>
                <w:b/>
                <w:bCs/>
                <w:sz w:val="18"/>
                <w:szCs w:val="18"/>
                <w:rtl/>
              </w:rPr>
              <w:t>مجموع الضفة الغربية</w:t>
            </w:r>
          </w:p>
        </w:tc>
        <w:tc>
          <w:tcPr>
            <w:tcW w:w="4698" w:type="dxa"/>
            <w:tcBorders>
              <w:left w:val="single" w:sz="4" w:space="0" w:color="auto"/>
            </w:tcBorders>
            <w:vAlign w:val="center"/>
          </w:tcPr>
          <w:p w:rsidR="00A806C7" w:rsidRPr="003B6A63" w:rsidRDefault="00A806C7" w:rsidP="00363A3B">
            <w:pPr>
              <w:ind w:firstLine="1811"/>
              <w:rPr>
                <w:rFonts w:ascii="Arial" w:hAnsi="Arial" w:cs="Arial"/>
                <w:b/>
                <w:bCs/>
                <w:sz w:val="18"/>
                <w:szCs w:val="18"/>
              </w:rPr>
            </w:pPr>
            <w:r w:rsidRPr="003B6A63">
              <w:rPr>
                <w:rFonts w:ascii="Arial" w:hAnsi="Arial" w:cs="Arial"/>
                <w:b/>
                <w:bCs/>
                <w:sz w:val="18"/>
                <w:szCs w:val="18"/>
              </w:rPr>
              <w:t>3,891</w:t>
            </w:r>
          </w:p>
        </w:tc>
      </w:tr>
      <w:tr w:rsidR="00A806C7" w:rsidRPr="002D63A7" w:rsidTr="00957843">
        <w:trPr>
          <w:trHeight w:val="340"/>
          <w:jc w:val="center"/>
        </w:trPr>
        <w:tc>
          <w:tcPr>
            <w:tcW w:w="3694" w:type="dxa"/>
            <w:tcBorders>
              <w:top w:val="nil"/>
              <w:bottom w:val="nil"/>
              <w:right w:val="single" w:sz="4" w:space="0" w:color="auto"/>
            </w:tcBorders>
            <w:noWrap/>
            <w:vAlign w:val="center"/>
          </w:tcPr>
          <w:p w:rsidR="00A806C7" w:rsidRPr="002D63A7" w:rsidRDefault="00A806C7" w:rsidP="00363A3B">
            <w:pPr>
              <w:rPr>
                <w:rFonts w:ascii="Arial" w:hAnsi="Arial" w:cs="Simplified Arabic"/>
                <w:sz w:val="18"/>
                <w:szCs w:val="18"/>
              </w:rPr>
            </w:pPr>
            <w:r w:rsidRPr="002D63A7">
              <w:rPr>
                <w:rFonts w:ascii="Arial" w:hAnsi="Arial" w:cs="Simplified Arabic" w:hint="cs"/>
                <w:sz w:val="18"/>
                <w:szCs w:val="18"/>
                <w:rtl/>
              </w:rPr>
              <w:t>شمال غزة</w:t>
            </w:r>
          </w:p>
        </w:tc>
        <w:tc>
          <w:tcPr>
            <w:tcW w:w="4698" w:type="dxa"/>
            <w:tcBorders>
              <w:left w:val="single" w:sz="4" w:space="0" w:color="auto"/>
            </w:tcBorders>
            <w:vAlign w:val="center"/>
          </w:tcPr>
          <w:p w:rsidR="00A806C7" w:rsidRPr="002D63A7" w:rsidRDefault="00A806C7" w:rsidP="00363A3B">
            <w:pPr>
              <w:ind w:firstLine="1811"/>
              <w:rPr>
                <w:rFonts w:ascii="Arial" w:hAnsi="Arial" w:cs="Arial"/>
                <w:sz w:val="18"/>
                <w:szCs w:val="18"/>
              </w:rPr>
            </w:pPr>
            <w:r w:rsidRPr="002D63A7">
              <w:rPr>
                <w:rFonts w:ascii="Arial" w:hAnsi="Arial" w:cs="Arial"/>
                <w:sz w:val="18"/>
                <w:szCs w:val="18"/>
              </w:rPr>
              <w:t>360</w:t>
            </w:r>
          </w:p>
        </w:tc>
      </w:tr>
      <w:tr w:rsidR="00A806C7" w:rsidRPr="002D63A7" w:rsidTr="00957843">
        <w:trPr>
          <w:trHeight w:val="340"/>
          <w:jc w:val="center"/>
        </w:trPr>
        <w:tc>
          <w:tcPr>
            <w:tcW w:w="3694" w:type="dxa"/>
            <w:tcBorders>
              <w:top w:val="nil"/>
              <w:bottom w:val="nil"/>
              <w:right w:val="single" w:sz="4" w:space="0" w:color="auto"/>
            </w:tcBorders>
            <w:noWrap/>
            <w:vAlign w:val="center"/>
          </w:tcPr>
          <w:p w:rsidR="00A806C7" w:rsidRPr="002D63A7" w:rsidRDefault="00A806C7" w:rsidP="00363A3B">
            <w:pPr>
              <w:rPr>
                <w:rFonts w:ascii="Arial" w:hAnsi="Arial" w:cs="Simplified Arabic"/>
                <w:sz w:val="18"/>
                <w:szCs w:val="18"/>
              </w:rPr>
            </w:pPr>
            <w:r w:rsidRPr="002D63A7">
              <w:rPr>
                <w:rFonts w:ascii="Arial" w:hAnsi="Arial" w:cs="Simplified Arabic" w:hint="cs"/>
                <w:sz w:val="18"/>
                <w:szCs w:val="18"/>
                <w:rtl/>
              </w:rPr>
              <w:t>غزة</w:t>
            </w:r>
          </w:p>
        </w:tc>
        <w:tc>
          <w:tcPr>
            <w:tcW w:w="4698" w:type="dxa"/>
            <w:tcBorders>
              <w:left w:val="single" w:sz="4" w:space="0" w:color="auto"/>
            </w:tcBorders>
            <w:vAlign w:val="center"/>
          </w:tcPr>
          <w:p w:rsidR="00A806C7" w:rsidRPr="002D63A7" w:rsidRDefault="00A806C7" w:rsidP="00363A3B">
            <w:pPr>
              <w:ind w:firstLine="1811"/>
              <w:rPr>
                <w:rFonts w:ascii="Arial" w:hAnsi="Arial" w:cs="Arial"/>
                <w:sz w:val="18"/>
                <w:szCs w:val="18"/>
              </w:rPr>
            </w:pPr>
            <w:r w:rsidRPr="002D63A7">
              <w:rPr>
                <w:rFonts w:ascii="Arial" w:hAnsi="Arial" w:cs="Arial"/>
                <w:sz w:val="18"/>
                <w:szCs w:val="18"/>
              </w:rPr>
              <w:t>660</w:t>
            </w:r>
          </w:p>
        </w:tc>
      </w:tr>
      <w:tr w:rsidR="00A806C7" w:rsidRPr="002D63A7" w:rsidTr="00957843">
        <w:trPr>
          <w:trHeight w:val="340"/>
          <w:jc w:val="center"/>
        </w:trPr>
        <w:tc>
          <w:tcPr>
            <w:tcW w:w="3694" w:type="dxa"/>
            <w:tcBorders>
              <w:top w:val="nil"/>
              <w:bottom w:val="nil"/>
              <w:right w:val="single" w:sz="4" w:space="0" w:color="auto"/>
            </w:tcBorders>
            <w:noWrap/>
            <w:vAlign w:val="center"/>
          </w:tcPr>
          <w:p w:rsidR="00A806C7" w:rsidRPr="002D63A7" w:rsidRDefault="00A806C7" w:rsidP="00363A3B">
            <w:pPr>
              <w:rPr>
                <w:rFonts w:ascii="Arial" w:hAnsi="Arial" w:cs="Simplified Arabic"/>
                <w:sz w:val="18"/>
                <w:szCs w:val="18"/>
              </w:rPr>
            </w:pPr>
            <w:r w:rsidRPr="002D63A7">
              <w:rPr>
                <w:rFonts w:ascii="Arial" w:hAnsi="Arial" w:cs="Simplified Arabic" w:hint="cs"/>
                <w:sz w:val="18"/>
                <w:szCs w:val="18"/>
                <w:rtl/>
              </w:rPr>
              <w:t>دير البلح</w:t>
            </w:r>
          </w:p>
        </w:tc>
        <w:tc>
          <w:tcPr>
            <w:tcW w:w="4698" w:type="dxa"/>
            <w:tcBorders>
              <w:left w:val="single" w:sz="4" w:space="0" w:color="auto"/>
            </w:tcBorders>
            <w:vAlign w:val="center"/>
          </w:tcPr>
          <w:p w:rsidR="00A806C7" w:rsidRPr="002D63A7" w:rsidRDefault="00A806C7" w:rsidP="00363A3B">
            <w:pPr>
              <w:ind w:firstLine="1811"/>
              <w:rPr>
                <w:rFonts w:ascii="Arial" w:hAnsi="Arial" w:cs="Arial"/>
                <w:sz w:val="18"/>
                <w:szCs w:val="18"/>
              </w:rPr>
            </w:pPr>
            <w:r w:rsidRPr="002D63A7">
              <w:rPr>
                <w:rFonts w:ascii="Arial" w:hAnsi="Arial" w:cs="Arial"/>
                <w:sz w:val="18"/>
                <w:szCs w:val="18"/>
              </w:rPr>
              <w:t>300</w:t>
            </w:r>
          </w:p>
        </w:tc>
      </w:tr>
      <w:tr w:rsidR="00A806C7" w:rsidRPr="002D63A7" w:rsidTr="00957843">
        <w:trPr>
          <w:trHeight w:val="340"/>
          <w:jc w:val="center"/>
        </w:trPr>
        <w:tc>
          <w:tcPr>
            <w:tcW w:w="3694" w:type="dxa"/>
            <w:tcBorders>
              <w:top w:val="nil"/>
              <w:bottom w:val="nil"/>
              <w:right w:val="single" w:sz="4" w:space="0" w:color="auto"/>
            </w:tcBorders>
            <w:noWrap/>
            <w:vAlign w:val="center"/>
          </w:tcPr>
          <w:p w:rsidR="00A806C7" w:rsidRPr="002D63A7" w:rsidRDefault="00A806C7" w:rsidP="00363A3B">
            <w:pPr>
              <w:rPr>
                <w:rFonts w:ascii="Arial" w:hAnsi="Arial" w:cs="Simplified Arabic"/>
                <w:sz w:val="18"/>
                <w:szCs w:val="18"/>
              </w:rPr>
            </w:pPr>
            <w:r w:rsidRPr="002D63A7">
              <w:rPr>
                <w:rFonts w:ascii="Arial" w:hAnsi="Arial" w:cs="Simplified Arabic" w:hint="cs"/>
                <w:sz w:val="18"/>
                <w:szCs w:val="18"/>
                <w:rtl/>
              </w:rPr>
              <w:t>خان يونس</w:t>
            </w:r>
          </w:p>
        </w:tc>
        <w:tc>
          <w:tcPr>
            <w:tcW w:w="4698" w:type="dxa"/>
            <w:tcBorders>
              <w:left w:val="single" w:sz="4" w:space="0" w:color="auto"/>
            </w:tcBorders>
            <w:vAlign w:val="center"/>
          </w:tcPr>
          <w:p w:rsidR="00A806C7" w:rsidRPr="002D63A7" w:rsidRDefault="00A806C7" w:rsidP="00363A3B">
            <w:pPr>
              <w:ind w:firstLine="1811"/>
              <w:rPr>
                <w:rFonts w:ascii="Arial" w:hAnsi="Arial" w:cs="Arial"/>
                <w:sz w:val="18"/>
                <w:szCs w:val="18"/>
              </w:rPr>
            </w:pPr>
            <w:r w:rsidRPr="002D63A7">
              <w:rPr>
                <w:rFonts w:ascii="Arial" w:hAnsi="Arial" w:cs="Arial"/>
                <w:sz w:val="18"/>
                <w:szCs w:val="18"/>
              </w:rPr>
              <w:t>360</w:t>
            </w:r>
          </w:p>
        </w:tc>
      </w:tr>
      <w:tr w:rsidR="00A806C7" w:rsidRPr="002D63A7" w:rsidTr="00957843">
        <w:trPr>
          <w:trHeight w:val="340"/>
          <w:jc w:val="center"/>
        </w:trPr>
        <w:tc>
          <w:tcPr>
            <w:tcW w:w="3694" w:type="dxa"/>
            <w:tcBorders>
              <w:top w:val="nil"/>
              <w:bottom w:val="nil"/>
              <w:right w:val="single" w:sz="4" w:space="0" w:color="auto"/>
            </w:tcBorders>
            <w:noWrap/>
            <w:vAlign w:val="center"/>
          </w:tcPr>
          <w:p w:rsidR="00A806C7" w:rsidRPr="002D63A7" w:rsidRDefault="00A806C7" w:rsidP="00363A3B">
            <w:pPr>
              <w:rPr>
                <w:rFonts w:ascii="Arial" w:hAnsi="Arial" w:cs="Simplified Arabic"/>
                <w:sz w:val="18"/>
                <w:szCs w:val="18"/>
              </w:rPr>
            </w:pPr>
            <w:r w:rsidRPr="002D63A7">
              <w:rPr>
                <w:rFonts w:ascii="Arial" w:hAnsi="Arial" w:cs="Simplified Arabic" w:hint="cs"/>
                <w:sz w:val="18"/>
                <w:szCs w:val="18"/>
                <w:rtl/>
              </w:rPr>
              <w:t>رفح</w:t>
            </w:r>
          </w:p>
        </w:tc>
        <w:tc>
          <w:tcPr>
            <w:tcW w:w="4698" w:type="dxa"/>
            <w:tcBorders>
              <w:left w:val="single" w:sz="4" w:space="0" w:color="auto"/>
            </w:tcBorders>
            <w:vAlign w:val="center"/>
          </w:tcPr>
          <w:p w:rsidR="00A806C7" w:rsidRPr="002D63A7" w:rsidRDefault="00A806C7" w:rsidP="00363A3B">
            <w:pPr>
              <w:ind w:firstLine="1811"/>
              <w:rPr>
                <w:rFonts w:ascii="Arial" w:hAnsi="Arial" w:cs="Arial"/>
                <w:sz w:val="18"/>
                <w:szCs w:val="18"/>
              </w:rPr>
            </w:pPr>
            <w:r w:rsidRPr="002D63A7">
              <w:rPr>
                <w:rFonts w:ascii="Arial" w:hAnsi="Arial" w:cs="Arial"/>
                <w:sz w:val="18"/>
                <w:szCs w:val="18"/>
              </w:rPr>
              <w:t>240</w:t>
            </w:r>
          </w:p>
        </w:tc>
      </w:tr>
      <w:tr w:rsidR="00A806C7" w:rsidRPr="002D63A7" w:rsidTr="00957843">
        <w:trPr>
          <w:trHeight w:val="340"/>
          <w:jc w:val="center"/>
        </w:trPr>
        <w:tc>
          <w:tcPr>
            <w:tcW w:w="3694" w:type="dxa"/>
            <w:tcBorders>
              <w:top w:val="nil"/>
              <w:bottom w:val="single" w:sz="4" w:space="0" w:color="auto"/>
              <w:right w:val="single" w:sz="4" w:space="0" w:color="auto"/>
            </w:tcBorders>
            <w:noWrap/>
            <w:vAlign w:val="center"/>
          </w:tcPr>
          <w:p w:rsidR="00A806C7" w:rsidRPr="002D63A7" w:rsidRDefault="00A806C7" w:rsidP="00363A3B">
            <w:pPr>
              <w:rPr>
                <w:rFonts w:ascii="Arial" w:hAnsi="Arial" w:cs="Simplified Arabic"/>
                <w:b/>
                <w:bCs/>
                <w:sz w:val="18"/>
                <w:szCs w:val="18"/>
                <w:rtl/>
              </w:rPr>
            </w:pPr>
            <w:r w:rsidRPr="002D63A7">
              <w:rPr>
                <w:rFonts w:ascii="Arial" w:hAnsi="Arial" w:cs="Simplified Arabic" w:hint="cs"/>
                <w:b/>
                <w:bCs/>
                <w:sz w:val="18"/>
                <w:szCs w:val="18"/>
                <w:rtl/>
              </w:rPr>
              <w:t>مجموع قطاع غزة</w:t>
            </w:r>
          </w:p>
        </w:tc>
        <w:tc>
          <w:tcPr>
            <w:tcW w:w="4698" w:type="dxa"/>
            <w:tcBorders>
              <w:left w:val="single" w:sz="4" w:space="0" w:color="auto"/>
              <w:bottom w:val="single" w:sz="4" w:space="0" w:color="auto"/>
            </w:tcBorders>
            <w:vAlign w:val="center"/>
          </w:tcPr>
          <w:p w:rsidR="00A806C7" w:rsidRPr="002D63A7" w:rsidRDefault="00A806C7" w:rsidP="00363A3B">
            <w:pPr>
              <w:ind w:firstLine="1811"/>
              <w:rPr>
                <w:rFonts w:ascii="Arial" w:hAnsi="Arial" w:cs="Arial"/>
                <w:b/>
                <w:bCs/>
                <w:sz w:val="18"/>
                <w:szCs w:val="18"/>
              </w:rPr>
            </w:pPr>
            <w:r w:rsidRPr="002D63A7">
              <w:rPr>
                <w:rFonts w:ascii="Arial" w:hAnsi="Arial" w:cs="Arial"/>
                <w:b/>
                <w:bCs/>
                <w:sz w:val="18"/>
                <w:szCs w:val="18"/>
              </w:rPr>
              <w:t>1,920</w:t>
            </w:r>
          </w:p>
        </w:tc>
      </w:tr>
      <w:tr w:rsidR="00A806C7" w:rsidRPr="002D63A7" w:rsidTr="00957843">
        <w:trPr>
          <w:trHeight w:val="340"/>
          <w:jc w:val="center"/>
        </w:trPr>
        <w:tc>
          <w:tcPr>
            <w:tcW w:w="3694" w:type="dxa"/>
            <w:tcBorders>
              <w:top w:val="single" w:sz="4" w:space="0" w:color="auto"/>
              <w:bottom w:val="single" w:sz="4" w:space="0" w:color="auto"/>
              <w:right w:val="single" w:sz="4" w:space="0" w:color="auto"/>
            </w:tcBorders>
            <w:noWrap/>
            <w:vAlign w:val="center"/>
          </w:tcPr>
          <w:p w:rsidR="00A806C7" w:rsidRPr="002D63A7" w:rsidRDefault="00A806C7" w:rsidP="00C1378A">
            <w:pPr>
              <w:bidi w:val="0"/>
              <w:jc w:val="right"/>
              <w:rPr>
                <w:rFonts w:ascii="Arial" w:hAnsi="Arial" w:cs="Simplified Arabic"/>
                <w:b/>
                <w:bCs/>
                <w:sz w:val="18"/>
                <w:szCs w:val="18"/>
                <w:rtl/>
              </w:rPr>
            </w:pPr>
            <w:r w:rsidRPr="002D63A7">
              <w:rPr>
                <w:rFonts w:ascii="Arial" w:hAnsi="Arial" w:cs="Simplified Arabic" w:hint="cs"/>
                <w:b/>
                <w:bCs/>
                <w:sz w:val="18"/>
                <w:szCs w:val="18"/>
                <w:rtl/>
              </w:rPr>
              <w:t>المجموع</w:t>
            </w:r>
          </w:p>
        </w:tc>
        <w:tc>
          <w:tcPr>
            <w:tcW w:w="4698" w:type="dxa"/>
            <w:tcBorders>
              <w:top w:val="single" w:sz="4" w:space="0" w:color="auto"/>
              <w:left w:val="single" w:sz="4" w:space="0" w:color="auto"/>
              <w:bottom w:val="single" w:sz="4" w:space="0" w:color="auto"/>
            </w:tcBorders>
            <w:vAlign w:val="center"/>
          </w:tcPr>
          <w:p w:rsidR="00A806C7" w:rsidRPr="002D63A7" w:rsidRDefault="00A806C7" w:rsidP="00363A3B">
            <w:pPr>
              <w:ind w:firstLine="1811"/>
              <w:rPr>
                <w:rFonts w:ascii="Arial" w:hAnsi="Arial" w:cs="Arial"/>
                <w:b/>
                <w:bCs/>
                <w:sz w:val="18"/>
                <w:szCs w:val="18"/>
              </w:rPr>
            </w:pPr>
            <w:r w:rsidRPr="002D63A7">
              <w:rPr>
                <w:rFonts w:ascii="Arial" w:hAnsi="Arial" w:cs="Arial"/>
                <w:b/>
                <w:bCs/>
                <w:sz w:val="18"/>
                <w:szCs w:val="18"/>
              </w:rPr>
              <w:t>5,811</w:t>
            </w:r>
          </w:p>
        </w:tc>
      </w:tr>
    </w:tbl>
    <w:p w:rsidR="00A806C7" w:rsidRPr="002D63A7" w:rsidRDefault="00A806C7" w:rsidP="00A806C7">
      <w:pPr>
        <w:jc w:val="both"/>
        <w:rPr>
          <w:rFonts w:cs="Simplified Arabic"/>
          <w:b/>
          <w:bCs/>
          <w:sz w:val="14"/>
          <w:szCs w:val="18"/>
          <w:rtl/>
        </w:rPr>
      </w:pPr>
    </w:p>
    <w:p w:rsidR="00A806C7" w:rsidRDefault="00AD3A02" w:rsidP="006F11C7">
      <w:pPr>
        <w:jc w:val="both"/>
        <w:rPr>
          <w:rFonts w:cs="Simplified Arabic"/>
          <w:b/>
          <w:bCs/>
          <w:rtl/>
        </w:rPr>
      </w:pPr>
      <w:r>
        <w:rPr>
          <w:rFonts w:cs="Simplified Arabic" w:hint="cs"/>
          <w:b/>
          <w:bCs/>
          <w:rtl/>
        </w:rPr>
        <w:t>مستوى نشر البيانات</w:t>
      </w:r>
    </w:p>
    <w:p w:rsidR="00A806C7" w:rsidRPr="00E42155" w:rsidRDefault="00A806C7" w:rsidP="006F11C7">
      <w:pPr>
        <w:jc w:val="both"/>
        <w:rPr>
          <w:rFonts w:cs="Simplified Arabic"/>
          <w:rtl/>
        </w:rPr>
      </w:pPr>
      <w:r>
        <w:rPr>
          <w:rFonts w:cs="Simplified Arabic" w:hint="cs"/>
          <w:rtl/>
        </w:rPr>
        <w:t>تم حساب المؤشرات</w:t>
      </w:r>
      <w:r w:rsidRPr="00E42155">
        <w:rPr>
          <w:rFonts w:cs="Simplified Arabic" w:hint="cs"/>
          <w:rtl/>
        </w:rPr>
        <w:t xml:space="preserve"> على المستويات </w:t>
      </w:r>
      <w:r>
        <w:rPr>
          <w:rFonts w:cs="Simplified Arabic" w:hint="cs"/>
          <w:rtl/>
        </w:rPr>
        <w:t>الآتية</w:t>
      </w:r>
      <w:r w:rsidRPr="00E42155">
        <w:rPr>
          <w:rFonts w:cs="Simplified Arabic" w:hint="cs"/>
          <w:rtl/>
        </w:rPr>
        <w:t>:</w:t>
      </w:r>
    </w:p>
    <w:p w:rsidR="00A806C7" w:rsidRPr="00E42155" w:rsidRDefault="00A806C7" w:rsidP="00C1378A">
      <w:pPr>
        <w:numPr>
          <w:ilvl w:val="0"/>
          <w:numId w:val="21"/>
        </w:numPr>
        <w:tabs>
          <w:tab w:val="left" w:pos="424"/>
        </w:tabs>
        <w:autoSpaceDE/>
        <w:autoSpaceDN/>
        <w:ind w:left="0" w:right="0" w:hanging="1"/>
        <w:jc w:val="both"/>
        <w:rPr>
          <w:rFonts w:cs="Simplified Arabic"/>
          <w:rtl/>
        </w:rPr>
      </w:pPr>
      <w:r w:rsidRPr="00E42155">
        <w:rPr>
          <w:rFonts w:cs="Simplified Arabic" w:hint="cs"/>
          <w:rtl/>
        </w:rPr>
        <w:t>المحافظة</w:t>
      </w:r>
      <w:r>
        <w:rPr>
          <w:rFonts w:cs="Simplified Arabic" w:hint="cs"/>
          <w:rtl/>
        </w:rPr>
        <w:t xml:space="preserve"> </w:t>
      </w:r>
      <w:r w:rsidRPr="00E42155">
        <w:rPr>
          <w:rFonts w:cs="Simplified Arabic" w:hint="cs"/>
          <w:rtl/>
        </w:rPr>
        <w:t>(16 محافظة)</w:t>
      </w:r>
    </w:p>
    <w:p w:rsidR="00A806C7" w:rsidRDefault="00A806C7" w:rsidP="006F11C7">
      <w:pPr>
        <w:numPr>
          <w:ilvl w:val="0"/>
          <w:numId w:val="21"/>
        </w:numPr>
        <w:tabs>
          <w:tab w:val="left" w:pos="424"/>
        </w:tabs>
        <w:autoSpaceDE/>
        <w:autoSpaceDN/>
        <w:ind w:left="0" w:right="0" w:hanging="1"/>
        <w:jc w:val="both"/>
        <w:rPr>
          <w:rFonts w:cs="Simplified Arabic"/>
        </w:rPr>
      </w:pPr>
      <w:r w:rsidRPr="00E42155">
        <w:rPr>
          <w:rFonts w:cs="Simplified Arabic" w:hint="cs"/>
          <w:rtl/>
        </w:rPr>
        <w:t>نوع التجمع (حضر، ريف، مخيم) حسب المنطقة</w:t>
      </w:r>
      <w:r>
        <w:rPr>
          <w:rFonts w:cs="Simplified Arabic" w:hint="cs"/>
          <w:rtl/>
        </w:rPr>
        <w:t xml:space="preserve"> (الضفة الغربية وقطاع غزة)</w:t>
      </w:r>
      <w:r w:rsidRPr="00E42155">
        <w:rPr>
          <w:rFonts w:cs="Simplified Arabic" w:hint="cs"/>
          <w:rtl/>
        </w:rPr>
        <w:t>.</w:t>
      </w:r>
    </w:p>
    <w:p w:rsidR="007145DE" w:rsidRPr="002D63A7" w:rsidRDefault="007145DE" w:rsidP="006F11C7">
      <w:pPr>
        <w:jc w:val="lowKashida"/>
        <w:rPr>
          <w:rFonts w:cs="Simplified Arabic"/>
          <w:sz w:val="18"/>
          <w:szCs w:val="18"/>
          <w:rtl/>
        </w:rPr>
      </w:pPr>
    </w:p>
    <w:p w:rsidR="00900792" w:rsidRDefault="007145DE" w:rsidP="006F11C7">
      <w:pPr>
        <w:jc w:val="lowKashida"/>
        <w:rPr>
          <w:rFonts w:cs="Simplified Arabic"/>
          <w:b/>
          <w:bCs/>
          <w:sz w:val="24"/>
          <w:rtl/>
        </w:rPr>
      </w:pPr>
      <w:r>
        <w:rPr>
          <w:rFonts w:cs="Simplified Arabic" w:hint="cs"/>
          <w:b/>
          <w:bCs/>
          <w:sz w:val="24"/>
          <w:rtl/>
        </w:rPr>
        <w:t>4</w:t>
      </w:r>
      <w:r w:rsidR="00900792">
        <w:rPr>
          <w:rFonts w:cs="Simplified Arabic" w:hint="cs"/>
          <w:b/>
          <w:bCs/>
          <w:sz w:val="24"/>
          <w:rtl/>
        </w:rPr>
        <w:t>.</w:t>
      </w:r>
      <w:r>
        <w:rPr>
          <w:rFonts w:cs="Simplified Arabic" w:hint="cs"/>
          <w:b/>
          <w:bCs/>
          <w:sz w:val="24"/>
          <w:rtl/>
        </w:rPr>
        <w:t>2</w:t>
      </w:r>
      <w:r w:rsidR="00900792">
        <w:rPr>
          <w:rFonts w:cs="Simplified Arabic" w:hint="cs"/>
          <w:b/>
          <w:bCs/>
          <w:sz w:val="24"/>
          <w:rtl/>
        </w:rPr>
        <w:t xml:space="preserve"> حساب الأوزان </w:t>
      </w:r>
    </w:p>
    <w:p w:rsidR="00900792" w:rsidRDefault="00900792" w:rsidP="00C1378A">
      <w:pPr>
        <w:jc w:val="both"/>
        <w:rPr>
          <w:rFonts w:cs="Simplified Arabic"/>
          <w:sz w:val="24"/>
          <w:rtl/>
        </w:rPr>
      </w:pPr>
      <w:r>
        <w:rPr>
          <w:rFonts w:cs="Simplified Arabic" w:hint="cs"/>
          <w:sz w:val="24"/>
          <w:rtl/>
        </w:rPr>
        <w:t xml:space="preserve"> </w:t>
      </w:r>
      <w:r w:rsidRPr="00F676C7">
        <w:rPr>
          <w:rFonts w:cs="Simplified Arabic"/>
          <w:sz w:val="24"/>
          <w:rtl/>
        </w:rPr>
        <w:t xml:space="preserve">يعرف وزن الوحدة الإحصائية </w:t>
      </w:r>
      <w:r w:rsidRPr="00F676C7">
        <w:rPr>
          <w:rFonts w:cs="Simplified Arabic" w:hint="cs"/>
          <w:sz w:val="24"/>
          <w:rtl/>
        </w:rPr>
        <w:t xml:space="preserve">(وحدة المعاينة) </w:t>
      </w:r>
      <w:r w:rsidRPr="00F676C7">
        <w:rPr>
          <w:rFonts w:cs="Simplified Arabic"/>
          <w:sz w:val="24"/>
          <w:rtl/>
        </w:rPr>
        <w:t>في العينة بأنه المقلو</w:t>
      </w:r>
      <w:r>
        <w:rPr>
          <w:rFonts w:cs="Simplified Arabic"/>
          <w:sz w:val="24"/>
          <w:rtl/>
        </w:rPr>
        <w:t>ب الرياضي لاحتمال اختيار الوحدة</w:t>
      </w:r>
      <w:r w:rsidRPr="00F676C7">
        <w:rPr>
          <w:rFonts w:cs="Simplified Arabic"/>
          <w:sz w:val="24"/>
          <w:rtl/>
        </w:rPr>
        <w:t>،</w:t>
      </w:r>
      <w:r w:rsidRPr="00F676C7">
        <w:rPr>
          <w:rFonts w:cs="Simplified Arabic" w:hint="cs"/>
          <w:sz w:val="24"/>
          <w:rtl/>
        </w:rPr>
        <w:t xml:space="preserve"> وعينة مسح </w:t>
      </w:r>
      <w:r>
        <w:rPr>
          <w:rFonts w:cs="Simplified Arabic" w:hint="cs"/>
          <w:sz w:val="24"/>
          <w:rtl/>
        </w:rPr>
        <w:t>العنف</w:t>
      </w:r>
      <w:r w:rsidRPr="00F676C7">
        <w:rPr>
          <w:rFonts w:cs="Simplified Arabic" w:hint="cs"/>
          <w:sz w:val="24"/>
          <w:rtl/>
        </w:rPr>
        <w:t xml:space="preserve"> هي </w:t>
      </w:r>
      <w:r>
        <w:rPr>
          <w:rFonts w:cs="Simplified Arabic" w:hint="eastAsia"/>
          <w:sz w:val="24"/>
          <w:rtl/>
        </w:rPr>
        <w:t>عينة</w:t>
      </w:r>
      <w:r>
        <w:rPr>
          <w:rFonts w:cs="Simplified Arabic"/>
          <w:sz w:val="24"/>
          <w:rtl/>
        </w:rPr>
        <w:t xml:space="preserve"> </w:t>
      </w:r>
      <w:r>
        <w:rPr>
          <w:rFonts w:cs="Simplified Arabic" w:hint="eastAsia"/>
          <w:sz w:val="24"/>
          <w:rtl/>
        </w:rPr>
        <w:t>طبقية</w:t>
      </w:r>
      <w:r>
        <w:rPr>
          <w:rFonts w:cs="Simplified Arabic"/>
          <w:sz w:val="24"/>
          <w:rtl/>
        </w:rPr>
        <w:t xml:space="preserve"> عنقودية </w:t>
      </w:r>
      <w:r>
        <w:rPr>
          <w:rFonts w:cs="Simplified Arabic" w:hint="cs"/>
          <w:sz w:val="24"/>
          <w:rtl/>
        </w:rPr>
        <w:t>(</w:t>
      </w:r>
      <w:r w:rsidR="00E4098A">
        <w:rPr>
          <w:rFonts w:cs="Simplified Arabic"/>
          <w:sz w:val="24"/>
        </w:rPr>
        <w:t>PPS</w:t>
      </w:r>
      <w:r>
        <w:rPr>
          <w:rFonts w:cs="Simplified Arabic" w:hint="cs"/>
          <w:sz w:val="24"/>
          <w:rtl/>
        </w:rPr>
        <w:t xml:space="preserve">) </w:t>
      </w:r>
      <w:r>
        <w:rPr>
          <w:rFonts w:cs="Simplified Arabic"/>
          <w:sz w:val="24"/>
          <w:rtl/>
        </w:rPr>
        <w:t xml:space="preserve">ذات </w:t>
      </w:r>
      <w:r>
        <w:rPr>
          <w:rFonts w:cs="Simplified Arabic" w:hint="cs"/>
          <w:sz w:val="24"/>
          <w:rtl/>
        </w:rPr>
        <w:t>ثلاث مراحل</w:t>
      </w:r>
      <w:r w:rsidRPr="00F676C7">
        <w:rPr>
          <w:rFonts w:cs="Simplified Arabic" w:hint="cs"/>
          <w:sz w:val="24"/>
          <w:rtl/>
        </w:rPr>
        <w:t>,</w:t>
      </w:r>
      <w:r>
        <w:rPr>
          <w:rFonts w:cs="Simplified Arabic" w:hint="cs"/>
          <w:sz w:val="24"/>
          <w:rtl/>
        </w:rPr>
        <w:t xml:space="preserve"> </w:t>
      </w:r>
      <w:r w:rsidRPr="00F676C7">
        <w:rPr>
          <w:rFonts w:cs="Simplified Arabic" w:hint="cs"/>
          <w:sz w:val="24"/>
          <w:rtl/>
        </w:rPr>
        <w:t xml:space="preserve">حيث يتم في المرحلة الأولى حساب وزن مناطق العد بالاعتماد على احتمال اختيار كل منطقة عد (عينة </w:t>
      </w:r>
      <w:r w:rsidR="00E4098A">
        <w:rPr>
          <w:rFonts w:cs="Simplified Arabic"/>
          <w:sz w:val="24"/>
        </w:rPr>
        <w:t>PPS</w:t>
      </w:r>
      <w:r w:rsidRPr="00F676C7">
        <w:rPr>
          <w:rFonts w:cs="Simplified Arabic" w:hint="cs"/>
          <w:sz w:val="24"/>
          <w:rtl/>
        </w:rPr>
        <w:t>)</w:t>
      </w:r>
      <w:r>
        <w:rPr>
          <w:rFonts w:cs="Simplified Arabic" w:hint="cs"/>
          <w:sz w:val="24"/>
          <w:rtl/>
        </w:rPr>
        <w:t>,</w:t>
      </w:r>
      <w:r w:rsidRPr="00F676C7">
        <w:rPr>
          <w:rFonts w:cs="Simplified Arabic" w:hint="cs"/>
          <w:sz w:val="24"/>
          <w:rtl/>
        </w:rPr>
        <w:t xml:space="preserve"> ثم في المرحلة الثانية يتم حساب وزن الأسرة من كل منطقة عد</w:t>
      </w:r>
      <w:r>
        <w:rPr>
          <w:rFonts w:cs="Simplified Arabic" w:hint="cs"/>
          <w:sz w:val="24"/>
          <w:rtl/>
        </w:rPr>
        <w:t>,</w:t>
      </w:r>
      <w:r w:rsidRPr="00F676C7">
        <w:rPr>
          <w:rFonts w:cs="Simplified Arabic" w:hint="cs"/>
          <w:sz w:val="24"/>
          <w:rtl/>
        </w:rPr>
        <w:t xml:space="preserve"> ثم نجد حاصل ضرب وزن المرحلة الأولى في وزن المرحلة الث</w:t>
      </w:r>
      <w:r>
        <w:rPr>
          <w:rFonts w:cs="Simplified Arabic" w:hint="cs"/>
          <w:sz w:val="24"/>
          <w:rtl/>
        </w:rPr>
        <w:t xml:space="preserve">انية فنحصل على وزن الأسر الأولي, </w:t>
      </w:r>
      <w:r w:rsidRPr="00F676C7">
        <w:rPr>
          <w:rFonts w:cs="Simplified Arabic" w:hint="cs"/>
          <w:sz w:val="24"/>
          <w:rtl/>
        </w:rPr>
        <w:t>ثم نقوم بتعديل هذه الأوزان بالاعتماد على تقديرات الأسر منتصف 201</w:t>
      </w:r>
      <w:r>
        <w:rPr>
          <w:rFonts w:cs="Simplified Arabic" w:hint="cs"/>
          <w:sz w:val="24"/>
          <w:rtl/>
        </w:rPr>
        <w:t>1</w:t>
      </w:r>
      <w:r w:rsidRPr="00F676C7">
        <w:rPr>
          <w:rFonts w:cs="Simplified Arabic" w:hint="cs"/>
          <w:sz w:val="24"/>
          <w:rtl/>
        </w:rPr>
        <w:t xml:space="preserve"> وتكون</w:t>
      </w:r>
      <w:r>
        <w:rPr>
          <w:rFonts w:cs="Simplified Arabic" w:hint="cs"/>
          <w:sz w:val="24"/>
          <w:rtl/>
        </w:rPr>
        <w:t xml:space="preserve"> فئة التعديل هي الطبقة (محافظة</w:t>
      </w:r>
      <w:r w:rsidRPr="00F676C7">
        <w:rPr>
          <w:rFonts w:cs="Simplified Arabic" w:hint="cs"/>
          <w:sz w:val="24"/>
          <w:rtl/>
        </w:rPr>
        <w:t>,</w:t>
      </w:r>
      <w:r w:rsidRPr="00385C9D">
        <w:rPr>
          <w:rFonts w:cs="Simplified Arabic" w:hint="cs"/>
          <w:sz w:val="12"/>
          <w:szCs w:val="12"/>
          <w:rtl/>
        </w:rPr>
        <w:t xml:space="preserve"> </w:t>
      </w:r>
      <w:r w:rsidRPr="00F676C7">
        <w:rPr>
          <w:rFonts w:cs="Simplified Arabic" w:hint="cs"/>
          <w:sz w:val="24"/>
          <w:rtl/>
        </w:rPr>
        <w:t xml:space="preserve">نوع </w:t>
      </w:r>
      <w:r>
        <w:rPr>
          <w:rFonts w:cs="Simplified Arabic" w:hint="cs"/>
          <w:sz w:val="24"/>
          <w:rtl/>
        </w:rPr>
        <w:t>ال</w:t>
      </w:r>
      <w:r w:rsidRPr="00F676C7">
        <w:rPr>
          <w:rFonts w:cs="Simplified Arabic" w:hint="cs"/>
          <w:sz w:val="24"/>
          <w:rtl/>
        </w:rPr>
        <w:t>تجمع) وبالتالي نحصل على وزن الأسر النهائي</w:t>
      </w:r>
      <w:r>
        <w:rPr>
          <w:rFonts w:cs="Simplified Arabic" w:hint="cs"/>
          <w:sz w:val="24"/>
          <w:rtl/>
        </w:rPr>
        <w:t>.</w:t>
      </w:r>
    </w:p>
    <w:p w:rsidR="00900792" w:rsidRDefault="00900792" w:rsidP="006F11C7">
      <w:pPr>
        <w:jc w:val="both"/>
        <w:rPr>
          <w:rFonts w:cs="Simplified Arabic"/>
          <w:sz w:val="16"/>
          <w:szCs w:val="16"/>
          <w:rtl/>
        </w:rPr>
      </w:pPr>
    </w:p>
    <w:p w:rsidR="002D63A7" w:rsidRDefault="002D63A7" w:rsidP="006F11C7">
      <w:pPr>
        <w:jc w:val="both"/>
        <w:rPr>
          <w:rFonts w:cs="Simplified Arabic"/>
          <w:sz w:val="24"/>
          <w:rtl/>
        </w:rPr>
      </w:pPr>
    </w:p>
    <w:p w:rsidR="00900792" w:rsidRPr="00F676C7" w:rsidRDefault="00900792" w:rsidP="006F11C7">
      <w:pPr>
        <w:jc w:val="both"/>
        <w:rPr>
          <w:rFonts w:cs="Simplified Arabic"/>
          <w:sz w:val="24"/>
        </w:rPr>
      </w:pPr>
      <w:r>
        <w:rPr>
          <w:rFonts w:cs="Simplified Arabic" w:hint="cs"/>
          <w:sz w:val="24"/>
          <w:rtl/>
        </w:rPr>
        <w:lastRenderedPageBreak/>
        <w:t xml:space="preserve">تم حساب أوزان أفراد الفئات المستهدفة في المسح بإعطاء كل فرد وزن أسرته النهائي ووزن الفرد الأول هو حاصل ضرب وزن أسرة الفرد في عدد أفراد الفئة المستهدفة في أسرة هذا الفرد, وتم تعديل أوزان الأفراد الأولية حسب المنطقة وجنس الفئة المستهدفة والفئات العمرية التي تقع فيها الفئة المستهدفة حسب تقديرات منتصف 2011 وبذلك نكون قد حصلنا على الوزن النهائي للفرد في الفئة المستهدفة. </w:t>
      </w:r>
    </w:p>
    <w:p w:rsidR="00A806C7" w:rsidRPr="00363A3B" w:rsidRDefault="00A806C7" w:rsidP="006F11C7">
      <w:pPr>
        <w:jc w:val="both"/>
        <w:rPr>
          <w:rFonts w:cs="Simplified Arabic"/>
          <w:szCs w:val="20"/>
          <w:rtl/>
        </w:rPr>
      </w:pPr>
    </w:p>
    <w:p w:rsidR="00A806C7" w:rsidRPr="005025FD" w:rsidRDefault="007145DE" w:rsidP="006F11C7">
      <w:pPr>
        <w:pStyle w:val="BodyText"/>
        <w:rPr>
          <w:rFonts w:cs="Simplified Arabic"/>
          <w:b/>
          <w:bCs/>
          <w:rtl/>
        </w:rPr>
      </w:pPr>
      <w:r>
        <w:rPr>
          <w:rFonts w:cs="Simplified Arabic" w:hint="cs"/>
          <w:b/>
          <w:bCs/>
          <w:rtl/>
        </w:rPr>
        <w:t>5.2</w:t>
      </w:r>
      <w:r w:rsidR="00A806C7">
        <w:rPr>
          <w:rFonts w:cs="Simplified Arabic" w:hint="cs"/>
          <w:b/>
          <w:bCs/>
          <w:rtl/>
        </w:rPr>
        <w:t xml:space="preserve"> </w:t>
      </w:r>
      <w:r w:rsidR="00A806C7" w:rsidRPr="005025FD">
        <w:rPr>
          <w:rFonts w:cs="Simplified Arabic" w:hint="cs"/>
          <w:b/>
          <w:bCs/>
          <w:rtl/>
        </w:rPr>
        <w:t>إدخال</w:t>
      </w:r>
      <w:r w:rsidR="00A806C7">
        <w:rPr>
          <w:rFonts w:cs="Simplified Arabic" w:hint="cs"/>
          <w:b/>
          <w:bCs/>
          <w:rtl/>
        </w:rPr>
        <w:t xml:space="preserve"> ومعالجة البيانات</w:t>
      </w:r>
    </w:p>
    <w:p w:rsidR="002949B0" w:rsidRDefault="002949B0" w:rsidP="006F11C7">
      <w:pPr>
        <w:overflowPunct w:val="0"/>
        <w:adjustRightInd w:val="0"/>
        <w:jc w:val="lowKashida"/>
        <w:rPr>
          <w:rFonts w:cs="Simplified Arabic"/>
          <w:sz w:val="24"/>
          <w:rtl/>
        </w:rPr>
      </w:pPr>
      <w:r>
        <w:rPr>
          <w:rFonts w:cs="Simplified Arabic"/>
          <w:rtl/>
        </w:rPr>
        <w:t xml:space="preserve">خلال هذه المرحلة إعداد برامج </w:t>
      </w:r>
      <w:r>
        <w:rPr>
          <w:rFonts w:cs="Simplified Arabic" w:hint="eastAsia"/>
          <w:rtl/>
        </w:rPr>
        <w:t>الإدخال</w:t>
      </w:r>
      <w:r>
        <w:rPr>
          <w:rFonts w:cs="Simplified Arabic"/>
          <w:rtl/>
        </w:rPr>
        <w:t xml:space="preserve"> باستخدام حزمة </w:t>
      </w:r>
      <w:r>
        <w:rPr>
          <w:rFonts w:cs="Simplified Arabic"/>
        </w:rPr>
        <w:t>ACCESS</w:t>
      </w:r>
      <w:r>
        <w:rPr>
          <w:rFonts w:cs="Simplified Arabic"/>
          <w:rtl/>
        </w:rPr>
        <w:t xml:space="preserve"> </w:t>
      </w:r>
      <w:r>
        <w:rPr>
          <w:rFonts w:cs="Simplified Arabic" w:hint="eastAsia"/>
          <w:rtl/>
        </w:rPr>
        <w:t>وتم</w:t>
      </w:r>
      <w:r>
        <w:rPr>
          <w:rFonts w:cs="Simplified Arabic"/>
          <w:rtl/>
        </w:rPr>
        <w:t xml:space="preserve"> </w:t>
      </w:r>
      <w:r>
        <w:rPr>
          <w:rFonts w:cs="Simplified Arabic" w:hint="cs"/>
          <w:rtl/>
        </w:rPr>
        <w:t>التعديل على</w:t>
      </w:r>
      <w:r>
        <w:rPr>
          <w:rFonts w:cs="Simplified Arabic"/>
          <w:rtl/>
        </w:rPr>
        <w:t xml:space="preserve"> شاشات  </w:t>
      </w:r>
      <w:r>
        <w:rPr>
          <w:rFonts w:cs="Simplified Arabic" w:hint="eastAsia"/>
          <w:rtl/>
        </w:rPr>
        <w:t>الإدخال</w:t>
      </w:r>
      <w:r>
        <w:rPr>
          <w:rFonts w:cs="Simplified Arabic"/>
          <w:rtl/>
        </w:rPr>
        <w:t xml:space="preserve">، والعمل على </w:t>
      </w:r>
      <w:r>
        <w:rPr>
          <w:rFonts w:cs="Simplified Arabic" w:hint="eastAsia"/>
          <w:rtl/>
        </w:rPr>
        <w:t>وضع</w:t>
      </w:r>
      <w:r>
        <w:rPr>
          <w:rFonts w:cs="Simplified Arabic"/>
          <w:rtl/>
        </w:rPr>
        <w:t xml:space="preserve"> قواعد الإدخال بشكل يضمن إدخال الاستمارات بشكل جيد، كذلك وضع استعلامات تنظيف </w:t>
      </w:r>
      <w:r>
        <w:rPr>
          <w:rFonts w:cs="Simplified Arabic" w:hint="eastAsia"/>
          <w:rtl/>
        </w:rPr>
        <w:t>لفحص</w:t>
      </w:r>
      <w:r>
        <w:rPr>
          <w:rFonts w:cs="Simplified Arabic"/>
          <w:rtl/>
        </w:rPr>
        <w:t xml:space="preserve"> البيانات بعد إدخالها حيث تعمل هذه الاستعلامات على فحص المتغيرات على مستوى </w:t>
      </w:r>
      <w:r>
        <w:rPr>
          <w:rFonts w:cs="Simplified Arabic" w:hint="eastAsia"/>
          <w:rtl/>
        </w:rPr>
        <w:t>الاستمارة</w:t>
      </w:r>
      <w:r>
        <w:rPr>
          <w:rFonts w:cs="Simplified Arabic"/>
          <w:rtl/>
        </w:rPr>
        <w:t xml:space="preserve">. </w:t>
      </w:r>
      <w:r>
        <w:rPr>
          <w:rFonts w:cs="Simplified Arabic" w:hint="cs"/>
          <w:rtl/>
        </w:rPr>
        <w:t xml:space="preserve"> </w:t>
      </w:r>
      <w:r>
        <w:rPr>
          <w:rFonts w:cs="Simplified Arabic" w:hint="cs"/>
          <w:sz w:val="24"/>
          <w:rtl/>
        </w:rPr>
        <w:t xml:space="preserve">بدأت عملية الإدخال بتاريخ </w:t>
      </w:r>
      <w:proofErr w:type="spellStart"/>
      <w:r>
        <w:rPr>
          <w:rFonts w:cs="Simplified Arabic" w:hint="cs"/>
          <w:sz w:val="24"/>
          <w:rtl/>
        </w:rPr>
        <w:t>16/07/2011،</w:t>
      </w:r>
      <w:proofErr w:type="spellEnd"/>
      <w:r>
        <w:rPr>
          <w:rFonts w:cs="Simplified Arabic" w:hint="cs"/>
          <w:sz w:val="24"/>
          <w:rtl/>
        </w:rPr>
        <w:t xml:space="preserve"> تم خلالها</w:t>
      </w:r>
      <w:r>
        <w:rPr>
          <w:rFonts w:cs="Simplified Arabic"/>
          <w:sz w:val="24"/>
          <w:rtl/>
        </w:rPr>
        <w:t xml:space="preserve"> </w:t>
      </w:r>
      <w:r>
        <w:rPr>
          <w:rFonts w:cs="Simplified Arabic" w:hint="eastAsia"/>
          <w:sz w:val="24"/>
          <w:rtl/>
        </w:rPr>
        <w:t>تدريب</w:t>
      </w:r>
      <w:r>
        <w:rPr>
          <w:rFonts w:cs="Simplified Arabic"/>
          <w:sz w:val="24"/>
          <w:rtl/>
        </w:rPr>
        <w:t xml:space="preserve"> </w:t>
      </w:r>
      <w:r>
        <w:rPr>
          <w:rFonts w:cs="Simplified Arabic" w:hint="cs"/>
          <w:sz w:val="24"/>
          <w:rtl/>
        </w:rPr>
        <w:t>ا</w:t>
      </w:r>
      <w:r>
        <w:rPr>
          <w:rFonts w:cs="Simplified Arabic"/>
          <w:sz w:val="24"/>
          <w:rtl/>
        </w:rPr>
        <w:t xml:space="preserve">لموظفين على استخدام برنامج الإدخال </w:t>
      </w:r>
      <w:r>
        <w:rPr>
          <w:rFonts w:cs="Simplified Arabic" w:hint="eastAsia"/>
          <w:sz w:val="24"/>
          <w:rtl/>
        </w:rPr>
        <w:t>والتنظيف</w:t>
      </w:r>
      <w:r>
        <w:rPr>
          <w:rFonts w:cs="Simplified Arabic" w:hint="cs"/>
          <w:sz w:val="24"/>
          <w:rtl/>
        </w:rPr>
        <w:t>،</w:t>
      </w:r>
      <w:r w:rsidR="004416B6">
        <w:rPr>
          <w:rFonts w:cs="Simplified Arabic" w:hint="cs"/>
          <w:sz w:val="24"/>
          <w:rtl/>
        </w:rPr>
        <w:t xml:space="preserve"> </w:t>
      </w:r>
      <w:r>
        <w:rPr>
          <w:rFonts w:cs="Simplified Arabic" w:hint="cs"/>
          <w:sz w:val="24"/>
          <w:rtl/>
        </w:rPr>
        <w:t>وكان الإدخال غير مركزي موزع على 4 محافظات.</w:t>
      </w:r>
    </w:p>
    <w:p w:rsidR="002949B0" w:rsidRPr="00363A3B" w:rsidRDefault="002949B0" w:rsidP="006F11C7">
      <w:pPr>
        <w:jc w:val="both"/>
        <w:rPr>
          <w:rFonts w:cs="Simplified Arabic"/>
          <w:szCs w:val="20"/>
          <w:rtl/>
        </w:rPr>
      </w:pPr>
    </w:p>
    <w:p w:rsidR="002949B0" w:rsidRPr="002949B0" w:rsidRDefault="002949B0" w:rsidP="006F11C7">
      <w:pPr>
        <w:pStyle w:val="BodyText"/>
        <w:rPr>
          <w:rFonts w:cs="Simplified Arabic"/>
          <w:b/>
          <w:bCs/>
          <w:rtl/>
        </w:rPr>
      </w:pPr>
      <w:r w:rsidRPr="002949B0">
        <w:rPr>
          <w:rFonts w:cs="Simplified Arabic" w:hint="eastAsia"/>
          <w:b/>
          <w:bCs/>
          <w:rtl/>
        </w:rPr>
        <w:t>مرحلة</w:t>
      </w:r>
      <w:r w:rsidR="00AD3A02">
        <w:rPr>
          <w:rFonts w:cs="Simplified Arabic"/>
          <w:b/>
          <w:bCs/>
          <w:rtl/>
        </w:rPr>
        <w:t xml:space="preserve"> تدقيق البيانات</w:t>
      </w:r>
    </w:p>
    <w:p w:rsidR="002949B0" w:rsidRDefault="009D0AB4" w:rsidP="006F11C7">
      <w:pPr>
        <w:overflowPunct w:val="0"/>
        <w:adjustRightInd w:val="0"/>
        <w:jc w:val="lowKashida"/>
        <w:rPr>
          <w:rFonts w:cs="Simplified Arabic"/>
        </w:rPr>
      </w:pPr>
      <w:r>
        <w:rPr>
          <w:rFonts w:cs="Simplified Arabic" w:hint="cs"/>
          <w:rtl/>
        </w:rPr>
        <w:t>تمت</w:t>
      </w:r>
      <w:r w:rsidR="002949B0">
        <w:rPr>
          <w:rFonts w:cs="Simplified Arabic"/>
          <w:rtl/>
        </w:rPr>
        <w:t xml:space="preserve"> هذه المرحلة عن </w:t>
      </w:r>
      <w:r w:rsidR="002949B0">
        <w:rPr>
          <w:rFonts w:cs="Simplified Arabic" w:hint="eastAsia"/>
          <w:rtl/>
        </w:rPr>
        <w:t>طريق</w:t>
      </w:r>
      <w:r w:rsidR="0098270C">
        <w:rPr>
          <w:rFonts w:cs="Simplified Arabic"/>
          <w:rtl/>
        </w:rPr>
        <w:t xml:space="preserve"> التسجيل</w:t>
      </w:r>
      <w:r w:rsidR="002949B0">
        <w:rPr>
          <w:rFonts w:cs="Simplified Arabic"/>
          <w:rtl/>
        </w:rPr>
        <w:t xml:space="preserve"> </w:t>
      </w:r>
      <w:r w:rsidR="002949B0">
        <w:rPr>
          <w:rFonts w:cs="Simplified Arabic" w:hint="eastAsia"/>
          <w:rtl/>
        </w:rPr>
        <w:t>بعد</w:t>
      </w:r>
      <w:r w:rsidR="002949B0">
        <w:rPr>
          <w:rFonts w:cs="Simplified Arabic"/>
          <w:rtl/>
        </w:rPr>
        <w:t xml:space="preserve"> الإدخال، حيث </w:t>
      </w:r>
      <w:r>
        <w:rPr>
          <w:rFonts w:cs="Simplified Arabic" w:hint="cs"/>
          <w:rtl/>
        </w:rPr>
        <w:t xml:space="preserve">كان </w:t>
      </w:r>
      <w:r w:rsidR="002949B0">
        <w:rPr>
          <w:rFonts w:cs="Simplified Arabic"/>
          <w:rtl/>
        </w:rPr>
        <w:t xml:space="preserve">يقوم بهذه </w:t>
      </w:r>
      <w:r w:rsidR="002949B0">
        <w:rPr>
          <w:rFonts w:cs="Simplified Arabic" w:hint="eastAsia"/>
          <w:rtl/>
        </w:rPr>
        <w:t>المهمة</w:t>
      </w:r>
      <w:r>
        <w:rPr>
          <w:rFonts w:cs="Simplified Arabic"/>
          <w:rtl/>
        </w:rPr>
        <w:t xml:space="preserve"> أشخاص </w:t>
      </w:r>
      <w:r w:rsidR="002949B0">
        <w:rPr>
          <w:rFonts w:cs="Simplified Arabic"/>
          <w:rtl/>
        </w:rPr>
        <w:t xml:space="preserve">عملوا على مقارنة البيانات المدخلة بالاستمارات الأصلية لتعديل </w:t>
      </w:r>
      <w:r w:rsidR="002949B0">
        <w:rPr>
          <w:rFonts w:cs="Simplified Arabic" w:hint="eastAsia"/>
          <w:rtl/>
        </w:rPr>
        <w:t>أخطاء</w:t>
      </w:r>
      <w:r w:rsidR="00385C9D">
        <w:rPr>
          <w:rFonts w:cs="Simplified Arabic"/>
          <w:rtl/>
        </w:rPr>
        <w:t xml:space="preserve"> الإدخال إن وجدت</w:t>
      </w:r>
      <w:r w:rsidR="002949B0">
        <w:rPr>
          <w:rFonts w:cs="Simplified Arabic"/>
          <w:rtl/>
        </w:rPr>
        <w:t xml:space="preserve"> </w:t>
      </w:r>
      <w:r w:rsidR="002949B0">
        <w:rPr>
          <w:rFonts w:cs="Simplified Arabic" w:hint="eastAsia"/>
          <w:rtl/>
        </w:rPr>
        <w:t>ضمن</w:t>
      </w:r>
      <w:r w:rsidR="002949B0">
        <w:rPr>
          <w:rFonts w:cs="Simplified Arabic"/>
          <w:rtl/>
        </w:rPr>
        <w:t xml:space="preserve"> </w:t>
      </w:r>
      <w:r w:rsidR="002949B0">
        <w:rPr>
          <w:rFonts w:cs="Simplified Arabic" w:hint="eastAsia"/>
          <w:rtl/>
        </w:rPr>
        <w:t>الإجراءات</w:t>
      </w:r>
      <w:r w:rsidR="002949B0">
        <w:rPr>
          <w:rFonts w:cs="Simplified Arabic"/>
          <w:rtl/>
        </w:rPr>
        <w:t xml:space="preserve"> </w:t>
      </w:r>
      <w:r w:rsidR="002949B0">
        <w:rPr>
          <w:rFonts w:cs="Simplified Arabic" w:hint="eastAsia"/>
          <w:rtl/>
        </w:rPr>
        <w:t>المتبعة</w:t>
      </w:r>
      <w:r>
        <w:rPr>
          <w:rFonts w:cs="Simplified Arabic" w:hint="cs"/>
          <w:rtl/>
        </w:rPr>
        <w:t>،</w:t>
      </w:r>
      <w:r w:rsidR="002949B0">
        <w:rPr>
          <w:rFonts w:cs="Simplified Arabic"/>
          <w:rtl/>
        </w:rPr>
        <w:t xml:space="preserve"> وذلك من خلال النموذج المعد لهذه المرحلة</w:t>
      </w:r>
      <w:r>
        <w:rPr>
          <w:rFonts w:cs="Simplified Arabic" w:hint="cs"/>
          <w:rtl/>
        </w:rPr>
        <w:t>،</w:t>
      </w:r>
      <w:r w:rsidR="002949B0">
        <w:rPr>
          <w:rFonts w:cs="Simplified Arabic"/>
          <w:rtl/>
        </w:rPr>
        <w:t xml:space="preserve"> ورفع التقارير اليومية عن </w:t>
      </w:r>
      <w:r w:rsidR="002949B0">
        <w:rPr>
          <w:rFonts w:cs="Simplified Arabic" w:hint="eastAsia"/>
          <w:rtl/>
        </w:rPr>
        <w:t>الإنجاز</w:t>
      </w:r>
      <w:r>
        <w:rPr>
          <w:rFonts w:cs="Simplified Arabic" w:hint="cs"/>
          <w:rtl/>
        </w:rPr>
        <w:t>،</w:t>
      </w:r>
      <w:r>
        <w:rPr>
          <w:rFonts w:cs="Simplified Arabic"/>
          <w:rtl/>
        </w:rPr>
        <w:t xml:space="preserve"> و</w:t>
      </w:r>
      <w:r w:rsidR="002949B0">
        <w:rPr>
          <w:rFonts w:cs="Simplified Arabic"/>
          <w:rtl/>
        </w:rPr>
        <w:t>دقة المدخل</w:t>
      </w:r>
      <w:r>
        <w:rPr>
          <w:rFonts w:cs="Simplified Arabic" w:hint="cs"/>
          <w:rtl/>
        </w:rPr>
        <w:t xml:space="preserve"> وذلك لأغراض</w:t>
      </w:r>
      <w:r>
        <w:rPr>
          <w:rFonts w:cs="Simplified Arabic"/>
          <w:rtl/>
        </w:rPr>
        <w:t xml:space="preserve"> </w:t>
      </w:r>
      <w:r>
        <w:rPr>
          <w:rFonts w:cs="Simplified Arabic" w:hint="cs"/>
          <w:rtl/>
        </w:rPr>
        <w:t>ا</w:t>
      </w:r>
      <w:r w:rsidR="002949B0">
        <w:rPr>
          <w:rFonts w:cs="Simplified Arabic"/>
          <w:rtl/>
        </w:rPr>
        <w:t>لمتابعة الإدارية</w:t>
      </w:r>
      <w:r>
        <w:rPr>
          <w:rFonts w:cs="Simplified Arabic" w:hint="cs"/>
          <w:rtl/>
        </w:rPr>
        <w:t xml:space="preserve"> و</w:t>
      </w:r>
      <w:r w:rsidR="002949B0">
        <w:rPr>
          <w:rFonts w:cs="Simplified Arabic" w:hint="cs"/>
          <w:rtl/>
        </w:rPr>
        <w:t xml:space="preserve">تم التدقيق في المكاتب التي تم فيها الإدخال بنسبة </w:t>
      </w:r>
      <w:proofErr w:type="spellStart"/>
      <w:r w:rsidR="002949B0">
        <w:rPr>
          <w:rFonts w:cs="Simplified Arabic" w:hint="cs"/>
          <w:rtl/>
        </w:rPr>
        <w:t>20%</w:t>
      </w:r>
      <w:r w:rsidR="002949B0">
        <w:rPr>
          <w:rFonts w:cs="Simplified Arabic"/>
          <w:rtl/>
        </w:rPr>
        <w:t>.</w:t>
      </w:r>
      <w:proofErr w:type="spellEnd"/>
      <w:r w:rsidR="002949B0">
        <w:rPr>
          <w:rFonts w:cs="Simplified Arabic"/>
          <w:rtl/>
        </w:rPr>
        <w:t xml:space="preserve"> </w:t>
      </w:r>
    </w:p>
    <w:p w:rsidR="006325B4" w:rsidRPr="002D63A7" w:rsidRDefault="006325B4" w:rsidP="006F11C7">
      <w:pPr>
        <w:jc w:val="both"/>
        <w:rPr>
          <w:rFonts w:cs="Simplified Arabic"/>
          <w:sz w:val="18"/>
          <w:szCs w:val="18"/>
          <w:rtl/>
        </w:rPr>
      </w:pPr>
    </w:p>
    <w:p w:rsidR="002949B0" w:rsidRPr="00A943AC" w:rsidRDefault="002949B0" w:rsidP="006F11C7">
      <w:pPr>
        <w:pStyle w:val="BodyText"/>
        <w:rPr>
          <w:rFonts w:cs="Simplified Arabic"/>
          <w:b/>
          <w:bCs/>
          <w:rtl/>
        </w:rPr>
      </w:pPr>
      <w:r w:rsidRPr="00A943AC">
        <w:rPr>
          <w:rFonts w:cs="Simplified Arabic"/>
          <w:b/>
          <w:bCs/>
          <w:rtl/>
        </w:rPr>
        <w:t>جودة البيانات</w:t>
      </w:r>
    </w:p>
    <w:p w:rsidR="002949B0" w:rsidRDefault="002949B0" w:rsidP="006F11C7">
      <w:pPr>
        <w:overflowPunct w:val="0"/>
        <w:adjustRightInd w:val="0"/>
        <w:jc w:val="lowKashida"/>
        <w:rPr>
          <w:rFonts w:ascii="Courier New" w:hAnsi="Courier New" w:cs="Simplified Arabic"/>
          <w:rtl/>
        </w:rPr>
      </w:pPr>
      <w:r>
        <w:rPr>
          <w:rFonts w:ascii="Courier New" w:hAnsi="Courier New" w:cs="Simplified Arabic" w:hint="eastAsia"/>
          <w:rtl/>
        </w:rPr>
        <w:t>من</w:t>
      </w:r>
      <w:r>
        <w:rPr>
          <w:rFonts w:ascii="Courier New" w:hAnsi="Courier New" w:cs="Simplified Arabic"/>
          <w:rtl/>
        </w:rPr>
        <w:t xml:space="preserve"> أجل التحقق من جودة </w:t>
      </w:r>
      <w:r>
        <w:rPr>
          <w:rFonts w:ascii="Courier New" w:hAnsi="Courier New" w:cs="Simplified Arabic" w:hint="eastAsia"/>
          <w:rtl/>
        </w:rPr>
        <w:t>البيانات</w:t>
      </w:r>
      <w:r>
        <w:rPr>
          <w:rFonts w:ascii="Courier New" w:hAnsi="Courier New" w:cs="Simplified Arabic"/>
          <w:rtl/>
        </w:rPr>
        <w:t xml:space="preserve"> واتساقها، تم اتخاذ مجموعة من الإجراءات التي من شأنها تعزيز دقة </w:t>
      </w:r>
      <w:r>
        <w:rPr>
          <w:rFonts w:ascii="Courier New" w:hAnsi="Courier New" w:cs="Simplified Arabic" w:hint="eastAsia"/>
          <w:rtl/>
        </w:rPr>
        <w:t>البيانات</w:t>
      </w:r>
      <w:r>
        <w:rPr>
          <w:rFonts w:ascii="Courier New" w:hAnsi="Courier New" w:cs="Simplified Arabic"/>
          <w:rtl/>
        </w:rPr>
        <w:t xml:space="preserve"> المجموعة من الميدان، وقد تمثلت هذه الإجراءات في التالية:</w:t>
      </w:r>
    </w:p>
    <w:p w:rsidR="002949B0" w:rsidRDefault="002949B0" w:rsidP="002D63A7">
      <w:pPr>
        <w:pStyle w:val="Header"/>
        <w:numPr>
          <w:ilvl w:val="0"/>
          <w:numId w:val="27"/>
        </w:numPr>
        <w:autoSpaceDE/>
        <w:autoSpaceDN/>
        <w:ind w:left="282" w:right="0" w:hanging="283"/>
        <w:jc w:val="lowKashida"/>
        <w:rPr>
          <w:rFonts w:cs="Simplified Arabic"/>
          <w:sz w:val="24"/>
          <w:rtl/>
        </w:rPr>
      </w:pPr>
      <w:r>
        <w:rPr>
          <w:rFonts w:cs="Simplified Arabic"/>
          <w:sz w:val="24"/>
          <w:rtl/>
        </w:rPr>
        <w:t xml:space="preserve">تدريب </w:t>
      </w:r>
      <w:r>
        <w:rPr>
          <w:rFonts w:cs="Simplified Arabic" w:hint="eastAsia"/>
          <w:sz w:val="24"/>
          <w:rtl/>
        </w:rPr>
        <w:t>مدخلي</w:t>
      </w:r>
      <w:r>
        <w:rPr>
          <w:rFonts w:cs="Simplified Arabic"/>
          <w:sz w:val="24"/>
          <w:rtl/>
        </w:rPr>
        <w:t xml:space="preserve"> البيانات على برنامج الإدخال، وتم فحص البرنامج على </w:t>
      </w:r>
      <w:r>
        <w:rPr>
          <w:rFonts w:cs="Simplified Arabic" w:hint="eastAsia"/>
          <w:sz w:val="24"/>
          <w:rtl/>
        </w:rPr>
        <w:t>استمارات</w:t>
      </w:r>
      <w:r>
        <w:rPr>
          <w:rFonts w:cs="Simplified Arabic"/>
          <w:sz w:val="24"/>
          <w:rtl/>
        </w:rPr>
        <w:t xml:space="preserve"> </w:t>
      </w:r>
      <w:r>
        <w:rPr>
          <w:rFonts w:cs="Simplified Arabic" w:hint="cs"/>
          <w:sz w:val="24"/>
          <w:rtl/>
        </w:rPr>
        <w:t>تجريبية قبل وصول الاستمارات الحقيقية إلى الإدخال</w:t>
      </w:r>
      <w:r>
        <w:rPr>
          <w:rFonts w:cs="Simplified Arabic"/>
          <w:sz w:val="24"/>
          <w:rtl/>
        </w:rPr>
        <w:t xml:space="preserve">.  </w:t>
      </w:r>
    </w:p>
    <w:p w:rsidR="002949B0" w:rsidRDefault="002949B0" w:rsidP="002D63A7">
      <w:pPr>
        <w:pStyle w:val="Header"/>
        <w:numPr>
          <w:ilvl w:val="0"/>
          <w:numId w:val="27"/>
        </w:numPr>
        <w:autoSpaceDE/>
        <w:autoSpaceDN/>
        <w:ind w:left="0" w:right="0" w:hanging="1"/>
        <w:jc w:val="lowKashida"/>
        <w:rPr>
          <w:rFonts w:cs="Simplified Arabic"/>
          <w:sz w:val="24"/>
        </w:rPr>
      </w:pPr>
      <w:r>
        <w:rPr>
          <w:rFonts w:cs="Simplified Arabic" w:hint="eastAsia"/>
          <w:sz w:val="24"/>
          <w:rtl/>
        </w:rPr>
        <w:t>صياغة</w:t>
      </w:r>
      <w:r>
        <w:rPr>
          <w:rFonts w:cs="Simplified Arabic"/>
          <w:sz w:val="24"/>
          <w:rtl/>
        </w:rPr>
        <w:t xml:space="preserve"> مجموعة من </w:t>
      </w:r>
      <w:r>
        <w:rPr>
          <w:rFonts w:cs="Simplified Arabic" w:hint="cs"/>
          <w:sz w:val="24"/>
          <w:rtl/>
        </w:rPr>
        <w:t>الاستعلامات تحمل على البرنامج للفحص بعد الإدخال</w:t>
      </w:r>
      <w:r>
        <w:rPr>
          <w:rFonts w:cs="Simplified Arabic"/>
          <w:sz w:val="24"/>
          <w:rtl/>
        </w:rPr>
        <w:t>.</w:t>
      </w:r>
    </w:p>
    <w:p w:rsidR="00A943AC" w:rsidRPr="00A943AC" w:rsidRDefault="002949B0" w:rsidP="002D63A7">
      <w:pPr>
        <w:pStyle w:val="Header"/>
        <w:numPr>
          <w:ilvl w:val="0"/>
          <w:numId w:val="27"/>
        </w:numPr>
        <w:autoSpaceDE/>
        <w:autoSpaceDN/>
        <w:ind w:left="282" w:right="0" w:hanging="283"/>
        <w:jc w:val="lowKashida"/>
        <w:rPr>
          <w:rFonts w:cs="Simplified Arabic"/>
          <w:sz w:val="24"/>
        </w:rPr>
      </w:pPr>
      <w:r>
        <w:rPr>
          <w:rFonts w:cs="Simplified Arabic" w:hint="cs"/>
          <w:sz w:val="24"/>
          <w:rtl/>
        </w:rPr>
        <w:t>تسليم البيانات كل أسبوع أو أسبوعين لإدارة المسح لفحصها ويتم تسليم كشوف أخطاء تعمم على الإدخال في كل المناطق ليتم تصحيحها.</w:t>
      </w:r>
    </w:p>
    <w:p w:rsidR="002949B0" w:rsidRDefault="002949B0" w:rsidP="002D63A7">
      <w:pPr>
        <w:pStyle w:val="Header"/>
        <w:numPr>
          <w:ilvl w:val="0"/>
          <w:numId w:val="27"/>
        </w:numPr>
        <w:autoSpaceDE/>
        <w:autoSpaceDN/>
        <w:ind w:left="282" w:right="0" w:hanging="283"/>
        <w:jc w:val="lowKashida"/>
        <w:rPr>
          <w:rFonts w:cs="Simplified Arabic"/>
          <w:sz w:val="24"/>
        </w:rPr>
      </w:pPr>
      <w:r>
        <w:rPr>
          <w:rFonts w:cs="Simplified Arabic" w:hint="eastAsia"/>
          <w:sz w:val="24"/>
          <w:rtl/>
        </w:rPr>
        <w:t>وضع</w:t>
      </w:r>
      <w:r>
        <w:rPr>
          <w:rFonts w:cs="Simplified Arabic"/>
          <w:sz w:val="24"/>
          <w:rtl/>
        </w:rPr>
        <w:t xml:space="preserve"> قواعد الإدخال بشكل يضمن إدخال الاستمارات</w:t>
      </w:r>
      <w:r>
        <w:rPr>
          <w:rFonts w:cs="Simplified Arabic" w:hint="cs"/>
          <w:sz w:val="24"/>
          <w:rtl/>
        </w:rPr>
        <w:t xml:space="preserve"> وكشف الأخطاء الميدانية أولا بأول أثناء الإدخال،</w:t>
      </w:r>
      <w:r w:rsidR="008F0438">
        <w:rPr>
          <w:rFonts w:cs="Simplified Arabic" w:hint="cs"/>
          <w:sz w:val="24"/>
          <w:rtl/>
        </w:rPr>
        <w:t xml:space="preserve"> </w:t>
      </w:r>
      <w:r>
        <w:rPr>
          <w:rFonts w:cs="Simplified Arabic" w:hint="cs"/>
          <w:sz w:val="24"/>
          <w:rtl/>
        </w:rPr>
        <w:t>حيث تم وضع الانتقالات بين الأسئلة، والتأكد من المدى المسموح إدخاله لكل سؤال، والتأكيد على الأسئلة التي تحوي النسبة المئوية أنها لا تزيد عن 100.</w:t>
      </w:r>
    </w:p>
    <w:p w:rsidR="006F11C7" w:rsidRPr="004F05D3" w:rsidRDefault="006F11C7" w:rsidP="002949B0">
      <w:pPr>
        <w:pStyle w:val="BodyText"/>
        <w:ind w:left="-1"/>
        <w:rPr>
          <w:rFonts w:cs="Simplified Arabic"/>
          <w:sz w:val="22"/>
          <w:szCs w:val="22"/>
          <w:rtl/>
        </w:rPr>
      </w:pPr>
    </w:p>
    <w:p w:rsidR="002949B0" w:rsidRDefault="007145DE" w:rsidP="007145DE">
      <w:pPr>
        <w:pStyle w:val="Header"/>
        <w:tabs>
          <w:tab w:val="clear" w:pos="4153"/>
          <w:tab w:val="clear" w:pos="8306"/>
        </w:tabs>
        <w:jc w:val="lowKashida"/>
        <w:rPr>
          <w:rFonts w:cs="Simplified Arabic"/>
          <w:b/>
          <w:bCs/>
          <w:sz w:val="24"/>
          <w:rtl/>
        </w:rPr>
      </w:pPr>
      <w:r>
        <w:rPr>
          <w:rFonts w:cs="Simplified Arabic" w:hint="cs"/>
          <w:b/>
          <w:bCs/>
          <w:sz w:val="24"/>
          <w:rtl/>
        </w:rPr>
        <w:t>6</w:t>
      </w:r>
      <w:r w:rsidR="002949B0">
        <w:rPr>
          <w:rFonts w:cs="Simplified Arabic"/>
          <w:b/>
          <w:bCs/>
          <w:sz w:val="24"/>
          <w:rtl/>
        </w:rPr>
        <w:t>.</w:t>
      </w:r>
      <w:r>
        <w:rPr>
          <w:rFonts w:cs="Simplified Arabic" w:hint="cs"/>
          <w:b/>
          <w:bCs/>
          <w:sz w:val="24"/>
          <w:rtl/>
        </w:rPr>
        <w:t>2</w:t>
      </w:r>
      <w:r w:rsidR="002949B0">
        <w:rPr>
          <w:rFonts w:cs="Simplified Arabic" w:hint="cs"/>
          <w:b/>
          <w:bCs/>
          <w:sz w:val="24"/>
          <w:rtl/>
        </w:rPr>
        <w:t xml:space="preserve">  دقة البيانات</w:t>
      </w:r>
    </w:p>
    <w:p w:rsidR="00705E04" w:rsidRPr="00363A3B" w:rsidRDefault="00705E04" w:rsidP="006325B4">
      <w:pPr>
        <w:pStyle w:val="BodyText"/>
        <w:ind w:left="-1"/>
        <w:rPr>
          <w:rFonts w:cs="Simplified Arabic"/>
          <w:sz w:val="16"/>
          <w:szCs w:val="16"/>
          <w:rtl/>
        </w:rPr>
      </w:pPr>
    </w:p>
    <w:p w:rsidR="002949B0" w:rsidRDefault="00AD3A02" w:rsidP="00AD3A02">
      <w:pPr>
        <w:pStyle w:val="Header"/>
        <w:tabs>
          <w:tab w:val="clear" w:pos="4153"/>
          <w:tab w:val="clear" w:pos="8306"/>
        </w:tabs>
        <w:jc w:val="lowKashida"/>
        <w:rPr>
          <w:rFonts w:cs="Simplified Arabic"/>
          <w:b/>
          <w:bCs/>
          <w:sz w:val="24"/>
          <w:rtl/>
        </w:rPr>
      </w:pPr>
      <w:r>
        <w:rPr>
          <w:rFonts w:cs="Simplified Arabic" w:hint="cs"/>
          <w:b/>
          <w:bCs/>
          <w:sz w:val="24"/>
          <w:rtl/>
        </w:rPr>
        <w:t xml:space="preserve">1.6.2 </w:t>
      </w:r>
      <w:r w:rsidR="002949B0">
        <w:rPr>
          <w:rFonts w:cs="Simplified Arabic" w:hint="cs"/>
          <w:b/>
          <w:bCs/>
          <w:sz w:val="24"/>
          <w:rtl/>
        </w:rPr>
        <w:t>أخطاء المعاينة</w:t>
      </w:r>
    </w:p>
    <w:p w:rsidR="00422FCE" w:rsidRDefault="002949B0" w:rsidP="005B5929">
      <w:pPr>
        <w:pStyle w:val="Header"/>
        <w:tabs>
          <w:tab w:val="clear" w:pos="4153"/>
          <w:tab w:val="clear" w:pos="8306"/>
          <w:tab w:val="left" w:pos="9070"/>
        </w:tabs>
        <w:jc w:val="both"/>
        <w:rPr>
          <w:rFonts w:cs="Simplified Arabic"/>
          <w:sz w:val="24"/>
          <w:rtl/>
        </w:rPr>
      </w:pPr>
      <w:r w:rsidRPr="0015468B">
        <w:rPr>
          <w:rFonts w:cs="Simplified Arabic" w:hint="cs"/>
          <w:sz w:val="24"/>
          <w:rtl/>
        </w:rPr>
        <w:t xml:space="preserve">بيانات هذا المسح </w:t>
      </w:r>
      <w:r w:rsidR="008F0438">
        <w:rPr>
          <w:rFonts w:cs="Simplified Arabic" w:hint="cs"/>
          <w:sz w:val="24"/>
          <w:rtl/>
        </w:rPr>
        <w:t>ت</w:t>
      </w:r>
      <w:r>
        <w:rPr>
          <w:rFonts w:cs="Simplified Arabic" w:hint="cs"/>
          <w:sz w:val="24"/>
          <w:rtl/>
        </w:rPr>
        <w:t>تأثر بأخطاء المعاينة</w:t>
      </w:r>
      <w:r w:rsidRPr="0015468B">
        <w:rPr>
          <w:rFonts w:cs="Simplified Arabic" w:hint="cs"/>
          <w:sz w:val="24"/>
          <w:rtl/>
        </w:rPr>
        <w:t xml:space="preserve"> نتيجة لاستخدام عينة وليس حصرا شاملا لوحدات مجتمع الدراسة، ولذلك من المؤكد</w:t>
      </w:r>
      <w:r w:rsidRPr="005B5929">
        <w:rPr>
          <w:rFonts w:cs="Simplified Arabic" w:hint="cs"/>
          <w:sz w:val="4"/>
          <w:szCs w:val="4"/>
          <w:rtl/>
        </w:rPr>
        <w:t xml:space="preserve"> </w:t>
      </w:r>
      <w:r w:rsidRPr="0015468B">
        <w:rPr>
          <w:rFonts w:cs="Simplified Arabic" w:hint="cs"/>
          <w:sz w:val="24"/>
          <w:rtl/>
        </w:rPr>
        <w:t>ظهور</w:t>
      </w:r>
      <w:r w:rsidRPr="005B5929">
        <w:rPr>
          <w:rFonts w:cs="Simplified Arabic" w:hint="cs"/>
          <w:sz w:val="4"/>
          <w:szCs w:val="4"/>
          <w:rtl/>
        </w:rPr>
        <w:t xml:space="preserve"> </w:t>
      </w:r>
      <w:r w:rsidRPr="0015468B">
        <w:rPr>
          <w:rFonts w:cs="Simplified Arabic" w:hint="cs"/>
          <w:sz w:val="24"/>
          <w:rtl/>
        </w:rPr>
        <w:t>فروق</w:t>
      </w:r>
      <w:r w:rsidRPr="005B5929">
        <w:rPr>
          <w:rFonts w:cs="Simplified Arabic" w:hint="cs"/>
          <w:sz w:val="24"/>
          <w:rtl/>
        </w:rPr>
        <w:t xml:space="preserve"> </w:t>
      </w:r>
      <w:r w:rsidRPr="0015468B">
        <w:rPr>
          <w:rFonts w:cs="Simplified Arabic" w:hint="cs"/>
          <w:sz w:val="24"/>
          <w:rtl/>
        </w:rPr>
        <w:t>عن</w:t>
      </w:r>
      <w:r w:rsidRPr="005B5929">
        <w:rPr>
          <w:rFonts w:cs="Simplified Arabic" w:hint="cs"/>
          <w:sz w:val="24"/>
          <w:rtl/>
        </w:rPr>
        <w:t xml:space="preserve"> </w:t>
      </w:r>
      <w:r w:rsidRPr="0015468B">
        <w:rPr>
          <w:rFonts w:cs="Simplified Arabic" w:hint="cs"/>
          <w:sz w:val="24"/>
          <w:rtl/>
        </w:rPr>
        <w:t>القيم الحقيقية التي</w:t>
      </w:r>
      <w:r w:rsidRPr="005B5929">
        <w:rPr>
          <w:rFonts w:cs="Simplified Arabic" w:hint="cs"/>
          <w:sz w:val="24"/>
          <w:rtl/>
        </w:rPr>
        <w:t xml:space="preserve"> </w:t>
      </w:r>
      <w:r w:rsidRPr="0015468B">
        <w:rPr>
          <w:rFonts w:cs="Simplified Arabic" w:hint="cs"/>
          <w:sz w:val="24"/>
          <w:rtl/>
        </w:rPr>
        <w:t>نتوقع الحصول</w:t>
      </w:r>
      <w:r w:rsidRPr="005B5929">
        <w:rPr>
          <w:rFonts w:cs="Simplified Arabic" w:hint="cs"/>
          <w:sz w:val="24"/>
          <w:rtl/>
        </w:rPr>
        <w:t xml:space="preserve"> </w:t>
      </w:r>
      <w:r w:rsidRPr="0015468B">
        <w:rPr>
          <w:rFonts w:cs="Simplified Arabic" w:hint="cs"/>
          <w:sz w:val="24"/>
          <w:rtl/>
        </w:rPr>
        <w:t>عليها</w:t>
      </w:r>
      <w:r w:rsidRPr="005B5929">
        <w:rPr>
          <w:rFonts w:cs="Simplified Arabic" w:hint="cs"/>
          <w:sz w:val="24"/>
          <w:rtl/>
        </w:rPr>
        <w:t xml:space="preserve"> </w:t>
      </w:r>
      <w:r w:rsidRPr="0015468B">
        <w:rPr>
          <w:rFonts w:cs="Simplified Arabic" w:hint="cs"/>
          <w:sz w:val="24"/>
          <w:rtl/>
        </w:rPr>
        <w:t>من</w:t>
      </w:r>
      <w:r w:rsidRPr="005B5929">
        <w:rPr>
          <w:rFonts w:cs="Simplified Arabic" w:hint="cs"/>
          <w:sz w:val="24"/>
          <w:rtl/>
        </w:rPr>
        <w:t xml:space="preserve"> </w:t>
      </w:r>
      <w:r w:rsidRPr="0015468B">
        <w:rPr>
          <w:rFonts w:cs="Simplified Arabic" w:hint="cs"/>
          <w:sz w:val="24"/>
          <w:rtl/>
        </w:rPr>
        <w:t>خلال التعدادات</w:t>
      </w:r>
      <w:r w:rsidR="005B5929">
        <w:rPr>
          <w:rFonts w:cs="Simplified Arabic" w:hint="cs"/>
          <w:sz w:val="24"/>
          <w:rtl/>
        </w:rPr>
        <w:t xml:space="preserve"> </w:t>
      </w:r>
      <w:r w:rsidRPr="005B5929">
        <w:rPr>
          <w:rFonts w:cs="Simplified Arabic" w:hint="cs"/>
          <w:sz w:val="4"/>
          <w:szCs w:val="4"/>
          <w:rtl/>
        </w:rPr>
        <w:t xml:space="preserve"> </w:t>
      </w:r>
      <w:r>
        <w:rPr>
          <w:rFonts w:cs="Simplified Arabic" w:hint="cs"/>
          <w:sz w:val="24"/>
          <w:rtl/>
        </w:rPr>
        <w:t>وقد</w:t>
      </w:r>
      <w:r>
        <w:rPr>
          <w:rFonts w:cs="Simplified Arabic"/>
          <w:sz w:val="24"/>
          <w:rtl/>
        </w:rPr>
        <w:t xml:space="preserve"> تم</w:t>
      </w:r>
      <w:r w:rsidRPr="005B5929">
        <w:rPr>
          <w:rFonts w:cs="Simplified Arabic"/>
          <w:sz w:val="24"/>
          <w:rtl/>
        </w:rPr>
        <w:t xml:space="preserve"> </w:t>
      </w:r>
      <w:r>
        <w:rPr>
          <w:rFonts w:cs="Simplified Arabic" w:hint="eastAsia"/>
          <w:sz w:val="24"/>
          <w:rtl/>
        </w:rPr>
        <w:t>احتساب</w:t>
      </w:r>
      <w:r>
        <w:rPr>
          <w:rFonts w:cs="Simplified Arabic"/>
          <w:sz w:val="24"/>
          <w:rtl/>
        </w:rPr>
        <w:t xml:space="preserve"> التباين</w:t>
      </w:r>
      <w:r w:rsidRPr="005B5929">
        <w:rPr>
          <w:rFonts w:cs="Simplified Arabic"/>
          <w:sz w:val="24"/>
          <w:rtl/>
        </w:rPr>
        <w:t xml:space="preserve"> </w:t>
      </w:r>
      <w:r>
        <w:rPr>
          <w:rFonts w:cs="Simplified Arabic" w:hint="cs"/>
          <w:sz w:val="24"/>
          <w:rtl/>
        </w:rPr>
        <w:t>لأ</w:t>
      </w:r>
      <w:r w:rsidR="001C1856">
        <w:rPr>
          <w:rFonts w:cs="Simplified Arabic"/>
          <w:sz w:val="24"/>
          <w:rtl/>
        </w:rPr>
        <w:t>ه</w:t>
      </w:r>
      <w:r w:rsidR="001C1856">
        <w:rPr>
          <w:rFonts w:cs="Simplified Arabic" w:hint="cs"/>
          <w:sz w:val="24"/>
          <w:rtl/>
        </w:rPr>
        <w:t>م</w:t>
      </w:r>
      <w:r w:rsidR="005B5929">
        <w:rPr>
          <w:rFonts w:cs="Simplified Arabic" w:hint="cs"/>
          <w:sz w:val="24"/>
          <w:rtl/>
        </w:rPr>
        <w:t xml:space="preserve"> المؤشرات</w:t>
      </w:r>
      <w:r w:rsidR="00422FCE">
        <w:rPr>
          <w:rFonts w:cs="Simplified Arabic" w:hint="cs"/>
          <w:sz w:val="24"/>
          <w:rtl/>
        </w:rPr>
        <w:t xml:space="preserve"> </w:t>
      </w:r>
    </w:p>
    <w:p w:rsidR="00422FCE" w:rsidRDefault="00422FCE">
      <w:pPr>
        <w:autoSpaceDE/>
        <w:autoSpaceDN/>
        <w:bidi w:val="0"/>
        <w:spacing w:after="200" w:line="276" w:lineRule="auto"/>
        <w:rPr>
          <w:rFonts w:cs="Simplified Arabic"/>
          <w:sz w:val="24"/>
          <w:rtl/>
        </w:rPr>
      </w:pPr>
      <w:r>
        <w:rPr>
          <w:rFonts w:cs="Simplified Arabic"/>
          <w:sz w:val="24"/>
          <w:rtl/>
        </w:rPr>
        <w:br w:type="page"/>
      </w:r>
    </w:p>
    <w:p w:rsidR="002949B0" w:rsidRDefault="008F0438" w:rsidP="00422FCE">
      <w:pPr>
        <w:pStyle w:val="Header"/>
        <w:tabs>
          <w:tab w:val="clear" w:pos="4153"/>
          <w:tab w:val="clear" w:pos="8306"/>
          <w:tab w:val="left" w:pos="9070"/>
        </w:tabs>
        <w:jc w:val="both"/>
        <w:rPr>
          <w:rFonts w:cs="Simplified Arabic"/>
          <w:sz w:val="24"/>
          <w:rtl/>
        </w:rPr>
      </w:pPr>
      <w:r>
        <w:rPr>
          <w:rFonts w:cs="Simplified Arabic" w:hint="cs"/>
          <w:sz w:val="24"/>
          <w:rtl/>
        </w:rPr>
        <w:lastRenderedPageBreak/>
        <w:t xml:space="preserve">وفقاً للجدول </w:t>
      </w:r>
      <w:proofErr w:type="spellStart"/>
      <w:r>
        <w:rPr>
          <w:rFonts w:cs="Simplified Arabic" w:hint="cs"/>
          <w:sz w:val="24"/>
          <w:rtl/>
        </w:rPr>
        <w:t>أدناه</w:t>
      </w:r>
      <w:r w:rsidR="002949B0">
        <w:rPr>
          <w:rFonts w:cs="Simplified Arabic"/>
          <w:sz w:val="24"/>
          <w:rtl/>
        </w:rPr>
        <w:t>،</w:t>
      </w:r>
      <w:proofErr w:type="spellEnd"/>
      <w:r w:rsidR="002949B0">
        <w:rPr>
          <w:rFonts w:cs="Simplified Arabic"/>
          <w:sz w:val="24"/>
          <w:rtl/>
        </w:rPr>
        <w:t xml:space="preserve"> </w:t>
      </w:r>
      <w:r w:rsidR="002949B0">
        <w:rPr>
          <w:rFonts w:cs="Simplified Arabic" w:hint="cs"/>
          <w:sz w:val="24"/>
          <w:rtl/>
        </w:rPr>
        <w:t>و</w:t>
      </w:r>
      <w:r w:rsidR="002949B0">
        <w:rPr>
          <w:rFonts w:cs="Simplified Arabic"/>
          <w:sz w:val="24"/>
          <w:rtl/>
        </w:rPr>
        <w:t>لا</w:t>
      </w:r>
      <w:r w:rsidR="002949B0">
        <w:rPr>
          <w:rFonts w:cs="Simplified Arabic" w:hint="cs"/>
          <w:sz w:val="24"/>
          <w:rtl/>
        </w:rPr>
        <w:t xml:space="preserve"> </w:t>
      </w:r>
      <w:r w:rsidR="002949B0">
        <w:rPr>
          <w:rFonts w:cs="Simplified Arabic"/>
          <w:sz w:val="24"/>
          <w:rtl/>
        </w:rPr>
        <w:t xml:space="preserve">يوجد </w:t>
      </w:r>
      <w:r w:rsidR="002949B0">
        <w:rPr>
          <w:rFonts w:cs="Simplified Arabic" w:hint="cs"/>
          <w:sz w:val="24"/>
          <w:rtl/>
        </w:rPr>
        <w:t>إشكالية</w:t>
      </w:r>
      <w:r w:rsidR="002949B0">
        <w:rPr>
          <w:rFonts w:cs="Simplified Arabic"/>
          <w:sz w:val="24"/>
          <w:rtl/>
        </w:rPr>
        <w:t xml:space="preserve"> في مستويات النشر للتقديرات </w:t>
      </w:r>
      <w:r w:rsidR="002949B0">
        <w:rPr>
          <w:rFonts w:cs="Simplified Arabic" w:hint="eastAsia"/>
          <w:sz w:val="24"/>
          <w:rtl/>
        </w:rPr>
        <w:t>المذكورة</w:t>
      </w:r>
      <w:r w:rsidR="002949B0">
        <w:rPr>
          <w:rFonts w:cs="Simplified Arabic"/>
          <w:sz w:val="24"/>
          <w:rtl/>
        </w:rPr>
        <w:t xml:space="preserve"> في التقرير</w:t>
      </w:r>
      <w:r w:rsidR="002949B0">
        <w:rPr>
          <w:rFonts w:cs="Simplified Arabic" w:hint="cs"/>
          <w:sz w:val="24"/>
          <w:rtl/>
        </w:rPr>
        <w:t xml:space="preserve"> على مستوى الأراضي الفلسطينية</w:t>
      </w:r>
      <w:r w:rsidR="002949B0">
        <w:rPr>
          <w:rFonts w:cs="Simplified Arabic"/>
          <w:sz w:val="24"/>
          <w:rtl/>
        </w:rPr>
        <w:t>،</w:t>
      </w:r>
      <w:r w:rsidR="002949B0">
        <w:rPr>
          <w:rFonts w:cs="Simplified Arabic" w:hint="cs"/>
          <w:sz w:val="24"/>
          <w:rtl/>
        </w:rPr>
        <w:t xml:space="preserve"> وعلى مستوى المنطقة (الضفة </w:t>
      </w:r>
      <w:proofErr w:type="spellStart"/>
      <w:r w:rsidR="002949B0">
        <w:rPr>
          <w:rFonts w:cs="Simplified Arabic" w:hint="cs"/>
          <w:sz w:val="24"/>
          <w:rtl/>
        </w:rPr>
        <w:t>الغربية,</w:t>
      </w:r>
      <w:proofErr w:type="spellEnd"/>
      <w:r w:rsidR="002949B0">
        <w:rPr>
          <w:rFonts w:cs="Simplified Arabic" w:hint="cs"/>
          <w:sz w:val="24"/>
          <w:rtl/>
        </w:rPr>
        <w:t xml:space="preserve"> وقطاع غزة</w:t>
      </w:r>
      <w:proofErr w:type="spellStart"/>
      <w:r w:rsidR="002949B0">
        <w:rPr>
          <w:rFonts w:cs="Simplified Arabic" w:hint="cs"/>
          <w:sz w:val="24"/>
          <w:rtl/>
        </w:rPr>
        <w:t>)،</w:t>
      </w:r>
      <w:proofErr w:type="spellEnd"/>
      <w:r w:rsidR="002949B0">
        <w:rPr>
          <w:rFonts w:cs="Simplified Arabic" w:hint="cs"/>
          <w:sz w:val="24"/>
          <w:rtl/>
        </w:rPr>
        <w:t xml:space="preserve"> وعلى مستوى الجنس.</w:t>
      </w:r>
    </w:p>
    <w:p w:rsidR="002949B0" w:rsidRPr="002D63A7" w:rsidRDefault="002949B0" w:rsidP="002949B0">
      <w:pPr>
        <w:jc w:val="lowKashida"/>
        <w:rPr>
          <w:rFonts w:cs="Simplified Arabic"/>
          <w:sz w:val="18"/>
          <w:szCs w:val="18"/>
          <w:rtl/>
        </w:rPr>
      </w:pPr>
    </w:p>
    <w:p w:rsidR="002949B0" w:rsidRPr="002949B0" w:rsidRDefault="002949B0" w:rsidP="002949B0">
      <w:pPr>
        <w:pStyle w:val="Heading3"/>
        <w:jc w:val="center"/>
        <w:rPr>
          <w:rFonts w:cs="Simplified Arabic"/>
          <w:b w:val="0"/>
          <w:bCs w:val="0"/>
          <w:sz w:val="22"/>
          <w:szCs w:val="22"/>
          <w:rtl/>
        </w:rPr>
      </w:pPr>
      <w:r w:rsidRPr="002949B0">
        <w:rPr>
          <w:rFonts w:cs="Simplified Arabic" w:hint="cs"/>
          <w:sz w:val="22"/>
          <w:szCs w:val="22"/>
          <w:rtl/>
        </w:rPr>
        <w:t xml:space="preserve">ملخص </w:t>
      </w:r>
      <w:r w:rsidRPr="002949B0">
        <w:rPr>
          <w:rFonts w:cs="Simplified Arabic"/>
          <w:sz w:val="22"/>
          <w:szCs w:val="22"/>
          <w:rtl/>
        </w:rPr>
        <w:t xml:space="preserve">حساب التباين </w:t>
      </w:r>
      <w:r w:rsidRPr="002949B0">
        <w:rPr>
          <w:rFonts w:cs="Simplified Arabic" w:hint="cs"/>
          <w:sz w:val="22"/>
          <w:szCs w:val="22"/>
          <w:rtl/>
        </w:rPr>
        <w:t>لأبرز مؤشرات المسح</w:t>
      </w:r>
    </w:p>
    <w:p w:rsidR="002949B0" w:rsidRPr="00363A3B" w:rsidRDefault="002949B0" w:rsidP="002949B0">
      <w:pPr>
        <w:jc w:val="lowKashida"/>
        <w:rPr>
          <w:rFonts w:cs="Simplified Arabic"/>
          <w:sz w:val="10"/>
          <w:szCs w:val="10"/>
          <w:rtl/>
        </w:rPr>
      </w:pPr>
    </w:p>
    <w:tbl>
      <w:tblPr>
        <w:bidiVisual/>
        <w:tblW w:w="9015" w:type="dxa"/>
        <w:jc w:val="center"/>
        <w:tblLayout w:type="fixed"/>
        <w:tblLook w:val="0000"/>
      </w:tblPr>
      <w:tblGrid>
        <w:gridCol w:w="3809"/>
        <w:gridCol w:w="960"/>
        <w:gridCol w:w="875"/>
        <w:gridCol w:w="1018"/>
        <w:gridCol w:w="1141"/>
        <w:gridCol w:w="1212"/>
      </w:tblGrid>
      <w:tr w:rsidR="002949B0" w:rsidRPr="002949B0" w:rsidTr="00363A3B">
        <w:trPr>
          <w:trHeight w:val="340"/>
          <w:jc w:val="center"/>
        </w:trPr>
        <w:tc>
          <w:tcPr>
            <w:tcW w:w="3969" w:type="dxa"/>
            <w:vMerge w:val="restart"/>
            <w:tcBorders>
              <w:top w:val="single" w:sz="6" w:space="0" w:color="auto"/>
              <w:left w:val="single" w:sz="6" w:space="0" w:color="auto"/>
              <w:right w:val="single" w:sz="6" w:space="0" w:color="auto"/>
            </w:tcBorders>
          </w:tcPr>
          <w:p w:rsidR="002949B0" w:rsidRPr="002949B0" w:rsidRDefault="002949B0" w:rsidP="002949B0">
            <w:pPr>
              <w:jc w:val="center"/>
              <w:rPr>
                <w:rFonts w:cs="Simplified Arabic"/>
                <w:b/>
                <w:bCs/>
                <w:sz w:val="18"/>
                <w:szCs w:val="18"/>
                <w:rtl/>
              </w:rPr>
            </w:pPr>
          </w:p>
          <w:p w:rsidR="002949B0" w:rsidRPr="002949B0" w:rsidRDefault="002949B0" w:rsidP="004F05D3">
            <w:pPr>
              <w:jc w:val="center"/>
              <w:rPr>
                <w:rFonts w:cs="Simplified Arabic"/>
                <w:b/>
                <w:bCs/>
                <w:sz w:val="18"/>
                <w:szCs w:val="18"/>
                <w:rtl/>
              </w:rPr>
            </w:pPr>
            <w:r w:rsidRPr="002949B0">
              <w:rPr>
                <w:rFonts w:cs="Simplified Arabic" w:hint="cs"/>
                <w:b/>
                <w:bCs/>
                <w:sz w:val="18"/>
                <w:szCs w:val="18"/>
                <w:rtl/>
              </w:rPr>
              <w:t>المؤشر</w:t>
            </w:r>
          </w:p>
        </w:tc>
        <w:tc>
          <w:tcPr>
            <w:tcW w:w="992" w:type="dxa"/>
            <w:vMerge w:val="restart"/>
            <w:tcBorders>
              <w:top w:val="single" w:sz="6" w:space="0" w:color="auto"/>
              <w:left w:val="nil"/>
              <w:right w:val="single" w:sz="6" w:space="0" w:color="auto"/>
            </w:tcBorders>
            <w:vAlign w:val="center"/>
          </w:tcPr>
          <w:p w:rsidR="002949B0" w:rsidRPr="002949B0" w:rsidRDefault="002949B0" w:rsidP="002549E3">
            <w:pPr>
              <w:jc w:val="center"/>
              <w:rPr>
                <w:rFonts w:cs="Simplified Arabic"/>
                <w:b/>
                <w:bCs/>
                <w:sz w:val="18"/>
                <w:szCs w:val="18"/>
                <w:rtl/>
              </w:rPr>
            </w:pPr>
            <w:r w:rsidRPr="002949B0">
              <w:rPr>
                <w:rFonts w:cs="Simplified Arabic"/>
                <w:b/>
                <w:bCs/>
                <w:sz w:val="18"/>
                <w:szCs w:val="18"/>
                <w:rtl/>
              </w:rPr>
              <w:t>قيمة التقدير</w:t>
            </w:r>
          </w:p>
        </w:tc>
        <w:tc>
          <w:tcPr>
            <w:tcW w:w="904" w:type="dxa"/>
            <w:vMerge w:val="restart"/>
            <w:tcBorders>
              <w:top w:val="single" w:sz="6" w:space="0" w:color="auto"/>
              <w:left w:val="nil"/>
              <w:right w:val="single" w:sz="6" w:space="0" w:color="auto"/>
            </w:tcBorders>
            <w:vAlign w:val="center"/>
          </w:tcPr>
          <w:p w:rsidR="002949B0" w:rsidRPr="002949B0" w:rsidRDefault="002949B0" w:rsidP="002549E3">
            <w:pPr>
              <w:ind w:left="128"/>
              <w:jc w:val="center"/>
              <w:rPr>
                <w:rFonts w:cs="Simplified Arabic"/>
                <w:b/>
                <w:bCs/>
                <w:sz w:val="18"/>
                <w:szCs w:val="18"/>
                <w:rtl/>
              </w:rPr>
            </w:pPr>
            <w:r w:rsidRPr="002949B0">
              <w:rPr>
                <w:rFonts w:cs="Simplified Arabic"/>
                <w:b/>
                <w:bCs/>
                <w:sz w:val="18"/>
                <w:szCs w:val="18"/>
                <w:rtl/>
              </w:rPr>
              <w:t>الخطأ المعياري</w:t>
            </w:r>
          </w:p>
        </w:tc>
        <w:tc>
          <w:tcPr>
            <w:tcW w:w="1053" w:type="dxa"/>
            <w:vMerge w:val="restart"/>
            <w:tcBorders>
              <w:top w:val="single" w:sz="6" w:space="0" w:color="auto"/>
              <w:left w:val="nil"/>
              <w:right w:val="single" w:sz="6" w:space="0" w:color="auto"/>
            </w:tcBorders>
            <w:vAlign w:val="center"/>
          </w:tcPr>
          <w:p w:rsidR="00705E04" w:rsidRDefault="002949B0" w:rsidP="00705E04">
            <w:pPr>
              <w:ind w:left="-108" w:right="-184" w:hanging="154"/>
              <w:jc w:val="center"/>
              <w:rPr>
                <w:rFonts w:cs="Simplified Arabic"/>
                <w:b/>
                <w:bCs/>
                <w:sz w:val="18"/>
                <w:szCs w:val="18"/>
                <w:rtl/>
              </w:rPr>
            </w:pPr>
            <w:r w:rsidRPr="002949B0">
              <w:rPr>
                <w:rFonts w:cs="Simplified Arabic"/>
                <w:b/>
                <w:bCs/>
                <w:sz w:val="18"/>
                <w:szCs w:val="18"/>
                <w:rtl/>
              </w:rPr>
              <w:t>الخطأ النسبي</w:t>
            </w:r>
          </w:p>
          <w:p w:rsidR="002949B0" w:rsidRPr="002949B0" w:rsidRDefault="002949B0" w:rsidP="002549E3">
            <w:pPr>
              <w:ind w:left="-108" w:right="-184" w:hanging="154"/>
              <w:jc w:val="center"/>
              <w:rPr>
                <w:rFonts w:cs="Simplified Arabic"/>
                <w:b/>
                <w:bCs/>
                <w:sz w:val="18"/>
                <w:szCs w:val="18"/>
                <w:rtl/>
              </w:rPr>
            </w:pPr>
            <w:r w:rsidRPr="002949B0">
              <w:rPr>
                <w:rFonts w:cs="Simplified Arabic" w:hint="cs"/>
                <w:b/>
                <w:bCs/>
                <w:sz w:val="18"/>
                <w:szCs w:val="18"/>
                <w:rtl/>
              </w:rPr>
              <w:t>%</w:t>
            </w:r>
          </w:p>
        </w:tc>
        <w:tc>
          <w:tcPr>
            <w:tcW w:w="2438" w:type="dxa"/>
            <w:gridSpan w:val="2"/>
            <w:tcBorders>
              <w:top w:val="single" w:sz="6" w:space="0" w:color="auto"/>
              <w:left w:val="nil"/>
              <w:bottom w:val="single" w:sz="6" w:space="0" w:color="auto"/>
              <w:right w:val="single" w:sz="6" w:space="0" w:color="auto"/>
            </w:tcBorders>
            <w:vAlign w:val="center"/>
          </w:tcPr>
          <w:p w:rsidR="002949B0" w:rsidRPr="002949B0" w:rsidRDefault="00705E04" w:rsidP="004F05D3">
            <w:pPr>
              <w:ind w:left="282"/>
              <w:jc w:val="center"/>
              <w:rPr>
                <w:rFonts w:cs="Simplified Arabic"/>
                <w:b/>
                <w:bCs/>
                <w:sz w:val="18"/>
                <w:szCs w:val="18"/>
                <w:rtl/>
              </w:rPr>
            </w:pPr>
            <w:r>
              <w:rPr>
                <w:rFonts w:cs="Simplified Arabic"/>
                <w:b/>
                <w:bCs/>
                <w:sz w:val="18"/>
                <w:szCs w:val="18"/>
                <w:rtl/>
              </w:rPr>
              <w:t>ف</w:t>
            </w:r>
            <w:r>
              <w:rPr>
                <w:rFonts w:cs="Simplified Arabic" w:hint="cs"/>
                <w:b/>
                <w:bCs/>
                <w:sz w:val="18"/>
                <w:szCs w:val="18"/>
                <w:rtl/>
              </w:rPr>
              <w:t>تر</w:t>
            </w:r>
            <w:r w:rsidR="002949B0" w:rsidRPr="002949B0">
              <w:rPr>
                <w:rFonts w:cs="Simplified Arabic"/>
                <w:b/>
                <w:bCs/>
                <w:sz w:val="18"/>
                <w:szCs w:val="18"/>
                <w:rtl/>
              </w:rPr>
              <w:t>ة الثقة</w:t>
            </w:r>
            <w:r w:rsidR="004F05D3">
              <w:rPr>
                <w:rFonts w:cs="Simplified Arabic" w:hint="cs"/>
                <w:b/>
                <w:bCs/>
                <w:sz w:val="18"/>
                <w:szCs w:val="18"/>
                <w:rtl/>
              </w:rPr>
              <w:t xml:space="preserve"> </w:t>
            </w:r>
            <w:r w:rsidR="002949B0" w:rsidRPr="002949B0">
              <w:rPr>
                <w:rFonts w:cs="Simplified Arabic"/>
                <w:b/>
                <w:bCs/>
                <w:sz w:val="18"/>
                <w:szCs w:val="18"/>
                <w:rtl/>
              </w:rPr>
              <w:t>95%</w:t>
            </w:r>
          </w:p>
        </w:tc>
      </w:tr>
      <w:tr w:rsidR="002949B0" w:rsidRPr="002949B0" w:rsidTr="00363A3B">
        <w:trPr>
          <w:trHeight w:val="340"/>
          <w:jc w:val="center"/>
        </w:trPr>
        <w:tc>
          <w:tcPr>
            <w:tcW w:w="3969" w:type="dxa"/>
            <w:vMerge/>
            <w:tcBorders>
              <w:left w:val="single" w:sz="6" w:space="0" w:color="auto"/>
              <w:bottom w:val="single" w:sz="4" w:space="0" w:color="auto"/>
              <w:right w:val="single" w:sz="6" w:space="0" w:color="auto"/>
            </w:tcBorders>
          </w:tcPr>
          <w:p w:rsidR="002949B0" w:rsidRPr="002949B0" w:rsidRDefault="002949B0" w:rsidP="002949B0">
            <w:pPr>
              <w:ind w:left="282"/>
              <w:jc w:val="center"/>
              <w:rPr>
                <w:rFonts w:cs="Simplified Arabic"/>
                <w:b/>
                <w:bCs/>
                <w:sz w:val="18"/>
                <w:szCs w:val="18"/>
                <w:rtl/>
              </w:rPr>
            </w:pPr>
          </w:p>
        </w:tc>
        <w:tc>
          <w:tcPr>
            <w:tcW w:w="992" w:type="dxa"/>
            <w:vMerge/>
            <w:tcBorders>
              <w:left w:val="nil"/>
              <w:bottom w:val="single" w:sz="4" w:space="0" w:color="auto"/>
              <w:right w:val="single" w:sz="6" w:space="0" w:color="auto"/>
            </w:tcBorders>
            <w:vAlign w:val="center"/>
          </w:tcPr>
          <w:p w:rsidR="002949B0" w:rsidRPr="002949B0" w:rsidRDefault="002949B0" w:rsidP="00705E04">
            <w:pPr>
              <w:jc w:val="center"/>
              <w:rPr>
                <w:rFonts w:cs="Simplified Arabic"/>
                <w:b/>
                <w:bCs/>
                <w:sz w:val="18"/>
                <w:szCs w:val="18"/>
                <w:rtl/>
              </w:rPr>
            </w:pPr>
          </w:p>
        </w:tc>
        <w:tc>
          <w:tcPr>
            <w:tcW w:w="904" w:type="dxa"/>
            <w:vMerge/>
            <w:tcBorders>
              <w:left w:val="nil"/>
              <w:bottom w:val="single" w:sz="4" w:space="0" w:color="auto"/>
              <w:right w:val="single" w:sz="6" w:space="0" w:color="auto"/>
            </w:tcBorders>
            <w:vAlign w:val="center"/>
          </w:tcPr>
          <w:p w:rsidR="002949B0" w:rsidRPr="002949B0" w:rsidRDefault="002949B0" w:rsidP="00705E04">
            <w:pPr>
              <w:ind w:left="282"/>
              <w:jc w:val="center"/>
              <w:rPr>
                <w:rFonts w:cs="Simplified Arabic"/>
                <w:b/>
                <w:bCs/>
                <w:sz w:val="18"/>
                <w:szCs w:val="18"/>
                <w:rtl/>
              </w:rPr>
            </w:pPr>
          </w:p>
        </w:tc>
        <w:tc>
          <w:tcPr>
            <w:tcW w:w="1053" w:type="dxa"/>
            <w:vMerge/>
            <w:tcBorders>
              <w:left w:val="nil"/>
              <w:bottom w:val="single" w:sz="4" w:space="0" w:color="auto"/>
              <w:right w:val="single" w:sz="6" w:space="0" w:color="auto"/>
            </w:tcBorders>
            <w:vAlign w:val="center"/>
          </w:tcPr>
          <w:p w:rsidR="002949B0" w:rsidRPr="002949B0" w:rsidRDefault="002949B0" w:rsidP="00705E04">
            <w:pPr>
              <w:ind w:left="34"/>
              <w:jc w:val="center"/>
              <w:rPr>
                <w:rFonts w:cs="Simplified Arabic"/>
                <w:b/>
                <w:bCs/>
                <w:sz w:val="18"/>
                <w:szCs w:val="18"/>
                <w:rtl/>
              </w:rPr>
            </w:pPr>
          </w:p>
        </w:tc>
        <w:tc>
          <w:tcPr>
            <w:tcW w:w="1182" w:type="dxa"/>
            <w:tcBorders>
              <w:top w:val="single" w:sz="6" w:space="0" w:color="auto"/>
              <w:left w:val="nil"/>
              <w:bottom w:val="single" w:sz="4" w:space="0" w:color="auto"/>
              <w:right w:val="single" w:sz="6" w:space="0" w:color="auto"/>
            </w:tcBorders>
            <w:vAlign w:val="center"/>
          </w:tcPr>
          <w:p w:rsidR="002949B0" w:rsidRPr="00705E04" w:rsidRDefault="002949B0" w:rsidP="00705E04">
            <w:pPr>
              <w:jc w:val="center"/>
              <w:rPr>
                <w:rFonts w:cs="Simplified Arabic"/>
                <w:sz w:val="18"/>
                <w:szCs w:val="18"/>
                <w:rtl/>
              </w:rPr>
            </w:pPr>
            <w:r w:rsidRPr="00705E04">
              <w:rPr>
                <w:rFonts w:cs="Simplified Arabic"/>
                <w:sz w:val="18"/>
                <w:szCs w:val="18"/>
                <w:rtl/>
              </w:rPr>
              <w:t>الحد الأدنى</w:t>
            </w:r>
          </w:p>
        </w:tc>
        <w:tc>
          <w:tcPr>
            <w:tcW w:w="1256" w:type="dxa"/>
            <w:tcBorders>
              <w:top w:val="single" w:sz="6" w:space="0" w:color="auto"/>
              <w:left w:val="nil"/>
              <w:bottom w:val="single" w:sz="4" w:space="0" w:color="auto"/>
              <w:right w:val="single" w:sz="6" w:space="0" w:color="auto"/>
            </w:tcBorders>
            <w:vAlign w:val="center"/>
          </w:tcPr>
          <w:p w:rsidR="002949B0" w:rsidRPr="00705E04" w:rsidRDefault="002949B0" w:rsidP="00705E04">
            <w:pPr>
              <w:jc w:val="center"/>
              <w:rPr>
                <w:rFonts w:cs="Simplified Arabic"/>
                <w:sz w:val="18"/>
                <w:szCs w:val="18"/>
                <w:rtl/>
              </w:rPr>
            </w:pPr>
            <w:r w:rsidRPr="00705E04">
              <w:rPr>
                <w:rFonts w:cs="Simplified Arabic"/>
                <w:sz w:val="18"/>
                <w:szCs w:val="18"/>
                <w:rtl/>
              </w:rPr>
              <w:t>الحد الأعلى</w:t>
            </w:r>
          </w:p>
        </w:tc>
      </w:tr>
      <w:tr w:rsidR="002949B0" w:rsidRPr="002949B0" w:rsidTr="008441EC">
        <w:tblPrEx>
          <w:tblCellMar>
            <w:left w:w="107" w:type="dxa"/>
            <w:right w:w="107" w:type="dxa"/>
          </w:tblCellMar>
        </w:tblPrEx>
        <w:trPr>
          <w:trHeight w:val="340"/>
          <w:jc w:val="center"/>
        </w:trPr>
        <w:tc>
          <w:tcPr>
            <w:tcW w:w="3969" w:type="dxa"/>
            <w:tcBorders>
              <w:top w:val="single" w:sz="4" w:space="0" w:color="auto"/>
              <w:left w:val="single" w:sz="4" w:space="0" w:color="auto"/>
              <w:right w:val="single" w:sz="4" w:space="0" w:color="auto"/>
            </w:tcBorders>
          </w:tcPr>
          <w:p w:rsidR="002949B0" w:rsidRPr="002949B0" w:rsidRDefault="002949B0" w:rsidP="002949B0">
            <w:pPr>
              <w:tabs>
                <w:tab w:val="left" w:pos="3682"/>
              </w:tabs>
              <w:spacing w:line="400" w:lineRule="exact"/>
              <w:ind w:right="207"/>
              <w:jc w:val="both"/>
              <w:rPr>
                <w:rFonts w:cs="Simplified Arabic"/>
                <w:sz w:val="18"/>
                <w:szCs w:val="18"/>
                <w:rtl/>
              </w:rPr>
            </w:pPr>
            <w:r w:rsidRPr="002949B0">
              <w:rPr>
                <w:rFonts w:cs="Simplified Arabic" w:hint="cs"/>
                <w:sz w:val="18"/>
                <w:szCs w:val="18"/>
                <w:rtl/>
              </w:rPr>
              <w:t>نسبة كبار السن الذين يتعرضون لإهمال صحي  من</w:t>
            </w:r>
            <w:r w:rsidR="004F05D3">
              <w:rPr>
                <w:rFonts w:cs="Simplified Arabic" w:hint="cs"/>
                <w:sz w:val="18"/>
                <w:szCs w:val="18"/>
                <w:rtl/>
              </w:rPr>
              <w:t xml:space="preserve">      </w:t>
            </w:r>
            <w:r w:rsidRPr="002949B0">
              <w:rPr>
                <w:rFonts w:cs="Simplified Arabic" w:hint="cs"/>
                <w:sz w:val="18"/>
                <w:szCs w:val="18"/>
                <w:rtl/>
              </w:rPr>
              <w:t xml:space="preserve"> قبل احد</w:t>
            </w:r>
            <w:r>
              <w:rPr>
                <w:rFonts w:cs="Simplified Arabic" w:hint="cs"/>
                <w:sz w:val="18"/>
                <w:szCs w:val="18"/>
                <w:rtl/>
              </w:rPr>
              <w:t xml:space="preserve"> </w:t>
            </w:r>
            <w:r w:rsidRPr="002949B0">
              <w:rPr>
                <w:rFonts w:cs="Simplified Arabic" w:hint="cs"/>
                <w:sz w:val="18"/>
                <w:szCs w:val="18"/>
                <w:rtl/>
              </w:rPr>
              <w:t>أفراد الأسرة في الأراضي  الفلسطينية خلال</w:t>
            </w:r>
            <w:r w:rsidR="004F05D3">
              <w:rPr>
                <w:rFonts w:cs="Simplified Arabic" w:hint="cs"/>
                <w:sz w:val="18"/>
                <w:szCs w:val="18"/>
                <w:rtl/>
              </w:rPr>
              <w:t xml:space="preserve">    </w:t>
            </w:r>
            <w:r w:rsidRPr="002949B0">
              <w:rPr>
                <w:rFonts w:cs="Simplified Arabic" w:hint="cs"/>
                <w:sz w:val="18"/>
                <w:szCs w:val="18"/>
                <w:rtl/>
              </w:rPr>
              <w:t xml:space="preserve"> عام 2011</w:t>
            </w:r>
          </w:p>
        </w:tc>
        <w:tc>
          <w:tcPr>
            <w:tcW w:w="992" w:type="dxa"/>
            <w:tcBorders>
              <w:top w:val="single" w:sz="4" w:space="0" w:color="auto"/>
              <w:left w:val="single" w:sz="4" w:space="0" w:color="auto"/>
            </w:tcBorders>
          </w:tcPr>
          <w:p w:rsidR="002949B0" w:rsidRPr="002949B0" w:rsidRDefault="002949B0" w:rsidP="008441EC">
            <w:pPr>
              <w:spacing w:line="400" w:lineRule="exact"/>
              <w:jc w:val="center"/>
              <w:rPr>
                <w:rFonts w:cs="Simplified Arabic"/>
                <w:sz w:val="18"/>
                <w:szCs w:val="18"/>
                <w:rtl/>
              </w:rPr>
            </w:pPr>
            <w:r w:rsidRPr="002949B0">
              <w:rPr>
                <w:rFonts w:cs="Simplified Arabic" w:hint="cs"/>
                <w:sz w:val="18"/>
                <w:szCs w:val="18"/>
                <w:rtl/>
              </w:rPr>
              <w:t>17.1</w:t>
            </w:r>
          </w:p>
        </w:tc>
        <w:tc>
          <w:tcPr>
            <w:tcW w:w="904" w:type="dxa"/>
            <w:tcBorders>
              <w:top w:val="single" w:sz="4" w:space="0" w:color="auto"/>
            </w:tcBorders>
          </w:tcPr>
          <w:p w:rsidR="002949B0" w:rsidRPr="002949B0" w:rsidRDefault="002949B0" w:rsidP="008441EC">
            <w:pPr>
              <w:spacing w:line="400" w:lineRule="exact"/>
              <w:ind w:left="130"/>
              <w:jc w:val="center"/>
              <w:rPr>
                <w:rFonts w:cs="Simplified Arabic"/>
                <w:sz w:val="18"/>
                <w:szCs w:val="18"/>
                <w:rtl/>
              </w:rPr>
            </w:pPr>
            <w:r w:rsidRPr="002949B0">
              <w:rPr>
                <w:rFonts w:cs="Simplified Arabic" w:hint="cs"/>
                <w:sz w:val="18"/>
                <w:szCs w:val="18"/>
                <w:rtl/>
              </w:rPr>
              <w:t>1.4</w:t>
            </w:r>
          </w:p>
        </w:tc>
        <w:tc>
          <w:tcPr>
            <w:tcW w:w="1053" w:type="dxa"/>
            <w:tcBorders>
              <w:top w:val="single" w:sz="4" w:space="0" w:color="auto"/>
              <w:right w:val="single" w:sz="4" w:space="0" w:color="auto"/>
            </w:tcBorders>
          </w:tcPr>
          <w:p w:rsidR="002949B0" w:rsidRPr="002949B0" w:rsidRDefault="002949B0" w:rsidP="008441EC">
            <w:pPr>
              <w:spacing w:line="400" w:lineRule="exact"/>
              <w:ind w:left="87" w:right="16" w:hanging="425"/>
              <w:jc w:val="center"/>
              <w:rPr>
                <w:rFonts w:cs="Simplified Arabic"/>
                <w:sz w:val="18"/>
                <w:szCs w:val="18"/>
                <w:rtl/>
              </w:rPr>
            </w:pPr>
            <w:r w:rsidRPr="002949B0">
              <w:rPr>
                <w:rFonts w:cs="Simplified Arabic" w:hint="cs"/>
                <w:sz w:val="18"/>
                <w:szCs w:val="18"/>
                <w:rtl/>
              </w:rPr>
              <w:t>8.4</w:t>
            </w:r>
          </w:p>
        </w:tc>
        <w:tc>
          <w:tcPr>
            <w:tcW w:w="1182" w:type="dxa"/>
            <w:tcBorders>
              <w:top w:val="single" w:sz="4" w:space="0" w:color="auto"/>
              <w:left w:val="single" w:sz="4" w:space="0" w:color="auto"/>
            </w:tcBorders>
          </w:tcPr>
          <w:p w:rsidR="002949B0" w:rsidRPr="002949B0" w:rsidRDefault="002949B0" w:rsidP="008441EC">
            <w:pPr>
              <w:spacing w:line="400" w:lineRule="exact"/>
              <w:ind w:left="26"/>
              <w:jc w:val="center"/>
              <w:rPr>
                <w:rFonts w:cs="Simplified Arabic"/>
                <w:sz w:val="18"/>
                <w:szCs w:val="18"/>
                <w:rtl/>
              </w:rPr>
            </w:pPr>
            <w:r w:rsidRPr="002949B0">
              <w:rPr>
                <w:rFonts w:cs="Simplified Arabic" w:hint="cs"/>
                <w:sz w:val="18"/>
                <w:szCs w:val="18"/>
                <w:rtl/>
              </w:rPr>
              <w:t>14.4</w:t>
            </w:r>
          </w:p>
        </w:tc>
        <w:tc>
          <w:tcPr>
            <w:tcW w:w="1256" w:type="dxa"/>
            <w:tcBorders>
              <w:top w:val="single" w:sz="4" w:space="0" w:color="auto"/>
              <w:right w:val="single" w:sz="4" w:space="0" w:color="auto"/>
            </w:tcBorders>
          </w:tcPr>
          <w:p w:rsidR="002949B0" w:rsidRPr="002949B0" w:rsidRDefault="002949B0" w:rsidP="008441EC">
            <w:pPr>
              <w:spacing w:line="400" w:lineRule="exact"/>
              <w:ind w:left="-42"/>
              <w:jc w:val="center"/>
              <w:rPr>
                <w:rFonts w:cs="Simplified Arabic"/>
                <w:sz w:val="18"/>
                <w:szCs w:val="18"/>
                <w:rtl/>
              </w:rPr>
            </w:pPr>
            <w:r w:rsidRPr="002949B0">
              <w:rPr>
                <w:rFonts w:cs="Simplified Arabic" w:hint="cs"/>
                <w:sz w:val="18"/>
                <w:szCs w:val="18"/>
                <w:rtl/>
              </w:rPr>
              <w:t>20.1</w:t>
            </w:r>
          </w:p>
        </w:tc>
      </w:tr>
      <w:tr w:rsidR="002949B0" w:rsidRPr="002949B0" w:rsidTr="008441EC">
        <w:tblPrEx>
          <w:tblCellMar>
            <w:left w:w="107" w:type="dxa"/>
            <w:right w:w="107" w:type="dxa"/>
          </w:tblCellMar>
        </w:tblPrEx>
        <w:trPr>
          <w:trHeight w:val="340"/>
          <w:jc w:val="center"/>
        </w:trPr>
        <w:tc>
          <w:tcPr>
            <w:tcW w:w="3969" w:type="dxa"/>
            <w:tcBorders>
              <w:left w:val="single" w:sz="4" w:space="0" w:color="auto"/>
              <w:right w:val="single" w:sz="4" w:space="0" w:color="auto"/>
            </w:tcBorders>
          </w:tcPr>
          <w:p w:rsidR="002949B0" w:rsidRPr="002949B0" w:rsidRDefault="002949B0" w:rsidP="00385C9D">
            <w:pPr>
              <w:tabs>
                <w:tab w:val="left" w:pos="3682"/>
              </w:tabs>
              <w:spacing w:line="400" w:lineRule="exact"/>
              <w:ind w:left="50" w:right="65"/>
              <w:jc w:val="both"/>
              <w:rPr>
                <w:rFonts w:cs="Simplified Arabic"/>
                <w:sz w:val="18"/>
                <w:szCs w:val="18"/>
              </w:rPr>
            </w:pPr>
            <w:r w:rsidRPr="002949B0">
              <w:rPr>
                <w:rFonts w:cs="Simplified Arabic" w:hint="cs"/>
                <w:sz w:val="18"/>
                <w:szCs w:val="18"/>
                <w:rtl/>
              </w:rPr>
              <w:t>نسبة الأطفال (12-17) سنة من كلا الجنسين الذين تعرضوا لعنف نفسي من قبل الأب على الأقل لمرة واحدة في الأراضي الفلسطينية  خلال عام 2011</w:t>
            </w:r>
          </w:p>
        </w:tc>
        <w:tc>
          <w:tcPr>
            <w:tcW w:w="992" w:type="dxa"/>
            <w:tcBorders>
              <w:left w:val="single" w:sz="4" w:space="0" w:color="auto"/>
            </w:tcBorders>
          </w:tcPr>
          <w:p w:rsidR="002949B0" w:rsidRPr="002949B0" w:rsidRDefault="002949B0" w:rsidP="008441EC">
            <w:pPr>
              <w:spacing w:line="400" w:lineRule="exact"/>
              <w:jc w:val="center"/>
              <w:rPr>
                <w:rFonts w:cs="Simplified Arabic"/>
                <w:sz w:val="18"/>
                <w:szCs w:val="18"/>
                <w:rtl/>
              </w:rPr>
            </w:pPr>
            <w:r w:rsidRPr="002949B0">
              <w:rPr>
                <w:rFonts w:cs="Simplified Arabic" w:hint="cs"/>
                <w:sz w:val="18"/>
                <w:szCs w:val="18"/>
                <w:rtl/>
              </w:rPr>
              <w:t>69</w:t>
            </w:r>
            <w:r w:rsidR="002D63A7">
              <w:rPr>
                <w:rFonts w:cs="Simplified Arabic" w:hint="cs"/>
                <w:sz w:val="18"/>
                <w:szCs w:val="18"/>
                <w:rtl/>
              </w:rPr>
              <w:t>.0</w:t>
            </w:r>
          </w:p>
        </w:tc>
        <w:tc>
          <w:tcPr>
            <w:tcW w:w="904" w:type="dxa"/>
          </w:tcPr>
          <w:p w:rsidR="002949B0" w:rsidRPr="002949B0" w:rsidRDefault="002949B0" w:rsidP="008441EC">
            <w:pPr>
              <w:spacing w:line="400" w:lineRule="exact"/>
              <w:ind w:left="130"/>
              <w:jc w:val="center"/>
              <w:rPr>
                <w:rFonts w:cs="Simplified Arabic"/>
                <w:sz w:val="18"/>
                <w:szCs w:val="18"/>
                <w:rtl/>
              </w:rPr>
            </w:pPr>
            <w:r w:rsidRPr="002949B0">
              <w:rPr>
                <w:rFonts w:cs="Simplified Arabic" w:hint="cs"/>
                <w:sz w:val="18"/>
                <w:szCs w:val="18"/>
                <w:rtl/>
              </w:rPr>
              <w:t>1.4</w:t>
            </w:r>
          </w:p>
        </w:tc>
        <w:tc>
          <w:tcPr>
            <w:tcW w:w="1053" w:type="dxa"/>
            <w:tcBorders>
              <w:right w:val="single" w:sz="4" w:space="0" w:color="auto"/>
            </w:tcBorders>
          </w:tcPr>
          <w:p w:rsidR="002949B0" w:rsidRPr="002949B0" w:rsidRDefault="002D63A7" w:rsidP="008441EC">
            <w:pPr>
              <w:spacing w:line="400" w:lineRule="exact"/>
              <w:ind w:left="87" w:right="16" w:hanging="425"/>
              <w:jc w:val="center"/>
              <w:rPr>
                <w:rFonts w:cs="Simplified Arabic"/>
                <w:sz w:val="18"/>
                <w:szCs w:val="18"/>
                <w:rtl/>
              </w:rPr>
            </w:pPr>
            <w:r>
              <w:rPr>
                <w:rFonts w:cs="Simplified Arabic" w:hint="cs"/>
                <w:sz w:val="18"/>
                <w:szCs w:val="18"/>
                <w:rtl/>
              </w:rPr>
              <w:t>2.0</w:t>
            </w:r>
          </w:p>
        </w:tc>
        <w:tc>
          <w:tcPr>
            <w:tcW w:w="1182" w:type="dxa"/>
            <w:tcBorders>
              <w:left w:val="single" w:sz="4" w:space="0" w:color="auto"/>
            </w:tcBorders>
          </w:tcPr>
          <w:p w:rsidR="002949B0" w:rsidRPr="002949B0" w:rsidRDefault="002949B0" w:rsidP="008441EC">
            <w:pPr>
              <w:spacing w:line="400" w:lineRule="exact"/>
              <w:ind w:left="26"/>
              <w:jc w:val="center"/>
              <w:rPr>
                <w:rFonts w:cs="Simplified Arabic"/>
                <w:sz w:val="18"/>
                <w:szCs w:val="18"/>
                <w:rtl/>
              </w:rPr>
            </w:pPr>
            <w:r w:rsidRPr="002949B0">
              <w:rPr>
                <w:rFonts w:cs="Simplified Arabic" w:hint="cs"/>
                <w:sz w:val="18"/>
                <w:szCs w:val="18"/>
                <w:rtl/>
              </w:rPr>
              <w:t>66.3</w:t>
            </w:r>
          </w:p>
        </w:tc>
        <w:tc>
          <w:tcPr>
            <w:tcW w:w="1256" w:type="dxa"/>
            <w:tcBorders>
              <w:right w:val="single" w:sz="4" w:space="0" w:color="auto"/>
            </w:tcBorders>
          </w:tcPr>
          <w:p w:rsidR="002949B0" w:rsidRPr="002949B0" w:rsidRDefault="002949B0" w:rsidP="008441EC">
            <w:pPr>
              <w:spacing w:line="400" w:lineRule="exact"/>
              <w:ind w:left="-42"/>
              <w:jc w:val="center"/>
              <w:rPr>
                <w:rFonts w:cs="Simplified Arabic"/>
                <w:sz w:val="18"/>
                <w:szCs w:val="18"/>
                <w:rtl/>
              </w:rPr>
            </w:pPr>
            <w:r w:rsidRPr="002949B0">
              <w:rPr>
                <w:rFonts w:cs="Simplified Arabic" w:hint="cs"/>
                <w:sz w:val="18"/>
                <w:szCs w:val="18"/>
                <w:rtl/>
              </w:rPr>
              <w:t>71.6</w:t>
            </w:r>
          </w:p>
        </w:tc>
      </w:tr>
      <w:tr w:rsidR="002949B0" w:rsidRPr="002949B0" w:rsidTr="008441EC">
        <w:tblPrEx>
          <w:tblCellMar>
            <w:left w:w="107" w:type="dxa"/>
            <w:right w:w="107" w:type="dxa"/>
          </w:tblCellMar>
        </w:tblPrEx>
        <w:trPr>
          <w:trHeight w:val="340"/>
          <w:jc w:val="center"/>
        </w:trPr>
        <w:tc>
          <w:tcPr>
            <w:tcW w:w="3969" w:type="dxa"/>
            <w:tcBorders>
              <w:left w:val="single" w:sz="4" w:space="0" w:color="auto"/>
              <w:right w:val="single" w:sz="4" w:space="0" w:color="auto"/>
            </w:tcBorders>
          </w:tcPr>
          <w:p w:rsidR="002949B0" w:rsidRPr="002949B0" w:rsidRDefault="002949B0" w:rsidP="002949B0">
            <w:pPr>
              <w:tabs>
                <w:tab w:val="left" w:pos="3682"/>
              </w:tabs>
              <w:spacing w:line="400" w:lineRule="exact"/>
              <w:ind w:left="50" w:right="65"/>
              <w:jc w:val="both"/>
              <w:rPr>
                <w:rFonts w:cs="Simplified Arabic"/>
                <w:sz w:val="18"/>
                <w:szCs w:val="18"/>
                <w:rtl/>
              </w:rPr>
            </w:pPr>
            <w:r w:rsidRPr="002949B0">
              <w:rPr>
                <w:rFonts w:cs="Simplified Arabic" w:hint="cs"/>
                <w:sz w:val="18"/>
                <w:szCs w:val="18"/>
                <w:rtl/>
              </w:rPr>
              <w:t>نسبة الأفراد (18-64) سنة من كلا الجنسين الذين لم يسبق لهم الزواج والذين لم يتعرضوا لعنف جسدي في الضفة الغربية خلال عام 2011</w:t>
            </w:r>
          </w:p>
        </w:tc>
        <w:tc>
          <w:tcPr>
            <w:tcW w:w="992" w:type="dxa"/>
            <w:tcBorders>
              <w:left w:val="single" w:sz="4" w:space="0" w:color="auto"/>
            </w:tcBorders>
          </w:tcPr>
          <w:p w:rsidR="002949B0" w:rsidRPr="002949B0" w:rsidRDefault="002949B0" w:rsidP="008441EC">
            <w:pPr>
              <w:spacing w:line="400" w:lineRule="exact"/>
              <w:jc w:val="center"/>
              <w:rPr>
                <w:rFonts w:cs="Simplified Arabic"/>
                <w:sz w:val="18"/>
                <w:szCs w:val="18"/>
                <w:rtl/>
              </w:rPr>
            </w:pPr>
            <w:r w:rsidRPr="002949B0">
              <w:rPr>
                <w:rFonts w:cs="Simplified Arabic" w:hint="cs"/>
                <w:sz w:val="18"/>
                <w:szCs w:val="18"/>
                <w:rtl/>
              </w:rPr>
              <w:t>77.9</w:t>
            </w:r>
          </w:p>
        </w:tc>
        <w:tc>
          <w:tcPr>
            <w:tcW w:w="904" w:type="dxa"/>
          </w:tcPr>
          <w:p w:rsidR="002949B0" w:rsidRPr="002949B0" w:rsidRDefault="002949B0" w:rsidP="008441EC">
            <w:pPr>
              <w:spacing w:line="400" w:lineRule="exact"/>
              <w:ind w:left="130"/>
              <w:jc w:val="center"/>
              <w:rPr>
                <w:rFonts w:cs="Simplified Arabic"/>
                <w:sz w:val="18"/>
                <w:szCs w:val="18"/>
                <w:rtl/>
              </w:rPr>
            </w:pPr>
            <w:r w:rsidRPr="002949B0">
              <w:rPr>
                <w:rFonts w:cs="Simplified Arabic" w:hint="cs"/>
                <w:sz w:val="18"/>
                <w:szCs w:val="18"/>
                <w:rtl/>
              </w:rPr>
              <w:t>2.5</w:t>
            </w:r>
          </w:p>
        </w:tc>
        <w:tc>
          <w:tcPr>
            <w:tcW w:w="1053" w:type="dxa"/>
            <w:tcBorders>
              <w:right w:val="single" w:sz="4" w:space="0" w:color="auto"/>
            </w:tcBorders>
          </w:tcPr>
          <w:p w:rsidR="002949B0" w:rsidRPr="002949B0" w:rsidRDefault="002949B0" w:rsidP="008441EC">
            <w:pPr>
              <w:spacing w:line="400" w:lineRule="exact"/>
              <w:ind w:left="87" w:right="16" w:hanging="425"/>
              <w:jc w:val="center"/>
              <w:rPr>
                <w:rFonts w:cs="Simplified Arabic"/>
                <w:sz w:val="18"/>
                <w:szCs w:val="18"/>
                <w:rtl/>
              </w:rPr>
            </w:pPr>
            <w:r w:rsidRPr="002949B0">
              <w:rPr>
                <w:rFonts w:cs="Simplified Arabic" w:hint="cs"/>
                <w:sz w:val="18"/>
                <w:szCs w:val="18"/>
                <w:rtl/>
              </w:rPr>
              <w:t>3.2</w:t>
            </w:r>
          </w:p>
        </w:tc>
        <w:tc>
          <w:tcPr>
            <w:tcW w:w="1182" w:type="dxa"/>
            <w:tcBorders>
              <w:left w:val="single" w:sz="4" w:space="0" w:color="auto"/>
            </w:tcBorders>
          </w:tcPr>
          <w:p w:rsidR="002949B0" w:rsidRPr="002949B0" w:rsidRDefault="002949B0" w:rsidP="008441EC">
            <w:pPr>
              <w:spacing w:line="400" w:lineRule="exact"/>
              <w:ind w:left="26"/>
              <w:jc w:val="center"/>
              <w:rPr>
                <w:rFonts w:cs="Simplified Arabic"/>
                <w:sz w:val="18"/>
                <w:szCs w:val="18"/>
                <w:rtl/>
              </w:rPr>
            </w:pPr>
            <w:r w:rsidRPr="002949B0">
              <w:rPr>
                <w:rFonts w:cs="Simplified Arabic" w:hint="cs"/>
                <w:sz w:val="18"/>
                <w:szCs w:val="18"/>
                <w:rtl/>
              </w:rPr>
              <w:t>72.6</w:t>
            </w:r>
          </w:p>
        </w:tc>
        <w:tc>
          <w:tcPr>
            <w:tcW w:w="1256" w:type="dxa"/>
            <w:tcBorders>
              <w:right w:val="single" w:sz="4" w:space="0" w:color="auto"/>
            </w:tcBorders>
          </w:tcPr>
          <w:p w:rsidR="002949B0" w:rsidRPr="002949B0" w:rsidRDefault="002949B0" w:rsidP="008441EC">
            <w:pPr>
              <w:spacing w:line="400" w:lineRule="exact"/>
              <w:ind w:left="-42"/>
              <w:jc w:val="center"/>
              <w:rPr>
                <w:rFonts w:cs="Simplified Arabic"/>
                <w:sz w:val="18"/>
                <w:szCs w:val="18"/>
                <w:rtl/>
              </w:rPr>
            </w:pPr>
            <w:r w:rsidRPr="002949B0">
              <w:rPr>
                <w:rFonts w:cs="Simplified Arabic" w:hint="cs"/>
                <w:sz w:val="18"/>
                <w:szCs w:val="18"/>
                <w:rtl/>
              </w:rPr>
              <w:t>82.4</w:t>
            </w:r>
          </w:p>
        </w:tc>
      </w:tr>
      <w:tr w:rsidR="002949B0" w:rsidRPr="002949B0" w:rsidTr="008441EC">
        <w:tblPrEx>
          <w:tblCellMar>
            <w:left w:w="107" w:type="dxa"/>
            <w:right w:w="107" w:type="dxa"/>
          </w:tblCellMar>
        </w:tblPrEx>
        <w:trPr>
          <w:trHeight w:val="340"/>
          <w:jc w:val="center"/>
        </w:trPr>
        <w:tc>
          <w:tcPr>
            <w:tcW w:w="3969" w:type="dxa"/>
            <w:tcBorders>
              <w:left w:val="single" w:sz="4" w:space="0" w:color="auto"/>
              <w:bottom w:val="single" w:sz="4" w:space="0" w:color="auto"/>
              <w:right w:val="single" w:sz="4" w:space="0" w:color="auto"/>
            </w:tcBorders>
          </w:tcPr>
          <w:p w:rsidR="002949B0" w:rsidRPr="002949B0" w:rsidRDefault="002949B0" w:rsidP="002949B0">
            <w:pPr>
              <w:tabs>
                <w:tab w:val="left" w:pos="3682"/>
              </w:tabs>
              <w:spacing w:line="400" w:lineRule="exact"/>
              <w:ind w:left="50" w:right="65"/>
              <w:jc w:val="both"/>
              <w:rPr>
                <w:rFonts w:cs="Simplified Arabic"/>
                <w:sz w:val="18"/>
                <w:szCs w:val="18"/>
                <w:rtl/>
              </w:rPr>
            </w:pPr>
            <w:r w:rsidRPr="002949B0">
              <w:rPr>
                <w:rFonts w:cs="Simplified Arabic" w:hint="cs"/>
                <w:sz w:val="18"/>
                <w:szCs w:val="18"/>
                <w:rtl/>
              </w:rPr>
              <w:t>نسبة النساء اللواتي سبق لهن الزواج وتعرضن لعنف جنسي في الشارع من قبل أ</w:t>
            </w:r>
            <w:r w:rsidR="00385C9D">
              <w:rPr>
                <w:rFonts w:cs="Simplified Arabic" w:hint="cs"/>
                <w:sz w:val="18"/>
                <w:szCs w:val="18"/>
                <w:rtl/>
              </w:rPr>
              <w:t>فراد آخرين على الأقل لمرة واحدة</w:t>
            </w:r>
            <w:r w:rsidRPr="002949B0">
              <w:rPr>
                <w:rFonts w:cs="Simplified Arabic" w:hint="cs"/>
                <w:sz w:val="18"/>
                <w:szCs w:val="18"/>
                <w:rtl/>
              </w:rPr>
              <w:t xml:space="preserve"> في الأراضي الفلسطينية خلال عام 2011</w:t>
            </w:r>
          </w:p>
        </w:tc>
        <w:tc>
          <w:tcPr>
            <w:tcW w:w="992" w:type="dxa"/>
            <w:tcBorders>
              <w:left w:val="single" w:sz="4" w:space="0" w:color="auto"/>
              <w:bottom w:val="single" w:sz="4" w:space="0" w:color="auto"/>
            </w:tcBorders>
          </w:tcPr>
          <w:p w:rsidR="002949B0" w:rsidRPr="002949B0" w:rsidRDefault="002949B0" w:rsidP="008441EC">
            <w:pPr>
              <w:spacing w:line="400" w:lineRule="exact"/>
              <w:jc w:val="center"/>
              <w:rPr>
                <w:rFonts w:cs="Simplified Arabic"/>
                <w:sz w:val="18"/>
                <w:szCs w:val="18"/>
                <w:rtl/>
              </w:rPr>
            </w:pPr>
            <w:r w:rsidRPr="002949B0">
              <w:rPr>
                <w:rFonts w:cs="Simplified Arabic" w:hint="cs"/>
                <w:sz w:val="18"/>
                <w:szCs w:val="18"/>
                <w:rtl/>
              </w:rPr>
              <w:t>1.3</w:t>
            </w:r>
          </w:p>
        </w:tc>
        <w:tc>
          <w:tcPr>
            <w:tcW w:w="904" w:type="dxa"/>
            <w:tcBorders>
              <w:bottom w:val="single" w:sz="4" w:space="0" w:color="auto"/>
            </w:tcBorders>
          </w:tcPr>
          <w:p w:rsidR="002949B0" w:rsidRPr="002949B0" w:rsidRDefault="002949B0" w:rsidP="008441EC">
            <w:pPr>
              <w:spacing w:line="400" w:lineRule="exact"/>
              <w:ind w:left="130"/>
              <w:jc w:val="center"/>
              <w:rPr>
                <w:rFonts w:cs="Simplified Arabic"/>
                <w:sz w:val="18"/>
                <w:szCs w:val="18"/>
                <w:rtl/>
              </w:rPr>
            </w:pPr>
            <w:r w:rsidRPr="002949B0">
              <w:rPr>
                <w:rFonts w:cs="Simplified Arabic" w:hint="cs"/>
                <w:sz w:val="18"/>
                <w:szCs w:val="18"/>
                <w:rtl/>
              </w:rPr>
              <w:t>0.3</w:t>
            </w:r>
          </w:p>
        </w:tc>
        <w:tc>
          <w:tcPr>
            <w:tcW w:w="1053" w:type="dxa"/>
            <w:tcBorders>
              <w:bottom w:val="single" w:sz="4" w:space="0" w:color="auto"/>
              <w:right w:val="single" w:sz="4" w:space="0" w:color="auto"/>
            </w:tcBorders>
          </w:tcPr>
          <w:p w:rsidR="002949B0" w:rsidRPr="002949B0" w:rsidRDefault="002D63A7" w:rsidP="008441EC">
            <w:pPr>
              <w:spacing w:line="400" w:lineRule="exact"/>
              <w:ind w:left="87" w:right="16" w:hanging="425"/>
              <w:jc w:val="center"/>
              <w:rPr>
                <w:rFonts w:cs="Simplified Arabic"/>
                <w:sz w:val="18"/>
                <w:szCs w:val="18"/>
                <w:rtl/>
              </w:rPr>
            </w:pPr>
            <w:r>
              <w:rPr>
                <w:rFonts w:cs="Simplified Arabic" w:hint="cs"/>
                <w:sz w:val="18"/>
                <w:szCs w:val="18"/>
                <w:rtl/>
              </w:rPr>
              <w:t>22.0</w:t>
            </w:r>
          </w:p>
        </w:tc>
        <w:tc>
          <w:tcPr>
            <w:tcW w:w="1182" w:type="dxa"/>
            <w:tcBorders>
              <w:left w:val="single" w:sz="4" w:space="0" w:color="auto"/>
              <w:bottom w:val="single" w:sz="4" w:space="0" w:color="auto"/>
            </w:tcBorders>
          </w:tcPr>
          <w:p w:rsidR="002949B0" w:rsidRPr="002949B0" w:rsidRDefault="002949B0" w:rsidP="008441EC">
            <w:pPr>
              <w:spacing w:line="400" w:lineRule="exact"/>
              <w:ind w:left="26"/>
              <w:jc w:val="center"/>
              <w:rPr>
                <w:rFonts w:cs="Simplified Arabic"/>
                <w:sz w:val="18"/>
                <w:szCs w:val="18"/>
                <w:rtl/>
              </w:rPr>
            </w:pPr>
            <w:r w:rsidRPr="002949B0">
              <w:rPr>
                <w:rFonts w:cs="Simplified Arabic" w:hint="cs"/>
                <w:sz w:val="18"/>
                <w:szCs w:val="18"/>
                <w:rtl/>
              </w:rPr>
              <w:t>0.8</w:t>
            </w:r>
          </w:p>
        </w:tc>
        <w:tc>
          <w:tcPr>
            <w:tcW w:w="1256" w:type="dxa"/>
            <w:tcBorders>
              <w:bottom w:val="single" w:sz="4" w:space="0" w:color="auto"/>
              <w:right w:val="single" w:sz="4" w:space="0" w:color="auto"/>
            </w:tcBorders>
          </w:tcPr>
          <w:p w:rsidR="002949B0" w:rsidRPr="002949B0" w:rsidRDefault="002D63A7" w:rsidP="008441EC">
            <w:pPr>
              <w:spacing w:line="400" w:lineRule="exact"/>
              <w:ind w:left="-42"/>
              <w:jc w:val="center"/>
              <w:rPr>
                <w:rFonts w:cs="Simplified Arabic"/>
                <w:sz w:val="18"/>
                <w:szCs w:val="18"/>
                <w:rtl/>
              </w:rPr>
            </w:pPr>
            <w:r>
              <w:rPr>
                <w:rFonts w:cs="Simplified Arabic" w:hint="cs"/>
                <w:sz w:val="18"/>
                <w:szCs w:val="18"/>
                <w:rtl/>
              </w:rPr>
              <w:t>2.0</w:t>
            </w:r>
          </w:p>
        </w:tc>
      </w:tr>
    </w:tbl>
    <w:p w:rsidR="002549E3" w:rsidRPr="002D63A7" w:rsidRDefault="002549E3" w:rsidP="002949B0">
      <w:pPr>
        <w:jc w:val="lowKashida"/>
        <w:rPr>
          <w:rFonts w:cs="Simplified Arabic"/>
          <w:sz w:val="18"/>
          <w:szCs w:val="18"/>
          <w:rtl/>
        </w:rPr>
      </w:pPr>
    </w:p>
    <w:p w:rsidR="00705E04" w:rsidRPr="004A5A6C" w:rsidRDefault="00AD3A02" w:rsidP="006F11C7">
      <w:pPr>
        <w:pStyle w:val="Header"/>
        <w:jc w:val="lowKashida"/>
        <w:rPr>
          <w:rFonts w:cs="Simplified Arabic"/>
          <w:b/>
          <w:bCs/>
          <w:rtl/>
        </w:rPr>
      </w:pPr>
      <w:r>
        <w:rPr>
          <w:rFonts w:cs="Simplified Arabic" w:hint="cs"/>
          <w:b/>
          <w:bCs/>
          <w:rtl/>
        </w:rPr>
        <w:t xml:space="preserve">2.6.2 </w:t>
      </w:r>
      <w:r w:rsidR="00705E04" w:rsidRPr="004A5A6C">
        <w:rPr>
          <w:rFonts w:cs="Simplified Arabic" w:hint="cs"/>
          <w:b/>
          <w:bCs/>
          <w:rtl/>
        </w:rPr>
        <w:t>الأخطاء الإحصائية</w:t>
      </w:r>
    </w:p>
    <w:p w:rsidR="00705E04" w:rsidRDefault="00705E04" w:rsidP="006F11C7">
      <w:pPr>
        <w:tabs>
          <w:tab w:val="num" w:pos="648"/>
        </w:tabs>
        <w:jc w:val="lowKashida"/>
        <w:rPr>
          <w:rtl/>
        </w:rPr>
      </w:pPr>
      <w:r>
        <w:rPr>
          <w:rFonts w:cs="Simplified Arabic" w:hint="cs"/>
          <w:rtl/>
        </w:rPr>
        <w:t xml:space="preserve">أما </w:t>
      </w:r>
      <w:r>
        <w:rPr>
          <w:rFonts w:cs="Simplified Arabic"/>
          <w:rtl/>
        </w:rPr>
        <w:t>ا</w:t>
      </w:r>
      <w:r>
        <w:rPr>
          <w:rFonts w:cs="Simplified Arabic" w:hint="cs"/>
          <w:rtl/>
        </w:rPr>
        <w:t>لأخطاء الإحصائية</w:t>
      </w:r>
      <w:r>
        <w:rPr>
          <w:rFonts w:cs="Simplified Arabic"/>
          <w:rtl/>
        </w:rPr>
        <w:t xml:space="preserve"> </w:t>
      </w:r>
      <w:r>
        <w:rPr>
          <w:rFonts w:cs="Simplified Arabic" w:hint="cs"/>
          <w:rtl/>
        </w:rPr>
        <w:t xml:space="preserve">فانه يمكن تقييمها إحصائيا.  وتقاس </w:t>
      </w:r>
      <w:r>
        <w:rPr>
          <w:rFonts w:cs="Simplified Arabic"/>
          <w:rtl/>
        </w:rPr>
        <w:t>ا</w:t>
      </w:r>
      <w:r>
        <w:rPr>
          <w:rFonts w:cs="Simplified Arabic" w:hint="cs"/>
          <w:rtl/>
        </w:rPr>
        <w:t>لأخطاء الإحصائية</w:t>
      </w:r>
      <w:r>
        <w:rPr>
          <w:rFonts w:cs="Simplified Arabic"/>
          <w:rtl/>
        </w:rPr>
        <w:t xml:space="preserve"> </w:t>
      </w:r>
      <w:r>
        <w:rPr>
          <w:rFonts w:cs="Simplified Arabic" w:hint="cs"/>
          <w:rtl/>
        </w:rPr>
        <w:t>غالباً بالخطأ</w:t>
      </w:r>
      <w:r>
        <w:rPr>
          <w:rFonts w:cs="Simplified Arabic"/>
          <w:rtl/>
        </w:rPr>
        <w:t xml:space="preserve"> </w:t>
      </w:r>
      <w:r>
        <w:rPr>
          <w:rFonts w:cs="Simplified Arabic" w:hint="cs"/>
          <w:rtl/>
        </w:rPr>
        <w:t xml:space="preserve">المعياري، والذي يعرف على انه الجذر التربيعي الموجب للتباين.  لقد تم حساب التباين لهذا المسح باستخدام الحزمة البرمجية </w:t>
      </w:r>
      <w:r w:rsidRPr="00385C9D">
        <w:rPr>
          <w:rFonts w:cs="Simplified Arabic"/>
          <w:sz w:val="24"/>
          <w:szCs w:val="32"/>
        </w:rPr>
        <w:t>SPSS</w:t>
      </w:r>
      <w:proofErr w:type="spellStart"/>
      <w:r>
        <w:rPr>
          <w:rFonts w:cs="Simplified Arabic" w:hint="cs"/>
          <w:rtl/>
        </w:rPr>
        <w:t>،</w:t>
      </w:r>
      <w:proofErr w:type="spellEnd"/>
      <w:r>
        <w:rPr>
          <w:rFonts w:cs="Simplified Arabic"/>
          <w:rtl/>
        </w:rPr>
        <w:t xml:space="preserve"> حيث يتم استخدام طريقة</w:t>
      </w:r>
      <w:r>
        <w:rPr>
          <w:rFonts w:cs="Simplified Arabic" w:hint="cs"/>
          <w:rtl/>
        </w:rPr>
        <w:t xml:space="preserve"> (</w:t>
      </w:r>
      <w:r w:rsidRPr="00385C9D">
        <w:rPr>
          <w:rFonts w:cs="Simplified Arabic"/>
          <w:sz w:val="24"/>
          <w:szCs w:val="32"/>
        </w:rPr>
        <w:t>Ultimate Cluster</w:t>
      </w:r>
      <w:r>
        <w:rPr>
          <w:rFonts w:cs="Simplified Arabic" w:hint="cs"/>
          <w:rtl/>
        </w:rPr>
        <w:t>) من خلال بند (</w:t>
      </w:r>
      <w:r w:rsidRPr="00385C9D">
        <w:rPr>
          <w:rFonts w:cs="Simplified Arabic"/>
          <w:sz w:val="24"/>
          <w:szCs w:val="32"/>
        </w:rPr>
        <w:t>Complex Sample Analysis</w:t>
      </w:r>
      <w:r>
        <w:rPr>
          <w:rFonts w:cs="Simplified Arabic" w:hint="cs"/>
          <w:rtl/>
        </w:rPr>
        <w:t>)</w:t>
      </w:r>
      <w:r>
        <w:rPr>
          <w:rFonts w:cs="Simplified Arabic"/>
        </w:rPr>
        <w:t xml:space="preserve"> </w:t>
      </w:r>
      <w:r>
        <w:rPr>
          <w:rFonts w:cs="Simplified Arabic"/>
          <w:rtl/>
        </w:rPr>
        <w:t>في حساب التباين</w:t>
      </w:r>
      <w:r>
        <w:rPr>
          <w:rFonts w:cs="Simplified Arabic" w:hint="cs"/>
          <w:rtl/>
        </w:rPr>
        <w:t>.</w:t>
      </w:r>
    </w:p>
    <w:p w:rsidR="00705E04" w:rsidRPr="00363A3B" w:rsidRDefault="00705E04" w:rsidP="006F11C7">
      <w:pPr>
        <w:tabs>
          <w:tab w:val="num" w:pos="648"/>
        </w:tabs>
        <w:jc w:val="lowKashida"/>
        <w:rPr>
          <w:sz w:val="16"/>
          <w:szCs w:val="20"/>
        </w:rPr>
      </w:pPr>
    </w:p>
    <w:p w:rsidR="00705E04" w:rsidRDefault="00705E04" w:rsidP="006F11C7">
      <w:pPr>
        <w:tabs>
          <w:tab w:val="num" w:pos="648"/>
        </w:tabs>
        <w:jc w:val="lowKashida"/>
        <w:rPr>
          <w:rFonts w:cs="Simplified Arabic"/>
          <w:rtl/>
        </w:rPr>
      </w:pPr>
      <w:r w:rsidRPr="00830E72">
        <w:rPr>
          <w:rFonts w:cs="Simplified Arabic" w:hint="cs"/>
          <w:rtl/>
        </w:rPr>
        <w:t>إن بيانات هذا المسح تتأثر بالأخطاء الإحصائية نتيجة لاستخدام عينة وليس حصرا شاملا لوحدات مجتمع الدراسة، ولذلك من المؤكد ظهور فروق عن القيم الحقيقية التي نتوقع الحصول عليها من خلال التعدادات.</w:t>
      </w:r>
      <w:r w:rsidRPr="00830E72">
        <w:rPr>
          <w:rFonts w:cs="Simplified Arabic"/>
        </w:rPr>
        <w:t xml:space="preserve">  </w:t>
      </w:r>
      <w:r w:rsidRPr="00830E72">
        <w:rPr>
          <w:rFonts w:cs="Simplified Arabic" w:hint="cs"/>
          <w:rtl/>
        </w:rPr>
        <w:t>وقد</w:t>
      </w:r>
      <w:r w:rsidRPr="00830E72">
        <w:rPr>
          <w:rFonts w:cs="Simplified Arabic"/>
          <w:rtl/>
        </w:rPr>
        <w:t xml:space="preserve"> تم </w:t>
      </w:r>
      <w:r w:rsidRPr="00830E72">
        <w:rPr>
          <w:rFonts w:cs="Simplified Arabic" w:hint="eastAsia"/>
          <w:rtl/>
        </w:rPr>
        <w:t>حساب</w:t>
      </w:r>
      <w:r w:rsidRPr="00830E72">
        <w:rPr>
          <w:rFonts w:cs="Simplified Arabic"/>
          <w:rtl/>
        </w:rPr>
        <w:t xml:space="preserve"> التباين </w:t>
      </w:r>
      <w:r w:rsidR="006F2F08" w:rsidRPr="00830E72">
        <w:rPr>
          <w:rFonts w:cs="Simplified Arabic" w:hint="cs"/>
          <w:rtl/>
        </w:rPr>
        <w:t>لأهم</w:t>
      </w:r>
      <w:r w:rsidRPr="00830E72">
        <w:rPr>
          <w:rFonts w:cs="Simplified Arabic"/>
          <w:rtl/>
        </w:rPr>
        <w:t xml:space="preserve"> المؤشرات، </w:t>
      </w:r>
      <w:r w:rsidRPr="00830E72">
        <w:rPr>
          <w:rFonts w:cs="Simplified Arabic" w:hint="cs"/>
          <w:rtl/>
        </w:rPr>
        <w:t>و</w:t>
      </w:r>
      <w:r w:rsidRPr="00830E72">
        <w:rPr>
          <w:rFonts w:cs="Simplified Arabic"/>
          <w:rtl/>
        </w:rPr>
        <w:t>لا</w:t>
      </w:r>
      <w:r w:rsidRPr="00830E72">
        <w:rPr>
          <w:rFonts w:cs="Simplified Arabic" w:hint="cs"/>
          <w:rtl/>
        </w:rPr>
        <w:t xml:space="preserve"> </w:t>
      </w:r>
      <w:r w:rsidRPr="00830E72">
        <w:rPr>
          <w:rFonts w:cs="Simplified Arabic"/>
          <w:rtl/>
        </w:rPr>
        <w:t xml:space="preserve">يوجد </w:t>
      </w:r>
      <w:r w:rsidRPr="00830E72">
        <w:rPr>
          <w:rFonts w:cs="Simplified Arabic" w:hint="cs"/>
          <w:rtl/>
        </w:rPr>
        <w:t>إشكالية</w:t>
      </w:r>
      <w:r w:rsidRPr="00830E72">
        <w:rPr>
          <w:rFonts w:cs="Simplified Arabic"/>
          <w:rtl/>
        </w:rPr>
        <w:t xml:space="preserve"> في مستويات النشر للتقديرات </w:t>
      </w:r>
      <w:r w:rsidRPr="00830E72">
        <w:rPr>
          <w:rFonts w:cs="Simplified Arabic" w:hint="eastAsia"/>
          <w:rtl/>
        </w:rPr>
        <w:t>المذكورة</w:t>
      </w:r>
      <w:r w:rsidRPr="00830E72">
        <w:rPr>
          <w:rFonts w:cs="Simplified Arabic"/>
          <w:rtl/>
        </w:rPr>
        <w:t xml:space="preserve"> في التقرير</w:t>
      </w:r>
      <w:r w:rsidR="00A93484">
        <w:rPr>
          <w:rFonts w:cs="Simplified Arabic" w:hint="cs"/>
          <w:rtl/>
        </w:rPr>
        <w:t>.</w:t>
      </w:r>
    </w:p>
    <w:p w:rsidR="006F11C7" w:rsidRDefault="006F11C7" w:rsidP="006F11C7">
      <w:pPr>
        <w:tabs>
          <w:tab w:val="num" w:pos="648"/>
        </w:tabs>
        <w:jc w:val="lowKashida"/>
        <w:rPr>
          <w:rFonts w:cs="Simplified Arabic"/>
          <w:rtl/>
        </w:rPr>
      </w:pPr>
    </w:p>
    <w:p w:rsidR="00705E04" w:rsidRPr="00830E72" w:rsidRDefault="00AD3A02" w:rsidP="006F11C7">
      <w:pPr>
        <w:pStyle w:val="Header"/>
        <w:jc w:val="lowKashida"/>
        <w:rPr>
          <w:rFonts w:cs="Simplified Arabic"/>
          <w:b/>
          <w:bCs/>
          <w:color w:val="000000"/>
          <w:rtl/>
        </w:rPr>
      </w:pPr>
      <w:r>
        <w:rPr>
          <w:rFonts w:cs="Simplified Arabic" w:hint="cs"/>
          <w:b/>
          <w:bCs/>
          <w:color w:val="000000"/>
          <w:rtl/>
        </w:rPr>
        <w:t>3.6.2</w:t>
      </w:r>
      <w:r w:rsidR="00705E04" w:rsidRPr="00830E72">
        <w:rPr>
          <w:rFonts w:cs="Simplified Arabic" w:hint="cs"/>
          <w:b/>
          <w:bCs/>
          <w:color w:val="000000"/>
          <w:rtl/>
        </w:rPr>
        <w:t xml:space="preserve"> الأخطاء غير الإحصائية</w:t>
      </w:r>
    </w:p>
    <w:p w:rsidR="00705E04" w:rsidRDefault="00705E04" w:rsidP="006F11C7">
      <w:pPr>
        <w:pStyle w:val="BodyText"/>
        <w:tabs>
          <w:tab w:val="num" w:pos="648"/>
        </w:tabs>
        <w:rPr>
          <w:rFonts w:cs="Simplified Arabic"/>
          <w:rtl/>
        </w:rPr>
      </w:pPr>
      <w:r w:rsidRPr="00830E72">
        <w:rPr>
          <w:rFonts w:cs="Simplified Arabic" w:hint="cs"/>
          <w:rtl/>
        </w:rPr>
        <w:t xml:space="preserve">ترتبط </w:t>
      </w:r>
      <w:r w:rsidRPr="00830E72">
        <w:rPr>
          <w:rFonts w:cs="Simplified Arabic"/>
          <w:rtl/>
        </w:rPr>
        <w:t>ا</w:t>
      </w:r>
      <w:r w:rsidRPr="00830E72">
        <w:rPr>
          <w:rFonts w:cs="Simplified Arabic" w:hint="cs"/>
          <w:rtl/>
        </w:rPr>
        <w:t>ل</w:t>
      </w:r>
      <w:r w:rsidRPr="00830E72">
        <w:rPr>
          <w:rFonts w:cs="Simplified Arabic"/>
          <w:rtl/>
        </w:rPr>
        <w:t>أ</w:t>
      </w:r>
      <w:r w:rsidRPr="00830E72">
        <w:rPr>
          <w:rFonts w:cs="Simplified Arabic" w:hint="cs"/>
          <w:rtl/>
        </w:rPr>
        <w:t xml:space="preserve">خطاء غير الإحصائية </w:t>
      </w:r>
      <w:r w:rsidRPr="00830E72">
        <w:rPr>
          <w:rFonts w:cs="Simplified Arabic"/>
          <w:rtl/>
        </w:rPr>
        <w:t>ب</w:t>
      </w:r>
      <w:r w:rsidRPr="00830E72">
        <w:rPr>
          <w:rFonts w:cs="Simplified Arabic" w:hint="cs"/>
          <w:rtl/>
        </w:rPr>
        <w:t>إجراءات العمل الإحصائي في مراحله المختلفة: مث</w:t>
      </w:r>
      <w:r w:rsidRPr="00830E72">
        <w:rPr>
          <w:rFonts w:cs="Simplified Arabic"/>
          <w:rtl/>
        </w:rPr>
        <w:t>ل</w:t>
      </w:r>
      <w:r w:rsidRPr="00830E72">
        <w:rPr>
          <w:rFonts w:cs="Simplified Arabic" w:hint="cs"/>
          <w:rtl/>
        </w:rPr>
        <w:t xml:space="preserve"> الإخفاق في تفسير أسئلة الاستمارة، </w:t>
      </w:r>
      <w:r w:rsidRPr="00830E72">
        <w:rPr>
          <w:rFonts w:cs="Simplified Arabic"/>
          <w:rtl/>
        </w:rPr>
        <w:t>و</w:t>
      </w:r>
      <w:r w:rsidRPr="00830E72">
        <w:rPr>
          <w:rFonts w:cs="Simplified Arabic" w:hint="cs"/>
          <w:rtl/>
        </w:rPr>
        <w:t>ع</w:t>
      </w:r>
      <w:r w:rsidRPr="00830E72">
        <w:rPr>
          <w:rFonts w:cs="Simplified Arabic"/>
          <w:rtl/>
        </w:rPr>
        <w:t>د</w:t>
      </w:r>
      <w:r w:rsidRPr="00830E72">
        <w:rPr>
          <w:rFonts w:cs="Simplified Arabic" w:hint="cs"/>
          <w:rtl/>
        </w:rPr>
        <w:t xml:space="preserve">م الرغبة في الإجابة الصحيحة، أو عدم القدرة عليها، </w:t>
      </w:r>
      <w:r w:rsidRPr="00830E72">
        <w:rPr>
          <w:rFonts w:cs="Simplified Arabic"/>
          <w:rtl/>
        </w:rPr>
        <w:t>وس</w:t>
      </w:r>
      <w:r w:rsidRPr="00830E72">
        <w:rPr>
          <w:rFonts w:cs="Simplified Arabic" w:hint="cs"/>
          <w:rtl/>
        </w:rPr>
        <w:t>وء التغطية الإحصائية وغير ذلك من الأسباب.  وتعتمد هذه الأخطاء على نوعية العمل ونوعية التدريب والإشراف وكفاءة التصميم والتنفيذ وما يرتبط بها من فعاليات مختلفة.</w:t>
      </w:r>
      <w:r>
        <w:rPr>
          <w:rFonts w:cs="Simplified Arabic" w:hint="cs"/>
          <w:rtl/>
        </w:rPr>
        <w:t xml:space="preserve">  و</w:t>
      </w:r>
      <w:r w:rsidRPr="00830E72">
        <w:rPr>
          <w:rFonts w:cs="Simplified Arabic" w:hint="cs"/>
          <w:rtl/>
        </w:rPr>
        <w:t xml:space="preserve">قد </w:t>
      </w:r>
      <w:r w:rsidRPr="00830E72">
        <w:rPr>
          <w:rFonts w:cs="Simplified Arabic"/>
          <w:rtl/>
        </w:rPr>
        <w:t>ب</w:t>
      </w:r>
      <w:r w:rsidRPr="00830E72">
        <w:rPr>
          <w:rFonts w:cs="Simplified Arabic" w:hint="cs"/>
          <w:rtl/>
        </w:rPr>
        <w:t>ذل فريق العمل</w:t>
      </w:r>
      <w:r w:rsidRPr="00830E72">
        <w:rPr>
          <w:rFonts w:cs="Simplified Arabic"/>
          <w:rtl/>
        </w:rPr>
        <w:t xml:space="preserve"> </w:t>
      </w:r>
      <w:r w:rsidRPr="00830E72">
        <w:rPr>
          <w:rFonts w:cs="Simplified Arabic" w:hint="cs"/>
          <w:rtl/>
        </w:rPr>
        <w:t>جهود</w:t>
      </w:r>
      <w:r w:rsidRPr="00830E72">
        <w:rPr>
          <w:rFonts w:cs="Simplified Arabic"/>
          <w:rtl/>
        </w:rPr>
        <w:t>ا</w:t>
      </w:r>
      <w:r w:rsidRPr="00830E72">
        <w:rPr>
          <w:rFonts w:cs="Simplified Arabic" w:hint="cs"/>
          <w:rtl/>
        </w:rPr>
        <w:t>ً</w:t>
      </w:r>
      <w:r w:rsidRPr="00830E72">
        <w:rPr>
          <w:rFonts w:cs="Simplified Arabic"/>
          <w:rtl/>
        </w:rPr>
        <w:t xml:space="preserve"> </w:t>
      </w:r>
      <w:r w:rsidRPr="00830E72">
        <w:rPr>
          <w:rFonts w:cs="Simplified Arabic" w:hint="cs"/>
          <w:rtl/>
        </w:rPr>
        <w:t xml:space="preserve">حثيثة في مختلف المراحل للتقليل من </w:t>
      </w:r>
      <w:r w:rsidRPr="00830E72">
        <w:rPr>
          <w:rFonts w:cs="Simplified Arabic"/>
          <w:rtl/>
        </w:rPr>
        <w:t>ا</w:t>
      </w:r>
      <w:r w:rsidRPr="00830E72">
        <w:rPr>
          <w:rFonts w:cs="Simplified Arabic" w:hint="cs"/>
          <w:rtl/>
        </w:rPr>
        <w:t>لأخطاء</w:t>
      </w:r>
      <w:r w:rsidRPr="00830E72">
        <w:rPr>
          <w:rFonts w:cs="Simplified Arabic"/>
          <w:rtl/>
        </w:rPr>
        <w:t xml:space="preserve"> </w:t>
      </w:r>
      <w:r w:rsidRPr="00830E72">
        <w:rPr>
          <w:rFonts w:cs="Simplified Arabic" w:hint="cs"/>
          <w:rtl/>
        </w:rPr>
        <w:t xml:space="preserve">غير </w:t>
      </w:r>
      <w:r w:rsidRPr="00830E72">
        <w:rPr>
          <w:rFonts w:cs="Simplified Arabic"/>
          <w:rtl/>
        </w:rPr>
        <w:t>ا</w:t>
      </w:r>
      <w:r w:rsidRPr="00830E72">
        <w:rPr>
          <w:rFonts w:cs="Simplified Arabic" w:hint="cs"/>
          <w:rtl/>
        </w:rPr>
        <w:t>لإحصائية</w:t>
      </w:r>
      <w:r w:rsidRPr="00830E72">
        <w:rPr>
          <w:rFonts w:cs="Simplified Arabic"/>
          <w:rtl/>
        </w:rPr>
        <w:t>،</w:t>
      </w:r>
      <w:r w:rsidRPr="00830E72">
        <w:rPr>
          <w:rFonts w:cs="Simplified Arabic" w:hint="cs"/>
          <w:rtl/>
        </w:rPr>
        <w:t xml:space="preserve"> إلا انه من الصعب تقدير قيمة هذا النوع من الأخطاء بسبب غياب أساليب قياسية فنية تقوم على أسس نظرية بمعالجتها.</w:t>
      </w:r>
    </w:p>
    <w:p w:rsidR="008703EF" w:rsidRPr="002D63A7" w:rsidRDefault="008703EF" w:rsidP="006F11C7">
      <w:pPr>
        <w:pStyle w:val="BodyText"/>
        <w:tabs>
          <w:tab w:val="num" w:pos="648"/>
        </w:tabs>
        <w:rPr>
          <w:rFonts w:cs="Simplified Arabic"/>
          <w:sz w:val="18"/>
          <w:szCs w:val="18"/>
          <w:rtl/>
        </w:rPr>
      </w:pPr>
    </w:p>
    <w:p w:rsidR="002949B0" w:rsidRDefault="002949B0" w:rsidP="006F11C7">
      <w:pPr>
        <w:pStyle w:val="BlockText"/>
        <w:ind w:left="0" w:right="0"/>
        <w:jc w:val="both"/>
        <w:rPr>
          <w:b w:val="0"/>
          <w:bCs w:val="0"/>
          <w:i w:val="0"/>
          <w:iCs w:val="0"/>
          <w:color w:val="000000"/>
          <w:sz w:val="24"/>
          <w:szCs w:val="24"/>
          <w:rtl/>
        </w:rPr>
      </w:pPr>
      <w:r w:rsidRPr="00815FC9">
        <w:rPr>
          <w:rFonts w:hint="cs"/>
          <w:b w:val="0"/>
          <w:bCs w:val="0"/>
          <w:i w:val="0"/>
          <w:iCs w:val="0"/>
          <w:color w:val="000000"/>
          <w:sz w:val="24"/>
          <w:szCs w:val="24"/>
          <w:rtl/>
        </w:rPr>
        <w:lastRenderedPageBreak/>
        <w:t>وقد</w:t>
      </w:r>
      <w:r w:rsidRPr="00815FC9">
        <w:rPr>
          <w:b w:val="0"/>
          <w:bCs w:val="0"/>
          <w:i w:val="0"/>
          <w:iCs w:val="0"/>
          <w:color w:val="000000"/>
          <w:sz w:val="24"/>
          <w:szCs w:val="24"/>
          <w:rtl/>
        </w:rPr>
        <w:t xml:space="preserve"> صاحب مجريات المسح أخطاء عدم الاستجابة </w:t>
      </w:r>
      <w:r>
        <w:rPr>
          <w:rFonts w:hint="cs"/>
          <w:b w:val="0"/>
          <w:bCs w:val="0"/>
          <w:i w:val="0"/>
          <w:iCs w:val="0"/>
          <w:color w:val="000000"/>
          <w:sz w:val="24"/>
          <w:szCs w:val="24"/>
          <w:rtl/>
        </w:rPr>
        <w:t>حيث شكلت حالة</w:t>
      </w:r>
      <w:r w:rsidRPr="00815FC9">
        <w:rPr>
          <w:b w:val="0"/>
          <w:bCs w:val="0"/>
          <w:i w:val="0"/>
          <w:iCs w:val="0"/>
          <w:color w:val="000000"/>
          <w:sz w:val="24"/>
          <w:szCs w:val="24"/>
          <w:rtl/>
        </w:rPr>
        <w:t xml:space="preserve"> </w:t>
      </w:r>
      <w:r>
        <w:rPr>
          <w:rFonts w:hint="cs"/>
          <w:b w:val="0"/>
          <w:bCs w:val="0"/>
          <w:i w:val="0"/>
          <w:iCs w:val="0"/>
          <w:color w:val="000000"/>
          <w:sz w:val="24"/>
          <w:szCs w:val="24"/>
          <w:rtl/>
        </w:rPr>
        <w:t>(الاسرة مسافرة)</w:t>
      </w:r>
      <w:r w:rsidRPr="00815FC9">
        <w:rPr>
          <w:b w:val="0"/>
          <w:bCs w:val="0"/>
          <w:i w:val="0"/>
          <w:iCs w:val="0"/>
          <w:color w:val="000000"/>
          <w:sz w:val="24"/>
          <w:szCs w:val="24"/>
          <w:rtl/>
        </w:rPr>
        <w:t xml:space="preserve"> خلال</w:t>
      </w:r>
      <w:r w:rsidRPr="00815FC9">
        <w:rPr>
          <w:rFonts w:hint="cs"/>
          <w:b w:val="0"/>
          <w:bCs w:val="0"/>
          <w:i w:val="0"/>
          <w:iCs w:val="0"/>
          <w:color w:val="000000"/>
          <w:sz w:val="24"/>
          <w:szCs w:val="24"/>
          <w:rtl/>
        </w:rPr>
        <w:t xml:space="preserve"> </w:t>
      </w:r>
      <w:r w:rsidRPr="00815FC9">
        <w:rPr>
          <w:b w:val="0"/>
          <w:bCs w:val="0"/>
          <w:i w:val="0"/>
          <w:iCs w:val="0"/>
          <w:color w:val="000000"/>
          <w:sz w:val="24"/>
          <w:szCs w:val="24"/>
          <w:rtl/>
        </w:rPr>
        <w:t>زيارات الباحث</w:t>
      </w:r>
      <w:r w:rsidRPr="00815FC9">
        <w:rPr>
          <w:rFonts w:hint="cs"/>
          <w:b w:val="0"/>
          <w:bCs w:val="0"/>
          <w:i w:val="0"/>
          <w:iCs w:val="0"/>
          <w:color w:val="000000"/>
          <w:sz w:val="24"/>
          <w:szCs w:val="24"/>
          <w:rtl/>
        </w:rPr>
        <w:t>ة</w:t>
      </w:r>
      <w:r w:rsidRPr="00815FC9">
        <w:rPr>
          <w:b w:val="0"/>
          <w:bCs w:val="0"/>
          <w:i w:val="0"/>
          <w:iCs w:val="0"/>
          <w:color w:val="000000"/>
          <w:sz w:val="24"/>
          <w:szCs w:val="24"/>
          <w:rtl/>
        </w:rPr>
        <w:t xml:space="preserve"> الميداني</w:t>
      </w:r>
      <w:r w:rsidRPr="00815FC9">
        <w:rPr>
          <w:rFonts w:hint="cs"/>
          <w:b w:val="0"/>
          <w:bCs w:val="0"/>
          <w:i w:val="0"/>
          <w:iCs w:val="0"/>
          <w:color w:val="000000"/>
          <w:sz w:val="24"/>
          <w:szCs w:val="24"/>
          <w:rtl/>
        </w:rPr>
        <w:t>ة</w:t>
      </w:r>
      <w:r w:rsidRPr="00815FC9">
        <w:rPr>
          <w:b w:val="0"/>
          <w:bCs w:val="0"/>
          <w:i w:val="0"/>
          <w:iCs w:val="0"/>
          <w:color w:val="000000"/>
          <w:sz w:val="24"/>
          <w:szCs w:val="24"/>
          <w:rtl/>
        </w:rPr>
        <w:t>،</w:t>
      </w:r>
      <w:r>
        <w:rPr>
          <w:rFonts w:hint="cs"/>
          <w:b w:val="0"/>
          <w:bCs w:val="0"/>
          <w:i w:val="0"/>
          <w:iCs w:val="0"/>
          <w:color w:val="000000"/>
          <w:sz w:val="24"/>
          <w:szCs w:val="24"/>
          <w:rtl/>
        </w:rPr>
        <w:t xml:space="preserve"> و(</w:t>
      </w:r>
      <w:r w:rsidRPr="00815FC9">
        <w:rPr>
          <w:rFonts w:hint="cs"/>
          <w:b w:val="0"/>
          <w:bCs w:val="0"/>
          <w:i w:val="0"/>
          <w:iCs w:val="0"/>
          <w:color w:val="000000"/>
          <w:sz w:val="24"/>
          <w:szCs w:val="24"/>
          <w:rtl/>
        </w:rPr>
        <w:t>الوحدة السكنية خالية من الاسرة</w:t>
      </w:r>
      <w:r>
        <w:rPr>
          <w:rFonts w:hint="cs"/>
          <w:b w:val="0"/>
          <w:bCs w:val="0"/>
          <w:i w:val="0"/>
          <w:iCs w:val="0"/>
          <w:color w:val="000000"/>
          <w:sz w:val="24"/>
          <w:szCs w:val="24"/>
          <w:rtl/>
        </w:rPr>
        <w:t>) النسبة الاعلى من حالات عدم الاستجابة</w:t>
      </w:r>
      <w:r w:rsidRPr="00815FC9">
        <w:rPr>
          <w:b w:val="0"/>
          <w:bCs w:val="0"/>
          <w:i w:val="0"/>
          <w:iCs w:val="0"/>
          <w:color w:val="000000"/>
          <w:sz w:val="24"/>
          <w:szCs w:val="24"/>
          <w:rtl/>
        </w:rPr>
        <w:t xml:space="preserve">.  </w:t>
      </w:r>
      <w:r w:rsidRPr="00815FC9">
        <w:rPr>
          <w:rFonts w:hint="cs"/>
          <w:b w:val="0"/>
          <w:bCs w:val="0"/>
          <w:i w:val="0"/>
          <w:iCs w:val="0"/>
          <w:color w:val="000000"/>
          <w:sz w:val="24"/>
          <w:szCs w:val="24"/>
          <w:rtl/>
        </w:rPr>
        <w:t>وقد</w:t>
      </w:r>
      <w:r w:rsidRPr="00815FC9">
        <w:rPr>
          <w:b w:val="0"/>
          <w:bCs w:val="0"/>
          <w:i w:val="0"/>
          <w:iCs w:val="0"/>
          <w:color w:val="000000"/>
          <w:sz w:val="24"/>
          <w:szCs w:val="24"/>
          <w:rtl/>
        </w:rPr>
        <w:t xml:space="preserve"> بلغت نسبة عدم الاستجابة الإجمالية </w:t>
      </w:r>
      <w:r w:rsidR="00C617F7">
        <w:rPr>
          <w:rFonts w:hint="cs"/>
          <w:b w:val="0"/>
          <w:bCs w:val="0"/>
          <w:i w:val="0"/>
          <w:iCs w:val="0"/>
          <w:color w:val="000000"/>
          <w:sz w:val="24"/>
          <w:szCs w:val="24"/>
          <w:rtl/>
        </w:rPr>
        <w:t>7.0</w:t>
      </w:r>
      <w:r w:rsidRPr="00815FC9">
        <w:rPr>
          <w:b w:val="0"/>
          <w:bCs w:val="0"/>
          <w:i w:val="0"/>
          <w:iCs w:val="0"/>
          <w:color w:val="000000"/>
          <w:sz w:val="24"/>
          <w:szCs w:val="24"/>
          <w:rtl/>
        </w:rPr>
        <w:t xml:space="preserve">% وتعتبر هذه النسبة </w:t>
      </w:r>
      <w:r w:rsidRPr="00815FC9">
        <w:rPr>
          <w:rFonts w:hint="cs"/>
          <w:b w:val="0"/>
          <w:bCs w:val="0"/>
          <w:i w:val="0"/>
          <w:iCs w:val="0"/>
          <w:color w:val="000000"/>
          <w:sz w:val="24"/>
          <w:szCs w:val="24"/>
          <w:rtl/>
        </w:rPr>
        <w:t>منخفضة</w:t>
      </w:r>
      <w:r w:rsidRPr="00815FC9">
        <w:rPr>
          <w:b w:val="0"/>
          <w:bCs w:val="0"/>
          <w:i w:val="0"/>
          <w:iCs w:val="0"/>
          <w:color w:val="000000"/>
          <w:sz w:val="24"/>
          <w:szCs w:val="24"/>
          <w:rtl/>
        </w:rPr>
        <w:t xml:space="preserve"> إذا ما قورنت </w:t>
      </w:r>
      <w:r>
        <w:rPr>
          <w:rFonts w:hint="cs"/>
          <w:b w:val="0"/>
          <w:bCs w:val="0"/>
          <w:i w:val="0"/>
          <w:iCs w:val="0"/>
          <w:color w:val="000000"/>
          <w:sz w:val="24"/>
          <w:szCs w:val="24"/>
          <w:rtl/>
        </w:rPr>
        <w:t>بالمسوح الاسرية</w:t>
      </w:r>
      <w:r w:rsidRPr="00815FC9">
        <w:rPr>
          <w:b w:val="0"/>
          <w:bCs w:val="0"/>
          <w:i w:val="0"/>
          <w:iCs w:val="0"/>
          <w:color w:val="000000"/>
          <w:sz w:val="24"/>
          <w:szCs w:val="24"/>
          <w:rtl/>
        </w:rPr>
        <w:t xml:space="preserve"> التي </w:t>
      </w:r>
      <w:r>
        <w:rPr>
          <w:rFonts w:hint="cs"/>
          <w:b w:val="0"/>
          <w:bCs w:val="0"/>
          <w:i w:val="0"/>
          <w:iCs w:val="0"/>
          <w:color w:val="000000"/>
          <w:sz w:val="24"/>
          <w:szCs w:val="24"/>
          <w:rtl/>
        </w:rPr>
        <w:t>تنفذ في الجهاز</w:t>
      </w:r>
      <w:r w:rsidRPr="00815FC9">
        <w:rPr>
          <w:rFonts w:hint="cs"/>
          <w:b w:val="0"/>
          <w:bCs w:val="0"/>
          <w:i w:val="0"/>
          <w:iCs w:val="0"/>
          <w:color w:val="000000"/>
          <w:sz w:val="24"/>
          <w:szCs w:val="24"/>
          <w:rtl/>
        </w:rPr>
        <w:t xml:space="preserve">, </w:t>
      </w:r>
      <w:r w:rsidRPr="00815FC9">
        <w:rPr>
          <w:b w:val="0"/>
          <w:bCs w:val="0"/>
          <w:i w:val="0"/>
          <w:iCs w:val="0"/>
          <w:color w:val="000000"/>
          <w:sz w:val="24"/>
          <w:szCs w:val="24"/>
          <w:rtl/>
        </w:rPr>
        <w:t xml:space="preserve">كذلك بلغت نسبة حالات الرفض </w:t>
      </w:r>
      <w:r>
        <w:rPr>
          <w:rFonts w:hint="cs"/>
          <w:b w:val="0"/>
          <w:bCs w:val="0"/>
          <w:i w:val="0"/>
          <w:iCs w:val="0"/>
          <w:color w:val="000000"/>
          <w:sz w:val="24"/>
          <w:szCs w:val="24"/>
          <w:rtl/>
        </w:rPr>
        <w:t>1.7</w:t>
      </w:r>
      <w:r w:rsidRPr="00815FC9">
        <w:rPr>
          <w:b w:val="0"/>
          <w:bCs w:val="0"/>
          <w:i w:val="0"/>
          <w:iCs w:val="0"/>
          <w:color w:val="000000"/>
          <w:sz w:val="24"/>
          <w:szCs w:val="24"/>
          <w:rtl/>
        </w:rPr>
        <w:t xml:space="preserve">% </w:t>
      </w:r>
      <w:r w:rsidRPr="00815FC9">
        <w:rPr>
          <w:rFonts w:hint="cs"/>
          <w:b w:val="0"/>
          <w:bCs w:val="0"/>
          <w:i w:val="0"/>
          <w:iCs w:val="0"/>
          <w:color w:val="000000"/>
          <w:sz w:val="24"/>
          <w:szCs w:val="24"/>
          <w:rtl/>
        </w:rPr>
        <w:t>وهي نسب</w:t>
      </w:r>
      <w:r>
        <w:rPr>
          <w:rFonts w:hint="cs"/>
          <w:b w:val="0"/>
          <w:bCs w:val="0"/>
          <w:i w:val="0"/>
          <w:iCs w:val="0"/>
          <w:color w:val="000000"/>
          <w:sz w:val="24"/>
          <w:szCs w:val="24"/>
          <w:rtl/>
        </w:rPr>
        <w:t>ة</w:t>
      </w:r>
      <w:r w:rsidRPr="00815FC9">
        <w:rPr>
          <w:rFonts w:hint="cs"/>
          <w:b w:val="0"/>
          <w:bCs w:val="0"/>
          <w:i w:val="0"/>
          <w:iCs w:val="0"/>
          <w:color w:val="000000"/>
          <w:sz w:val="24"/>
          <w:szCs w:val="24"/>
          <w:rtl/>
        </w:rPr>
        <w:t xml:space="preserve"> </w:t>
      </w:r>
      <w:r>
        <w:rPr>
          <w:rFonts w:hint="cs"/>
          <w:b w:val="0"/>
          <w:bCs w:val="0"/>
          <w:i w:val="0"/>
          <w:iCs w:val="0"/>
          <w:color w:val="000000"/>
          <w:sz w:val="24"/>
          <w:szCs w:val="24"/>
          <w:rtl/>
        </w:rPr>
        <w:t xml:space="preserve">منخفضة نسبيا </w:t>
      </w:r>
      <w:r w:rsidRPr="00815FC9">
        <w:rPr>
          <w:rFonts w:hint="cs"/>
          <w:b w:val="0"/>
          <w:bCs w:val="0"/>
          <w:i w:val="0"/>
          <w:iCs w:val="0"/>
          <w:color w:val="000000"/>
          <w:sz w:val="24"/>
          <w:szCs w:val="24"/>
          <w:rtl/>
        </w:rPr>
        <w:t xml:space="preserve">بالمقارنة </w:t>
      </w:r>
      <w:r>
        <w:rPr>
          <w:rFonts w:hint="cs"/>
          <w:b w:val="0"/>
          <w:bCs w:val="0"/>
          <w:i w:val="0"/>
          <w:iCs w:val="0"/>
          <w:color w:val="000000"/>
          <w:sz w:val="24"/>
          <w:szCs w:val="24"/>
          <w:rtl/>
        </w:rPr>
        <w:t xml:space="preserve">مع المسوح الاسرية </w:t>
      </w:r>
      <w:r w:rsidR="00961694">
        <w:rPr>
          <w:rFonts w:hint="cs"/>
          <w:b w:val="0"/>
          <w:bCs w:val="0"/>
          <w:i w:val="0"/>
          <w:iCs w:val="0"/>
          <w:color w:val="000000"/>
          <w:sz w:val="24"/>
          <w:szCs w:val="24"/>
          <w:rtl/>
        </w:rPr>
        <w:t>الأخرى</w:t>
      </w:r>
      <w:r>
        <w:rPr>
          <w:rFonts w:hint="cs"/>
          <w:b w:val="0"/>
          <w:bCs w:val="0"/>
          <w:i w:val="0"/>
          <w:iCs w:val="0"/>
          <w:color w:val="000000"/>
          <w:sz w:val="24"/>
          <w:szCs w:val="24"/>
          <w:rtl/>
        </w:rPr>
        <w:t xml:space="preserve"> وذلك يعود الى كون استمارة المسح واضحة و</w:t>
      </w:r>
      <w:r w:rsidR="004416B6">
        <w:rPr>
          <w:rFonts w:hint="cs"/>
          <w:b w:val="0"/>
          <w:bCs w:val="0"/>
          <w:i w:val="0"/>
          <w:iCs w:val="0"/>
          <w:color w:val="000000"/>
          <w:sz w:val="24"/>
          <w:szCs w:val="24"/>
          <w:rtl/>
        </w:rPr>
        <w:t xml:space="preserve">إلى </w:t>
      </w:r>
      <w:r>
        <w:rPr>
          <w:rFonts w:hint="cs"/>
          <w:b w:val="0"/>
          <w:bCs w:val="0"/>
          <w:i w:val="0"/>
          <w:iCs w:val="0"/>
          <w:color w:val="000000"/>
          <w:sz w:val="24"/>
          <w:szCs w:val="24"/>
          <w:rtl/>
        </w:rPr>
        <w:t>خبرة الفريق الميداني</w:t>
      </w:r>
      <w:r w:rsidRPr="00815FC9">
        <w:rPr>
          <w:b w:val="0"/>
          <w:bCs w:val="0"/>
          <w:i w:val="0"/>
          <w:iCs w:val="0"/>
          <w:color w:val="000000"/>
          <w:sz w:val="24"/>
          <w:szCs w:val="24"/>
          <w:rtl/>
        </w:rPr>
        <w:t>.</w:t>
      </w:r>
      <w:r>
        <w:rPr>
          <w:b w:val="0"/>
          <w:bCs w:val="0"/>
          <w:i w:val="0"/>
          <w:iCs w:val="0"/>
          <w:color w:val="000000"/>
          <w:sz w:val="24"/>
          <w:szCs w:val="24"/>
          <w:rtl/>
        </w:rPr>
        <w:t xml:space="preserve"> </w:t>
      </w:r>
    </w:p>
    <w:p w:rsidR="007258B1" w:rsidRPr="002D63A7" w:rsidRDefault="007258B1" w:rsidP="006F11C7">
      <w:pPr>
        <w:pStyle w:val="BlockText"/>
        <w:ind w:left="0" w:right="0"/>
        <w:jc w:val="both"/>
        <w:rPr>
          <w:b w:val="0"/>
          <w:bCs w:val="0"/>
          <w:i w:val="0"/>
          <w:iCs w:val="0"/>
          <w:color w:val="000000"/>
          <w:sz w:val="18"/>
          <w:szCs w:val="18"/>
          <w:rtl/>
        </w:rPr>
      </w:pPr>
    </w:p>
    <w:p w:rsidR="00527511" w:rsidRDefault="00AD3A02" w:rsidP="006F11C7">
      <w:pPr>
        <w:jc w:val="both"/>
        <w:rPr>
          <w:rFonts w:cs="Simplified Arabic"/>
          <w:b/>
          <w:bCs/>
          <w:color w:val="000000"/>
          <w:rtl/>
        </w:rPr>
      </w:pPr>
      <w:r>
        <w:rPr>
          <w:rFonts w:cs="Simplified Arabic" w:hint="cs"/>
          <w:b/>
          <w:bCs/>
          <w:color w:val="000000"/>
          <w:rtl/>
        </w:rPr>
        <w:t>7</w:t>
      </w:r>
      <w:r w:rsidR="007145DE">
        <w:rPr>
          <w:rFonts w:cs="Simplified Arabic" w:hint="cs"/>
          <w:b/>
          <w:bCs/>
          <w:color w:val="000000"/>
          <w:rtl/>
        </w:rPr>
        <w:t xml:space="preserve">.2 </w:t>
      </w:r>
      <w:r>
        <w:rPr>
          <w:rFonts w:cs="Simplified Arabic" w:hint="cs"/>
          <w:b/>
          <w:bCs/>
          <w:color w:val="000000"/>
          <w:rtl/>
        </w:rPr>
        <w:t xml:space="preserve">معدلات </w:t>
      </w:r>
      <w:r w:rsidR="00835C96">
        <w:rPr>
          <w:rFonts w:cs="Simplified Arabic" w:hint="cs"/>
          <w:b/>
          <w:bCs/>
          <w:color w:val="000000"/>
          <w:rtl/>
        </w:rPr>
        <w:t>الاستجابة</w:t>
      </w:r>
    </w:p>
    <w:p w:rsidR="00527511" w:rsidRDefault="00527511" w:rsidP="00957843">
      <w:pPr>
        <w:ind w:hanging="1"/>
        <w:jc w:val="both"/>
        <w:rPr>
          <w:rFonts w:cs="Simplified Arabic"/>
          <w:color w:val="000000"/>
          <w:rtl/>
        </w:rPr>
      </w:pPr>
      <w:r>
        <w:rPr>
          <w:rFonts w:cs="Simplified Arabic"/>
          <w:color w:val="000000"/>
          <w:rtl/>
        </w:rPr>
        <w:t xml:space="preserve">تم اختيار </w:t>
      </w:r>
      <w:r w:rsidR="00835C96">
        <w:rPr>
          <w:rFonts w:cs="Simplified Arabic" w:hint="cs"/>
          <w:color w:val="000000"/>
          <w:rtl/>
        </w:rPr>
        <w:t>5,</w:t>
      </w:r>
      <w:r w:rsidR="00385C9D">
        <w:rPr>
          <w:rFonts w:cs="Simplified Arabic" w:hint="cs"/>
          <w:color w:val="000000"/>
          <w:rtl/>
        </w:rPr>
        <w:t>700</w:t>
      </w:r>
      <w:r>
        <w:rPr>
          <w:rFonts w:cs="Simplified Arabic" w:hint="cs"/>
          <w:color w:val="000000"/>
          <w:rtl/>
        </w:rPr>
        <w:t xml:space="preserve"> </w:t>
      </w:r>
      <w:r>
        <w:rPr>
          <w:rFonts w:cs="Simplified Arabic"/>
          <w:color w:val="000000"/>
          <w:rtl/>
        </w:rPr>
        <w:t xml:space="preserve">أسرة ممثلة </w:t>
      </w:r>
      <w:r>
        <w:rPr>
          <w:rFonts w:cs="Simplified Arabic" w:hint="cs"/>
          <w:color w:val="000000"/>
          <w:rtl/>
        </w:rPr>
        <w:t>للأراضي الفلسطينية</w:t>
      </w:r>
      <w:r>
        <w:rPr>
          <w:rFonts w:cs="Simplified Arabic"/>
          <w:color w:val="000000"/>
          <w:rtl/>
        </w:rPr>
        <w:t>،</w:t>
      </w:r>
      <w:r>
        <w:rPr>
          <w:rFonts w:cs="Simplified Arabic" w:hint="cs"/>
          <w:color w:val="000000"/>
          <w:rtl/>
        </w:rPr>
        <w:t xml:space="preserve"> بالإضافة إلى 111 أسرة كعينة إضافية, </w:t>
      </w:r>
      <w:r w:rsidR="00957843">
        <w:rPr>
          <w:rFonts w:cs="Simplified Arabic" w:hint="cs"/>
          <w:color w:val="000000"/>
          <w:rtl/>
        </w:rPr>
        <w:t>وقد</w:t>
      </w:r>
      <w:r>
        <w:rPr>
          <w:rFonts w:cs="Simplified Arabic" w:hint="cs"/>
          <w:color w:val="000000"/>
          <w:rtl/>
        </w:rPr>
        <w:t xml:space="preserve"> </w:t>
      </w:r>
      <w:r>
        <w:rPr>
          <w:rFonts w:cs="Simplified Arabic"/>
          <w:color w:val="000000"/>
          <w:rtl/>
        </w:rPr>
        <w:t xml:space="preserve">بلغ عدد الأسر </w:t>
      </w:r>
      <w:r>
        <w:rPr>
          <w:rFonts w:cs="Simplified Arabic" w:hint="cs"/>
          <w:color w:val="000000"/>
          <w:rtl/>
        </w:rPr>
        <w:t>المكتملة</w:t>
      </w:r>
      <w:r>
        <w:rPr>
          <w:rFonts w:cs="Simplified Arabic"/>
          <w:color w:val="000000"/>
          <w:rtl/>
        </w:rPr>
        <w:t xml:space="preserve"> </w:t>
      </w:r>
      <w:r w:rsidR="00385C9D">
        <w:rPr>
          <w:rFonts w:cs="Simplified Arabic" w:hint="cs"/>
          <w:color w:val="000000"/>
          <w:rtl/>
        </w:rPr>
        <w:t xml:space="preserve">5,188 </w:t>
      </w:r>
      <w:r>
        <w:rPr>
          <w:rFonts w:cs="Simplified Arabic"/>
          <w:color w:val="000000"/>
          <w:rtl/>
        </w:rPr>
        <w:t>أسرة، منها</w:t>
      </w:r>
      <w:r>
        <w:rPr>
          <w:rFonts w:cs="Simplified Arabic" w:hint="cs"/>
          <w:color w:val="000000"/>
          <w:rtl/>
        </w:rPr>
        <w:t xml:space="preserve"> 3</w:t>
      </w:r>
      <w:r w:rsidR="00835C96">
        <w:rPr>
          <w:rFonts w:cs="Simplified Arabic" w:hint="cs"/>
          <w:color w:val="000000"/>
          <w:rtl/>
        </w:rPr>
        <w:t>,</w:t>
      </w:r>
      <w:r>
        <w:rPr>
          <w:rFonts w:cs="Simplified Arabic" w:hint="cs"/>
          <w:color w:val="000000"/>
          <w:rtl/>
        </w:rPr>
        <w:t>421</w:t>
      </w:r>
      <w:r>
        <w:rPr>
          <w:rFonts w:cs="Simplified Arabic"/>
          <w:color w:val="000000"/>
          <w:rtl/>
        </w:rPr>
        <w:t xml:space="preserve"> أسرة في الضفة </w:t>
      </w:r>
      <w:proofErr w:type="spellStart"/>
      <w:r>
        <w:rPr>
          <w:rFonts w:cs="Simplified Arabic"/>
          <w:color w:val="000000"/>
          <w:rtl/>
        </w:rPr>
        <w:t>الغربية،</w:t>
      </w:r>
      <w:proofErr w:type="spellEnd"/>
      <w:r>
        <w:rPr>
          <w:rFonts w:cs="Simplified Arabic" w:hint="cs"/>
          <w:color w:val="000000"/>
          <w:rtl/>
        </w:rPr>
        <w:t xml:space="preserve"> </w:t>
      </w:r>
      <w:proofErr w:type="spellStart"/>
      <w:r>
        <w:rPr>
          <w:rFonts w:cs="Simplified Arabic" w:hint="cs"/>
          <w:color w:val="000000"/>
          <w:rtl/>
        </w:rPr>
        <w:t>و1</w:t>
      </w:r>
      <w:proofErr w:type="spellEnd"/>
      <w:r w:rsidR="00835C96">
        <w:rPr>
          <w:rFonts w:cs="Simplified Arabic" w:hint="cs"/>
          <w:color w:val="000000"/>
          <w:rtl/>
        </w:rPr>
        <w:t>,</w:t>
      </w:r>
      <w:r>
        <w:rPr>
          <w:rFonts w:cs="Simplified Arabic" w:hint="cs"/>
          <w:color w:val="000000"/>
          <w:rtl/>
        </w:rPr>
        <w:t xml:space="preserve">767 أسرة في قطاع غزة, </w:t>
      </w:r>
      <w:r>
        <w:rPr>
          <w:rFonts w:cs="Simplified Arabic"/>
          <w:color w:val="000000"/>
          <w:rtl/>
        </w:rPr>
        <w:t>وقد جرى تعديل الأوزان على مستوى</w:t>
      </w:r>
      <w:r>
        <w:rPr>
          <w:rFonts w:cs="Simplified Arabic" w:hint="cs"/>
          <w:color w:val="000000"/>
          <w:rtl/>
        </w:rPr>
        <w:t xml:space="preserve"> طبقات التصميم لتعديل تأثير نسـب حالات الرفض وعدم الاستجابة، وبلغت نسبة الاستجابة في الضفة الغربية 92.1% وفي قطاع غزة </w:t>
      </w:r>
      <w:proofErr w:type="spellStart"/>
      <w:r>
        <w:rPr>
          <w:rFonts w:cs="Simplified Arabic" w:hint="cs"/>
          <w:color w:val="000000"/>
          <w:rtl/>
        </w:rPr>
        <w:t>94.9%.</w:t>
      </w:r>
      <w:proofErr w:type="spellEnd"/>
    </w:p>
    <w:p w:rsidR="002549E3" w:rsidRPr="002D63A7" w:rsidRDefault="002549E3" w:rsidP="00527511">
      <w:pPr>
        <w:ind w:hanging="1"/>
        <w:jc w:val="both"/>
        <w:rPr>
          <w:rFonts w:cs="Simplified Arabic"/>
          <w:color w:val="000000"/>
          <w:sz w:val="14"/>
          <w:szCs w:val="18"/>
          <w:rtl/>
        </w:rPr>
      </w:pPr>
    </w:p>
    <w:p w:rsidR="002949B0" w:rsidRPr="00245D88" w:rsidRDefault="00617616" w:rsidP="00245D88">
      <w:pPr>
        <w:pStyle w:val="BlockText"/>
        <w:ind w:left="0" w:right="0"/>
        <w:jc w:val="center"/>
        <w:rPr>
          <w:i w:val="0"/>
          <w:iCs w:val="0"/>
          <w:color w:val="000000"/>
          <w:sz w:val="22"/>
          <w:szCs w:val="22"/>
          <w:rtl/>
        </w:rPr>
      </w:pPr>
      <w:r>
        <w:rPr>
          <w:rFonts w:hint="cs"/>
          <w:i w:val="0"/>
          <w:iCs w:val="0"/>
          <w:color w:val="000000"/>
          <w:sz w:val="22"/>
          <w:szCs w:val="22"/>
          <w:rtl/>
        </w:rPr>
        <w:t>نتيجة المقابلة حسب الحالة</w:t>
      </w:r>
    </w:p>
    <w:tbl>
      <w:tblPr>
        <w:tblpPr w:leftFromText="180" w:rightFromText="180" w:vertAnchor="text" w:horzAnchor="margin" w:tblpXSpec="center" w:tblpY="168"/>
        <w:bidiVisual/>
        <w:tblW w:w="8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1"/>
        <w:gridCol w:w="4027"/>
      </w:tblGrid>
      <w:tr w:rsidR="002949B0" w:rsidRPr="00527511" w:rsidTr="00363A3B">
        <w:trPr>
          <w:trHeight w:val="340"/>
        </w:trPr>
        <w:tc>
          <w:tcPr>
            <w:tcW w:w="4897" w:type="dxa"/>
            <w:tcBorders>
              <w:bottom w:val="single" w:sz="4" w:space="0" w:color="auto"/>
            </w:tcBorders>
            <w:vAlign w:val="center"/>
          </w:tcPr>
          <w:p w:rsidR="002949B0" w:rsidRPr="00527511" w:rsidRDefault="00617616" w:rsidP="004F05D3">
            <w:pPr>
              <w:pStyle w:val="BlockText"/>
              <w:ind w:left="0" w:right="0"/>
              <w:jc w:val="center"/>
              <w:rPr>
                <w:i w:val="0"/>
                <w:iCs w:val="0"/>
                <w:color w:val="000000"/>
                <w:sz w:val="18"/>
                <w:szCs w:val="18"/>
                <w:rtl/>
              </w:rPr>
            </w:pPr>
            <w:r>
              <w:rPr>
                <w:rFonts w:hint="cs"/>
                <w:i w:val="0"/>
                <w:iCs w:val="0"/>
                <w:color w:val="000000"/>
                <w:sz w:val="18"/>
                <w:szCs w:val="18"/>
                <w:rtl/>
              </w:rPr>
              <w:t>نتيجة المقابلة</w:t>
            </w:r>
          </w:p>
        </w:tc>
        <w:tc>
          <w:tcPr>
            <w:tcW w:w="4459" w:type="dxa"/>
            <w:tcBorders>
              <w:bottom w:val="single" w:sz="4" w:space="0" w:color="auto"/>
            </w:tcBorders>
            <w:vAlign w:val="center"/>
          </w:tcPr>
          <w:p w:rsidR="002949B0" w:rsidRPr="004F05D3" w:rsidRDefault="002949B0" w:rsidP="004F05D3">
            <w:pPr>
              <w:bidi w:val="0"/>
              <w:jc w:val="center"/>
              <w:rPr>
                <w:rFonts w:cs="Simplified Arabic"/>
                <w:b/>
                <w:bCs/>
                <w:color w:val="000000"/>
                <w:sz w:val="18"/>
                <w:szCs w:val="18"/>
                <w:rtl/>
              </w:rPr>
            </w:pPr>
            <w:r w:rsidRPr="00527511">
              <w:rPr>
                <w:rFonts w:cs="Simplified Arabic" w:hint="cs"/>
                <w:b/>
                <w:bCs/>
                <w:color w:val="000000"/>
                <w:sz w:val="18"/>
                <w:szCs w:val="18"/>
                <w:rtl/>
              </w:rPr>
              <w:t>عدد الحالات</w:t>
            </w:r>
          </w:p>
        </w:tc>
      </w:tr>
      <w:tr w:rsidR="002949B0" w:rsidRPr="00527511" w:rsidTr="00363A3B">
        <w:trPr>
          <w:trHeight w:val="340"/>
        </w:trPr>
        <w:tc>
          <w:tcPr>
            <w:tcW w:w="4897" w:type="dxa"/>
            <w:tcBorders>
              <w:top w:val="single" w:sz="4" w:space="0" w:color="auto"/>
              <w:left w:val="single" w:sz="4" w:space="0" w:color="auto"/>
              <w:bottom w:val="nil"/>
              <w:right w:val="single" w:sz="4" w:space="0" w:color="auto"/>
            </w:tcBorders>
            <w:vAlign w:val="center"/>
          </w:tcPr>
          <w:p w:rsidR="002949B0" w:rsidRPr="00527511" w:rsidRDefault="006325B4" w:rsidP="00897209">
            <w:pPr>
              <w:rPr>
                <w:rFonts w:ascii="Arial" w:hAnsi="Arial" w:cs="Simplified Arabic"/>
                <w:sz w:val="18"/>
                <w:szCs w:val="18"/>
                <w:rtl/>
              </w:rPr>
            </w:pPr>
            <w:r w:rsidRPr="00527511">
              <w:rPr>
                <w:rFonts w:ascii="Arial" w:hAnsi="Arial" w:cs="Simplified Arabic" w:hint="cs"/>
                <w:sz w:val="18"/>
                <w:szCs w:val="18"/>
                <w:rtl/>
              </w:rPr>
              <w:t>الأسر</w:t>
            </w:r>
            <w:r w:rsidR="002949B0" w:rsidRPr="00527511">
              <w:rPr>
                <w:rFonts w:ascii="Arial" w:hAnsi="Arial" w:cs="Simplified Arabic" w:hint="cs"/>
                <w:sz w:val="18"/>
                <w:szCs w:val="18"/>
                <w:rtl/>
              </w:rPr>
              <w:t xml:space="preserve"> المكتملة</w:t>
            </w:r>
          </w:p>
        </w:tc>
        <w:tc>
          <w:tcPr>
            <w:tcW w:w="4459" w:type="dxa"/>
            <w:tcBorders>
              <w:top w:val="single" w:sz="4" w:space="0" w:color="auto"/>
              <w:left w:val="single" w:sz="4" w:space="0" w:color="auto"/>
              <w:bottom w:val="nil"/>
              <w:right w:val="single" w:sz="4" w:space="0" w:color="auto"/>
            </w:tcBorders>
            <w:vAlign w:val="center"/>
          </w:tcPr>
          <w:p w:rsidR="002949B0" w:rsidRPr="00897209" w:rsidRDefault="00527511" w:rsidP="00897209">
            <w:pPr>
              <w:pStyle w:val="BlockText"/>
              <w:ind w:left="0" w:right="0" w:firstLine="1441"/>
              <w:jc w:val="left"/>
              <w:rPr>
                <w:rFonts w:asciiTheme="minorBidi" w:hAnsiTheme="minorBidi" w:cstheme="minorBidi"/>
                <w:b w:val="0"/>
                <w:bCs w:val="0"/>
                <w:i w:val="0"/>
                <w:iCs w:val="0"/>
                <w:color w:val="000000"/>
                <w:sz w:val="18"/>
                <w:szCs w:val="18"/>
                <w:rtl/>
              </w:rPr>
            </w:pPr>
            <w:r w:rsidRPr="00897209">
              <w:rPr>
                <w:rFonts w:asciiTheme="minorBidi" w:hAnsiTheme="minorBidi" w:cstheme="minorBidi"/>
                <w:b w:val="0"/>
                <w:bCs w:val="0"/>
                <w:i w:val="0"/>
                <w:iCs w:val="0"/>
                <w:color w:val="000000"/>
                <w:sz w:val="18"/>
                <w:szCs w:val="18"/>
              </w:rPr>
              <w:t>5,188</w:t>
            </w:r>
          </w:p>
        </w:tc>
      </w:tr>
      <w:tr w:rsidR="002949B0" w:rsidRPr="00527511" w:rsidTr="00363A3B">
        <w:trPr>
          <w:trHeight w:val="340"/>
        </w:trPr>
        <w:tc>
          <w:tcPr>
            <w:tcW w:w="4897" w:type="dxa"/>
            <w:tcBorders>
              <w:top w:val="nil"/>
              <w:left w:val="single" w:sz="4" w:space="0" w:color="auto"/>
              <w:bottom w:val="nil"/>
              <w:right w:val="single" w:sz="4" w:space="0" w:color="auto"/>
            </w:tcBorders>
            <w:vAlign w:val="center"/>
          </w:tcPr>
          <w:p w:rsidR="002949B0" w:rsidRPr="00527511" w:rsidRDefault="006325B4" w:rsidP="00897209">
            <w:pPr>
              <w:rPr>
                <w:rFonts w:ascii="Arial" w:hAnsi="Arial" w:cs="Simplified Arabic"/>
                <w:sz w:val="18"/>
                <w:szCs w:val="18"/>
                <w:rtl/>
              </w:rPr>
            </w:pPr>
            <w:r w:rsidRPr="00527511">
              <w:rPr>
                <w:rFonts w:ascii="Arial" w:hAnsi="Arial" w:cs="Simplified Arabic" w:hint="cs"/>
                <w:sz w:val="18"/>
                <w:szCs w:val="18"/>
                <w:rtl/>
              </w:rPr>
              <w:t>الأسرة</w:t>
            </w:r>
            <w:r w:rsidR="002949B0" w:rsidRPr="00527511">
              <w:rPr>
                <w:rFonts w:ascii="Arial" w:hAnsi="Arial" w:cs="Simplified Arabic" w:hint="cs"/>
                <w:sz w:val="18"/>
                <w:szCs w:val="18"/>
                <w:rtl/>
              </w:rPr>
              <w:t xml:space="preserve"> مسافرة</w:t>
            </w:r>
          </w:p>
        </w:tc>
        <w:tc>
          <w:tcPr>
            <w:tcW w:w="4459" w:type="dxa"/>
            <w:tcBorders>
              <w:top w:val="nil"/>
              <w:left w:val="single" w:sz="4" w:space="0" w:color="auto"/>
              <w:bottom w:val="nil"/>
              <w:right w:val="single" w:sz="4" w:space="0" w:color="auto"/>
            </w:tcBorders>
            <w:vAlign w:val="center"/>
          </w:tcPr>
          <w:p w:rsidR="002949B0" w:rsidRPr="00897209" w:rsidRDefault="002949B0" w:rsidP="00897209">
            <w:pPr>
              <w:pStyle w:val="BlockText"/>
              <w:ind w:left="0" w:right="0" w:firstLine="1441"/>
              <w:jc w:val="left"/>
              <w:rPr>
                <w:rFonts w:asciiTheme="minorBidi" w:hAnsiTheme="minorBidi" w:cstheme="minorBidi"/>
                <w:b w:val="0"/>
                <w:bCs w:val="0"/>
                <w:i w:val="0"/>
                <w:iCs w:val="0"/>
                <w:color w:val="000000"/>
                <w:sz w:val="18"/>
                <w:szCs w:val="18"/>
                <w:rtl/>
              </w:rPr>
            </w:pPr>
            <w:r w:rsidRPr="00897209">
              <w:rPr>
                <w:rFonts w:asciiTheme="minorBidi" w:hAnsiTheme="minorBidi" w:cstheme="minorBidi"/>
                <w:b w:val="0"/>
                <w:bCs w:val="0"/>
                <w:i w:val="0"/>
                <w:iCs w:val="0"/>
                <w:color w:val="000000"/>
                <w:sz w:val="18"/>
                <w:szCs w:val="18"/>
                <w:rtl/>
              </w:rPr>
              <w:t>118</w:t>
            </w:r>
          </w:p>
        </w:tc>
      </w:tr>
      <w:tr w:rsidR="002949B0" w:rsidRPr="00527511" w:rsidTr="00363A3B">
        <w:trPr>
          <w:trHeight w:val="340"/>
        </w:trPr>
        <w:tc>
          <w:tcPr>
            <w:tcW w:w="4897" w:type="dxa"/>
            <w:tcBorders>
              <w:top w:val="nil"/>
              <w:left w:val="single" w:sz="4" w:space="0" w:color="auto"/>
              <w:bottom w:val="nil"/>
              <w:right w:val="single" w:sz="4" w:space="0" w:color="auto"/>
            </w:tcBorders>
            <w:vAlign w:val="center"/>
          </w:tcPr>
          <w:p w:rsidR="002949B0" w:rsidRPr="00527511" w:rsidRDefault="002949B0" w:rsidP="00897209">
            <w:pPr>
              <w:rPr>
                <w:rFonts w:ascii="Arial" w:hAnsi="Arial" w:cs="Simplified Arabic"/>
                <w:sz w:val="18"/>
                <w:szCs w:val="18"/>
                <w:rtl/>
              </w:rPr>
            </w:pPr>
            <w:r w:rsidRPr="00527511">
              <w:rPr>
                <w:rFonts w:ascii="Arial" w:hAnsi="Arial" w:cs="Simplified Arabic" w:hint="cs"/>
                <w:sz w:val="18"/>
                <w:szCs w:val="18"/>
                <w:rtl/>
              </w:rPr>
              <w:t>وحدة غير موجودة</w:t>
            </w:r>
          </w:p>
        </w:tc>
        <w:tc>
          <w:tcPr>
            <w:tcW w:w="4459" w:type="dxa"/>
            <w:tcBorders>
              <w:top w:val="nil"/>
              <w:left w:val="single" w:sz="4" w:space="0" w:color="auto"/>
              <w:bottom w:val="nil"/>
              <w:right w:val="single" w:sz="4" w:space="0" w:color="auto"/>
            </w:tcBorders>
            <w:vAlign w:val="center"/>
          </w:tcPr>
          <w:p w:rsidR="002949B0" w:rsidRPr="00897209" w:rsidRDefault="002949B0" w:rsidP="00897209">
            <w:pPr>
              <w:tabs>
                <w:tab w:val="right" w:pos="2302"/>
              </w:tabs>
              <w:ind w:firstLine="1441"/>
              <w:rPr>
                <w:rFonts w:asciiTheme="minorBidi" w:hAnsiTheme="minorBidi" w:cstheme="minorBidi"/>
                <w:b/>
                <w:bCs/>
                <w:i/>
                <w:iCs/>
                <w:color w:val="000000"/>
                <w:sz w:val="18"/>
                <w:szCs w:val="18"/>
              </w:rPr>
            </w:pPr>
            <w:r w:rsidRPr="00897209">
              <w:rPr>
                <w:rFonts w:asciiTheme="minorBidi" w:hAnsiTheme="minorBidi" w:cstheme="minorBidi"/>
                <w:color w:val="000000"/>
                <w:sz w:val="18"/>
                <w:szCs w:val="18"/>
                <w:rtl/>
              </w:rPr>
              <w:t>23</w:t>
            </w:r>
          </w:p>
        </w:tc>
      </w:tr>
      <w:tr w:rsidR="002949B0" w:rsidRPr="00527511" w:rsidTr="00363A3B">
        <w:trPr>
          <w:trHeight w:val="340"/>
        </w:trPr>
        <w:tc>
          <w:tcPr>
            <w:tcW w:w="4897" w:type="dxa"/>
            <w:tcBorders>
              <w:top w:val="nil"/>
              <w:left w:val="single" w:sz="4" w:space="0" w:color="auto"/>
              <w:bottom w:val="nil"/>
              <w:right w:val="single" w:sz="4" w:space="0" w:color="auto"/>
            </w:tcBorders>
            <w:vAlign w:val="center"/>
          </w:tcPr>
          <w:p w:rsidR="002949B0" w:rsidRPr="00527511" w:rsidRDefault="002949B0" w:rsidP="00897209">
            <w:pPr>
              <w:rPr>
                <w:rFonts w:ascii="Arial" w:hAnsi="Arial" w:cs="Simplified Arabic"/>
                <w:sz w:val="18"/>
                <w:szCs w:val="18"/>
                <w:rtl/>
              </w:rPr>
            </w:pPr>
            <w:r w:rsidRPr="00527511">
              <w:rPr>
                <w:rFonts w:ascii="Arial" w:hAnsi="Arial" w:cs="Simplified Arabic" w:hint="cs"/>
                <w:sz w:val="18"/>
                <w:szCs w:val="18"/>
                <w:rtl/>
              </w:rPr>
              <w:t>لا احد في البيت</w:t>
            </w:r>
          </w:p>
        </w:tc>
        <w:tc>
          <w:tcPr>
            <w:tcW w:w="4459" w:type="dxa"/>
            <w:tcBorders>
              <w:top w:val="nil"/>
              <w:left w:val="single" w:sz="4" w:space="0" w:color="auto"/>
              <w:bottom w:val="nil"/>
              <w:right w:val="single" w:sz="4" w:space="0" w:color="auto"/>
            </w:tcBorders>
            <w:vAlign w:val="center"/>
          </w:tcPr>
          <w:p w:rsidR="002949B0" w:rsidRPr="00897209" w:rsidRDefault="002949B0" w:rsidP="00897209">
            <w:pPr>
              <w:pStyle w:val="BlockText"/>
              <w:ind w:left="0" w:right="0" w:firstLine="1441"/>
              <w:jc w:val="left"/>
              <w:rPr>
                <w:rFonts w:asciiTheme="minorBidi" w:hAnsiTheme="minorBidi" w:cstheme="minorBidi"/>
                <w:b w:val="0"/>
                <w:bCs w:val="0"/>
                <w:i w:val="0"/>
                <w:iCs w:val="0"/>
                <w:color w:val="000000"/>
                <w:sz w:val="18"/>
                <w:szCs w:val="18"/>
                <w:rtl/>
              </w:rPr>
            </w:pPr>
            <w:r w:rsidRPr="00897209">
              <w:rPr>
                <w:rFonts w:asciiTheme="minorBidi" w:hAnsiTheme="minorBidi" w:cstheme="minorBidi"/>
                <w:b w:val="0"/>
                <w:bCs w:val="0"/>
                <w:i w:val="0"/>
                <w:iCs w:val="0"/>
                <w:color w:val="000000"/>
                <w:sz w:val="18"/>
                <w:szCs w:val="18"/>
                <w:rtl/>
              </w:rPr>
              <w:t>107</w:t>
            </w:r>
          </w:p>
        </w:tc>
      </w:tr>
      <w:tr w:rsidR="002949B0" w:rsidRPr="00527511" w:rsidTr="00363A3B">
        <w:trPr>
          <w:trHeight w:val="340"/>
        </w:trPr>
        <w:tc>
          <w:tcPr>
            <w:tcW w:w="4897" w:type="dxa"/>
            <w:tcBorders>
              <w:top w:val="nil"/>
              <w:left w:val="single" w:sz="4" w:space="0" w:color="auto"/>
              <w:bottom w:val="nil"/>
              <w:right w:val="single" w:sz="4" w:space="0" w:color="auto"/>
            </w:tcBorders>
            <w:vAlign w:val="center"/>
          </w:tcPr>
          <w:p w:rsidR="002949B0" w:rsidRPr="00527511" w:rsidRDefault="002949B0" w:rsidP="00897209">
            <w:pPr>
              <w:rPr>
                <w:rFonts w:ascii="Arial" w:hAnsi="Arial" w:cs="Simplified Arabic"/>
                <w:sz w:val="18"/>
                <w:szCs w:val="18"/>
                <w:rtl/>
              </w:rPr>
            </w:pPr>
            <w:r w:rsidRPr="00527511">
              <w:rPr>
                <w:rFonts w:ascii="Arial" w:hAnsi="Arial" w:cs="Simplified Arabic" w:hint="cs"/>
                <w:sz w:val="18"/>
                <w:szCs w:val="18"/>
                <w:rtl/>
              </w:rPr>
              <w:t>رفض التعاون</w:t>
            </w:r>
          </w:p>
        </w:tc>
        <w:tc>
          <w:tcPr>
            <w:tcW w:w="4459" w:type="dxa"/>
            <w:tcBorders>
              <w:top w:val="nil"/>
              <w:left w:val="single" w:sz="4" w:space="0" w:color="auto"/>
              <w:bottom w:val="nil"/>
              <w:right w:val="single" w:sz="4" w:space="0" w:color="auto"/>
            </w:tcBorders>
            <w:vAlign w:val="center"/>
          </w:tcPr>
          <w:p w:rsidR="002949B0" w:rsidRPr="00897209" w:rsidRDefault="002949B0" w:rsidP="00897209">
            <w:pPr>
              <w:pStyle w:val="BlockText"/>
              <w:ind w:left="0" w:right="0" w:firstLine="1441"/>
              <w:jc w:val="left"/>
              <w:rPr>
                <w:rFonts w:asciiTheme="minorBidi" w:hAnsiTheme="minorBidi" w:cstheme="minorBidi"/>
                <w:b w:val="0"/>
                <w:bCs w:val="0"/>
                <w:i w:val="0"/>
                <w:iCs w:val="0"/>
                <w:color w:val="000000"/>
                <w:sz w:val="18"/>
                <w:szCs w:val="18"/>
                <w:rtl/>
              </w:rPr>
            </w:pPr>
            <w:r w:rsidRPr="00897209">
              <w:rPr>
                <w:rFonts w:asciiTheme="minorBidi" w:hAnsiTheme="minorBidi" w:cstheme="minorBidi"/>
                <w:b w:val="0"/>
                <w:bCs w:val="0"/>
                <w:i w:val="0"/>
                <w:iCs w:val="0"/>
                <w:color w:val="000000"/>
                <w:sz w:val="18"/>
                <w:szCs w:val="18"/>
                <w:rtl/>
              </w:rPr>
              <w:t>99</w:t>
            </w:r>
          </w:p>
        </w:tc>
      </w:tr>
      <w:tr w:rsidR="002949B0" w:rsidRPr="00527511" w:rsidTr="00363A3B">
        <w:trPr>
          <w:trHeight w:val="340"/>
        </w:trPr>
        <w:tc>
          <w:tcPr>
            <w:tcW w:w="4897" w:type="dxa"/>
            <w:tcBorders>
              <w:top w:val="nil"/>
              <w:left w:val="single" w:sz="4" w:space="0" w:color="auto"/>
              <w:bottom w:val="nil"/>
              <w:right w:val="single" w:sz="4" w:space="0" w:color="auto"/>
            </w:tcBorders>
            <w:vAlign w:val="center"/>
          </w:tcPr>
          <w:p w:rsidR="002949B0" w:rsidRPr="00527511" w:rsidRDefault="002949B0" w:rsidP="00897209">
            <w:pPr>
              <w:rPr>
                <w:rFonts w:ascii="Arial" w:hAnsi="Arial" w:cs="Simplified Arabic"/>
                <w:sz w:val="18"/>
                <w:szCs w:val="18"/>
                <w:rtl/>
              </w:rPr>
            </w:pPr>
            <w:r w:rsidRPr="00527511">
              <w:rPr>
                <w:rFonts w:ascii="Arial" w:hAnsi="Arial" w:cs="Simplified Arabic" w:hint="cs"/>
                <w:sz w:val="18"/>
                <w:szCs w:val="18"/>
                <w:rtl/>
              </w:rPr>
              <w:t xml:space="preserve">وحدة غير </w:t>
            </w:r>
            <w:r w:rsidR="006325B4" w:rsidRPr="00527511">
              <w:rPr>
                <w:rFonts w:ascii="Arial" w:hAnsi="Arial" w:cs="Simplified Arabic" w:hint="cs"/>
                <w:sz w:val="18"/>
                <w:szCs w:val="18"/>
                <w:rtl/>
              </w:rPr>
              <w:t>مأهولة</w:t>
            </w:r>
          </w:p>
        </w:tc>
        <w:tc>
          <w:tcPr>
            <w:tcW w:w="4459" w:type="dxa"/>
            <w:tcBorders>
              <w:top w:val="nil"/>
              <w:left w:val="single" w:sz="4" w:space="0" w:color="auto"/>
              <w:bottom w:val="nil"/>
              <w:right w:val="single" w:sz="4" w:space="0" w:color="auto"/>
            </w:tcBorders>
            <w:vAlign w:val="center"/>
          </w:tcPr>
          <w:p w:rsidR="002949B0" w:rsidRPr="00897209" w:rsidRDefault="002949B0" w:rsidP="00897209">
            <w:pPr>
              <w:pStyle w:val="BlockText"/>
              <w:ind w:left="0" w:right="0" w:firstLine="1441"/>
              <w:jc w:val="left"/>
              <w:rPr>
                <w:rFonts w:asciiTheme="minorBidi" w:hAnsiTheme="minorBidi" w:cstheme="minorBidi"/>
                <w:b w:val="0"/>
                <w:bCs w:val="0"/>
                <w:i w:val="0"/>
                <w:iCs w:val="0"/>
                <w:color w:val="000000"/>
                <w:sz w:val="18"/>
                <w:szCs w:val="18"/>
                <w:rtl/>
              </w:rPr>
            </w:pPr>
            <w:r w:rsidRPr="00897209">
              <w:rPr>
                <w:rFonts w:asciiTheme="minorBidi" w:hAnsiTheme="minorBidi" w:cstheme="minorBidi"/>
                <w:b w:val="0"/>
                <w:bCs w:val="0"/>
                <w:i w:val="0"/>
                <w:iCs w:val="0"/>
                <w:color w:val="000000"/>
                <w:sz w:val="18"/>
                <w:szCs w:val="18"/>
                <w:rtl/>
              </w:rPr>
              <w:t>212</w:t>
            </w:r>
          </w:p>
        </w:tc>
      </w:tr>
      <w:tr w:rsidR="002949B0" w:rsidRPr="00527511" w:rsidTr="00363A3B">
        <w:trPr>
          <w:trHeight w:val="340"/>
        </w:trPr>
        <w:tc>
          <w:tcPr>
            <w:tcW w:w="4897" w:type="dxa"/>
            <w:tcBorders>
              <w:top w:val="nil"/>
              <w:left w:val="single" w:sz="4" w:space="0" w:color="auto"/>
              <w:bottom w:val="nil"/>
              <w:right w:val="single" w:sz="4" w:space="0" w:color="auto"/>
            </w:tcBorders>
            <w:vAlign w:val="center"/>
          </w:tcPr>
          <w:p w:rsidR="002949B0" w:rsidRPr="00527511" w:rsidRDefault="002949B0" w:rsidP="00897209">
            <w:pPr>
              <w:rPr>
                <w:rFonts w:ascii="Arial" w:hAnsi="Arial" w:cs="Simplified Arabic"/>
                <w:sz w:val="18"/>
                <w:szCs w:val="18"/>
                <w:rtl/>
              </w:rPr>
            </w:pPr>
            <w:r w:rsidRPr="00527511">
              <w:rPr>
                <w:rFonts w:ascii="Arial" w:hAnsi="Arial" w:cs="Simplified Arabic" w:hint="cs"/>
                <w:sz w:val="18"/>
                <w:szCs w:val="18"/>
                <w:rtl/>
              </w:rPr>
              <w:t>لم يتوفر معلومات</w:t>
            </w:r>
          </w:p>
        </w:tc>
        <w:tc>
          <w:tcPr>
            <w:tcW w:w="4459" w:type="dxa"/>
            <w:tcBorders>
              <w:top w:val="nil"/>
              <w:left w:val="single" w:sz="4" w:space="0" w:color="auto"/>
              <w:bottom w:val="nil"/>
              <w:right w:val="single" w:sz="4" w:space="0" w:color="auto"/>
            </w:tcBorders>
            <w:vAlign w:val="center"/>
          </w:tcPr>
          <w:p w:rsidR="002949B0" w:rsidRPr="00897209" w:rsidRDefault="002949B0" w:rsidP="00897209">
            <w:pPr>
              <w:pStyle w:val="BlockText"/>
              <w:ind w:left="0" w:right="0" w:firstLine="1441"/>
              <w:jc w:val="left"/>
              <w:rPr>
                <w:rFonts w:asciiTheme="minorBidi" w:hAnsiTheme="minorBidi" w:cstheme="minorBidi"/>
                <w:b w:val="0"/>
                <w:bCs w:val="0"/>
                <w:i w:val="0"/>
                <w:iCs w:val="0"/>
                <w:color w:val="000000"/>
                <w:sz w:val="18"/>
                <w:szCs w:val="18"/>
                <w:rtl/>
              </w:rPr>
            </w:pPr>
            <w:r w:rsidRPr="00897209">
              <w:rPr>
                <w:rFonts w:asciiTheme="minorBidi" w:hAnsiTheme="minorBidi" w:cstheme="minorBidi"/>
                <w:b w:val="0"/>
                <w:bCs w:val="0"/>
                <w:i w:val="0"/>
                <w:iCs w:val="0"/>
                <w:color w:val="000000"/>
                <w:sz w:val="18"/>
                <w:szCs w:val="18"/>
                <w:rtl/>
              </w:rPr>
              <w:t>12</w:t>
            </w:r>
            <w:r w:rsidR="008703EF" w:rsidRPr="00897209">
              <w:rPr>
                <w:rFonts w:asciiTheme="minorBidi" w:hAnsiTheme="minorBidi" w:cstheme="minorBidi"/>
                <w:b w:val="0"/>
                <w:bCs w:val="0"/>
                <w:i w:val="0"/>
                <w:iCs w:val="0"/>
                <w:color w:val="000000"/>
                <w:sz w:val="18"/>
                <w:szCs w:val="18"/>
              </w:rPr>
              <w:t xml:space="preserve"> </w:t>
            </w:r>
          </w:p>
        </w:tc>
      </w:tr>
      <w:tr w:rsidR="002949B0" w:rsidRPr="00527511" w:rsidTr="00363A3B">
        <w:trPr>
          <w:trHeight w:val="340"/>
        </w:trPr>
        <w:tc>
          <w:tcPr>
            <w:tcW w:w="4897" w:type="dxa"/>
            <w:tcBorders>
              <w:top w:val="nil"/>
              <w:left w:val="single" w:sz="4" w:space="0" w:color="auto"/>
              <w:bottom w:val="single" w:sz="4" w:space="0" w:color="auto"/>
              <w:right w:val="single" w:sz="4" w:space="0" w:color="auto"/>
            </w:tcBorders>
            <w:vAlign w:val="center"/>
          </w:tcPr>
          <w:p w:rsidR="002949B0" w:rsidRPr="00527511" w:rsidRDefault="006325B4" w:rsidP="00897209">
            <w:pPr>
              <w:rPr>
                <w:rFonts w:ascii="Arial" w:hAnsi="Arial" w:cs="Simplified Arabic"/>
                <w:sz w:val="18"/>
                <w:szCs w:val="18"/>
                <w:rtl/>
              </w:rPr>
            </w:pPr>
            <w:r w:rsidRPr="00527511">
              <w:rPr>
                <w:rFonts w:ascii="Arial" w:hAnsi="Arial" w:cs="Simplified Arabic" w:hint="cs"/>
                <w:sz w:val="18"/>
                <w:szCs w:val="18"/>
                <w:rtl/>
              </w:rPr>
              <w:t>أخرى</w:t>
            </w:r>
          </w:p>
        </w:tc>
        <w:tc>
          <w:tcPr>
            <w:tcW w:w="4459" w:type="dxa"/>
            <w:tcBorders>
              <w:top w:val="nil"/>
              <w:left w:val="single" w:sz="4" w:space="0" w:color="auto"/>
              <w:bottom w:val="single" w:sz="4" w:space="0" w:color="auto"/>
              <w:right w:val="single" w:sz="4" w:space="0" w:color="auto"/>
            </w:tcBorders>
            <w:vAlign w:val="center"/>
          </w:tcPr>
          <w:p w:rsidR="002949B0" w:rsidRPr="00897209" w:rsidRDefault="002949B0" w:rsidP="00897209">
            <w:pPr>
              <w:ind w:firstLine="1441"/>
              <w:rPr>
                <w:rFonts w:asciiTheme="minorBidi" w:hAnsiTheme="minorBidi" w:cstheme="minorBidi"/>
                <w:color w:val="000000"/>
                <w:sz w:val="18"/>
                <w:szCs w:val="18"/>
                <w:rtl/>
              </w:rPr>
            </w:pPr>
            <w:r w:rsidRPr="00897209">
              <w:rPr>
                <w:rFonts w:asciiTheme="minorBidi" w:hAnsiTheme="minorBidi" w:cstheme="minorBidi"/>
                <w:color w:val="000000"/>
                <w:sz w:val="18"/>
                <w:szCs w:val="18"/>
                <w:rtl/>
              </w:rPr>
              <w:t>52</w:t>
            </w:r>
          </w:p>
        </w:tc>
      </w:tr>
      <w:tr w:rsidR="00C33EC4" w:rsidRPr="00527511" w:rsidTr="00363A3B">
        <w:trPr>
          <w:trHeight w:val="340"/>
        </w:trPr>
        <w:tc>
          <w:tcPr>
            <w:tcW w:w="4897" w:type="dxa"/>
            <w:tcBorders>
              <w:top w:val="nil"/>
              <w:left w:val="single" w:sz="4" w:space="0" w:color="auto"/>
              <w:bottom w:val="single" w:sz="4" w:space="0" w:color="auto"/>
              <w:right w:val="single" w:sz="4" w:space="0" w:color="auto"/>
            </w:tcBorders>
            <w:vAlign w:val="center"/>
          </w:tcPr>
          <w:p w:rsidR="00C33EC4" w:rsidRPr="00C75937" w:rsidRDefault="00C33EC4" w:rsidP="00897209">
            <w:pPr>
              <w:rPr>
                <w:rFonts w:ascii="Arial" w:hAnsi="Arial" w:cs="Simplified Arabic"/>
                <w:b/>
                <w:bCs/>
                <w:sz w:val="18"/>
                <w:szCs w:val="18"/>
                <w:rtl/>
              </w:rPr>
            </w:pPr>
            <w:r w:rsidRPr="00C75937">
              <w:rPr>
                <w:rFonts w:ascii="Arial" w:hAnsi="Arial" w:cs="Simplified Arabic" w:hint="cs"/>
                <w:b/>
                <w:bCs/>
                <w:sz w:val="18"/>
                <w:szCs w:val="18"/>
                <w:rtl/>
              </w:rPr>
              <w:t>المجموع ( حجم العينة الكلي )</w:t>
            </w:r>
          </w:p>
        </w:tc>
        <w:tc>
          <w:tcPr>
            <w:tcW w:w="4459" w:type="dxa"/>
            <w:tcBorders>
              <w:top w:val="nil"/>
              <w:left w:val="single" w:sz="4" w:space="0" w:color="auto"/>
              <w:bottom w:val="single" w:sz="4" w:space="0" w:color="auto"/>
              <w:right w:val="single" w:sz="4" w:space="0" w:color="auto"/>
            </w:tcBorders>
            <w:vAlign w:val="center"/>
          </w:tcPr>
          <w:p w:rsidR="00C33EC4" w:rsidRPr="00897209" w:rsidRDefault="00C33EC4" w:rsidP="00897209">
            <w:pPr>
              <w:pStyle w:val="BlockText"/>
              <w:ind w:left="0" w:right="0" w:firstLine="1441"/>
              <w:jc w:val="left"/>
              <w:rPr>
                <w:rFonts w:asciiTheme="minorBidi" w:hAnsiTheme="minorBidi" w:cstheme="minorBidi"/>
                <w:i w:val="0"/>
                <w:iCs w:val="0"/>
                <w:color w:val="000000"/>
                <w:sz w:val="18"/>
                <w:szCs w:val="18"/>
              </w:rPr>
            </w:pPr>
            <w:r w:rsidRPr="00897209">
              <w:rPr>
                <w:rFonts w:asciiTheme="minorBidi" w:hAnsiTheme="minorBidi" w:cstheme="minorBidi"/>
                <w:i w:val="0"/>
                <w:iCs w:val="0"/>
                <w:color w:val="000000"/>
                <w:sz w:val="18"/>
                <w:szCs w:val="18"/>
              </w:rPr>
              <w:t>5,811</w:t>
            </w:r>
          </w:p>
        </w:tc>
      </w:tr>
    </w:tbl>
    <w:p w:rsidR="006F11C7" w:rsidRPr="002D63A7" w:rsidRDefault="006F11C7" w:rsidP="002949B0">
      <w:pPr>
        <w:pStyle w:val="BlockText"/>
        <w:ind w:left="0" w:right="0"/>
        <w:jc w:val="both"/>
        <w:rPr>
          <w:i w:val="0"/>
          <w:iCs w:val="0"/>
          <w:color w:val="000000"/>
          <w:sz w:val="18"/>
          <w:szCs w:val="18"/>
          <w:rtl/>
        </w:rPr>
      </w:pPr>
    </w:p>
    <w:p w:rsidR="002949B0" w:rsidRPr="00C75937" w:rsidRDefault="00AD3A02" w:rsidP="006F11C7">
      <w:pPr>
        <w:jc w:val="both"/>
        <w:rPr>
          <w:rFonts w:cs="Simplified Arabic"/>
          <w:b/>
          <w:bCs/>
          <w:color w:val="000000"/>
          <w:rtl/>
        </w:rPr>
      </w:pPr>
      <w:r>
        <w:rPr>
          <w:rFonts w:cs="Simplified Arabic" w:hint="cs"/>
          <w:b/>
          <w:bCs/>
          <w:color w:val="000000"/>
          <w:rtl/>
        </w:rPr>
        <w:t>8</w:t>
      </w:r>
      <w:r w:rsidR="002949B0" w:rsidRPr="00C75937">
        <w:rPr>
          <w:rFonts w:cs="Simplified Arabic" w:hint="cs"/>
          <w:b/>
          <w:bCs/>
          <w:color w:val="000000"/>
          <w:rtl/>
        </w:rPr>
        <w:t>.</w:t>
      </w:r>
      <w:r w:rsidR="007145DE">
        <w:rPr>
          <w:rFonts w:cs="Simplified Arabic" w:hint="cs"/>
          <w:b/>
          <w:bCs/>
          <w:color w:val="000000"/>
          <w:rtl/>
        </w:rPr>
        <w:t>2</w:t>
      </w:r>
      <w:r w:rsidR="002949B0" w:rsidRPr="00C75937">
        <w:rPr>
          <w:rFonts w:cs="Simplified Arabic" w:hint="cs"/>
          <w:b/>
          <w:bCs/>
          <w:color w:val="000000"/>
          <w:rtl/>
        </w:rPr>
        <w:t xml:space="preserve"> المقارنات </w:t>
      </w:r>
    </w:p>
    <w:p w:rsidR="00C75937" w:rsidRPr="00C75937" w:rsidRDefault="002949B0" w:rsidP="006F11C7">
      <w:pPr>
        <w:pStyle w:val="BodyText3"/>
        <w:rPr>
          <w:rFonts w:cs="Simplified Arabic"/>
          <w:color w:val="000000"/>
          <w:sz w:val="20"/>
          <w:szCs w:val="24"/>
          <w:rtl/>
        </w:rPr>
      </w:pPr>
      <w:r w:rsidRPr="00C75937">
        <w:rPr>
          <w:rFonts w:cs="Simplified Arabic" w:hint="cs"/>
          <w:color w:val="000000"/>
          <w:sz w:val="20"/>
          <w:szCs w:val="24"/>
          <w:rtl/>
        </w:rPr>
        <w:t xml:space="preserve">لقد تم إجراء المقارنات بين نتائج هذا المسح </w:t>
      </w:r>
      <w:r w:rsidR="00C75937" w:rsidRPr="00C75937">
        <w:rPr>
          <w:rFonts w:cs="Simplified Arabic" w:hint="cs"/>
          <w:color w:val="000000"/>
          <w:sz w:val="20"/>
          <w:szCs w:val="24"/>
          <w:rtl/>
        </w:rPr>
        <w:t>ومسح العنف في عام 2005</w:t>
      </w:r>
      <w:r w:rsidRPr="00C75937">
        <w:rPr>
          <w:rFonts w:cs="Simplified Arabic" w:hint="cs"/>
          <w:color w:val="000000"/>
          <w:sz w:val="20"/>
          <w:szCs w:val="24"/>
          <w:rtl/>
        </w:rPr>
        <w:t xml:space="preserve">، وقد تمت المقارنات على مستوى </w:t>
      </w:r>
      <w:r w:rsidR="00C75937" w:rsidRPr="00C75937">
        <w:rPr>
          <w:rFonts w:cs="Simplified Arabic" w:hint="cs"/>
          <w:color w:val="000000"/>
          <w:sz w:val="20"/>
          <w:szCs w:val="24"/>
          <w:rtl/>
        </w:rPr>
        <w:t>مجتمع الهدف حيث كان هناك تشابه في المجتمعات بين المسح الأول والمسح الثاني لعدد من المؤشرات.</w:t>
      </w:r>
    </w:p>
    <w:p w:rsidR="002D63A7" w:rsidRPr="006F11C7" w:rsidRDefault="002D63A7" w:rsidP="006F11C7">
      <w:pPr>
        <w:pStyle w:val="BodyText3"/>
        <w:jc w:val="lowKashida"/>
        <w:rPr>
          <w:rFonts w:cs="Simplified Arabic"/>
          <w:noProof/>
          <w:sz w:val="22"/>
          <w:szCs w:val="22"/>
          <w:rtl/>
        </w:rPr>
      </w:pPr>
    </w:p>
    <w:p w:rsidR="002949B0" w:rsidRPr="007145DE" w:rsidRDefault="00AD3A02" w:rsidP="006F11C7">
      <w:pPr>
        <w:jc w:val="both"/>
        <w:rPr>
          <w:rFonts w:cs="Simplified Arabic"/>
          <w:b/>
          <w:bCs/>
          <w:color w:val="000000"/>
        </w:rPr>
      </w:pPr>
      <w:r>
        <w:rPr>
          <w:rFonts w:cs="Simplified Arabic" w:hint="cs"/>
          <w:b/>
          <w:bCs/>
          <w:color w:val="000000"/>
          <w:rtl/>
        </w:rPr>
        <w:t>9</w:t>
      </w:r>
      <w:r w:rsidR="007145DE" w:rsidRPr="007145DE">
        <w:rPr>
          <w:rFonts w:cs="Simplified Arabic" w:hint="cs"/>
          <w:b/>
          <w:bCs/>
          <w:color w:val="000000"/>
          <w:rtl/>
        </w:rPr>
        <w:t xml:space="preserve">.2 </w:t>
      </w:r>
      <w:r w:rsidR="002949B0" w:rsidRPr="007145DE">
        <w:rPr>
          <w:rFonts w:cs="Simplified Arabic" w:hint="cs"/>
          <w:b/>
          <w:bCs/>
          <w:color w:val="000000"/>
          <w:rtl/>
        </w:rPr>
        <w:t xml:space="preserve">إجراءات ضبط الجودة </w:t>
      </w:r>
    </w:p>
    <w:p w:rsidR="002949B0" w:rsidRDefault="002949B0" w:rsidP="006F11C7">
      <w:pPr>
        <w:pStyle w:val="Header"/>
        <w:tabs>
          <w:tab w:val="clear" w:pos="4153"/>
          <w:tab w:val="clear" w:pos="8306"/>
        </w:tabs>
        <w:jc w:val="lowKashida"/>
        <w:rPr>
          <w:rFonts w:cs="Simplified Arabic"/>
          <w:rtl/>
        </w:rPr>
      </w:pPr>
      <w:r>
        <w:rPr>
          <w:rFonts w:cs="Simplified Arabic" w:hint="cs"/>
          <w:rtl/>
        </w:rPr>
        <w:t>خلال المراحل المختلفة للعمل تم اتخاذ العديد من الإجراءات لضمان ضبط الجودة، حيث</w:t>
      </w:r>
      <w:r>
        <w:rPr>
          <w:rFonts w:cs="Simplified Arabic"/>
          <w:rtl/>
        </w:rPr>
        <w:t xml:space="preserve"> تم تدريب مدخلي البيانات على برنامج الإدخال</w:t>
      </w:r>
      <w:r>
        <w:rPr>
          <w:rFonts w:cs="Simplified Arabic" w:hint="cs"/>
          <w:rtl/>
        </w:rPr>
        <w:t>،</w:t>
      </w:r>
      <w:r>
        <w:rPr>
          <w:rFonts w:cs="Simplified Arabic"/>
          <w:rtl/>
        </w:rPr>
        <w:t xml:space="preserve"> وتم </w:t>
      </w:r>
      <w:r>
        <w:rPr>
          <w:rFonts w:cs="Simplified Arabic" w:hint="cs"/>
          <w:rtl/>
        </w:rPr>
        <w:t>فحص</w:t>
      </w:r>
      <w:r>
        <w:rPr>
          <w:rFonts w:cs="Simplified Arabic"/>
          <w:rtl/>
        </w:rPr>
        <w:t xml:space="preserve"> </w:t>
      </w:r>
      <w:r>
        <w:rPr>
          <w:rFonts w:cs="Simplified Arabic" w:hint="cs"/>
          <w:rtl/>
        </w:rPr>
        <w:t>برنامج الإدخال قبل البدء بعملية إدخال البيانات</w:t>
      </w:r>
      <w:r>
        <w:rPr>
          <w:rFonts w:cs="Simplified Arabic"/>
          <w:rtl/>
        </w:rPr>
        <w:t xml:space="preserve">.  ومن أجل </w:t>
      </w:r>
      <w:r>
        <w:rPr>
          <w:rFonts w:cs="Simplified Arabic" w:hint="cs"/>
          <w:rtl/>
        </w:rPr>
        <w:t>الإطلاع</w:t>
      </w:r>
      <w:r>
        <w:rPr>
          <w:rFonts w:cs="Simplified Arabic"/>
          <w:rtl/>
        </w:rPr>
        <w:t xml:space="preserve"> على صورة الوضع والحد من أية إشكاليات</w:t>
      </w:r>
      <w:r>
        <w:rPr>
          <w:rFonts w:cs="Simplified Arabic" w:hint="cs"/>
          <w:rtl/>
        </w:rPr>
        <w:t>،</w:t>
      </w:r>
      <w:r>
        <w:rPr>
          <w:rFonts w:cs="Simplified Arabic"/>
          <w:rtl/>
        </w:rPr>
        <w:t xml:space="preserve"> كان هناك اتصال دائم مع </w:t>
      </w:r>
      <w:r>
        <w:rPr>
          <w:rFonts w:cs="Simplified Arabic" w:hint="cs"/>
          <w:rtl/>
        </w:rPr>
        <w:t xml:space="preserve">طاقم العمل الميداني </w:t>
      </w:r>
      <w:r>
        <w:rPr>
          <w:rFonts w:cs="Simplified Arabic"/>
          <w:rtl/>
        </w:rPr>
        <w:t xml:space="preserve">من خلال الزيارات </w:t>
      </w:r>
      <w:r>
        <w:rPr>
          <w:rFonts w:cs="Simplified Arabic" w:hint="cs"/>
          <w:rtl/>
        </w:rPr>
        <w:t xml:space="preserve">الميدانية </w:t>
      </w:r>
      <w:r>
        <w:rPr>
          <w:rFonts w:cs="Simplified Arabic"/>
          <w:rtl/>
        </w:rPr>
        <w:t>المستمرة</w:t>
      </w:r>
      <w:r>
        <w:rPr>
          <w:rFonts w:cs="Simplified Arabic" w:hint="cs"/>
          <w:rtl/>
        </w:rPr>
        <w:t xml:space="preserve"> للاضطلا</w:t>
      </w:r>
      <w:r>
        <w:rPr>
          <w:rFonts w:cs="Simplified Arabic" w:hint="eastAsia"/>
          <w:rtl/>
        </w:rPr>
        <w:t>ع</w:t>
      </w:r>
      <w:r>
        <w:rPr>
          <w:rFonts w:cs="Simplified Arabic" w:hint="cs"/>
          <w:rtl/>
        </w:rPr>
        <w:t xml:space="preserve"> على سير العمل الميداني للمشروع</w:t>
      </w:r>
      <w:r>
        <w:rPr>
          <w:rFonts w:cs="Simplified Arabic"/>
          <w:rtl/>
        </w:rPr>
        <w:t>، و</w:t>
      </w:r>
      <w:r>
        <w:rPr>
          <w:rFonts w:cs="Simplified Arabic" w:hint="cs"/>
          <w:rtl/>
        </w:rPr>
        <w:t xml:space="preserve">تم عقد اجتماعات دورية مع الفريق الميداني خلال الزيارات الميدانية المختلفة، </w:t>
      </w:r>
      <w:r>
        <w:rPr>
          <w:rFonts w:cs="Simplified Arabic"/>
          <w:rtl/>
        </w:rPr>
        <w:t xml:space="preserve">كذلك تم التطرق </w:t>
      </w:r>
      <w:r>
        <w:rPr>
          <w:rFonts w:cs="Simplified Arabic" w:hint="cs"/>
          <w:rtl/>
        </w:rPr>
        <w:t xml:space="preserve">بشكل مستمر </w:t>
      </w:r>
      <w:r>
        <w:rPr>
          <w:rFonts w:cs="Simplified Arabic"/>
          <w:rtl/>
        </w:rPr>
        <w:t>إلى المشاكل التي واج</w:t>
      </w:r>
      <w:r>
        <w:rPr>
          <w:rFonts w:cs="Simplified Arabic" w:hint="cs"/>
          <w:rtl/>
        </w:rPr>
        <w:t>ه</w:t>
      </w:r>
      <w:r>
        <w:rPr>
          <w:rFonts w:cs="Simplified Arabic"/>
          <w:rtl/>
        </w:rPr>
        <w:t>ها الباحث</w:t>
      </w:r>
      <w:r>
        <w:rPr>
          <w:rFonts w:cs="Simplified Arabic" w:hint="cs"/>
          <w:rtl/>
        </w:rPr>
        <w:t>ين</w:t>
      </w:r>
      <w:r>
        <w:rPr>
          <w:rFonts w:cs="Simplified Arabic"/>
          <w:rtl/>
        </w:rPr>
        <w:t xml:space="preserve"> أثناء العمل الميداني </w:t>
      </w:r>
      <w:r>
        <w:rPr>
          <w:rFonts w:cs="Simplified Arabic" w:hint="cs"/>
          <w:rtl/>
        </w:rPr>
        <w:t>ووضع الحلول المناسبة لها من خلال إصدار التعليمات في حال عدم وضوح مفهوم معين أو في حال ظهور حالات في الميدان بحاجة إلى مزيد من التوضيح</w:t>
      </w:r>
      <w:r>
        <w:rPr>
          <w:rFonts w:cs="Simplified Arabic"/>
          <w:rtl/>
        </w:rPr>
        <w:t>.</w:t>
      </w:r>
      <w:r>
        <w:rPr>
          <w:rFonts w:cs="Simplified Arabic" w:hint="cs"/>
          <w:rtl/>
        </w:rPr>
        <w:t xml:space="preserve">    </w:t>
      </w:r>
    </w:p>
    <w:p w:rsidR="006F11C7" w:rsidRDefault="006F11C7" w:rsidP="006F11C7">
      <w:pPr>
        <w:pStyle w:val="Header"/>
        <w:tabs>
          <w:tab w:val="clear" w:pos="4153"/>
          <w:tab w:val="clear" w:pos="8306"/>
        </w:tabs>
        <w:jc w:val="lowKashida"/>
        <w:rPr>
          <w:rFonts w:cs="Simplified Arabic"/>
          <w:sz w:val="14"/>
          <w:szCs w:val="18"/>
          <w:rtl/>
        </w:rPr>
      </w:pPr>
    </w:p>
    <w:p w:rsidR="001C1856" w:rsidRPr="002D63A7" w:rsidRDefault="001C1856" w:rsidP="006F11C7">
      <w:pPr>
        <w:pStyle w:val="Header"/>
        <w:tabs>
          <w:tab w:val="clear" w:pos="4153"/>
          <w:tab w:val="clear" w:pos="8306"/>
        </w:tabs>
        <w:jc w:val="lowKashida"/>
        <w:rPr>
          <w:rFonts w:cs="Simplified Arabic"/>
          <w:sz w:val="14"/>
          <w:szCs w:val="18"/>
          <w:rtl/>
        </w:rPr>
      </w:pPr>
    </w:p>
    <w:p w:rsidR="002949B0" w:rsidRPr="007145DE" w:rsidRDefault="007145DE" w:rsidP="006F11C7">
      <w:pPr>
        <w:jc w:val="both"/>
        <w:rPr>
          <w:rFonts w:cs="Simplified Arabic"/>
          <w:b/>
          <w:bCs/>
          <w:color w:val="000000"/>
          <w:rtl/>
        </w:rPr>
      </w:pPr>
      <w:r w:rsidRPr="007145DE">
        <w:rPr>
          <w:rFonts w:cs="Simplified Arabic" w:hint="cs"/>
          <w:b/>
          <w:bCs/>
          <w:color w:val="000000"/>
          <w:rtl/>
        </w:rPr>
        <w:lastRenderedPageBreak/>
        <w:t>1</w:t>
      </w:r>
      <w:r w:rsidR="00AD3A02">
        <w:rPr>
          <w:rFonts w:cs="Simplified Arabic" w:hint="cs"/>
          <w:b/>
          <w:bCs/>
          <w:color w:val="000000"/>
          <w:rtl/>
        </w:rPr>
        <w:t>0</w:t>
      </w:r>
      <w:r w:rsidRPr="007145DE">
        <w:rPr>
          <w:rFonts w:cs="Simplified Arabic" w:hint="cs"/>
          <w:b/>
          <w:bCs/>
          <w:color w:val="000000"/>
          <w:rtl/>
        </w:rPr>
        <w:t xml:space="preserve">.2 </w:t>
      </w:r>
      <w:r w:rsidR="002949B0" w:rsidRPr="007145DE">
        <w:rPr>
          <w:rFonts w:cs="Simplified Arabic" w:hint="cs"/>
          <w:b/>
          <w:bCs/>
          <w:color w:val="000000"/>
          <w:rtl/>
        </w:rPr>
        <w:t>الملاحظات الفن</w:t>
      </w:r>
      <w:r>
        <w:rPr>
          <w:rFonts w:cs="Simplified Arabic" w:hint="cs"/>
          <w:b/>
          <w:bCs/>
          <w:color w:val="000000"/>
          <w:rtl/>
        </w:rPr>
        <w:t>ية على البيانات</w:t>
      </w:r>
    </w:p>
    <w:p w:rsidR="002949B0" w:rsidRPr="00C75937" w:rsidRDefault="002949B0" w:rsidP="006F11C7">
      <w:pPr>
        <w:pStyle w:val="BodyText3"/>
        <w:rPr>
          <w:rFonts w:cs="Simplified Arabic"/>
          <w:color w:val="000000"/>
          <w:sz w:val="20"/>
          <w:szCs w:val="24"/>
          <w:rtl/>
        </w:rPr>
      </w:pPr>
      <w:r w:rsidRPr="00C75937">
        <w:rPr>
          <w:rFonts w:cs="Simplified Arabic"/>
          <w:color w:val="000000"/>
          <w:sz w:val="20"/>
          <w:szCs w:val="24"/>
          <w:rtl/>
        </w:rPr>
        <w:t>يمكن تلخيص مصادر بعض الأخطاء غير الإحصائية التي برزت أثناء تنفيذ المسح بما يلي:</w:t>
      </w:r>
    </w:p>
    <w:p w:rsidR="002949B0" w:rsidRDefault="002949B0" w:rsidP="00363A3B">
      <w:pPr>
        <w:pStyle w:val="BodyText3"/>
        <w:numPr>
          <w:ilvl w:val="0"/>
          <w:numId w:val="30"/>
        </w:numPr>
        <w:ind w:left="424" w:hanging="284"/>
        <w:rPr>
          <w:rFonts w:cs="Simplified Arabic"/>
          <w:color w:val="000000"/>
          <w:sz w:val="20"/>
          <w:szCs w:val="24"/>
        </w:rPr>
      </w:pPr>
      <w:r w:rsidRPr="00C75937">
        <w:rPr>
          <w:rFonts w:cs="Simplified Arabic"/>
          <w:color w:val="000000"/>
          <w:sz w:val="20"/>
          <w:szCs w:val="24"/>
          <w:rtl/>
        </w:rPr>
        <w:t xml:space="preserve">عدم القدرة على استيفاء البيانات </w:t>
      </w:r>
      <w:r w:rsidRPr="00C75937">
        <w:rPr>
          <w:rFonts w:cs="Simplified Arabic" w:hint="cs"/>
          <w:color w:val="000000"/>
          <w:sz w:val="20"/>
          <w:szCs w:val="24"/>
          <w:rtl/>
        </w:rPr>
        <w:t>في بعض الاستمار</w:t>
      </w:r>
      <w:r w:rsidR="00C75937">
        <w:rPr>
          <w:rFonts w:cs="Simplified Arabic" w:hint="cs"/>
          <w:color w:val="000000"/>
          <w:sz w:val="20"/>
          <w:szCs w:val="24"/>
          <w:rtl/>
        </w:rPr>
        <w:t>ات بسبب حالات عدم الاستجابة مثل</w:t>
      </w:r>
      <w:r w:rsidRPr="00C75937">
        <w:rPr>
          <w:rFonts w:cs="Simplified Arabic" w:hint="cs"/>
          <w:color w:val="000000"/>
          <w:sz w:val="20"/>
          <w:szCs w:val="24"/>
          <w:rtl/>
        </w:rPr>
        <w:t xml:space="preserve">: عدم وجود أحد في البيت، </w:t>
      </w:r>
      <w:r w:rsidR="00C75937" w:rsidRPr="00C75937">
        <w:rPr>
          <w:rFonts w:cs="Simplified Arabic" w:hint="cs"/>
          <w:color w:val="000000"/>
          <w:sz w:val="20"/>
          <w:szCs w:val="24"/>
          <w:rtl/>
        </w:rPr>
        <w:t>الأسرة</w:t>
      </w:r>
      <w:r w:rsidRPr="00C75937">
        <w:rPr>
          <w:rFonts w:cs="Simplified Arabic" w:hint="cs"/>
          <w:color w:val="000000"/>
          <w:sz w:val="20"/>
          <w:szCs w:val="24"/>
          <w:rtl/>
        </w:rPr>
        <w:t xml:space="preserve"> مسافرة وهناك اسر لم يستط</w:t>
      </w:r>
      <w:r w:rsidR="00957843">
        <w:rPr>
          <w:rFonts w:cs="Simplified Arabic" w:hint="cs"/>
          <w:color w:val="000000"/>
          <w:sz w:val="20"/>
          <w:szCs w:val="24"/>
          <w:rtl/>
        </w:rPr>
        <w:t>ي</w:t>
      </w:r>
      <w:r w:rsidRPr="00C75937">
        <w:rPr>
          <w:rFonts w:cs="Simplified Arabic" w:hint="cs"/>
          <w:color w:val="000000"/>
          <w:sz w:val="20"/>
          <w:szCs w:val="24"/>
          <w:rtl/>
        </w:rPr>
        <w:t xml:space="preserve">ع الباحث مقابلتها </w:t>
      </w:r>
      <w:r w:rsidR="00C75937" w:rsidRPr="00C75937">
        <w:rPr>
          <w:rFonts w:cs="Simplified Arabic" w:hint="cs"/>
          <w:color w:val="000000"/>
          <w:sz w:val="20"/>
          <w:szCs w:val="24"/>
          <w:rtl/>
        </w:rPr>
        <w:t>لأنها</w:t>
      </w:r>
      <w:r w:rsidRPr="00C75937">
        <w:rPr>
          <w:rFonts w:cs="Simplified Arabic" w:hint="cs"/>
          <w:color w:val="000000"/>
          <w:sz w:val="20"/>
          <w:szCs w:val="24"/>
          <w:rtl/>
        </w:rPr>
        <w:t xml:space="preserve"> رفضت.</w:t>
      </w:r>
    </w:p>
    <w:p w:rsidR="002949B0" w:rsidRDefault="002949B0" w:rsidP="00363A3B">
      <w:pPr>
        <w:pStyle w:val="BodyText3"/>
        <w:numPr>
          <w:ilvl w:val="0"/>
          <w:numId w:val="30"/>
        </w:numPr>
        <w:ind w:left="424" w:hanging="284"/>
        <w:rPr>
          <w:rFonts w:cs="Simplified Arabic"/>
          <w:color w:val="000000"/>
          <w:sz w:val="20"/>
          <w:szCs w:val="24"/>
        </w:rPr>
      </w:pPr>
      <w:r w:rsidRPr="00C75937">
        <w:rPr>
          <w:rFonts w:cs="Simplified Arabic" w:hint="cs"/>
          <w:color w:val="000000"/>
          <w:sz w:val="20"/>
          <w:szCs w:val="24"/>
          <w:rtl/>
        </w:rPr>
        <w:t xml:space="preserve">خصوصية </w:t>
      </w:r>
      <w:r w:rsidR="00C75937" w:rsidRPr="00C75937">
        <w:rPr>
          <w:rFonts w:cs="Simplified Arabic" w:hint="cs"/>
          <w:color w:val="000000"/>
          <w:sz w:val="20"/>
          <w:szCs w:val="24"/>
          <w:rtl/>
        </w:rPr>
        <w:t>الأسئلة</w:t>
      </w:r>
      <w:r w:rsidRPr="00C75937">
        <w:rPr>
          <w:rFonts w:cs="Simplified Arabic" w:hint="cs"/>
          <w:color w:val="000000"/>
          <w:sz w:val="20"/>
          <w:szCs w:val="24"/>
          <w:rtl/>
        </w:rPr>
        <w:t xml:space="preserve"> خاصة التي تتعلق بقسم النساء المتزوجات مما تسبب </w:t>
      </w:r>
      <w:r w:rsidR="00957843">
        <w:rPr>
          <w:rFonts w:cs="Simplified Arabic" w:hint="cs"/>
          <w:color w:val="000000"/>
          <w:sz w:val="20"/>
          <w:szCs w:val="24"/>
          <w:rtl/>
        </w:rPr>
        <w:t>ب</w:t>
      </w:r>
      <w:r w:rsidR="00C75937" w:rsidRPr="00C75937">
        <w:rPr>
          <w:rFonts w:cs="Simplified Arabic" w:hint="cs"/>
          <w:color w:val="000000"/>
          <w:sz w:val="20"/>
          <w:szCs w:val="24"/>
          <w:rtl/>
        </w:rPr>
        <w:t>إحراج</w:t>
      </w:r>
      <w:r w:rsidRPr="00C75937">
        <w:rPr>
          <w:rFonts w:cs="Simplified Arabic" w:hint="cs"/>
          <w:color w:val="000000"/>
          <w:sz w:val="20"/>
          <w:szCs w:val="24"/>
          <w:rtl/>
        </w:rPr>
        <w:t xml:space="preserve"> لدى المبحوث مثل </w:t>
      </w:r>
      <w:r w:rsidR="00C75937" w:rsidRPr="00C75937">
        <w:rPr>
          <w:rFonts w:cs="Simplified Arabic" w:hint="cs"/>
          <w:color w:val="000000"/>
          <w:sz w:val="20"/>
          <w:szCs w:val="24"/>
          <w:rtl/>
        </w:rPr>
        <w:t>أسئلة</w:t>
      </w:r>
      <w:r w:rsidRPr="00C75937">
        <w:rPr>
          <w:rFonts w:cs="Simplified Arabic" w:hint="cs"/>
          <w:color w:val="000000"/>
          <w:sz w:val="20"/>
          <w:szCs w:val="24"/>
          <w:rtl/>
        </w:rPr>
        <w:t xml:space="preserve"> العنف الجنسي</w:t>
      </w:r>
      <w:r w:rsidRPr="00C75937">
        <w:rPr>
          <w:rFonts w:cs="Simplified Arabic"/>
          <w:color w:val="000000"/>
          <w:sz w:val="20"/>
          <w:szCs w:val="24"/>
          <w:rtl/>
        </w:rPr>
        <w:t>.</w:t>
      </w:r>
    </w:p>
    <w:p w:rsidR="002949B0" w:rsidRDefault="002949B0" w:rsidP="00363A3B">
      <w:pPr>
        <w:pStyle w:val="BodyText3"/>
        <w:numPr>
          <w:ilvl w:val="0"/>
          <w:numId w:val="30"/>
        </w:numPr>
        <w:ind w:left="424" w:hanging="284"/>
        <w:rPr>
          <w:rFonts w:cs="Simplified Arabic"/>
          <w:color w:val="000000"/>
          <w:sz w:val="20"/>
          <w:szCs w:val="24"/>
        </w:rPr>
      </w:pPr>
      <w:r w:rsidRPr="00C75937">
        <w:rPr>
          <w:rFonts w:cs="Simplified Arabic"/>
          <w:color w:val="000000"/>
          <w:sz w:val="20"/>
          <w:szCs w:val="24"/>
          <w:rtl/>
        </w:rPr>
        <w:t>أخطاء ناجمة عن طريقة طرح السؤال من قبل الباحث الميداني.</w:t>
      </w:r>
    </w:p>
    <w:p w:rsidR="002949B0" w:rsidRDefault="002949B0" w:rsidP="00363A3B">
      <w:pPr>
        <w:pStyle w:val="BodyText3"/>
        <w:numPr>
          <w:ilvl w:val="0"/>
          <w:numId w:val="30"/>
        </w:numPr>
        <w:ind w:left="424" w:hanging="284"/>
        <w:rPr>
          <w:rFonts w:cs="Simplified Arabic"/>
          <w:color w:val="000000"/>
          <w:sz w:val="20"/>
          <w:szCs w:val="24"/>
        </w:rPr>
      </w:pPr>
      <w:r w:rsidRPr="00C75937">
        <w:rPr>
          <w:rFonts w:cs="Simplified Arabic" w:hint="cs"/>
          <w:color w:val="000000"/>
          <w:sz w:val="20"/>
          <w:szCs w:val="24"/>
          <w:rtl/>
        </w:rPr>
        <w:t xml:space="preserve">سوء </w:t>
      </w:r>
      <w:r w:rsidRPr="00C75937">
        <w:rPr>
          <w:rFonts w:cs="Simplified Arabic"/>
          <w:color w:val="000000"/>
          <w:sz w:val="20"/>
          <w:szCs w:val="24"/>
          <w:rtl/>
        </w:rPr>
        <w:t>فهم المبحوث للسؤال والإجابة بناء على فهمه لذلك.</w:t>
      </w:r>
    </w:p>
    <w:p w:rsidR="00897209" w:rsidRPr="002D63A7" w:rsidRDefault="00897209" w:rsidP="006F11C7">
      <w:pPr>
        <w:jc w:val="both"/>
        <w:rPr>
          <w:rFonts w:cs="Simplified Arabic"/>
          <w:b/>
          <w:bCs/>
          <w:sz w:val="14"/>
          <w:szCs w:val="18"/>
          <w:rtl/>
        </w:rPr>
      </w:pPr>
    </w:p>
    <w:p w:rsidR="006F2F08" w:rsidRDefault="006F2F08" w:rsidP="006F11C7">
      <w:pPr>
        <w:jc w:val="both"/>
        <w:rPr>
          <w:rFonts w:cs="Simplified Arabic"/>
          <w:b/>
          <w:bCs/>
          <w:rtl/>
        </w:rPr>
      </w:pPr>
      <w:r>
        <w:rPr>
          <w:rFonts w:cs="Simplified Arabic" w:hint="cs"/>
          <w:b/>
          <w:bCs/>
          <w:rtl/>
        </w:rPr>
        <w:t>11.2 أبرز التحديات</w:t>
      </w:r>
    </w:p>
    <w:p w:rsidR="006F2F08" w:rsidRDefault="006F2F08" w:rsidP="00675EBB">
      <w:pPr>
        <w:pStyle w:val="ListParagraph"/>
        <w:numPr>
          <w:ilvl w:val="0"/>
          <w:numId w:val="38"/>
        </w:numPr>
        <w:tabs>
          <w:tab w:val="left" w:pos="282"/>
        </w:tabs>
        <w:ind w:left="282" w:hanging="283"/>
        <w:jc w:val="both"/>
        <w:rPr>
          <w:rFonts w:cs="Simplified Arabic"/>
        </w:rPr>
      </w:pPr>
      <w:r w:rsidRPr="00445651">
        <w:rPr>
          <w:rFonts w:cs="Simplified Arabic"/>
          <w:b/>
          <w:bCs/>
          <w:rtl/>
        </w:rPr>
        <w:t xml:space="preserve"> </w:t>
      </w:r>
      <w:r w:rsidRPr="00445651">
        <w:rPr>
          <w:rFonts w:cs="Simplified Arabic" w:hint="cs"/>
          <w:rtl/>
        </w:rPr>
        <w:t xml:space="preserve">تم خلال المسح تخصيص استمارة للأطفال في العمر </w:t>
      </w:r>
      <w:r w:rsidR="00675EBB">
        <w:rPr>
          <w:rFonts w:cs="Simplified Arabic" w:hint="cs"/>
          <w:rtl/>
        </w:rPr>
        <w:t>(</w:t>
      </w:r>
      <w:r w:rsidRPr="00445651">
        <w:rPr>
          <w:rFonts w:cs="Simplified Arabic" w:hint="cs"/>
          <w:rtl/>
        </w:rPr>
        <w:t xml:space="preserve">12 </w:t>
      </w:r>
      <w:proofErr w:type="spellStart"/>
      <w:r w:rsidRPr="00445651">
        <w:rPr>
          <w:rFonts w:cs="Simplified Arabic" w:hint="cs"/>
          <w:rtl/>
        </w:rPr>
        <w:t>ـ17</w:t>
      </w:r>
      <w:proofErr w:type="spellEnd"/>
      <w:r w:rsidRPr="00445651">
        <w:rPr>
          <w:rFonts w:cs="Simplified Arabic" w:hint="cs"/>
          <w:rtl/>
        </w:rPr>
        <w:t xml:space="preserve"> سنة</w:t>
      </w:r>
      <w:proofErr w:type="spellStart"/>
      <w:r w:rsidR="00675EBB">
        <w:rPr>
          <w:rFonts w:cs="Simplified Arabic" w:hint="cs"/>
          <w:rtl/>
        </w:rPr>
        <w:t>)</w:t>
      </w:r>
      <w:r w:rsidRPr="00445651">
        <w:rPr>
          <w:rFonts w:cs="Simplified Arabic" w:hint="cs"/>
          <w:rtl/>
        </w:rPr>
        <w:t>،</w:t>
      </w:r>
      <w:proofErr w:type="spellEnd"/>
      <w:r w:rsidRPr="00445651">
        <w:rPr>
          <w:rFonts w:cs="Simplified Arabic" w:hint="cs"/>
          <w:rtl/>
        </w:rPr>
        <w:t xml:space="preserve"> وقد اشتملت هذه الاستمارة على العديد من المؤشرات التي تقيس العنف الواقع على الأطفال على غرار الفئات المستهدفة الأخرى، وقد كان التحدي في آلية إجراء المقابلة هل سيتم مقابلة الطفل نفسه أم أهله بالإنابة لكن بعد دراسة الأمر في اللجنة الاستشارية للمسح تمت مقابلة الأطفال أنفسهم في هذا المسح بعيداً عن أهلهم، حيث تبين أنه وبعد تنفيذ التجربة القبلية أنه بالإمكان مقابلة هذه الفئة وتسجيل إجابات منطقية بعد تأمين البيئة الآمنة والمناسبة لهم أثناء المقابلة، وقد كان قرار اللجنة الاستشارية موفقاً ف</w:t>
      </w:r>
      <w:r w:rsidR="00957843">
        <w:rPr>
          <w:rFonts w:cs="Simplified Arabic" w:hint="cs"/>
          <w:rtl/>
        </w:rPr>
        <w:t xml:space="preserve">ي ذلك، حيث أشارت البيانات التي </w:t>
      </w:r>
      <w:r w:rsidRPr="00445651">
        <w:rPr>
          <w:rFonts w:cs="Simplified Arabic" w:hint="cs"/>
          <w:rtl/>
        </w:rPr>
        <w:t>تم الحصول عليها إلى مصداقية عالية.</w:t>
      </w:r>
    </w:p>
    <w:p w:rsidR="006F2F08" w:rsidRPr="002D63A7" w:rsidRDefault="006F2F08" w:rsidP="00957843">
      <w:pPr>
        <w:pStyle w:val="ListParagraph"/>
        <w:numPr>
          <w:ilvl w:val="0"/>
          <w:numId w:val="38"/>
        </w:numPr>
        <w:tabs>
          <w:tab w:val="left" w:pos="282"/>
        </w:tabs>
        <w:ind w:left="282" w:hanging="283"/>
        <w:jc w:val="both"/>
        <w:rPr>
          <w:rFonts w:cs="Simplified Arabic"/>
          <w:rtl/>
        </w:rPr>
      </w:pPr>
      <w:r w:rsidRPr="002D63A7">
        <w:rPr>
          <w:rFonts w:cs="Simplified Arabic" w:hint="cs"/>
          <w:rtl/>
        </w:rPr>
        <w:t xml:space="preserve">التحدي الآخر هو جمع بيانات الأزواج الذكور، أيضاً كان هناك تحدي كبير في الآلية التي يتوجب إتباعها لمقابلة هذه الفئة، فهل سيتم مقابلة الزوج نفسه وسؤاله فيما إذا تعرض لعنف من قبل زوجته؟ أم سيتم مقابلة الزوجة وسؤالها فيما إذا مارست أعمال </w:t>
      </w:r>
      <w:r w:rsidR="00957843">
        <w:rPr>
          <w:rFonts w:cs="Simplified Arabic" w:hint="cs"/>
          <w:rtl/>
        </w:rPr>
        <w:t xml:space="preserve">عنف </w:t>
      </w:r>
      <w:r w:rsidRPr="002D63A7">
        <w:rPr>
          <w:rFonts w:cs="Simplified Arabic" w:hint="cs"/>
          <w:rtl/>
        </w:rPr>
        <w:t xml:space="preserve">ضد زوجها، وبالتالي التعرف على نسبة العنف الواقع على الأزواج من قبل زوجاتهم. أيضاً تم مناقشة الأمر في اجتماعات اللجنة الاستشارية للمسح والتي قررت مقابلة الزوجة وليس الزوج وذلك اعتماداً على تجارب سابقة محلياً ودولياً والتي أشارت إلى أن الرجال قد لا يصرحون بما يتعرضون له من ممارسات من قبل زوجاتهم وبالمقابل </w:t>
      </w:r>
      <w:r w:rsidR="00957843">
        <w:rPr>
          <w:rFonts w:cs="Simplified Arabic" w:hint="cs"/>
          <w:rtl/>
        </w:rPr>
        <w:t xml:space="preserve">فإن </w:t>
      </w:r>
      <w:r w:rsidRPr="002D63A7">
        <w:rPr>
          <w:rFonts w:cs="Simplified Arabic" w:hint="cs"/>
          <w:rtl/>
        </w:rPr>
        <w:t>النساء أكثر واقعية في إجاباتها سواء كا</w:t>
      </w:r>
      <w:r w:rsidR="00957843">
        <w:rPr>
          <w:rFonts w:cs="Simplified Arabic" w:hint="cs"/>
          <w:rtl/>
        </w:rPr>
        <w:t xml:space="preserve">نت ضحية أو </w:t>
      </w:r>
      <w:proofErr w:type="spellStart"/>
      <w:r w:rsidR="00957843">
        <w:rPr>
          <w:rFonts w:cs="Simplified Arabic" w:hint="cs"/>
          <w:rtl/>
        </w:rPr>
        <w:t>معتديه</w:t>
      </w:r>
      <w:proofErr w:type="spellEnd"/>
      <w:r w:rsidRPr="002D63A7">
        <w:rPr>
          <w:rFonts w:cs="Simplified Arabic" w:hint="cs"/>
          <w:rtl/>
        </w:rPr>
        <w:t xml:space="preserve">. </w:t>
      </w:r>
    </w:p>
    <w:p w:rsidR="006F2F08" w:rsidRPr="00C75937" w:rsidRDefault="006F2F08" w:rsidP="006F2F08">
      <w:pPr>
        <w:pStyle w:val="BodyText3"/>
        <w:ind w:left="424"/>
        <w:rPr>
          <w:rFonts w:cs="Simplified Arabic"/>
          <w:color w:val="000000"/>
          <w:sz w:val="20"/>
          <w:szCs w:val="24"/>
          <w:rtl/>
        </w:rPr>
      </w:pPr>
    </w:p>
    <w:p w:rsidR="002949B0" w:rsidRDefault="002949B0" w:rsidP="002949B0">
      <w:pPr>
        <w:pStyle w:val="Header"/>
        <w:autoSpaceDE/>
        <w:autoSpaceDN/>
        <w:ind w:left="361"/>
        <w:jc w:val="lowKashida"/>
        <w:rPr>
          <w:rFonts w:cs="Simplified Arabic"/>
          <w:sz w:val="24"/>
          <w:rtl/>
        </w:rPr>
      </w:pPr>
    </w:p>
    <w:p w:rsidR="00300B3B" w:rsidRDefault="004A0C1E" w:rsidP="001F407D">
      <w:pPr>
        <w:autoSpaceDE/>
        <w:autoSpaceDN/>
        <w:bidi w:val="0"/>
        <w:spacing w:after="200" w:line="276" w:lineRule="auto"/>
        <w:rPr>
          <w:rFonts w:cs="Simplified Arabic"/>
          <w:sz w:val="24"/>
        </w:rPr>
      </w:pPr>
      <w:r>
        <w:rPr>
          <w:b/>
          <w:bCs/>
          <w:rtl/>
        </w:rPr>
        <w:br w:type="page"/>
      </w:r>
    </w:p>
    <w:p w:rsidR="004A0C1E" w:rsidRPr="00C75937" w:rsidRDefault="004A0C1E" w:rsidP="00612501">
      <w:pPr>
        <w:jc w:val="center"/>
        <w:rPr>
          <w:rFonts w:cs="Simplified Arabic"/>
          <w:sz w:val="24"/>
          <w:rtl/>
        </w:rPr>
      </w:pPr>
      <w:r w:rsidRPr="00C75937">
        <w:rPr>
          <w:rFonts w:cs="Simplified Arabic"/>
          <w:sz w:val="24"/>
          <w:rtl/>
        </w:rPr>
        <w:lastRenderedPageBreak/>
        <w:t xml:space="preserve">الفصل </w:t>
      </w:r>
      <w:r w:rsidR="00612501">
        <w:rPr>
          <w:rFonts w:cs="Simplified Arabic" w:hint="cs"/>
          <w:sz w:val="24"/>
          <w:rtl/>
        </w:rPr>
        <w:t>الثالث</w:t>
      </w:r>
    </w:p>
    <w:p w:rsidR="004A0C1E" w:rsidRPr="00E03974" w:rsidRDefault="004A0C1E" w:rsidP="004A0C1E">
      <w:pPr>
        <w:jc w:val="center"/>
        <w:rPr>
          <w:rFonts w:cs="Simplified Arabic"/>
          <w:sz w:val="18"/>
          <w:szCs w:val="18"/>
          <w:rtl/>
        </w:rPr>
      </w:pPr>
    </w:p>
    <w:p w:rsidR="008B5E01" w:rsidRDefault="008B5E01" w:rsidP="008B5E01">
      <w:pPr>
        <w:pStyle w:val="Header"/>
        <w:jc w:val="center"/>
        <w:rPr>
          <w:rFonts w:cs="Simplified Arabic"/>
          <w:b/>
          <w:bCs/>
          <w:sz w:val="28"/>
          <w:szCs w:val="28"/>
          <w:rtl/>
        </w:rPr>
      </w:pPr>
      <w:r w:rsidRPr="00A429D6">
        <w:rPr>
          <w:rFonts w:cs="Simplified Arabic" w:hint="cs"/>
          <w:b/>
          <w:bCs/>
          <w:sz w:val="28"/>
          <w:szCs w:val="28"/>
          <w:rtl/>
        </w:rPr>
        <w:t>المفاهيم والمصطلحات</w:t>
      </w:r>
    </w:p>
    <w:p w:rsidR="00897209" w:rsidRPr="00E03974" w:rsidRDefault="00897209" w:rsidP="008B5E01">
      <w:pPr>
        <w:pStyle w:val="Header"/>
        <w:jc w:val="center"/>
        <w:rPr>
          <w:rFonts w:cs="Simplified Arabic"/>
          <w:b/>
          <w:bCs/>
          <w:sz w:val="22"/>
          <w:szCs w:val="22"/>
          <w:rtl/>
        </w:rPr>
      </w:pPr>
    </w:p>
    <w:p w:rsidR="006A2CAA" w:rsidRPr="006A2CAA" w:rsidRDefault="006A2CAA" w:rsidP="006F11C7">
      <w:pPr>
        <w:jc w:val="both"/>
        <w:rPr>
          <w:rFonts w:cs="Simplified Arabic"/>
          <w:b/>
          <w:bCs/>
          <w:color w:val="000000"/>
          <w:sz w:val="24"/>
          <w:rtl/>
        </w:rPr>
      </w:pPr>
      <w:r w:rsidRPr="006A2CAA">
        <w:rPr>
          <w:rFonts w:ascii="Calibri" w:hAnsi="Calibri" w:cs="Simplified Arabic"/>
          <w:b/>
          <w:bCs/>
          <w:sz w:val="24"/>
          <w:rtl/>
          <w:lang w:bidi="ar-JO"/>
        </w:rPr>
        <w:t>العنف الأسري</w:t>
      </w:r>
      <w:r>
        <w:rPr>
          <w:rFonts w:cs="Simplified Arabic" w:hint="cs"/>
          <w:b/>
          <w:bCs/>
          <w:color w:val="000000"/>
          <w:sz w:val="24"/>
          <w:rtl/>
        </w:rPr>
        <w:t>:</w:t>
      </w:r>
    </w:p>
    <w:p w:rsidR="006A2CAA" w:rsidRPr="006A5033" w:rsidRDefault="006A2CAA" w:rsidP="006F11C7">
      <w:pPr>
        <w:jc w:val="both"/>
        <w:rPr>
          <w:rFonts w:cs="Simplified Arabic"/>
          <w:color w:val="000000"/>
          <w:sz w:val="24"/>
          <w:rtl/>
          <w:lang w:bidi="ar-JO"/>
        </w:rPr>
      </w:pPr>
      <w:r w:rsidRPr="006A5033">
        <w:rPr>
          <w:rStyle w:val="normalchar1"/>
          <w:rFonts w:cs="Simplified Arabic"/>
          <w:rtl/>
          <w:lang w:bidi="ar-JO"/>
        </w:rPr>
        <w:t>كل فعل أو امتناع عن فعل يقوم به فرد من أفراد الأسرة تجاه أي فرد آخر منها وينطوي على إيذاء جسدي أو جنسي أو نفسي أو على تهديد بإيذاء جسدي أو جنسي أو نفسي أو يولد تخوفا</w:t>
      </w:r>
      <w:r w:rsidRPr="006A5033">
        <w:rPr>
          <w:rStyle w:val="normalchar1"/>
          <w:rFonts w:cs="Simplified Arabic" w:hint="cs"/>
          <w:rtl/>
          <w:lang w:bidi="ar-JO"/>
        </w:rPr>
        <w:t>ً</w:t>
      </w:r>
      <w:r w:rsidRPr="006A5033">
        <w:rPr>
          <w:rStyle w:val="normalchar1"/>
          <w:rFonts w:cs="Simplified Arabic"/>
          <w:rtl/>
          <w:lang w:bidi="ar-JO"/>
        </w:rPr>
        <w:t xml:space="preserve">. كما ويشمل الحرمان من </w:t>
      </w:r>
      <w:r w:rsidRPr="006A5033">
        <w:rPr>
          <w:rStyle w:val="normalchar1"/>
          <w:rFonts w:cs="Simplified Arabic" w:hint="cs"/>
          <w:rtl/>
          <w:lang w:bidi="ar-JO"/>
        </w:rPr>
        <w:t>الحقوق</w:t>
      </w:r>
      <w:r w:rsidRPr="006A5033">
        <w:rPr>
          <w:rStyle w:val="normalchar1"/>
          <w:rFonts w:cs="Simplified Arabic"/>
          <w:rtl/>
          <w:lang w:bidi="ar-JO"/>
        </w:rPr>
        <w:t xml:space="preserve"> الأساسية كالمأوى </w:t>
      </w:r>
      <w:r w:rsidRPr="006A5033">
        <w:rPr>
          <w:rStyle w:val="normalchar1"/>
          <w:rFonts w:cs="Simplified Arabic" w:hint="cs"/>
          <w:rtl/>
          <w:lang w:bidi="ar-JO"/>
        </w:rPr>
        <w:t>و</w:t>
      </w:r>
      <w:r w:rsidRPr="006A5033">
        <w:rPr>
          <w:rStyle w:val="normalchar1"/>
          <w:rFonts w:cs="Simplified Arabic"/>
          <w:rtl/>
          <w:lang w:bidi="ar-JO"/>
        </w:rPr>
        <w:t xml:space="preserve">المأكل </w:t>
      </w:r>
      <w:r w:rsidRPr="006A5033">
        <w:rPr>
          <w:rStyle w:val="normalchar1"/>
          <w:rFonts w:cs="Simplified Arabic" w:hint="cs"/>
          <w:rtl/>
          <w:lang w:bidi="ar-JO"/>
        </w:rPr>
        <w:t>و</w:t>
      </w:r>
      <w:r w:rsidRPr="006A5033">
        <w:rPr>
          <w:rStyle w:val="normalchar1"/>
          <w:rFonts w:cs="Simplified Arabic"/>
          <w:rtl/>
          <w:lang w:bidi="ar-JO"/>
        </w:rPr>
        <w:t>المشرب والملبس</w:t>
      </w:r>
      <w:r w:rsidRPr="006A5033">
        <w:rPr>
          <w:rStyle w:val="normalchar1"/>
          <w:rFonts w:cs="Simplified Arabic" w:hint="cs"/>
          <w:rtl/>
          <w:lang w:bidi="ar-JO"/>
        </w:rPr>
        <w:t xml:space="preserve"> والتعليم وحرية الحركة وتقرير المصير </w:t>
      </w:r>
      <w:r w:rsidRPr="006A5033">
        <w:rPr>
          <w:rStyle w:val="normalchar1"/>
          <w:rFonts w:cs="Simplified Arabic"/>
          <w:rtl/>
          <w:lang w:bidi="ar-JO"/>
        </w:rPr>
        <w:t>وفقدان الأمان على نفسه</w:t>
      </w:r>
      <w:r w:rsidRPr="006A5033">
        <w:rPr>
          <w:rStyle w:val="normalchar1"/>
          <w:rFonts w:cs="Simplified Arabic" w:hint="cs"/>
          <w:rtl/>
          <w:lang w:bidi="ar-JO"/>
        </w:rPr>
        <w:t>.</w:t>
      </w:r>
    </w:p>
    <w:p w:rsidR="006A2CAA" w:rsidRPr="006C0D4F" w:rsidRDefault="006A2CAA" w:rsidP="006F11C7">
      <w:pPr>
        <w:jc w:val="lowKashida"/>
        <w:rPr>
          <w:rFonts w:cs="Simplified Arabic"/>
          <w:sz w:val="16"/>
          <w:szCs w:val="16"/>
          <w:rtl/>
        </w:rPr>
      </w:pPr>
    </w:p>
    <w:p w:rsidR="006A2CAA" w:rsidRPr="006A2CAA" w:rsidRDefault="006A2CAA" w:rsidP="006F11C7">
      <w:pPr>
        <w:jc w:val="both"/>
        <w:rPr>
          <w:rFonts w:cs="Simplified Arabic"/>
          <w:b/>
          <w:bCs/>
          <w:color w:val="000000"/>
          <w:sz w:val="24"/>
          <w:rtl/>
        </w:rPr>
      </w:pPr>
      <w:r w:rsidRPr="006A2CAA">
        <w:rPr>
          <w:rFonts w:ascii="Calibri" w:hAnsi="Calibri" w:cs="Simplified Arabic" w:hint="cs"/>
          <w:b/>
          <w:bCs/>
          <w:color w:val="000000"/>
          <w:sz w:val="24"/>
          <w:rtl/>
        </w:rPr>
        <w:t>النساء</w:t>
      </w:r>
      <w:r>
        <w:rPr>
          <w:rFonts w:cs="Simplified Arabic" w:hint="cs"/>
          <w:b/>
          <w:bCs/>
          <w:color w:val="000000"/>
          <w:sz w:val="24"/>
          <w:rtl/>
        </w:rPr>
        <w:t>:</w:t>
      </w:r>
    </w:p>
    <w:p w:rsidR="006A2CAA" w:rsidRPr="006A5033" w:rsidRDefault="006A2CAA" w:rsidP="006F11C7">
      <w:pPr>
        <w:jc w:val="both"/>
        <w:rPr>
          <w:rFonts w:cs="Simplified Arabic"/>
          <w:color w:val="000000"/>
          <w:sz w:val="24"/>
          <w:rtl/>
        </w:rPr>
      </w:pPr>
      <w:r w:rsidRPr="006A5033">
        <w:rPr>
          <w:rStyle w:val="normalchar1"/>
          <w:rFonts w:cs="Simplified Arabic" w:hint="cs"/>
          <w:color w:val="000000"/>
          <w:rtl/>
          <w:lang w:bidi="ar-JO"/>
        </w:rPr>
        <w:t>تشمل جميع المراحل العمرية للأنثى، بغض النظر عن المكانة الاجتماعية، أو القانونية، أو العرق، أو الديانة، أو الطبقة، أو غيرها من العوامل.</w:t>
      </w:r>
    </w:p>
    <w:p w:rsidR="006A2CAA" w:rsidRPr="006C0D4F" w:rsidRDefault="006A2CAA" w:rsidP="006F11C7">
      <w:pPr>
        <w:jc w:val="lowKashida"/>
        <w:rPr>
          <w:rFonts w:cs="Simplified Arabic"/>
          <w:sz w:val="16"/>
          <w:szCs w:val="16"/>
          <w:rtl/>
        </w:rPr>
      </w:pPr>
    </w:p>
    <w:p w:rsidR="006A2CAA" w:rsidRPr="006A2CAA" w:rsidRDefault="006A2CAA" w:rsidP="006F11C7">
      <w:pPr>
        <w:rPr>
          <w:rFonts w:cs="Simplified Arabic"/>
          <w:b/>
          <w:bCs/>
          <w:color w:val="000000"/>
          <w:sz w:val="24"/>
          <w:rtl/>
          <w:lang w:bidi="ar-JO"/>
        </w:rPr>
      </w:pPr>
      <w:r w:rsidRPr="006A2CAA">
        <w:rPr>
          <w:rFonts w:ascii="Calibri" w:hAnsi="Calibri" w:cs="Simplified Arabic"/>
          <w:b/>
          <w:bCs/>
          <w:color w:val="000000"/>
          <w:sz w:val="24"/>
          <w:rtl/>
          <w:lang w:bidi="ar-JO"/>
        </w:rPr>
        <w:t>العنف ضد ال</w:t>
      </w:r>
      <w:r w:rsidRPr="006A2CAA">
        <w:rPr>
          <w:rFonts w:ascii="Calibri" w:hAnsi="Calibri" w:cs="Simplified Arabic" w:hint="cs"/>
          <w:b/>
          <w:bCs/>
          <w:color w:val="000000"/>
          <w:sz w:val="24"/>
          <w:rtl/>
          <w:lang w:bidi="ar-JO"/>
        </w:rPr>
        <w:t>نساء</w:t>
      </w:r>
      <w:r>
        <w:rPr>
          <w:rFonts w:ascii="Calibri" w:hAnsi="Calibri" w:cs="Simplified Arabic" w:hint="cs"/>
          <w:b/>
          <w:bCs/>
          <w:color w:val="000000"/>
          <w:sz w:val="24"/>
          <w:rtl/>
          <w:lang w:bidi="ar-JO"/>
        </w:rPr>
        <w:t>:</w:t>
      </w:r>
      <w:r w:rsidRPr="006A2CAA">
        <w:rPr>
          <w:rFonts w:ascii="Calibri" w:hAnsi="Calibri" w:cs="Simplified Arabic" w:hint="cs"/>
          <w:b/>
          <w:bCs/>
          <w:color w:val="000000"/>
          <w:sz w:val="24"/>
          <w:rtl/>
          <w:lang w:bidi="ar-JO"/>
        </w:rPr>
        <w:t xml:space="preserve"> </w:t>
      </w:r>
    </w:p>
    <w:p w:rsidR="006A2CAA" w:rsidRPr="006A5033" w:rsidRDefault="006A2CAA" w:rsidP="006F11C7">
      <w:pPr>
        <w:jc w:val="lowKashida"/>
        <w:rPr>
          <w:rFonts w:cs="Simplified Arabic"/>
          <w:b/>
          <w:bCs/>
          <w:color w:val="000000"/>
          <w:sz w:val="24"/>
          <w:rtl/>
        </w:rPr>
      </w:pPr>
      <w:r w:rsidRPr="006A5033">
        <w:rPr>
          <w:rStyle w:val="normalchar1"/>
          <w:rFonts w:cs="Simplified Arabic" w:hint="cs"/>
          <w:color w:val="000000"/>
          <w:rtl/>
        </w:rPr>
        <w:t>سلوك أو تصرف موجه</w:t>
      </w:r>
      <w:r w:rsidRPr="006A5033">
        <w:rPr>
          <w:rStyle w:val="normalchar1"/>
          <w:rFonts w:cs="Simplified Arabic"/>
          <w:color w:val="000000"/>
          <w:rtl/>
        </w:rPr>
        <w:t xml:space="preserve"> ضد </w:t>
      </w:r>
      <w:r w:rsidRPr="006A5033">
        <w:rPr>
          <w:rStyle w:val="normalchar1"/>
          <w:rFonts w:cs="Simplified Arabic" w:hint="cs"/>
          <w:color w:val="000000"/>
          <w:rtl/>
        </w:rPr>
        <w:t xml:space="preserve">المرأة بجميع أشكاله، الجسدي، والنفسي، والجنسي، واللفظي، والحرمان الاجتماعي والاقتصادي، </w:t>
      </w:r>
      <w:r w:rsidRPr="006A5033">
        <w:rPr>
          <w:rStyle w:val="normalchar1"/>
          <w:rFonts w:cs="Simplified Arabic"/>
          <w:color w:val="000000"/>
          <w:rtl/>
        </w:rPr>
        <w:t>والتهديد بهذه الأعمال، والإكراه</w:t>
      </w:r>
      <w:r w:rsidRPr="006A5033">
        <w:rPr>
          <w:rStyle w:val="normalchar1"/>
          <w:rFonts w:cs="Simplified Arabic" w:hint="cs"/>
          <w:color w:val="000000"/>
          <w:rtl/>
        </w:rPr>
        <w:t>،</w:t>
      </w:r>
      <w:r w:rsidRPr="006A5033">
        <w:rPr>
          <w:rStyle w:val="normalchar1"/>
          <w:rFonts w:cs="Simplified Arabic"/>
          <w:color w:val="000000"/>
          <w:rtl/>
        </w:rPr>
        <w:t xml:space="preserve"> وسائر أشكال الحرمان من الحرية</w:t>
      </w:r>
      <w:r w:rsidRPr="006A5033">
        <w:rPr>
          <w:rStyle w:val="normalchar1"/>
          <w:rFonts w:cs="Simplified Arabic" w:hint="cs"/>
          <w:color w:val="000000"/>
          <w:rtl/>
        </w:rPr>
        <w:t xml:space="preserve">، وذلك </w:t>
      </w:r>
      <w:r w:rsidRPr="006A5033">
        <w:rPr>
          <w:rStyle w:val="normalchar1"/>
          <w:rFonts w:cs="Simplified Arabic"/>
          <w:color w:val="000000"/>
          <w:rtl/>
        </w:rPr>
        <w:t xml:space="preserve">بسبب كونها </w:t>
      </w:r>
      <w:r w:rsidRPr="006A5033">
        <w:rPr>
          <w:rStyle w:val="normalchar1"/>
          <w:rFonts w:cs="Simplified Arabic" w:hint="cs"/>
          <w:color w:val="000000"/>
          <w:rtl/>
        </w:rPr>
        <w:t>أنثى، سواء كان بشكل مباشر أو غير مباشر،</w:t>
      </w:r>
      <w:r w:rsidRPr="006A5033">
        <w:rPr>
          <w:rStyle w:val="normalchar1"/>
          <w:rFonts w:cs="Simplified Arabic"/>
          <w:color w:val="000000"/>
          <w:rtl/>
        </w:rPr>
        <w:t xml:space="preserve"> </w:t>
      </w:r>
      <w:r w:rsidRPr="006A5033">
        <w:rPr>
          <w:rStyle w:val="normalchar1"/>
          <w:rFonts w:cs="Simplified Arabic" w:hint="cs"/>
          <w:color w:val="000000"/>
          <w:rtl/>
        </w:rPr>
        <w:t>ويؤدي إلى إلحاق</w:t>
      </w:r>
      <w:r w:rsidRPr="006A5033">
        <w:rPr>
          <w:rStyle w:val="normalchar1"/>
          <w:rFonts w:cs="Simplified Arabic"/>
          <w:color w:val="000000"/>
          <w:rtl/>
        </w:rPr>
        <w:t xml:space="preserve"> ضرر أو ألم جسدي أو </w:t>
      </w:r>
      <w:r w:rsidRPr="006A5033">
        <w:rPr>
          <w:rStyle w:val="normalchar1"/>
          <w:rFonts w:cs="Simplified Arabic" w:hint="cs"/>
          <w:color w:val="000000"/>
          <w:rtl/>
        </w:rPr>
        <w:t>نفسي</w:t>
      </w:r>
      <w:r w:rsidRPr="006A5033">
        <w:rPr>
          <w:rStyle w:val="normalchar1"/>
          <w:rFonts w:cs="Simplified Arabic"/>
          <w:color w:val="000000"/>
          <w:rtl/>
        </w:rPr>
        <w:t xml:space="preserve"> أو جنسي </w:t>
      </w:r>
      <w:r w:rsidRPr="006A5033">
        <w:rPr>
          <w:rStyle w:val="normalchar1"/>
          <w:rFonts w:cs="Simplified Arabic" w:hint="cs"/>
          <w:color w:val="000000"/>
          <w:rtl/>
        </w:rPr>
        <w:t>أو عقلي أو اجتماعي</w:t>
      </w:r>
      <w:r w:rsidRPr="006A5033">
        <w:rPr>
          <w:rStyle w:val="normalchar1"/>
          <w:rFonts w:cs="Simplified Arabic"/>
          <w:color w:val="000000"/>
          <w:rtl/>
        </w:rPr>
        <w:t xml:space="preserve"> </w:t>
      </w:r>
      <w:r w:rsidRPr="006A5033">
        <w:rPr>
          <w:rStyle w:val="normalchar1"/>
          <w:rFonts w:cs="Simplified Arabic" w:hint="cs"/>
          <w:color w:val="000000"/>
          <w:rtl/>
        </w:rPr>
        <w:t xml:space="preserve">أو اقتصادي </w:t>
      </w:r>
      <w:proofErr w:type="spellStart"/>
      <w:r w:rsidRPr="006A5033">
        <w:rPr>
          <w:rStyle w:val="normalchar1"/>
          <w:rFonts w:cs="Simplified Arabic"/>
          <w:color w:val="000000"/>
          <w:rtl/>
        </w:rPr>
        <w:t>بها</w:t>
      </w:r>
      <w:r w:rsidRPr="006A5033">
        <w:rPr>
          <w:rStyle w:val="normalchar1"/>
          <w:rFonts w:cs="Simplified Arabic" w:hint="cs"/>
          <w:color w:val="000000"/>
          <w:rtl/>
        </w:rPr>
        <w:t>،</w:t>
      </w:r>
      <w:proofErr w:type="spellEnd"/>
      <w:r w:rsidRPr="006A5033">
        <w:rPr>
          <w:rStyle w:val="normalchar1"/>
          <w:rFonts w:cs="Simplified Arabic" w:hint="cs"/>
          <w:color w:val="000000"/>
          <w:rtl/>
        </w:rPr>
        <w:t xml:space="preserve"> سواء حدث ذلك في الحياة العامة أو الخاصة</w:t>
      </w:r>
      <w:r w:rsidRPr="006A5033">
        <w:rPr>
          <w:rStyle w:val="normalchar1"/>
          <w:rFonts w:cs="Simplified Arabic"/>
          <w:color w:val="000000"/>
          <w:rtl/>
        </w:rPr>
        <w:t>.</w:t>
      </w:r>
    </w:p>
    <w:p w:rsidR="006A2CAA" w:rsidRPr="006C0D4F" w:rsidRDefault="006A2CAA" w:rsidP="006F11C7">
      <w:pPr>
        <w:jc w:val="lowKashida"/>
        <w:rPr>
          <w:rFonts w:cs="Simplified Arabic"/>
          <w:sz w:val="16"/>
          <w:szCs w:val="16"/>
          <w:rtl/>
        </w:rPr>
      </w:pPr>
    </w:p>
    <w:p w:rsidR="006A2CAA" w:rsidRPr="006A2CAA" w:rsidRDefault="006A2CAA" w:rsidP="006F11C7">
      <w:pPr>
        <w:jc w:val="both"/>
        <w:rPr>
          <w:rFonts w:cs="Simplified Arabic"/>
          <w:b/>
          <w:bCs/>
          <w:color w:val="000000"/>
          <w:sz w:val="24"/>
          <w:lang w:bidi="ar-JO"/>
        </w:rPr>
      </w:pPr>
      <w:r w:rsidRPr="006A2CAA">
        <w:rPr>
          <w:rFonts w:cs="Simplified Arabic" w:hint="eastAsia"/>
          <w:b/>
          <w:bCs/>
          <w:color w:val="000000"/>
          <w:sz w:val="24"/>
          <w:rtl/>
          <w:lang w:bidi="ar-JO"/>
        </w:rPr>
        <w:t>عنف</w:t>
      </w:r>
      <w:r w:rsidRPr="006A2CAA">
        <w:rPr>
          <w:rFonts w:cs="Simplified Arabic"/>
          <w:b/>
          <w:bCs/>
          <w:color w:val="000000"/>
          <w:sz w:val="24"/>
          <w:rtl/>
          <w:lang w:bidi="ar-JO"/>
        </w:rPr>
        <w:t xml:space="preserve"> جسدي</w:t>
      </w:r>
      <w:r w:rsidR="005A7A17">
        <w:rPr>
          <w:rFonts w:cs="Simplified Arabic" w:hint="cs"/>
          <w:b/>
          <w:bCs/>
          <w:color w:val="000000"/>
          <w:sz w:val="24"/>
          <w:rtl/>
          <w:lang w:bidi="ar-JO"/>
        </w:rPr>
        <w:t>:</w:t>
      </w:r>
    </w:p>
    <w:p w:rsidR="006A2CAA" w:rsidRPr="006A5033" w:rsidRDefault="006A2CAA" w:rsidP="006F11C7">
      <w:pPr>
        <w:jc w:val="lowKashida"/>
        <w:rPr>
          <w:rFonts w:cs="Simplified Arabic"/>
          <w:color w:val="000000"/>
          <w:sz w:val="24"/>
          <w:rtl/>
          <w:lang w:bidi="ar-JO"/>
        </w:rPr>
      </w:pPr>
      <w:r w:rsidRPr="006A5033">
        <w:rPr>
          <w:rFonts w:cs="Simplified Arabic" w:hint="eastAsia"/>
          <w:color w:val="000000"/>
          <w:sz w:val="24"/>
          <w:rtl/>
          <w:lang w:bidi="ar-JO"/>
        </w:rPr>
        <w:t>هو</w:t>
      </w:r>
      <w:r w:rsidRPr="006A5033">
        <w:rPr>
          <w:rFonts w:cs="Simplified Arabic"/>
          <w:color w:val="000000"/>
          <w:sz w:val="24"/>
          <w:rtl/>
          <w:lang w:bidi="ar-JO"/>
        </w:rPr>
        <w:t xml:space="preserve"> </w:t>
      </w:r>
      <w:r w:rsidRPr="006A5033">
        <w:rPr>
          <w:rFonts w:cs="Simplified Arabic" w:hint="eastAsia"/>
          <w:color w:val="000000"/>
          <w:sz w:val="24"/>
          <w:rtl/>
          <w:lang w:bidi="ar-JO"/>
        </w:rPr>
        <w:t>سلوك</w:t>
      </w:r>
      <w:r w:rsidRPr="006A5033">
        <w:rPr>
          <w:rFonts w:cs="Simplified Arabic"/>
          <w:color w:val="000000"/>
          <w:sz w:val="24"/>
          <w:rtl/>
          <w:lang w:bidi="ar-JO"/>
        </w:rPr>
        <w:t xml:space="preserve"> </w:t>
      </w:r>
      <w:r w:rsidRPr="006A5033">
        <w:rPr>
          <w:rFonts w:cs="Simplified Arabic" w:hint="eastAsia"/>
          <w:color w:val="000000"/>
          <w:sz w:val="24"/>
          <w:rtl/>
        </w:rPr>
        <w:t>عن</w:t>
      </w:r>
      <w:r w:rsidRPr="006A5033">
        <w:rPr>
          <w:rFonts w:cs="Simplified Arabic" w:hint="eastAsia"/>
          <w:color w:val="000000"/>
          <w:sz w:val="24"/>
          <w:rtl/>
          <w:lang w:bidi="ar-JO"/>
        </w:rPr>
        <w:t>ي</w:t>
      </w:r>
      <w:r w:rsidRPr="006A5033">
        <w:rPr>
          <w:rFonts w:cs="Simplified Arabic" w:hint="eastAsia"/>
          <w:color w:val="000000"/>
          <w:sz w:val="24"/>
          <w:rtl/>
        </w:rPr>
        <w:t>ف</w:t>
      </w:r>
      <w:r w:rsidRPr="006A5033">
        <w:rPr>
          <w:rFonts w:cs="Simplified Arabic"/>
          <w:color w:val="000000"/>
          <w:sz w:val="24"/>
          <w:rtl/>
        </w:rPr>
        <w:t xml:space="preserve"> </w:t>
      </w:r>
      <w:r w:rsidRPr="006A5033">
        <w:rPr>
          <w:rFonts w:cs="Simplified Arabic" w:hint="eastAsia"/>
          <w:color w:val="000000"/>
          <w:sz w:val="24"/>
          <w:rtl/>
          <w:lang w:bidi="ar-JO"/>
        </w:rPr>
        <w:t>موجه</w:t>
      </w:r>
      <w:r w:rsidRPr="006A5033">
        <w:rPr>
          <w:rFonts w:cs="Simplified Arabic"/>
          <w:color w:val="000000"/>
          <w:sz w:val="24"/>
          <w:rtl/>
          <w:lang w:bidi="ar-JO"/>
        </w:rPr>
        <w:t xml:space="preserve"> </w:t>
      </w:r>
      <w:r w:rsidRPr="006A5033">
        <w:rPr>
          <w:rFonts w:cs="Simplified Arabic" w:hint="eastAsia"/>
          <w:color w:val="000000"/>
          <w:sz w:val="24"/>
          <w:rtl/>
        </w:rPr>
        <w:t>ضد</w:t>
      </w:r>
      <w:r w:rsidRPr="006A5033">
        <w:rPr>
          <w:rFonts w:cs="Simplified Arabic"/>
          <w:color w:val="000000"/>
          <w:sz w:val="24"/>
          <w:rtl/>
        </w:rPr>
        <w:t xml:space="preserve"> الجسد</w:t>
      </w:r>
      <w:r w:rsidRPr="006A5033">
        <w:rPr>
          <w:rFonts w:cs="Simplified Arabic"/>
          <w:color w:val="000000"/>
          <w:sz w:val="24"/>
          <w:rtl/>
          <w:lang w:bidi="ar-JO"/>
        </w:rPr>
        <w:t>.</w:t>
      </w:r>
      <w:r w:rsidRPr="006A5033">
        <w:rPr>
          <w:rFonts w:cs="Simplified Arabic" w:hint="cs"/>
          <w:color w:val="000000"/>
          <w:sz w:val="24"/>
          <w:rtl/>
          <w:lang w:bidi="ar-JO"/>
        </w:rPr>
        <w:t xml:space="preserve"> </w:t>
      </w:r>
      <w:r w:rsidRPr="006A5033">
        <w:rPr>
          <w:rFonts w:cs="Simplified Arabic"/>
          <w:color w:val="000000"/>
          <w:sz w:val="24"/>
          <w:rtl/>
          <w:lang w:bidi="ar-JO"/>
        </w:rPr>
        <w:t xml:space="preserve"> </w:t>
      </w:r>
      <w:r w:rsidRPr="006A5033">
        <w:rPr>
          <w:rFonts w:cs="Simplified Arabic" w:hint="eastAsia"/>
          <w:color w:val="000000"/>
          <w:sz w:val="24"/>
          <w:rtl/>
          <w:lang w:bidi="ar-JO"/>
        </w:rPr>
        <w:t>يمارس</w:t>
      </w:r>
      <w:r w:rsidRPr="006A5033">
        <w:rPr>
          <w:rFonts w:cs="Simplified Arabic"/>
          <w:color w:val="000000"/>
          <w:sz w:val="24"/>
          <w:rtl/>
          <w:lang w:bidi="ar-JO"/>
        </w:rPr>
        <w:t xml:space="preserve"> باستخدام </w:t>
      </w:r>
      <w:r w:rsidRPr="006A5033">
        <w:rPr>
          <w:rFonts w:cs="Simplified Arabic" w:hint="eastAsia"/>
          <w:color w:val="000000"/>
          <w:sz w:val="24"/>
          <w:rtl/>
        </w:rPr>
        <w:t>لكمات</w:t>
      </w:r>
      <w:r w:rsidRPr="006A5033">
        <w:rPr>
          <w:rFonts w:cs="Simplified Arabic"/>
          <w:color w:val="000000"/>
          <w:sz w:val="24"/>
          <w:rtl/>
        </w:rPr>
        <w:t xml:space="preserve"> </w:t>
      </w:r>
      <w:r w:rsidRPr="006A5033">
        <w:rPr>
          <w:rFonts w:cs="Simplified Arabic" w:hint="eastAsia"/>
          <w:color w:val="000000"/>
          <w:sz w:val="24"/>
          <w:rtl/>
          <w:lang w:bidi="ar-JO"/>
        </w:rPr>
        <w:t>ب</w:t>
      </w:r>
      <w:r w:rsidRPr="006A5033">
        <w:rPr>
          <w:rFonts w:cs="Simplified Arabic" w:hint="eastAsia"/>
          <w:color w:val="000000"/>
          <w:sz w:val="24"/>
          <w:rtl/>
        </w:rPr>
        <w:t>اليد</w:t>
      </w:r>
      <w:proofErr w:type="spellStart"/>
      <w:r w:rsidRPr="006A5033">
        <w:rPr>
          <w:rFonts w:cs="Simplified Arabic" w:hint="eastAsia"/>
          <w:color w:val="000000"/>
          <w:sz w:val="24"/>
          <w:rtl/>
          <w:lang w:bidi="ar-JO"/>
        </w:rPr>
        <w:t>،</w:t>
      </w:r>
      <w:proofErr w:type="spellEnd"/>
      <w:r w:rsidRPr="006A5033">
        <w:rPr>
          <w:rFonts w:cs="Simplified Arabic"/>
          <w:color w:val="000000"/>
          <w:sz w:val="24"/>
          <w:rtl/>
        </w:rPr>
        <w:t xml:space="preserve"> </w:t>
      </w:r>
      <w:r w:rsidRPr="006A5033">
        <w:rPr>
          <w:rFonts w:cs="Simplified Arabic" w:hint="eastAsia"/>
          <w:color w:val="000000"/>
          <w:sz w:val="24"/>
          <w:rtl/>
        </w:rPr>
        <w:t>شد</w:t>
      </w:r>
      <w:r w:rsidRPr="006A5033">
        <w:rPr>
          <w:rFonts w:cs="Simplified Arabic"/>
          <w:color w:val="000000"/>
          <w:sz w:val="24"/>
          <w:rtl/>
        </w:rPr>
        <w:t xml:space="preserve"> </w:t>
      </w:r>
      <w:proofErr w:type="spellStart"/>
      <w:r w:rsidRPr="006A5033">
        <w:rPr>
          <w:rFonts w:cs="Simplified Arabic"/>
          <w:color w:val="000000"/>
          <w:sz w:val="24"/>
          <w:rtl/>
        </w:rPr>
        <w:t>الشعر،</w:t>
      </w:r>
      <w:proofErr w:type="spellEnd"/>
      <w:r w:rsidRPr="006A5033">
        <w:rPr>
          <w:rFonts w:cs="Simplified Arabic"/>
          <w:color w:val="000000"/>
          <w:sz w:val="24"/>
          <w:rtl/>
        </w:rPr>
        <w:t xml:space="preserve"> لوي </w:t>
      </w:r>
      <w:proofErr w:type="spellStart"/>
      <w:r w:rsidRPr="006A5033">
        <w:rPr>
          <w:rFonts w:cs="Simplified Arabic"/>
          <w:color w:val="000000"/>
          <w:sz w:val="24"/>
          <w:rtl/>
        </w:rPr>
        <w:t>اليد،</w:t>
      </w:r>
      <w:proofErr w:type="spellEnd"/>
      <w:r w:rsidRPr="006A5033">
        <w:rPr>
          <w:rFonts w:cs="Simplified Arabic"/>
          <w:color w:val="000000"/>
          <w:sz w:val="24"/>
          <w:rtl/>
        </w:rPr>
        <w:t xml:space="preserve"> القرص</w:t>
      </w:r>
      <w:proofErr w:type="spellStart"/>
      <w:r w:rsidRPr="006A5033">
        <w:rPr>
          <w:rFonts w:cs="Simplified Arabic" w:hint="eastAsia"/>
          <w:color w:val="000000"/>
          <w:sz w:val="24"/>
          <w:rtl/>
          <w:lang w:bidi="ar-JO"/>
        </w:rPr>
        <w:t>،</w:t>
      </w:r>
      <w:proofErr w:type="spellEnd"/>
      <w:r w:rsidRPr="006A5033">
        <w:rPr>
          <w:rFonts w:cs="Simplified Arabic"/>
          <w:color w:val="000000"/>
          <w:sz w:val="24"/>
          <w:rtl/>
          <w:lang w:bidi="ar-JO"/>
        </w:rPr>
        <w:t xml:space="preserve"> الصفع، </w:t>
      </w:r>
      <w:proofErr w:type="spellStart"/>
      <w:r w:rsidRPr="006A5033">
        <w:rPr>
          <w:rFonts w:cs="Simplified Arabic" w:hint="eastAsia"/>
          <w:color w:val="000000"/>
          <w:sz w:val="24"/>
          <w:rtl/>
        </w:rPr>
        <w:t>الركل،</w:t>
      </w:r>
      <w:proofErr w:type="spellEnd"/>
      <w:r w:rsidRPr="006A5033">
        <w:rPr>
          <w:rFonts w:cs="Simplified Arabic"/>
          <w:color w:val="000000"/>
          <w:sz w:val="24"/>
          <w:rtl/>
        </w:rPr>
        <w:t xml:space="preserve"> </w:t>
      </w:r>
      <w:proofErr w:type="spellStart"/>
      <w:r w:rsidRPr="006A5033">
        <w:rPr>
          <w:rFonts w:cs="Simplified Arabic"/>
          <w:color w:val="000000"/>
          <w:sz w:val="24"/>
          <w:rtl/>
        </w:rPr>
        <w:t>الخنق،</w:t>
      </w:r>
      <w:proofErr w:type="spellEnd"/>
      <w:r w:rsidRPr="006A5033">
        <w:rPr>
          <w:rFonts w:cs="Simplified Arabic"/>
          <w:color w:val="000000"/>
          <w:sz w:val="24"/>
          <w:rtl/>
        </w:rPr>
        <w:t xml:space="preserve"> </w:t>
      </w:r>
      <w:proofErr w:type="spellStart"/>
      <w:r w:rsidRPr="006A5033">
        <w:rPr>
          <w:rFonts w:cs="Simplified Arabic"/>
          <w:color w:val="000000"/>
          <w:sz w:val="24"/>
          <w:rtl/>
        </w:rPr>
        <w:t>الحرق،</w:t>
      </w:r>
      <w:proofErr w:type="spellEnd"/>
      <w:r w:rsidRPr="006A5033">
        <w:rPr>
          <w:rFonts w:cs="Simplified Arabic"/>
          <w:color w:val="000000"/>
          <w:sz w:val="24"/>
          <w:rtl/>
        </w:rPr>
        <w:t xml:space="preserve"> </w:t>
      </w:r>
      <w:proofErr w:type="spellStart"/>
      <w:r w:rsidRPr="006A5033">
        <w:rPr>
          <w:rFonts w:cs="Simplified Arabic"/>
          <w:color w:val="000000"/>
          <w:sz w:val="24"/>
          <w:rtl/>
        </w:rPr>
        <w:t>الجر،</w:t>
      </w:r>
      <w:proofErr w:type="spellEnd"/>
      <w:r w:rsidRPr="006A5033">
        <w:rPr>
          <w:rFonts w:cs="Simplified Arabic"/>
          <w:color w:val="000000"/>
          <w:sz w:val="24"/>
          <w:rtl/>
        </w:rPr>
        <w:t xml:space="preserve"> </w:t>
      </w:r>
      <w:proofErr w:type="spellStart"/>
      <w:r w:rsidRPr="006A5033">
        <w:rPr>
          <w:rFonts w:cs="Simplified Arabic"/>
          <w:color w:val="000000"/>
          <w:sz w:val="24"/>
          <w:rtl/>
        </w:rPr>
        <w:t>السحب،</w:t>
      </w:r>
      <w:proofErr w:type="spellEnd"/>
      <w:r w:rsidRPr="006A5033">
        <w:rPr>
          <w:rFonts w:cs="Simplified Arabic"/>
          <w:color w:val="000000"/>
          <w:sz w:val="24"/>
          <w:rtl/>
        </w:rPr>
        <w:t xml:space="preserve"> </w:t>
      </w:r>
      <w:proofErr w:type="spellStart"/>
      <w:r w:rsidRPr="006A5033">
        <w:rPr>
          <w:rFonts w:cs="Simplified Arabic" w:hint="eastAsia"/>
          <w:color w:val="000000"/>
          <w:sz w:val="24"/>
          <w:rtl/>
        </w:rPr>
        <w:t>القتل،</w:t>
      </w:r>
      <w:proofErr w:type="spellEnd"/>
      <w:r w:rsidRPr="006A5033">
        <w:rPr>
          <w:rFonts w:cs="Simplified Arabic"/>
          <w:color w:val="000000"/>
          <w:sz w:val="24"/>
          <w:rtl/>
        </w:rPr>
        <w:t xml:space="preserve"> </w:t>
      </w:r>
      <w:proofErr w:type="spellStart"/>
      <w:r w:rsidRPr="006A5033">
        <w:rPr>
          <w:rFonts w:cs="Simplified Arabic"/>
          <w:color w:val="000000"/>
          <w:sz w:val="24"/>
          <w:rtl/>
        </w:rPr>
        <w:t>الاغتصاب،</w:t>
      </w:r>
      <w:proofErr w:type="spellEnd"/>
      <w:r w:rsidRPr="006A5033">
        <w:rPr>
          <w:rFonts w:cs="Simplified Arabic"/>
          <w:color w:val="000000"/>
          <w:sz w:val="24"/>
          <w:rtl/>
        </w:rPr>
        <w:t xml:space="preserve"> الإيذاء</w:t>
      </w:r>
      <w:proofErr w:type="spellStart"/>
      <w:r w:rsidRPr="006A5033">
        <w:rPr>
          <w:rFonts w:cs="Simplified Arabic" w:hint="eastAsia"/>
          <w:color w:val="000000"/>
          <w:sz w:val="24"/>
          <w:rtl/>
          <w:lang w:bidi="ar-JO"/>
        </w:rPr>
        <w:t>،</w:t>
      </w:r>
      <w:proofErr w:type="spellEnd"/>
      <w:r w:rsidRPr="006A5033">
        <w:rPr>
          <w:rFonts w:cs="Simplified Arabic"/>
          <w:color w:val="000000"/>
          <w:sz w:val="24"/>
          <w:rtl/>
          <w:lang w:bidi="ar-JO"/>
        </w:rPr>
        <w:t xml:space="preserve"> </w:t>
      </w:r>
      <w:r w:rsidRPr="006A5033">
        <w:rPr>
          <w:rFonts w:cs="Simplified Arabic" w:hint="eastAsia"/>
          <w:color w:val="000000"/>
          <w:sz w:val="24"/>
          <w:rtl/>
        </w:rPr>
        <w:t>الضرب</w:t>
      </w:r>
      <w:proofErr w:type="spellStart"/>
      <w:r w:rsidRPr="006A5033">
        <w:rPr>
          <w:rFonts w:cs="Simplified Arabic" w:hint="eastAsia"/>
          <w:color w:val="000000"/>
          <w:sz w:val="24"/>
          <w:rtl/>
          <w:lang w:bidi="ar-JO"/>
        </w:rPr>
        <w:t>،</w:t>
      </w:r>
      <w:proofErr w:type="spellEnd"/>
      <w:r w:rsidRPr="006A5033">
        <w:rPr>
          <w:rFonts w:cs="Simplified Arabic"/>
          <w:color w:val="000000"/>
          <w:sz w:val="24"/>
          <w:rtl/>
          <w:lang w:bidi="ar-JO"/>
        </w:rPr>
        <w:t xml:space="preserve"> و</w:t>
      </w:r>
      <w:r w:rsidRPr="006A5033">
        <w:rPr>
          <w:rFonts w:cs="Simplified Arabic" w:hint="eastAsia"/>
          <w:color w:val="000000"/>
          <w:sz w:val="24"/>
          <w:rtl/>
          <w:lang w:bidi="ar-JO"/>
        </w:rPr>
        <w:t>يستخدم</w:t>
      </w:r>
      <w:r w:rsidRPr="006A5033">
        <w:rPr>
          <w:rFonts w:cs="Simplified Arabic"/>
          <w:color w:val="000000"/>
          <w:sz w:val="24"/>
          <w:rtl/>
          <w:lang w:bidi="ar-JO"/>
        </w:rPr>
        <w:t xml:space="preserve"> بهدف ا</w:t>
      </w:r>
      <w:r w:rsidRPr="006A5033">
        <w:rPr>
          <w:rFonts w:cs="Simplified Arabic" w:hint="eastAsia"/>
          <w:color w:val="000000"/>
          <w:sz w:val="24"/>
          <w:rtl/>
          <w:lang w:bidi="ar-JO"/>
        </w:rPr>
        <w:t>لتعبير</w:t>
      </w:r>
      <w:r w:rsidRPr="006A5033">
        <w:rPr>
          <w:rFonts w:cs="Simplified Arabic"/>
          <w:color w:val="000000"/>
          <w:sz w:val="24"/>
          <w:rtl/>
          <w:lang w:bidi="ar-JO"/>
        </w:rPr>
        <w:t xml:space="preserve"> عن </w:t>
      </w:r>
      <w:r w:rsidRPr="006A5033">
        <w:rPr>
          <w:rFonts w:cs="Simplified Arabic" w:hint="eastAsia"/>
          <w:color w:val="000000"/>
          <w:sz w:val="24"/>
          <w:rtl/>
        </w:rPr>
        <w:t>القوة</w:t>
      </w:r>
      <w:r w:rsidRPr="006A5033">
        <w:rPr>
          <w:rFonts w:cs="Simplified Arabic"/>
          <w:color w:val="000000"/>
          <w:sz w:val="24"/>
          <w:rtl/>
        </w:rPr>
        <w:t xml:space="preserve"> </w:t>
      </w:r>
      <w:r w:rsidRPr="006A5033">
        <w:rPr>
          <w:rFonts w:cs="Simplified Arabic" w:hint="eastAsia"/>
          <w:color w:val="000000"/>
          <w:sz w:val="24"/>
          <w:rtl/>
        </w:rPr>
        <w:t>الجسدية</w:t>
      </w:r>
      <w:proofErr w:type="spellStart"/>
      <w:r w:rsidRPr="006A5033">
        <w:rPr>
          <w:rFonts w:cs="Simplified Arabic" w:hint="eastAsia"/>
          <w:color w:val="000000"/>
          <w:sz w:val="24"/>
          <w:rtl/>
          <w:lang w:bidi="ar-JO"/>
        </w:rPr>
        <w:t>،</w:t>
      </w:r>
      <w:proofErr w:type="spellEnd"/>
      <w:r w:rsidRPr="006A5033">
        <w:rPr>
          <w:rFonts w:cs="Simplified Arabic"/>
          <w:color w:val="000000"/>
          <w:sz w:val="24"/>
          <w:rtl/>
          <w:lang w:bidi="ar-JO"/>
        </w:rPr>
        <w:t xml:space="preserve"> وغالبا تكون </w:t>
      </w:r>
      <w:r w:rsidRPr="006A5033">
        <w:rPr>
          <w:rFonts w:cs="Simplified Arabic" w:hint="eastAsia"/>
          <w:color w:val="000000"/>
          <w:sz w:val="24"/>
          <w:rtl/>
          <w:lang w:bidi="ar-JO"/>
        </w:rPr>
        <w:t>الضحية</w:t>
      </w:r>
      <w:r w:rsidRPr="006A5033">
        <w:rPr>
          <w:rFonts w:cs="Simplified Arabic"/>
          <w:color w:val="000000"/>
          <w:sz w:val="24"/>
          <w:rtl/>
          <w:lang w:bidi="ar-JO"/>
        </w:rPr>
        <w:t xml:space="preserve"> </w:t>
      </w:r>
      <w:r w:rsidRPr="006A5033">
        <w:rPr>
          <w:rFonts w:cs="Simplified Arabic" w:hint="eastAsia"/>
          <w:color w:val="000000"/>
          <w:sz w:val="24"/>
          <w:rtl/>
          <w:lang w:bidi="ar-JO"/>
        </w:rPr>
        <w:t>هي</w:t>
      </w:r>
      <w:r w:rsidRPr="006A5033">
        <w:rPr>
          <w:rFonts w:cs="Simplified Arabic"/>
          <w:color w:val="000000"/>
          <w:sz w:val="24"/>
          <w:rtl/>
          <w:lang w:bidi="ar-JO"/>
        </w:rPr>
        <w:t xml:space="preserve"> ال</w:t>
      </w:r>
      <w:r w:rsidRPr="006A5033">
        <w:rPr>
          <w:rFonts w:cs="Simplified Arabic" w:hint="eastAsia"/>
          <w:color w:val="000000"/>
          <w:sz w:val="24"/>
          <w:rtl/>
        </w:rPr>
        <w:t>شخص</w:t>
      </w:r>
      <w:r w:rsidRPr="006A5033">
        <w:rPr>
          <w:rFonts w:cs="Simplified Arabic"/>
          <w:color w:val="000000"/>
          <w:sz w:val="24"/>
          <w:rtl/>
        </w:rPr>
        <w:t xml:space="preserve"> ا</w:t>
      </w:r>
      <w:r w:rsidRPr="006A5033">
        <w:rPr>
          <w:rFonts w:cs="Simplified Arabic" w:hint="eastAsia"/>
          <w:color w:val="000000"/>
          <w:sz w:val="24"/>
          <w:rtl/>
          <w:lang w:bidi="ar-JO"/>
        </w:rPr>
        <w:t>ل</w:t>
      </w:r>
      <w:r w:rsidRPr="006A5033">
        <w:rPr>
          <w:rFonts w:cs="Simplified Arabic" w:hint="eastAsia"/>
          <w:color w:val="000000"/>
          <w:sz w:val="24"/>
          <w:rtl/>
        </w:rPr>
        <w:t>أضعف</w:t>
      </w:r>
      <w:r w:rsidRPr="006A5033">
        <w:rPr>
          <w:rFonts w:cs="Simplified Arabic"/>
          <w:color w:val="000000"/>
          <w:sz w:val="24"/>
          <w:rtl/>
          <w:lang w:bidi="ar-JO"/>
        </w:rPr>
        <w:t xml:space="preserve"> </w:t>
      </w:r>
      <w:r w:rsidRPr="006A5033">
        <w:rPr>
          <w:rFonts w:cs="Simplified Arabic" w:hint="eastAsia"/>
          <w:color w:val="000000"/>
          <w:sz w:val="24"/>
          <w:rtl/>
          <w:lang w:bidi="ar-JO"/>
        </w:rPr>
        <w:t>مثل</w:t>
      </w:r>
      <w:r w:rsidRPr="006A5033">
        <w:rPr>
          <w:rFonts w:cs="Simplified Arabic"/>
          <w:color w:val="000000"/>
          <w:sz w:val="24"/>
          <w:rtl/>
        </w:rPr>
        <w:t xml:space="preserve"> </w:t>
      </w:r>
      <w:r w:rsidRPr="006A5033">
        <w:rPr>
          <w:rFonts w:cs="Simplified Arabic" w:hint="eastAsia"/>
          <w:color w:val="000000"/>
          <w:sz w:val="24"/>
          <w:rtl/>
        </w:rPr>
        <w:t>المرأة</w:t>
      </w:r>
      <w:proofErr w:type="spellStart"/>
      <w:r w:rsidRPr="006A5033">
        <w:rPr>
          <w:rFonts w:cs="Simplified Arabic" w:hint="eastAsia"/>
          <w:color w:val="000000"/>
          <w:sz w:val="24"/>
          <w:rtl/>
          <w:lang w:bidi="ar-JO"/>
        </w:rPr>
        <w:t>،</w:t>
      </w:r>
      <w:proofErr w:type="spellEnd"/>
      <w:r w:rsidRPr="006A5033">
        <w:rPr>
          <w:rFonts w:cs="Simplified Arabic"/>
          <w:color w:val="000000"/>
          <w:sz w:val="24"/>
          <w:rtl/>
          <w:lang w:bidi="ar-JO"/>
        </w:rPr>
        <w:t xml:space="preserve"> وأحيانا يقع على </w:t>
      </w:r>
      <w:proofErr w:type="spellStart"/>
      <w:r w:rsidRPr="006A5033">
        <w:rPr>
          <w:rFonts w:cs="Simplified Arabic"/>
          <w:color w:val="000000"/>
          <w:sz w:val="24"/>
          <w:rtl/>
          <w:lang w:bidi="ar-JO"/>
        </w:rPr>
        <w:t>الذكر،</w:t>
      </w:r>
      <w:proofErr w:type="spellEnd"/>
      <w:r w:rsidRPr="006A5033">
        <w:rPr>
          <w:rFonts w:cs="Simplified Arabic"/>
          <w:color w:val="000000"/>
          <w:sz w:val="24"/>
          <w:rtl/>
          <w:lang w:bidi="ar-JO"/>
        </w:rPr>
        <w:t xml:space="preserve"> من قبل </w:t>
      </w:r>
      <w:r w:rsidRPr="006A5033">
        <w:rPr>
          <w:rFonts w:cs="Simplified Arabic" w:hint="eastAsia"/>
          <w:color w:val="000000"/>
          <w:sz w:val="24"/>
          <w:rtl/>
          <w:lang w:bidi="ar-JO"/>
        </w:rPr>
        <w:t>المعتدي</w:t>
      </w:r>
      <w:r w:rsidRPr="006A5033">
        <w:rPr>
          <w:rFonts w:cs="Simplified Arabic"/>
          <w:color w:val="000000"/>
          <w:sz w:val="24"/>
          <w:rtl/>
          <w:lang w:bidi="ar-JO"/>
        </w:rPr>
        <w:t xml:space="preserve"> </w:t>
      </w:r>
      <w:r w:rsidRPr="006A5033">
        <w:rPr>
          <w:rFonts w:cs="Simplified Arabic" w:hint="eastAsia"/>
          <w:color w:val="000000"/>
          <w:sz w:val="24"/>
          <w:rtl/>
          <w:lang w:bidi="ar-JO"/>
        </w:rPr>
        <w:t>الممثل</w:t>
      </w:r>
      <w:r w:rsidRPr="006A5033">
        <w:rPr>
          <w:rFonts w:cs="Simplified Arabic"/>
          <w:color w:val="000000"/>
          <w:sz w:val="24"/>
          <w:rtl/>
          <w:lang w:bidi="ar-JO"/>
        </w:rPr>
        <w:t xml:space="preserve"> ب</w:t>
      </w:r>
      <w:r w:rsidRPr="006A5033">
        <w:rPr>
          <w:rFonts w:cs="Simplified Arabic" w:hint="eastAsia"/>
          <w:color w:val="000000"/>
          <w:sz w:val="24"/>
          <w:rtl/>
        </w:rPr>
        <w:t>الزوج</w:t>
      </w:r>
      <w:r w:rsidRPr="006A5033">
        <w:rPr>
          <w:rFonts w:cs="Simplified Arabic"/>
          <w:color w:val="000000"/>
          <w:sz w:val="24"/>
          <w:rtl/>
        </w:rPr>
        <w:t xml:space="preserve"> أو </w:t>
      </w:r>
      <w:r w:rsidRPr="006A5033">
        <w:rPr>
          <w:rFonts w:cs="Simplified Arabic" w:hint="eastAsia"/>
          <w:color w:val="000000"/>
          <w:sz w:val="24"/>
          <w:rtl/>
        </w:rPr>
        <w:t>الأولاد</w:t>
      </w:r>
      <w:r w:rsidRPr="006A5033">
        <w:rPr>
          <w:rFonts w:cs="Simplified Arabic"/>
          <w:color w:val="000000"/>
          <w:sz w:val="24"/>
          <w:rtl/>
        </w:rPr>
        <w:t xml:space="preserve"> أو أي شخص آخر</w:t>
      </w:r>
      <w:proofErr w:type="spellStart"/>
      <w:r w:rsidRPr="006A5033">
        <w:rPr>
          <w:rFonts w:cs="Simplified Arabic"/>
          <w:color w:val="000000"/>
          <w:sz w:val="24"/>
          <w:rtl/>
          <w:lang w:bidi="ar-JO"/>
        </w:rPr>
        <w:t>.</w:t>
      </w:r>
      <w:proofErr w:type="spellEnd"/>
      <w:r w:rsidRPr="006A5033">
        <w:rPr>
          <w:rFonts w:cs="Simplified Arabic" w:hint="cs"/>
          <w:color w:val="000000"/>
          <w:sz w:val="24"/>
          <w:rtl/>
          <w:lang w:bidi="ar-JO"/>
        </w:rPr>
        <w:t xml:space="preserve">  </w:t>
      </w:r>
      <w:r w:rsidRPr="006A5033">
        <w:rPr>
          <w:rFonts w:cs="Simplified Arabic" w:hint="eastAsia"/>
          <w:color w:val="000000"/>
          <w:sz w:val="24"/>
          <w:rtl/>
          <w:lang w:bidi="ar-JO"/>
        </w:rPr>
        <w:t>يترك</w:t>
      </w:r>
      <w:r w:rsidRPr="006A5033">
        <w:rPr>
          <w:rFonts w:cs="Simplified Arabic"/>
          <w:color w:val="000000"/>
          <w:sz w:val="24"/>
          <w:rtl/>
          <w:lang w:bidi="ar-JO"/>
        </w:rPr>
        <w:t xml:space="preserve"> العنف الجسدي </w:t>
      </w:r>
      <w:r w:rsidRPr="006A5033">
        <w:rPr>
          <w:rFonts w:cs="Simplified Arabic" w:hint="eastAsia"/>
          <w:color w:val="000000"/>
          <w:sz w:val="24"/>
          <w:rtl/>
          <w:lang w:bidi="ar-JO"/>
        </w:rPr>
        <w:t>آثاراً</w:t>
      </w:r>
      <w:r w:rsidRPr="006A5033">
        <w:rPr>
          <w:rFonts w:cs="Simplified Arabic"/>
          <w:color w:val="000000"/>
          <w:sz w:val="24"/>
          <w:rtl/>
          <w:lang w:bidi="ar-JO"/>
        </w:rPr>
        <w:t xml:space="preserve"> على الجسم.</w:t>
      </w:r>
      <w:r w:rsidRPr="006A5033">
        <w:rPr>
          <w:rFonts w:cs="Simplified Arabic" w:hint="cs"/>
          <w:color w:val="000000"/>
          <w:sz w:val="24"/>
          <w:rtl/>
          <w:lang w:bidi="ar-JO"/>
        </w:rPr>
        <w:t xml:space="preserve"> </w:t>
      </w:r>
      <w:r w:rsidRPr="006A5033">
        <w:rPr>
          <w:rFonts w:cs="Simplified Arabic"/>
          <w:color w:val="000000"/>
          <w:sz w:val="24"/>
          <w:rtl/>
          <w:lang w:bidi="ar-JO"/>
        </w:rPr>
        <w:t xml:space="preserve"> </w:t>
      </w:r>
      <w:r w:rsidRPr="006A5033">
        <w:rPr>
          <w:rFonts w:cs="Simplified Arabic" w:hint="eastAsia"/>
          <w:color w:val="000000"/>
          <w:sz w:val="24"/>
          <w:rtl/>
          <w:lang w:bidi="ar-JO"/>
        </w:rPr>
        <w:t>آثاره</w:t>
      </w:r>
      <w:r w:rsidRPr="006A5033">
        <w:rPr>
          <w:rFonts w:cs="Simplified Arabic"/>
          <w:color w:val="000000"/>
          <w:sz w:val="24"/>
          <w:rtl/>
          <w:lang w:bidi="ar-JO"/>
        </w:rPr>
        <w:t xml:space="preserve"> </w:t>
      </w:r>
      <w:r w:rsidRPr="006A5033">
        <w:rPr>
          <w:rFonts w:cs="Simplified Arabic" w:hint="eastAsia"/>
          <w:color w:val="000000"/>
          <w:sz w:val="24"/>
          <w:rtl/>
          <w:lang w:bidi="ar-JO"/>
        </w:rPr>
        <w:t>ت</w:t>
      </w:r>
      <w:r w:rsidRPr="006A5033">
        <w:rPr>
          <w:rFonts w:cs="Simplified Arabic" w:hint="eastAsia"/>
          <w:color w:val="000000"/>
          <w:sz w:val="24"/>
          <w:rtl/>
        </w:rPr>
        <w:t>سبب</w:t>
      </w:r>
      <w:r w:rsidRPr="006A5033">
        <w:rPr>
          <w:rFonts w:cs="Simplified Arabic"/>
          <w:color w:val="000000"/>
          <w:sz w:val="24"/>
          <w:rtl/>
        </w:rPr>
        <w:t xml:space="preserve"> </w:t>
      </w:r>
      <w:r w:rsidRPr="006A5033">
        <w:rPr>
          <w:rFonts w:cs="Simplified Arabic" w:hint="eastAsia"/>
          <w:color w:val="000000"/>
          <w:sz w:val="24"/>
          <w:rtl/>
        </w:rPr>
        <w:t>الآلام</w:t>
      </w:r>
      <w:r w:rsidRPr="006A5033">
        <w:rPr>
          <w:rFonts w:cs="Simplified Arabic"/>
          <w:color w:val="000000"/>
          <w:sz w:val="24"/>
          <w:rtl/>
          <w:lang w:bidi="ar-JO"/>
        </w:rPr>
        <w:t xml:space="preserve"> </w:t>
      </w:r>
      <w:r w:rsidRPr="006A5033">
        <w:rPr>
          <w:rFonts w:cs="Simplified Arabic" w:hint="eastAsia"/>
          <w:color w:val="000000"/>
          <w:sz w:val="24"/>
          <w:rtl/>
          <w:lang w:bidi="ar-JO"/>
        </w:rPr>
        <w:t>وأيضا</w:t>
      </w:r>
      <w:r w:rsidRPr="006A5033">
        <w:rPr>
          <w:rFonts w:cs="Simplified Arabic"/>
          <w:color w:val="000000"/>
          <w:sz w:val="24"/>
          <w:rtl/>
          <w:lang w:bidi="ar-JO"/>
        </w:rPr>
        <w:t xml:space="preserve"> تعرض</w:t>
      </w:r>
      <w:r w:rsidRPr="006A5033">
        <w:rPr>
          <w:rFonts w:cs="Simplified Arabic"/>
          <w:color w:val="000000"/>
          <w:sz w:val="24"/>
          <w:rtl/>
        </w:rPr>
        <w:t xml:space="preserve"> </w:t>
      </w:r>
      <w:r w:rsidRPr="006A5033">
        <w:rPr>
          <w:rFonts w:cs="Simplified Arabic" w:hint="eastAsia"/>
          <w:color w:val="000000"/>
          <w:sz w:val="24"/>
          <w:rtl/>
        </w:rPr>
        <w:t>حياة</w:t>
      </w:r>
      <w:r w:rsidRPr="006A5033">
        <w:rPr>
          <w:rFonts w:cs="Simplified Arabic"/>
          <w:color w:val="000000"/>
          <w:sz w:val="24"/>
          <w:rtl/>
        </w:rPr>
        <w:t xml:space="preserve"> الإنسان للخطر أو</w:t>
      </w:r>
      <w:r w:rsidRPr="006A5033">
        <w:rPr>
          <w:rFonts w:cs="Simplified Arabic"/>
          <w:color w:val="000000"/>
          <w:sz w:val="24"/>
          <w:rtl/>
          <w:lang w:bidi="ar-JO"/>
        </w:rPr>
        <w:t xml:space="preserve"> </w:t>
      </w:r>
      <w:r w:rsidRPr="006A5033">
        <w:rPr>
          <w:rFonts w:cs="Simplified Arabic" w:hint="eastAsia"/>
          <w:color w:val="000000"/>
          <w:sz w:val="24"/>
          <w:rtl/>
          <w:lang w:bidi="ar-JO"/>
        </w:rPr>
        <w:t>إلى</w:t>
      </w:r>
      <w:r w:rsidRPr="006A5033">
        <w:rPr>
          <w:rFonts w:cs="Simplified Arabic"/>
          <w:color w:val="000000"/>
          <w:sz w:val="24"/>
          <w:rtl/>
        </w:rPr>
        <w:t xml:space="preserve"> </w:t>
      </w:r>
      <w:r w:rsidRPr="006A5033">
        <w:rPr>
          <w:rFonts w:cs="Simplified Arabic" w:hint="eastAsia"/>
          <w:color w:val="000000"/>
          <w:sz w:val="24"/>
          <w:rtl/>
        </w:rPr>
        <w:t>فقد</w:t>
      </w:r>
      <w:r w:rsidRPr="006A5033">
        <w:rPr>
          <w:rFonts w:cs="Simplified Arabic" w:hint="eastAsia"/>
          <w:color w:val="000000"/>
          <w:sz w:val="24"/>
          <w:rtl/>
          <w:lang w:bidi="ar-JO"/>
        </w:rPr>
        <w:t>ان</w:t>
      </w:r>
      <w:r w:rsidRPr="006A5033">
        <w:rPr>
          <w:rFonts w:cs="Simplified Arabic"/>
          <w:color w:val="000000"/>
          <w:sz w:val="24"/>
          <w:rtl/>
        </w:rPr>
        <w:t xml:space="preserve"> </w:t>
      </w:r>
      <w:r w:rsidRPr="006A5033">
        <w:rPr>
          <w:rFonts w:cs="Simplified Arabic" w:hint="eastAsia"/>
          <w:color w:val="000000"/>
          <w:sz w:val="24"/>
          <w:rtl/>
        </w:rPr>
        <w:t>عضو</w:t>
      </w:r>
      <w:r w:rsidRPr="006A5033">
        <w:rPr>
          <w:rFonts w:cs="Simplified Arabic"/>
          <w:color w:val="000000"/>
          <w:sz w:val="24"/>
          <w:rtl/>
          <w:lang w:bidi="ar-JO"/>
        </w:rPr>
        <w:t xml:space="preserve"> </w:t>
      </w:r>
      <w:r w:rsidRPr="006A5033">
        <w:rPr>
          <w:rFonts w:cs="Simplified Arabic" w:hint="eastAsia"/>
          <w:color w:val="000000"/>
          <w:sz w:val="24"/>
          <w:rtl/>
          <w:lang w:bidi="ar-JO"/>
        </w:rPr>
        <w:t>ما</w:t>
      </w:r>
      <w:r w:rsidRPr="006A5033">
        <w:rPr>
          <w:rFonts w:cs="Simplified Arabic"/>
          <w:color w:val="000000"/>
          <w:sz w:val="24"/>
          <w:rtl/>
          <w:lang w:bidi="ar-JO"/>
        </w:rPr>
        <w:t xml:space="preserve"> بالجسم أو </w:t>
      </w:r>
      <w:r w:rsidRPr="006A5033">
        <w:rPr>
          <w:rFonts w:cs="Simplified Arabic" w:hint="eastAsia"/>
          <w:color w:val="000000"/>
          <w:sz w:val="24"/>
          <w:rtl/>
          <w:lang w:bidi="ar-JO"/>
        </w:rPr>
        <w:t>تحدث</w:t>
      </w:r>
      <w:r w:rsidRPr="006A5033">
        <w:rPr>
          <w:rFonts w:cs="Simplified Arabic"/>
          <w:color w:val="000000"/>
          <w:sz w:val="24"/>
          <w:rtl/>
          <w:lang w:bidi="ar-JO"/>
        </w:rPr>
        <w:t xml:space="preserve"> </w:t>
      </w:r>
      <w:r w:rsidRPr="006A5033">
        <w:rPr>
          <w:rFonts w:cs="Simplified Arabic" w:hint="eastAsia"/>
          <w:color w:val="000000"/>
          <w:sz w:val="24"/>
          <w:rtl/>
        </w:rPr>
        <w:t>كسوراً</w:t>
      </w:r>
      <w:r w:rsidRPr="006A5033">
        <w:rPr>
          <w:rFonts w:cs="Simplified Arabic"/>
          <w:color w:val="000000"/>
          <w:sz w:val="24"/>
          <w:rtl/>
        </w:rPr>
        <w:t xml:space="preserve"> </w:t>
      </w:r>
      <w:r w:rsidRPr="006A5033">
        <w:rPr>
          <w:rFonts w:cs="Simplified Arabic" w:hint="eastAsia"/>
          <w:color w:val="000000"/>
          <w:sz w:val="24"/>
          <w:rtl/>
          <w:lang w:bidi="ar-JO"/>
        </w:rPr>
        <w:t>أو</w:t>
      </w:r>
      <w:r w:rsidRPr="006A5033">
        <w:rPr>
          <w:rFonts w:cs="Simplified Arabic"/>
          <w:color w:val="000000"/>
          <w:sz w:val="24"/>
          <w:rtl/>
          <w:lang w:bidi="ar-JO"/>
        </w:rPr>
        <w:t xml:space="preserve"> </w:t>
      </w:r>
      <w:r w:rsidRPr="006A5033">
        <w:rPr>
          <w:rFonts w:cs="Simplified Arabic" w:hint="eastAsia"/>
          <w:color w:val="000000"/>
          <w:sz w:val="24"/>
          <w:rtl/>
        </w:rPr>
        <w:t>جر</w:t>
      </w:r>
      <w:r w:rsidRPr="006A5033">
        <w:rPr>
          <w:rFonts w:cs="Simplified Arabic" w:hint="eastAsia"/>
          <w:color w:val="000000"/>
          <w:sz w:val="24"/>
          <w:rtl/>
          <w:lang w:bidi="ar-JO"/>
        </w:rPr>
        <w:t>و</w:t>
      </w:r>
      <w:proofErr w:type="spellStart"/>
      <w:r w:rsidRPr="006A5033">
        <w:rPr>
          <w:rFonts w:cs="Simplified Arabic" w:hint="eastAsia"/>
          <w:color w:val="000000"/>
          <w:sz w:val="24"/>
          <w:rtl/>
        </w:rPr>
        <w:t>حاً</w:t>
      </w:r>
      <w:proofErr w:type="spellEnd"/>
      <w:r w:rsidRPr="006A5033">
        <w:rPr>
          <w:rFonts w:cs="Simplified Arabic"/>
          <w:color w:val="000000"/>
          <w:sz w:val="24"/>
          <w:rtl/>
          <w:lang w:bidi="ar-JO"/>
        </w:rPr>
        <w:t xml:space="preserve"> </w:t>
      </w:r>
      <w:r w:rsidRPr="006A5033">
        <w:rPr>
          <w:rFonts w:cs="Simplified Arabic" w:hint="eastAsia"/>
          <w:color w:val="000000"/>
          <w:sz w:val="24"/>
          <w:rtl/>
          <w:lang w:bidi="ar-JO"/>
        </w:rPr>
        <w:t>أو</w:t>
      </w:r>
      <w:r w:rsidRPr="006A5033">
        <w:rPr>
          <w:rFonts w:cs="Simplified Arabic"/>
          <w:color w:val="000000"/>
          <w:sz w:val="24"/>
          <w:rtl/>
          <w:lang w:bidi="ar-JO"/>
        </w:rPr>
        <w:t xml:space="preserve"> تسبب </w:t>
      </w:r>
      <w:r w:rsidRPr="006A5033">
        <w:rPr>
          <w:rFonts w:cs="Simplified Arabic" w:hint="eastAsia"/>
          <w:color w:val="000000"/>
          <w:sz w:val="24"/>
          <w:rtl/>
        </w:rPr>
        <w:t>تشويهاً</w:t>
      </w:r>
      <w:r w:rsidRPr="006A5033">
        <w:rPr>
          <w:rFonts w:cs="Simplified Arabic"/>
          <w:color w:val="000000"/>
          <w:sz w:val="24"/>
          <w:rtl/>
          <w:lang w:bidi="ar-JO"/>
        </w:rPr>
        <w:t xml:space="preserve"> </w:t>
      </w:r>
      <w:r w:rsidRPr="006A5033">
        <w:rPr>
          <w:rFonts w:cs="Simplified Arabic" w:hint="eastAsia"/>
          <w:color w:val="000000"/>
          <w:sz w:val="24"/>
          <w:rtl/>
          <w:lang w:bidi="ar-JO"/>
        </w:rPr>
        <w:t>ما</w:t>
      </w:r>
      <w:r w:rsidRPr="006A5033">
        <w:rPr>
          <w:rFonts w:cs="Simplified Arabic"/>
          <w:color w:val="000000"/>
          <w:sz w:val="24"/>
          <w:rtl/>
          <w:lang w:bidi="ar-JO"/>
        </w:rPr>
        <w:t xml:space="preserve">. </w:t>
      </w:r>
      <w:r w:rsidRPr="006A5033">
        <w:rPr>
          <w:rFonts w:cs="Simplified Arabic" w:hint="cs"/>
          <w:color w:val="000000"/>
          <w:sz w:val="24"/>
          <w:rtl/>
          <w:lang w:bidi="ar-JO"/>
        </w:rPr>
        <w:t xml:space="preserve"> </w:t>
      </w:r>
      <w:r w:rsidRPr="006A5033">
        <w:rPr>
          <w:rFonts w:cs="Simplified Arabic"/>
          <w:color w:val="000000"/>
          <w:sz w:val="24"/>
          <w:rtl/>
          <w:lang w:bidi="ar-JO"/>
        </w:rPr>
        <w:t xml:space="preserve">وبإمكاننا </w:t>
      </w:r>
      <w:r w:rsidRPr="006A5033">
        <w:rPr>
          <w:rFonts w:cs="Simplified Arabic" w:hint="eastAsia"/>
          <w:color w:val="000000"/>
          <w:sz w:val="24"/>
          <w:rtl/>
          <w:lang w:bidi="ar-JO"/>
        </w:rPr>
        <w:t>تمييز</w:t>
      </w:r>
      <w:r w:rsidRPr="006A5033">
        <w:rPr>
          <w:rFonts w:cs="Simplified Arabic"/>
          <w:color w:val="000000"/>
          <w:sz w:val="24"/>
          <w:rtl/>
          <w:lang w:bidi="ar-JO"/>
        </w:rPr>
        <w:t xml:space="preserve"> </w:t>
      </w:r>
      <w:r w:rsidRPr="006A5033">
        <w:rPr>
          <w:rFonts w:cs="Simplified Arabic" w:hint="eastAsia"/>
          <w:color w:val="000000"/>
          <w:sz w:val="24"/>
          <w:rtl/>
          <w:lang w:bidi="ar-JO"/>
        </w:rPr>
        <w:t>العنف</w:t>
      </w:r>
      <w:r w:rsidRPr="006A5033">
        <w:rPr>
          <w:rFonts w:cs="Simplified Arabic"/>
          <w:color w:val="000000"/>
          <w:sz w:val="24"/>
          <w:rtl/>
          <w:lang w:bidi="ar-JO"/>
        </w:rPr>
        <w:t xml:space="preserve"> الجسدي </w:t>
      </w:r>
      <w:r w:rsidRPr="006A5033">
        <w:rPr>
          <w:rFonts w:cs="Simplified Arabic" w:hint="eastAsia"/>
          <w:color w:val="000000"/>
          <w:sz w:val="24"/>
          <w:rtl/>
          <w:lang w:bidi="ar-JO"/>
        </w:rPr>
        <w:t>عن</w:t>
      </w:r>
      <w:r w:rsidRPr="006A5033">
        <w:rPr>
          <w:rFonts w:cs="Simplified Arabic"/>
          <w:color w:val="000000"/>
          <w:sz w:val="24"/>
          <w:rtl/>
        </w:rPr>
        <w:t xml:space="preserve"> </w:t>
      </w:r>
      <w:r w:rsidRPr="006A5033">
        <w:rPr>
          <w:rFonts w:cs="Simplified Arabic" w:hint="eastAsia"/>
          <w:color w:val="000000"/>
          <w:sz w:val="24"/>
          <w:rtl/>
        </w:rPr>
        <w:t>طريق</w:t>
      </w:r>
      <w:r w:rsidRPr="006A5033">
        <w:rPr>
          <w:rFonts w:cs="Simplified Arabic"/>
          <w:color w:val="000000"/>
          <w:sz w:val="24"/>
          <w:rtl/>
        </w:rPr>
        <w:t xml:space="preserve"> </w:t>
      </w:r>
      <w:r w:rsidRPr="006A5033">
        <w:rPr>
          <w:rFonts w:cs="Simplified Arabic" w:hint="eastAsia"/>
          <w:color w:val="000000"/>
          <w:sz w:val="24"/>
          <w:rtl/>
        </w:rPr>
        <w:t>العلامات</w:t>
      </w:r>
      <w:r w:rsidRPr="006A5033">
        <w:rPr>
          <w:rFonts w:cs="Simplified Arabic"/>
          <w:color w:val="000000"/>
          <w:sz w:val="24"/>
          <w:rtl/>
        </w:rPr>
        <w:t xml:space="preserve"> </w:t>
      </w:r>
      <w:r w:rsidRPr="006A5033">
        <w:rPr>
          <w:rFonts w:cs="Simplified Arabic" w:hint="eastAsia"/>
          <w:color w:val="000000"/>
          <w:sz w:val="24"/>
          <w:rtl/>
          <w:lang w:bidi="ar-JO"/>
        </w:rPr>
        <w:t>التي</w:t>
      </w:r>
      <w:r w:rsidRPr="006A5033">
        <w:rPr>
          <w:rFonts w:cs="Simplified Arabic"/>
          <w:color w:val="000000"/>
          <w:sz w:val="24"/>
          <w:rtl/>
          <w:lang w:bidi="ar-JO"/>
        </w:rPr>
        <w:t xml:space="preserve"> تترك على </w:t>
      </w:r>
      <w:r w:rsidRPr="006A5033">
        <w:rPr>
          <w:rFonts w:cs="Simplified Arabic" w:hint="eastAsia"/>
          <w:color w:val="000000"/>
          <w:sz w:val="24"/>
          <w:rtl/>
        </w:rPr>
        <w:t>الجسم</w:t>
      </w:r>
      <w:r w:rsidRPr="006A5033">
        <w:rPr>
          <w:rFonts w:cs="Simplified Arabic"/>
          <w:color w:val="000000"/>
          <w:sz w:val="24"/>
          <w:rtl/>
        </w:rPr>
        <w:t>.</w:t>
      </w:r>
    </w:p>
    <w:p w:rsidR="006A2CAA" w:rsidRPr="006C0D4F" w:rsidRDefault="006A2CAA" w:rsidP="006F11C7">
      <w:pPr>
        <w:jc w:val="lowKashida"/>
        <w:rPr>
          <w:rFonts w:cs="Simplified Arabic"/>
          <w:sz w:val="16"/>
          <w:szCs w:val="16"/>
          <w:rtl/>
        </w:rPr>
      </w:pPr>
    </w:p>
    <w:p w:rsidR="006A2CAA" w:rsidRPr="006A2CAA" w:rsidRDefault="006A2CAA" w:rsidP="006F11C7">
      <w:pPr>
        <w:jc w:val="both"/>
        <w:rPr>
          <w:rFonts w:cs="Simplified Arabic"/>
          <w:b/>
          <w:bCs/>
          <w:color w:val="000000"/>
          <w:sz w:val="24"/>
          <w:lang w:bidi="ar-JO"/>
        </w:rPr>
      </w:pPr>
      <w:r w:rsidRPr="006A2CAA">
        <w:rPr>
          <w:rFonts w:cs="Simplified Arabic" w:hint="eastAsia"/>
          <w:b/>
          <w:bCs/>
          <w:color w:val="000000"/>
          <w:sz w:val="24"/>
          <w:rtl/>
          <w:lang w:bidi="ar-JO"/>
        </w:rPr>
        <w:t>عنف</w:t>
      </w:r>
      <w:r w:rsidRPr="006A2CAA">
        <w:rPr>
          <w:rFonts w:cs="Simplified Arabic"/>
          <w:b/>
          <w:bCs/>
          <w:color w:val="000000"/>
          <w:sz w:val="24"/>
          <w:rtl/>
          <w:lang w:bidi="ar-JO"/>
        </w:rPr>
        <w:t xml:space="preserve"> نفسي</w:t>
      </w:r>
      <w:r w:rsidR="005A7A17">
        <w:rPr>
          <w:rFonts w:cs="Simplified Arabic" w:hint="cs"/>
          <w:b/>
          <w:bCs/>
          <w:color w:val="000000"/>
          <w:sz w:val="24"/>
          <w:rtl/>
          <w:lang w:bidi="ar-JO"/>
        </w:rPr>
        <w:t>:</w:t>
      </w:r>
    </w:p>
    <w:p w:rsidR="002D63A7" w:rsidRDefault="006A2CAA" w:rsidP="006F11C7">
      <w:pPr>
        <w:jc w:val="lowKashida"/>
        <w:rPr>
          <w:rFonts w:cs="Simplified Arabic"/>
          <w:color w:val="000000"/>
          <w:sz w:val="24"/>
          <w:rtl/>
          <w:lang w:bidi="ar-JO"/>
        </w:rPr>
      </w:pPr>
      <w:r w:rsidRPr="006A5033">
        <w:rPr>
          <w:rFonts w:cs="Simplified Arabic" w:hint="eastAsia"/>
          <w:color w:val="000000"/>
          <w:sz w:val="24"/>
          <w:rtl/>
          <w:lang w:bidi="ar-JO"/>
        </w:rPr>
        <w:t>هو</w:t>
      </w:r>
      <w:r w:rsidRPr="006A5033">
        <w:rPr>
          <w:rFonts w:cs="Simplified Arabic"/>
          <w:color w:val="000000"/>
          <w:sz w:val="24"/>
          <w:rtl/>
        </w:rPr>
        <w:t xml:space="preserve"> </w:t>
      </w:r>
      <w:r w:rsidRPr="006A5033">
        <w:rPr>
          <w:rFonts w:cs="Simplified Arabic" w:hint="eastAsia"/>
          <w:color w:val="000000"/>
          <w:sz w:val="24"/>
          <w:rtl/>
        </w:rPr>
        <w:t>شكل</w:t>
      </w:r>
      <w:r w:rsidRPr="006A5033">
        <w:rPr>
          <w:rFonts w:cs="Simplified Arabic"/>
          <w:color w:val="000000"/>
          <w:sz w:val="24"/>
          <w:rtl/>
        </w:rPr>
        <w:t xml:space="preserve"> من أشكال العنف،</w:t>
      </w:r>
      <w:r w:rsidRPr="006A5033">
        <w:rPr>
          <w:rFonts w:cs="Simplified Arabic"/>
          <w:color w:val="000000"/>
          <w:sz w:val="24"/>
          <w:rtl/>
          <w:lang w:bidi="ar-JO"/>
        </w:rPr>
        <w:t xml:space="preserve"> </w:t>
      </w:r>
      <w:r w:rsidRPr="006A5033">
        <w:rPr>
          <w:rFonts w:cs="Simplified Arabic" w:hint="eastAsia"/>
          <w:color w:val="000000"/>
          <w:sz w:val="24"/>
          <w:rtl/>
          <w:lang w:bidi="ar-JO"/>
        </w:rPr>
        <w:t>وهو</w:t>
      </w:r>
      <w:r w:rsidRPr="006A5033">
        <w:rPr>
          <w:rFonts w:cs="Simplified Arabic"/>
          <w:color w:val="000000"/>
          <w:sz w:val="24"/>
          <w:rtl/>
          <w:lang w:bidi="ar-JO"/>
        </w:rPr>
        <w:t xml:space="preserve"> يتمثل ب</w:t>
      </w:r>
      <w:r w:rsidRPr="006A5033">
        <w:rPr>
          <w:rFonts w:cs="Simplified Arabic" w:hint="eastAsia"/>
          <w:color w:val="000000"/>
          <w:sz w:val="24"/>
          <w:rtl/>
        </w:rPr>
        <w:t>سلوك</w:t>
      </w:r>
      <w:r w:rsidRPr="006A5033">
        <w:rPr>
          <w:rFonts w:cs="Simplified Arabic"/>
          <w:color w:val="000000"/>
          <w:sz w:val="24"/>
          <w:rtl/>
        </w:rPr>
        <w:t xml:space="preserve"> نفسي</w:t>
      </w:r>
      <w:r w:rsidRPr="006A5033">
        <w:rPr>
          <w:rFonts w:cs="Simplified Arabic"/>
          <w:color w:val="000000"/>
          <w:sz w:val="24"/>
          <w:rtl/>
          <w:lang w:bidi="ar-JO"/>
        </w:rPr>
        <w:t xml:space="preserve"> </w:t>
      </w:r>
      <w:r w:rsidRPr="006A5033">
        <w:rPr>
          <w:rFonts w:cs="Simplified Arabic" w:hint="eastAsia"/>
          <w:color w:val="000000"/>
          <w:sz w:val="24"/>
          <w:rtl/>
          <w:lang w:bidi="ar-JO"/>
        </w:rPr>
        <w:t>أو</w:t>
      </w:r>
      <w:r w:rsidRPr="006A5033">
        <w:rPr>
          <w:rFonts w:cs="Simplified Arabic"/>
          <w:color w:val="000000"/>
          <w:sz w:val="24"/>
          <w:rtl/>
          <w:lang w:bidi="ar-JO"/>
        </w:rPr>
        <w:t xml:space="preserve"> </w:t>
      </w:r>
      <w:r w:rsidRPr="006A5033">
        <w:rPr>
          <w:rFonts w:cs="Simplified Arabic" w:hint="eastAsia"/>
          <w:color w:val="000000"/>
          <w:sz w:val="24"/>
          <w:rtl/>
        </w:rPr>
        <w:t>المعاملة</w:t>
      </w:r>
      <w:r w:rsidRPr="006A5033">
        <w:rPr>
          <w:rFonts w:cs="Simplified Arabic"/>
          <w:color w:val="000000"/>
          <w:sz w:val="24"/>
          <w:rtl/>
        </w:rPr>
        <w:t xml:space="preserve"> </w:t>
      </w:r>
      <w:r w:rsidRPr="006A5033">
        <w:rPr>
          <w:rFonts w:cs="Simplified Arabic" w:hint="eastAsia"/>
          <w:color w:val="000000"/>
          <w:sz w:val="24"/>
          <w:rtl/>
        </w:rPr>
        <w:t>السيئة</w:t>
      </w:r>
      <w:r w:rsidRPr="006A5033">
        <w:rPr>
          <w:rFonts w:cs="Simplified Arabic"/>
          <w:color w:val="000000"/>
          <w:sz w:val="24"/>
          <w:rtl/>
        </w:rPr>
        <w:t xml:space="preserve"> </w:t>
      </w:r>
      <w:r w:rsidRPr="006A5033">
        <w:rPr>
          <w:rFonts w:cs="Simplified Arabic" w:hint="cs"/>
          <w:color w:val="000000"/>
          <w:sz w:val="24"/>
          <w:rtl/>
        </w:rPr>
        <w:t>للإنسان</w:t>
      </w:r>
      <w:r w:rsidRPr="006A5033">
        <w:rPr>
          <w:rFonts w:cs="Simplified Arabic"/>
          <w:color w:val="000000"/>
          <w:sz w:val="24"/>
          <w:rtl/>
          <w:lang w:bidi="ar-JO"/>
        </w:rPr>
        <w:t xml:space="preserve"> </w:t>
      </w:r>
      <w:r w:rsidRPr="006A5033">
        <w:rPr>
          <w:rFonts w:cs="Simplified Arabic" w:hint="eastAsia"/>
          <w:color w:val="000000"/>
          <w:sz w:val="24"/>
          <w:rtl/>
          <w:lang w:bidi="ar-JO"/>
        </w:rPr>
        <w:t>والاستهتار</w:t>
      </w:r>
      <w:r w:rsidRPr="006A5033">
        <w:rPr>
          <w:rFonts w:cs="Simplified Arabic"/>
          <w:color w:val="000000"/>
          <w:sz w:val="24"/>
          <w:rtl/>
        </w:rPr>
        <w:t xml:space="preserve"> </w:t>
      </w:r>
      <w:r w:rsidRPr="006A5033">
        <w:rPr>
          <w:rFonts w:cs="Simplified Arabic" w:hint="eastAsia"/>
          <w:color w:val="000000"/>
          <w:sz w:val="24"/>
          <w:rtl/>
        </w:rPr>
        <w:t>والازدراء</w:t>
      </w:r>
      <w:r w:rsidRPr="006A5033">
        <w:rPr>
          <w:rFonts w:cs="Simplified Arabic"/>
          <w:color w:val="000000"/>
          <w:sz w:val="24"/>
          <w:rtl/>
          <w:lang w:bidi="ar-JO"/>
        </w:rPr>
        <w:t xml:space="preserve"> </w:t>
      </w:r>
      <w:r w:rsidRPr="006A5033">
        <w:rPr>
          <w:rFonts w:cs="Simplified Arabic" w:hint="eastAsia"/>
          <w:color w:val="000000"/>
          <w:sz w:val="24"/>
          <w:rtl/>
          <w:lang w:bidi="ar-JO"/>
        </w:rPr>
        <w:t>به</w:t>
      </w:r>
      <w:r w:rsidRPr="006A5033">
        <w:rPr>
          <w:rFonts w:cs="Simplified Arabic"/>
          <w:color w:val="000000"/>
          <w:sz w:val="24"/>
          <w:rtl/>
          <w:lang w:bidi="ar-JO"/>
        </w:rPr>
        <w:t>.</w:t>
      </w:r>
      <w:r w:rsidRPr="006A5033">
        <w:rPr>
          <w:rFonts w:cs="Simplified Arabic" w:hint="cs"/>
          <w:color w:val="000000"/>
          <w:sz w:val="24"/>
          <w:rtl/>
          <w:lang w:bidi="ar-JO"/>
        </w:rPr>
        <w:t xml:space="preserve"> </w:t>
      </w:r>
      <w:r w:rsidRPr="006A5033">
        <w:rPr>
          <w:rFonts w:cs="Simplified Arabic"/>
          <w:color w:val="000000"/>
          <w:sz w:val="24"/>
          <w:rtl/>
          <w:lang w:bidi="ar-JO"/>
        </w:rPr>
        <w:t xml:space="preserve"> </w:t>
      </w:r>
      <w:r w:rsidRPr="006A5033">
        <w:rPr>
          <w:rFonts w:cs="Simplified Arabic" w:hint="eastAsia"/>
          <w:color w:val="000000"/>
          <w:sz w:val="24"/>
          <w:rtl/>
          <w:lang w:bidi="ar-JO"/>
        </w:rPr>
        <w:t>ويمارس</w:t>
      </w:r>
      <w:r w:rsidRPr="006A5033">
        <w:rPr>
          <w:rFonts w:cs="Simplified Arabic"/>
          <w:color w:val="000000"/>
          <w:sz w:val="24"/>
          <w:rtl/>
          <w:lang w:bidi="ar-JO"/>
        </w:rPr>
        <w:t xml:space="preserve"> باستخدام </w:t>
      </w:r>
      <w:r w:rsidRPr="006A5033">
        <w:rPr>
          <w:rFonts w:cs="Simplified Arabic" w:hint="eastAsia"/>
          <w:color w:val="000000"/>
          <w:sz w:val="24"/>
          <w:rtl/>
        </w:rPr>
        <w:t>التوبيخ</w:t>
      </w:r>
      <w:r w:rsidRPr="006A5033">
        <w:rPr>
          <w:rFonts w:cs="Simplified Arabic"/>
          <w:color w:val="000000"/>
          <w:sz w:val="24"/>
          <w:rtl/>
        </w:rPr>
        <w:t xml:space="preserve"> </w:t>
      </w:r>
      <w:r w:rsidRPr="006A5033">
        <w:rPr>
          <w:rFonts w:cs="Simplified Arabic" w:hint="eastAsia"/>
          <w:color w:val="000000"/>
          <w:sz w:val="24"/>
          <w:rtl/>
        </w:rPr>
        <w:t>والشتائم</w:t>
      </w:r>
      <w:proofErr w:type="spellStart"/>
      <w:r w:rsidRPr="006A5033">
        <w:rPr>
          <w:rFonts w:cs="Simplified Arabic" w:hint="eastAsia"/>
          <w:color w:val="000000"/>
          <w:sz w:val="24"/>
          <w:rtl/>
          <w:lang w:bidi="ar-JO"/>
        </w:rPr>
        <w:t>،</w:t>
      </w:r>
      <w:proofErr w:type="spellEnd"/>
      <w:r w:rsidRPr="006A5033">
        <w:rPr>
          <w:rFonts w:cs="Simplified Arabic"/>
          <w:color w:val="000000"/>
          <w:sz w:val="24"/>
          <w:rtl/>
          <w:lang w:bidi="ar-JO"/>
        </w:rPr>
        <w:t xml:space="preserve"> </w:t>
      </w:r>
      <w:r w:rsidRPr="006A5033">
        <w:rPr>
          <w:rFonts w:cs="Simplified Arabic" w:hint="eastAsia"/>
          <w:color w:val="000000"/>
          <w:sz w:val="24"/>
          <w:rtl/>
          <w:lang w:bidi="ar-JO"/>
        </w:rPr>
        <w:t>و</w:t>
      </w:r>
      <w:r w:rsidRPr="006A5033">
        <w:rPr>
          <w:rFonts w:cs="Simplified Arabic" w:hint="eastAsia"/>
          <w:color w:val="000000"/>
          <w:sz w:val="24"/>
          <w:rtl/>
        </w:rPr>
        <w:t>الكلام</w:t>
      </w:r>
      <w:proofErr w:type="spellStart"/>
      <w:r w:rsidRPr="006A5033">
        <w:rPr>
          <w:rFonts w:cs="Simplified Arabic" w:hint="eastAsia"/>
          <w:color w:val="000000"/>
          <w:sz w:val="24"/>
          <w:rtl/>
          <w:lang w:bidi="ar-JO"/>
        </w:rPr>
        <w:t>،</w:t>
      </w:r>
      <w:proofErr w:type="spellEnd"/>
      <w:r w:rsidRPr="006A5033">
        <w:rPr>
          <w:rFonts w:cs="Simplified Arabic"/>
          <w:color w:val="000000"/>
          <w:sz w:val="24"/>
          <w:rtl/>
          <w:lang w:bidi="ar-JO"/>
        </w:rPr>
        <w:t xml:space="preserve"> </w:t>
      </w:r>
      <w:r w:rsidRPr="006A5033">
        <w:rPr>
          <w:rFonts w:cs="Simplified Arabic" w:hint="eastAsia"/>
          <w:color w:val="000000"/>
          <w:sz w:val="24"/>
          <w:rtl/>
          <w:lang w:bidi="ar-JO"/>
        </w:rPr>
        <w:t>و</w:t>
      </w:r>
      <w:r w:rsidRPr="006A5033">
        <w:rPr>
          <w:rFonts w:cs="Simplified Arabic" w:hint="eastAsia"/>
          <w:color w:val="000000"/>
          <w:sz w:val="24"/>
          <w:rtl/>
        </w:rPr>
        <w:t>الحرمان</w:t>
      </w:r>
      <w:r w:rsidRPr="006A5033">
        <w:rPr>
          <w:rFonts w:cs="Simplified Arabic"/>
          <w:color w:val="000000"/>
          <w:sz w:val="24"/>
          <w:rtl/>
        </w:rPr>
        <w:t xml:space="preserve"> </w:t>
      </w:r>
      <w:r w:rsidRPr="006A5033">
        <w:rPr>
          <w:rFonts w:cs="Simplified Arabic" w:hint="eastAsia"/>
          <w:color w:val="000000"/>
          <w:sz w:val="24"/>
          <w:rtl/>
        </w:rPr>
        <w:t>من</w:t>
      </w:r>
      <w:r w:rsidRPr="006A5033">
        <w:rPr>
          <w:rFonts w:cs="Simplified Arabic"/>
          <w:color w:val="000000"/>
          <w:sz w:val="24"/>
          <w:rtl/>
        </w:rPr>
        <w:t xml:space="preserve"> إظهار العواطف قولاّ وفعلاّ</w:t>
      </w:r>
      <w:proofErr w:type="spellStart"/>
      <w:r w:rsidRPr="006A5033">
        <w:rPr>
          <w:rFonts w:cs="Simplified Arabic" w:hint="eastAsia"/>
          <w:color w:val="000000"/>
          <w:sz w:val="24"/>
          <w:rtl/>
          <w:lang w:bidi="ar-JO"/>
        </w:rPr>
        <w:t>،</w:t>
      </w:r>
      <w:proofErr w:type="spellEnd"/>
      <w:r w:rsidRPr="006A5033">
        <w:rPr>
          <w:rFonts w:cs="Simplified Arabic"/>
          <w:color w:val="000000"/>
          <w:sz w:val="24"/>
          <w:rtl/>
          <w:lang w:bidi="ar-JO"/>
        </w:rPr>
        <w:t xml:space="preserve"> </w:t>
      </w:r>
      <w:r w:rsidRPr="006A5033">
        <w:rPr>
          <w:rFonts w:cs="Simplified Arabic" w:hint="eastAsia"/>
          <w:color w:val="000000"/>
          <w:sz w:val="24"/>
          <w:rtl/>
          <w:lang w:bidi="ar-JO"/>
        </w:rPr>
        <w:t>و</w:t>
      </w:r>
      <w:r w:rsidRPr="006A5033">
        <w:rPr>
          <w:rFonts w:cs="Simplified Arabic" w:hint="eastAsia"/>
          <w:color w:val="000000"/>
          <w:sz w:val="24"/>
          <w:rtl/>
        </w:rPr>
        <w:t>التلقيب</w:t>
      </w:r>
      <w:r w:rsidRPr="006A5033">
        <w:rPr>
          <w:rFonts w:cs="Simplified Arabic"/>
          <w:color w:val="000000"/>
          <w:sz w:val="24"/>
          <w:rtl/>
        </w:rPr>
        <w:t xml:space="preserve"> بأسماء و ألقاب تحقير</w:t>
      </w:r>
      <w:proofErr w:type="spellStart"/>
      <w:r w:rsidRPr="006A5033">
        <w:rPr>
          <w:rFonts w:cs="Simplified Arabic" w:hint="eastAsia"/>
          <w:color w:val="000000"/>
          <w:sz w:val="24"/>
          <w:rtl/>
          <w:lang w:bidi="ar-JO"/>
        </w:rPr>
        <w:t>،</w:t>
      </w:r>
      <w:proofErr w:type="spellEnd"/>
      <w:r w:rsidRPr="006A5033">
        <w:rPr>
          <w:rFonts w:cs="Simplified Arabic"/>
          <w:color w:val="000000"/>
          <w:sz w:val="24"/>
          <w:rtl/>
          <w:lang w:bidi="ar-JO"/>
        </w:rPr>
        <w:t xml:space="preserve"> </w:t>
      </w:r>
      <w:r w:rsidRPr="006A5033">
        <w:rPr>
          <w:rFonts w:cs="Simplified Arabic" w:hint="eastAsia"/>
          <w:color w:val="000000"/>
          <w:sz w:val="24"/>
          <w:rtl/>
          <w:lang w:bidi="ar-JO"/>
        </w:rPr>
        <w:t>و</w:t>
      </w:r>
      <w:r w:rsidRPr="006A5033">
        <w:rPr>
          <w:rFonts w:cs="Simplified Arabic" w:hint="cs"/>
          <w:color w:val="000000"/>
          <w:sz w:val="24"/>
          <w:rtl/>
        </w:rPr>
        <w:t>الإكراه</w:t>
      </w:r>
      <w:r w:rsidRPr="006A5033">
        <w:rPr>
          <w:rFonts w:cs="Simplified Arabic"/>
          <w:color w:val="000000"/>
          <w:sz w:val="24"/>
          <w:rtl/>
        </w:rPr>
        <w:t xml:space="preserve"> </w:t>
      </w:r>
      <w:r w:rsidRPr="006A5033">
        <w:rPr>
          <w:rFonts w:cs="Simplified Arabic" w:hint="eastAsia"/>
          <w:color w:val="000000"/>
          <w:sz w:val="24"/>
          <w:rtl/>
        </w:rPr>
        <w:t>للقيام</w:t>
      </w:r>
      <w:r w:rsidRPr="006A5033">
        <w:rPr>
          <w:rFonts w:cs="Simplified Arabic"/>
          <w:color w:val="000000"/>
          <w:sz w:val="24"/>
          <w:rtl/>
        </w:rPr>
        <w:t xml:space="preserve"> بعمل معين ضد </w:t>
      </w:r>
      <w:r w:rsidRPr="006A5033">
        <w:rPr>
          <w:rFonts w:cs="Simplified Arabic" w:hint="cs"/>
          <w:color w:val="000000"/>
          <w:sz w:val="24"/>
          <w:rtl/>
        </w:rPr>
        <w:t>الرغبة</w:t>
      </w:r>
      <w:proofErr w:type="spellStart"/>
      <w:r w:rsidRPr="006A5033">
        <w:rPr>
          <w:rFonts w:cs="Simplified Arabic" w:hint="eastAsia"/>
          <w:color w:val="000000"/>
          <w:sz w:val="24"/>
          <w:rtl/>
          <w:lang w:bidi="ar-JO"/>
        </w:rPr>
        <w:t>،</w:t>
      </w:r>
      <w:proofErr w:type="spellEnd"/>
      <w:r w:rsidRPr="006A5033">
        <w:rPr>
          <w:rFonts w:cs="Simplified Arabic"/>
          <w:color w:val="000000"/>
          <w:sz w:val="24"/>
          <w:rtl/>
          <w:lang w:bidi="ar-JO"/>
        </w:rPr>
        <w:t xml:space="preserve"> </w:t>
      </w:r>
      <w:r w:rsidRPr="006A5033">
        <w:rPr>
          <w:rFonts w:cs="Simplified Arabic" w:hint="eastAsia"/>
          <w:color w:val="000000"/>
          <w:sz w:val="24"/>
          <w:rtl/>
          <w:lang w:bidi="ar-JO"/>
        </w:rPr>
        <w:t>و</w:t>
      </w:r>
      <w:r w:rsidRPr="006A5033">
        <w:rPr>
          <w:rFonts w:cs="Simplified Arabic" w:hint="eastAsia"/>
          <w:color w:val="000000"/>
          <w:sz w:val="24"/>
          <w:rtl/>
        </w:rPr>
        <w:t>الطرد</w:t>
      </w:r>
      <w:r w:rsidRPr="006A5033">
        <w:rPr>
          <w:rFonts w:cs="Simplified Arabic"/>
          <w:color w:val="000000"/>
          <w:sz w:val="24"/>
          <w:rtl/>
        </w:rPr>
        <w:t xml:space="preserve"> من البيت، </w:t>
      </w:r>
      <w:r w:rsidRPr="006A5033">
        <w:rPr>
          <w:rFonts w:cs="Simplified Arabic" w:hint="eastAsia"/>
          <w:color w:val="000000"/>
          <w:sz w:val="24"/>
          <w:rtl/>
          <w:lang w:bidi="ar-JO"/>
        </w:rPr>
        <w:t>أ</w:t>
      </w:r>
      <w:r w:rsidRPr="006A5033">
        <w:rPr>
          <w:rFonts w:cs="Simplified Arabic" w:hint="eastAsia"/>
          <w:color w:val="000000"/>
          <w:sz w:val="24"/>
          <w:rtl/>
        </w:rPr>
        <w:t>والحبس</w:t>
      </w:r>
      <w:r w:rsidRPr="006A5033">
        <w:rPr>
          <w:rFonts w:cs="Simplified Arabic"/>
          <w:color w:val="000000"/>
          <w:sz w:val="24"/>
          <w:rtl/>
        </w:rPr>
        <w:t xml:space="preserve"> </w:t>
      </w:r>
      <w:r w:rsidRPr="006A5033">
        <w:rPr>
          <w:rFonts w:cs="Simplified Arabic" w:hint="eastAsia"/>
          <w:color w:val="000000"/>
          <w:sz w:val="24"/>
          <w:rtl/>
        </w:rPr>
        <w:t>داخل</w:t>
      </w:r>
      <w:r w:rsidRPr="006A5033">
        <w:rPr>
          <w:rFonts w:cs="Simplified Arabic"/>
          <w:color w:val="000000"/>
          <w:sz w:val="24"/>
          <w:rtl/>
        </w:rPr>
        <w:t xml:space="preserve"> البيت</w:t>
      </w:r>
      <w:proofErr w:type="spellStart"/>
      <w:r w:rsidRPr="006A5033">
        <w:rPr>
          <w:rFonts w:cs="Simplified Arabic" w:hint="eastAsia"/>
          <w:color w:val="000000"/>
          <w:sz w:val="24"/>
          <w:rtl/>
          <w:lang w:bidi="ar-JO"/>
        </w:rPr>
        <w:t>،</w:t>
      </w:r>
      <w:proofErr w:type="spellEnd"/>
      <w:r w:rsidRPr="006A5033">
        <w:rPr>
          <w:rFonts w:cs="Simplified Arabic"/>
          <w:color w:val="000000"/>
          <w:sz w:val="24"/>
          <w:rtl/>
          <w:lang w:bidi="ar-JO"/>
        </w:rPr>
        <w:t xml:space="preserve"> </w:t>
      </w:r>
      <w:r w:rsidRPr="006A5033">
        <w:rPr>
          <w:rFonts w:cs="Simplified Arabic" w:hint="eastAsia"/>
          <w:color w:val="000000"/>
          <w:sz w:val="24"/>
          <w:rtl/>
          <w:lang w:bidi="ar-JO"/>
        </w:rPr>
        <w:t>و</w:t>
      </w:r>
      <w:r w:rsidRPr="006A5033">
        <w:rPr>
          <w:rFonts w:cs="Simplified Arabic" w:hint="eastAsia"/>
          <w:color w:val="000000"/>
          <w:sz w:val="24"/>
          <w:rtl/>
        </w:rPr>
        <w:t>الترهيب</w:t>
      </w:r>
      <w:proofErr w:type="spellStart"/>
      <w:r w:rsidRPr="006A5033">
        <w:rPr>
          <w:rFonts w:cs="Simplified Arabic" w:hint="eastAsia"/>
          <w:color w:val="000000"/>
          <w:sz w:val="24"/>
          <w:rtl/>
          <w:lang w:bidi="ar-JO"/>
        </w:rPr>
        <w:t>،</w:t>
      </w:r>
      <w:proofErr w:type="spellEnd"/>
      <w:r w:rsidRPr="006A5033">
        <w:rPr>
          <w:rFonts w:cs="Simplified Arabic"/>
          <w:color w:val="000000"/>
          <w:sz w:val="24"/>
          <w:rtl/>
          <w:lang w:bidi="ar-JO"/>
        </w:rPr>
        <w:t xml:space="preserve"> </w:t>
      </w:r>
      <w:r w:rsidRPr="006A5033">
        <w:rPr>
          <w:rFonts w:cs="Simplified Arabic" w:hint="eastAsia"/>
          <w:color w:val="000000"/>
          <w:sz w:val="24"/>
          <w:rtl/>
          <w:lang w:bidi="ar-JO"/>
        </w:rPr>
        <w:t>و</w:t>
      </w:r>
      <w:r w:rsidRPr="006A5033">
        <w:rPr>
          <w:rFonts w:cs="Simplified Arabic" w:hint="eastAsia"/>
          <w:color w:val="000000"/>
          <w:sz w:val="24"/>
          <w:rtl/>
        </w:rPr>
        <w:t>التهديد</w:t>
      </w:r>
      <w:r w:rsidRPr="006A5033">
        <w:rPr>
          <w:rFonts w:cs="Simplified Arabic"/>
          <w:color w:val="000000"/>
          <w:sz w:val="24"/>
          <w:rtl/>
        </w:rPr>
        <w:t xml:space="preserve"> </w:t>
      </w:r>
      <w:r w:rsidRPr="006A5033">
        <w:rPr>
          <w:rFonts w:cs="Simplified Arabic" w:hint="eastAsia"/>
          <w:color w:val="000000"/>
          <w:sz w:val="24"/>
          <w:rtl/>
        </w:rPr>
        <w:t>الدائم،</w:t>
      </w:r>
      <w:r w:rsidRPr="006A5033">
        <w:rPr>
          <w:rFonts w:cs="Simplified Arabic"/>
          <w:color w:val="000000"/>
          <w:sz w:val="24"/>
          <w:rtl/>
        </w:rPr>
        <w:t xml:space="preserve"> </w:t>
      </w:r>
      <w:r w:rsidRPr="006A5033">
        <w:rPr>
          <w:rFonts w:cs="Simplified Arabic" w:hint="eastAsia"/>
          <w:color w:val="000000"/>
          <w:sz w:val="24"/>
          <w:rtl/>
          <w:lang w:bidi="ar-JO"/>
        </w:rPr>
        <w:t>و</w:t>
      </w:r>
      <w:r w:rsidRPr="006A5033">
        <w:rPr>
          <w:rFonts w:cs="Simplified Arabic" w:hint="eastAsia"/>
          <w:color w:val="000000"/>
          <w:sz w:val="24"/>
          <w:rtl/>
        </w:rPr>
        <w:t>الإكراه</w:t>
      </w:r>
      <w:r w:rsidRPr="006A5033">
        <w:rPr>
          <w:rFonts w:cs="Simplified Arabic"/>
          <w:color w:val="000000"/>
          <w:sz w:val="24"/>
          <w:rtl/>
          <w:lang w:bidi="ar-JO"/>
        </w:rPr>
        <w:t>.</w:t>
      </w:r>
      <w:r w:rsidRPr="006A5033">
        <w:rPr>
          <w:rFonts w:cs="Simplified Arabic" w:hint="cs"/>
          <w:color w:val="000000"/>
          <w:sz w:val="24"/>
          <w:rtl/>
          <w:lang w:bidi="ar-JO"/>
        </w:rPr>
        <w:t xml:space="preserve"> </w:t>
      </w:r>
      <w:r w:rsidRPr="006A5033">
        <w:rPr>
          <w:rFonts w:cs="Simplified Arabic"/>
          <w:color w:val="000000"/>
          <w:sz w:val="24"/>
          <w:rtl/>
          <w:lang w:bidi="ar-JO"/>
        </w:rPr>
        <w:t xml:space="preserve"> </w:t>
      </w:r>
    </w:p>
    <w:p w:rsidR="002D63A7" w:rsidRPr="00E03974" w:rsidRDefault="002D63A7" w:rsidP="006F11C7">
      <w:pPr>
        <w:jc w:val="lowKashida"/>
        <w:rPr>
          <w:rFonts w:cs="Simplified Arabic"/>
          <w:sz w:val="16"/>
          <w:szCs w:val="16"/>
          <w:rtl/>
        </w:rPr>
      </w:pPr>
    </w:p>
    <w:p w:rsidR="002D63A7" w:rsidRDefault="006A2CAA" w:rsidP="006F11C7">
      <w:pPr>
        <w:jc w:val="lowKashida"/>
        <w:rPr>
          <w:rFonts w:cs="Simplified Arabic"/>
          <w:color w:val="000000"/>
          <w:sz w:val="24"/>
          <w:rtl/>
        </w:rPr>
      </w:pPr>
      <w:r w:rsidRPr="006A5033">
        <w:rPr>
          <w:rFonts w:cs="Simplified Arabic" w:hint="eastAsia"/>
          <w:color w:val="000000"/>
          <w:sz w:val="24"/>
          <w:rtl/>
          <w:lang w:bidi="ar-JO"/>
        </w:rPr>
        <w:t>يستخدم</w:t>
      </w:r>
      <w:r w:rsidRPr="006A5033">
        <w:rPr>
          <w:rFonts w:cs="Simplified Arabic"/>
          <w:color w:val="000000"/>
          <w:sz w:val="24"/>
          <w:rtl/>
          <w:lang w:bidi="ar-JO"/>
        </w:rPr>
        <w:t xml:space="preserve"> العنف النفسي بهدف </w:t>
      </w:r>
      <w:r w:rsidRPr="006A5033">
        <w:rPr>
          <w:rFonts w:cs="Simplified Arabic" w:hint="eastAsia"/>
          <w:color w:val="000000"/>
          <w:sz w:val="24"/>
          <w:rtl/>
          <w:lang w:bidi="ar-JO"/>
        </w:rPr>
        <w:t>إثارة</w:t>
      </w:r>
      <w:r w:rsidRPr="006A5033">
        <w:rPr>
          <w:rFonts w:cs="Simplified Arabic"/>
          <w:color w:val="000000"/>
          <w:sz w:val="24"/>
          <w:rtl/>
          <w:lang w:bidi="ar-JO"/>
        </w:rPr>
        <w:t xml:space="preserve"> </w:t>
      </w:r>
      <w:r w:rsidRPr="006A5033">
        <w:rPr>
          <w:rFonts w:cs="Simplified Arabic" w:hint="eastAsia"/>
          <w:color w:val="000000"/>
          <w:sz w:val="24"/>
          <w:rtl/>
        </w:rPr>
        <w:t>القلق</w:t>
      </w:r>
      <w:r w:rsidRPr="006A5033">
        <w:rPr>
          <w:rFonts w:cs="Simplified Arabic"/>
          <w:color w:val="000000"/>
          <w:sz w:val="24"/>
          <w:rtl/>
        </w:rPr>
        <w:t xml:space="preserve"> والخوف في </w:t>
      </w:r>
      <w:r w:rsidRPr="006A5033">
        <w:rPr>
          <w:rFonts w:cs="Simplified Arabic" w:hint="eastAsia"/>
          <w:color w:val="000000"/>
          <w:sz w:val="24"/>
          <w:rtl/>
        </w:rPr>
        <w:t>الشخص</w:t>
      </w:r>
      <w:proofErr w:type="spellStart"/>
      <w:r w:rsidRPr="006A5033">
        <w:rPr>
          <w:rFonts w:cs="Simplified Arabic" w:hint="eastAsia"/>
          <w:color w:val="000000"/>
          <w:sz w:val="24"/>
          <w:rtl/>
          <w:lang w:bidi="ar-JO"/>
        </w:rPr>
        <w:t>،</w:t>
      </w:r>
      <w:proofErr w:type="spellEnd"/>
      <w:r w:rsidRPr="006A5033">
        <w:rPr>
          <w:rFonts w:cs="Simplified Arabic"/>
          <w:color w:val="000000"/>
          <w:sz w:val="24"/>
          <w:rtl/>
          <w:lang w:bidi="ar-JO"/>
        </w:rPr>
        <w:t xml:space="preserve"> </w:t>
      </w:r>
      <w:r w:rsidRPr="006A5033">
        <w:rPr>
          <w:rFonts w:cs="Simplified Arabic" w:hint="eastAsia"/>
          <w:color w:val="000000"/>
          <w:sz w:val="24"/>
          <w:rtl/>
          <w:lang w:bidi="ar-JO"/>
        </w:rPr>
        <w:t>و</w:t>
      </w:r>
      <w:r w:rsidRPr="006A5033">
        <w:rPr>
          <w:rFonts w:cs="Simplified Arabic" w:hint="eastAsia"/>
          <w:color w:val="000000"/>
          <w:sz w:val="24"/>
          <w:rtl/>
        </w:rPr>
        <w:t>المس</w:t>
      </w:r>
      <w:r w:rsidRPr="006A5033">
        <w:rPr>
          <w:rFonts w:cs="Simplified Arabic"/>
          <w:color w:val="000000"/>
          <w:sz w:val="24"/>
          <w:rtl/>
        </w:rPr>
        <w:t xml:space="preserve"> </w:t>
      </w:r>
      <w:r w:rsidRPr="006A5033">
        <w:rPr>
          <w:rFonts w:cs="Simplified Arabic" w:hint="eastAsia"/>
          <w:color w:val="000000"/>
          <w:sz w:val="24"/>
          <w:rtl/>
        </w:rPr>
        <w:t>بالآخرين</w:t>
      </w:r>
      <w:r w:rsidRPr="006A5033">
        <w:rPr>
          <w:rFonts w:cs="Simplified Arabic"/>
          <w:color w:val="000000"/>
          <w:sz w:val="24"/>
          <w:rtl/>
        </w:rPr>
        <w:t xml:space="preserve"> نفسيا </w:t>
      </w:r>
      <w:r w:rsidRPr="006A5033">
        <w:rPr>
          <w:rFonts w:cs="Simplified Arabic" w:hint="eastAsia"/>
          <w:color w:val="000000"/>
          <w:sz w:val="24"/>
          <w:rtl/>
          <w:lang w:bidi="ar-JO"/>
        </w:rPr>
        <w:t>و</w:t>
      </w:r>
      <w:r w:rsidRPr="006A5033">
        <w:rPr>
          <w:rFonts w:cs="Simplified Arabic" w:hint="eastAsia"/>
          <w:color w:val="000000"/>
          <w:sz w:val="24"/>
          <w:rtl/>
        </w:rPr>
        <w:t>الحط</w:t>
      </w:r>
      <w:r w:rsidRPr="006A5033">
        <w:rPr>
          <w:rFonts w:cs="Simplified Arabic"/>
          <w:color w:val="000000"/>
          <w:sz w:val="24"/>
          <w:rtl/>
        </w:rPr>
        <w:t xml:space="preserve"> من قيمة الشخص </w:t>
      </w:r>
      <w:r w:rsidRPr="006A5033">
        <w:rPr>
          <w:rFonts w:cs="Simplified Arabic" w:hint="cs"/>
          <w:color w:val="000000"/>
          <w:sz w:val="24"/>
          <w:rtl/>
          <w:lang w:bidi="ar-JO"/>
        </w:rPr>
        <w:t>كمثال</w:t>
      </w:r>
      <w:r w:rsidRPr="006A5033">
        <w:rPr>
          <w:rFonts w:cs="Simplified Arabic"/>
          <w:color w:val="000000"/>
          <w:sz w:val="24"/>
          <w:rtl/>
          <w:lang w:bidi="ar-JO"/>
        </w:rPr>
        <w:t xml:space="preserve"> الزوجة </w:t>
      </w:r>
      <w:r w:rsidRPr="006A5033">
        <w:rPr>
          <w:rFonts w:cs="Simplified Arabic" w:hint="eastAsia"/>
          <w:color w:val="000000"/>
          <w:sz w:val="24"/>
          <w:rtl/>
        </w:rPr>
        <w:t>وإشعاره</w:t>
      </w:r>
      <w:r w:rsidRPr="006A5033">
        <w:rPr>
          <w:rFonts w:cs="Simplified Arabic" w:hint="eastAsia"/>
          <w:color w:val="000000"/>
          <w:sz w:val="24"/>
          <w:rtl/>
          <w:lang w:bidi="ar-JO"/>
        </w:rPr>
        <w:t>ا</w:t>
      </w:r>
      <w:r w:rsidRPr="006A5033">
        <w:rPr>
          <w:rFonts w:cs="Simplified Arabic"/>
          <w:color w:val="000000"/>
          <w:sz w:val="24"/>
          <w:rtl/>
        </w:rPr>
        <w:t xml:space="preserve"> </w:t>
      </w:r>
      <w:r w:rsidRPr="006A5033">
        <w:rPr>
          <w:rFonts w:cs="Simplified Arabic" w:hint="eastAsia"/>
          <w:color w:val="000000"/>
          <w:sz w:val="24"/>
          <w:rtl/>
        </w:rPr>
        <w:t>بأنه</w:t>
      </w:r>
      <w:r w:rsidRPr="006A5033">
        <w:rPr>
          <w:rFonts w:cs="Simplified Arabic" w:hint="eastAsia"/>
          <w:color w:val="000000"/>
          <w:sz w:val="24"/>
          <w:rtl/>
          <w:lang w:bidi="ar-JO"/>
        </w:rPr>
        <w:t>ا</w:t>
      </w:r>
      <w:r w:rsidRPr="006A5033">
        <w:rPr>
          <w:rFonts w:cs="Simplified Arabic"/>
          <w:color w:val="000000"/>
          <w:sz w:val="24"/>
          <w:rtl/>
        </w:rPr>
        <w:t xml:space="preserve"> </w:t>
      </w:r>
      <w:r w:rsidRPr="006A5033">
        <w:rPr>
          <w:rFonts w:cs="Simplified Arabic" w:hint="eastAsia"/>
          <w:color w:val="000000"/>
          <w:sz w:val="24"/>
          <w:rtl/>
        </w:rPr>
        <w:t>سلبي</w:t>
      </w:r>
      <w:r w:rsidRPr="006A5033">
        <w:rPr>
          <w:rFonts w:cs="Simplified Arabic" w:hint="cs"/>
          <w:color w:val="000000"/>
          <w:sz w:val="24"/>
          <w:rtl/>
          <w:lang w:bidi="ar-JO"/>
        </w:rPr>
        <w:t>ة</w:t>
      </w:r>
      <w:r w:rsidRPr="006A5033">
        <w:rPr>
          <w:rFonts w:cs="Simplified Arabic" w:hint="eastAsia"/>
          <w:color w:val="000000"/>
          <w:sz w:val="24"/>
          <w:rtl/>
          <w:lang w:bidi="ar-JO"/>
        </w:rPr>
        <w:t>،</w:t>
      </w:r>
      <w:r w:rsidRPr="006A5033">
        <w:rPr>
          <w:rFonts w:cs="Simplified Arabic"/>
          <w:color w:val="000000"/>
          <w:sz w:val="24"/>
          <w:rtl/>
          <w:lang w:bidi="ar-JO"/>
        </w:rPr>
        <w:t xml:space="preserve"> و</w:t>
      </w:r>
      <w:r w:rsidRPr="006A5033">
        <w:rPr>
          <w:rFonts w:cs="Simplified Arabic" w:hint="eastAsia"/>
          <w:color w:val="000000"/>
          <w:sz w:val="24"/>
          <w:rtl/>
        </w:rPr>
        <w:t>إضعاف</w:t>
      </w:r>
      <w:r w:rsidRPr="006A5033">
        <w:rPr>
          <w:rFonts w:cs="Simplified Arabic"/>
          <w:color w:val="000000"/>
          <w:sz w:val="24"/>
          <w:rtl/>
        </w:rPr>
        <w:t xml:space="preserve"> </w:t>
      </w:r>
      <w:r w:rsidRPr="006A5033">
        <w:rPr>
          <w:rFonts w:cs="Simplified Arabic" w:hint="eastAsia"/>
          <w:color w:val="000000"/>
          <w:sz w:val="24"/>
          <w:rtl/>
        </w:rPr>
        <w:t>قدرتها</w:t>
      </w:r>
      <w:r w:rsidRPr="006A5033">
        <w:rPr>
          <w:rFonts w:cs="Simplified Arabic"/>
          <w:color w:val="000000"/>
          <w:sz w:val="24"/>
          <w:rtl/>
        </w:rPr>
        <w:t xml:space="preserve"> الجسدية أو العقلية</w:t>
      </w:r>
      <w:proofErr w:type="spellStart"/>
      <w:r w:rsidRPr="006A5033">
        <w:rPr>
          <w:rFonts w:cs="Simplified Arabic" w:hint="eastAsia"/>
          <w:color w:val="000000"/>
          <w:sz w:val="24"/>
          <w:rtl/>
          <w:lang w:bidi="ar-JO"/>
        </w:rPr>
        <w:t>،</w:t>
      </w:r>
      <w:proofErr w:type="spellEnd"/>
      <w:r w:rsidRPr="006A5033">
        <w:rPr>
          <w:rFonts w:cs="Simplified Arabic"/>
          <w:color w:val="000000"/>
          <w:sz w:val="24"/>
          <w:rtl/>
          <w:lang w:bidi="ar-JO"/>
        </w:rPr>
        <w:t xml:space="preserve"> </w:t>
      </w:r>
      <w:r w:rsidRPr="006A5033">
        <w:rPr>
          <w:rFonts w:cs="Simplified Arabic" w:hint="eastAsia"/>
          <w:color w:val="000000"/>
          <w:sz w:val="24"/>
          <w:rtl/>
          <w:lang w:bidi="ar-JO"/>
        </w:rPr>
        <w:t>و</w:t>
      </w:r>
      <w:r w:rsidRPr="006A5033">
        <w:rPr>
          <w:rFonts w:cs="Simplified Arabic" w:hint="eastAsia"/>
          <w:color w:val="000000"/>
          <w:sz w:val="24"/>
          <w:rtl/>
        </w:rPr>
        <w:t>الإساءة</w:t>
      </w:r>
      <w:r w:rsidRPr="006A5033">
        <w:rPr>
          <w:rFonts w:cs="Simplified Arabic"/>
          <w:color w:val="000000"/>
          <w:sz w:val="24"/>
          <w:rtl/>
        </w:rPr>
        <w:t xml:space="preserve"> للآخرين وتحطيم قدراتهم المعنوية </w:t>
      </w:r>
      <w:r w:rsidRPr="006A5033">
        <w:rPr>
          <w:rFonts w:cs="Simplified Arabic" w:hint="eastAsia"/>
          <w:color w:val="000000"/>
          <w:sz w:val="24"/>
          <w:rtl/>
        </w:rPr>
        <w:t>والذاتية</w:t>
      </w:r>
      <w:proofErr w:type="spellStart"/>
      <w:r w:rsidRPr="006A5033">
        <w:rPr>
          <w:rFonts w:cs="Simplified Arabic" w:hint="eastAsia"/>
          <w:color w:val="000000"/>
          <w:sz w:val="24"/>
          <w:rtl/>
          <w:lang w:bidi="ar-JO"/>
        </w:rPr>
        <w:t>،</w:t>
      </w:r>
      <w:proofErr w:type="spellEnd"/>
      <w:r w:rsidRPr="006A5033">
        <w:rPr>
          <w:rFonts w:cs="Simplified Arabic"/>
          <w:color w:val="000000"/>
          <w:sz w:val="24"/>
          <w:rtl/>
          <w:lang w:bidi="ar-JO"/>
        </w:rPr>
        <w:t xml:space="preserve"> </w:t>
      </w:r>
      <w:r w:rsidRPr="006A5033">
        <w:rPr>
          <w:rFonts w:cs="Simplified Arabic" w:hint="eastAsia"/>
          <w:color w:val="000000"/>
          <w:sz w:val="24"/>
          <w:rtl/>
          <w:lang w:bidi="ar-JO"/>
        </w:rPr>
        <w:t>و</w:t>
      </w:r>
      <w:r w:rsidRPr="006A5033">
        <w:rPr>
          <w:rFonts w:cs="Simplified Arabic" w:hint="eastAsia"/>
          <w:color w:val="000000"/>
          <w:sz w:val="24"/>
          <w:rtl/>
        </w:rPr>
        <w:t>خلخلة</w:t>
      </w:r>
      <w:r w:rsidRPr="006A5033">
        <w:rPr>
          <w:rFonts w:cs="Simplified Arabic"/>
          <w:color w:val="000000"/>
          <w:sz w:val="24"/>
          <w:rtl/>
        </w:rPr>
        <w:t xml:space="preserve"> </w:t>
      </w:r>
      <w:r w:rsidRPr="006A5033">
        <w:rPr>
          <w:rFonts w:cs="Simplified Arabic" w:hint="eastAsia"/>
          <w:color w:val="000000"/>
          <w:sz w:val="24"/>
          <w:rtl/>
        </w:rPr>
        <w:t>الثقة</w:t>
      </w:r>
      <w:r w:rsidRPr="006A5033">
        <w:rPr>
          <w:rFonts w:cs="Simplified Arabic"/>
          <w:color w:val="000000"/>
          <w:sz w:val="24"/>
          <w:rtl/>
        </w:rPr>
        <w:t xml:space="preserve"> بالنفس وتقدير الذات</w:t>
      </w:r>
      <w:proofErr w:type="spellStart"/>
      <w:r w:rsidRPr="006A5033">
        <w:rPr>
          <w:rFonts w:cs="Simplified Arabic" w:hint="eastAsia"/>
          <w:color w:val="000000"/>
          <w:sz w:val="24"/>
          <w:rtl/>
          <w:lang w:bidi="ar-JO"/>
        </w:rPr>
        <w:t>،</w:t>
      </w:r>
      <w:proofErr w:type="spellEnd"/>
      <w:r w:rsidRPr="006A5033">
        <w:rPr>
          <w:rFonts w:cs="Simplified Arabic"/>
          <w:color w:val="000000"/>
          <w:sz w:val="24"/>
          <w:rtl/>
          <w:lang w:bidi="ar-JO"/>
        </w:rPr>
        <w:t xml:space="preserve"> وغالبا تكون </w:t>
      </w:r>
      <w:r w:rsidRPr="006A5033">
        <w:rPr>
          <w:rFonts w:cs="Simplified Arabic" w:hint="eastAsia"/>
          <w:color w:val="000000"/>
          <w:sz w:val="24"/>
          <w:rtl/>
          <w:lang w:bidi="ar-JO"/>
        </w:rPr>
        <w:t>الضحية</w:t>
      </w:r>
      <w:r w:rsidRPr="006A5033">
        <w:rPr>
          <w:rFonts w:cs="Simplified Arabic"/>
          <w:color w:val="000000"/>
          <w:sz w:val="24"/>
          <w:rtl/>
        </w:rPr>
        <w:t xml:space="preserve"> </w:t>
      </w:r>
      <w:r w:rsidRPr="006A5033">
        <w:rPr>
          <w:rFonts w:cs="Simplified Arabic" w:hint="eastAsia"/>
          <w:color w:val="000000"/>
          <w:sz w:val="24"/>
          <w:rtl/>
        </w:rPr>
        <w:t>المرأة</w:t>
      </w:r>
      <w:r w:rsidRPr="006A5033">
        <w:rPr>
          <w:rFonts w:cs="Simplified Arabic"/>
          <w:color w:val="000000"/>
          <w:sz w:val="24"/>
          <w:rtl/>
        </w:rPr>
        <w:t xml:space="preserve"> </w:t>
      </w:r>
      <w:r w:rsidRPr="006A5033">
        <w:rPr>
          <w:rFonts w:cs="Simplified Arabic" w:hint="eastAsia"/>
          <w:color w:val="000000"/>
          <w:sz w:val="24"/>
          <w:rtl/>
        </w:rPr>
        <w:t>والأطفال</w:t>
      </w:r>
      <w:r w:rsidRPr="006A5033">
        <w:rPr>
          <w:rFonts w:cs="Simplified Arabic"/>
          <w:color w:val="000000"/>
          <w:sz w:val="24"/>
          <w:rtl/>
        </w:rPr>
        <w:t xml:space="preserve">. </w:t>
      </w:r>
    </w:p>
    <w:p w:rsidR="00E03974" w:rsidRDefault="006A2CAA" w:rsidP="00E03974">
      <w:pPr>
        <w:jc w:val="lowKashida"/>
        <w:rPr>
          <w:rFonts w:cs="Simplified Arabic"/>
          <w:color w:val="000000"/>
          <w:sz w:val="24"/>
          <w:rtl/>
          <w:lang w:bidi="ar-JO"/>
        </w:rPr>
      </w:pPr>
      <w:r w:rsidRPr="006A5033">
        <w:rPr>
          <w:rFonts w:cs="Simplified Arabic" w:hint="cs"/>
          <w:color w:val="000000"/>
          <w:sz w:val="24"/>
          <w:rtl/>
          <w:lang w:bidi="ar-JO"/>
        </w:rPr>
        <w:t xml:space="preserve"> </w:t>
      </w:r>
    </w:p>
    <w:p w:rsidR="006A2CAA" w:rsidRPr="006A5033" w:rsidRDefault="006A2CAA" w:rsidP="00E03974">
      <w:pPr>
        <w:jc w:val="lowKashida"/>
        <w:rPr>
          <w:rFonts w:cs="Simplified Arabic"/>
          <w:color w:val="000000"/>
          <w:sz w:val="24"/>
          <w:rtl/>
        </w:rPr>
      </w:pPr>
      <w:r w:rsidRPr="006A5033">
        <w:rPr>
          <w:rFonts w:cs="Simplified Arabic" w:hint="eastAsia"/>
          <w:color w:val="000000"/>
          <w:sz w:val="24"/>
          <w:rtl/>
          <w:lang w:bidi="ar-JO"/>
        </w:rPr>
        <w:lastRenderedPageBreak/>
        <w:t>من</w:t>
      </w:r>
      <w:r w:rsidRPr="006A5033">
        <w:rPr>
          <w:rFonts w:cs="Simplified Arabic"/>
          <w:color w:val="000000"/>
          <w:sz w:val="24"/>
          <w:rtl/>
          <w:lang w:bidi="ar-JO"/>
        </w:rPr>
        <w:t xml:space="preserve"> </w:t>
      </w:r>
      <w:r w:rsidRPr="006A5033">
        <w:rPr>
          <w:rFonts w:cs="Simplified Arabic" w:hint="eastAsia"/>
          <w:color w:val="000000"/>
          <w:sz w:val="24"/>
          <w:rtl/>
          <w:lang w:bidi="ar-JO"/>
        </w:rPr>
        <w:t>الآثار</w:t>
      </w:r>
      <w:r w:rsidRPr="006A5033">
        <w:rPr>
          <w:rFonts w:cs="Simplified Arabic"/>
          <w:b/>
          <w:bCs/>
          <w:color w:val="000000"/>
          <w:sz w:val="24"/>
          <w:rtl/>
          <w:lang w:bidi="ar-JO"/>
        </w:rPr>
        <w:t xml:space="preserve"> </w:t>
      </w:r>
      <w:r w:rsidRPr="006A5033">
        <w:rPr>
          <w:rFonts w:cs="Simplified Arabic" w:hint="eastAsia"/>
          <w:color w:val="000000"/>
          <w:sz w:val="24"/>
          <w:rtl/>
          <w:lang w:bidi="ar-JO"/>
        </w:rPr>
        <w:t>التي</w:t>
      </w:r>
      <w:r w:rsidRPr="006A5033">
        <w:rPr>
          <w:rFonts w:cs="Simplified Arabic"/>
          <w:color w:val="000000"/>
          <w:sz w:val="24"/>
          <w:rtl/>
          <w:lang w:bidi="ar-JO"/>
        </w:rPr>
        <w:t xml:space="preserve"> يحدثها العنف النفسي: تحطيم</w:t>
      </w:r>
      <w:r w:rsidRPr="006A5033">
        <w:rPr>
          <w:rFonts w:cs="Simplified Arabic"/>
          <w:color w:val="000000"/>
          <w:sz w:val="24"/>
          <w:rtl/>
        </w:rPr>
        <w:t xml:space="preserve"> </w:t>
      </w:r>
      <w:r w:rsidRPr="006A5033">
        <w:rPr>
          <w:rFonts w:cs="Simplified Arabic" w:hint="eastAsia"/>
          <w:color w:val="000000"/>
          <w:sz w:val="24"/>
          <w:rtl/>
        </w:rPr>
        <w:t>نظرة</w:t>
      </w:r>
      <w:r w:rsidRPr="006A5033">
        <w:rPr>
          <w:rFonts w:cs="Simplified Arabic"/>
          <w:color w:val="000000"/>
          <w:sz w:val="24"/>
          <w:rtl/>
        </w:rPr>
        <w:t xml:space="preserve"> </w:t>
      </w:r>
      <w:r w:rsidRPr="006A5033">
        <w:rPr>
          <w:rFonts w:cs="Simplified Arabic" w:hint="eastAsia"/>
          <w:color w:val="000000"/>
          <w:sz w:val="24"/>
          <w:rtl/>
        </w:rPr>
        <w:t>الشخص</w:t>
      </w:r>
      <w:r w:rsidRPr="006A5033">
        <w:rPr>
          <w:rFonts w:cs="Simplified Arabic"/>
          <w:color w:val="000000"/>
          <w:sz w:val="24"/>
          <w:rtl/>
        </w:rPr>
        <w:t xml:space="preserve"> (المرأة</w:t>
      </w:r>
      <w:proofErr w:type="spellStart"/>
      <w:r w:rsidRPr="006A5033">
        <w:rPr>
          <w:rFonts w:cs="Simplified Arabic"/>
          <w:color w:val="000000"/>
          <w:sz w:val="24"/>
          <w:rtl/>
        </w:rPr>
        <w:t>)</w:t>
      </w:r>
      <w:proofErr w:type="spellEnd"/>
      <w:r w:rsidRPr="006A5033">
        <w:rPr>
          <w:rFonts w:cs="Simplified Arabic"/>
          <w:color w:val="000000"/>
          <w:sz w:val="24"/>
          <w:rtl/>
        </w:rPr>
        <w:t xml:space="preserve"> لذاته</w:t>
      </w:r>
      <w:proofErr w:type="spellStart"/>
      <w:r w:rsidRPr="006A5033">
        <w:rPr>
          <w:rFonts w:cs="Simplified Arabic" w:hint="eastAsia"/>
          <w:color w:val="000000"/>
          <w:sz w:val="24"/>
          <w:rtl/>
          <w:lang w:bidi="ar-JO"/>
        </w:rPr>
        <w:t>،</w:t>
      </w:r>
      <w:proofErr w:type="spellEnd"/>
      <w:r w:rsidRPr="006A5033">
        <w:rPr>
          <w:rFonts w:cs="Simplified Arabic"/>
          <w:color w:val="000000"/>
          <w:sz w:val="24"/>
          <w:rtl/>
          <w:lang w:bidi="ar-JO"/>
        </w:rPr>
        <w:t xml:space="preserve"> إيقاع</w:t>
      </w:r>
      <w:r w:rsidRPr="006A5033">
        <w:rPr>
          <w:rFonts w:cs="Simplified Arabic"/>
          <w:color w:val="000000"/>
          <w:sz w:val="24"/>
          <w:rtl/>
        </w:rPr>
        <w:t xml:space="preserve"> </w:t>
      </w:r>
      <w:r w:rsidRPr="006A5033">
        <w:rPr>
          <w:rFonts w:cs="Simplified Arabic" w:hint="eastAsia"/>
          <w:color w:val="000000"/>
          <w:sz w:val="24"/>
          <w:rtl/>
        </w:rPr>
        <w:t>الأذى</w:t>
      </w:r>
      <w:r w:rsidRPr="006A5033">
        <w:rPr>
          <w:rFonts w:cs="Simplified Arabic"/>
          <w:color w:val="000000"/>
          <w:sz w:val="24"/>
          <w:rtl/>
        </w:rPr>
        <w:t xml:space="preserve"> </w:t>
      </w:r>
      <w:r w:rsidRPr="006A5033">
        <w:rPr>
          <w:rFonts w:cs="Simplified Arabic" w:hint="eastAsia"/>
          <w:color w:val="000000"/>
          <w:sz w:val="24"/>
          <w:rtl/>
        </w:rPr>
        <w:t>النفسي</w:t>
      </w:r>
      <w:proofErr w:type="spellStart"/>
      <w:r w:rsidRPr="006A5033">
        <w:rPr>
          <w:rFonts w:cs="Simplified Arabic" w:hint="eastAsia"/>
          <w:color w:val="000000"/>
          <w:sz w:val="24"/>
          <w:rtl/>
          <w:lang w:bidi="ar-JO"/>
        </w:rPr>
        <w:t>،</w:t>
      </w:r>
      <w:proofErr w:type="spellEnd"/>
      <w:r w:rsidRPr="006A5033">
        <w:rPr>
          <w:rFonts w:cs="Simplified Arabic"/>
          <w:color w:val="000000"/>
          <w:sz w:val="24"/>
          <w:rtl/>
          <w:lang w:bidi="ar-JO"/>
        </w:rPr>
        <w:t xml:space="preserve"> الإساءة المعنوية، </w:t>
      </w:r>
      <w:r w:rsidRPr="006A5033">
        <w:rPr>
          <w:rFonts w:cs="Simplified Arabic" w:hint="eastAsia"/>
          <w:color w:val="000000"/>
          <w:sz w:val="24"/>
          <w:rtl/>
        </w:rPr>
        <w:t>زعزع</w:t>
      </w:r>
      <w:r w:rsidRPr="006A5033">
        <w:rPr>
          <w:rFonts w:cs="Simplified Arabic" w:hint="eastAsia"/>
          <w:color w:val="000000"/>
          <w:sz w:val="24"/>
          <w:rtl/>
          <w:lang w:bidi="ar-JO"/>
        </w:rPr>
        <w:t>ة</w:t>
      </w:r>
      <w:r w:rsidRPr="006A5033">
        <w:rPr>
          <w:rFonts w:cs="Simplified Arabic"/>
          <w:color w:val="000000"/>
          <w:sz w:val="24"/>
          <w:rtl/>
          <w:lang w:bidi="ar-JO"/>
        </w:rPr>
        <w:t xml:space="preserve"> </w:t>
      </w:r>
      <w:r w:rsidRPr="006A5033">
        <w:rPr>
          <w:rFonts w:cs="Simplified Arabic" w:hint="eastAsia"/>
          <w:color w:val="000000"/>
          <w:sz w:val="24"/>
          <w:rtl/>
          <w:lang w:bidi="ar-JO"/>
        </w:rPr>
        <w:t>ال</w:t>
      </w:r>
      <w:r w:rsidRPr="006A5033">
        <w:rPr>
          <w:rFonts w:cs="Simplified Arabic" w:hint="eastAsia"/>
          <w:color w:val="000000"/>
          <w:sz w:val="24"/>
          <w:rtl/>
        </w:rPr>
        <w:t>ثق</w:t>
      </w:r>
      <w:r w:rsidRPr="006A5033">
        <w:rPr>
          <w:rFonts w:cs="Simplified Arabic" w:hint="eastAsia"/>
          <w:color w:val="000000"/>
          <w:sz w:val="24"/>
          <w:rtl/>
          <w:lang w:bidi="ar-JO"/>
        </w:rPr>
        <w:t>ه</w:t>
      </w:r>
      <w:r w:rsidRPr="006A5033">
        <w:rPr>
          <w:rFonts w:cs="Simplified Arabic"/>
          <w:color w:val="000000"/>
          <w:sz w:val="24"/>
          <w:rtl/>
          <w:lang w:bidi="ar-JO"/>
        </w:rPr>
        <w:t xml:space="preserve"> </w:t>
      </w:r>
      <w:r w:rsidRPr="006A5033">
        <w:rPr>
          <w:rFonts w:cs="Simplified Arabic" w:hint="eastAsia"/>
          <w:color w:val="000000"/>
          <w:sz w:val="24"/>
          <w:rtl/>
        </w:rPr>
        <w:t>ب</w:t>
      </w:r>
      <w:r w:rsidRPr="006A5033">
        <w:rPr>
          <w:rFonts w:cs="Simplified Arabic" w:hint="eastAsia"/>
          <w:color w:val="000000"/>
          <w:sz w:val="24"/>
          <w:rtl/>
          <w:lang w:bidi="ar-JO"/>
        </w:rPr>
        <w:t>ال</w:t>
      </w:r>
      <w:r w:rsidRPr="006A5033">
        <w:rPr>
          <w:rFonts w:cs="Simplified Arabic" w:hint="eastAsia"/>
          <w:color w:val="000000"/>
          <w:sz w:val="24"/>
          <w:rtl/>
        </w:rPr>
        <w:t>ذات</w:t>
      </w:r>
      <w:r w:rsidRPr="006A5033">
        <w:rPr>
          <w:rFonts w:cs="Simplified Arabic"/>
          <w:color w:val="000000"/>
          <w:sz w:val="24"/>
          <w:rtl/>
        </w:rPr>
        <w:t xml:space="preserve"> </w:t>
      </w:r>
      <w:r w:rsidRPr="006A5033">
        <w:rPr>
          <w:rFonts w:cs="Simplified Arabic" w:hint="eastAsia"/>
          <w:color w:val="000000"/>
          <w:sz w:val="24"/>
          <w:rtl/>
        </w:rPr>
        <w:t>م</w:t>
      </w:r>
      <w:r w:rsidRPr="006A5033">
        <w:rPr>
          <w:rFonts w:cs="Simplified Arabic" w:hint="eastAsia"/>
          <w:color w:val="000000"/>
          <w:sz w:val="24"/>
          <w:rtl/>
          <w:lang w:bidi="ar-JO"/>
        </w:rPr>
        <w:t>ما</w:t>
      </w:r>
      <w:r w:rsidRPr="006A5033">
        <w:rPr>
          <w:rFonts w:cs="Simplified Arabic"/>
          <w:color w:val="000000"/>
          <w:sz w:val="24"/>
          <w:rtl/>
          <w:lang w:bidi="ar-JO"/>
        </w:rPr>
        <w:t xml:space="preserve"> ي</w:t>
      </w:r>
      <w:r w:rsidRPr="006A5033">
        <w:rPr>
          <w:rFonts w:cs="Simplified Arabic" w:hint="eastAsia"/>
          <w:color w:val="000000"/>
          <w:sz w:val="24"/>
          <w:rtl/>
        </w:rPr>
        <w:t>نعكس</w:t>
      </w:r>
      <w:r w:rsidRPr="006A5033">
        <w:rPr>
          <w:rFonts w:cs="Simplified Arabic"/>
          <w:color w:val="000000"/>
          <w:sz w:val="24"/>
          <w:rtl/>
        </w:rPr>
        <w:t xml:space="preserve"> على تقدير المرأة لذاتها</w:t>
      </w:r>
      <w:r w:rsidRPr="006A5033">
        <w:rPr>
          <w:rFonts w:cs="Simplified Arabic" w:hint="cs"/>
          <w:color w:val="000000"/>
          <w:sz w:val="24"/>
          <w:rtl/>
          <w:lang w:bidi="ar-JO"/>
        </w:rPr>
        <w:t>.</w:t>
      </w:r>
    </w:p>
    <w:p w:rsidR="006A2CAA" w:rsidRPr="006C0D4F" w:rsidRDefault="006A2CAA" w:rsidP="006F11C7">
      <w:pPr>
        <w:jc w:val="lowKashida"/>
        <w:rPr>
          <w:rFonts w:cs="Simplified Arabic"/>
          <w:sz w:val="16"/>
          <w:szCs w:val="16"/>
          <w:rtl/>
        </w:rPr>
      </w:pPr>
    </w:p>
    <w:p w:rsidR="006A2CAA" w:rsidRPr="006A2CAA" w:rsidRDefault="006A2CAA" w:rsidP="006F11C7">
      <w:pPr>
        <w:jc w:val="both"/>
        <w:rPr>
          <w:rFonts w:cs="Simplified Arabic"/>
          <w:b/>
          <w:bCs/>
          <w:color w:val="000000"/>
          <w:sz w:val="24"/>
        </w:rPr>
      </w:pPr>
      <w:r w:rsidRPr="006A2CAA">
        <w:rPr>
          <w:rFonts w:cs="Simplified Arabic" w:hint="eastAsia"/>
          <w:b/>
          <w:bCs/>
          <w:color w:val="000000"/>
          <w:sz w:val="24"/>
          <w:rtl/>
          <w:lang w:bidi="ar-JO"/>
        </w:rPr>
        <w:t>عنف</w:t>
      </w:r>
      <w:r w:rsidRPr="006A2CAA">
        <w:rPr>
          <w:rFonts w:cs="Simplified Arabic"/>
          <w:b/>
          <w:bCs/>
          <w:color w:val="000000"/>
          <w:sz w:val="24"/>
          <w:rtl/>
          <w:lang w:bidi="ar-JO"/>
        </w:rPr>
        <w:t xml:space="preserve"> جنسي</w:t>
      </w:r>
      <w:r w:rsidR="005A7A17">
        <w:rPr>
          <w:rFonts w:cs="Simplified Arabic" w:hint="cs"/>
          <w:b/>
          <w:bCs/>
          <w:color w:val="000000"/>
          <w:sz w:val="24"/>
          <w:rtl/>
          <w:lang w:bidi="ar-JO"/>
        </w:rPr>
        <w:t>:</w:t>
      </w:r>
    </w:p>
    <w:p w:rsidR="00792278" w:rsidRDefault="006A2CAA" w:rsidP="006F11C7">
      <w:pPr>
        <w:jc w:val="lowKashida"/>
        <w:rPr>
          <w:rFonts w:cs="Simplified Arabic"/>
          <w:color w:val="000000"/>
          <w:sz w:val="24"/>
          <w:rtl/>
          <w:lang w:bidi="ar-JO"/>
        </w:rPr>
      </w:pPr>
      <w:r w:rsidRPr="006A5033">
        <w:rPr>
          <w:rFonts w:cs="Simplified Arabic" w:hint="eastAsia"/>
          <w:b/>
          <w:bCs/>
          <w:color w:val="000000"/>
          <w:sz w:val="24"/>
          <w:rtl/>
          <w:lang w:bidi="ar-JO"/>
        </w:rPr>
        <w:t>هو</w:t>
      </w:r>
      <w:r w:rsidRPr="006A5033">
        <w:rPr>
          <w:rFonts w:cs="Simplified Arabic"/>
          <w:color w:val="000000"/>
          <w:sz w:val="24"/>
          <w:rtl/>
          <w:lang w:bidi="ar-JO"/>
        </w:rPr>
        <w:t xml:space="preserve"> </w:t>
      </w:r>
      <w:r w:rsidRPr="006A5033">
        <w:rPr>
          <w:rFonts w:cs="Simplified Arabic" w:hint="eastAsia"/>
          <w:color w:val="000000"/>
          <w:sz w:val="24"/>
          <w:rtl/>
          <w:lang w:bidi="ar-JO"/>
        </w:rPr>
        <w:t>فعل</w:t>
      </w:r>
      <w:r w:rsidRPr="006A5033">
        <w:rPr>
          <w:rFonts w:cs="Simplified Arabic"/>
          <w:color w:val="000000"/>
          <w:sz w:val="24"/>
          <w:rtl/>
          <w:lang w:bidi="ar-JO"/>
        </w:rPr>
        <w:t xml:space="preserve"> إجرامي يتم من خلاله استخدام السلوك الجنسي لتنفيذ </w:t>
      </w:r>
      <w:r w:rsidRPr="006A5033">
        <w:rPr>
          <w:rFonts w:cs="Simplified Arabic" w:hint="eastAsia"/>
          <w:color w:val="000000"/>
          <w:sz w:val="24"/>
          <w:rtl/>
          <w:lang w:bidi="ar-JO"/>
        </w:rPr>
        <w:t>الاعتداء</w:t>
      </w:r>
      <w:r w:rsidRPr="006A5033">
        <w:rPr>
          <w:rFonts w:cs="Simplified Arabic"/>
          <w:color w:val="000000"/>
          <w:sz w:val="24"/>
          <w:rtl/>
          <w:lang w:bidi="ar-JO"/>
        </w:rPr>
        <w:t xml:space="preserve"> </w:t>
      </w:r>
      <w:r w:rsidRPr="006A5033">
        <w:rPr>
          <w:rFonts w:cs="Simplified Arabic" w:hint="eastAsia"/>
          <w:color w:val="000000"/>
          <w:sz w:val="24"/>
          <w:rtl/>
        </w:rPr>
        <w:t>الجنس</w:t>
      </w:r>
      <w:r w:rsidRPr="006A5033">
        <w:rPr>
          <w:rFonts w:cs="Simplified Arabic" w:hint="eastAsia"/>
          <w:color w:val="000000"/>
          <w:sz w:val="24"/>
          <w:rtl/>
          <w:lang w:bidi="ar-JO"/>
        </w:rPr>
        <w:t>ي</w:t>
      </w:r>
      <w:r w:rsidRPr="006A5033">
        <w:rPr>
          <w:rFonts w:cs="Simplified Arabic"/>
          <w:color w:val="000000"/>
          <w:sz w:val="24"/>
          <w:rtl/>
          <w:lang w:bidi="ar-JO"/>
        </w:rPr>
        <w:t xml:space="preserve"> </w:t>
      </w:r>
      <w:r w:rsidRPr="006A5033">
        <w:rPr>
          <w:rFonts w:cs="Simplified Arabic" w:hint="eastAsia"/>
          <w:color w:val="000000"/>
          <w:sz w:val="24"/>
          <w:rtl/>
        </w:rPr>
        <w:t>بالقوة</w:t>
      </w:r>
      <w:r w:rsidRPr="006A5033">
        <w:rPr>
          <w:rFonts w:cs="Simplified Arabic"/>
          <w:color w:val="000000"/>
          <w:sz w:val="24"/>
          <w:rtl/>
        </w:rPr>
        <w:t xml:space="preserve"> رغم إرادة الطرف</w:t>
      </w:r>
      <w:r w:rsidRPr="006A5033">
        <w:rPr>
          <w:rFonts w:cs="Simplified Arabic"/>
          <w:color w:val="000000"/>
          <w:sz w:val="24"/>
          <w:rtl/>
          <w:lang w:bidi="ar-JO"/>
        </w:rPr>
        <w:t xml:space="preserve"> </w:t>
      </w:r>
      <w:r w:rsidRPr="006A5033">
        <w:rPr>
          <w:rFonts w:cs="Simplified Arabic" w:hint="eastAsia"/>
          <w:color w:val="000000"/>
          <w:sz w:val="24"/>
          <w:rtl/>
          <w:lang w:bidi="ar-JO"/>
        </w:rPr>
        <w:t>الآخر،</w:t>
      </w:r>
      <w:r w:rsidRPr="006A5033">
        <w:rPr>
          <w:rFonts w:cs="Simplified Arabic"/>
          <w:color w:val="000000"/>
          <w:sz w:val="24"/>
          <w:rtl/>
          <w:lang w:bidi="ar-JO"/>
        </w:rPr>
        <w:t xml:space="preserve"> وهو انتهاك لحقوق</w:t>
      </w:r>
      <w:r w:rsidRPr="006A5033">
        <w:rPr>
          <w:rFonts w:cs="Simplified Arabic" w:hint="cs"/>
          <w:color w:val="000000"/>
          <w:sz w:val="24"/>
          <w:rtl/>
          <w:lang w:bidi="ar-JO"/>
        </w:rPr>
        <w:t xml:space="preserve"> الإنسان</w:t>
      </w:r>
      <w:r w:rsidRPr="006A5033">
        <w:rPr>
          <w:rFonts w:cs="Simplified Arabic"/>
          <w:color w:val="000000"/>
          <w:sz w:val="24"/>
          <w:rtl/>
          <w:lang w:bidi="ar-JO"/>
        </w:rPr>
        <w:t>.</w:t>
      </w:r>
      <w:r w:rsidRPr="006A5033">
        <w:rPr>
          <w:rFonts w:cs="Simplified Arabic" w:hint="cs"/>
          <w:color w:val="000000"/>
          <w:sz w:val="24"/>
          <w:rtl/>
          <w:lang w:bidi="ar-JO"/>
        </w:rPr>
        <w:t xml:space="preserve">  </w:t>
      </w:r>
    </w:p>
    <w:p w:rsidR="00792278" w:rsidRDefault="006A2CAA" w:rsidP="006F11C7">
      <w:pPr>
        <w:jc w:val="lowKashida"/>
        <w:rPr>
          <w:rFonts w:cs="Simplified Arabic"/>
          <w:color w:val="000000"/>
          <w:sz w:val="24"/>
          <w:rtl/>
          <w:lang w:bidi="ar-JO"/>
        </w:rPr>
      </w:pPr>
      <w:r w:rsidRPr="006A5033">
        <w:rPr>
          <w:rFonts w:cs="Simplified Arabic" w:hint="eastAsia"/>
          <w:b/>
          <w:bCs/>
          <w:color w:val="000000"/>
          <w:sz w:val="24"/>
          <w:rtl/>
          <w:lang w:bidi="ar-JO"/>
        </w:rPr>
        <w:t>يمارس</w:t>
      </w:r>
      <w:r w:rsidRPr="006A5033">
        <w:rPr>
          <w:rFonts w:cs="Simplified Arabic"/>
          <w:b/>
          <w:bCs/>
          <w:color w:val="000000"/>
          <w:sz w:val="24"/>
          <w:rtl/>
          <w:lang w:bidi="ar-JO"/>
        </w:rPr>
        <w:t xml:space="preserve"> العنف </w:t>
      </w:r>
      <w:r w:rsidRPr="006A5033">
        <w:rPr>
          <w:rFonts w:cs="Simplified Arabic" w:hint="eastAsia"/>
          <w:b/>
          <w:bCs/>
          <w:color w:val="000000"/>
          <w:sz w:val="24"/>
          <w:rtl/>
          <w:lang w:bidi="ar-JO"/>
        </w:rPr>
        <w:t>الجنسي</w:t>
      </w:r>
      <w:r w:rsidRPr="006A5033">
        <w:rPr>
          <w:rFonts w:cs="Simplified Arabic"/>
          <w:b/>
          <w:bCs/>
          <w:color w:val="000000"/>
          <w:sz w:val="24"/>
          <w:rtl/>
          <w:lang w:bidi="ar-JO"/>
        </w:rPr>
        <w:t xml:space="preserve"> عن </w:t>
      </w:r>
      <w:proofErr w:type="spellStart"/>
      <w:r w:rsidRPr="006A5033">
        <w:rPr>
          <w:rFonts w:cs="Simplified Arabic"/>
          <w:b/>
          <w:bCs/>
          <w:color w:val="000000"/>
          <w:sz w:val="24"/>
          <w:rtl/>
          <w:lang w:bidi="ar-JO"/>
        </w:rPr>
        <w:t>طريق:</w:t>
      </w:r>
      <w:proofErr w:type="spellEnd"/>
      <w:r w:rsidRPr="006A5033">
        <w:rPr>
          <w:rFonts w:cs="Simplified Arabic"/>
          <w:b/>
          <w:bCs/>
          <w:color w:val="000000"/>
          <w:sz w:val="24"/>
          <w:rtl/>
          <w:lang w:bidi="ar-JO"/>
        </w:rPr>
        <w:t xml:space="preserve"> </w:t>
      </w:r>
      <w:r w:rsidRPr="006A5033">
        <w:rPr>
          <w:rFonts w:cs="Simplified Arabic" w:hint="eastAsia"/>
          <w:color w:val="000000"/>
          <w:sz w:val="24"/>
          <w:rtl/>
          <w:lang w:bidi="ar-JO"/>
        </w:rPr>
        <w:t>التحرش</w:t>
      </w:r>
      <w:r w:rsidRPr="006A5033">
        <w:rPr>
          <w:rFonts w:cs="Simplified Arabic"/>
          <w:color w:val="000000"/>
          <w:sz w:val="24"/>
          <w:rtl/>
          <w:lang w:bidi="ar-JO"/>
        </w:rPr>
        <w:t xml:space="preserve"> الجنسي</w:t>
      </w:r>
      <w:proofErr w:type="spellStart"/>
      <w:r w:rsidRPr="006A5033">
        <w:rPr>
          <w:rFonts w:cs="Simplified Arabic" w:hint="eastAsia"/>
          <w:color w:val="000000"/>
          <w:sz w:val="24"/>
          <w:rtl/>
        </w:rPr>
        <w:t>،</w:t>
      </w:r>
      <w:proofErr w:type="spellEnd"/>
      <w:r w:rsidRPr="006A5033">
        <w:rPr>
          <w:rFonts w:cs="Simplified Arabic"/>
          <w:color w:val="000000"/>
          <w:sz w:val="24"/>
          <w:rtl/>
        </w:rPr>
        <w:t xml:space="preserve"> </w:t>
      </w:r>
      <w:r w:rsidRPr="006A5033">
        <w:rPr>
          <w:rFonts w:cs="Simplified Arabic" w:hint="eastAsia"/>
          <w:color w:val="000000"/>
          <w:sz w:val="24"/>
          <w:rtl/>
          <w:lang w:bidi="ar-JO"/>
        </w:rPr>
        <w:t>الاغتصاب،</w:t>
      </w:r>
      <w:r w:rsidRPr="006A5033">
        <w:rPr>
          <w:rFonts w:cs="Simplified Arabic"/>
          <w:color w:val="000000"/>
          <w:sz w:val="24"/>
          <w:rtl/>
        </w:rPr>
        <w:t xml:space="preserve"> </w:t>
      </w:r>
      <w:r w:rsidRPr="006A5033">
        <w:rPr>
          <w:rFonts w:cs="Simplified Arabic" w:hint="eastAsia"/>
          <w:color w:val="000000"/>
          <w:sz w:val="24"/>
          <w:rtl/>
        </w:rPr>
        <w:t>عرض</w:t>
      </w:r>
      <w:r w:rsidRPr="006A5033">
        <w:rPr>
          <w:rFonts w:cs="Simplified Arabic"/>
          <w:color w:val="000000"/>
          <w:sz w:val="24"/>
          <w:rtl/>
        </w:rPr>
        <w:t xml:space="preserve"> أفلام </w:t>
      </w:r>
      <w:proofErr w:type="spellStart"/>
      <w:r w:rsidRPr="006A5033">
        <w:rPr>
          <w:rFonts w:cs="Simplified Arabic"/>
          <w:color w:val="000000"/>
          <w:sz w:val="24"/>
          <w:rtl/>
        </w:rPr>
        <w:t>إباحية،</w:t>
      </w:r>
      <w:proofErr w:type="spellEnd"/>
      <w:r w:rsidRPr="006A5033">
        <w:rPr>
          <w:rFonts w:cs="Simplified Arabic"/>
          <w:color w:val="000000"/>
          <w:sz w:val="24"/>
          <w:rtl/>
        </w:rPr>
        <w:t xml:space="preserve"> التقاط صور </w:t>
      </w:r>
      <w:proofErr w:type="spellStart"/>
      <w:r w:rsidRPr="006A5033">
        <w:rPr>
          <w:rFonts w:cs="Simplified Arabic"/>
          <w:color w:val="000000"/>
          <w:sz w:val="24"/>
          <w:rtl/>
        </w:rPr>
        <w:t>فاضحة،</w:t>
      </w:r>
      <w:proofErr w:type="spellEnd"/>
      <w:r w:rsidRPr="006A5033">
        <w:rPr>
          <w:rFonts w:cs="Simplified Arabic"/>
          <w:color w:val="000000"/>
          <w:sz w:val="24"/>
          <w:rtl/>
        </w:rPr>
        <w:t xml:space="preserve"> إجبار </w:t>
      </w:r>
      <w:r w:rsidRPr="006A5033">
        <w:rPr>
          <w:rFonts w:cs="Simplified Arabic" w:hint="eastAsia"/>
          <w:color w:val="000000"/>
          <w:sz w:val="24"/>
          <w:rtl/>
          <w:lang w:bidi="ar-JO"/>
        </w:rPr>
        <w:t>المرأة</w:t>
      </w:r>
      <w:r w:rsidRPr="006A5033">
        <w:rPr>
          <w:rFonts w:cs="Simplified Arabic"/>
          <w:color w:val="000000"/>
          <w:sz w:val="24"/>
          <w:rtl/>
          <w:lang w:bidi="ar-JO"/>
        </w:rPr>
        <w:t xml:space="preserve"> </w:t>
      </w:r>
      <w:r w:rsidRPr="006A5033">
        <w:rPr>
          <w:rFonts w:cs="Simplified Arabic" w:hint="eastAsia"/>
          <w:color w:val="000000"/>
          <w:sz w:val="24"/>
          <w:rtl/>
        </w:rPr>
        <w:t>على</w:t>
      </w:r>
      <w:r w:rsidRPr="006A5033">
        <w:rPr>
          <w:rFonts w:cs="Simplified Arabic"/>
          <w:color w:val="000000"/>
          <w:sz w:val="24"/>
          <w:rtl/>
        </w:rPr>
        <w:t xml:space="preserve"> العمل في الزنى</w:t>
      </w:r>
      <w:proofErr w:type="spellStart"/>
      <w:r w:rsidRPr="006A5033">
        <w:rPr>
          <w:rFonts w:cs="Simplified Arabic" w:hint="eastAsia"/>
          <w:color w:val="000000"/>
          <w:sz w:val="24"/>
          <w:rtl/>
          <w:lang w:bidi="ar-JO"/>
        </w:rPr>
        <w:t>،</w:t>
      </w:r>
      <w:proofErr w:type="spellEnd"/>
      <w:r w:rsidRPr="006A5033">
        <w:rPr>
          <w:rFonts w:cs="Simplified Arabic"/>
          <w:color w:val="000000"/>
          <w:sz w:val="24"/>
          <w:rtl/>
          <w:lang w:bidi="ar-JO"/>
        </w:rPr>
        <w:t xml:space="preserve"> هتك </w:t>
      </w:r>
      <w:proofErr w:type="spellStart"/>
      <w:r w:rsidRPr="006A5033">
        <w:rPr>
          <w:rFonts w:cs="Simplified Arabic"/>
          <w:color w:val="000000"/>
          <w:sz w:val="24"/>
          <w:rtl/>
          <w:lang w:bidi="ar-JO"/>
        </w:rPr>
        <w:t>العرض،</w:t>
      </w:r>
      <w:proofErr w:type="spellEnd"/>
      <w:r w:rsidRPr="006A5033">
        <w:rPr>
          <w:rFonts w:cs="Simplified Arabic"/>
          <w:color w:val="000000"/>
          <w:sz w:val="24"/>
          <w:rtl/>
          <w:lang w:bidi="ar-JO"/>
        </w:rPr>
        <w:t xml:space="preserve"> وأحيانا تستخدم</w:t>
      </w:r>
      <w:r w:rsidRPr="006A5033">
        <w:rPr>
          <w:rFonts w:cs="Simplified Arabic"/>
          <w:color w:val="000000"/>
          <w:sz w:val="24"/>
          <w:rtl/>
        </w:rPr>
        <w:t xml:space="preserve"> </w:t>
      </w:r>
      <w:r w:rsidRPr="006A5033">
        <w:rPr>
          <w:rFonts w:cs="Simplified Arabic" w:hint="eastAsia"/>
          <w:color w:val="000000"/>
          <w:sz w:val="24"/>
          <w:rtl/>
        </w:rPr>
        <w:t>أساليب</w:t>
      </w:r>
      <w:r w:rsidRPr="006A5033">
        <w:rPr>
          <w:rFonts w:cs="Simplified Arabic"/>
          <w:color w:val="000000"/>
          <w:sz w:val="24"/>
          <w:rtl/>
        </w:rPr>
        <w:t xml:space="preserve"> مؤذية </w:t>
      </w:r>
      <w:r w:rsidRPr="006A5033">
        <w:rPr>
          <w:rFonts w:cs="Simplified Arabic" w:hint="eastAsia"/>
          <w:color w:val="000000"/>
          <w:sz w:val="24"/>
          <w:rtl/>
        </w:rPr>
        <w:t>وعنيفة</w:t>
      </w:r>
      <w:r w:rsidRPr="006A5033">
        <w:rPr>
          <w:rFonts w:cs="Simplified Arabic"/>
          <w:color w:val="000000"/>
          <w:sz w:val="24"/>
          <w:rtl/>
        </w:rPr>
        <w:t>.</w:t>
      </w:r>
      <w:r w:rsidRPr="006A5033">
        <w:rPr>
          <w:rFonts w:cs="Simplified Arabic"/>
          <w:color w:val="000000"/>
          <w:sz w:val="24"/>
          <w:rtl/>
          <w:lang w:bidi="ar-JO"/>
        </w:rPr>
        <w:t xml:space="preserve"> </w:t>
      </w:r>
      <w:r w:rsidRPr="006A5033">
        <w:rPr>
          <w:rFonts w:cs="Simplified Arabic" w:hint="cs"/>
          <w:color w:val="000000"/>
          <w:sz w:val="24"/>
          <w:rtl/>
          <w:lang w:bidi="ar-JO"/>
        </w:rPr>
        <w:t xml:space="preserve"> </w:t>
      </w:r>
    </w:p>
    <w:p w:rsidR="006A2CAA" w:rsidRPr="006A5033" w:rsidRDefault="006A2CAA" w:rsidP="006F11C7">
      <w:pPr>
        <w:jc w:val="lowKashida"/>
        <w:rPr>
          <w:rFonts w:cs="Simplified Arabic"/>
          <w:b/>
          <w:bCs/>
          <w:color w:val="000000"/>
          <w:sz w:val="24"/>
          <w:rtl/>
        </w:rPr>
      </w:pPr>
      <w:r w:rsidRPr="006A5033">
        <w:rPr>
          <w:rFonts w:cs="Simplified Arabic" w:hint="eastAsia"/>
          <w:b/>
          <w:bCs/>
          <w:color w:val="000000"/>
          <w:sz w:val="24"/>
          <w:rtl/>
          <w:lang w:bidi="ar-JO"/>
        </w:rPr>
        <w:t>يستخدم</w:t>
      </w:r>
      <w:r w:rsidRPr="006A5033">
        <w:rPr>
          <w:rFonts w:cs="Simplified Arabic"/>
          <w:b/>
          <w:bCs/>
          <w:color w:val="000000"/>
          <w:sz w:val="24"/>
          <w:rtl/>
          <w:lang w:bidi="ar-JO"/>
        </w:rPr>
        <w:t xml:space="preserve"> هذا النوع من </w:t>
      </w:r>
      <w:r w:rsidRPr="006A5033">
        <w:rPr>
          <w:rFonts w:cs="Simplified Arabic" w:hint="eastAsia"/>
          <w:b/>
          <w:bCs/>
          <w:color w:val="000000"/>
          <w:sz w:val="24"/>
          <w:rtl/>
          <w:lang w:bidi="ar-JO"/>
        </w:rPr>
        <w:t>العنف</w:t>
      </w:r>
      <w:r w:rsidRPr="006A5033">
        <w:rPr>
          <w:rFonts w:cs="Simplified Arabic"/>
          <w:b/>
          <w:bCs/>
          <w:color w:val="000000"/>
          <w:sz w:val="24"/>
          <w:rtl/>
          <w:lang w:bidi="ar-JO"/>
        </w:rPr>
        <w:t xml:space="preserve"> بهدف</w:t>
      </w:r>
      <w:r w:rsidRPr="006A5033">
        <w:rPr>
          <w:rFonts w:cs="Simplified Arabic"/>
          <w:color w:val="000000"/>
          <w:sz w:val="24"/>
          <w:rtl/>
        </w:rPr>
        <w:t xml:space="preserve"> </w:t>
      </w:r>
      <w:r w:rsidRPr="006A5033">
        <w:rPr>
          <w:rFonts w:cs="Simplified Arabic" w:hint="eastAsia"/>
          <w:color w:val="000000"/>
          <w:sz w:val="24"/>
          <w:rtl/>
        </w:rPr>
        <w:t>استغلال</w:t>
      </w:r>
      <w:r w:rsidRPr="006A5033">
        <w:rPr>
          <w:rFonts w:cs="Simplified Arabic"/>
          <w:color w:val="000000"/>
          <w:sz w:val="24"/>
          <w:rtl/>
        </w:rPr>
        <w:t xml:space="preserve"> الضحية </w:t>
      </w:r>
      <w:r w:rsidRPr="006A5033">
        <w:rPr>
          <w:rFonts w:cs="Simplified Arabic" w:hint="eastAsia"/>
          <w:color w:val="000000"/>
          <w:sz w:val="24"/>
          <w:rtl/>
          <w:lang w:bidi="ar-JO"/>
        </w:rPr>
        <w:t>و</w:t>
      </w:r>
      <w:r w:rsidRPr="006A5033">
        <w:rPr>
          <w:rFonts w:cs="Simplified Arabic" w:hint="eastAsia"/>
          <w:color w:val="000000"/>
          <w:sz w:val="24"/>
          <w:rtl/>
        </w:rPr>
        <w:t>استخدام</w:t>
      </w:r>
      <w:r w:rsidRPr="006A5033">
        <w:rPr>
          <w:rFonts w:cs="Simplified Arabic"/>
          <w:color w:val="000000"/>
          <w:sz w:val="24"/>
          <w:rtl/>
        </w:rPr>
        <w:t xml:space="preserve"> </w:t>
      </w:r>
      <w:r w:rsidRPr="006A5033">
        <w:rPr>
          <w:rFonts w:cs="Simplified Arabic" w:hint="eastAsia"/>
          <w:color w:val="000000"/>
          <w:sz w:val="24"/>
          <w:rtl/>
        </w:rPr>
        <w:t>القوة</w:t>
      </w:r>
      <w:r w:rsidRPr="006A5033">
        <w:rPr>
          <w:rFonts w:cs="Simplified Arabic"/>
          <w:color w:val="000000"/>
          <w:sz w:val="24"/>
          <w:rtl/>
          <w:lang w:bidi="ar-JO"/>
        </w:rPr>
        <w:t xml:space="preserve"> </w:t>
      </w:r>
      <w:r w:rsidRPr="006A5033">
        <w:rPr>
          <w:rFonts w:cs="Simplified Arabic" w:hint="eastAsia"/>
          <w:color w:val="000000"/>
          <w:sz w:val="24"/>
          <w:rtl/>
          <w:lang w:bidi="ar-JO"/>
        </w:rPr>
        <w:t>والسيطرة</w:t>
      </w:r>
      <w:r w:rsidRPr="006A5033">
        <w:rPr>
          <w:rFonts w:cs="Simplified Arabic"/>
          <w:color w:val="000000"/>
          <w:sz w:val="24"/>
          <w:rtl/>
          <w:lang w:bidi="ar-JO"/>
        </w:rPr>
        <w:t xml:space="preserve"> على</w:t>
      </w:r>
      <w:r w:rsidRPr="006A5033">
        <w:rPr>
          <w:rFonts w:cs="Simplified Arabic"/>
          <w:b/>
          <w:bCs/>
          <w:color w:val="000000"/>
          <w:sz w:val="24"/>
          <w:rtl/>
          <w:lang w:bidi="ar-JO"/>
        </w:rPr>
        <w:t xml:space="preserve"> </w:t>
      </w:r>
      <w:proofErr w:type="spellStart"/>
      <w:r w:rsidRPr="006A5033">
        <w:rPr>
          <w:rFonts w:cs="Simplified Arabic" w:hint="eastAsia"/>
          <w:b/>
          <w:bCs/>
          <w:color w:val="000000"/>
          <w:sz w:val="24"/>
          <w:rtl/>
          <w:lang w:bidi="ar-JO"/>
        </w:rPr>
        <w:t>الضحية</w:t>
      </w:r>
      <w:r w:rsidRPr="006A5033">
        <w:rPr>
          <w:rFonts w:cs="Simplified Arabic" w:hint="eastAsia"/>
          <w:color w:val="000000"/>
          <w:sz w:val="24"/>
          <w:rtl/>
          <w:lang w:bidi="ar-JO"/>
        </w:rPr>
        <w:t>،</w:t>
      </w:r>
      <w:proofErr w:type="spellEnd"/>
      <w:r w:rsidRPr="006A5033">
        <w:rPr>
          <w:rFonts w:cs="Simplified Arabic"/>
          <w:color w:val="000000"/>
          <w:sz w:val="24"/>
          <w:rtl/>
          <w:lang w:bidi="ar-JO"/>
        </w:rPr>
        <w:t xml:space="preserve"> والتي تتمثل غالباً </w:t>
      </w:r>
      <w:r w:rsidRPr="006A5033">
        <w:rPr>
          <w:rFonts w:cs="Simplified Arabic" w:hint="eastAsia"/>
          <w:color w:val="000000"/>
          <w:sz w:val="24"/>
          <w:rtl/>
          <w:lang w:bidi="ar-JO"/>
        </w:rPr>
        <w:t>بالمرأة</w:t>
      </w:r>
      <w:r w:rsidRPr="006A5033">
        <w:rPr>
          <w:rFonts w:cs="Simplified Arabic"/>
          <w:color w:val="000000"/>
          <w:sz w:val="24"/>
          <w:rtl/>
          <w:lang w:bidi="ar-JO"/>
        </w:rPr>
        <w:t xml:space="preserve"> من قبل </w:t>
      </w:r>
      <w:r w:rsidRPr="006A5033">
        <w:rPr>
          <w:rFonts w:cs="Simplified Arabic" w:hint="eastAsia"/>
          <w:b/>
          <w:bCs/>
          <w:color w:val="000000"/>
          <w:sz w:val="24"/>
          <w:rtl/>
          <w:lang w:bidi="ar-JO"/>
        </w:rPr>
        <w:t>المعتدي</w:t>
      </w:r>
      <w:r w:rsidRPr="006A5033">
        <w:rPr>
          <w:rFonts w:cs="Simplified Arabic"/>
          <w:color w:val="000000"/>
          <w:sz w:val="24"/>
          <w:rtl/>
        </w:rPr>
        <w:t xml:space="preserve"> </w:t>
      </w:r>
      <w:r w:rsidRPr="006A5033">
        <w:rPr>
          <w:rFonts w:cs="Simplified Arabic" w:hint="eastAsia"/>
          <w:color w:val="000000"/>
          <w:sz w:val="24"/>
          <w:rtl/>
        </w:rPr>
        <w:t>الرجل</w:t>
      </w:r>
      <w:proofErr w:type="spellStart"/>
      <w:r w:rsidRPr="006A5033">
        <w:rPr>
          <w:rFonts w:cs="Simplified Arabic" w:hint="eastAsia"/>
          <w:b/>
          <w:bCs/>
          <w:color w:val="000000"/>
          <w:sz w:val="24"/>
          <w:rtl/>
          <w:lang w:bidi="ar-JO"/>
        </w:rPr>
        <w:t>،</w:t>
      </w:r>
      <w:proofErr w:type="spellEnd"/>
      <w:r w:rsidRPr="006A5033">
        <w:rPr>
          <w:rFonts w:cs="Simplified Arabic"/>
          <w:b/>
          <w:bCs/>
          <w:color w:val="000000"/>
          <w:sz w:val="24"/>
          <w:rtl/>
          <w:lang w:bidi="ar-JO"/>
        </w:rPr>
        <w:t xml:space="preserve"> </w:t>
      </w:r>
      <w:r w:rsidRPr="006A5033">
        <w:rPr>
          <w:rFonts w:cs="Simplified Arabic" w:hint="eastAsia"/>
          <w:color w:val="000000"/>
          <w:sz w:val="24"/>
          <w:rtl/>
          <w:lang w:bidi="ar-JO"/>
        </w:rPr>
        <w:t>ويحدث</w:t>
      </w:r>
      <w:r w:rsidRPr="006A5033">
        <w:rPr>
          <w:rFonts w:cs="Simplified Arabic"/>
          <w:color w:val="000000"/>
          <w:sz w:val="24"/>
          <w:rtl/>
          <w:lang w:bidi="ar-JO"/>
        </w:rPr>
        <w:t xml:space="preserve"> لعدم وجود قوانين صارمة </w:t>
      </w:r>
      <w:r w:rsidRPr="006A5033">
        <w:rPr>
          <w:rFonts w:cs="Simplified Arabic" w:hint="eastAsia"/>
          <w:color w:val="000000"/>
          <w:sz w:val="24"/>
          <w:rtl/>
          <w:lang w:bidi="ar-JO"/>
        </w:rPr>
        <w:t>وإجراءات</w:t>
      </w:r>
      <w:r w:rsidRPr="006A5033">
        <w:rPr>
          <w:rFonts w:cs="Simplified Arabic"/>
          <w:color w:val="000000"/>
          <w:sz w:val="24"/>
          <w:rtl/>
          <w:lang w:bidi="ar-JO"/>
        </w:rPr>
        <w:t xml:space="preserve"> تتخذ بحق المعتدين.</w:t>
      </w:r>
    </w:p>
    <w:p w:rsidR="006A2CAA" w:rsidRPr="006C0D4F" w:rsidRDefault="006A2CAA" w:rsidP="006F11C7">
      <w:pPr>
        <w:jc w:val="lowKashida"/>
        <w:rPr>
          <w:rFonts w:cs="Simplified Arabic"/>
          <w:sz w:val="16"/>
          <w:szCs w:val="16"/>
          <w:rtl/>
        </w:rPr>
      </w:pPr>
    </w:p>
    <w:p w:rsidR="006A2CAA" w:rsidRPr="006A2CAA" w:rsidRDefault="006A2CAA" w:rsidP="006F11C7">
      <w:pPr>
        <w:jc w:val="both"/>
        <w:rPr>
          <w:rFonts w:cs="Simplified Arabic"/>
          <w:b/>
          <w:bCs/>
          <w:color w:val="000000"/>
          <w:sz w:val="24"/>
          <w:rtl/>
          <w:lang w:bidi="ar-JO"/>
        </w:rPr>
      </w:pPr>
      <w:r w:rsidRPr="006A2CAA">
        <w:rPr>
          <w:rFonts w:cs="Simplified Arabic" w:hint="cs"/>
          <w:b/>
          <w:bCs/>
          <w:color w:val="000000"/>
          <w:sz w:val="24"/>
          <w:rtl/>
          <w:lang w:bidi="ar-JO"/>
        </w:rPr>
        <w:t>عنف اقتصادي على الزوجة</w:t>
      </w:r>
      <w:r w:rsidR="005A7A17">
        <w:rPr>
          <w:rFonts w:cs="Simplified Arabic" w:hint="cs"/>
          <w:b/>
          <w:bCs/>
          <w:color w:val="000000"/>
          <w:sz w:val="24"/>
          <w:rtl/>
          <w:lang w:bidi="ar-JO"/>
        </w:rPr>
        <w:t>:</w:t>
      </w:r>
    </w:p>
    <w:p w:rsidR="006A2CAA" w:rsidRPr="006A5033" w:rsidRDefault="006A2CAA" w:rsidP="006F11C7">
      <w:pPr>
        <w:jc w:val="lowKashida"/>
        <w:rPr>
          <w:rFonts w:cs="Simplified Arabic"/>
          <w:color w:val="000000"/>
          <w:sz w:val="24"/>
          <w:rtl/>
        </w:rPr>
      </w:pPr>
      <w:r w:rsidRPr="006A5033">
        <w:rPr>
          <w:rFonts w:cs="Simplified Arabic" w:hint="eastAsia"/>
          <w:color w:val="000000"/>
          <w:sz w:val="24"/>
          <w:rtl/>
          <w:lang w:bidi="ar-JO"/>
        </w:rPr>
        <w:t>هو</w:t>
      </w:r>
      <w:r w:rsidRPr="006A5033">
        <w:rPr>
          <w:rFonts w:cs="Simplified Arabic"/>
          <w:color w:val="000000"/>
          <w:sz w:val="24"/>
          <w:rtl/>
        </w:rPr>
        <w:t xml:space="preserve"> </w:t>
      </w:r>
      <w:r w:rsidRPr="006A5033">
        <w:rPr>
          <w:rFonts w:cs="Simplified Arabic" w:hint="eastAsia"/>
          <w:color w:val="000000"/>
          <w:sz w:val="24"/>
          <w:rtl/>
        </w:rPr>
        <w:t>شكل</w:t>
      </w:r>
      <w:r w:rsidRPr="006A5033">
        <w:rPr>
          <w:rFonts w:cs="Simplified Arabic"/>
          <w:color w:val="000000"/>
          <w:sz w:val="24"/>
          <w:rtl/>
        </w:rPr>
        <w:t xml:space="preserve"> من أشكال العنف</w:t>
      </w:r>
      <w:r w:rsidRPr="006A5033">
        <w:rPr>
          <w:rFonts w:cs="Simplified Arabic" w:hint="cs"/>
          <w:color w:val="000000"/>
          <w:sz w:val="24"/>
          <w:rtl/>
        </w:rPr>
        <w:t>، الذي قد تتعرض له الزوجة من قبل الزوج ويأخذ عدة أشكال منها الطلب من الفرد معرفة كيفية صرفه للمال، التصرف بالأملاك الخاصة للغير، المنع من العمل، التصرف بالإرث دون موافقة الشخص الذي حصل على الإرث، والإجبار على الاستقالة.</w:t>
      </w:r>
    </w:p>
    <w:p w:rsidR="006A2CAA" w:rsidRPr="006C0D4F" w:rsidRDefault="006A2CAA" w:rsidP="006F11C7">
      <w:pPr>
        <w:jc w:val="lowKashida"/>
        <w:rPr>
          <w:rFonts w:cs="Simplified Arabic"/>
          <w:sz w:val="16"/>
          <w:szCs w:val="16"/>
          <w:rtl/>
        </w:rPr>
      </w:pPr>
    </w:p>
    <w:p w:rsidR="006A2CAA" w:rsidRPr="006A2CAA" w:rsidRDefault="006A2CAA" w:rsidP="005B1A34">
      <w:pPr>
        <w:jc w:val="both"/>
        <w:rPr>
          <w:rFonts w:cs="Simplified Arabic"/>
          <w:b/>
          <w:bCs/>
          <w:color w:val="000000"/>
          <w:sz w:val="24"/>
          <w:rtl/>
        </w:rPr>
      </w:pPr>
      <w:r w:rsidRPr="006A2CAA">
        <w:rPr>
          <w:rFonts w:cs="Simplified Arabic" w:hint="cs"/>
          <w:b/>
          <w:bCs/>
          <w:color w:val="000000"/>
          <w:sz w:val="24"/>
          <w:rtl/>
          <w:lang w:bidi="ar-JO"/>
        </w:rPr>
        <w:t xml:space="preserve">عنف جسدي </w:t>
      </w:r>
      <w:r w:rsidR="005B1A34">
        <w:rPr>
          <w:rFonts w:cs="Simplified Arabic" w:hint="cs"/>
          <w:b/>
          <w:bCs/>
          <w:color w:val="000000"/>
          <w:sz w:val="24"/>
          <w:rtl/>
          <w:lang w:bidi="ar-JO"/>
        </w:rPr>
        <w:t>أ</w:t>
      </w:r>
      <w:r w:rsidRPr="006A2CAA">
        <w:rPr>
          <w:rFonts w:cs="Simplified Arabic" w:hint="cs"/>
          <w:b/>
          <w:bCs/>
          <w:color w:val="000000"/>
          <w:sz w:val="24"/>
          <w:rtl/>
          <w:lang w:bidi="ar-JO"/>
        </w:rPr>
        <w:t xml:space="preserve">قل </w:t>
      </w:r>
      <w:proofErr w:type="spellStart"/>
      <w:r w:rsidRPr="006A2CAA">
        <w:rPr>
          <w:rFonts w:cs="Simplified Arabic" w:hint="cs"/>
          <w:b/>
          <w:bCs/>
          <w:color w:val="000000"/>
          <w:sz w:val="24"/>
          <w:rtl/>
          <w:lang w:bidi="ar-JO"/>
        </w:rPr>
        <w:t>حدة</w:t>
      </w:r>
      <w:proofErr w:type="spellEnd"/>
      <w:r w:rsidRPr="006A2CAA">
        <w:rPr>
          <w:rFonts w:cs="Simplified Arabic" w:hint="cs"/>
          <w:b/>
          <w:bCs/>
          <w:color w:val="000000"/>
          <w:sz w:val="24"/>
          <w:rtl/>
          <w:lang w:bidi="ar-JO"/>
        </w:rPr>
        <w:t xml:space="preserve"> </w:t>
      </w:r>
      <w:r w:rsidRPr="006A2CAA">
        <w:rPr>
          <w:rFonts w:cs="Simplified Arabic" w:hint="cs"/>
          <w:b/>
          <w:bCs/>
          <w:color w:val="000000"/>
          <w:sz w:val="24"/>
          <w:rtl/>
        </w:rPr>
        <w:t xml:space="preserve"> (بسيط</w:t>
      </w:r>
      <w:proofErr w:type="spellStart"/>
      <w:r w:rsidRPr="006A2CAA">
        <w:rPr>
          <w:rFonts w:cs="Simplified Arabic" w:hint="cs"/>
          <w:b/>
          <w:bCs/>
          <w:color w:val="000000"/>
          <w:sz w:val="24"/>
          <w:rtl/>
        </w:rPr>
        <w:t>)</w:t>
      </w:r>
      <w:r w:rsidR="005A7A17">
        <w:rPr>
          <w:rFonts w:cs="Simplified Arabic" w:hint="cs"/>
          <w:b/>
          <w:bCs/>
          <w:color w:val="000000"/>
          <w:sz w:val="24"/>
          <w:rtl/>
        </w:rPr>
        <w:t>:</w:t>
      </w:r>
      <w:proofErr w:type="spellEnd"/>
    </w:p>
    <w:p w:rsidR="006A2CAA" w:rsidRPr="006A5033" w:rsidRDefault="006A2CAA" w:rsidP="006F11C7">
      <w:pPr>
        <w:jc w:val="lowKashida"/>
        <w:rPr>
          <w:rFonts w:cs="Simplified Arabic"/>
          <w:color w:val="000000"/>
          <w:sz w:val="24"/>
          <w:rtl/>
        </w:rPr>
      </w:pPr>
      <w:r w:rsidRPr="006A5033">
        <w:rPr>
          <w:rFonts w:cs="Simplified Arabic" w:hint="eastAsia"/>
          <w:color w:val="000000"/>
          <w:sz w:val="24"/>
          <w:rtl/>
          <w:lang w:bidi="ar-JO"/>
        </w:rPr>
        <w:t>هو</w:t>
      </w:r>
      <w:r w:rsidRPr="006A5033">
        <w:rPr>
          <w:rFonts w:cs="Simplified Arabic"/>
          <w:color w:val="000000"/>
          <w:sz w:val="24"/>
          <w:rtl/>
          <w:lang w:bidi="ar-JO"/>
        </w:rPr>
        <w:t xml:space="preserve"> </w:t>
      </w:r>
      <w:r w:rsidRPr="006A5033">
        <w:rPr>
          <w:rFonts w:cs="Simplified Arabic" w:hint="eastAsia"/>
          <w:color w:val="000000"/>
          <w:sz w:val="24"/>
          <w:rtl/>
          <w:lang w:bidi="ar-JO"/>
        </w:rPr>
        <w:t>سلوك</w:t>
      </w:r>
      <w:r w:rsidRPr="006A5033">
        <w:rPr>
          <w:rFonts w:cs="Simplified Arabic"/>
          <w:color w:val="000000"/>
          <w:sz w:val="24"/>
          <w:rtl/>
          <w:lang w:bidi="ar-JO"/>
        </w:rPr>
        <w:t xml:space="preserve"> </w:t>
      </w:r>
      <w:r w:rsidRPr="006A5033">
        <w:rPr>
          <w:rFonts w:cs="Simplified Arabic" w:hint="eastAsia"/>
          <w:color w:val="000000"/>
          <w:sz w:val="24"/>
          <w:rtl/>
        </w:rPr>
        <w:t>عن</w:t>
      </w:r>
      <w:r w:rsidRPr="006A5033">
        <w:rPr>
          <w:rFonts w:cs="Simplified Arabic" w:hint="eastAsia"/>
          <w:color w:val="000000"/>
          <w:sz w:val="24"/>
          <w:rtl/>
          <w:lang w:bidi="ar-JO"/>
        </w:rPr>
        <w:t>ي</w:t>
      </w:r>
      <w:r w:rsidRPr="006A5033">
        <w:rPr>
          <w:rFonts w:cs="Simplified Arabic" w:hint="eastAsia"/>
          <w:color w:val="000000"/>
          <w:sz w:val="24"/>
          <w:rtl/>
        </w:rPr>
        <w:t>ف</w:t>
      </w:r>
      <w:r w:rsidRPr="006A5033">
        <w:rPr>
          <w:rFonts w:cs="Simplified Arabic"/>
          <w:color w:val="000000"/>
          <w:sz w:val="24"/>
          <w:rtl/>
        </w:rPr>
        <w:t xml:space="preserve"> </w:t>
      </w:r>
      <w:r w:rsidRPr="006A5033">
        <w:rPr>
          <w:rFonts w:cs="Simplified Arabic" w:hint="eastAsia"/>
          <w:color w:val="000000"/>
          <w:sz w:val="24"/>
          <w:rtl/>
          <w:lang w:bidi="ar-JO"/>
        </w:rPr>
        <w:t>موجه</w:t>
      </w:r>
      <w:r w:rsidRPr="006A5033">
        <w:rPr>
          <w:rFonts w:cs="Simplified Arabic"/>
          <w:color w:val="000000"/>
          <w:sz w:val="24"/>
          <w:rtl/>
          <w:lang w:bidi="ar-JO"/>
        </w:rPr>
        <w:t xml:space="preserve"> </w:t>
      </w:r>
      <w:r w:rsidRPr="006A5033">
        <w:rPr>
          <w:rFonts w:cs="Simplified Arabic" w:hint="eastAsia"/>
          <w:color w:val="000000"/>
          <w:sz w:val="24"/>
          <w:rtl/>
        </w:rPr>
        <w:t>ضد</w:t>
      </w:r>
      <w:r w:rsidRPr="006A5033">
        <w:rPr>
          <w:rFonts w:cs="Simplified Arabic"/>
          <w:color w:val="000000"/>
          <w:sz w:val="24"/>
          <w:rtl/>
        </w:rPr>
        <w:t xml:space="preserve"> الجسد</w:t>
      </w:r>
      <w:r w:rsidRPr="006A5033">
        <w:rPr>
          <w:rFonts w:cs="Simplified Arabic"/>
          <w:color w:val="000000"/>
          <w:sz w:val="24"/>
          <w:rtl/>
          <w:lang w:bidi="ar-JO"/>
        </w:rPr>
        <w:t>.</w:t>
      </w:r>
      <w:r w:rsidRPr="006A5033">
        <w:rPr>
          <w:rFonts w:cs="Simplified Arabic" w:hint="cs"/>
          <w:color w:val="000000"/>
          <w:sz w:val="24"/>
          <w:rtl/>
          <w:lang w:bidi="ar-JO"/>
        </w:rPr>
        <w:t xml:space="preserve"> </w:t>
      </w:r>
      <w:r w:rsidRPr="006A5033">
        <w:rPr>
          <w:rFonts w:cs="Simplified Arabic"/>
          <w:color w:val="000000"/>
          <w:sz w:val="24"/>
          <w:rtl/>
          <w:lang w:bidi="ar-JO"/>
        </w:rPr>
        <w:t xml:space="preserve"> </w:t>
      </w:r>
      <w:r w:rsidRPr="006A5033">
        <w:rPr>
          <w:rFonts w:cs="Simplified Arabic" w:hint="eastAsia"/>
          <w:color w:val="000000"/>
          <w:sz w:val="24"/>
          <w:rtl/>
          <w:lang w:bidi="ar-JO"/>
        </w:rPr>
        <w:t>يمارس</w:t>
      </w:r>
      <w:r w:rsidRPr="006A5033">
        <w:rPr>
          <w:rFonts w:cs="Simplified Arabic" w:hint="cs"/>
          <w:color w:val="000000"/>
          <w:sz w:val="24"/>
          <w:rtl/>
          <w:lang w:bidi="ar-JO"/>
        </w:rPr>
        <w:t xml:space="preserve"> باستخدام أدوات تكون </w:t>
      </w:r>
      <w:r w:rsidR="005B1A34">
        <w:rPr>
          <w:rFonts w:cs="Simplified Arabic" w:hint="cs"/>
          <w:b/>
          <w:bCs/>
          <w:color w:val="000000"/>
          <w:sz w:val="24"/>
          <w:rtl/>
          <w:lang w:bidi="ar-JO"/>
        </w:rPr>
        <w:t>أ</w:t>
      </w:r>
      <w:r w:rsidRPr="006A5033">
        <w:rPr>
          <w:rFonts w:cs="Simplified Arabic" w:hint="cs"/>
          <w:color w:val="000000"/>
          <w:sz w:val="24"/>
          <w:rtl/>
          <w:lang w:bidi="ar-JO"/>
        </w:rPr>
        <w:t xml:space="preserve">قل </w:t>
      </w:r>
      <w:proofErr w:type="spellStart"/>
      <w:r w:rsidRPr="006A5033">
        <w:rPr>
          <w:rFonts w:cs="Simplified Arabic" w:hint="cs"/>
          <w:color w:val="000000"/>
          <w:sz w:val="24"/>
          <w:rtl/>
          <w:lang w:bidi="ar-JO"/>
        </w:rPr>
        <w:t>حدة</w:t>
      </w:r>
      <w:proofErr w:type="spellEnd"/>
      <w:r w:rsidRPr="006A5033">
        <w:rPr>
          <w:rFonts w:cs="Simplified Arabic" w:hint="cs"/>
          <w:color w:val="000000"/>
          <w:sz w:val="24"/>
          <w:rtl/>
          <w:lang w:bidi="ar-JO"/>
        </w:rPr>
        <w:t xml:space="preserve"> من غيرها وتأخذ عدة أشكال منها </w:t>
      </w:r>
      <w:r w:rsidRPr="006A5033">
        <w:rPr>
          <w:rFonts w:cs="Simplified Arabic" w:hint="cs"/>
          <w:sz w:val="24"/>
          <w:rtl/>
          <w:lang w:bidi="ar-LB"/>
        </w:rPr>
        <w:t xml:space="preserve">اللكم، </w:t>
      </w:r>
      <w:r w:rsidRPr="006A5033">
        <w:rPr>
          <w:rFonts w:cs="Simplified Arabic" w:hint="cs"/>
          <w:sz w:val="24"/>
          <w:rtl/>
        </w:rPr>
        <w:t xml:space="preserve">الضرب، الدفع، </w:t>
      </w:r>
      <w:r w:rsidR="008A686A">
        <w:rPr>
          <w:rFonts w:cs="Simplified Arabic" w:hint="cs"/>
          <w:sz w:val="24"/>
          <w:rtl/>
        </w:rPr>
        <w:t>ال</w:t>
      </w:r>
      <w:r w:rsidRPr="006A5033">
        <w:rPr>
          <w:rFonts w:cs="Simplified Arabic" w:hint="cs"/>
          <w:sz w:val="24"/>
          <w:rtl/>
        </w:rPr>
        <w:t>شد</w:t>
      </w:r>
      <w:r w:rsidR="008A686A">
        <w:rPr>
          <w:rFonts w:cs="Simplified Arabic" w:hint="cs"/>
          <w:sz w:val="24"/>
          <w:rtl/>
        </w:rPr>
        <w:t xml:space="preserve"> من</w:t>
      </w:r>
      <w:r w:rsidRPr="006A5033">
        <w:rPr>
          <w:rFonts w:cs="Simplified Arabic" w:hint="cs"/>
          <w:sz w:val="24"/>
          <w:rtl/>
        </w:rPr>
        <w:t xml:space="preserve"> </w:t>
      </w:r>
      <w:r w:rsidR="008A686A">
        <w:rPr>
          <w:rFonts w:cs="Simplified Arabic" w:hint="cs"/>
          <w:sz w:val="24"/>
          <w:rtl/>
        </w:rPr>
        <w:t>الشعر</w:t>
      </w:r>
      <w:r w:rsidRPr="006A5033">
        <w:rPr>
          <w:rFonts w:cs="Simplified Arabic" w:hint="cs"/>
          <w:sz w:val="24"/>
          <w:rtl/>
        </w:rPr>
        <w:t xml:space="preserve">، أو </w:t>
      </w:r>
      <w:r w:rsidR="008A686A">
        <w:rPr>
          <w:rFonts w:cs="Simplified Arabic" w:hint="cs"/>
          <w:sz w:val="24"/>
          <w:rtl/>
        </w:rPr>
        <w:t>الشد</w:t>
      </w:r>
      <w:r w:rsidRPr="006A5033">
        <w:rPr>
          <w:rFonts w:cs="Simplified Arabic" w:hint="cs"/>
          <w:sz w:val="24"/>
          <w:rtl/>
        </w:rPr>
        <w:t xml:space="preserve"> من </w:t>
      </w:r>
      <w:r w:rsidR="008A686A">
        <w:rPr>
          <w:rFonts w:cs="Simplified Arabic" w:hint="cs"/>
          <w:sz w:val="24"/>
          <w:rtl/>
        </w:rPr>
        <w:t>ال</w:t>
      </w:r>
      <w:r w:rsidRPr="006A5033">
        <w:rPr>
          <w:rFonts w:cs="Simplified Arabic" w:hint="cs"/>
          <w:sz w:val="24"/>
          <w:rtl/>
        </w:rPr>
        <w:t>ملابس</w:t>
      </w:r>
      <w:r w:rsidRPr="006A5033">
        <w:rPr>
          <w:rFonts w:cs="Simplified Arabic" w:hint="cs"/>
          <w:color w:val="000000"/>
          <w:sz w:val="24"/>
          <w:rtl/>
        </w:rPr>
        <w:t xml:space="preserve">.  وقد يترك </w:t>
      </w:r>
      <w:r w:rsidRPr="006A5033">
        <w:rPr>
          <w:rFonts w:cs="Simplified Arabic"/>
          <w:color w:val="000000"/>
          <w:sz w:val="24"/>
          <w:rtl/>
          <w:lang w:bidi="ar-JO"/>
        </w:rPr>
        <w:t xml:space="preserve">العنف الجسدي </w:t>
      </w:r>
      <w:r w:rsidRPr="006A5033">
        <w:rPr>
          <w:rFonts w:cs="Simplified Arabic" w:hint="eastAsia"/>
          <w:color w:val="000000"/>
          <w:sz w:val="24"/>
          <w:rtl/>
          <w:lang w:bidi="ar-JO"/>
        </w:rPr>
        <w:t>آثاراً</w:t>
      </w:r>
      <w:r w:rsidRPr="006A5033">
        <w:rPr>
          <w:rFonts w:cs="Simplified Arabic"/>
          <w:color w:val="000000"/>
          <w:sz w:val="24"/>
          <w:rtl/>
          <w:lang w:bidi="ar-JO"/>
        </w:rPr>
        <w:t xml:space="preserve"> على الجسم</w:t>
      </w:r>
      <w:r w:rsidRPr="006A5033">
        <w:rPr>
          <w:rFonts w:cs="Simplified Arabic" w:hint="cs"/>
          <w:color w:val="000000"/>
          <w:sz w:val="24"/>
          <w:rtl/>
          <w:lang w:bidi="ar-JO"/>
        </w:rPr>
        <w:t>.</w:t>
      </w:r>
    </w:p>
    <w:p w:rsidR="006A2CAA" w:rsidRPr="006C0D4F" w:rsidRDefault="006A2CAA" w:rsidP="006F11C7">
      <w:pPr>
        <w:jc w:val="lowKashida"/>
        <w:rPr>
          <w:rFonts w:cs="Simplified Arabic"/>
          <w:sz w:val="16"/>
          <w:szCs w:val="16"/>
          <w:rtl/>
        </w:rPr>
      </w:pPr>
    </w:p>
    <w:p w:rsidR="006A2CAA" w:rsidRPr="006A2CAA" w:rsidRDefault="006A2CAA" w:rsidP="006F11C7">
      <w:pPr>
        <w:jc w:val="both"/>
        <w:rPr>
          <w:rFonts w:cs="Simplified Arabic"/>
          <w:b/>
          <w:bCs/>
          <w:color w:val="000000"/>
          <w:sz w:val="24"/>
          <w:rtl/>
          <w:lang w:bidi="ar-JO"/>
        </w:rPr>
      </w:pPr>
      <w:r w:rsidRPr="006A2CAA">
        <w:rPr>
          <w:rFonts w:cs="Simplified Arabic" w:hint="cs"/>
          <w:b/>
          <w:bCs/>
          <w:color w:val="000000"/>
          <w:sz w:val="24"/>
          <w:rtl/>
          <w:lang w:bidi="ar-JO"/>
        </w:rPr>
        <w:t xml:space="preserve">عنف جسدي أكثر </w:t>
      </w:r>
      <w:proofErr w:type="spellStart"/>
      <w:r w:rsidRPr="006A2CAA">
        <w:rPr>
          <w:rFonts w:cs="Simplified Arabic" w:hint="cs"/>
          <w:b/>
          <w:bCs/>
          <w:color w:val="000000"/>
          <w:sz w:val="24"/>
          <w:rtl/>
          <w:lang w:bidi="ar-JO"/>
        </w:rPr>
        <w:t>حدة</w:t>
      </w:r>
      <w:proofErr w:type="spellEnd"/>
      <w:r w:rsidRPr="006A2CAA">
        <w:rPr>
          <w:rFonts w:cs="Simplified Arabic" w:hint="cs"/>
          <w:b/>
          <w:bCs/>
          <w:color w:val="000000"/>
          <w:sz w:val="24"/>
          <w:rtl/>
          <w:lang w:bidi="ar-JO"/>
        </w:rPr>
        <w:t xml:space="preserve">  (كبير</w:t>
      </w:r>
      <w:proofErr w:type="spellStart"/>
      <w:r w:rsidRPr="006A2CAA">
        <w:rPr>
          <w:rFonts w:cs="Simplified Arabic" w:hint="cs"/>
          <w:b/>
          <w:bCs/>
          <w:color w:val="000000"/>
          <w:sz w:val="24"/>
          <w:rtl/>
          <w:lang w:bidi="ar-JO"/>
        </w:rPr>
        <w:t>)</w:t>
      </w:r>
      <w:proofErr w:type="spellEnd"/>
    </w:p>
    <w:p w:rsidR="006A2CAA" w:rsidRPr="006A5033" w:rsidRDefault="006A2CAA" w:rsidP="003B6A63">
      <w:pPr>
        <w:jc w:val="lowKashida"/>
        <w:rPr>
          <w:rFonts w:cs="Simplified Arabic"/>
          <w:color w:val="000000"/>
          <w:sz w:val="24"/>
          <w:rtl/>
          <w:lang w:bidi="ar-JO"/>
        </w:rPr>
      </w:pPr>
      <w:r w:rsidRPr="006A5033">
        <w:rPr>
          <w:rFonts w:cs="Simplified Arabic" w:hint="eastAsia"/>
          <w:color w:val="000000"/>
          <w:sz w:val="24"/>
          <w:rtl/>
          <w:lang w:bidi="ar-JO"/>
        </w:rPr>
        <w:t>هو</w:t>
      </w:r>
      <w:r w:rsidRPr="006A5033">
        <w:rPr>
          <w:rFonts w:cs="Simplified Arabic"/>
          <w:color w:val="000000"/>
          <w:sz w:val="24"/>
          <w:rtl/>
          <w:lang w:bidi="ar-JO"/>
        </w:rPr>
        <w:t xml:space="preserve"> </w:t>
      </w:r>
      <w:r w:rsidRPr="006A5033">
        <w:rPr>
          <w:rFonts w:cs="Simplified Arabic" w:hint="eastAsia"/>
          <w:color w:val="000000"/>
          <w:sz w:val="24"/>
          <w:rtl/>
          <w:lang w:bidi="ar-JO"/>
        </w:rPr>
        <w:t>سلوك</w:t>
      </w:r>
      <w:r w:rsidRPr="006A5033">
        <w:rPr>
          <w:rFonts w:cs="Simplified Arabic"/>
          <w:color w:val="000000"/>
          <w:sz w:val="24"/>
          <w:rtl/>
          <w:lang w:bidi="ar-JO"/>
        </w:rPr>
        <w:t xml:space="preserve"> </w:t>
      </w:r>
      <w:r w:rsidRPr="006A5033">
        <w:rPr>
          <w:rFonts w:cs="Simplified Arabic" w:hint="eastAsia"/>
          <w:color w:val="000000"/>
          <w:sz w:val="24"/>
          <w:rtl/>
        </w:rPr>
        <w:t>عن</w:t>
      </w:r>
      <w:r w:rsidRPr="006A5033">
        <w:rPr>
          <w:rFonts w:cs="Simplified Arabic" w:hint="eastAsia"/>
          <w:color w:val="000000"/>
          <w:sz w:val="24"/>
          <w:rtl/>
          <w:lang w:bidi="ar-JO"/>
        </w:rPr>
        <w:t>ي</w:t>
      </w:r>
      <w:r w:rsidRPr="006A5033">
        <w:rPr>
          <w:rFonts w:cs="Simplified Arabic" w:hint="eastAsia"/>
          <w:color w:val="000000"/>
          <w:sz w:val="24"/>
          <w:rtl/>
        </w:rPr>
        <w:t>ف</w:t>
      </w:r>
      <w:r w:rsidRPr="006A5033">
        <w:rPr>
          <w:rFonts w:cs="Simplified Arabic"/>
          <w:color w:val="000000"/>
          <w:sz w:val="24"/>
          <w:rtl/>
        </w:rPr>
        <w:t xml:space="preserve"> </w:t>
      </w:r>
      <w:r w:rsidRPr="006A5033">
        <w:rPr>
          <w:rFonts w:cs="Simplified Arabic" w:hint="eastAsia"/>
          <w:color w:val="000000"/>
          <w:sz w:val="24"/>
          <w:rtl/>
          <w:lang w:bidi="ar-JO"/>
        </w:rPr>
        <w:t>موجه</w:t>
      </w:r>
      <w:r w:rsidRPr="006A5033">
        <w:rPr>
          <w:rFonts w:cs="Simplified Arabic"/>
          <w:color w:val="000000"/>
          <w:sz w:val="24"/>
          <w:rtl/>
          <w:lang w:bidi="ar-JO"/>
        </w:rPr>
        <w:t xml:space="preserve"> </w:t>
      </w:r>
      <w:r w:rsidRPr="006A5033">
        <w:rPr>
          <w:rFonts w:cs="Simplified Arabic" w:hint="eastAsia"/>
          <w:color w:val="000000"/>
          <w:sz w:val="24"/>
          <w:rtl/>
        </w:rPr>
        <w:t>ضد</w:t>
      </w:r>
      <w:r w:rsidRPr="006A5033">
        <w:rPr>
          <w:rFonts w:cs="Simplified Arabic"/>
          <w:color w:val="000000"/>
          <w:sz w:val="24"/>
          <w:rtl/>
        </w:rPr>
        <w:t xml:space="preserve"> الجسد</w:t>
      </w:r>
      <w:r w:rsidRPr="006A5033">
        <w:rPr>
          <w:rFonts w:cs="Simplified Arabic"/>
          <w:color w:val="000000"/>
          <w:sz w:val="24"/>
          <w:rtl/>
          <w:lang w:bidi="ar-JO"/>
        </w:rPr>
        <w:t>.</w:t>
      </w:r>
      <w:r w:rsidRPr="006A5033">
        <w:rPr>
          <w:rFonts w:cs="Simplified Arabic" w:hint="cs"/>
          <w:color w:val="000000"/>
          <w:sz w:val="24"/>
          <w:rtl/>
          <w:lang w:bidi="ar-JO"/>
        </w:rPr>
        <w:t xml:space="preserve"> </w:t>
      </w:r>
      <w:r w:rsidRPr="006A5033">
        <w:rPr>
          <w:rFonts w:cs="Simplified Arabic"/>
          <w:color w:val="000000"/>
          <w:sz w:val="24"/>
          <w:rtl/>
          <w:lang w:bidi="ar-JO"/>
        </w:rPr>
        <w:t xml:space="preserve"> </w:t>
      </w:r>
      <w:r w:rsidRPr="006A5033">
        <w:rPr>
          <w:rFonts w:cs="Simplified Arabic" w:hint="eastAsia"/>
          <w:color w:val="000000"/>
          <w:sz w:val="24"/>
          <w:rtl/>
          <w:lang w:bidi="ar-JO"/>
        </w:rPr>
        <w:t>يمارس</w:t>
      </w:r>
      <w:r w:rsidRPr="006A5033">
        <w:rPr>
          <w:rFonts w:cs="Simplified Arabic" w:hint="cs"/>
          <w:color w:val="000000"/>
          <w:sz w:val="24"/>
          <w:rtl/>
          <w:lang w:bidi="ar-JO"/>
        </w:rPr>
        <w:t xml:space="preserve"> باستخدام أدوات تكون أكثر </w:t>
      </w:r>
      <w:proofErr w:type="spellStart"/>
      <w:r w:rsidRPr="006A5033">
        <w:rPr>
          <w:rFonts w:cs="Simplified Arabic" w:hint="cs"/>
          <w:color w:val="000000"/>
          <w:sz w:val="24"/>
          <w:rtl/>
          <w:lang w:bidi="ar-JO"/>
        </w:rPr>
        <w:t>حدة</w:t>
      </w:r>
      <w:proofErr w:type="spellEnd"/>
      <w:r w:rsidRPr="006A5033">
        <w:rPr>
          <w:rFonts w:cs="Simplified Arabic" w:hint="cs"/>
          <w:color w:val="000000"/>
          <w:sz w:val="24"/>
          <w:rtl/>
          <w:lang w:bidi="ar-JO"/>
        </w:rPr>
        <w:t xml:space="preserve"> وألم من غيرها وتأخذ عدة أشكال منها </w:t>
      </w:r>
      <w:r w:rsidRPr="006A5033">
        <w:rPr>
          <w:rFonts w:cs="Simplified Arabic" w:hint="cs"/>
          <w:sz w:val="24"/>
          <w:rtl/>
        </w:rPr>
        <w:t xml:space="preserve">الخنق، </w:t>
      </w:r>
      <w:r w:rsidR="008A686A">
        <w:rPr>
          <w:rFonts w:cs="Simplified Arabic" w:hint="cs"/>
          <w:sz w:val="24"/>
          <w:rtl/>
        </w:rPr>
        <w:t>الحرق</w:t>
      </w:r>
      <w:r w:rsidRPr="006A5033">
        <w:rPr>
          <w:rFonts w:cs="Simplified Arabic" w:hint="cs"/>
          <w:sz w:val="24"/>
          <w:rtl/>
        </w:rPr>
        <w:t xml:space="preserve"> عمداً، التهديد، استخدم مسدساً، </w:t>
      </w:r>
      <w:r w:rsidR="008A686A">
        <w:rPr>
          <w:rFonts w:cs="Simplified Arabic" w:hint="cs"/>
          <w:sz w:val="24"/>
          <w:rtl/>
        </w:rPr>
        <w:t xml:space="preserve">أو سكيناً أو أي سلاح آخر </w:t>
      </w:r>
      <w:r w:rsidR="003B6A63">
        <w:rPr>
          <w:rFonts w:cs="Simplified Arabic" w:hint="cs"/>
          <w:sz w:val="24"/>
          <w:rtl/>
        </w:rPr>
        <w:t>اتجاه الضحية،</w:t>
      </w:r>
      <w:r w:rsidRPr="006A5033">
        <w:rPr>
          <w:rFonts w:cs="Simplified Arabic" w:hint="cs"/>
          <w:sz w:val="24"/>
          <w:rtl/>
        </w:rPr>
        <w:t xml:space="preserve"> </w:t>
      </w:r>
      <w:r w:rsidR="008A686A">
        <w:rPr>
          <w:rFonts w:cs="Simplified Arabic" w:hint="cs"/>
          <w:sz w:val="24"/>
          <w:rtl/>
        </w:rPr>
        <w:t>ال</w:t>
      </w:r>
      <w:r w:rsidRPr="006A5033">
        <w:rPr>
          <w:rFonts w:cs="Simplified Arabic" w:hint="cs"/>
          <w:sz w:val="24"/>
          <w:rtl/>
        </w:rPr>
        <w:t>تهجم عليك بجسم مؤذي مثل كرسي وعصا، قضيب حديد حزام أو ما شابه،</w:t>
      </w:r>
      <w:r w:rsidRPr="006A5033">
        <w:rPr>
          <w:rFonts w:cs="Simplified Arabic" w:hint="cs"/>
          <w:color w:val="000000"/>
          <w:sz w:val="24"/>
          <w:rtl/>
        </w:rPr>
        <w:t xml:space="preserve">  وقد يترك </w:t>
      </w:r>
      <w:r w:rsidRPr="006A5033">
        <w:rPr>
          <w:rFonts w:cs="Simplified Arabic"/>
          <w:color w:val="000000"/>
          <w:sz w:val="24"/>
          <w:rtl/>
          <w:lang w:bidi="ar-JO"/>
        </w:rPr>
        <w:t xml:space="preserve">العنف الجسدي </w:t>
      </w:r>
      <w:r w:rsidRPr="006A5033">
        <w:rPr>
          <w:rFonts w:cs="Simplified Arabic" w:hint="eastAsia"/>
          <w:color w:val="000000"/>
          <w:sz w:val="24"/>
          <w:rtl/>
          <w:lang w:bidi="ar-JO"/>
        </w:rPr>
        <w:t>آثاراً</w:t>
      </w:r>
      <w:r w:rsidRPr="006A5033">
        <w:rPr>
          <w:rFonts w:cs="Simplified Arabic"/>
          <w:color w:val="000000"/>
          <w:sz w:val="24"/>
          <w:rtl/>
          <w:lang w:bidi="ar-JO"/>
        </w:rPr>
        <w:t xml:space="preserve"> على الجسم</w:t>
      </w:r>
      <w:r w:rsidRPr="006A5033">
        <w:rPr>
          <w:rFonts w:cs="Simplified Arabic" w:hint="cs"/>
          <w:color w:val="000000"/>
          <w:sz w:val="24"/>
          <w:rtl/>
          <w:lang w:bidi="ar-JO"/>
        </w:rPr>
        <w:t>.</w:t>
      </w:r>
    </w:p>
    <w:p w:rsidR="006A2CAA" w:rsidRPr="006C0D4F" w:rsidRDefault="006A2CAA" w:rsidP="006F11C7">
      <w:pPr>
        <w:jc w:val="lowKashida"/>
        <w:rPr>
          <w:rFonts w:cs="Simplified Arabic"/>
          <w:sz w:val="16"/>
          <w:szCs w:val="16"/>
          <w:rtl/>
        </w:rPr>
      </w:pPr>
    </w:p>
    <w:p w:rsidR="006A2CAA" w:rsidRPr="006A2CAA" w:rsidRDefault="006A2CAA" w:rsidP="006F11C7">
      <w:pPr>
        <w:jc w:val="both"/>
        <w:rPr>
          <w:rFonts w:cs="Simplified Arabic"/>
          <w:b/>
          <w:bCs/>
          <w:color w:val="000000"/>
          <w:sz w:val="24"/>
          <w:lang w:bidi="ar-JO"/>
        </w:rPr>
      </w:pPr>
      <w:r w:rsidRPr="006A2CAA">
        <w:rPr>
          <w:rFonts w:cs="Simplified Arabic" w:hint="eastAsia"/>
          <w:b/>
          <w:bCs/>
          <w:color w:val="000000"/>
          <w:sz w:val="24"/>
          <w:rtl/>
          <w:lang w:bidi="ar-JO"/>
        </w:rPr>
        <w:t>عنف</w:t>
      </w:r>
      <w:r w:rsidRPr="006A2CAA">
        <w:rPr>
          <w:rFonts w:cs="Simplified Arabic"/>
          <w:b/>
          <w:bCs/>
          <w:color w:val="000000"/>
          <w:sz w:val="24"/>
          <w:rtl/>
          <w:lang w:bidi="ar-JO"/>
        </w:rPr>
        <w:t xml:space="preserve"> سياسي</w:t>
      </w:r>
      <w:r w:rsidR="005A7A17">
        <w:rPr>
          <w:rFonts w:cs="Simplified Arabic" w:hint="cs"/>
          <w:b/>
          <w:bCs/>
          <w:color w:val="000000"/>
          <w:sz w:val="24"/>
          <w:rtl/>
          <w:lang w:bidi="ar-JO"/>
        </w:rPr>
        <w:t>:</w:t>
      </w:r>
    </w:p>
    <w:p w:rsidR="006A2CAA" w:rsidRPr="006A5033" w:rsidRDefault="006A2CAA" w:rsidP="006F11C7">
      <w:pPr>
        <w:jc w:val="lowKashida"/>
        <w:rPr>
          <w:rFonts w:cs="Simplified Arabic"/>
          <w:b/>
          <w:bCs/>
          <w:color w:val="000000"/>
          <w:sz w:val="24"/>
          <w:rtl/>
        </w:rPr>
      </w:pPr>
      <w:r w:rsidRPr="006A5033">
        <w:rPr>
          <w:rFonts w:cs="Simplified Arabic" w:hint="eastAsia"/>
          <w:b/>
          <w:bCs/>
          <w:color w:val="000000"/>
          <w:sz w:val="24"/>
          <w:rtl/>
          <w:lang w:bidi="ar-JO"/>
        </w:rPr>
        <w:t>هو</w:t>
      </w:r>
      <w:r w:rsidRPr="006A5033">
        <w:rPr>
          <w:rFonts w:cs="Simplified Arabic"/>
          <w:color w:val="000000"/>
          <w:sz w:val="24"/>
          <w:rtl/>
        </w:rPr>
        <w:t xml:space="preserve"> </w:t>
      </w:r>
      <w:r w:rsidRPr="006A5033">
        <w:rPr>
          <w:rFonts w:cs="Simplified Arabic" w:hint="eastAsia"/>
          <w:color w:val="000000"/>
          <w:sz w:val="24"/>
          <w:rtl/>
        </w:rPr>
        <w:t>عنف</w:t>
      </w:r>
      <w:r w:rsidRPr="006A5033">
        <w:rPr>
          <w:rFonts w:cs="Simplified Arabic"/>
          <w:color w:val="000000"/>
          <w:sz w:val="24"/>
          <w:rtl/>
        </w:rPr>
        <w:t xml:space="preserve"> الدولة </w:t>
      </w:r>
      <w:r w:rsidRPr="006A5033">
        <w:rPr>
          <w:rFonts w:cs="Simplified Arabic" w:hint="eastAsia"/>
          <w:color w:val="000000"/>
          <w:sz w:val="24"/>
          <w:rtl/>
          <w:lang w:bidi="ar-JO"/>
        </w:rPr>
        <w:t>من</w:t>
      </w:r>
      <w:r w:rsidRPr="006A5033">
        <w:rPr>
          <w:rFonts w:cs="Simplified Arabic"/>
          <w:color w:val="000000"/>
          <w:sz w:val="24"/>
          <w:rtl/>
          <w:lang w:bidi="ar-JO"/>
        </w:rPr>
        <w:t xml:space="preserve"> </w:t>
      </w:r>
      <w:r w:rsidRPr="006A5033">
        <w:rPr>
          <w:rFonts w:cs="Simplified Arabic" w:hint="eastAsia"/>
          <w:color w:val="000000"/>
          <w:sz w:val="24"/>
          <w:rtl/>
        </w:rPr>
        <w:t>أعمال</w:t>
      </w:r>
      <w:r w:rsidRPr="006A5033">
        <w:rPr>
          <w:rFonts w:cs="Simplified Arabic"/>
          <w:color w:val="000000"/>
          <w:sz w:val="24"/>
          <w:rtl/>
        </w:rPr>
        <w:t xml:space="preserve"> وممارسات موجهة من قبل الدولة أو النظام </w:t>
      </w:r>
      <w:r w:rsidRPr="006A5033">
        <w:rPr>
          <w:rFonts w:cs="Simplified Arabic" w:hint="eastAsia"/>
          <w:color w:val="000000"/>
          <w:sz w:val="24"/>
          <w:rtl/>
        </w:rPr>
        <w:t>السياسي</w:t>
      </w:r>
      <w:r w:rsidRPr="006A5033">
        <w:rPr>
          <w:rFonts w:cs="Simplified Arabic"/>
          <w:color w:val="000000"/>
          <w:sz w:val="24"/>
          <w:rtl/>
        </w:rPr>
        <w:t xml:space="preserve"> أو منظمات سياسية. </w:t>
      </w:r>
      <w:r w:rsidRPr="006A5033">
        <w:rPr>
          <w:rFonts w:cs="Simplified Arabic" w:hint="eastAsia"/>
          <w:color w:val="000000"/>
          <w:sz w:val="24"/>
          <w:rtl/>
          <w:lang w:bidi="ar-JO"/>
        </w:rPr>
        <w:t>هو</w:t>
      </w:r>
      <w:r w:rsidRPr="006A5033">
        <w:rPr>
          <w:rFonts w:cs="Simplified Arabic"/>
          <w:color w:val="000000"/>
          <w:sz w:val="24"/>
          <w:rtl/>
          <w:lang w:bidi="ar-JO"/>
        </w:rPr>
        <w:t xml:space="preserve"> </w:t>
      </w:r>
      <w:r w:rsidRPr="006A5033">
        <w:rPr>
          <w:rFonts w:cs="Simplified Arabic" w:hint="eastAsia"/>
          <w:color w:val="000000"/>
          <w:sz w:val="24"/>
          <w:rtl/>
        </w:rPr>
        <w:t>عدم</w:t>
      </w:r>
      <w:r w:rsidRPr="006A5033">
        <w:rPr>
          <w:rFonts w:cs="Simplified Arabic"/>
          <w:color w:val="000000"/>
          <w:sz w:val="24"/>
          <w:rtl/>
        </w:rPr>
        <w:t xml:space="preserve"> </w:t>
      </w:r>
      <w:r w:rsidRPr="006A5033">
        <w:rPr>
          <w:rFonts w:cs="Simplified Arabic" w:hint="eastAsia"/>
          <w:color w:val="000000"/>
          <w:sz w:val="24"/>
          <w:rtl/>
        </w:rPr>
        <w:t>احترام</w:t>
      </w:r>
      <w:r w:rsidRPr="006A5033">
        <w:rPr>
          <w:rFonts w:cs="Simplified Arabic"/>
          <w:color w:val="000000"/>
          <w:sz w:val="24"/>
          <w:rtl/>
        </w:rPr>
        <w:t xml:space="preserve"> لحقوق الإنسان</w:t>
      </w:r>
      <w:proofErr w:type="spellStart"/>
      <w:r w:rsidRPr="006A5033">
        <w:rPr>
          <w:rFonts w:cs="Simplified Arabic" w:hint="eastAsia"/>
          <w:color w:val="000000"/>
          <w:sz w:val="24"/>
          <w:rtl/>
          <w:lang w:bidi="ar-JO"/>
        </w:rPr>
        <w:t>،</w:t>
      </w:r>
      <w:proofErr w:type="spellEnd"/>
      <w:r w:rsidRPr="006A5033">
        <w:rPr>
          <w:rFonts w:cs="Simplified Arabic"/>
          <w:b/>
          <w:bCs/>
          <w:color w:val="000000"/>
          <w:sz w:val="24"/>
          <w:rtl/>
          <w:lang w:bidi="ar-JO"/>
        </w:rPr>
        <w:t xml:space="preserve"> </w:t>
      </w:r>
      <w:r w:rsidRPr="006A5033">
        <w:rPr>
          <w:rFonts w:cs="Simplified Arabic" w:hint="eastAsia"/>
          <w:b/>
          <w:bCs/>
          <w:color w:val="000000"/>
          <w:sz w:val="24"/>
          <w:rtl/>
          <w:lang w:bidi="ar-JO"/>
        </w:rPr>
        <w:t>ويمارس</w:t>
      </w:r>
      <w:r w:rsidRPr="006A5033">
        <w:rPr>
          <w:rFonts w:cs="Simplified Arabic"/>
          <w:b/>
          <w:bCs/>
          <w:color w:val="000000"/>
          <w:sz w:val="24"/>
          <w:rtl/>
          <w:lang w:bidi="ar-JO"/>
        </w:rPr>
        <w:t xml:space="preserve"> باستخدام </w:t>
      </w:r>
      <w:r w:rsidRPr="006A5033">
        <w:rPr>
          <w:rFonts w:cs="Simplified Arabic" w:hint="eastAsia"/>
          <w:color w:val="000000"/>
          <w:sz w:val="24"/>
          <w:rtl/>
          <w:lang w:bidi="ar-JO"/>
        </w:rPr>
        <w:t>ال</w:t>
      </w:r>
      <w:r w:rsidRPr="006A5033">
        <w:rPr>
          <w:rFonts w:cs="Simplified Arabic" w:hint="eastAsia"/>
          <w:color w:val="000000"/>
          <w:sz w:val="24"/>
          <w:rtl/>
        </w:rPr>
        <w:t>حواجز</w:t>
      </w:r>
      <w:r w:rsidRPr="006A5033">
        <w:rPr>
          <w:rFonts w:cs="Simplified Arabic"/>
          <w:color w:val="000000"/>
          <w:sz w:val="24"/>
          <w:rtl/>
        </w:rPr>
        <w:t xml:space="preserve"> </w:t>
      </w:r>
      <w:r w:rsidRPr="006A5033">
        <w:rPr>
          <w:rFonts w:cs="Simplified Arabic" w:hint="eastAsia"/>
          <w:color w:val="000000"/>
          <w:sz w:val="24"/>
          <w:rtl/>
        </w:rPr>
        <w:t>والاعتقالات</w:t>
      </w:r>
      <w:proofErr w:type="spellStart"/>
      <w:r w:rsidRPr="006A5033">
        <w:rPr>
          <w:rFonts w:cs="Simplified Arabic" w:hint="eastAsia"/>
          <w:color w:val="000000"/>
          <w:sz w:val="24"/>
          <w:rtl/>
          <w:lang w:bidi="ar-JO"/>
        </w:rPr>
        <w:t>،</w:t>
      </w:r>
      <w:proofErr w:type="spellEnd"/>
      <w:r w:rsidRPr="006A5033">
        <w:rPr>
          <w:rFonts w:cs="Simplified Arabic"/>
          <w:color w:val="000000"/>
          <w:sz w:val="24"/>
          <w:rtl/>
        </w:rPr>
        <w:t xml:space="preserve"> </w:t>
      </w:r>
      <w:r w:rsidRPr="006A5033">
        <w:rPr>
          <w:rFonts w:cs="Simplified Arabic" w:hint="eastAsia"/>
          <w:color w:val="000000"/>
          <w:sz w:val="24"/>
          <w:rtl/>
        </w:rPr>
        <w:t>جميع</w:t>
      </w:r>
      <w:r w:rsidRPr="006A5033">
        <w:rPr>
          <w:rFonts w:cs="Simplified Arabic"/>
          <w:color w:val="000000"/>
          <w:sz w:val="24"/>
          <w:rtl/>
        </w:rPr>
        <w:t xml:space="preserve"> أشكال القمع</w:t>
      </w:r>
      <w:proofErr w:type="spellStart"/>
      <w:r w:rsidRPr="006A5033">
        <w:rPr>
          <w:rFonts w:cs="Simplified Arabic" w:hint="eastAsia"/>
          <w:color w:val="000000"/>
          <w:sz w:val="24"/>
          <w:rtl/>
          <w:lang w:bidi="ar-JO"/>
        </w:rPr>
        <w:t>،</w:t>
      </w:r>
      <w:proofErr w:type="spellEnd"/>
      <w:r w:rsidRPr="006A5033">
        <w:rPr>
          <w:rFonts w:cs="Simplified Arabic"/>
          <w:color w:val="000000"/>
          <w:sz w:val="24"/>
          <w:rtl/>
        </w:rPr>
        <w:t xml:space="preserve"> </w:t>
      </w:r>
      <w:r w:rsidRPr="006A5033">
        <w:rPr>
          <w:rFonts w:cs="Simplified Arabic" w:hint="eastAsia"/>
          <w:color w:val="000000"/>
          <w:sz w:val="24"/>
          <w:rtl/>
        </w:rPr>
        <w:t>جميع</w:t>
      </w:r>
      <w:r w:rsidRPr="006A5033">
        <w:rPr>
          <w:rFonts w:cs="Simplified Arabic"/>
          <w:color w:val="000000"/>
          <w:sz w:val="24"/>
          <w:rtl/>
        </w:rPr>
        <w:t xml:space="preserve"> أشكال </w:t>
      </w:r>
      <w:proofErr w:type="spellStart"/>
      <w:r w:rsidRPr="006A5033">
        <w:rPr>
          <w:rFonts w:cs="Simplified Arabic"/>
          <w:color w:val="000000"/>
          <w:sz w:val="24"/>
          <w:rtl/>
        </w:rPr>
        <w:t>العنف،</w:t>
      </w:r>
      <w:proofErr w:type="spellEnd"/>
      <w:r w:rsidRPr="006A5033">
        <w:rPr>
          <w:rFonts w:cs="Simplified Arabic"/>
          <w:color w:val="000000"/>
          <w:sz w:val="24"/>
          <w:rtl/>
        </w:rPr>
        <w:t xml:space="preserve"> العنف النفسي والجسدي</w:t>
      </w:r>
      <w:proofErr w:type="spellStart"/>
      <w:r w:rsidRPr="006A5033">
        <w:rPr>
          <w:rFonts w:cs="Simplified Arabic" w:hint="eastAsia"/>
          <w:color w:val="000000"/>
          <w:sz w:val="24"/>
          <w:rtl/>
          <w:lang w:bidi="ar-JO"/>
        </w:rPr>
        <w:t>،</w:t>
      </w:r>
      <w:proofErr w:type="spellEnd"/>
      <w:r w:rsidRPr="006A5033">
        <w:rPr>
          <w:rFonts w:cs="Simplified Arabic"/>
          <w:color w:val="000000"/>
          <w:sz w:val="24"/>
          <w:rtl/>
        </w:rPr>
        <w:t xml:space="preserve"> </w:t>
      </w:r>
      <w:proofErr w:type="spellStart"/>
      <w:r w:rsidRPr="006A5033">
        <w:rPr>
          <w:rFonts w:cs="Simplified Arabic" w:hint="eastAsia"/>
          <w:color w:val="000000"/>
          <w:sz w:val="24"/>
          <w:rtl/>
        </w:rPr>
        <w:t>الحرب،</w:t>
      </w:r>
      <w:proofErr w:type="spellEnd"/>
      <w:r w:rsidRPr="006A5033">
        <w:rPr>
          <w:rFonts w:cs="Simplified Arabic"/>
          <w:color w:val="000000"/>
          <w:sz w:val="24"/>
          <w:rtl/>
        </w:rPr>
        <w:t xml:space="preserve"> كبت </w:t>
      </w:r>
      <w:proofErr w:type="spellStart"/>
      <w:r w:rsidRPr="006A5033">
        <w:rPr>
          <w:rFonts w:cs="Simplified Arabic"/>
          <w:color w:val="000000"/>
          <w:sz w:val="24"/>
          <w:rtl/>
        </w:rPr>
        <w:t>الحريات،</w:t>
      </w:r>
      <w:proofErr w:type="spellEnd"/>
      <w:r w:rsidRPr="006A5033">
        <w:rPr>
          <w:rFonts w:cs="Simplified Arabic"/>
          <w:color w:val="000000"/>
          <w:sz w:val="24"/>
          <w:rtl/>
        </w:rPr>
        <w:t xml:space="preserve"> اغتصاب </w:t>
      </w:r>
      <w:proofErr w:type="spellStart"/>
      <w:r w:rsidRPr="006A5033">
        <w:rPr>
          <w:rFonts w:cs="Simplified Arabic"/>
          <w:color w:val="000000"/>
          <w:sz w:val="24"/>
          <w:rtl/>
        </w:rPr>
        <w:t>الأرض،</w:t>
      </w:r>
      <w:proofErr w:type="spellEnd"/>
      <w:r w:rsidRPr="006A5033">
        <w:rPr>
          <w:rFonts w:cs="Simplified Arabic"/>
          <w:color w:val="000000"/>
          <w:sz w:val="24"/>
          <w:rtl/>
        </w:rPr>
        <w:t xml:space="preserve"> قمع المواطنين،</w:t>
      </w:r>
      <w:r w:rsidRPr="006A5033">
        <w:rPr>
          <w:rFonts w:cs="Simplified Arabic"/>
          <w:color w:val="000000"/>
          <w:sz w:val="24"/>
          <w:rtl/>
          <w:lang w:bidi="ar-JO"/>
        </w:rPr>
        <w:t xml:space="preserve"> </w:t>
      </w:r>
      <w:r w:rsidRPr="006A5033">
        <w:rPr>
          <w:rFonts w:cs="Simplified Arabic" w:hint="eastAsia"/>
          <w:color w:val="000000"/>
          <w:sz w:val="24"/>
          <w:rtl/>
          <w:lang w:bidi="ar-JO"/>
        </w:rPr>
        <w:t>و</w:t>
      </w:r>
      <w:r w:rsidRPr="006A5033">
        <w:rPr>
          <w:rFonts w:cs="Simplified Arabic" w:hint="eastAsia"/>
          <w:color w:val="000000"/>
          <w:sz w:val="24"/>
          <w:rtl/>
        </w:rPr>
        <w:t>تمارسه</w:t>
      </w:r>
      <w:r w:rsidRPr="006A5033">
        <w:rPr>
          <w:rFonts w:cs="Simplified Arabic"/>
          <w:color w:val="000000"/>
          <w:sz w:val="24"/>
          <w:rtl/>
        </w:rPr>
        <w:t xml:space="preserve"> </w:t>
      </w:r>
      <w:r w:rsidRPr="006A5033">
        <w:rPr>
          <w:rFonts w:cs="Simplified Arabic" w:hint="eastAsia"/>
          <w:color w:val="000000"/>
          <w:sz w:val="24"/>
          <w:rtl/>
        </w:rPr>
        <w:t>الدولة</w:t>
      </w:r>
      <w:r w:rsidRPr="006A5033">
        <w:rPr>
          <w:rFonts w:cs="Simplified Arabic"/>
          <w:color w:val="000000"/>
          <w:sz w:val="24"/>
          <w:rtl/>
        </w:rPr>
        <w:t xml:space="preserve"> ضد دولة أخرى</w:t>
      </w:r>
      <w:proofErr w:type="spellStart"/>
      <w:r w:rsidRPr="006A5033">
        <w:rPr>
          <w:rFonts w:cs="Simplified Arabic"/>
          <w:color w:val="000000"/>
          <w:sz w:val="24"/>
          <w:rtl/>
          <w:lang w:bidi="ar-JO"/>
        </w:rPr>
        <w:t>.</w:t>
      </w:r>
      <w:proofErr w:type="spellEnd"/>
      <w:r w:rsidRPr="006A5033">
        <w:rPr>
          <w:rFonts w:cs="Simplified Arabic"/>
          <w:b/>
          <w:bCs/>
          <w:color w:val="000000"/>
          <w:sz w:val="24"/>
          <w:rtl/>
          <w:lang w:bidi="ar-JO"/>
        </w:rPr>
        <w:t xml:space="preserve"> </w:t>
      </w:r>
      <w:r w:rsidRPr="006A5033">
        <w:rPr>
          <w:rFonts w:cs="Simplified Arabic" w:hint="cs"/>
          <w:b/>
          <w:bCs/>
          <w:color w:val="000000"/>
          <w:sz w:val="24"/>
          <w:rtl/>
          <w:lang w:bidi="ar-JO"/>
        </w:rPr>
        <w:t xml:space="preserve"> </w:t>
      </w:r>
      <w:r w:rsidRPr="006A5033">
        <w:rPr>
          <w:rFonts w:cs="Simplified Arabic" w:hint="eastAsia"/>
          <w:b/>
          <w:bCs/>
          <w:color w:val="000000"/>
          <w:sz w:val="24"/>
          <w:rtl/>
          <w:lang w:bidi="ar-JO"/>
        </w:rPr>
        <w:t>يستخدم</w:t>
      </w:r>
      <w:r w:rsidRPr="006A5033">
        <w:rPr>
          <w:rFonts w:cs="Simplified Arabic"/>
          <w:b/>
          <w:bCs/>
          <w:color w:val="000000"/>
          <w:sz w:val="24"/>
          <w:rtl/>
          <w:lang w:bidi="ar-JO"/>
        </w:rPr>
        <w:t xml:space="preserve"> العنف </w:t>
      </w:r>
      <w:r w:rsidRPr="006A5033">
        <w:rPr>
          <w:rFonts w:cs="Simplified Arabic" w:hint="eastAsia"/>
          <w:b/>
          <w:bCs/>
          <w:color w:val="000000"/>
          <w:sz w:val="24"/>
          <w:rtl/>
          <w:lang w:bidi="ar-JO"/>
        </w:rPr>
        <w:t>السياسي</w:t>
      </w:r>
      <w:r w:rsidRPr="006A5033">
        <w:rPr>
          <w:rFonts w:cs="Simplified Arabic"/>
          <w:b/>
          <w:bCs/>
          <w:color w:val="000000"/>
          <w:sz w:val="24"/>
          <w:rtl/>
          <w:lang w:bidi="ar-JO"/>
        </w:rPr>
        <w:t xml:space="preserve"> بهدف</w:t>
      </w:r>
      <w:r w:rsidRPr="006A5033">
        <w:rPr>
          <w:rFonts w:cs="Simplified Arabic"/>
          <w:color w:val="000000"/>
          <w:sz w:val="24"/>
          <w:rtl/>
        </w:rPr>
        <w:t xml:space="preserve"> </w:t>
      </w:r>
      <w:r w:rsidRPr="006A5033">
        <w:rPr>
          <w:rFonts w:cs="Simplified Arabic" w:hint="eastAsia"/>
          <w:color w:val="000000"/>
          <w:sz w:val="24"/>
          <w:rtl/>
        </w:rPr>
        <w:t>إلحاق</w:t>
      </w:r>
      <w:r w:rsidRPr="006A5033">
        <w:rPr>
          <w:rFonts w:cs="Simplified Arabic"/>
          <w:color w:val="000000"/>
          <w:sz w:val="24"/>
          <w:rtl/>
        </w:rPr>
        <w:t xml:space="preserve"> الأذى</w:t>
      </w:r>
      <w:r w:rsidRPr="006A5033">
        <w:rPr>
          <w:rFonts w:cs="Simplified Arabic"/>
          <w:color w:val="000000"/>
          <w:sz w:val="24"/>
          <w:rtl/>
          <w:lang w:bidi="ar-JO"/>
        </w:rPr>
        <w:t xml:space="preserve"> </w:t>
      </w:r>
      <w:r w:rsidRPr="006A5033">
        <w:rPr>
          <w:rFonts w:cs="Simplified Arabic" w:hint="eastAsia"/>
          <w:color w:val="000000"/>
          <w:sz w:val="24"/>
          <w:rtl/>
          <w:lang w:bidi="ar-JO"/>
        </w:rPr>
        <w:t>من</w:t>
      </w:r>
      <w:r w:rsidRPr="006A5033">
        <w:rPr>
          <w:rFonts w:cs="Simplified Arabic"/>
          <w:color w:val="000000"/>
          <w:sz w:val="24"/>
          <w:rtl/>
          <w:lang w:bidi="ar-JO"/>
        </w:rPr>
        <w:t xml:space="preserve"> قبل </w:t>
      </w:r>
      <w:r w:rsidRPr="006A5033">
        <w:rPr>
          <w:rFonts w:cs="Simplified Arabic" w:hint="eastAsia"/>
          <w:b/>
          <w:bCs/>
          <w:color w:val="000000"/>
          <w:sz w:val="24"/>
          <w:rtl/>
          <w:lang w:bidi="ar-JO"/>
        </w:rPr>
        <w:t>المعتدي</w:t>
      </w:r>
      <w:r w:rsidRPr="006A5033">
        <w:rPr>
          <w:rFonts w:cs="Simplified Arabic"/>
          <w:color w:val="000000"/>
          <w:sz w:val="24"/>
          <w:rtl/>
        </w:rPr>
        <w:t xml:space="preserve"> </w:t>
      </w:r>
      <w:r w:rsidRPr="006A5033">
        <w:rPr>
          <w:rFonts w:cs="Simplified Arabic" w:hint="eastAsia"/>
          <w:color w:val="000000"/>
          <w:sz w:val="24"/>
          <w:rtl/>
        </w:rPr>
        <w:t>العدو</w:t>
      </w:r>
      <w:r w:rsidRPr="006A5033">
        <w:rPr>
          <w:rFonts w:cs="Simplified Arabic"/>
          <w:color w:val="000000"/>
          <w:sz w:val="24"/>
          <w:rtl/>
        </w:rPr>
        <w:t xml:space="preserve"> </w:t>
      </w:r>
      <w:r w:rsidRPr="006A5033">
        <w:rPr>
          <w:rFonts w:cs="Simplified Arabic" w:hint="eastAsia"/>
          <w:color w:val="000000"/>
          <w:sz w:val="24"/>
          <w:rtl/>
        </w:rPr>
        <w:t>ألاحتلالي،</w:t>
      </w:r>
      <w:r w:rsidRPr="006A5033">
        <w:rPr>
          <w:rFonts w:cs="Simplified Arabic"/>
          <w:color w:val="000000"/>
          <w:sz w:val="24"/>
          <w:rtl/>
          <w:lang w:bidi="ar-JO"/>
        </w:rPr>
        <w:t xml:space="preserve"> </w:t>
      </w:r>
      <w:r w:rsidRPr="006A5033">
        <w:rPr>
          <w:rFonts w:cs="Simplified Arabic" w:hint="eastAsia"/>
          <w:color w:val="000000"/>
          <w:sz w:val="24"/>
          <w:rtl/>
          <w:lang w:bidi="ar-JO"/>
        </w:rPr>
        <w:t>ويكون</w:t>
      </w:r>
      <w:r w:rsidRPr="006A5033">
        <w:rPr>
          <w:rFonts w:cs="Simplified Arabic"/>
          <w:color w:val="000000"/>
          <w:sz w:val="24"/>
          <w:rtl/>
          <w:lang w:bidi="ar-JO"/>
        </w:rPr>
        <w:t xml:space="preserve"> </w:t>
      </w:r>
      <w:r w:rsidRPr="006A5033">
        <w:rPr>
          <w:rFonts w:cs="Simplified Arabic" w:hint="eastAsia"/>
          <w:b/>
          <w:bCs/>
          <w:color w:val="000000"/>
          <w:sz w:val="24"/>
          <w:rtl/>
          <w:lang w:bidi="ar-JO"/>
        </w:rPr>
        <w:t>ضحيته</w:t>
      </w:r>
      <w:r w:rsidRPr="006A5033">
        <w:rPr>
          <w:rFonts w:cs="Simplified Arabic"/>
          <w:b/>
          <w:bCs/>
          <w:color w:val="000000"/>
          <w:sz w:val="24"/>
          <w:rtl/>
          <w:lang w:bidi="ar-JO"/>
        </w:rPr>
        <w:t xml:space="preserve"> </w:t>
      </w:r>
      <w:r w:rsidRPr="006A5033">
        <w:rPr>
          <w:rFonts w:cs="Simplified Arabic" w:hint="eastAsia"/>
          <w:color w:val="000000"/>
          <w:sz w:val="24"/>
          <w:rtl/>
        </w:rPr>
        <w:t>المواطنين</w:t>
      </w:r>
      <w:r w:rsidRPr="006A5033">
        <w:rPr>
          <w:rFonts w:cs="Simplified Arabic"/>
          <w:color w:val="000000"/>
          <w:sz w:val="24"/>
          <w:rtl/>
          <w:lang w:bidi="ar-JO"/>
        </w:rPr>
        <w:t xml:space="preserve"> </w:t>
      </w:r>
      <w:r w:rsidRPr="006A5033">
        <w:rPr>
          <w:rFonts w:cs="Simplified Arabic" w:hint="eastAsia"/>
          <w:color w:val="000000"/>
          <w:sz w:val="24"/>
          <w:rtl/>
          <w:lang w:bidi="ar-JO"/>
        </w:rPr>
        <w:t>و</w:t>
      </w:r>
      <w:r w:rsidRPr="006A5033">
        <w:rPr>
          <w:rFonts w:cs="Simplified Arabic" w:hint="eastAsia"/>
          <w:color w:val="000000"/>
          <w:sz w:val="24"/>
          <w:rtl/>
        </w:rPr>
        <w:t>الأفراد</w:t>
      </w:r>
      <w:r w:rsidRPr="006A5033">
        <w:rPr>
          <w:rFonts w:cs="Simplified Arabic"/>
          <w:color w:val="000000"/>
          <w:sz w:val="24"/>
          <w:rtl/>
        </w:rPr>
        <w:t xml:space="preserve"> والمجموعات</w:t>
      </w:r>
      <w:proofErr w:type="spellStart"/>
      <w:r w:rsidRPr="006A5033">
        <w:rPr>
          <w:rFonts w:cs="Simplified Arabic" w:hint="eastAsia"/>
          <w:color w:val="000000"/>
          <w:sz w:val="24"/>
          <w:rtl/>
          <w:lang w:bidi="ar-JO"/>
        </w:rPr>
        <w:t>،</w:t>
      </w:r>
      <w:proofErr w:type="spellEnd"/>
      <w:r w:rsidRPr="006A5033">
        <w:rPr>
          <w:rFonts w:cs="Simplified Arabic"/>
          <w:color w:val="000000"/>
          <w:sz w:val="24"/>
          <w:rtl/>
          <w:lang w:bidi="ar-JO"/>
        </w:rPr>
        <w:t xml:space="preserve"> و</w:t>
      </w:r>
      <w:r w:rsidRPr="006A5033">
        <w:rPr>
          <w:rFonts w:cs="Simplified Arabic" w:hint="eastAsia"/>
          <w:b/>
          <w:bCs/>
          <w:color w:val="000000"/>
          <w:sz w:val="24"/>
          <w:rtl/>
          <w:lang w:bidi="ar-JO"/>
        </w:rPr>
        <w:t>يحدث</w:t>
      </w:r>
      <w:r w:rsidRPr="006A5033">
        <w:rPr>
          <w:rFonts w:cs="Simplified Arabic"/>
          <w:b/>
          <w:bCs/>
          <w:color w:val="000000"/>
          <w:sz w:val="24"/>
          <w:rtl/>
          <w:lang w:bidi="ar-JO"/>
        </w:rPr>
        <w:t xml:space="preserve"> نتيجة </w:t>
      </w:r>
      <w:r w:rsidRPr="006A5033">
        <w:rPr>
          <w:rFonts w:cs="Simplified Arabic" w:hint="eastAsia"/>
          <w:color w:val="000000"/>
          <w:sz w:val="24"/>
          <w:rtl/>
        </w:rPr>
        <w:t>الاختلاف</w:t>
      </w:r>
      <w:r w:rsidRPr="006A5033">
        <w:rPr>
          <w:rFonts w:cs="Simplified Arabic"/>
          <w:color w:val="000000"/>
          <w:sz w:val="24"/>
          <w:rtl/>
        </w:rPr>
        <w:t xml:space="preserve"> في الانتماء السياسي</w:t>
      </w:r>
      <w:r w:rsidRPr="006A5033">
        <w:rPr>
          <w:rFonts w:cs="Simplified Arabic"/>
          <w:color w:val="000000"/>
          <w:sz w:val="24"/>
          <w:rtl/>
          <w:lang w:bidi="ar-JO"/>
        </w:rPr>
        <w:t xml:space="preserve"> </w:t>
      </w:r>
      <w:r w:rsidRPr="006A5033">
        <w:rPr>
          <w:rFonts w:cs="Simplified Arabic" w:hint="eastAsia"/>
          <w:color w:val="000000"/>
          <w:sz w:val="24"/>
          <w:rtl/>
          <w:lang w:bidi="ar-JO"/>
        </w:rPr>
        <w:t>أو</w:t>
      </w:r>
      <w:r w:rsidRPr="006A5033">
        <w:rPr>
          <w:rFonts w:cs="Simplified Arabic"/>
          <w:color w:val="000000"/>
          <w:sz w:val="24"/>
          <w:rtl/>
          <w:lang w:bidi="ar-JO"/>
        </w:rPr>
        <w:t xml:space="preserve"> </w:t>
      </w:r>
      <w:r w:rsidRPr="006A5033">
        <w:rPr>
          <w:rFonts w:cs="Simplified Arabic" w:hint="eastAsia"/>
          <w:color w:val="000000"/>
          <w:sz w:val="24"/>
          <w:rtl/>
          <w:lang w:bidi="ar-JO"/>
        </w:rPr>
        <w:t>ال</w:t>
      </w:r>
      <w:r w:rsidRPr="006A5033">
        <w:rPr>
          <w:rFonts w:cs="Simplified Arabic" w:hint="eastAsia"/>
          <w:color w:val="000000"/>
          <w:sz w:val="24"/>
          <w:rtl/>
        </w:rPr>
        <w:t>اختلاف</w:t>
      </w:r>
      <w:r w:rsidRPr="006A5033">
        <w:rPr>
          <w:rFonts w:cs="Simplified Arabic"/>
          <w:color w:val="000000"/>
          <w:sz w:val="24"/>
          <w:rtl/>
        </w:rPr>
        <w:t xml:space="preserve"> </w:t>
      </w:r>
      <w:proofErr w:type="spellStart"/>
      <w:r w:rsidRPr="006A5033">
        <w:rPr>
          <w:rFonts w:cs="Simplified Arabic" w:hint="eastAsia"/>
          <w:color w:val="000000"/>
          <w:sz w:val="24"/>
          <w:rtl/>
          <w:lang w:bidi="ar-JO"/>
        </w:rPr>
        <w:t>بالآراء،</w:t>
      </w:r>
      <w:proofErr w:type="spellEnd"/>
      <w:r w:rsidRPr="006A5033">
        <w:rPr>
          <w:rFonts w:cs="Simplified Arabic"/>
          <w:color w:val="000000"/>
          <w:sz w:val="24"/>
          <w:rtl/>
          <w:lang w:bidi="ar-JO"/>
        </w:rPr>
        <w:t xml:space="preserve"> ويترك آ</w:t>
      </w:r>
      <w:r w:rsidRPr="006A5033">
        <w:rPr>
          <w:rFonts w:cs="Simplified Arabic" w:hint="eastAsia"/>
          <w:b/>
          <w:bCs/>
          <w:color w:val="000000"/>
          <w:sz w:val="24"/>
          <w:rtl/>
          <w:lang w:bidi="ar-JO"/>
        </w:rPr>
        <w:t>ثاراً</w:t>
      </w:r>
      <w:r w:rsidRPr="006A5033">
        <w:rPr>
          <w:rFonts w:cs="Simplified Arabic"/>
          <w:b/>
          <w:bCs/>
          <w:color w:val="000000"/>
          <w:sz w:val="24"/>
          <w:rtl/>
          <w:lang w:bidi="ar-JO"/>
        </w:rPr>
        <w:t xml:space="preserve"> </w:t>
      </w:r>
      <w:proofErr w:type="spellStart"/>
      <w:r w:rsidRPr="006A5033">
        <w:rPr>
          <w:rFonts w:cs="Simplified Arabic" w:hint="eastAsia"/>
          <w:color w:val="000000"/>
          <w:sz w:val="24"/>
          <w:rtl/>
          <w:lang w:bidi="ar-JO"/>
        </w:rPr>
        <w:t>و</w:t>
      </w:r>
      <w:r w:rsidR="005B1A34">
        <w:rPr>
          <w:rFonts w:cs="Simplified Arabic" w:hint="cs"/>
          <w:b/>
          <w:bCs/>
          <w:color w:val="000000"/>
          <w:sz w:val="24"/>
          <w:rtl/>
          <w:lang w:bidi="ar-JO"/>
        </w:rPr>
        <w:t>أ</w:t>
      </w:r>
      <w:proofErr w:type="spellEnd"/>
      <w:r w:rsidRPr="006A5033">
        <w:rPr>
          <w:rFonts w:cs="Simplified Arabic" w:hint="eastAsia"/>
          <w:color w:val="000000"/>
          <w:sz w:val="24"/>
          <w:rtl/>
        </w:rPr>
        <w:t>ضر</w:t>
      </w:r>
      <w:r w:rsidRPr="006A5033">
        <w:rPr>
          <w:rFonts w:cs="Simplified Arabic" w:hint="eastAsia"/>
          <w:color w:val="000000"/>
          <w:sz w:val="24"/>
          <w:rtl/>
          <w:lang w:bidi="ar-JO"/>
        </w:rPr>
        <w:t>ا</w:t>
      </w:r>
      <w:proofErr w:type="spellStart"/>
      <w:r w:rsidRPr="006A5033">
        <w:rPr>
          <w:rFonts w:cs="Simplified Arabic" w:hint="eastAsia"/>
          <w:color w:val="000000"/>
          <w:sz w:val="24"/>
          <w:rtl/>
        </w:rPr>
        <w:t>را</w:t>
      </w:r>
      <w:r w:rsidR="005B1A34">
        <w:rPr>
          <w:rFonts w:cs="Simplified Arabic" w:hint="cs"/>
          <w:color w:val="000000"/>
          <w:sz w:val="24"/>
          <w:rtl/>
        </w:rPr>
        <w:t>ً</w:t>
      </w:r>
      <w:proofErr w:type="spellEnd"/>
      <w:r w:rsidRPr="006A5033">
        <w:rPr>
          <w:rFonts w:cs="Simplified Arabic"/>
          <w:color w:val="000000"/>
          <w:sz w:val="24"/>
          <w:rtl/>
        </w:rPr>
        <w:t xml:space="preserve"> مادي</w:t>
      </w:r>
      <w:r w:rsidRPr="006A5033">
        <w:rPr>
          <w:rFonts w:cs="Simplified Arabic" w:hint="eastAsia"/>
          <w:color w:val="000000"/>
          <w:sz w:val="24"/>
          <w:rtl/>
          <w:lang w:bidi="ar-JO"/>
        </w:rPr>
        <w:t>ة</w:t>
      </w:r>
      <w:r w:rsidRPr="006A5033">
        <w:rPr>
          <w:rFonts w:cs="Simplified Arabic"/>
          <w:color w:val="000000"/>
          <w:sz w:val="24"/>
          <w:rtl/>
        </w:rPr>
        <w:t xml:space="preserve"> </w:t>
      </w:r>
      <w:r w:rsidRPr="006A5033">
        <w:rPr>
          <w:rFonts w:cs="Simplified Arabic" w:hint="eastAsia"/>
          <w:color w:val="000000"/>
          <w:sz w:val="24"/>
          <w:rtl/>
        </w:rPr>
        <w:t>أو</w:t>
      </w:r>
      <w:r w:rsidRPr="006A5033">
        <w:rPr>
          <w:rFonts w:cs="Simplified Arabic"/>
          <w:color w:val="000000"/>
          <w:sz w:val="24"/>
          <w:rtl/>
        </w:rPr>
        <w:t xml:space="preserve"> نفسي</w:t>
      </w:r>
      <w:r w:rsidRPr="006A5033">
        <w:rPr>
          <w:rFonts w:cs="Simplified Arabic" w:hint="eastAsia"/>
          <w:color w:val="000000"/>
          <w:sz w:val="24"/>
          <w:rtl/>
          <w:lang w:bidi="ar-JO"/>
        </w:rPr>
        <w:t>ة</w:t>
      </w:r>
      <w:r w:rsidRPr="006A5033">
        <w:rPr>
          <w:rFonts w:cs="Simplified Arabic"/>
          <w:color w:val="000000"/>
          <w:sz w:val="24"/>
          <w:rtl/>
          <w:lang w:bidi="ar-JO"/>
        </w:rPr>
        <w:t>.</w:t>
      </w:r>
    </w:p>
    <w:p w:rsidR="002D63A7" w:rsidRPr="006C0D4F" w:rsidRDefault="002D63A7" w:rsidP="006F11C7">
      <w:pPr>
        <w:jc w:val="lowKashida"/>
        <w:rPr>
          <w:rFonts w:cs="Simplified Arabic"/>
          <w:sz w:val="16"/>
          <w:szCs w:val="16"/>
          <w:rtl/>
        </w:rPr>
      </w:pPr>
    </w:p>
    <w:p w:rsidR="006A2CAA" w:rsidRPr="006A2CAA" w:rsidRDefault="006A2CAA" w:rsidP="006F11C7">
      <w:pPr>
        <w:jc w:val="both"/>
        <w:rPr>
          <w:rFonts w:cs="Simplified Arabic"/>
          <w:b/>
          <w:bCs/>
          <w:color w:val="000000"/>
          <w:sz w:val="24"/>
          <w:rtl/>
          <w:lang w:bidi="ar-JO"/>
        </w:rPr>
      </w:pPr>
      <w:r w:rsidRPr="006A2CAA">
        <w:rPr>
          <w:rFonts w:cs="Simplified Arabic"/>
          <w:b/>
          <w:bCs/>
          <w:color w:val="000000"/>
          <w:sz w:val="24"/>
          <w:rtl/>
          <w:lang w:bidi="ar-JO"/>
        </w:rPr>
        <w:t>عنف اجتماعي</w:t>
      </w:r>
      <w:r w:rsidR="005A7A17">
        <w:rPr>
          <w:rFonts w:cs="Simplified Arabic" w:hint="cs"/>
          <w:b/>
          <w:bCs/>
          <w:color w:val="000000"/>
          <w:sz w:val="24"/>
          <w:rtl/>
          <w:lang w:bidi="ar-JO"/>
        </w:rPr>
        <w:t>:</w:t>
      </w:r>
    </w:p>
    <w:p w:rsidR="006A2CAA" w:rsidRPr="006A5033" w:rsidRDefault="006A2CAA" w:rsidP="006F11C7">
      <w:pPr>
        <w:jc w:val="both"/>
        <w:rPr>
          <w:rFonts w:cs="Simplified Arabic"/>
          <w:color w:val="000000"/>
          <w:sz w:val="24"/>
          <w:rtl/>
          <w:lang w:bidi="ar-JO"/>
        </w:rPr>
      </w:pPr>
      <w:r w:rsidRPr="006A5033">
        <w:rPr>
          <w:rStyle w:val="normalchar1"/>
          <w:rFonts w:cs="Simplified Arabic" w:hint="cs"/>
          <w:color w:val="000000"/>
          <w:rtl/>
          <w:lang w:bidi="ar-JO"/>
        </w:rPr>
        <w:t xml:space="preserve">جميع </w:t>
      </w:r>
      <w:r w:rsidRPr="006A5033">
        <w:rPr>
          <w:rStyle w:val="normalchar1"/>
          <w:rFonts w:cs="Simplified Arabic"/>
          <w:color w:val="000000"/>
          <w:rtl/>
          <w:lang w:bidi="ar-JO"/>
        </w:rPr>
        <w:t>الأعمال</w:t>
      </w:r>
      <w:r w:rsidRPr="006A5033">
        <w:rPr>
          <w:rStyle w:val="normalchar1"/>
          <w:rFonts w:cs="Simplified Arabic" w:hint="cs"/>
          <w:color w:val="000000"/>
          <w:rtl/>
          <w:lang w:bidi="ar-JO"/>
        </w:rPr>
        <w:t xml:space="preserve"> التي تمارس من قبل الأسرة أو المجتمع عامة</w:t>
      </w:r>
      <w:r w:rsidRPr="006A5033">
        <w:rPr>
          <w:rStyle w:val="normalchar1"/>
          <w:rFonts w:cs="Simplified Arabic"/>
          <w:color w:val="000000"/>
          <w:rtl/>
          <w:lang w:bidi="ar-JO"/>
        </w:rPr>
        <w:t xml:space="preserve"> </w:t>
      </w:r>
      <w:r w:rsidRPr="006A5033">
        <w:rPr>
          <w:rStyle w:val="normalchar1"/>
          <w:rFonts w:cs="Simplified Arabic" w:hint="cs"/>
          <w:color w:val="000000"/>
          <w:rtl/>
          <w:lang w:bidi="ar-JO"/>
        </w:rPr>
        <w:t>و</w:t>
      </w:r>
      <w:r w:rsidRPr="006A5033">
        <w:rPr>
          <w:rStyle w:val="normalchar1"/>
          <w:rFonts w:cs="Simplified Arabic"/>
          <w:color w:val="000000"/>
          <w:rtl/>
          <w:lang w:bidi="ar-JO"/>
        </w:rPr>
        <w:t xml:space="preserve">التي </w:t>
      </w:r>
      <w:r w:rsidRPr="006A5033">
        <w:rPr>
          <w:rStyle w:val="normalchar1"/>
          <w:rFonts w:cs="Simplified Arabic" w:hint="cs"/>
          <w:color w:val="000000"/>
          <w:rtl/>
          <w:lang w:bidi="ar-JO"/>
        </w:rPr>
        <w:t>تحد من حصول النساء على الحقوق والحريات بسبب الموروث الثقافي والاجتماعي.</w:t>
      </w:r>
    </w:p>
    <w:p w:rsidR="00143540" w:rsidRPr="006C0D4F" w:rsidRDefault="00143540" w:rsidP="006C0D4F">
      <w:pPr>
        <w:jc w:val="lowKashida"/>
        <w:rPr>
          <w:rFonts w:cs="Simplified Arabic"/>
          <w:sz w:val="16"/>
          <w:szCs w:val="16"/>
          <w:rtl/>
        </w:rPr>
      </w:pPr>
    </w:p>
    <w:p w:rsidR="00792278" w:rsidRDefault="00792278">
      <w:pPr>
        <w:autoSpaceDE/>
        <w:autoSpaceDN/>
        <w:bidi w:val="0"/>
        <w:spacing w:after="200" w:line="276" w:lineRule="auto"/>
        <w:rPr>
          <w:rFonts w:cs="Simplified Arabic"/>
          <w:b/>
          <w:bCs/>
          <w:color w:val="000000"/>
          <w:sz w:val="24"/>
          <w:rtl/>
          <w:lang w:bidi="ar-JO"/>
        </w:rPr>
      </w:pPr>
      <w:r>
        <w:rPr>
          <w:rFonts w:cs="Simplified Arabic"/>
          <w:b/>
          <w:bCs/>
          <w:color w:val="000000"/>
          <w:sz w:val="24"/>
          <w:rtl/>
          <w:lang w:bidi="ar-JO"/>
        </w:rPr>
        <w:br w:type="page"/>
      </w:r>
    </w:p>
    <w:p w:rsidR="006A2CAA" w:rsidRPr="006A2CAA" w:rsidRDefault="006A2CAA" w:rsidP="006F11C7">
      <w:pPr>
        <w:jc w:val="both"/>
        <w:rPr>
          <w:rFonts w:cs="Simplified Arabic"/>
          <w:b/>
          <w:bCs/>
          <w:color w:val="000000"/>
          <w:sz w:val="24"/>
          <w:rtl/>
          <w:lang w:bidi="ar-JO"/>
        </w:rPr>
      </w:pPr>
      <w:r w:rsidRPr="006A2CAA">
        <w:rPr>
          <w:rFonts w:cs="Simplified Arabic"/>
          <w:b/>
          <w:bCs/>
          <w:color w:val="000000"/>
          <w:sz w:val="24"/>
          <w:rtl/>
          <w:lang w:bidi="ar-JO"/>
        </w:rPr>
        <w:lastRenderedPageBreak/>
        <w:t>التحرش الجنسي</w:t>
      </w:r>
      <w:r w:rsidR="005A7A17">
        <w:rPr>
          <w:rFonts w:cs="Simplified Arabic" w:hint="cs"/>
          <w:b/>
          <w:bCs/>
          <w:color w:val="000000"/>
          <w:sz w:val="24"/>
          <w:rtl/>
          <w:lang w:bidi="ar-JO"/>
        </w:rPr>
        <w:t>:</w:t>
      </w:r>
    </w:p>
    <w:p w:rsidR="006A2CAA" w:rsidRPr="006A5033" w:rsidRDefault="006A2CAA" w:rsidP="006F11C7">
      <w:pPr>
        <w:jc w:val="both"/>
        <w:rPr>
          <w:rFonts w:cs="Simplified Arabic"/>
          <w:color w:val="000000"/>
          <w:sz w:val="24"/>
          <w:rtl/>
          <w:lang w:bidi="ar-JO"/>
        </w:rPr>
      </w:pPr>
      <w:r w:rsidRPr="006A5033">
        <w:rPr>
          <w:rFonts w:cs="Simplified Arabic" w:hint="cs"/>
          <w:color w:val="000000"/>
          <w:sz w:val="24"/>
          <w:rtl/>
          <w:lang w:bidi="ar-JO"/>
        </w:rPr>
        <w:t>شكل من أشكال</w:t>
      </w:r>
      <w:r w:rsidRPr="006A5033">
        <w:rPr>
          <w:rFonts w:cs="Simplified Arabic"/>
          <w:color w:val="000000"/>
          <w:sz w:val="24"/>
          <w:rtl/>
          <w:lang w:bidi="ar-JO"/>
        </w:rPr>
        <w:t xml:space="preserve"> ا</w:t>
      </w:r>
      <w:r w:rsidRPr="006A5033">
        <w:rPr>
          <w:rFonts w:cs="Simplified Arabic" w:hint="cs"/>
          <w:color w:val="000000"/>
          <w:sz w:val="24"/>
          <w:rtl/>
          <w:lang w:bidi="ar-JO"/>
        </w:rPr>
        <w:t>لعنف</w:t>
      </w:r>
      <w:r w:rsidRPr="006A5033">
        <w:rPr>
          <w:rFonts w:cs="Simplified Arabic"/>
          <w:color w:val="000000"/>
          <w:sz w:val="24"/>
          <w:rtl/>
          <w:lang w:bidi="ar-JO"/>
        </w:rPr>
        <w:t xml:space="preserve"> الجنسي </w:t>
      </w:r>
      <w:r w:rsidRPr="006A5033">
        <w:rPr>
          <w:rFonts w:cs="Simplified Arabic" w:hint="cs"/>
          <w:color w:val="000000"/>
          <w:sz w:val="24"/>
          <w:rtl/>
          <w:lang w:bidi="ar-JO"/>
        </w:rPr>
        <w:t>و</w:t>
      </w:r>
      <w:r w:rsidRPr="006A5033">
        <w:rPr>
          <w:rFonts w:cs="Simplified Arabic"/>
          <w:color w:val="000000"/>
          <w:sz w:val="24"/>
          <w:rtl/>
          <w:lang w:bidi="ar-JO"/>
        </w:rPr>
        <w:t xml:space="preserve">الذي يتعلق بسلوكيات جنسية، إما لفظية أو جسدية أو على شكل </w:t>
      </w:r>
      <w:proofErr w:type="spellStart"/>
      <w:r w:rsidRPr="006A5033">
        <w:rPr>
          <w:rFonts w:cs="Simplified Arabic" w:hint="cs"/>
          <w:color w:val="000000"/>
          <w:sz w:val="24"/>
          <w:rtl/>
          <w:lang w:bidi="ar-JO"/>
        </w:rPr>
        <w:t>إيحاءات،</w:t>
      </w:r>
      <w:proofErr w:type="spellEnd"/>
      <w:r w:rsidRPr="006A5033">
        <w:rPr>
          <w:rFonts w:cs="Simplified Arabic" w:hint="cs"/>
          <w:color w:val="000000"/>
          <w:sz w:val="24"/>
          <w:rtl/>
          <w:lang w:bidi="ar-JO"/>
        </w:rPr>
        <w:t xml:space="preserve"> </w:t>
      </w:r>
      <w:r w:rsidRPr="006A5033">
        <w:rPr>
          <w:rFonts w:cs="Simplified Arabic"/>
          <w:color w:val="000000"/>
          <w:sz w:val="24"/>
          <w:rtl/>
          <w:lang w:bidi="ar-JO"/>
        </w:rPr>
        <w:t xml:space="preserve">يقصد </w:t>
      </w:r>
      <w:proofErr w:type="spellStart"/>
      <w:r w:rsidRPr="006A5033">
        <w:rPr>
          <w:rFonts w:cs="Simplified Arabic"/>
          <w:color w:val="000000"/>
          <w:sz w:val="24"/>
          <w:rtl/>
          <w:lang w:bidi="ar-JO"/>
        </w:rPr>
        <w:t>بها</w:t>
      </w:r>
      <w:proofErr w:type="spellEnd"/>
      <w:r w:rsidRPr="006A5033">
        <w:rPr>
          <w:rFonts w:cs="Simplified Arabic"/>
          <w:color w:val="000000"/>
          <w:sz w:val="24"/>
          <w:rtl/>
          <w:lang w:bidi="ar-JO"/>
        </w:rPr>
        <w:t xml:space="preserve"> التعدي على طرف آخر أو المس به.</w:t>
      </w:r>
    </w:p>
    <w:p w:rsidR="006A2CAA" w:rsidRPr="006C0D4F" w:rsidRDefault="006A2CAA" w:rsidP="006F11C7">
      <w:pPr>
        <w:jc w:val="lowKashida"/>
        <w:rPr>
          <w:rFonts w:cs="Simplified Arabic"/>
          <w:sz w:val="16"/>
          <w:szCs w:val="16"/>
          <w:rtl/>
        </w:rPr>
      </w:pPr>
    </w:p>
    <w:p w:rsidR="006A2CAA" w:rsidRPr="006A2CAA" w:rsidRDefault="006A2CAA" w:rsidP="006F11C7">
      <w:pPr>
        <w:jc w:val="both"/>
        <w:rPr>
          <w:rFonts w:cs="Simplified Arabic"/>
          <w:b/>
          <w:bCs/>
          <w:color w:val="000000"/>
          <w:sz w:val="24"/>
          <w:rtl/>
          <w:lang w:bidi="ar-JO"/>
        </w:rPr>
      </w:pPr>
      <w:r w:rsidRPr="006A2CAA">
        <w:rPr>
          <w:rFonts w:cs="Simplified Arabic" w:hint="cs"/>
          <w:b/>
          <w:bCs/>
          <w:color w:val="000000"/>
          <w:sz w:val="24"/>
          <w:rtl/>
          <w:lang w:bidi="ar-JO"/>
        </w:rPr>
        <w:t>الاغتصاب</w:t>
      </w:r>
      <w:r w:rsidR="005A7A17">
        <w:rPr>
          <w:rFonts w:cs="Simplified Arabic" w:hint="cs"/>
          <w:b/>
          <w:bCs/>
          <w:color w:val="000000"/>
          <w:sz w:val="24"/>
          <w:rtl/>
          <w:lang w:bidi="ar-JO"/>
        </w:rPr>
        <w:t>:</w:t>
      </w:r>
    </w:p>
    <w:p w:rsidR="006A2CAA" w:rsidRPr="006A5033" w:rsidRDefault="008A686A" w:rsidP="006F11C7">
      <w:pPr>
        <w:jc w:val="both"/>
        <w:rPr>
          <w:rFonts w:cs="Simplified Arabic"/>
          <w:color w:val="000000"/>
          <w:sz w:val="24"/>
          <w:rtl/>
          <w:lang w:bidi="ar-JO"/>
        </w:rPr>
      </w:pPr>
      <w:r>
        <w:rPr>
          <w:rFonts w:cs="Simplified Arabic" w:hint="cs"/>
          <w:color w:val="000000"/>
          <w:sz w:val="24"/>
          <w:rtl/>
          <w:lang w:bidi="ar-JO"/>
        </w:rPr>
        <w:t>اجبار</w:t>
      </w:r>
      <w:r w:rsidR="006A2CAA" w:rsidRPr="006A5033">
        <w:rPr>
          <w:rFonts w:cs="Simplified Arabic" w:hint="cs"/>
          <w:color w:val="000000"/>
          <w:sz w:val="24"/>
          <w:rtl/>
          <w:lang w:bidi="ar-JO"/>
        </w:rPr>
        <w:t xml:space="preserve"> شخص أخر بغض النظر عن جنسه على ممارسة الجنس معه دون رضاه.</w:t>
      </w:r>
    </w:p>
    <w:p w:rsidR="006A2CAA" w:rsidRPr="006C0D4F" w:rsidRDefault="006A2CAA" w:rsidP="006F11C7">
      <w:pPr>
        <w:jc w:val="lowKashida"/>
        <w:rPr>
          <w:rFonts w:cs="Simplified Arabic"/>
          <w:sz w:val="16"/>
          <w:szCs w:val="16"/>
          <w:rtl/>
        </w:rPr>
      </w:pPr>
    </w:p>
    <w:p w:rsidR="006A2CAA" w:rsidRPr="006A2CAA" w:rsidRDefault="006A2CAA" w:rsidP="006F11C7">
      <w:pPr>
        <w:jc w:val="both"/>
        <w:rPr>
          <w:rFonts w:cs="Simplified Arabic"/>
          <w:b/>
          <w:bCs/>
          <w:color w:val="000000"/>
          <w:sz w:val="24"/>
          <w:rtl/>
          <w:lang w:bidi="ar-JO"/>
        </w:rPr>
      </w:pPr>
      <w:r w:rsidRPr="006A2CAA">
        <w:rPr>
          <w:rFonts w:cs="Simplified Arabic"/>
          <w:b/>
          <w:bCs/>
          <w:color w:val="000000"/>
          <w:sz w:val="24"/>
          <w:rtl/>
          <w:lang w:bidi="ar-JO"/>
        </w:rPr>
        <w:t>عنف لفظي</w:t>
      </w:r>
      <w:r w:rsidR="005A7A17">
        <w:rPr>
          <w:rFonts w:cs="Simplified Arabic" w:hint="cs"/>
          <w:b/>
          <w:bCs/>
          <w:color w:val="000000"/>
          <w:sz w:val="24"/>
          <w:rtl/>
          <w:lang w:bidi="ar-JO"/>
        </w:rPr>
        <w:t>:</w:t>
      </w:r>
    </w:p>
    <w:p w:rsidR="006A2CAA" w:rsidRPr="006A5033" w:rsidRDefault="006A2CAA" w:rsidP="006F11C7">
      <w:pPr>
        <w:jc w:val="both"/>
        <w:rPr>
          <w:rFonts w:cs="Simplified Arabic"/>
          <w:color w:val="000000"/>
          <w:sz w:val="24"/>
          <w:rtl/>
          <w:lang w:bidi="ar-JO"/>
        </w:rPr>
      </w:pPr>
      <w:r w:rsidRPr="006A5033">
        <w:rPr>
          <w:rFonts w:cs="Simplified Arabic"/>
          <w:color w:val="000000"/>
          <w:sz w:val="24"/>
          <w:rtl/>
          <w:lang w:bidi="ar-JO"/>
        </w:rPr>
        <w:t xml:space="preserve">استخدام الألفاظ والكلمات التي </w:t>
      </w:r>
      <w:r w:rsidRPr="006A5033">
        <w:rPr>
          <w:rFonts w:cs="Simplified Arabic" w:hint="cs"/>
          <w:color w:val="000000"/>
          <w:sz w:val="24"/>
          <w:rtl/>
          <w:lang w:bidi="ar-JO"/>
        </w:rPr>
        <w:t>تحط من كرامة الفرد</w:t>
      </w:r>
      <w:r w:rsidRPr="006A5033">
        <w:rPr>
          <w:rFonts w:cs="Simplified Arabic"/>
          <w:color w:val="000000"/>
          <w:sz w:val="24"/>
          <w:rtl/>
          <w:lang w:bidi="ar-JO"/>
        </w:rPr>
        <w:t xml:space="preserve"> وتؤدي إلى تدمير الثقة بالذات والشعور بالإذلال</w:t>
      </w:r>
      <w:r w:rsidRPr="006A5033">
        <w:rPr>
          <w:rFonts w:cs="Simplified Arabic" w:hint="cs"/>
          <w:color w:val="000000"/>
          <w:sz w:val="24"/>
          <w:rtl/>
          <w:lang w:bidi="ar-JO"/>
        </w:rPr>
        <w:t>.</w:t>
      </w:r>
    </w:p>
    <w:p w:rsidR="006A2CAA" w:rsidRPr="006C0D4F" w:rsidRDefault="006A2CAA" w:rsidP="00143540">
      <w:pPr>
        <w:jc w:val="lowKashida"/>
        <w:rPr>
          <w:rFonts w:cs="Simplified Arabic"/>
          <w:sz w:val="16"/>
          <w:szCs w:val="16"/>
          <w:rtl/>
        </w:rPr>
      </w:pPr>
    </w:p>
    <w:p w:rsidR="006A2CAA" w:rsidRPr="006A2CAA" w:rsidRDefault="006A2CAA" w:rsidP="006F11C7">
      <w:pPr>
        <w:rPr>
          <w:rFonts w:cs="Simplified Arabic"/>
          <w:b/>
          <w:bCs/>
          <w:color w:val="000000"/>
          <w:sz w:val="24"/>
          <w:rtl/>
          <w:lang w:bidi="ar-JO"/>
        </w:rPr>
      </w:pPr>
      <w:r w:rsidRPr="006A2CAA">
        <w:rPr>
          <w:rFonts w:cs="Simplified Arabic"/>
          <w:b/>
          <w:bCs/>
          <w:color w:val="000000"/>
          <w:sz w:val="24"/>
          <w:rtl/>
          <w:lang w:bidi="ar-JO"/>
        </w:rPr>
        <w:t>التهديد</w:t>
      </w:r>
      <w:r w:rsidR="005A7A17">
        <w:rPr>
          <w:rFonts w:cs="Simplified Arabic" w:hint="cs"/>
          <w:b/>
          <w:bCs/>
          <w:color w:val="000000"/>
          <w:sz w:val="24"/>
          <w:rtl/>
          <w:lang w:bidi="ar-JO"/>
        </w:rPr>
        <w:t>:</w:t>
      </w:r>
    </w:p>
    <w:p w:rsidR="006A2CAA" w:rsidRPr="006A5033" w:rsidRDefault="006A2CAA" w:rsidP="008A686A">
      <w:pPr>
        <w:jc w:val="both"/>
        <w:rPr>
          <w:rFonts w:cs="Simplified Arabic"/>
          <w:color w:val="000000"/>
          <w:sz w:val="24"/>
          <w:rtl/>
          <w:lang w:bidi="ar-JO"/>
        </w:rPr>
      </w:pPr>
      <w:r w:rsidRPr="006A5033">
        <w:rPr>
          <w:rFonts w:cs="Simplified Arabic" w:hint="cs"/>
          <w:color w:val="000000"/>
          <w:sz w:val="24"/>
          <w:rtl/>
          <w:lang w:bidi="ar-JO"/>
        </w:rPr>
        <w:t xml:space="preserve">شكل من أشكال العنف ويعتبر سلوك </w:t>
      </w:r>
      <w:r w:rsidR="008A686A">
        <w:rPr>
          <w:rFonts w:cs="Simplified Arabic" w:hint="cs"/>
          <w:color w:val="000000"/>
          <w:sz w:val="24"/>
          <w:rtl/>
          <w:lang w:bidi="ar-JO"/>
        </w:rPr>
        <w:t xml:space="preserve">من </w:t>
      </w:r>
      <w:r w:rsidRPr="006A5033">
        <w:rPr>
          <w:rFonts w:cs="Simplified Arabic" w:hint="cs"/>
          <w:color w:val="000000"/>
          <w:sz w:val="24"/>
          <w:rtl/>
          <w:lang w:bidi="ar-JO"/>
        </w:rPr>
        <w:t>المعتدي أو إيحاءات من خلال نبرة الصوت أو الن</w:t>
      </w:r>
      <w:r w:rsidRPr="006A5033">
        <w:rPr>
          <w:rFonts w:cs="Simplified Arabic"/>
          <w:color w:val="000000"/>
          <w:sz w:val="24"/>
          <w:rtl/>
          <w:lang w:bidi="ar-JO"/>
        </w:rPr>
        <w:t>ظرات</w:t>
      </w:r>
      <w:r w:rsidRPr="006A5033">
        <w:rPr>
          <w:rFonts w:cs="Simplified Arabic" w:hint="cs"/>
          <w:color w:val="000000"/>
          <w:sz w:val="24"/>
          <w:rtl/>
          <w:lang w:bidi="ar-JO"/>
        </w:rPr>
        <w:t xml:space="preserve"> أو ا</w:t>
      </w:r>
      <w:r w:rsidR="008A686A">
        <w:rPr>
          <w:rFonts w:cs="Simplified Arabic" w:hint="cs"/>
          <w:color w:val="000000"/>
          <w:sz w:val="24"/>
          <w:rtl/>
          <w:lang w:bidi="ar-JO"/>
        </w:rPr>
        <w:t>لإشارات التي يمارسها المعتدي</w:t>
      </w:r>
      <w:r w:rsidRPr="006A5033">
        <w:rPr>
          <w:rFonts w:cs="Simplified Arabic" w:hint="cs"/>
          <w:color w:val="000000"/>
          <w:sz w:val="24"/>
          <w:rtl/>
          <w:lang w:bidi="ar-JO"/>
        </w:rPr>
        <w:t>،</w:t>
      </w:r>
      <w:r w:rsidRPr="006A5033">
        <w:rPr>
          <w:rFonts w:cs="Simplified Arabic"/>
          <w:color w:val="000000"/>
          <w:sz w:val="24"/>
          <w:rtl/>
          <w:lang w:bidi="ar-JO"/>
        </w:rPr>
        <w:t xml:space="preserve"> </w:t>
      </w:r>
      <w:r w:rsidRPr="006A5033">
        <w:rPr>
          <w:rFonts w:cs="Simplified Arabic" w:hint="cs"/>
          <w:color w:val="000000"/>
          <w:sz w:val="24"/>
          <w:rtl/>
          <w:lang w:bidi="ar-JO"/>
        </w:rPr>
        <w:t>ينتج عنها شعور كل من الذكور أو الإناث</w:t>
      </w:r>
      <w:r w:rsidRPr="006A5033">
        <w:rPr>
          <w:rFonts w:cs="Simplified Arabic"/>
          <w:color w:val="000000"/>
          <w:sz w:val="24"/>
          <w:rtl/>
          <w:lang w:bidi="ar-JO"/>
        </w:rPr>
        <w:t xml:space="preserve"> </w:t>
      </w:r>
      <w:r w:rsidRPr="006A5033">
        <w:rPr>
          <w:rFonts w:cs="Simplified Arabic" w:hint="cs"/>
          <w:color w:val="000000"/>
          <w:sz w:val="24"/>
          <w:rtl/>
          <w:lang w:bidi="ar-JO"/>
        </w:rPr>
        <w:t>بعدم الأمان على حياتهم</w:t>
      </w:r>
      <w:r w:rsidRPr="006A5033">
        <w:rPr>
          <w:rFonts w:cs="Simplified Arabic"/>
          <w:color w:val="000000"/>
          <w:sz w:val="24"/>
          <w:rtl/>
          <w:lang w:bidi="ar-JO"/>
        </w:rPr>
        <w:t>، وما يرافق هذا العمل من حط للكرامة والإهانة والشعور بالعجز.</w:t>
      </w:r>
    </w:p>
    <w:p w:rsidR="006A2CAA" w:rsidRPr="006C0D4F" w:rsidRDefault="006A2CAA" w:rsidP="006F11C7">
      <w:pPr>
        <w:jc w:val="lowKashida"/>
        <w:rPr>
          <w:rFonts w:cs="Simplified Arabic"/>
          <w:sz w:val="16"/>
          <w:szCs w:val="16"/>
          <w:rtl/>
        </w:rPr>
      </w:pPr>
    </w:p>
    <w:p w:rsidR="006A2CAA" w:rsidRPr="006A2CAA" w:rsidRDefault="006A2CAA" w:rsidP="006F11C7">
      <w:pPr>
        <w:tabs>
          <w:tab w:val="left" w:pos="918"/>
        </w:tabs>
        <w:jc w:val="both"/>
        <w:rPr>
          <w:rFonts w:cs="Simplified Arabic"/>
          <w:b/>
          <w:bCs/>
          <w:color w:val="000000"/>
          <w:sz w:val="24"/>
          <w:rtl/>
          <w:lang w:bidi="ar-JO"/>
        </w:rPr>
      </w:pPr>
      <w:r w:rsidRPr="006A2CAA">
        <w:rPr>
          <w:rFonts w:cs="Simplified Arabic"/>
          <w:b/>
          <w:bCs/>
          <w:color w:val="000000"/>
          <w:sz w:val="24"/>
          <w:rtl/>
          <w:lang w:bidi="ar-JO"/>
        </w:rPr>
        <w:t>الطفل</w:t>
      </w:r>
      <w:r w:rsidR="005A7A17">
        <w:rPr>
          <w:rFonts w:cs="Simplified Arabic" w:hint="cs"/>
          <w:b/>
          <w:bCs/>
          <w:color w:val="000000"/>
          <w:sz w:val="24"/>
          <w:rtl/>
          <w:lang w:bidi="ar-JO"/>
        </w:rPr>
        <w:t>:</w:t>
      </w:r>
    </w:p>
    <w:p w:rsidR="006A2CAA" w:rsidRPr="006A5033" w:rsidRDefault="006A2CAA" w:rsidP="006F11C7">
      <w:pPr>
        <w:jc w:val="both"/>
        <w:rPr>
          <w:rFonts w:cs="Simplified Arabic"/>
          <w:color w:val="000000"/>
          <w:sz w:val="24"/>
          <w:rtl/>
          <w:lang w:bidi="ar-JO"/>
        </w:rPr>
      </w:pPr>
      <w:r w:rsidRPr="006A5033">
        <w:rPr>
          <w:rStyle w:val="normalchar1"/>
          <w:rFonts w:cs="Simplified Arabic"/>
          <w:color w:val="000000"/>
          <w:rtl/>
          <w:lang w:bidi="ar-JO"/>
        </w:rPr>
        <w:t>كل إنسان لم يتم</w:t>
      </w:r>
      <w:r w:rsidRPr="006A5033">
        <w:rPr>
          <w:rStyle w:val="normalchar1"/>
          <w:rFonts w:cs="Simplified Arabic" w:hint="cs"/>
          <w:color w:val="000000"/>
          <w:rtl/>
          <w:lang w:bidi="ar-JO"/>
        </w:rPr>
        <w:t xml:space="preserve"> السنة</w:t>
      </w:r>
      <w:r w:rsidRPr="006A5033">
        <w:rPr>
          <w:rStyle w:val="normalchar1"/>
          <w:rFonts w:cs="Simplified Arabic"/>
          <w:color w:val="000000"/>
          <w:rtl/>
          <w:lang w:bidi="ar-JO"/>
        </w:rPr>
        <w:t xml:space="preserve"> الثامنة عشرة </w:t>
      </w:r>
      <w:r w:rsidRPr="006A5033">
        <w:rPr>
          <w:rStyle w:val="normalchar1"/>
          <w:rFonts w:cs="Simplified Arabic" w:hint="cs"/>
          <w:color w:val="000000"/>
          <w:rtl/>
          <w:lang w:bidi="ar-JO"/>
        </w:rPr>
        <w:t xml:space="preserve">ميلادية </w:t>
      </w:r>
      <w:r w:rsidRPr="006A5033">
        <w:rPr>
          <w:rStyle w:val="normalchar1"/>
          <w:rFonts w:cs="Simplified Arabic"/>
          <w:color w:val="000000"/>
          <w:rtl/>
          <w:lang w:bidi="ar-JO"/>
        </w:rPr>
        <w:t>من عمره.</w:t>
      </w:r>
    </w:p>
    <w:p w:rsidR="006A2CAA" w:rsidRPr="006C0D4F" w:rsidRDefault="006A2CAA" w:rsidP="00143540">
      <w:pPr>
        <w:jc w:val="lowKashida"/>
        <w:rPr>
          <w:rFonts w:cs="Simplified Arabic"/>
          <w:sz w:val="16"/>
          <w:szCs w:val="16"/>
          <w:rtl/>
        </w:rPr>
      </w:pPr>
    </w:p>
    <w:p w:rsidR="006A2CAA" w:rsidRPr="005A7A17" w:rsidRDefault="006A2CAA" w:rsidP="006F11C7">
      <w:pPr>
        <w:tabs>
          <w:tab w:val="left" w:pos="918"/>
        </w:tabs>
        <w:jc w:val="both"/>
        <w:rPr>
          <w:rFonts w:cs="Simplified Arabic"/>
          <w:b/>
          <w:bCs/>
          <w:color w:val="000000"/>
          <w:sz w:val="24"/>
          <w:rtl/>
          <w:lang w:bidi="ar-JO"/>
        </w:rPr>
      </w:pPr>
      <w:r w:rsidRPr="006A2CAA">
        <w:rPr>
          <w:rFonts w:cs="Simplified Arabic"/>
          <w:b/>
          <w:bCs/>
          <w:color w:val="000000"/>
          <w:sz w:val="24"/>
          <w:rtl/>
          <w:lang w:bidi="ar-JO"/>
        </w:rPr>
        <w:t>العنف بين الزوجين</w:t>
      </w:r>
      <w:r w:rsidR="005A7A17">
        <w:rPr>
          <w:rFonts w:cs="Simplified Arabic" w:hint="cs"/>
          <w:b/>
          <w:bCs/>
          <w:color w:val="000000"/>
          <w:sz w:val="24"/>
          <w:rtl/>
          <w:lang w:bidi="ar-JO"/>
        </w:rPr>
        <w:t>:</w:t>
      </w:r>
    </w:p>
    <w:p w:rsidR="006A2CAA" w:rsidRPr="006A5033" w:rsidRDefault="006A2CAA" w:rsidP="006F11C7">
      <w:pPr>
        <w:jc w:val="both"/>
        <w:rPr>
          <w:rFonts w:cs="Simplified Arabic"/>
          <w:color w:val="000000"/>
          <w:sz w:val="24"/>
          <w:rtl/>
          <w:lang w:bidi="ar-JO"/>
        </w:rPr>
      </w:pPr>
      <w:r w:rsidRPr="006A5033">
        <w:rPr>
          <w:rStyle w:val="normalchar1"/>
          <w:rFonts w:cs="Simplified Arabic" w:hint="cs"/>
          <w:color w:val="000000"/>
          <w:rtl/>
          <w:lang w:bidi="ar-JO"/>
        </w:rPr>
        <w:t>يشمل جميع أشكال العنف سواء</w:t>
      </w:r>
      <w:r w:rsidRPr="006A5033">
        <w:rPr>
          <w:rStyle w:val="normalchar1"/>
          <w:rFonts w:cs="Simplified Arabic"/>
          <w:color w:val="000000"/>
          <w:rtl/>
          <w:lang w:bidi="ar-JO"/>
        </w:rPr>
        <w:t xml:space="preserve"> </w:t>
      </w:r>
      <w:r w:rsidRPr="006A5033">
        <w:rPr>
          <w:rStyle w:val="normalchar1"/>
          <w:rFonts w:cs="Simplified Arabic" w:hint="cs"/>
          <w:color w:val="000000"/>
          <w:rtl/>
          <w:lang w:bidi="ar-JO"/>
        </w:rPr>
        <w:t>ال</w:t>
      </w:r>
      <w:r w:rsidRPr="006A5033">
        <w:rPr>
          <w:rStyle w:val="normalchar1"/>
          <w:rFonts w:cs="Simplified Arabic"/>
          <w:color w:val="000000"/>
          <w:rtl/>
          <w:lang w:bidi="ar-JO"/>
        </w:rPr>
        <w:t>جنسي</w:t>
      </w:r>
      <w:r w:rsidRPr="006A5033">
        <w:rPr>
          <w:rStyle w:val="normalchar1"/>
          <w:rFonts w:cs="Simplified Arabic" w:hint="cs"/>
          <w:color w:val="000000"/>
          <w:rtl/>
          <w:lang w:bidi="ar-JO"/>
        </w:rPr>
        <w:t xml:space="preserve"> أ</w:t>
      </w:r>
      <w:r w:rsidRPr="006A5033">
        <w:rPr>
          <w:rStyle w:val="normalchar1"/>
          <w:rFonts w:cs="Simplified Arabic"/>
          <w:color w:val="000000"/>
          <w:rtl/>
          <w:lang w:bidi="ar-JO"/>
        </w:rPr>
        <w:t>و</w:t>
      </w:r>
      <w:r w:rsidRPr="006A5033">
        <w:rPr>
          <w:rStyle w:val="normalchar1"/>
          <w:rFonts w:cs="Simplified Arabic" w:hint="cs"/>
          <w:color w:val="000000"/>
          <w:rtl/>
          <w:lang w:bidi="ar-JO"/>
        </w:rPr>
        <w:t xml:space="preserve"> ال</w:t>
      </w:r>
      <w:r w:rsidRPr="006A5033">
        <w:rPr>
          <w:rStyle w:val="normalchar1"/>
          <w:rFonts w:cs="Simplified Arabic"/>
          <w:color w:val="000000"/>
          <w:rtl/>
          <w:lang w:bidi="ar-JO"/>
        </w:rPr>
        <w:t xml:space="preserve">نفسي </w:t>
      </w:r>
      <w:r w:rsidRPr="006A5033">
        <w:rPr>
          <w:rStyle w:val="normalchar1"/>
          <w:rFonts w:cs="Simplified Arabic" w:hint="cs"/>
          <w:color w:val="000000"/>
          <w:rtl/>
          <w:lang w:bidi="ar-JO"/>
        </w:rPr>
        <w:t>أ</w:t>
      </w:r>
      <w:r w:rsidRPr="006A5033">
        <w:rPr>
          <w:rStyle w:val="normalchar1"/>
          <w:rFonts w:cs="Simplified Arabic"/>
          <w:color w:val="000000"/>
          <w:rtl/>
          <w:lang w:bidi="ar-JO"/>
        </w:rPr>
        <w:t>و</w:t>
      </w:r>
      <w:r w:rsidRPr="006A5033">
        <w:rPr>
          <w:rStyle w:val="normalchar1"/>
          <w:rFonts w:cs="Simplified Arabic" w:hint="cs"/>
          <w:color w:val="000000"/>
          <w:rtl/>
          <w:lang w:bidi="ar-JO"/>
        </w:rPr>
        <w:t xml:space="preserve"> الجسدي أو الحرمان من الحقوق الاجتماعية والاقتصادية والسياسية و</w:t>
      </w:r>
      <w:r w:rsidRPr="006A5033">
        <w:rPr>
          <w:rStyle w:val="normalchar1"/>
          <w:rFonts w:cs="Simplified Arabic"/>
          <w:color w:val="000000"/>
          <w:rtl/>
          <w:lang w:bidi="ar-JO"/>
        </w:rPr>
        <w:t xml:space="preserve">التي يمارسها </w:t>
      </w:r>
      <w:r w:rsidRPr="006A5033">
        <w:rPr>
          <w:rStyle w:val="normalchar1"/>
          <w:rFonts w:cs="Simplified Arabic" w:hint="cs"/>
          <w:color w:val="000000"/>
          <w:rtl/>
          <w:lang w:bidi="ar-JO"/>
        </w:rPr>
        <w:t>أ</w:t>
      </w:r>
      <w:r w:rsidRPr="006A5033">
        <w:rPr>
          <w:rStyle w:val="normalchar1"/>
          <w:rFonts w:cs="Simplified Arabic"/>
          <w:color w:val="000000"/>
          <w:rtl/>
          <w:lang w:bidi="ar-JO"/>
        </w:rPr>
        <w:t>حد الزوجين على الآخر.</w:t>
      </w:r>
    </w:p>
    <w:p w:rsidR="006A2CAA" w:rsidRPr="006C0D4F" w:rsidRDefault="006A2CAA" w:rsidP="00143540">
      <w:pPr>
        <w:jc w:val="lowKashida"/>
        <w:rPr>
          <w:rFonts w:cs="Simplified Arabic"/>
          <w:sz w:val="16"/>
          <w:szCs w:val="16"/>
          <w:rtl/>
        </w:rPr>
      </w:pPr>
    </w:p>
    <w:p w:rsidR="006A2CAA" w:rsidRPr="006A2CAA" w:rsidRDefault="006A2CAA" w:rsidP="006F11C7">
      <w:pPr>
        <w:jc w:val="lowKashida"/>
        <w:rPr>
          <w:rFonts w:cs="Simplified Arabic"/>
          <w:b/>
          <w:bCs/>
          <w:sz w:val="24"/>
          <w:rtl/>
          <w:lang w:bidi="ar-JO"/>
        </w:rPr>
      </w:pPr>
      <w:r w:rsidRPr="006A2CAA">
        <w:rPr>
          <w:rFonts w:cs="Simplified Arabic" w:hint="cs"/>
          <w:b/>
          <w:bCs/>
          <w:sz w:val="24"/>
          <w:rtl/>
          <w:lang w:bidi="ar-JO"/>
        </w:rPr>
        <w:t>العنف السياسي ضد الإنسان</w:t>
      </w:r>
      <w:r w:rsidR="005A7A17">
        <w:rPr>
          <w:rFonts w:cs="Simplified Arabic" w:hint="cs"/>
          <w:b/>
          <w:bCs/>
          <w:sz w:val="24"/>
          <w:rtl/>
          <w:lang w:bidi="ar-JO"/>
        </w:rPr>
        <w:t>:</w:t>
      </w:r>
    </w:p>
    <w:p w:rsidR="006A2CAA" w:rsidRPr="006A5033" w:rsidRDefault="006A2CAA" w:rsidP="006F11C7">
      <w:pPr>
        <w:jc w:val="lowKashida"/>
        <w:rPr>
          <w:rFonts w:cs="Simplified Arabic"/>
          <w:sz w:val="24"/>
          <w:rtl/>
        </w:rPr>
      </w:pPr>
      <w:r w:rsidRPr="006A5033">
        <w:rPr>
          <w:rFonts w:cs="Simplified Arabic" w:hint="eastAsia"/>
          <w:sz w:val="24"/>
          <w:rtl/>
          <w:lang w:bidi="ar-JO"/>
        </w:rPr>
        <w:t>هو</w:t>
      </w:r>
      <w:r w:rsidRPr="006A5033">
        <w:rPr>
          <w:rFonts w:cs="Simplified Arabic"/>
          <w:sz w:val="24"/>
          <w:rtl/>
        </w:rPr>
        <w:t xml:space="preserve"> </w:t>
      </w:r>
      <w:r w:rsidRPr="006A5033">
        <w:rPr>
          <w:rFonts w:cs="Simplified Arabic" w:hint="eastAsia"/>
          <w:sz w:val="24"/>
          <w:rtl/>
        </w:rPr>
        <w:t>شكل</w:t>
      </w:r>
      <w:r w:rsidRPr="006A5033">
        <w:rPr>
          <w:rFonts w:cs="Simplified Arabic"/>
          <w:sz w:val="24"/>
          <w:rtl/>
        </w:rPr>
        <w:t xml:space="preserve"> من أشكال العنف</w:t>
      </w:r>
      <w:r w:rsidRPr="006A5033">
        <w:rPr>
          <w:rFonts w:cs="Simplified Arabic" w:hint="cs"/>
          <w:sz w:val="24"/>
          <w:rtl/>
        </w:rPr>
        <w:t xml:space="preserve"> الذي تتعرض له الأسرة أو أحد أفرادها سواء كانت الزوجة أو الزوج، الأولاد، البنات، الجد/ة، العم/ة، الخال/ة من قبل القوات الإسرائيلية أو قطعان المستوطنين ويأخذ أشكال عدة منها: الضرب، الإهانة، الشتيمة، الإصابة، الاستشهاد، المداهمة والاعتقال لفترة من الزمن، الملاحقة والمطاردة، السجن على خلفية سياسية، وغير ذلك من الممارسات المشابهة.</w:t>
      </w:r>
    </w:p>
    <w:p w:rsidR="006A2CAA" w:rsidRPr="006C0D4F" w:rsidRDefault="006A2CAA" w:rsidP="006F11C7">
      <w:pPr>
        <w:jc w:val="lowKashida"/>
        <w:rPr>
          <w:rFonts w:cs="Simplified Arabic"/>
          <w:sz w:val="16"/>
          <w:szCs w:val="16"/>
          <w:rtl/>
        </w:rPr>
      </w:pPr>
    </w:p>
    <w:p w:rsidR="006A2CAA" w:rsidRPr="006A2CAA" w:rsidRDefault="006A2CAA" w:rsidP="006F11C7">
      <w:pPr>
        <w:jc w:val="lowKashida"/>
        <w:rPr>
          <w:rFonts w:cs="Simplified Arabic"/>
          <w:b/>
          <w:bCs/>
          <w:sz w:val="24"/>
          <w:rtl/>
          <w:lang w:bidi="ar-JO"/>
        </w:rPr>
      </w:pPr>
      <w:r w:rsidRPr="006A2CAA">
        <w:rPr>
          <w:rFonts w:cs="Simplified Arabic" w:hint="cs"/>
          <w:b/>
          <w:bCs/>
          <w:sz w:val="24"/>
          <w:rtl/>
          <w:lang w:bidi="ar-JO"/>
        </w:rPr>
        <w:t>العنف السياسي ضد المجتمع</w:t>
      </w:r>
      <w:r w:rsidR="005A7A17">
        <w:rPr>
          <w:rFonts w:cs="Simplified Arabic" w:hint="cs"/>
          <w:b/>
          <w:bCs/>
          <w:sz w:val="24"/>
          <w:rtl/>
          <w:lang w:bidi="ar-JO"/>
        </w:rPr>
        <w:t>:</w:t>
      </w:r>
    </w:p>
    <w:p w:rsidR="006A2CAA" w:rsidRPr="006A5033" w:rsidRDefault="006A2CAA" w:rsidP="006F11C7">
      <w:pPr>
        <w:jc w:val="lowKashida"/>
        <w:rPr>
          <w:rFonts w:cs="Simplified Arabic"/>
          <w:sz w:val="24"/>
          <w:rtl/>
        </w:rPr>
      </w:pPr>
      <w:r w:rsidRPr="006A5033">
        <w:rPr>
          <w:rFonts w:cs="Simplified Arabic" w:hint="eastAsia"/>
          <w:sz w:val="24"/>
          <w:rtl/>
          <w:lang w:bidi="ar-JO"/>
        </w:rPr>
        <w:t>هو</w:t>
      </w:r>
      <w:r w:rsidRPr="006A5033">
        <w:rPr>
          <w:rFonts w:cs="Simplified Arabic"/>
          <w:sz w:val="24"/>
          <w:rtl/>
        </w:rPr>
        <w:t xml:space="preserve"> </w:t>
      </w:r>
      <w:r w:rsidRPr="006A5033">
        <w:rPr>
          <w:rFonts w:cs="Simplified Arabic" w:hint="eastAsia"/>
          <w:sz w:val="24"/>
          <w:rtl/>
        </w:rPr>
        <w:t>شكل</w:t>
      </w:r>
      <w:r w:rsidRPr="006A5033">
        <w:rPr>
          <w:rFonts w:cs="Simplified Arabic"/>
          <w:sz w:val="24"/>
          <w:rtl/>
        </w:rPr>
        <w:t xml:space="preserve"> </w:t>
      </w:r>
      <w:r w:rsidRPr="006A5033">
        <w:rPr>
          <w:rFonts w:cs="Simplified Arabic" w:hint="cs"/>
          <w:sz w:val="24"/>
          <w:rtl/>
        </w:rPr>
        <w:t xml:space="preserve">آخر </w:t>
      </w:r>
      <w:r w:rsidRPr="006A5033">
        <w:rPr>
          <w:rFonts w:cs="Simplified Arabic"/>
          <w:sz w:val="24"/>
          <w:rtl/>
        </w:rPr>
        <w:t>من أشكال العنف</w:t>
      </w:r>
      <w:r w:rsidRPr="006A5033">
        <w:rPr>
          <w:rFonts w:cs="Simplified Arabic" w:hint="cs"/>
          <w:sz w:val="24"/>
          <w:rtl/>
        </w:rPr>
        <w:t xml:space="preserve"> الذي تتعرض له الأسرة إلا انه مفروض على المجتمع عامة من قبل القوات الإسرائيلية ويأخذ شكل واحد في استمارة مسح العنف الأسرى يتمثل بفرض منع التجول على المكان الذي تقيم به الأسرة.</w:t>
      </w:r>
    </w:p>
    <w:p w:rsidR="006F11C7" w:rsidRPr="006C0D4F" w:rsidRDefault="006F11C7" w:rsidP="006F11C7">
      <w:pPr>
        <w:jc w:val="lowKashida"/>
        <w:rPr>
          <w:rFonts w:cs="Simplified Arabic"/>
          <w:sz w:val="16"/>
          <w:szCs w:val="16"/>
          <w:rtl/>
        </w:rPr>
      </w:pPr>
    </w:p>
    <w:p w:rsidR="006A2CAA" w:rsidRPr="006A2CAA" w:rsidRDefault="008441EC" w:rsidP="006F11C7">
      <w:pPr>
        <w:jc w:val="lowKashida"/>
        <w:rPr>
          <w:rFonts w:cs="Simplified Arabic"/>
          <w:b/>
          <w:bCs/>
          <w:sz w:val="24"/>
          <w:rtl/>
          <w:lang w:bidi="ar-JO"/>
        </w:rPr>
      </w:pPr>
      <w:r>
        <w:rPr>
          <w:rFonts w:cs="Simplified Arabic" w:hint="cs"/>
          <w:b/>
          <w:bCs/>
          <w:sz w:val="24"/>
          <w:rtl/>
          <w:lang w:bidi="ar-JO"/>
        </w:rPr>
        <w:t xml:space="preserve">العنف السياسي ضد </w:t>
      </w:r>
      <w:r w:rsidR="006A2CAA" w:rsidRPr="006A2CAA">
        <w:rPr>
          <w:rFonts w:cs="Simplified Arabic" w:hint="cs"/>
          <w:b/>
          <w:bCs/>
          <w:sz w:val="24"/>
          <w:rtl/>
          <w:lang w:bidi="ar-JO"/>
        </w:rPr>
        <w:t>الاقتصاد</w:t>
      </w:r>
      <w:r w:rsidR="005A7A17">
        <w:rPr>
          <w:rFonts w:cs="Simplified Arabic" w:hint="cs"/>
          <w:b/>
          <w:bCs/>
          <w:sz w:val="24"/>
          <w:rtl/>
          <w:lang w:bidi="ar-JO"/>
        </w:rPr>
        <w:t>:</w:t>
      </w:r>
    </w:p>
    <w:p w:rsidR="006A2CAA" w:rsidRPr="006A5033" w:rsidRDefault="006A2CAA" w:rsidP="006F11C7">
      <w:pPr>
        <w:jc w:val="lowKashida"/>
        <w:rPr>
          <w:rFonts w:cs="Simplified Arabic"/>
          <w:sz w:val="24"/>
          <w:rtl/>
          <w:lang w:bidi="ar-JO"/>
        </w:rPr>
      </w:pPr>
      <w:r w:rsidRPr="006A5033">
        <w:rPr>
          <w:rFonts w:cs="Simplified Arabic" w:hint="cs"/>
          <w:sz w:val="24"/>
          <w:rtl/>
          <w:lang w:bidi="ar-JO"/>
        </w:rPr>
        <w:t xml:space="preserve">هو أحد أشكال العنف المتبع من قبل القوات الإسرائيلية نتج عنها إجراءات انعكست على اقتصاد الأسرة أو أحد أفرادها وتمثلت في عدة أمور منها فقدان الزوج للعمل، تضرر الوضع الاقتصادي للأسرة، هدم البيت أو جزء من البيت، ومصادرة الأراضي أو جزء منها. </w:t>
      </w:r>
    </w:p>
    <w:p w:rsidR="00E03974" w:rsidRDefault="00E03974">
      <w:pPr>
        <w:autoSpaceDE/>
        <w:autoSpaceDN/>
        <w:bidi w:val="0"/>
        <w:spacing w:after="200" w:line="276" w:lineRule="auto"/>
        <w:rPr>
          <w:rFonts w:cs="Simplified Arabic"/>
          <w:b/>
          <w:bCs/>
          <w:sz w:val="24"/>
          <w:rtl/>
          <w:lang w:bidi="ar-JO"/>
        </w:rPr>
      </w:pPr>
      <w:r>
        <w:rPr>
          <w:rFonts w:cs="Simplified Arabic"/>
          <w:b/>
          <w:bCs/>
          <w:sz w:val="24"/>
          <w:rtl/>
          <w:lang w:bidi="ar-JO"/>
        </w:rPr>
        <w:br w:type="page"/>
      </w:r>
    </w:p>
    <w:p w:rsidR="006A2CAA" w:rsidRPr="006A2CAA" w:rsidRDefault="006A2CAA" w:rsidP="006F11C7">
      <w:pPr>
        <w:jc w:val="lowKashida"/>
        <w:rPr>
          <w:rFonts w:cs="Simplified Arabic"/>
          <w:b/>
          <w:bCs/>
          <w:sz w:val="24"/>
          <w:rtl/>
          <w:lang w:bidi="ar-JO"/>
        </w:rPr>
      </w:pPr>
      <w:r w:rsidRPr="006A2CAA">
        <w:rPr>
          <w:rFonts w:cs="Simplified Arabic" w:hint="cs"/>
          <w:b/>
          <w:bCs/>
          <w:sz w:val="24"/>
          <w:rtl/>
          <w:lang w:bidi="ar-JO"/>
        </w:rPr>
        <w:lastRenderedPageBreak/>
        <w:t>الإساءة الجسدية للمسنين</w:t>
      </w:r>
      <w:r w:rsidR="005A7A17">
        <w:rPr>
          <w:rFonts w:cs="Simplified Arabic" w:hint="cs"/>
          <w:b/>
          <w:bCs/>
          <w:sz w:val="24"/>
          <w:rtl/>
          <w:lang w:bidi="ar-JO"/>
        </w:rPr>
        <w:t>:</w:t>
      </w:r>
    </w:p>
    <w:p w:rsidR="006A2CAA" w:rsidRPr="006A5033" w:rsidRDefault="006A2CAA" w:rsidP="006F11C7">
      <w:pPr>
        <w:jc w:val="lowKashida"/>
        <w:rPr>
          <w:rFonts w:cs="Simplified Arabic"/>
          <w:sz w:val="24"/>
          <w:rtl/>
          <w:lang w:bidi="ar-JO"/>
        </w:rPr>
      </w:pPr>
      <w:r w:rsidRPr="006A5033">
        <w:rPr>
          <w:rFonts w:cs="Simplified Arabic" w:hint="cs"/>
          <w:sz w:val="24"/>
          <w:rtl/>
          <w:lang w:bidi="ar-JO"/>
        </w:rPr>
        <w:t>هو شكل من أشكال الإساءة التي يتعرض لها كبار السن (65 سنة فأكثر) من قبل أحد أفراد الأسرة المقيمين معه في البيت أو غير المقيمين معه في البيت ويأخذ عدة أشكال منها: إلحاق الأذى والضرر الجسدي، لوي الذراع أو الشد بقوة،</w:t>
      </w:r>
      <w:r w:rsidR="008A686A">
        <w:rPr>
          <w:rFonts w:cs="Simplified Arabic" w:hint="cs"/>
          <w:sz w:val="24"/>
          <w:rtl/>
          <w:lang w:bidi="ar-JO"/>
        </w:rPr>
        <w:t xml:space="preserve"> حصول ألآ</w:t>
      </w:r>
      <w:r w:rsidRPr="006A5033">
        <w:rPr>
          <w:rFonts w:cs="Simplified Arabic" w:hint="cs"/>
          <w:sz w:val="24"/>
          <w:rtl/>
          <w:lang w:bidi="ar-JO"/>
        </w:rPr>
        <w:t xml:space="preserve">م في المفاصل أو </w:t>
      </w:r>
      <w:proofErr w:type="spellStart"/>
      <w:r w:rsidRPr="006A5033">
        <w:rPr>
          <w:rFonts w:cs="Simplified Arabic" w:hint="cs"/>
          <w:sz w:val="24"/>
          <w:rtl/>
          <w:lang w:bidi="ar-JO"/>
        </w:rPr>
        <w:t>رضوض</w:t>
      </w:r>
      <w:proofErr w:type="spellEnd"/>
      <w:r w:rsidRPr="006A5033">
        <w:rPr>
          <w:rFonts w:cs="Simplified Arabic" w:hint="cs"/>
          <w:sz w:val="24"/>
          <w:rtl/>
          <w:lang w:bidi="ar-JO"/>
        </w:rPr>
        <w:t xml:space="preserve"> أو خدوش وجروح بسيطة نتيجة التهجم عليه، الإغماء نتيجة الضرب على الرأس، الضرب بحزام أو عصا وكسر أحد العظام نتيجة الاعتداء عليه. </w:t>
      </w:r>
    </w:p>
    <w:p w:rsidR="006A2CAA" w:rsidRPr="006C0D4F" w:rsidRDefault="006A2CAA" w:rsidP="00143540">
      <w:pPr>
        <w:jc w:val="lowKashida"/>
        <w:rPr>
          <w:rFonts w:cs="Simplified Arabic"/>
          <w:sz w:val="16"/>
          <w:szCs w:val="16"/>
          <w:rtl/>
        </w:rPr>
      </w:pPr>
    </w:p>
    <w:p w:rsidR="006A2CAA" w:rsidRPr="006A2CAA" w:rsidRDefault="006A2CAA" w:rsidP="006F11C7">
      <w:pPr>
        <w:jc w:val="lowKashida"/>
        <w:rPr>
          <w:rFonts w:cs="Simplified Arabic"/>
          <w:b/>
          <w:bCs/>
          <w:sz w:val="24"/>
          <w:rtl/>
          <w:lang w:bidi="ar-JO"/>
        </w:rPr>
      </w:pPr>
      <w:r w:rsidRPr="006A2CAA">
        <w:rPr>
          <w:rFonts w:cs="Simplified Arabic" w:hint="cs"/>
          <w:b/>
          <w:bCs/>
          <w:sz w:val="24"/>
          <w:rtl/>
          <w:lang w:bidi="ar-JO"/>
        </w:rPr>
        <w:t>اتخاذ القرار في الأسرة</w:t>
      </w:r>
      <w:r w:rsidR="005A7A17">
        <w:rPr>
          <w:rFonts w:cs="Simplified Arabic" w:hint="cs"/>
          <w:b/>
          <w:bCs/>
          <w:sz w:val="24"/>
          <w:rtl/>
          <w:lang w:bidi="ar-JO"/>
        </w:rPr>
        <w:t>:</w:t>
      </w:r>
      <w:r w:rsidRPr="006A2CAA">
        <w:rPr>
          <w:rFonts w:cs="Simplified Arabic" w:hint="cs"/>
          <w:b/>
          <w:bCs/>
          <w:sz w:val="24"/>
          <w:rtl/>
          <w:lang w:bidi="ar-JO"/>
        </w:rPr>
        <w:t xml:space="preserve"> </w:t>
      </w:r>
    </w:p>
    <w:p w:rsidR="006A2CAA" w:rsidRPr="006A5033" w:rsidRDefault="006A2CAA" w:rsidP="006F11C7">
      <w:pPr>
        <w:jc w:val="lowKashida"/>
        <w:rPr>
          <w:rFonts w:cs="Simplified Arabic"/>
          <w:sz w:val="24"/>
          <w:rtl/>
          <w:lang w:bidi="ar-JO"/>
        </w:rPr>
      </w:pPr>
      <w:r w:rsidRPr="006A5033">
        <w:rPr>
          <w:rFonts w:cs="Simplified Arabic" w:hint="cs"/>
          <w:sz w:val="24"/>
          <w:rtl/>
          <w:lang w:bidi="ar-JO"/>
        </w:rPr>
        <w:t xml:space="preserve">يقصد به الشخص الذي يتخذ القرار في الأسرة من أجل إدارة شؤونها وغالباً متخذ القرار في الأسرة قد يكون إما الزوج أو الزوجة أو الاثنين معاً وتؤخذ القرارات في الأسرة في عدة أمور منها شراء سيارة، إنجاب الأطفال وتحديد عدد الأطفال المتوقع إنجابهم، إجراء تعديلات في شؤون داخلية في الأسرة (مثل تجديد </w:t>
      </w:r>
      <w:proofErr w:type="spellStart"/>
      <w:r w:rsidRPr="006A5033">
        <w:rPr>
          <w:rFonts w:cs="Simplified Arabic" w:hint="cs"/>
          <w:sz w:val="24"/>
          <w:rtl/>
          <w:lang w:bidi="ar-JO"/>
        </w:rPr>
        <w:t>المطبخ،</w:t>
      </w:r>
      <w:proofErr w:type="spellEnd"/>
      <w:r w:rsidRPr="006A5033">
        <w:rPr>
          <w:rFonts w:cs="Simplified Arabic" w:hint="cs"/>
          <w:sz w:val="24"/>
          <w:rtl/>
          <w:lang w:bidi="ar-JO"/>
        </w:rPr>
        <w:t xml:space="preserve"> إعادة تقسيم </w:t>
      </w:r>
      <w:proofErr w:type="spellStart"/>
      <w:r w:rsidRPr="006A5033">
        <w:rPr>
          <w:rFonts w:cs="Simplified Arabic" w:hint="cs"/>
          <w:sz w:val="24"/>
          <w:rtl/>
          <w:lang w:bidi="ar-JO"/>
        </w:rPr>
        <w:t>البيت،</w:t>
      </w:r>
      <w:proofErr w:type="spellEnd"/>
      <w:r w:rsidRPr="006A5033">
        <w:rPr>
          <w:rFonts w:cs="Simplified Arabic" w:hint="cs"/>
          <w:sz w:val="24"/>
          <w:rtl/>
          <w:lang w:bidi="ar-JO"/>
        </w:rPr>
        <w:t xml:space="preserve"> وما شابه</w:t>
      </w:r>
      <w:proofErr w:type="spellStart"/>
      <w:r w:rsidRPr="006A5033">
        <w:rPr>
          <w:rFonts w:cs="Simplified Arabic" w:hint="cs"/>
          <w:sz w:val="24"/>
          <w:rtl/>
          <w:lang w:bidi="ar-JO"/>
        </w:rPr>
        <w:t>)،</w:t>
      </w:r>
      <w:proofErr w:type="spellEnd"/>
      <w:r w:rsidRPr="006A5033">
        <w:rPr>
          <w:rFonts w:cs="Simplified Arabic" w:hint="cs"/>
          <w:sz w:val="24"/>
          <w:rtl/>
          <w:lang w:bidi="ar-JO"/>
        </w:rPr>
        <w:t xml:space="preserve"> شراء بيت أو بناء بيت جديد، عمل الزوجة خارج البيت، صرف الأموال في الأسرة، زيارة أقارب الزوجين، زيارة أصحاب الزوجين، اختيار المدرسة للأولاد، إدارة الشؤون الاقتصادية للأسرة، والتصرف براتب الزوجة.</w:t>
      </w:r>
    </w:p>
    <w:p w:rsidR="006A2CAA" w:rsidRPr="006C0D4F" w:rsidRDefault="006A2CAA" w:rsidP="006F11C7">
      <w:pPr>
        <w:jc w:val="lowKashida"/>
        <w:rPr>
          <w:rFonts w:cs="Simplified Arabic"/>
          <w:sz w:val="16"/>
          <w:szCs w:val="16"/>
          <w:rtl/>
        </w:rPr>
      </w:pPr>
    </w:p>
    <w:p w:rsidR="006A2CAA" w:rsidRPr="006A2CAA" w:rsidRDefault="006A2CAA" w:rsidP="006F11C7">
      <w:pPr>
        <w:jc w:val="lowKashida"/>
        <w:rPr>
          <w:rFonts w:cs="Simplified Arabic"/>
          <w:b/>
          <w:bCs/>
          <w:sz w:val="24"/>
          <w:rtl/>
          <w:lang w:bidi="ar-JO"/>
        </w:rPr>
      </w:pPr>
      <w:r w:rsidRPr="006A2CAA">
        <w:rPr>
          <w:rFonts w:cs="Simplified Arabic" w:hint="cs"/>
          <w:b/>
          <w:bCs/>
          <w:sz w:val="24"/>
          <w:rtl/>
          <w:lang w:bidi="ar-JO"/>
        </w:rPr>
        <w:t>الإساءة الاجتماعية للمسنين</w:t>
      </w:r>
      <w:r w:rsidR="005A7A17">
        <w:rPr>
          <w:rFonts w:cs="Simplified Arabic" w:hint="cs"/>
          <w:b/>
          <w:bCs/>
          <w:sz w:val="24"/>
          <w:rtl/>
          <w:lang w:bidi="ar-JO"/>
        </w:rPr>
        <w:t>:</w:t>
      </w:r>
      <w:r w:rsidRPr="006A2CAA">
        <w:rPr>
          <w:rFonts w:cs="Simplified Arabic" w:hint="cs"/>
          <w:b/>
          <w:bCs/>
          <w:sz w:val="24"/>
          <w:rtl/>
          <w:lang w:bidi="ar-JO"/>
        </w:rPr>
        <w:t xml:space="preserve"> </w:t>
      </w:r>
    </w:p>
    <w:p w:rsidR="006A2CAA" w:rsidRPr="006A5033" w:rsidRDefault="006A2CAA" w:rsidP="008A686A">
      <w:pPr>
        <w:jc w:val="lowKashida"/>
        <w:rPr>
          <w:rFonts w:cs="Simplified Arabic"/>
          <w:sz w:val="24"/>
          <w:rtl/>
          <w:lang w:bidi="ar-JO"/>
        </w:rPr>
      </w:pPr>
      <w:r w:rsidRPr="006A5033">
        <w:rPr>
          <w:rFonts w:cs="Simplified Arabic" w:hint="cs"/>
          <w:sz w:val="24"/>
          <w:rtl/>
          <w:lang w:bidi="ar-JO"/>
        </w:rPr>
        <w:t xml:space="preserve"> هو شكل من أشكال الإساءة التي يتعرض لها كبار السن (65 سنة فأكثر) من قبل أحد أفراد الأسرة المقيمين معه في البيت أو غير المقيمين معه وتشمل:  </w:t>
      </w:r>
      <w:r w:rsidR="008A686A">
        <w:rPr>
          <w:rFonts w:cs="Simplified Arabic" w:hint="cs"/>
          <w:sz w:val="24"/>
          <w:rtl/>
          <w:lang w:bidi="ar-JO"/>
        </w:rPr>
        <w:t>يبقى بالفراش مدعياً المرض مع أنه ليس مريضاً، أو العزل عن أفراد الأسرة</w:t>
      </w:r>
      <w:r w:rsidR="00B66092">
        <w:rPr>
          <w:rFonts w:cs="Simplified Arabic" w:hint="cs"/>
          <w:sz w:val="24"/>
          <w:rtl/>
          <w:lang w:bidi="ar-JO"/>
        </w:rPr>
        <w:t>،</w:t>
      </w:r>
      <w:r w:rsidR="008A686A">
        <w:rPr>
          <w:rFonts w:cs="Simplified Arabic" w:hint="cs"/>
          <w:sz w:val="24"/>
          <w:rtl/>
          <w:lang w:bidi="ar-JO"/>
        </w:rPr>
        <w:t xml:space="preserve"> أو المنع من </w:t>
      </w:r>
      <w:r w:rsidR="00B66092">
        <w:rPr>
          <w:rFonts w:cs="Simplified Arabic" w:hint="cs"/>
          <w:sz w:val="24"/>
          <w:rtl/>
          <w:lang w:bidi="ar-JO"/>
        </w:rPr>
        <w:t>الاختلاط</w:t>
      </w:r>
      <w:r w:rsidR="008A686A">
        <w:rPr>
          <w:rFonts w:cs="Simplified Arabic" w:hint="cs"/>
          <w:sz w:val="24"/>
          <w:rtl/>
          <w:lang w:bidi="ar-JO"/>
        </w:rPr>
        <w:t xml:space="preserve"> بهم.</w:t>
      </w:r>
    </w:p>
    <w:p w:rsidR="006A2CAA" w:rsidRPr="006C0D4F" w:rsidRDefault="006A2CAA" w:rsidP="00143540">
      <w:pPr>
        <w:jc w:val="lowKashida"/>
        <w:rPr>
          <w:rFonts w:cs="Simplified Arabic"/>
          <w:sz w:val="16"/>
          <w:szCs w:val="16"/>
          <w:rtl/>
        </w:rPr>
      </w:pPr>
    </w:p>
    <w:p w:rsidR="006A2CAA" w:rsidRPr="006A2CAA" w:rsidRDefault="006A2CAA" w:rsidP="006F11C7">
      <w:pPr>
        <w:jc w:val="lowKashida"/>
        <w:rPr>
          <w:rFonts w:cs="Simplified Arabic"/>
          <w:b/>
          <w:bCs/>
          <w:sz w:val="24"/>
          <w:rtl/>
          <w:lang w:bidi="ar-JO"/>
        </w:rPr>
      </w:pPr>
      <w:r w:rsidRPr="006A2CAA">
        <w:rPr>
          <w:rFonts w:cs="Simplified Arabic" w:hint="cs"/>
          <w:b/>
          <w:bCs/>
          <w:sz w:val="24"/>
          <w:rtl/>
          <w:lang w:bidi="ar-JO"/>
        </w:rPr>
        <w:t>الإساءة الاقتصادية للمسنين</w:t>
      </w:r>
      <w:r w:rsidR="005A7A17">
        <w:rPr>
          <w:rFonts w:cs="Simplified Arabic" w:hint="cs"/>
          <w:b/>
          <w:bCs/>
          <w:sz w:val="24"/>
          <w:rtl/>
          <w:lang w:bidi="ar-JO"/>
        </w:rPr>
        <w:t>:</w:t>
      </w:r>
    </w:p>
    <w:p w:rsidR="006A2CAA" w:rsidRPr="006A5033" w:rsidRDefault="006A2CAA" w:rsidP="006F11C7">
      <w:pPr>
        <w:jc w:val="lowKashida"/>
        <w:rPr>
          <w:rFonts w:cs="Simplified Arabic"/>
          <w:sz w:val="24"/>
          <w:rtl/>
          <w:lang w:bidi="ar-JO"/>
        </w:rPr>
      </w:pPr>
      <w:r w:rsidRPr="006A5033">
        <w:rPr>
          <w:rFonts w:cs="Simplified Arabic" w:hint="cs"/>
          <w:sz w:val="24"/>
          <w:rtl/>
          <w:lang w:bidi="ar-JO"/>
        </w:rPr>
        <w:t xml:space="preserve">هو شكل من أشكال الإساءة التي يتعرض لها كبار السن (65 سنة فأكثر) من قبل أحد أفراد الأسرة المقيمين معه في البيت أو غير المقيمين معه وتشمل: أخذ أشياء خاصة به مثال (أموال، ممتلكات، وما شابه) دون موافقته، وتحطيم أشياء خاصة به. </w:t>
      </w:r>
    </w:p>
    <w:p w:rsidR="006A2CAA" w:rsidRPr="006C0D4F" w:rsidRDefault="006A2CAA" w:rsidP="00143540">
      <w:pPr>
        <w:jc w:val="lowKashida"/>
        <w:rPr>
          <w:rFonts w:cs="Simplified Arabic"/>
          <w:sz w:val="16"/>
          <w:szCs w:val="16"/>
          <w:rtl/>
        </w:rPr>
      </w:pPr>
    </w:p>
    <w:p w:rsidR="006A2CAA" w:rsidRPr="006A2CAA" w:rsidRDefault="006A2CAA" w:rsidP="006F11C7">
      <w:pPr>
        <w:jc w:val="lowKashida"/>
        <w:rPr>
          <w:rFonts w:cs="Simplified Arabic"/>
          <w:b/>
          <w:bCs/>
          <w:sz w:val="24"/>
          <w:rtl/>
          <w:lang w:bidi="ar-JO"/>
        </w:rPr>
      </w:pPr>
      <w:r w:rsidRPr="006A2CAA">
        <w:rPr>
          <w:rFonts w:cs="Simplified Arabic" w:hint="cs"/>
          <w:b/>
          <w:bCs/>
          <w:sz w:val="24"/>
          <w:rtl/>
          <w:lang w:bidi="ar-JO"/>
        </w:rPr>
        <w:t>إهمال صحي</w:t>
      </w:r>
      <w:r w:rsidR="005A7A17">
        <w:rPr>
          <w:rFonts w:cs="Simplified Arabic" w:hint="cs"/>
          <w:b/>
          <w:bCs/>
          <w:sz w:val="24"/>
          <w:rtl/>
          <w:lang w:bidi="ar-JO"/>
        </w:rPr>
        <w:t>:</w:t>
      </w:r>
    </w:p>
    <w:p w:rsidR="006A2CAA" w:rsidRPr="006A5033" w:rsidRDefault="006A2CAA" w:rsidP="006F11C7">
      <w:pPr>
        <w:jc w:val="lowKashida"/>
        <w:rPr>
          <w:rFonts w:cs="Simplified Arabic"/>
          <w:sz w:val="24"/>
          <w:rtl/>
          <w:lang w:bidi="ar-JO"/>
        </w:rPr>
      </w:pPr>
      <w:r w:rsidRPr="006A5033">
        <w:rPr>
          <w:rFonts w:cs="Simplified Arabic" w:hint="cs"/>
          <w:sz w:val="24"/>
          <w:rtl/>
          <w:lang w:bidi="ar-JO"/>
        </w:rPr>
        <w:t>هو شكل من أشكال الإساءة التي يتعرض لها كبار السن (65 سنة فأكثر) من قبل أحد أفراد الأسرة المقيمين معه في البيت أو غير المقيمين معه وتشمل: عدم القدرة على اخذ بعض ال</w:t>
      </w:r>
      <w:r w:rsidR="00B66092">
        <w:rPr>
          <w:rFonts w:cs="Simplified Arabic" w:hint="cs"/>
          <w:sz w:val="24"/>
          <w:rtl/>
          <w:lang w:bidi="ar-JO"/>
        </w:rPr>
        <w:t>أدوية الطبية سواء كان بنفسه</w:t>
      </w:r>
      <w:r w:rsidRPr="006A5033">
        <w:rPr>
          <w:rFonts w:cs="Simplified Arabic" w:hint="cs"/>
          <w:sz w:val="24"/>
          <w:rtl/>
          <w:lang w:bidi="ar-JO"/>
        </w:rPr>
        <w:t xml:space="preserve"> أو عدم </w:t>
      </w:r>
      <w:r w:rsidRPr="006A5033">
        <w:rPr>
          <w:rFonts w:cs="Simplified Arabic" w:hint="cs"/>
          <w:sz w:val="24"/>
          <w:rtl/>
        </w:rPr>
        <w:t>قيام احد أفراد الأسرة ب</w:t>
      </w:r>
      <w:r w:rsidR="00B66092">
        <w:rPr>
          <w:rFonts w:cs="Simplified Arabic" w:hint="cs"/>
          <w:sz w:val="24"/>
          <w:rtl/>
          <w:lang w:bidi="ar-JO"/>
        </w:rPr>
        <w:t>مساعدته</w:t>
      </w:r>
      <w:r w:rsidRPr="006A5033">
        <w:rPr>
          <w:rFonts w:cs="Simplified Arabic" w:hint="cs"/>
          <w:sz w:val="24"/>
          <w:rtl/>
          <w:lang w:bidi="ar-JO"/>
        </w:rPr>
        <w:t xml:space="preserve"> للحصول على الدواء. </w:t>
      </w:r>
    </w:p>
    <w:p w:rsidR="006A2CAA" w:rsidRPr="006C0D4F" w:rsidRDefault="006A2CAA" w:rsidP="006F11C7">
      <w:pPr>
        <w:jc w:val="lowKashida"/>
        <w:rPr>
          <w:rFonts w:cs="Simplified Arabic"/>
          <w:sz w:val="16"/>
          <w:szCs w:val="16"/>
          <w:rtl/>
        </w:rPr>
      </w:pPr>
    </w:p>
    <w:p w:rsidR="006A2CAA" w:rsidRPr="006A2CAA" w:rsidRDefault="006A2CAA" w:rsidP="006F11C7">
      <w:pPr>
        <w:jc w:val="both"/>
        <w:rPr>
          <w:rStyle w:val="normalchar1"/>
          <w:rFonts w:cs="Simplified Arabic"/>
          <w:b/>
          <w:bCs/>
          <w:color w:val="000000"/>
          <w:rtl/>
          <w:lang w:bidi="ar-JO"/>
        </w:rPr>
      </w:pPr>
      <w:r w:rsidRPr="006A2CAA">
        <w:rPr>
          <w:rStyle w:val="normalchar1"/>
          <w:rFonts w:cs="Simplified Arabic" w:hint="cs"/>
          <w:b/>
          <w:bCs/>
          <w:color w:val="000000"/>
          <w:rtl/>
          <w:lang w:bidi="ar-JO"/>
        </w:rPr>
        <w:t>الأسر المعنفة من قبل قوات الإحتلال أو المستوطنين</w:t>
      </w:r>
      <w:r w:rsidR="005A7A17">
        <w:rPr>
          <w:rStyle w:val="normalchar1"/>
          <w:rFonts w:cs="Simplified Arabic" w:hint="cs"/>
          <w:b/>
          <w:bCs/>
          <w:color w:val="000000"/>
          <w:rtl/>
          <w:lang w:bidi="ar-JO"/>
        </w:rPr>
        <w:t>:</w:t>
      </w:r>
    </w:p>
    <w:p w:rsidR="006A2CAA" w:rsidRPr="006A5033" w:rsidRDefault="006A2CAA" w:rsidP="006F11C7">
      <w:pPr>
        <w:jc w:val="both"/>
        <w:rPr>
          <w:rStyle w:val="normalchar1"/>
          <w:rFonts w:cs="Simplified Arabic"/>
          <w:color w:val="000000"/>
          <w:rtl/>
          <w:lang w:bidi="ar-JO"/>
        </w:rPr>
      </w:pPr>
      <w:r w:rsidRPr="006A5033">
        <w:rPr>
          <w:rStyle w:val="normalchar1"/>
          <w:rFonts w:cs="Simplified Arabic" w:hint="cs"/>
          <w:color w:val="000000"/>
          <w:rtl/>
          <w:lang w:bidi="ar-JO"/>
        </w:rPr>
        <w:t>هو شكل من أشكال العنف الذي يتعرض له الزوج أو الزوجة أو الأولاد سواء كانوا ذكور أو إناث أو أي فرد من أفراد الأسرة من قبل الإحتلال أو المستوطنين ويأخذ عدة أشكال منها المداهمة، الهدم، الاستشهاد، الإصابة، الضرب، الاعتقال لأحد أفراد الأسرة.</w:t>
      </w:r>
    </w:p>
    <w:p w:rsidR="006A2CAA" w:rsidRDefault="006A2CAA" w:rsidP="006C0D4F">
      <w:pPr>
        <w:jc w:val="lowKashida"/>
        <w:rPr>
          <w:rFonts w:cs="Simplified Arabic"/>
          <w:sz w:val="16"/>
          <w:szCs w:val="16"/>
          <w:rtl/>
        </w:rPr>
      </w:pPr>
    </w:p>
    <w:p w:rsidR="002B7A1D" w:rsidRDefault="002B7A1D" w:rsidP="006C0D4F">
      <w:pPr>
        <w:jc w:val="lowKashida"/>
        <w:rPr>
          <w:rFonts w:cs="Simplified Arabic"/>
          <w:sz w:val="16"/>
          <w:szCs w:val="16"/>
          <w:rtl/>
        </w:rPr>
      </w:pPr>
    </w:p>
    <w:p w:rsidR="002B7A1D" w:rsidRDefault="002B7A1D" w:rsidP="006C0D4F">
      <w:pPr>
        <w:jc w:val="lowKashida"/>
        <w:rPr>
          <w:rFonts w:cs="Simplified Arabic"/>
          <w:sz w:val="16"/>
          <w:szCs w:val="16"/>
          <w:rtl/>
        </w:rPr>
      </w:pPr>
    </w:p>
    <w:p w:rsidR="002B7A1D" w:rsidRDefault="002B7A1D" w:rsidP="006C0D4F">
      <w:pPr>
        <w:jc w:val="lowKashida"/>
        <w:rPr>
          <w:rFonts w:cs="Simplified Arabic"/>
          <w:sz w:val="16"/>
          <w:szCs w:val="16"/>
          <w:rtl/>
        </w:rPr>
      </w:pPr>
    </w:p>
    <w:p w:rsidR="002B7A1D" w:rsidRDefault="002B7A1D" w:rsidP="006C0D4F">
      <w:pPr>
        <w:jc w:val="lowKashida"/>
        <w:rPr>
          <w:rFonts w:cs="Simplified Arabic"/>
          <w:sz w:val="16"/>
          <w:szCs w:val="16"/>
          <w:rtl/>
        </w:rPr>
      </w:pPr>
    </w:p>
    <w:p w:rsidR="002B7A1D" w:rsidRDefault="002B7A1D" w:rsidP="006C0D4F">
      <w:pPr>
        <w:jc w:val="lowKashida"/>
        <w:rPr>
          <w:rFonts w:cs="Simplified Arabic"/>
          <w:sz w:val="16"/>
          <w:szCs w:val="16"/>
          <w:rtl/>
        </w:rPr>
      </w:pPr>
    </w:p>
    <w:p w:rsidR="002B7A1D" w:rsidRPr="006C0D4F" w:rsidRDefault="002B7A1D" w:rsidP="006C0D4F">
      <w:pPr>
        <w:jc w:val="lowKashida"/>
        <w:rPr>
          <w:rFonts w:cs="Simplified Arabic"/>
          <w:sz w:val="16"/>
          <w:szCs w:val="16"/>
          <w:rtl/>
        </w:rPr>
      </w:pPr>
    </w:p>
    <w:p w:rsidR="006A2CAA" w:rsidRPr="006A2CAA" w:rsidRDefault="006A2CAA" w:rsidP="006F11C7">
      <w:pPr>
        <w:jc w:val="both"/>
        <w:rPr>
          <w:rStyle w:val="normalchar1"/>
          <w:rFonts w:cs="Simplified Arabic"/>
          <w:b/>
          <w:bCs/>
          <w:color w:val="000000"/>
          <w:rtl/>
          <w:lang w:bidi="ar-JO"/>
        </w:rPr>
      </w:pPr>
      <w:r w:rsidRPr="006A2CAA">
        <w:rPr>
          <w:rStyle w:val="normalchar1"/>
          <w:rFonts w:cs="Simplified Arabic"/>
          <w:b/>
          <w:bCs/>
          <w:color w:val="000000"/>
          <w:rtl/>
          <w:lang w:bidi="ar-JO"/>
        </w:rPr>
        <w:lastRenderedPageBreak/>
        <w:t>اغتصاب الزوجة</w:t>
      </w:r>
      <w:r w:rsidR="005A7A17">
        <w:rPr>
          <w:rStyle w:val="normalchar1"/>
          <w:rFonts w:cs="Simplified Arabic" w:hint="cs"/>
          <w:b/>
          <w:bCs/>
          <w:color w:val="000000"/>
          <w:rtl/>
          <w:lang w:bidi="ar-JO"/>
        </w:rPr>
        <w:t>:</w:t>
      </w:r>
    </w:p>
    <w:p w:rsidR="006A2CAA" w:rsidRPr="006A5033" w:rsidRDefault="006A2CAA" w:rsidP="006F11C7">
      <w:pPr>
        <w:jc w:val="both"/>
        <w:rPr>
          <w:rStyle w:val="normalchar1"/>
          <w:rFonts w:cs="Simplified Arabic"/>
          <w:color w:val="000000"/>
          <w:rtl/>
          <w:lang w:bidi="ar-JO"/>
        </w:rPr>
      </w:pPr>
      <w:r w:rsidRPr="006A5033">
        <w:rPr>
          <w:rStyle w:val="normalchar1"/>
          <w:rFonts w:cs="Simplified Arabic" w:hint="cs"/>
          <w:color w:val="000000"/>
          <w:rtl/>
          <w:lang w:bidi="ar-JO"/>
        </w:rPr>
        <w:t xml:space="preserve">إجبار الزوجة على الممارسة الجنسية في أوقات لا تحلو لها، أو في أوقات مرضها، أو بدفع الزوجة للقيام بأفعال جنسية مذلة أثناء الجماع، أو بإجبارها على الإذعان لمطالبه وممارسته الجنسية الشاذة. </w:t>
      </w:r>
    </w:p>
    <w:p w:rsidR="002B7A1D" w:rsidRDefault="002B7A1D" w:rsidP="006F11C7">
      <w:pPr>
        <w:jc w:val="both"/>
        <w:rPr>
          <w:rFonts w:cs="Simplified Arabic"/>
          <w:b/>
          <w:bCs/>
          <w:color w:val="000000"/>
          <w:sz w:val="24"/>
          <w:rtl/>
          <w:lang w:bidi="ar-JO"/>
        </w:rPr>
      </w:pPr>
    </w:p>
    <w:p w:rsidR="006A2CAA" w:rsidRPr="006A2CAA" w:rsidRDefault="006A2CAA" w:rsidP="006F11C7">
      <w:pPr>
        <w:jc w:val="both"/>
        <w:rPr>
          <w:rFonts w:cs="Simplified Arabic"/>
          <w:b/>
          <w:bCs/>
          <w:color w:val="000000"/>
          <w:sz w:val="24"/>
          <w:rtl/>
          <w:lang w:bidi="ar-JO"/>
        </w:rPr>
      </w:pPr>
      <w:r w:rsidRPr="006A2CAA">
        <w:rPr>
          <w:rFonts w:cs="Simplified Arabic"/>
          <w:b/>
          <w:bCs/>
          <w:color w:val="000000"/>
          <w:sz w:val="24"/>
          <w:rtl/>
          <w:lang w:bidi="ar-JO"/>
        </w:rPr>
        <w:t>المعتدي/المع</w:t>
      </w:r>
      <w:r w:rsidRPr="006A2CAA">
        <w:rPr>
          <w:rFonts w:cs="Simplified Arabic" w:hint="cs"/>
          <w:b/>
          <w:bCs/>
          <w:color w:val="000000"/>
          <w:sz w:val="24"/>
          <w:rtl/>
          <w:lang w:bidi="ar-JO"/>
        </w:rPr>
        <w:t>نِّف</w:t>
      </w:r>
      <w:r w:rsidR="005A7A17">
        <w:rPr>
          <w:rFonts w:cs="Simplified Arabic" w:hint="cs"/>
          <w:b/>
          <w:bCs/>
          <w:color w:val="000000"/>
          <w:sz w:val="24"/>
          <w:rtl/>
          <w:lang w:bidi="ar-JO"/>
        </w:rPr>
        <w:t>:</w:t>
      </w:r>
    </w:p>
    <w:p w:rsidR="006A2CAA" w:rsidRPr="006A5033" w:rsidRDefault="006A2CAA" w:rsidP="006F11C7">
      <w:pPr>
        <w:jc w:val="both"/>
        <w:rPr>
          <w:rFonts w:cs="Simplified Arabic"/>
          <w:color w:val="000000"/>
          <w:sz w:val="24"/>
          <w:rtl/>
          <w:lang w:bidi="ar-JO"/>
        </w:rPr>
      </w:pPr>
      <w:r w:rsidRPr="006A5033">
        <w:rPr>
          <w:rFonts w:cs="Simplified Arabic"/>
          <w:color w:val="000000"/>
          <w:sz w:val="24"/>
          <w:rtl/>
          <w:lang w:bidi="ar-JO"/>
        </w:rPr>
        <w:t>الشخص الذي يمارس سلوك العنف</w:t>
      </w:r>
      <w:r w:rsidRPr="006A5033">
        <w:rPr>
          <w:rFonts w:cs="Simplified Arabic" w:hint="cs"/>
          <w:color w:val="000000"/>
          <w:sz w:val="24"/>
          <w:rtl/>
          <w:lang w:bidi="ar-JO"/>
        </w:rPr>
        <w:t xml:space="preserve"> بكافة أشكاله.</w:t>
      </w:r>
    </w:p>
    <w:p w:rsidR="008B5E01" w:rsidRDefault="008B5E01" w:rsidP="008B5E01">
      <w:pPr>
        <w:jc w:val="lowKashida"/>
        <w:rPr>
          <w:rFonts w:cs="Simplified Arabic"/>
          <w:sz w:val="26"/>
          <w:szCs w:val="26"/>
          <w:rtl/>
        </w:rPr>
      </w:pPr>
    </w:p>
    <w:p w:rsidR="005A7A17" w:rsidRDefault="004A0C1E">
      <w:pPr>
        <w:autoSpaceDE/>
        <w:autoSpaceDN/>
        <w:bidi w:val="0"/>
        <w:spacing w:after="200" w:line="276" w:lineRule="auto"/>
        <w:rPr>
          <w:rFonts w:cs="Simplified Arabic"/>
          <w:b/>
          <w:bCs/>
          <w:sz w:val="24"/>
          <w:rtl/>
        </w:rPr>
      </w:pPr>
      <w:r>
        <w:rPr>
          <w:b/>
          <w:bCs/>
          <w:rtl/>
        </w:rPr>
        <w:br w:type="page"/>
      </w:r>
      <w:r w:rsidR="005A7A17">
        <w:rPr>
          <w:rFonts w:cs="Simplified Arabic"/>
          <w:b/>
          <w:bCs/>
          <w:sz w:val="24"/>
          <w:rtl/>
        </w:rPr>
        <w:lastRenderedPageBreak/>
        <w:br w:type="page"/>
      </w:r>
    </w:p>
    <w:p w:rsidR="004A0C1E" w:rsidRDefault="00664427" w:rsidP="00675EBB">
      <w:pPr>
        <w:rPr>
          <w:rFonts w:cs="Simplified Arabic"/>
          <w:b/>
          <w:bCs/>
          <w:sz w:val="24"/>
          <w:rtl/>
        </w:rPr>
      </w:pPr>
      <w:r w:rsidRPr="00792278">
        <w:rPr>
          <w:rFonts w:cs="Simplified Arabic" w:hint="cs"/>
          <w:b/>
          <w:bCs/>
          <w:sz w:val="28"/>
          <w:szCs w:val="28"/>
          <w:rtl/>
        </w:rPr>
        <w:lastRenderedPageBreak/>
        <w:t>المراجع</w:t>
      </w:r>
    </w:p>
    <w:p w:rsidR="002549E3" w:rsidRPr="002549E3" w:rsidRDefault="002549E3" w:rsidP="002549E3">
      <w:pPr>
        <w:rPr>
          <w:rFonts w:cs="Simplified Arabic"/>
          <w:b/>
          <w:bCs/>
          <w:sz w:val="24"/>
          <w:rtl/>
        </w:rPr>
      </w:pPr>
    </w:p>
    <w:p w:rsidR="002549E3" w:rsidRDefault="002549E3" w:rsidP="00675EBB">
      <w:pPr>
        <w:jc w:val="both"/>
        <w:rPr>
          <w:rFonts w:cs="Simplified Arabic"/>
          <w:b/>
          <w:bCs/>
          <w:sz w:val="24"/>
          <w:rtl/>
        </w:rPr>
      </w:pPr>
      <w:r>
        <w:rPr>
          <w:rFonts w:cs="Simplified Arabic" w:hint="cs"/>
          <w:sz w:val="24"/>
          <w:rtl/>
        </w:rPr>
        <w:t xml:space="preserve">1- </w:t>
      </w:r>
      <w:r w:rsidRPr="002549E3">
        <w:rPr>
          <w:rFonts w:cs="Simplified Arabic" w:hint="cs"/>
          <w:sz w:val="24"/>
          <w:rtl/>
        </w:rPr>
        <w:t>الإستراتيجية الوطنية لمناهضة العنف ضد المرأة، 2010</w:t>
      </w:r>
      <w:r>
        <w:rPr>
          <w:rFonts w:cs="Simplified Arabic" w:hint="cs"/>
          <w:b/>
          <w:bCs/>
          <w:sz w:val="24"/>
          <w:rtl/>
        </w:rPr>
        <w:t>.</w:t>
      </w:r>
    </w:p>
    <w:p w:rsidR="002549E3" w:rsidRPr="00792278" w:rsidRDefault="002549E3" w:rsidP="00675EBB">
      <w:pPr>
        <w:jc w:val="both"/>
        <w:rPr>
          <w:rFonts w:cs="Simplified Arabic"/>
          <w:b/>
          <w:bCs/>
          <w:sz w:val="12"/>
          <w:szCs w:val="12"/>
          <w:rtl/>
        </w:rPr>
      </w:pPr>
    </w:p>
    <w:p w:rsidR="002549E3" w:rsidRDefault="002549E3" w:rsidP="00675EBB">
      <w:pPr>
        <w:ind w:left="84" w:hanging="86"/>
        <w:jc w:val="both"/>
        <w:rPr>
          <w:rFonts w:cs="Simplified Arabic"/>
          <w:sz w:val="24"/>
          <w:rtl/>
        </w:rPr>
      </w:pPr>
      <w:r>
        <w:rPr>
          <w:rFonts w:cs="Simplified Arabic" w:hint="cs"/>
          <w:sz w:val="24"/>
          <w:rtl/>
        </w:rPr>
        <w:t xml:space="preserve">2- </w:t>
      </w:r>
      <w:r w:rsidRPr="002549E3">
        <w:rPr>
          <w:rFonts w:cs="Simplified Arabic"/>
          <w:sz w:val="24"/>
          <w:rtl/>
        </w:rPr>
        <w:t xml:space="preserve">الجهاز </w:t>
      </w:r>
      <w:r w:rsidRPr="002549E3">
        <w:rPr>
          <w:rFonts w:cs="Simplified Arabic" w:hint="cs"/>
          <w:sz w:val="24"/>
          <w:rtl/>
        </w:rPr>
        <w:t>المركزي</w:t>
      </w:r>
      <w:r w:rsidRPr="002549E3">
        <w:rPr>
          <w:rFonts w:cs="Simplified Arabic"/>
          <w:sz w:val="24"/>
          <w:rtl/>
        </w:rPr>
        <w:t xml:space="preserve"> للإحصاء الفلسطيني، 200</w:t>
      </w:r>
      <w:r w:rsidRPr="002549E3">
        <w:rPr>
          <w:rFonts w:cs="Simplified Arabic" w:hint="cs"/>
          <w:sz w:val="24"/>
          <w:rtl/>
        </w:rPr>
        <w:t xml:space="preserve">6.  مسح العنف الأسري </w:t>
      </w:r>
      <w:r w:rsidRPr="002549E3">
        <w:rPr>
          <w:rFonts w:cs="Simplified Arabic"/>
          <w:sz w:val="24"/>
          <w:rtl/>
        </w:rPr>
        <w:t>(كانون أول، 2005-</w:t>
      </w:r>
      <w:r w:rsidR="00675EBB">
        <w:rPr>
          <w:rFonts w:cs="Simplified Arabic" w:hint="cs"/>
          <w:sz w:val="24"/>
          <w:rtl/>
        </w:rPr>
        <w:t xml:space="preserve"> </w:t>
      </w:r>
      <w:r w:rsidRPr="002549E3">
        <w:rPr>
          <w:rFonts w:cs="Simplified Arabic"/>
          <w:sz w:val="24"/>
          <w:rtl/>
        </w:rPr>
        <w:t>كانون ثاني، 2006)</w:t>
      </w:r>
      <w:r w:rsidRPr="002549E3">
        <w:rPr>
          <w:rFonts w:cs="Simplified Arabic"/>
          <w:sz w:val="24"/>
        </w:rPr>
        <w:t xml:space="preserve"> </w:t>
      </w:r>
      <w:r w:rsidR="00675EBB">
        <w:rPr>
          <w:rFonts w:cs="Simplified Arabic" w:hint="cs"/>
          <w:sz w:val="24"/>
          <w:rtl/>
        </w:rPr>
        <w:t xml:space="preserve"> </w:t>
      </w:r>
      <w:r w:rsidRPr="002549E3">
        <w:rPr>
          <w:rFonts w:cs="Simplified Arabic"/>
          <w:sz w:val="24"/>
          <w:rtl/>
        </w:rPr>
        <w:t>النتائج الأساسية.</w:t>
      </w:r>
      <w:r w:rsidRPr="002549E3">
        <w:rPr>
          <w:rFonts w:cs="Simplified Arabic" w:hint="cs"/>
          <w:sz w:val="24"/>
          <w:rtl/>
        </w:rPr>
        <w:t xml:space="preserve">  </w:t>
      </w:r>
      <w:r w:rsidRPr="002549E3">
        <w:rPr>
          <w:rFonts w:cs="Simplified Arabic"/>
          <w:sz w:val="24"/>
          <w:rtl/>
        </w:rPr>
        <w:t xml:space="preserve">رام الله </w:t>
      </w:r>
      <w:r w:rsidRPr="002549E3">
        <w:rPr>
          <w:rFonts w:cs="Simplified Arabic"/>
          <w:sz w:val="24"/>
        </w:rPr>
        <w:t>-</w:t>
      </w:r>
      <w:r w:rsidRPr="002549E3">
        <w:rPr>
          <w:rFonts w:cs="Simplified Arabic"/>
          <w:sz w:val="24"/>
          <w:rtl/>
        </w:rPr>
        <w:t xml:space="preserve"> فلسطين.</w:t>
      </w:r>
    </w:p>
    <w:p w:rsidR="00664427" w:rsidRPr="00792278" w:rsidRDefault="00664427" w:rsidP="00675EBB">
      <w:pPr>
        <w:jc w:val="both"/>
        <w:rPr>
          <w:rFonts w:cs="Simplified Arabic"/>
          <w:b/>
          <w:bCs/>
          <w:sz w:val="12"/>
          <w:szCs w:val="12"/>
          <w:rtl/>
        </w:rPr>
      </w:pPr>
    </w:p>
    <w:p w:rsidR="00664427" w:rsidRDefault="00664427" w:rsidP="00675EBB">
      <w:pPr>
        <w:ind w:left="84" w:hanging="86"/>
        <w:jc w:val="both"/>
        <w:rPr>
          <w:rFonts w:cs="Simplified Arabic"/>
          <w:sz w:val="24"/>
        </w:rPr>
      </w:pPr>
      <w:r>
        <w:rPr>
          <w:rFonts w:cs="Simplified Arabic" w:hint="cs"/>
          <w:sz w:val="24"/>
          <w:rtl/>
        </w:rPr>
        <w:t xml:space="preserve">3- </w:t>
      </w:r>
      <w:r>
        <w:rPr>
          <w:rFonts w:cs="Simplified Arabic"/>
          <w:sz w:val="24"/>
          <w:rtl/>
        </w:rPr>
        <w:t>العنف العائلي مظاهره ومعالجاته.  (ورقة عمل من السيدة محاسن الحواتي- مكتب منظمة الهجرة الدولية-</w:t>
      </w:r>
      <w:r w:rsidR="00675EBB">
        <w:rPr>
          <w:rFonts w:cs="Simplified Arabic" w:hint="cs"/>
          <w:sz w:val="24"/>
          <w:rtl/>
        </w:rPr>
        <w:t xml:space="preserve">    </w:t>
      </w:r>
      <w:r>
        <w:rPr>
          <w:rFonts w:cs="Simplified Arabic"/>
          <w:sz w:val="24"/>
          <w:rtl/>
        </w:rPr>
        <w:t>وزارة شؤون المغتربين).</w:t>
      </w:r>
    </w:p>
    <w:p w:rsidR="00664427" w:rsidRPr="00792278" w:rsidRDefault="00664427" w:rsidP="00675EBB">
      <w:pPr>
        <w:jc w:val="both"/>
        <w:rPr>
          <w:rFonts w:cs="Simplified Arabic"/>
          <w:b/>
          <w:bCs/>
          <w:sz w:val="12"/>
          <w:szCs w:val="12"/>
        </w:rPr>
      </w:pPr>
    </w:p>
    <w:p w:rsidR="00664427" w:rsidRDefault="00664427" w:rsidP="00675EBB">
      <w:pPr>
        <w:ind w:left="84" w:hanging="86"/>
        <w:jc w:val="both"/>
        <w:rPr>
          <w:rFonts w:cs="Simplified Arabic"/>
          <w:sz w:val="24"/>
        </w:rPr>
      </w:pPr>
      <w:r>
        <w:rPr>
          <w:rFonts w:cs="Simplified Arabic" w:hint="cs"/>
          <w:sz w:val="24"/>
          <w:rtl/>
        </w:rPr>
        <w:t xml:space="preserve">4- </w:t>
      </w:r>
      <w:r>
        <w:rPr>
          <w:rFonts w:cs="Simplified Arabic"/>
          <w:sz w:val="24"/>
          <w:rtl/>
        </w:rPr>
        <w:t xml:space="preserve">المكتب المركزي للإحصاء والمصادر الطبيعية الفلسطيني، </w:t>
      </w:r>
      <w:r w:rsidRPr="00664427">
        <w:rPr>
          <w:rFonts w:cs="Simplified Arabic"/>
          <w:sz w:val="24"/>
          <w:rtl/>
        </w:rPr>
        <w:t>2004</w:t>
      </w:r>
      <w:r>
        <w:rPr>
          <w:rFonts w:cs="Simplified Arabic"/>
          <w:sz w:val="24"/>
          <w:rtl/>
        </w:rPr>
        <w:t>.  دراسة حول ظاهرة العنف المجتمعي ضمن المدرسة/ الأسرة والمجتمع للنساء والأطفال والشباب "دراسة ميدانية" إعداد يوسف ماضي.</w:t>
      </w:r>
    </w:p>
    <w:p w:rsidR="00664427" w:rsidRPr="00792278" w:rsidRDefault="00664427" w:rsidP="00675EBB">
      <w:pPr>
        <w:jc w:val="both"/>
        <w:rPr>
          <w:rFonts w:cs="Simplified Arabic"/>
          <w:b/>
          <w:bCs/>
          <w:sz w:val="12"/>
          <w:szCs w:val="12"/>
          <w:rtl/>
        </w:rPr>
      </w:pPr>
    </w:p>
    <w:p w:rsidR="00664427" w:rsidRDefault="00664427" w:rsidP="00675EBB">
      <w:pPr>
        <w:ind w:left="84" w:hanging="86"/>
        <w:jc w:val="both"/>
        <w:rPr>
          <w:rFonts w:cs="Simplified Arabic"/>
          <w:sz w:val="24"/>
        </w:rPr>
      </w:pPr>
      <w:r>
        <w:rPr>
          <w:rFonts w:cs="Simplified Arabic" w:hint="cs"/>
          <w:sz w:val="24"/>
          <w:rtl/>
        </w:rPr>
        <w:t xml:space="preserve">5- </w:t>
      </w:r>
      <w:r>
        <w:rPr>
          <w:rFonts w:cs="Simplified Arabic"/>
          <w:sz w:val="24"/>
          <w:rtl/>
        </w:rPr>
        <w:t xml:space="preserve">العنف الأسري ضد المرأة /الطفلة في المجتمع الفلسطيني. (ورقة عمل مقدمة من الأستاذة سناء </w:t>
      </w:r>
      <w:proofErr w:type="spellStart"/>
      <w:r>
        <w:rPr>
          <w:rFonts w:cs="Simplified Arabic"/>
          <w:sz w:val="24"/>
          <w:rtl/>
        </w:rPr>
        <w:t>عرنكي،</w:t>
      </w:r>
      <w:proofErr w:type="spellEnd"/>
      <w:r>
        <w:rPr>
          <w:rFonts w:cs="Simplified Arabic"/>
          <w:sz w:val="24"/>
          <w:rtl/>
        </w:rPr>
        <w:t xml:space="preserve"> في الحلقة الدراسية التي نظمتها منظمة العفو الدولية بمناسبة إطلاق حملتها للحد من العنف ضد المرأة).</w:t>
      </w:r>
    </w:p>
    <w:p w:rsidR="00664427" w:rsidRPr="00664427" w:rsidRDefault="00664427" w:rsidP="002549E3">
      <w:pPr>
        <w:ind w:left="84" w:hanging="86"/>
        <w:rPr>
          <w:rFonts w:cs="Simplified Arabic"/>
          <w:sz w:val="24"/>
          <w:rtl/>
        </w:rPr>
      </w:pPr>
    </w:p>
    <w:p w:rsidR="00DA268C" w:rsidRDefault="004A0C1E" w:rsidP="004A0C1E">
      <w:pPr>
        <w:jc w:val="center"/>
        <w:rPr>
          <w:b/>
          <w:bCs/>
          <w:rtl/>
        </w:rPr>
      </w:pPr>
      <w:r>
        <w:rPr>
          <w:b/>
          <w:bCs/>
          <w:rtl/>
        </w:rPr>
        <w:br w:type="page"/>
      </w:r>
    </w:p>
    <w:p w:rsidR="00DA268C" w:rsidRDefault="00DA268C" w:rsidP="004A0C1E">
      <w:pPr>
        <w:jc w:val="center"/>
        <w:rPr>
          <w:b/>
          <w:bCs/>
          <w:rtl/>
        </w:rPr>
      </w:pPr>
    </w:p>
    <w:p w:rsidR="00DA268C" w:rsidRDefault="00DA268C" w:rsidP="004A0C1E">
      <w:pPr>
        <w:jc w:val="center"/>
        <w:rPr>
          <w:b/>
          <w:bCs/>
          <w:rtl/>
        </w:rPr>
      </w:pPr>
    </w:p>
    <w:p w:rsidR="00DA268C" w:rsidRDefault="00DA268C" w:rsidP="004A0C1E">
      <w:pPr>
        <w:jc w:val="center"/>
        <w:rPr>
          <w:b/>
          <w:bCs/>
          <w:rtl/>
        </w:rPr>
      </w:pPr>
    </w:p>
    <w:p w:rsidR="00DA268C" w:rsidRDefault="00DA268C" w:rsidP="004A0C1E">
      <w:pPr>
        <w:jc w:val="center"/>
        <w:rPr>
          <w:b/>
          <w:bCs/>
          <w:rtl/>
        </w:rPr>
      </w:pPr>
    </w:p>
    <w:p w:rsidR="00DA268C" w:rsidRDefault="00DA268C" w:rsidP="004A0C1E">
      <w:pPr>
        <w:jc w:val="center"/>
        <w:rPr>
          <w:b/>
          <w:bCs/>
          <w:rtl/>
        </w:rPr>
      </w:pPr>
    </w:p>
    <w:p w:rsidR="00DA268C" w:rsidRDefault="00DA268C" w:rsidP="004A0C1E">
      <w:pPr>
        <w:jc w:val="center"/>
        <w:rPr>
          <w:b/>
          <w:bCs/>
          <w:rtl/>
        </w:rPr>
      </w:pPr>
    </w:p>
    <w:p w:rsidR="001F407D" w:rsidRDefault="001F407D">
      <w:pPr>
        <w:autoSpaceDE/>
        <w:autoSpaceDN/>
        <w:bidi w:val="0"/>
        <w:spacing w:after="200" w:line="276" w:lineRule="auto"/>
        <w:rPr>
          <w:b/>
          <w:bCs/>
          <w:rtl/>
        </w:rPr>
      </w:pPr>
      <w:r>
        <w:rPr>
          <w:b/>
          <w:bCs/>
          <w:rtl/>
        </w:rPr>
        <w:br w:type="page"/>
      </w:r>
    </w:p>
    <w:p w:rsidR="00DA268C" w:rsidRDefault="00DA268C" w:rsidP="004A0C1E">
      <w:pPr>
        <w:jc w:val="center"/>
        <w:rPr>
          <w:b/>
          <w:bCs/>
          <w:rtl/>
        </w:rPr>
      </w:pPr>
    </w:p>
    <w:p w:rsidR="00DA268C" w:rsidRDefault="00DA268C" w:rsidP="004A0C1E">
      <w:pPr>
        <w:jc w:val="center"/>
        <w:rPr>
          <w:b/>
          <w:bCs/>
          <w:rtl/>
        </w:rPr>
      </w:pPr>
    </w:p>
    <w:p w:rsidR="00DA268C" w:rsidRDefault="00DA268C" w:rsidP="004A0C1E">
      <w:pPr>
        <w:jc w:val="center"/>
        <w:rPr>
          <w:b/>
          <w:bCs/>
          <w:rtl/>
        </w:rPr>
      </w:pPr>
    </w:p>
    <w:p w:rsidR="00DA268C" w:rsidRDefault="00DA268C" w:rsidP="004A0C1E">
      <w:pPr>
        <w:jc w:val="center"/>
        <w:rPr>
          <w:b/>
          <w:bCs/>
          <w:rtl/>
        </w:rPr>
      </w:pPr>
    </w:p>
    <w:p w:rsidR="00DA268C" w:rsidRDefault="00DA268C" w:rsidP="004A0C1E">
      <w:pPr>
        <w:jc w:val="center"/>
        <w:rPr>
          <w:b/>
          <w:bCs/>
          <w:rtl/>
        </w:rPr>
      </w:pPr>
    </w:p>
    <w:p w:rsidR="00DA268C" w:rsidRDefault="00DA268C" w:rsidP="004A0C1E">
      <w:pPr>
        <w:jc w:val="center"/>
        <w:rPr>
          <w:b/>
          <w:bCs/>
          <w:rtl/>
        </w:rPr>
      </w:pPr>
    </w:p>
    <w:p w:rsidR="00DA268C" w:rsidRDefault="00DA268C" w:rsidP="004A0C1E">
      <w:pPr>
        <w:jc w:val="center"/>
        <w:rPr>
          <w:b/>
          <w:bCs/>
          <w:rtl/>
        </w:rPr>
      </w:pPr>
    </w:p>
    <w:p w:rsidR="00DA268C" w:rsidRDefault="00DA268C" w:rsidP="004A0C1E">
      <w:pPr>
        <w:jc w:val="center"/>
        <w:rPr>
          <w:b/>
          <w:bCs/>
          <w:rtl/>
        </w:rPr>
      </w:pPr>
    </w:p>
    <w:p w:rsidR="00DA268C" w:rsidRDefault="00DA268C" w:rsidP="004A0C1E">
      <w:pPr>
        <w:jc w:val="center"/>
        <w:rPr>
          <w:b/>
          <w:bCs/>
          <w:rtl/>
        </w:rPr>
      </w:pPr>
    </w:p>
    <w:p w:rsidR="00DA268C" w:rsidRDefault="00DA268C" w:rsidP="004A0C1E">
      <w:pPr>
        <w:jc w:val="center"/>
        <w:rPr>
          <w:b/>
          <w:bCs/>
          <w:rtl/>
        </w:rPr>
      </w:pPr>
    </w:p>
    <w:p w:rsidR="00DA268C" w:rsidRDefault="00DA268C" w:rsidP="004A0C1E">
      <w:pPr>
        <w:jc w:val="center"/>
        <w:rPr>
          <w:b/>
          <w:bCs/>
          <w:rtl/>
        </w:rPr>
      </w:pPr>
    </w:p>
    <w:p w:rsidR="00DA268C" w:rsidRPr="00DA268C" w:rsidRDefault="00DA268C" w:rsidP="004A0C1E">
      <w:pPr>
        <w:jc w:val="center"/>
        <w:rPr>
          <w:b/>
          <w:bCs/>
          <w:sz w:val="56"/>
          <w:szCs w:val="56"/>
          <w:rtl/>
        </w:rPr>
      </w:pPr>
    </w:p>
    <w:p w:rsidR="004A0C1E" w:rsidRDefault="004A0C1E" w:rsidP="00DA268C">
      <w:pPr>
        <w:jc w:val="center"/>
        <w:rPr>
          <w:b/>
          <w:bCs/>
          <w:sz w:val="40"/>
          <w:szCs w:val="40"/>
          <w:rtl/>
        </w:rPr>
      </w:pPr>
    </w:p>
    <w:p w:rsidR="009C6215" w:rsidRDefault="009C6215" w:rsidP="004A0C1E">
      <w:pPr>
        <w:jc w:val="center"/>
        <w:rPr>
          <w:b/>
          <w:bCs/>
          <w:sz w:val="40"/>
          <w:szCs w:val="40"/>
          <w:rtl/>
        </w:rPr>
      </w:pPr>
    </w:p>
    <w:p w:rsidR="009C6215" w:rsidRDefault="009C6215" w:rsidP="004A0C1E">
      <w:pPr>
        <w:jc w:val="center"/>
        <w:rPr>
          <w:b/>
          <w:bCs/>
          <w:sz w:val="40"/>
          <w:szCs w:val="40"/>
          <w:rtl/>
        </w:rPr>
      </w:pPr>
    </w:p>
    <w:p w:rsidR="004A0C1E" w:rsidRPr="00B12E8F" w:rsidRDefault="004A0C1E" w:rsidP="004A0C1E">
      <w:pPr>
        <w:jc w:val="center"/>
        <w:rPr>
          <w:b/>
          <w:bCs/>
          <w:sz w:val="52"/>
          <w:szCs w:val="52"/>
          <w:rtl/>
        </w:rPr>
      </w:pPr>
      <w:r w:rsidRPr="00B12E8F">
        <w:rPr>
          <w:rFonts w:hint="cs"/>
          <w:b/>
          <w:bCs/>
          <w:sz w:val="52"/>
          <w:szCs w:val="52"/>
          <w:rtl/>
        </w:rPr>
        <w:t>الجداول</w:t>
      </w:r>
    </w:p>
    <w:p w:rsidR="004A0C1E" w:rsidRPr="00B12E8F" w:rsidRDefault="004A0C1E" w:rsidP="004A0C1E">
      <w:pPr>
        <w:jc w:val="center"/>
        <w:rPr>
          <w:b/>
          <w:bCs/>
          <w:sz w:val="52"/>
          <w:szCs w:val="52"/>
        </w:rPr>
      </w:pPr>
      <w:r w:rsidRPr="00B12E8F">
        <w:rPr>
          <w:b/>
          <w:bCs/>
          <w:sz w:val="52"/>
          <w:szCs w:val="52"/>
        </w:rPr>
        <w:t>Tables</w:t>
      </w:r>
    </w:p>
    <w:p w:rsidR="00E46F64" w:rsidRDefault="00E46F64">
      <w:pPr>
        <w:autoSpaceDE/>
        <w:autoSpaceDN/>
        <w:bidi w:val="0"/>
        <w:spacing w:after="200" w:line="276" w:lineRule="auto"/>
        <w:rPr>
          <w:rtl/>
        </w:rPr>
      </w:pPr>
      <w:r>
        <w:rPr>
          <w:rtl/>
        </w:rPr>
        <w:br w:type="page"/>
      </w:r>
    </w:p>
    <w:p w:rsidR="00647622" w:rsidRDefault="00647622"/>
    <w:sectPr w:rsidR="00647622" w:rsidSect="006D487E">
      <w:headerReference w:type="default" r:id="rId8"/>
      <w:footerReference w:type="default" r:id="rId9"/>
      <w:headerReference w:type="first" r:id="rId10"/>
      <w:pgSz w:w="11907" w:h="16840" w:code="9"/>
      <w:pgMar w:top="1418" w:right="1418" w:bottom="1418" w:left="1418" w:header="851" w:footer="851" w:gutter="0"/>
      <w:pgNumType w:start="21"/>
      <w:cols w:space="709"/>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885" w:rsidRDefault="000E6885" w:rsidP="005D075B">
      <w:r>
        <w:separator/>
      </w:r>
    </w:p>
  </w:endnote>
  <w:endnote w:type="continuationSeparator" w:id="0">
    <w:p w:rsidR="000E6885" w:rsidRDefault="000E6885" w:rsidP="005D07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9776813"/>
      <w:docPartObj>
        <w:docPartGallery w:val="Page Numbers (Bottom of Page)"/>
        <w:docPartUnique/>
      </w:docPartObj>
    </w:sdtPr>
    <w:sdtContent>
      <w:p w:rsidR="00E836DF" w:rsidRDefault="00E836DF">
        <w:pPr>
          <w:pStyle w:val="Footer"/>
          <w:jc w:val="center"/>
        </w:pPr>
        <w:r w:rsidRPr="002549E3">
          <w:rPr>
            <w:sz w:val="22"/>
            <w:szCs w:val="22"/>
          </w:rPr>
          <w:fldChar w:fldCharType="begin"/>
        </w:r>
        <w:r w:rsidRPr="002549E3">
          <w:rPr>
            <w:sz w:val="22"/>
            <w:szCs w:val="22"/>
          </w:rPr>
          <w:instrText xml:space="preserve"> PAGE   \* MERGEFORMAT </w:instrText>
        </w:r>
        <w:r w:rsidRPr="002549E3">
          <w:rPr>
            <w:sz w:val="22"/>
            <w:szCs w:val="22"/>
          </w:rPr>
          <w:fldChar w:fldCharType="separate"/>
        </w:r>
        <w:r>
          <w:rPr>
            <w:noProof/>
            <w:sz w:val="22"/>
            <w:szCs w:val="22"/>
            <w:rtl/>
          </w:rPr>
          <w:t>28</w:t>
        </w:r>
        <w:r w:rsidRPr="002549E3">
          <w:rPr>
            <w:sz w:val="22"/>
            <w:szCs w:val="22"/>
          </w:rPr>
          <w:fldChar w:fldCharType="end"/>
        </w:r>
      </w:p>
    </w:sdtContent>
  </w:sdt>
  <w:p w:rsidR="00E836DF" w:rsidRDefault="00E836DF">
    <w:pPr>
      <w:pStyle w:val="Footer"/>
      <w:bidi w:val="0"/>
      <w:rPr>
        <w:rFonts w:cs="Traditional Arabic"/>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885" w:rsidRDefault="000E6885" w:rsidP="005D075B">
      <w:r>
        <w:separator/>
      </w:r>
    </w:p>
  </w:footnote>
  <w:footnote w:type="continuationSeparator" w:id="0">
    <w:p w:rsidR="000E6885" w:rsidRDefault="000E6885" w:rsidP="005D07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6DF" w:rsidRPr="00D1064D" w:rsidRDefault="00E836DF" w:rsidP="00FF5968">
    <w:pPr>
      <w:pStyle w:val="Header"/>
      <w:rPr>
        <w:rFonts w:cs="Simplified Arabic"/>
        <w:sz w:val="16"/>
        <w:szCs w:val="16"/>
        <w:rtl/>
      </w:rPr>
    </w:pPr>
    <w:r w:rsidRPr="00D1064D">
      <w:rPr>
        <w:rFonts w:cs="Simplified Arabic"/>
        <w:sz w:val="16"/>
        <w:szCs w:val="16"/>
      </w:rPr>
      <w:t>PCBS</w:t>
    </w:r>
    <w:r w:rsidRPr="00D1064D">
      <w:rPr>
        <w:rFonts w:cs="Simplified Arabic" w:hint="cs"/>
        <w:sz w:val="16"/>
        <w:szCs w:val="16"/>
        <w:rtl/>
      </w:rPr>
      <w:t xml:space="preserve">: </w:t>
    </w:r>
    <w:r>
      <w:rPr>
        <w:rFonts w:cs="Simplified Arabic" w:hint="cs"/>
        <w:sz w:val="16"/>
        <w:szCs w:val="16"/>
        <w:rtl/>
      </w:rPr>
      <w:t>مسح العنف في المجتمع الفلسطيني</w:t>
    </w:r>
    <w:r w:rsidRPr="00D1064D">
      <w:rPr>
        <w:rFonts w:cs="Simplified Arabic" w:hint="cs"/>
        <w:sz w:val="16"/>
        <w:szCs w:val="16"/>
        <w:rtl/>
      </w:rPr>
      <w:t>، 2011</w:t>
    </w:r>
  </w:p>
  <w:p w:rsidR="00E836DF" w:rsidRDefault="00E836DF">
    <w:pPr>
      <w:pStyle w:val="Header"/>
      <w:bidi w:val="0"/>
      <w:jc w:val="right"/>
      <w:rPr>
        <w:rFonts w:cs="Traditional Arabic"/>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6DF" w:rsidRPr="00D1064D" w:rsidRDefault="00E836DF" w:rsidP="0006496F">
    <w:pPr>
      <w:pStyle w:val="Header"/>
      <w:rPr>
        <w:rFonts w:cs="Simplified Arabic"/>
        <w:sz w:val="16"/>
        <w:szCs w:val="16"/>
        <w:rtl/>
      </w:rPr>
    </w:pPr>
    <w:r w:rsidRPr="00D1064D">
      <w:rPr>
        <w:rFonts w:cs="Simplified Arabic"/>
        <w:sz w:val="16"/>
        <w:szCs w:val="16"/>
      </w:rPr>
      <w:t>PCBS</w:t>
    </w:r>
    <w:r w:rsidRPr="00D1064D">
      <w:rPr>
        <w:rFonts w:cs="Simplified Arabic" w:hint="cs"/>
        <w:sz w:val="16"/>
        <w:szCs w:val="16"/>
        <w:rtl/>
      </w:rPr>
      <w:t xml:space="preserve">: </w:t>
    </w:r>
    <w:r>
      <w:rPr>
        <w:rFonts w:cs="Simplified Arabic" w:hint="cs"/>
        <w:sz w:val="16"/>
        <w:szCs w:val="16"/>
        <w:rtl/>
      </w:rPr>
      <w:t>مسح العنف في المجتمع الفلسطيني</w:t>
    </w:r>
    <w:r w:rsidRPr="00D1064D">
      <w:rPr>
        <w:rFonts w:cs="Simplified Arabic" w:hint="cs"/>
        <w:sz w:val="16"/>
        <w:szCs w:val="16"/>
        <w:rtl/>
      </w:rPr>
      <w:t>، 2011</w:t>
    </w:r>
  </w:p>
  <w:p w:rsidR="00E836DF" w:rsidRDefault="00E836D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8245BA"/>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2">
    <w:nsid w:val="07AD3618"/>
    <w:multiLevelType w:val="hybridMultilevel"/>
    <w:tmpl w:val="EA263160"/>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8777BFD"/>
    <w:multiLevelType w:val="hybridMultilevel"/>
    <w:tmpl w:val="FECC7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27613F"/>
    <w:multiLevelType w:val="hybridMultilevel"/>
    <w:tmpl w:val="F3605FC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09BB737A"/>
    <w:multiLevelType w:val="hybridMultilevel"/>
    <w:tmpl w:val="BBD0A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F176CB"/>
    <w:multiLevelType w:val="hybridMultilevel"/>
    <w:tmpl w:val="5858AC32"/>
    <w:lvl w:ilvl="0" w:tplc="DBE099DA">
      <w:start w:val="1"/>
      <w:numFmt w:val="bullet"/>
      <w:lvlText w:val=""/>
      <w:lvlJc w:val="left"/>
      <w:pPr>
        <w:tabs>
          <w:tab w:val="num" w:pos="1322"/>
        </w:tabs>
        <w:ind w:left="718" w:right="718" w:firstLine="244"/>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138E6928"/>
    <w:multiLevelType w:val="hybridMultilevel"/>
    <w:tmpl w:val="FB92D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773C84"/>
    <w:multiLevelType w:val="hybridMultilevel"/>
    <w:tmpl w:val="8730CB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AB2BD2"/>
    <w:multiLevelType w:val="hybridMultilevel"/>
    <w:tmpl w:val="A482AFEE"/>
    <w:lvl w:ilvl="0" w:tplc="ADEA6FC0">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AA0768"/>
    <w:multiLevelType w:val="hybridMultilevel"/>
    <w:tmpl w:val="BB7297EE"/>
    <w:lvl w:ilvl="0" w:tplc="04090001">
      <w:start w:val="1"/>
      <w:numFmt w:val="bullet"/>
      <w:lvlText w:val=""/>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11">
    <w:nsid w:val="1C813BE4"/>
    <w:multiLevelType w:val="hybridMultilevel"/>
    <w:tmpl w:val="4F420C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E863E3"/>
    <w:multiLevelType w:val="hybridMultilevel"/>
    <w:tmpl w:val="76A87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A87937"/>
    <w:multiLevelType w:val="hybridMultilevel"/>
    <w:tmpl w:val="EEAA72E2"/>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4">
    <w:nsid w:val="21242214"/>
    <w:multiLevelType w:val="hybridMultilevel"/>
    <w:tmpl w:val="076408B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1963559"/>
    <w:multiLevelType w:val="hybridMultilevel"/>
    <w:tmpl w:val="A77EFBE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B407054"/>
    <w:multiLevelType w:val="hybridMultilevel"/>
    <w:tmpl w:val="3ADEE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9B49DE"/>
    <w:multiLevelType w:val="hybridMultilevel"/>
    <w:tmpl w:val="292CEC90"/>
    <w:lvl w:ilvl="0" w:tplc="F8B4A196">
      <w:start w:val="6"/>
      <w:numFmt w:val="bullet"/>
      <w:lvlText w:val="-"/>
      <w:lvlJc w:val="left"/>
      <w:pPr>
        <w:ind w:left="1440" w:hanging="360"/>
      </w:pPr>
      <w:rPr>
        <w:rFonts w:ascii="Times New Roman" w:eastAsia="Times New Roman" w:hAnsi="Times New Roman" w:cs="Simplified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2F1A39D6"/>
    <w:multiLevelType w:val="hybridMultilevel"/>
    <w:tmpl w:val="192C0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9C2A38"/>
    <w:multiLevelType w:val="hybridMultilevel"/>
    <w:tmpl w:val="E44848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B52E7F"/>
    <w:multiLevelType w:val="hybridMultilevel"/>
    <w:tmpl w:val="FB44F4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2661F6A"/>
    <w:multiLevelType w:val="multilevel"/>
    <w:tmpl w:val="A620CDEC"/>
    <w:lvl w:ilvl="0">
      <w:numFmt w:val="decimal"/>
      <w:lvlText w:val="(%1.0)"/>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34822FBE"/>
    <w:multiLevelType w:val="hybridMultilevel"/>
    <w:tmpl w:val="F25E9FDC"/>
    <w:lvl w:ilvl="0" w:tplc="13400444">
      <w:start w:val="1"/>
      <w:numFmt w:val="decimal"/>
      <w:lvlText w:val="%1."/>
      <w:lvlJc w:val="left"/>
      <w:pPr>
        <w:tabs>
          <w:tab w:val="num" w:pos="359"/>
        </w:tabs>
        <w:ind w:left="359" w:right="359" w:hanging="360"/>
      </w:pPr>
      <w:rPr>
        <w:rFonts w:hint="cs"/>
      </w:rPr>
    </w:lvl>
    <w:lvl w:ilvl="1" w:tplc="04010019" w:tentative="1">
      <w:start w:val="1"/>
      <w:numFmt w:val="lowerLetter"/>
      <w:lvlText w:val="%2."/>
      <w:lvlJc w:val="left"/>
      <w:pPr>
        <w:tabs>
          <w:tab w:val="num" w:pos="1079"/>
        </w:tabs>
        <w:ind w:left="1079" w:right="1079" w:hanging="360"/>
      </w:pPr>
    </w:lvl>
    <w:lvl w:ilvl="2" w:tplc="0401001B" w:tentative="1">
      <w:start w:val="1"/>
      <w:numFmt w:val="lowerRoman"/>
      <w:lvlText w:val="%3."/>
      <w:lvlJc w:val="right"/>
      <w:pPr>
        <w:tabs>
          <w:tab w:val="num" w:pos="1799"/>
        </w:tabs>
        <w:ind w:left="1799" w:right="1799" w:hanging="180"/>
      </w:pPr>
    </w:lvl>
    <w:lvl w:ilvl="3" w:tplc="0401000F" w:tentative="1">
      <w:start w:val="1"/>
      <w:numFmt w:val="decimal"/>
      <w:lvlText w:val="%4."/>
      <w:lvlJc w:val="left"/>
      <w:pPr>
        <w:tabs>
          <w:tab w:val="num" w:pos="2519"/>
        </w:tabs>
        <w:ind w:left="2519" w:right="2519" w:hanging="360"/>
      </w:pPr>
    </w:lvl>
    <w:lvl w:ilvl="4" w:tplc="04010019" w:tentative="1">
      <w:start w:val="1"/>
      <w:numFmt w:val="lowerLetter"/>
      <w:lvlText w:val="%5."/>
      <w:lvlJc w:val="left"/>
      <w:pPr>
        <w:tabs>
          <w:tab w:val="num" w:pos="3239"/>
        </w:tabs>
        <w:ind w:left="3239" w:right="3239" w:hanging="360"/>
      </w:pPr>
    </w:lvl>
    <w:lvl w:ilvl="5" w:tplc="0401001B" w:tentative="1">
      <w:start w:val="1"/>
      <w:numFmt w:val="lowerRoman"/>
      <w:lvlText w:val="%6."/>
      <w:lvlJc w:val="right"/>
      <w:pPr>
        <w:tabs>
          <w:tab w:val="num" w:pos="3959"/>
        </w:tabs>
        <w:ind w:left="3959" w:right="3959" w:hanging="180"/>
      </w:pPr>
    </w:lvl>
    <w:lvl w:ilvl="6" w:tplc="0401000F" w:tentative="1">
      <w:start w:val="1"/>
      <w:numFmt w:val="decimal"/>
      <w:lvlText w:val="%7."/>
      <w:lvlJc w:val="left"/>
      <w:pPr>
        <w:tabs>
          <w:tab w:val="num" w:pos="4679"/>
        </w:tabs>
        <w:ind w:left="4679" w:right="4679" w:hanging="360"/>
      </w:pPr>
    </w:lvl>
    <w:lvl w:ilvl="7" w:tplc="04010019" w:tentative="1">
      <w:start w:val="1"/>
      <w:numFmt w:val="lowerLetter"/>
      <w:lvlText w:val="%8."/>
      <w:lvlJc w:val="left"/>
      <w:pPr>
        <w:tabs>
          <w:tab w:val="num" w:pos="5399"/>
        </w:tabs>
        <w:ind w:left="5399" w:right="5399" w:hanging="360"/>
      </w:pPr>
    </w:lvl>
    <w:lvl w:ilvl="8" w:tplc="0401001B" w:tentative="1">
      <w:start w:val="1"/>
      <w:numFmt w:val="lowerRoman"/>
      <w:lvlText w:val="%9."/>
      <w:lvlJc w:val="right"/>
      <w:pPr>
        <w:tabs>
          <w:tab w:val="num" w:pos="6119"/>
        </w:tabs>
        <w:ind w:left="6119" w:right="6119" w:hanging="180"/>
      </w:pPr>
    </w:lvl>
  </w:abstractNum>
  <w:abstractNum w:abstractNumId="23">
    <w:nsid w:val="373830A0"/>
    <w:multiLevelType w:val="hybridMultilevel"/>
    <w:tmpl w:val="60AC109A"/>
    <w:lvl w:ilvl="0" w:tplc="5CA0ED1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38554CE2"/>
    <w:multiLevelType w:val="hybridMultilevel"/>
    <w:tmpl w:val="DEEEF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98D0939"/>
    <w:multiLevelType w:val="hybridMultilevel"/>
    <w:tmpl w:val="1F08EFA6"/>
    <w:lvl w:ilvl="0" w:tplc="32BCAB6A">
      <w:numFmt w:val="bullet"/>
      <w:lvlText w:val="-"/>
      <w:lvlJc w:val="left"/>
      <w:pPr>
        <w:ind w:left="720" w:hanging="360"/>
      </w:pPr>
      <w:rPr>
        <w:rFonts w:ascii="Times New Roman" w:eastAsia="Times New Roman" w:hAnsi="Times New Roman" w:cs="Simplified Arabic" w:hint="default"/>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D146E88"/>
    <w:multiLevelType w:val="hybridMultilevel"/>
    <w:tmpl w:val="9AB0D2F2"/>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7">
    <w:nsid w:val="3D1E66D0"/>
    <w:multiLevelType w:val="hybridMultilevel"/>
    <w:tmpl w:val="5A4C865C"/>
    <w:lvl w:ilvl="0" w:tplc="EB64198C">
      <w:start w:val="5"/>
      <w:numFmt w:val="bullet"/>
      <w:lvlText w:val="-"/>
      <w:lvlJc w:val="left"/>
      <w:pPr>
        <w:tabs>
          <w:tab w:val="num" w:pos="361"/>
        </w:tabs>
        <w:ind w:left="361" w:right="361" w:hanging="360"/>
      </w:pPr>
      <w:rPr>
        <w:rFonts w:ascii="Times New Roman" w:eastAsia="Times New Roman" w:hAnsi="Times New Roman" w:cs="Simplified Arabic" w:hint="default"/>
      </w:rPr>
    </w:lvl>
    <w:lvl w:ilvl="1" w:tplc="04090003" w:tentative="1">
      <w:start w:val="1"/>
      <w:numFmt w:val="bullet"/>
      <w:lvlText w:val="o"/>
      <w:lvlJc w:val="left"/>
      <w:pPr>
        <w:tabs>
          <w:tab w:val="num" w:pos="1081"/>
        </w:tabs>
        <w:ind w:left="1081" w:right="1081" w:hanging="360"/>
      </w:pPr>
      <w:rPr>
        <w:rFonts w:ascii="Courier New" w:hAnsi="Courier New" w:hint="default"/>
      </w:rPr>
    </w:lvl>
    <w:lvl w:ilvl="2" w:tplc="04090005" w:tentative="1">
      <w:start w:val="1"/>
      <w:numFmt w:val="bullet"/>
      <w:lvlText w:val=""/>
      <w:lvlJc w:val="left"/>
      <w:pPr>
        <w:tabs>
          <w:tab w:val="num" w:pos="1801"/>
        </w:tabs>
        <w:ind w:left="1801" w:right="1801" w:hanging="360"/>
      </w:pPr>
      <w:rPr>
        <w:rFonts w:ascii="Wingdings" w:hAnsi="Wingdings" w:hint="default"/>
      </w:rPr>
    </w:lvl>
    <w:lvl w:ilvl="3" w:tplc="04090001" w:tentative="1">
      <w:start w:val="1"/>
      <w:numFmt w:val="bullet"/>
      <w:lvlText w:val=""/>
      <w:lvlJc w:val="left"/>
      <w:pPr>
        <w:tabs>
          <w:tab w:val="num" w:pos="2521"/>
        </w:tabs>
        <w:ind w:left="2521" w:right="2521" w:hanging="360"/>
      </w:pPr>
      <w:rPr>
        <w:rFonts w:ascii="Symbol" w:hAnsi="Symbol" w:hint="default"/>
      </w:rPr>
    </w:lvl>
    <w:lvl w:ilvl="4" w:tplc="04090003" w:tentative="1">
      <w:start w:val="1"/>
      <w:numFmt w:val="bullet"/>
      <w:lvlText w:val="o"/>
      <w:lvlJc w:val="left"/>
      <w:pPr>
        <w:tabs>
          <w:tab w:val="num" w:pos="3241"/>
        </w:tabs>
        <w:ind w:left="3241" w:right="3241" w:hanging="360"/>
      </w:pPr>
      <w:rPr>
        <w:rFonts w:ascii="Courier New" w:hAnsi="Courier New" w:hint="default"/>
      </w:rPr>
    </w:lvl>
    <w:lvl w:ilvl="5" w:tplc="04090005" w:tentative="1">
      <w:start w:val="1"/>
      <w:numFmt w:val="bullet"/>
      <w:lvlText w:val=""/>
      <w:lvlJc w:val="left"/>
      <w:pPr>
        <w:tabs>
          <w:tab w:val="num" w:pos="3961"/>
        </w:tabs>
        <w:ind w:left="3961" w:right="3961" w:hanging="360"/>
      </w:pPr>
      <w:rPr>
        <w:rFonts w:ascii="Wingdings" w:hAnsi="Wingdings" w:hint="default"/>
      </w:rPr>
    </w:lvl>
    <w:lvl w:ilvl="6" w:tplc="04090001" w:tentative="1">
      <w:start w:val="1"/>
      <w:numFmt w:val="bullet"/>
      <w:lvlText w:val=""/>
      <w:lvlJc w:val="left"/>
      <w:pPr>
        <w:tabs>
          <w:tab w:val="num" w:pos="4681"/>
        </w:tabs>
        <w:ind w:left="4681" w:right="4681" w:hanging="360"/>
      </w:pPr>
      <w:rPr>
        <w:rFonts w:ascii="Symbol" w:hAnsi="Symbol" w:hint="default"/>
      </w:rPr>
    </w:lvl>
    <w:lvl w:ilvl="7" w:tplc="04090003" w:tentative="1">
      <w:start w:val="1"/>
      <w:numFmt w:val="bullet"/>
      <w:lvlText w:val="o"/>
      <w:lvlJc w:val="left"/>
      <w:pPr>
        <w:tabs>
          <w:tab w:val="num" w:pos="5401"/>
        </w:tabs>
        <w:ind w:left="5401" w:right="5401" w:hanging="360"/>
      </w:pPr>
      <w:rPr>
        <w:rFonts w:ascii="Courier New" w:hAnsi="Courier New" w:hint="default"/>
      </w:rPr>
    </w:lvl>
    <w:lvl w:ilvl="8" w:tplc="04090005" w:tentative="1">
      <w:start w:val="1"/>
      <w:numFmt w:val="bullet"/>
      <w:lvlText w:val=""/>
      <w:lvlJc w:val="left"/>
      <w:pPr>
        <w:tabs>
          <w:tab w:val="num" w:pos="6121"/>
        </w:tabs>
        <w:ind w:left="6121" w:right="6121" w:hanging="360"/>
      </w:pPr>
      <w:rPr>
        <w:rFonts w:ascii="Wingdings" w:hAnsi="Wingdings" w:hint="default"/>
      </w:rPr>
    </w:lvl>
  </w:abstractNum>
  <w:abstractNum w:abstractNumId="28">
    <w:nsid w:val="3DCC6E42"/>
    <w:multiLevelType w:val="multilevel"/>
    <w:tmpl w:val="6B5C1176"/>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592"/>
        </w:tabs>
        <w:ind w:left="592"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3E0751C4"/>
    <w:multiLevelType w:val="hybridMultilevel"/>
    <w:tmpl w:val="74321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E673C00"/>
    <w:multiLevelType w:val="hybridMultilevel"/>
    <w:tmpl w:val="052E0A28"/>
    <w:lvl w:ilvl="0" w:tplc="F1B40640">
      <w:numFmt w:val="bullet"/>
      <w:lvlText w:val=""/>
      <w:lvlJc w:val="left"/>
      <w:pPr>
        <w:ind w:left="720" w:hanging="360"/>
      </w:pPr>
      <w:rPr>
        <w:rFonts w:ascii="Symbol" w:eastAsiaTheme="minorHAns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3887E6E"/>
    <w:multiLevelType w:val="hybridMultilevel"/>
    <w:tmpl w:val="1BFCDAA6"/>
    <w:lvl w:ilvl="0" w:tplc="04010001">
      <w:start w:val="1"/>
      <w:numFmt w:val="bullet"/>
      <w:lvlText w:val=""/>
      <w:lvlJc w:val="left"/>
      <w:pPr>
        <w:tabs>
          <w:tab w:val="num" w:pos="360"/>
        </w:tabs>
        <w:ind w:left="36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2">
    <w:nsid w:val="44897D2D"/>
    <w:multiLevelType w:val="hybridMultilevel"/>
    <w:tmpl w:val="04F45248"/>
    <w:lvl w:ilvl="0" w:tplc="0401000F">
      <w:start w:val="1"/>
      <w:numFmt w:val="decimal"/>
      <w:lvlText w:val="%1."/>
      <w:lvlJc w:val="left"/>
      <w:pPr>
        <w:tabs>
          <w:tab w:val="num" w:pos="720"/>
        </w:tabs>
        <w:ind w:left="720" w:right="720" w:hanging="360"/>
      </w:pPr>
    </w:lvl>
    <w:lvl w:ilvl="1" w:tplc="04010019">
      <w:start w:val="1"/>
      <w:numFmt w:val="decimal"/>
      <w:lvlText w:val="%2."/>
      <w:lvlJc w:val="left"/>
      <w:pPr>
        <w:tabs>
          <w:tab w:val="num" w:pos="1440"/>
        </w:tabs>
        <w:ind w:left="1440" w:right="1440" w:hanging="360"/>
      </w:pPr>
    </w:lvl>
    <w:lvl w:ilvl="2" w:tplc="0401001B">
      <w:start w:val="1"/>
      <w:numFmt w:val="decimal"/>
      <w:lvlText w:val="%3."/>
      <w:lvlJc w:val="left"/>
      <w:pPr>
        <w:tabs>
          <w:tab w:val="num" w:pos="2160"/>
        </w:tabs>
        <w:ind w:left="2160" w:right="2160" w:hanging="360"/>
      </w:pPr>
    </w:lvl>
    <w:lvl w:ilvl="3" w:tplc="0401000F">
      <w:start w:val="1"/>
      <w:numFmt w:val="decimal"/>
      <w:lvlText w:val="%4."/>
      <w:lvlJc w:val="left"/>
      <w:pPr>
        <w:tabs>
          <w:tab w:val="num" w:pos="2880"/>
        </w:tabs>
        <w:ind w:left="2880" w:right="2880" w:hanging="360"/>
      </w:pPr>
    </w:lvl>
    <w:lvl w:ilvl="4" w:tplc="04010019">
      <w:start w:val="1"/>
      <w:numFmt w:val="decimal"/>
      <w:lvlText w:val="%5."/>
      <w:lvlJc w:val="left"/>
      <w:pPr>
        <w:tabs>
          <w:tab w:val="num" w:pos="3600"/>
        </w:tabs>
        <w:ind w:left="3600" w:right="3600" w:hanging="360"/>
      </w:pPr>
    </w:lvl>
    <w:lvl w:ilvl="5" w:tplc="0401001B">
      <w:start w:val="1"/>
      <w:numFmt w:val="decimal"/>
      <w:lvlText w:val="%6."/>
      <w:lvlJc w:val="left"/>
      <w:pPr>
        <w:tabs>
          <w:tab w:val="num" w:pos="4320"/>
        </w:tabs>
        <w:ind w:left="4320" w:right="4320" w:hanging="360"/>
      </w:pPr>
    </w:lvl>
    <w:lvl w:ilvl="6" w:tplc="0401000F">
      <w:start w:val="1"/>
      <w:numFmt w:val="decimal"/>
      <w:lvlText w:val="%7."/>
      <w:lvlJc w:val="left"/>
      <w:pPr>
        <w:tabs>
          <w:tab w:val="num" w:pos="5040"/>
        </w:tabs>
        <w:ind w:left="5040" w:right="5040" w:hanging="360"/>
      </w:pPr>
    </w:lvl>
    <w:lvl w:ilvl="7" w:tplc="04010019">
      <w:start w:val="1"/>
      <w:numFmt w:val="decimal"/>
      <w:lvlText w:val="%8."/>
      <w:lvlJc w:val="left"/>
      <w:pPr>
        <w:tabs>
          <w:tab w:val="num" w:pos="5760"/>
        </w:tabs>
        <w:ind w:left="5760" w:right="5760" w:hanging="360"/>
      </w:pPr>
    </w:lvl>
    <w:lvl w:ilvl="8" w:tplc="0401001B">
      <w:start w:val="1"/>
      <w:numFmt w:val="decimal"/>
      <w:lvlText w:val="%9."/>
      <w:lvlJc w:val="left"/>
      <w:pPr>
        <w:tabs>
          <w:tab w:val="num" w:pos="6480"/>
        </w:tabs>
        <w:ind w:left="6480" w:right="6480" w:hanging="360"/>
      </w:pPr>
    </w:lvl>
  </w:abstractNum>
  <w:abstractNum w:abstractNumId="33">
    <w:nsid w:val="4AC6498B"/>
    <w:multiLevelType w:val="hybridMultilevel"/>
    <w:tmpl w:val="C59C86E0"/>
    <w:lvl w:ilvl="0" w:tplc="47A63014">
      <w:start w:val="1"/>
      <w:numFmt w:val="decimal"/>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34">
    <w:nsid w:val="4B827EC5"/>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35">
    <w:nsid w:val="4CC90110"/>
    <w:multiLevelType w:val="hybridMultilevel"/>
    <w:tmpl w:val="FF68D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F6B1494"/>
    <w:multiLevelType w:val="hybridMultilevel"/>
    <w:tmpl w:val="41D282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50ED6876"/>
    <w:multiLevelType w:val="hybridMultilevel"/>
    <w:tmpl w:val="7F76548E"/>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38">
    <w:nsid w:val="5114365E"/>
    <w:multiLevelType w:val="hybridMultilevel"/>
    <w:tmpl w:val="E4BC9982"/>
    <w:lvl w:ilvl="0" w:tplc="0401000F">
      <w:start w:val="1"/>
      <w:numFmt w:val="decimal"/>
      <w:lvlText w:val="%1."/>
      <w:lvlJc w:val="left"/>
      <w:pPr>
        <w:tabs>
          <w:tab w:val="num" w:pos="1080"/>
        </w:tabs>
        <w:ind w:left="1080" w:right="1080" w:hanging="360"/>
      </w:pPr>
    </w:lvl>
    <w:lvl w:ilvl="1" w:tplc="04010019">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9">
    <w:nsid w:val="552A66D3"/>
    <w:multiLevelType w:val="hybridMultilevel"/>
    <w:tmpl w:val="6908AD82"/>
    <w:lvl w:ilvl="0" w:tplc="F8B4A196">
      <w:start w:val="6"/>
      <w:numFmt w:val="bullet"/>
      <w:lvlText w:val="-"/>
      <w:lvlJc w:val="left"/>
      <w:pPr>
        <w:ind w:left="1800" w:hanging="360"/>
      </w:pPr>
      <w:rPr>
        <w:rFonts w:ascii="Times New Roman" w:eastAsia="Times New Roman" w:hAnsi="Times New Roman" w:cs="Simplified Arabic"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nsid w:val="5A7500F0"/>
    <w:multiLevelType w:val="hybridMultilevel"/>
    <w:tmpl w:val="44B4089E"/>
    <w:lvl w:ilvl="0" w:tplc="DBE099DA">
      <w:start w:val="1"/>
      <w:numFmt w:val="bullet"/>
      <w:lvlText w:val=""/>
      <w:lvlJc w:val="left"/>
      <w:pPr>
        <w:tabs>
          <w:tab w:val="num" w:pos="1459"/>
        </w:tabs>
        <w:ind w:left="855" w:right="855" w:firstLine="244"/>
      </w:pPr>
      <w:rPr>
        <w:rFonts w:ascii="Symbol" w:hAnsi="Symbol" w:hint="default"/>
      </w:rPr>
    </w:lvl>
    <w:lvl w:ilvl="1" w:tplc="04010003" w:tentative="1">
      <w:start w:val="1"/>
      <w:numFmt w:val="bullet"/>
      <w:lvlText w:val="o"/>
      <w:lvlJc w:val="left"/>
      <w:pPr>
        <w:tabs>
          <w:tab w:val="num" w:pos="1575"/>
        </w:tabs>
        <w:ind w:left="1575" w:right="1575" w:hanging="360"/>
      </w:pPr>
      <w:rPr>
        <w:rFonts w:ascii="Courier New" w:hAnsi="Courier New" w:hint="default"/>
      </w:rPr>
    </w:lvl>
    <w:lvl w:ilvl="2" w:tplc="04010005" w:tentative="1">
      <w:start w:val="1"/>
      <w:numFmt w:val="bullet"/>
      <w:lvlText w:val=""/>
      <w:lvlJc w:val="left"/>
      <w:pPr>
        <w:tabs>
          <w:tab w:val="num" w:pos="2295"/>
        </w:tabs>
        <w:ind w:left="2295" w:right="2295" w:hanging="360"/>
      </w:pPr>
      <w:rPr>
        <w:rFonts w:ascii="Wingdings" w:hAnsi="Wingdings" w:hint="default"/>
      </w:rPr>
    </w:lvl>
    <w:lvl w:ilvl="3" w:tplc="04010001" w:tentative="1">
      <w:start w:val="1"/>
      <w:numFmt w:val="bullet"/>
      <w:lvlText w:val=""/>
      <w:lvlJc w:val="left"/>
      <w:pPr>
        <w:tabs>
          <w:tab w:val="num" w:pos="3015"/>
        </w:tabs>
        <w:ind w:left="3015" w:right="3015" w:hanging="360"/>
      </w:pPr>
      <w:rPr>
        <w:rFonts w:ascii="Symbol" w:hAnsi="Symbol" w:hint="default"/>
      </w:rPr>
    </w:lvl>
    <w:lvl w:ilvl="4" w:tplc="04010003" w:tentative="1">
      <w:start w:val="1"/>
      <w:numFmt w:val="bullet"/>
      <w:lvlText w:val="o"/>
      <w:lvlJc w:val="left"/>
      <w:pPr>
        <w:tabs>
          <w:tab w:val="num" w:pos="3735"/>
        </w:tabs>
        <w:ind w:left="3735" w:right="3735" w:hanging="360"/>
      </w:pPr>
      <w:rPr>
        <w:rFonts w:ascii="Courier New" w:hAnsi="Courier New" w:hint="default"/>
      </w:rPr>
    </w:lvl>
    <w:lvl w:ilvl="5" w:tplc="04010005" w:tentative="1">
      <w:start w:val="1"/>
      <w:numFmt w:val="bullet"/>
      <w:lvlText w:val=""/>
      <w:lvlJc w:val="left"/>
      <w:pPr>
        <w:tabs>
          <w:tab w:val="num" w:pos="4455"/>
        </w:tabs>
        <w:ind w:left="4455" w:right="4455" w:hanging="360"/>
      </w:pPr>
      <w:rPr>
        <w:rFonts w:ascii="Wingdings" w:hAnsi="Wingdings" w:hint="default"/>
      </w:rPr>
    </w:lvl>
    <w:lvl w:ilvl="6" w:tplc="04010001" w:tentative="1">
      <w:start w:val="1"/>
      <w:numFmt w:val="bullet"/>
      <w:lvlText w:val=""/>
      <w:lvlJc w:val="left"/>
      <w:pPr>
        <w:tabs>
          <w:tab w:val="num" w:pos="5175"/>
        </w:tabs>
        <w:ind w:left="5175" w:right="5175" w:hanging="360"/>
      </w:pPr>
      <w:rPr>
        <w:rFonts w:ascii="Symbol" w:hAnsi="Symbol" w:hint="default"/>
      </w:rPr>
    </w:lvl>
    <w:lvl w:ilvl="7" w:tplc="04010003" w:tentative="1">
      <w:start w:val="1"/>
      <w:numFmt w:val="bullet"/>
      <w:lvlText w:val="o"/>
      <w:lvlJc w:val="left"/>
      <w:pPr>
        <w:tabs>
          <w:tab w:val="num" w:pos="5895"/>
        </w:tabs>
        <w:ind w:left="5895" w:right="5895" w:hanging="360"/>
      </w:pPr>
      <w:rPr>
        <w:rFonts w:ascii="Courier New" w:hAnsi="Courier New" w:hint="default"/>
      </w:rPr>
    </w:lvl>
    <w:lvl w:ilvl="8" w:tplc="04010005" w:tentative="1">
      <w:start w:val="1"/>
      <w:numFmt w:val="bullet"/>
      <w:lvlText w:val=""/>
      <w:lvlJc w:val="left"/>
      <w:pPr>
        <w:tabs>
          <w:tab w:val="num" w:pos="6615"/>
        </w:tabs>
        <w:ind w:left="6615" w:right="6615" w:hanging="360"/>
      </w:pPr>
      <w:rPr>
        <w:rFonts w:ascii="Wingdings" w:hAnsi="Wingdings" w:hint="default"/>
      </w:rPr>
    </w:lvl>
  </w:abstractNum>
  <w:abstractNum w:abstractNumId="41">
    <w:nsid w:val="5EAA7738"/>
    <w:multiLevelType w:val="hybridMultilevel"/>
    <w:tmpl w:val="87C65B8A"/>
    <w:lvl w:ilvl="0" w:tplc="8A043742">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2">
    <w:nsid w:val="652A4E7B"/>
    <w:multiLevelType w:val="hybridMultilevel"/>
    <w:tmpl w:val="32CAD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3570FF"/>
    <w:multiLevelType w:val="hybridMultilevel"/>
    <w:tmpl w:val="7E560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26A1751"/>
    <w:multiLevelType w:val="hybridMultilevel"/>
    <w:tmpl w:val="D7C89074"/>
    <w:lvl w:ilvl="0" w:tplc="316E96D4">
      <w:start w:val="1"/>
      <w:numFmt w:val="decimal"/>
      <w:lvlText w:val="%1."/>
      <w:lvlJc w:val="left"/>
      <w:pPr>
        <w:tabs>
          <w:tab w:val="num" w:pos="720"/>
        </w:tabs>
        <w:ind w:left="720" w:right="720" w:hanging="360"/>
      </w:pPr>
      <w:rPr>
        <w:rFonts w:hint="cs"/>
        <w:b w:val="0"/>
        <w:bCs w:val="0"/>
        <w:sz w:val="24"/>
        <w:szCs w:val="24"/>
      </w:rPr>
    </w:lvl>
    <w:lvl w:ilvl="1" w:tplc="0401000D">
      <w:start w:val="1"/>
      <w:numFmt w:val="bullet"/>
      <w:lvlText w:val=""/>
      <w:lvlJc w:val="left"/>
      <w:pPr>
        <w:tabs>
          <w:tab w:val="num" w:pos="1440"/>
        </w:tabs>
        <w:ind w:left="1440" w:right="1440" w:hanging="360"/>
      </w:pPr>
      <w:rPr>
        <w:rFonts w:ascii="Wingdings" w:hAnsi="Wingding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5">
    <w:nsid w:val="79B020F6"/>
    <w:multiLevelType w:val="hybridMultilevel"/>
    <w:tmpl w:val="80F6BA6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BE666BD"/>
    <w:multiLevelType w:val="hybridMultilevel"/>
    <w:tmpl w:val="7C0A13B2"/>
    <w:lvl w:ilvl="0" w:tplc="32BCAB6A">
      <w:numFmt w:val="bullet"/>
      <w:lvlText w:val="-"/>
      <w:lvlJc w:val="left"/>
      <w:pPr>
        <w:ind w:left="720" w:hanging="360"/>
      </w:pPr>
      <w:rPr>
        <w:rFonts w:ascii="Times New Roman" w:eastAsia="Times New Roman" w:hAnsi="Times New Roman" w:cs="Simplified Arabic" w:hint="default"/>
        <w:color w:val="008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F6C23D2"/>
    <w:multiLevelType w:val="hybridMultilevel"/>
    <w:tmpl w:val="B1940D4E"/>
    <w:lvl w:ilvl="0" w:tplc="8A043742">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26"/>
  </w:num>
  <w:num w:numId="2">
    <w:abstractNumId w:val="5"/>
  </w:num>
  <w:num w:numId="3">
    <w:abstractNumId w:val="46"/>
  </w:num>
  <w:num w:numId="4">
    <w:abstractNumId w:val="9"/>
  </w:num>
  <w:num w:numId="5">
    <w:abstractNumId w:val="37"/>
  </w:num>
  <w:num w:numId="6">
    <w:abstractNumId w:val="21"/>
  </w:num>
  <w:num w:numId="7">
    <w:abstractNumId w:val="10"/>
  </w:num>
  <w:num w:numId="8">
    <w:abstractNumId w:val="2"/>
  </w:num>
  <w:num w:numId="9">
    <w:abstractNumId w:val="44"/>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34"/>
  </w:num>
  <w:num w:numId="13">
    <w:abstractNumId w:val="1"/>
  </w:num>
  <w:num w:numId="14">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15">
    <w:abstractNumId w:val="22"/>
  </w:num>
  <w:num w:numId="16">
    <w:abstractNumId w:val="24"/>
  </w:num>
  <w:num w:numId="17">
    <w:abstractNumId w:val="42"/>
  </w:num>
  <w:num w:numId="18">
    <w:abstractNumId w:val="40"/>
  </w:num>
  <w:num w:numId="19">
    <w:abstractNumId w:val="6"/>
  </w:num>
  <w:num w:numId="20">
    <w:abstractNumId w:val="3"/>
  </w:num>
  <w:num w:numId="21">
    <w:abstractNumId w:val="23"/>
  </w:num>
  <w:num w:numId="22">
    <w:abstractNumId w:val="47"/>
  </w:num>
  <w:num w:numId="23">
    <w:abstractNumId w:val="41"/>
  </w:num>
  <w:num w:numId="24">
    <w:abstractNumId w:val="39"/>
  </w:num>
  <w:num w:numId="25">
    <w:abstractNumId w:val="20"/>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1"/>
  </w:num>
  <w:num w:numId="30">
    <w:abstractNumId w:val="16"/>
  </w:num>
  <w:num w:numId="31">
    <w:abstractNumId w:val="29"/>
  </w:num>
  <w:num w:numId="32">
    <w:abstractNumId w:val="14"/>
  </w:num>
  <w:num w:numId="33">
    <w:abstractNumId w:val="15"/>
  </w:num>
  <w:num w:numId="34">
    <w:abstractNumId w:val="8"/>
  </w:num>
  <w:num w:numId="35">
    <w:abstractNumId w:val="35"/>
  </w:num>
  <w:num w:numId="36">
    <w:abstractNumId w:val="19"/>
  </w:num>
  <w:num w:numId="37">
    <w:abstractNumId w:val="11"/>
  </w:num>
  <w:num w:numId="38">
    <w:abstractNumId w:val="30"/>
  </w:num>
  <w:num w:numId="39">
    <w:abstractNumId w:val="17"/>
  </w:num>
  <w:num w:numId="40">
    <w:abstractNumId w:val="7"/>
  </w:num>
  <w:num w:numId="41">
    <w:abstractNumId w:val="33"/>
  </w:num>
  <w:num w:numId="42">
    <w:abstractNumId w:val="38"/>
  </w:num>
  <w:num w:numId="43">
    <w:abstractNumId w:val="13"/>
  </w:num>
  <w:num w:numId="44">
    <w:abstractNumId w:val="18"/>
  </w:num>
  <w:num w:numId="45">
    <w:abstractNumId w:val="43"/>
  </w:num>
  <w:num w:numId="46">
    <w:abstractNumId w:val="45"/>
  </w:num>
  <w:num w:numId="47">
    <w:abstractNumId w:val="25"/>
  </w:num>
  <w:num w:numId="4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4A0C1E"/>
    <w:rsid w:val="00000803"/>
    <w:rsid w:val="00014DFB"/>
    <w:rsid w:val="0002099A"/>
    <w:rsid w:val="0002576D"/>
    <w:rsid w:val="00030A66"/>
    <w:rsid w:val="000328B9"/>
    <w:rsid w:val="00033A84"/>
    <w:rsid w:val="00040AAE"/>
    <w:rsid w:val="00041C58"/>
    <w:rsid w:val="0005438F"/>
    <w:rsid w:val="00062385"/>
    <w:rsid w:val="000630FB"/>
    <w:rsid w:val="0006496F"/>
    <w:rsid w:val="00066ABF"/>
    <w:rsid w:val="00071878"/>
    <w:rsid w:val="00076C09"/>
    <w:rsid w:val="00077428"/>
    <w:rsid w:val="00081248"/>
    <w:rsid w:val="000C3609"/>
    <w:rsid w:val="000C54CE"/>
    <w:rsid w:val="000D01A9"/>
    <w:rsid w:val="000D5950"/>
    <w:rsid w:val="000E0F4B"/>
    <w:rsid w:val="000E2680"/>
    <w:rsid w:val="000E5ED6"/>
    <w:rsid w:val="000E6885"/>
    <w:rsid w:val="000F07C5"/>
    <w:rsid w:val="000F3246"/>
    <w:rsid w:val="001216D4"/>
    <w:rsid w:val="00121757"/>
    <w:rsid w:val="00121D4E"/>
    <w:rsid w:val="0012207A"/>
    <w:rsid w:val="001346ED"/>
    <w:rsid w:val="00140FB9"/>
    <w:rsid w:val="00143540"/>
    <w:rsid w:val="00143852"/>
    <w:rsid w:val="00147FFE"/>
    <w:rsid w:val="0015189B"/>
    <w:rsid w:val="0015513E"/>
    <w:rsid w:val="00161A0C"/>
    <w:rsid w:val="00173E41"/>
    <w:rsid w:val="001817B6"/>
    <w:rsid w:val="00181D82"/>
    <w:rsid w:val="00196FD0"/>
    <w:rsid w:val="001A00EE"/>
    <w:rsid w:val="001A156D"/>
    <w:rsid w:val="001A43C5"/>
    <w:rsid w:val="001A5CE1"/>
    <w:rsid w:val="001A71BC"/>
    <w:rsid w:val="001B1727"/>
    <w:rsid w:val="001B3414"/>
    <w:rsid w:val="001C1856"/>
    <w:rsid w:val="001C46B8"/>
    <w:rsid w:val="001D4AC0"/>
    <w:rsid w:val="001D5DF0"/>
    <w:rsid w:val="001E1C92"/>
    <w:rsid w:val="001E68CF"/>
    <w:rsid w:val="001F407D"/>
    <w:rsid w:val="001F4302"/>
    <w:rsid w:val="001F584A"/>
    <w:rsid w:val="001F5DEF"/>
    <w:rsid w:val="001F7221"/>
    <w:rsid w:val="001F7D38"/>
    <w:rsid w:val="002243D0"/>
    <w:rsid w:val="002314B5"/>
    <w:rsid w:val="00244856"/>
    <w:rsid w:val="00245D88"/>
    <w:rsid w:val="00253EA4"/>
    <w:rsid w:val="002549E3"/>
    <w:rsid w:val="00264041"/>
    <w:rsid w:val="002657E2"/>
    <w:rsid w:val="00274991"/>
    <w:rsid w:val="00285D03"/>
    <w:rsid w:val="0029045A"/>
    <w:rsid w:val="002949B0"/>
    <w:rsid w:val="002B1877"/>
    <w:rsid w:val="002B7A1D"/>
    <w:rsid w:val="002B7E41"/>
    <w:rsid w:val="002C7A7A"/>
    <w:rsid w:val="002D63A7"/>
    <w:rsid w:val="002E001E"/>
    <w:rsid w:val="002F5B5A"/>
    <w:rsid w:val="002F7283"/>
    <w:rsid w:val="00300B3B"/>
    <w:rsid w:val="003035D3"/>
    <w:rsid w:val="00305076"/>
    <w:rsid w:val="0030621B"/>
    <w:rsid w:val="003154DA"/>
    <w:rsid w:val="003179D8"/>
    <w:rsid w:val="003218E1"/>
    <w:rsid w:val="00324F45"/>
    <w:rsid w:val="00337425"/>
    <w:rsid w:val="003432D6"/>
    <w:rsid w:val="0034344F"/>
    <w:rsid w:val="00351FB0"/>
    <w:rsid w:val="003520CD"/>
    <w:rsid w:val="00353890"/>
    <w:rsid w:val="0035389A"/>
    <w:rsid w:val="003627E9"/>
    <w:rsid w:val="00363A3B"/>
    <w:rsid w:val="00365569"/>
    <w:rsid w:val="003843AE"/>
    <w:rsid w:val="00384624"/>
    <w:rsid w:val="00385C9D"/>
    <w:rsid w:val="00387F48"/>
    <w:rsid w:val="00396BA1"/>
    <w:rsid w:val="00397744"/>
    <w:rsid w:val="003A1BD2"/>
    <w:rsid w:val="003A30B8"/>
    <w:rsid w:val="003A62BD"/>
    <w:rsid w:val="003B15E6"/>
    <w:rsid w:val="003B6A63"/>
    <w:rsid w:val="003B763C"/>
    <w:rsid w:val="003C78EB"/>
    <w:rsid w:val="003D0BEB"/>
    <w:rsid w:val="003D3556"/>
    <w:rsid w:val="003E31C2"/>
    <w:rsid w:val="003F345F"/>
    <w:rsid w:val="0040626D"/>
    <w:rsid w:val="00406A05"/>
    <w:rsid w:val="00414370"/>
    <w:rsid w:val="00422FCE"/>
    <w:rsid w:val="0043419C"/>
    <w:rsid w:val="004416B6"/>
    <w:rsid w:val="0044329D"/>
    <w:rsid w:val="00445651"/>
    <w:rsid w:val="00447606"/>
    <w:rsid w:val="004626FD"/>
    <w:rsid w:val="004664E8"/>
    <w:rsid w:val="00475610"/>
    <w:rsid w:val="004931BF"/>
    <w:rsid w:val="004948C2"/>
    <w:rsid w:val="004A0C1E"/>
    <w:rsid w:val="004A3E27"/>
    <w:rsid w:val="004B5A2E"/>
    <w:rsid w:val="004B7473"/>
    <w:rsid w:val="004B7A24"/>
    <w:rsid w:val="004C38A3"/>
    <w:rsid w:val="004D3DDD"/>
    <w:rsid w:val="004D5853"/>
    <w:rsid w:val="004E17C1"/>
    <w:rsid w:val="004E2CD4"/>
    <w:rsid w:val="004F05D3"/>
    <w:rsid w:val="004F56C2"/>
    <w:rsid w:val="004F61A5"/>
    <w:rsid w:val="00503CF7"/>
    <w:rsid w:val="00507003"/>
    <w:rsid w:val="00514A23"/>
    <w:rsid w:val="00527511"/>
    <w:rsid w:val="00535901"/>
    <w:rsid w:val="0055039C"/>
    <w:rsid w:val="0056624B"/>
    <w:rsid w:val="00570FD2"/>
    <w:rsid w:val="0058093C"/>
    <w:rsid w:val="00584482"/>
    <w:rsid w:val="00586D7B"/>
    <w:rsid w:val="005935F4"/>
    <w:rsid w:val="005971F6"/>
    <w:rsid w:val="005A0C4F"/>
    <w:rsid w:val="005A7A17"/>
    <w:rsid w:val="005B0926"/>
    <w:rsid w:val="005B1A34"/>
    <w:rsid w:val="005B5929"/>
    <w:rsid w:val="005C0C0C"/>
    <w:rsid w:val="005C3DE5"/>
    <w:rsid w:val="005D075B"/>
    <w:rsid w:val="005D7EC1"/>
    <w:rsid w:val="005E0E44"/>
    <w:rsid w:val="005E6457"/>
    <w:rsid w:val="00603DC8"/>
    <w:rsid w:val="00610073"/>
    <w:rsid w:val="00612501"/>
    <w:rsid w:val="00617616"/>
    <w:rsid w:val="00621A10"/>
    <w:rsid w:val="006233D1"/>
    <w:rsid w:val="00630DEB"/>
    <w:rsid w:val="006325B4"/>
    <w:rsid w:val="00632709"/>
    <w:rsid w:val="00644442"/>
    <w:rsid w:val="00646835"/>
    <w:rsid w:val="00647622"/>
    <w:rsid w:val="00652CE6"/>
    <w:rsid w:val="006552FB"/>
    <w:rsid w:val="00664427"/>
    <w:rsid w:val="006664D4"/>
    <w:rsid w:val="00675EBB"/>
    <w:rsid w:val="00684992"/>
    <w:rsid w:val="006905E8"/>
    <w:rsid w:val="00692D49"/>
    <w:rsid w:val="00696A1E"/>
    <w:rsid w:val="006A07D6"/>
    <w:rsid w:val="006A1A54"/>
    <w:rsid w:val="006A2715"/>
    <w:rsid w:val="006A2CAA"/>
    <w:rsid w:val="006A4B60"/>
    <w:rsid w:val="006A5033"/>
    <w:rsid w:val="006A690C"/>
    <w:rsid w:val="006C0D4F"/>
    <w:rsid w:val="006C3941"/>
    <w:rsid w:val="006D487E"/>
    <w:rsid w:val="006D4FA1"/>
    <w:rsid w:val="006E7B47"/>
    <w:rsid w:val="006F11C7"/>
    <w:rsid w:val="006F2F08"/>
    <w:rsid w:val="00700669"/>
    <w:rsid w:val="00705E04"/>
    <w:rsid w:val="00710760"/>
    <w:rsid w:val="007145DE"/>
    <w:rsid w:val="0072492A"/>
    <w:rsid w:val="007257B3"/>
    <w:rsid w:val="007258B1"/>
    <w:rsid w:val="00726885"/>
    <w:rsid w:val="00730981"/>
    <w:rsid w:val="00731993"/>
    <w:rsid w:val="00732802"/>
    <w:rsid w:val="00737F09"/>
    <w:rsid w:val="007441F6"/>
    <w:rsid w:val="00755282"/>
    <w:rsid w:val="007721CD"/>
    <w:rsid w:val="0077233A"/>
    <w:rsid w:val="0077519E"/>
    <w:rsid w:val="00776DCB"/>
    <w:rsid w:val="00792278"/>
    <w:rsid w:val="00794B65"/>
    <w:rsid w:val="00795F5E"/>
    <w:rsid w:val="007A3B1E"/>
    <w:rsid w:val="007A555D"/>
    <w:rsid w:val="007A681C"/>
    <w:rsid w:val="007A79ED"/>
    <w:rsid w:val="007B14F7"/>
    <w:rsid w:val="007D178A"/>
    <w:rsid w:val="007D3E3B"/>
    <w:rsid w:val="007D5819"/>
    <w:rsid w:val="007E05B1"/>
    <w:rsid w:val="007F03D5"/>
    <w:rsid w:val="007F39D4"/>
    <w:rsid w:val="00820301"/>
    <w:rsid w:val="008276F6"/>
    <w:rsid w:val="008342F3"/>
    <w:rsid w:val="00835C96"/>
    <w:rsid w:val="00837C3B"/>
    <w:rsid w:val="0084138C"/>
    <w:rsid w:val="008441EC"/>
    <w:rsid w:val="008465BD"/>
    <w:rsid w:val="00860211"/>
    <w:rsid w:val="008703EF"/>
    <w:rsid w:val="00870D26"/>
    <w:rsid w:val="00873807"/>
    <w:rsid w:val="0087399F"/>
    <w:rsid w:val="008809E9"/>
    <w:rsid w:val="008815EA"/>
    <w:rsid w:val="00881BD2"/>
    <w:rsid w:val="00897209"/>
    <w:rsid w:val="008A686A"/>
    <w:rsid w:val="008B5E01"/>
    <w:rsid w:val="008C14DA"/>
    <w:rsid w:val="008C60A0"/>
    <w:rsid w:val="008E0B9D"/>
    <w:rsid w:val="008E10AB"/>
    <w:rsid w:val="008E1D75"/>
    <w:rsid w:val="008F0438"/>
    <w:rsid w:val="008F04BF"/>
    <w:rsid w:val="008F7372"/>
    <w:rsid w:val="00900792"/>
    <w:rsid w:val="00906EE9"/>
    <w:rsid w:val="009218B2"/>
    <w:rsid w:val="00923672"/>
    <w:rsid w:val="00925933"/>
    <w:rsid w:val="0092782A"/>
    <w:rsid w:val="00934FEE"/>
    <w:rsid w:val="00941B60"/>
    <w:rsid w:val="009512AE"/>
    <w:rsid w:val="00956EB0"/>
    <w:rsid w:val="00957843"/>
    <w:rsid w:val="00961694"/>
    <w:rsid w:val="0098270C"/>
    <w:rsid w:val="009919FE"/>
    <w:rsid w:val="00992B44"/>
    <w:rsid w:val="0099361D"/>
    <w:rsid w:val="00994D40"/>
    <w:rsid w:val="00995A60"/>
    <w:rsid w:val="009A658F"/>
    <w:rsid w:val="009B165C"/>
    <w:rsid w:val="009B383A"/>
    <w:rsid w:val="009B63CD"/>
    <w:rsid w:val="009B67A2"/>
    <w:rsid w:val="009C6215"/>
    <w:rsid w:val="009D0AB4"/>
    <w:rsid w:val="009D1AEF"/>
    <w:rsid w:val="009D3DA9"/>
    <w:rsid w:val="00A20AA2"/>
    <w:rsid w:val="00A21267"/>
    <w:rsid w:val="00A437B9"/>
    <w:rsid w:val="00A4722D"/>
    <w:rsid w:val="00A57B40"/>
    <w:rsid w:val="00A60DFF"/>
    <w:rsid w:val="00A65CFA"/>
    <w:rsid w:val="00A71914"/>
    <w:rsid w:val="00A766D2"/>
    <w:rsid w:val="00A806C7"/>
    <w:rsid w:val="00A84DE5"/>
    <w:rsid w:val="00A921FD"/>
    <w:rsid w:val="00A93484"/>
    <w:rsid w:val="00A943AC"/>
    <w:rsid w:val="00A95DC1"/>
    <w:rsid w:val="00AB205A"/>
    <w:rsid w:val="00AB4FA9"/>
    <w:rsid w:val="00AD3A02"/>
    <w:rsid w:val="00AD4C01"/>
    <w:rsid w:val="00AE5BA5"/>
    <w:rsid w:val="00AF257C"/>
    <w:rsid w:val="00AF2A33"/>
    <w:rsid w:val="00B03656"/>
    <w:rsid w:val="00B05751"/>
    <w:rsid w:val="00B05ABD"/>
    <w:rsid w:val="00B06B65"/>
    <w:rsid w:val="00B12E8F"/>
    <w:rsid w:val="00B14293"/>
    <w:rsid w:val="00B15859"/>
    <w:rsid w:val="00B20FBE"/>
    <w:rsid w:val="00B35209"/>
    <w:rsid w:val="00B57A28"/>
    <w:rsid w:val="00B66092"/>
    <w:rsid w:val="00B72FBB"/>
    <w:rsid w:val="00B73C55"/>
    <w:rsid w:val="00B74641"/>
    <w:rsid w:val="00B75BA0"/>
    <w:rsid w:val="00B94C19"/>
    <w:rsid w:val="00B97350"/>
    <w:rsid w:val="00BA1050"/>
    <w:rsid w:val="00BA2D68"/>
    <w:rsid w:val="00BA36A0"/>
    <w:rsid w:val="00BD68B8"/>
    <w:rsid w:val="00BE1ABE"/>
    <w:rsid w:val="00BE5CBF"/>
    <w:rsid w:val="00BF133B"/>
    <w:rsid w:val="00BF1E58"/>
    <w:rsid w:val="00BF5006"/>
    <w:rsid w:val="00C1204E"/>
    <w:rsid w:val="00C1315B"/>
    <w:rsid w:val="00C1378A"/>
    <w:rsid w:val="00C25CE5"/>
    <w:rsid w:val="00C32B00"/>
    <w:rsid w:val="00C33EC4"/>
    <w:rsid w:val="00C43832"/>
    <w:rsid w:val="00C47CDF"/>
    <w:rsid w:val="00C50442"/>
    <w:rsid w:val="00C52FCA"/>
    <w:rsid w:val="00C617F7"/>
    <w:rsid w:val="00C63DDD"/>
    <w:rsid w:val="00C641E5"/>
    <w:rsid w:val="00C67095"/>
    <w:rsid w:val="00C7070A"/>
    <w:rsid w:val="00C718EC"/>
    <w:rsid w:val="00C75937"/>
    <w:rsid w:val="00C834B9"/>
    <w:rsid w:val="00CB6272"/>
    <w:rsid w:val="00CC3FE6"/>
    <w:rsid w:val="00CC4CD0"/>
    <w:rsid w:val="00CD680B"/>
    <w:rsid w:val="00CD6CB8"/>
    <w:rsid w:val="00CD6DB3"/>
    <w:rsid w:val="00CF50A8"/>
    <w:rsid w:val="00CF75CB"/>
    <w:rsid w:val="00D03EAB"/>
    <w:rsid w:val="00D2337D"/>
    <w:rsid w:val="00D2358D"/>
    <w:rsid w:val="00D32900"/>
    <w:rsid w:val="00D3793E"/>
    <w:rsid w:val="00D37ADB"/>
    <w:rsid w:val="00D404AA"/>
    <w:rsid w:val="00D50398"/>
    <w:rsid w:val="00D5433A"/>
    <w:rsid w:val="00D626CF"/>
    <w:rsid w:val="00D64867"/>
    <w:rsid w:val="00D65DCD"/>
    <w:rsid w:val="00D7252A"/>
    <w:rsid w:val="00D868B8"/>
    <w:rsid w:val="00D95BDF"/>
    <w:rsid w:val="00DA268C"/>
    <w:rsid w:val="00DC67EF"/>
    <w:rsid w:val="00DD2B35"/>
    <w:rsid w:val="00DD77D6"/>
    <w:rsid w:val="00DE13F8"/>
    <w:rsid w:val="00DF1AB7"/>
    <w:rsid w:val="00E03974"/>
    <w:rsid w:val="00E1772B"/>
    <w:rsid w:val="00E4098A"/>
    <w:rsid w:val="00E4203D"/>
    <w:rsid w:val="00E46F64"/>
    <w:rsid w:val="00E50517"/>
    <w:rsid w:val="00E7188B"/>
    <w:rsid w:val="00E8291D"/>
    <w:rsid w:val="00E836DF"/>
    <w:rsid w:val="00E92A3B"/>
    <w:rsid w:val="00E94D2C"/>
    <w:rsid w:val="00E95046"/>
    <w:rsid w:val="00EA54A8"/>
    <w:rsid w:val="00EA70D8"/>
    <w:rsid w:val="00EB0651"/>
    <w:rsid w:val="00EB791E"/>
    <w:rsid w:val="00EC5F2E"/>
    <w:rsid w:val="00ED16E6"/>
    <w:rsid w:val="00F02C4B"/>
    <w:rsid w:val="00F036E4"/>
    <w:rsid w:val="00F037F1"/>
    <w:rsid w:val="00F161AD"/>
    <w:rsid w:val="00F165FC"/>
    <w:rsid w:val="00F205A6"/>
    <w:rsid w:val="00F25462"/>
    <w:rsid w:val="00F3004F"/>
    <w:rsid w:val="00F70F6F"/>
    <w:rsid w:val="00F7153B"/>
    <w:rsid w:val="00F75078"/>
    <w:rsid w:val="00F754B0"/>
    <w:rsid w:val="00F8307D"/>
    <w:rsid w:val="00FA0452"/>
    <w:rsid w:val="00FA7031"/>
    <w:rsid w:val="00FB418B"/>
    <w:rsid w:val="00FD47B5"/>
    <w:rsid w:val="00FE59C7"/>
    <w:rsid w:val="00FF2219"/>
    <w:rsid w:val="00FF47BA"/>
    <w:rsid w:val="00FF5968"/>
    <w:rsid w:val="00FF605A"/>
    <w:rsid w:val="00FF7C5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C1E"/>
    <w:pPr>
      <w:autoSpaceDE w:val="0"/>
      <w:autoSpaceDN w:val="0"/>
      <w:bidi/>
      <w:spacing w:after="0" w:line="240" w:lineRule="auto"/>
    </w:pPr>
    <w:rPr>
      <w:rFonts w:ascii="Times New Roman" w:eastAsia="Times New Roman" w:hAnsi="Times New Roman" w:cs="Times New Roman"/>
      <w:sz w:val="20"/>
      <w:szCs w:val="24"/>
      <w:lang w:eastAsia="ar-SA"/>
    </w:rPr>
  </w:style>
  <w:style w:type="paragraph" w:styleId="Heading1">
    <w:name w:val="heading 1"/>
    <w:basedOn w:val="Normal"/>
    <w:next w:val="Normal"/>
    <w:link w:val="Heading1Char"/>
    <w:qFormat/>
    <w:rsid w:val="004A0C1E"/>
    <w:pPr>
      <w:keepNext/>
      <w:jc w:val="right"/>
      <w:outlineLvl w:val="0"/>
    </w:pPr>
    <w:rPr>
      <w:b/>
      <w:bCs/>
      <w:szCs w:val="32"/>
    </w:rPr>
  </w:style>
  <w:style w:type="paragraph" w:styleId="Heading2">
    <w:name w:val="heading 2"/>
    <w:basedOn w:val="Normal"/>
    <w:next w:val="Normal"/>
    <w:link w:val="Heading2Char"/>
    <w:qFormat/>
    <w:rsid w:val="004A0C1E"/>
    <w:pPr>
      <w:keepNext/>
      <w:outlineLvl w:val="1"/>
    </w:pPr>
    <w:rPr>
      <w:b/>
      <w:bCs/>
      <w:szCs w:val="32"/>
    </w:rPr>
  </w:style>
  <w:style w:type="paragraph" w:styleId="Heading3">
    <w:name w:val="heading 3"/>
    <w:basedOn w:val="Normal"/>
    <w:next w:val="Normal"/>
    <w:link w:val="Heading3Char"/>
    <w:qFormat/>
    <w:rsid w:val="004A0C1E"/>
    <w:pPr>
      <w:keepNext/>
      <w:jc w:val="both"/>
      <w:outlineLvl w:val="2"/>
    </w:pPr>
    <w:rPr>
      <w:b/>
      <w:bCs/>
      <w:szCs w:val="20"/>
    </w:rPr>
  </w:style>
  <w:style w:type="paragraph" w:styleId="Heading4">
    <w:name w:val="heading 4"/>
    <w:basedOn w:val="Normal"/>
    <w:next w:val="Normal"/>
    <w:link w:val="Heading4Char"/>
    <w:qFormat/>
    <w:rsid w:val="004A0C1E"/>
    <w:pPr>
      <w:keepNext/>
      <w:jc w:val="center"/>
      <w:outlineLvl w:val="3"/>
    </w:pPr>
    <w:rPr>
      <w:b/>
      <w:bCs/>
      <w:szCs w:val="28"/>
    </w:rPr>
  </w:style>
  <w:style w:type="paragraph" w:styleId="Heading5">
    <w:name w:val="heading 5"/>
    <w:basedOn w:val="Normal"/>
    <w:next w:val="Normal"/>
    <w:link w:val="Heading5Char"/>
    <w:qFormat/>
    <w:rsid w:val="004A0C1E"/>
    <w:pPr>
      <w:keepNext/>
      <w:jc w:val="center"/>
      <w:outlineLvl w:val="4"/>
    </w:pPr>
    <w:rPr>
      <w:b/>
      <w:bCs/>
      <w:szCs w:val="44"/>
    </w:rPr>
  </w:style>
  <w:style w:type="paragraph" w:styleId="Heading6">
    <w:name w:val="heading 6"/>
    <w:basedOn w:val="Normal"/>
    <w:next w:val="Normal"/>
    <w:link w:val="Heading6Char"/>
    <w:qFormat/>
    <w:rsid w:val="004A0C1E"/>
    <w:pPr>
      <w:keepNext/>
      <w:jc w:val="center"/>
      <w:outlineLvl w:val="5"/>
    </w:pPr>
    <w:rPr>
      <w:b/>
      <w:bCs/>
      <w:szCs w:val="56"/>
    </w:rPr>
  </w:style>
  <w:style w:type="paragraph" w:styleId="Heading7">
    <w:name w:val="heading 7"/>
    <w:basedOn w:val="Normal"/>
    <w:next w:val="Normal"/>
    <w:link w:val="Heading7Char"/>
    <w:qFormat/>
    <w:rsid w:val="004A0C1E"/>
    <w:pPr>
      <w:keepNext/>
      <w:jc w:val="center"/>
      <w:outlineLvl w:val="6"/>
    </w:pPr>
    <w:rPr>
      <w:b/>
      <w:bCs/>
      <w:sz w:val="28"/>
      <w:szCs w:val="28"/>
    </w:rPr>
  </w:style>
  <w:style w:type="paragraph" w:styleId="Heading8">
    <w:name w:val="heading 8"/>
    <w:basedOn w:val="Normal"/>
    <w:next w:val="Normal"/>
    <w:link w:val="Heading8Char"/>
    <w:qFormat/>
    <w:rsid w:val="004A0C1E"/>
    <w:pPr>
      <w:keepNext/>
      <w:ind w:right="794"/>
      <w:jc w:val="both"/>
      <w:outlineLvl w:val="7"/>
    </w:pPr>
    <w:rPr>
      <w:b/>
      <w:bCs/>
    </w:rPr>
  </w:style>
  <w:style w:type="paragraph" w:styleId="Heading9">
    <w:name w:val="heading 9"/>
    <w:basedOn w:val="Normal"/>
    <w:next w:val="Normal"/>
    <w:link w:val="Heading9Char"/>
    <w:qFormat/>
    <w:rsid w:val="004A0C1E"/>
    <w:pPr>
      <w:keepNext/>
      <w:jc w:val="center"/>
      <w:outlineLvl w:val="8"/>
    </w:pPr>
    <w:rPr>
      <w:b/>
      <w:bCs/>
      <w:szCs w:val="3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0C1E"/>
    <w:rPr>
      <w:rFonts w:ascii="Times New Roman" w:eastAsia="Times New Roman" w:hAnsi="Times New Roman" w:cs="Times New Roman"/>
      <w:b/>
      <w:bCs/>
      <w:sz w:val="20"/>
      <w:szCs w:val="32"/>
      <w:lang w:eastAsia="ar-SA"/>
    </w:rPr>
  </w:style>
  <w:style w:type="character" w:customStyle="1" w:styleId="Heading2Char">
    <w:name w:val="Heading 2 Char"/>
    <w:basedOn w:val="DefaultParagraphFont"/>
    <w:link w:val="Heading2"/>
    <w:rsid w:val="004A0C1E"/>
    <w:rPr>
      <w:rFonts w:ascii="Times New Roman" w:eastAsia="Times New Roman" w:hAnsi="Times New Roman" w:cs="Times New Roman"/>
      <w:b/>
      <w:bCs/>
      <w:sz w:val="20"/>
      <w:szCs w:val="32"/>
      <w:lang w:eastAsia="ar-SA"/>
    </w:rPr>
  </w:style>
  <w:style w:type="character" w:customStyle="1" w:styleId="Heading3Char">
    <w:name w:val="Heading 3 Char"/>
    <w:basedOn w:val="DefaultParagraphFont"/>
    <w:link w:val="Heading3"/>
    <w:rsid w:val="004A0C1E"/>
    <w:rPr>
      <w:rFonts w:ascii="Times New Roman" w:eastAsia="Times New Roman" w:hAnsi="Times New Roman" w:cs="Times New Roman"/>
      <w:b/>
      <w:bCs/>
      <w:sz w:val="20"/>
      <w:szCs w:val="20"/>
      <w:lang w:eastAsia="ar-SA"/>
    </w:rPr>
  </w:style>
  <w:style w:type="character" w:customStyle="1" w:styleId="Heading4Char">
    <w:name w:val="Heading 4 Char"/>
    <w:basedOn w:val="DefaultParagraphFont"/>
    <w:link w:val="Heading4"/>
    <w:rsid w:val="004A0C1E"/>
    <w:rPr>
      <w:rFonts w:ascii="Times New Roman" w:eastAsia="Times New Roman" w:hAnsi="Times New Roman" w:cs="Times New Roman"/>
      <w:b/>
      <w:bCs/>
      <w:sz w:val="20"/>
      <w:szCs w:val="28"/>
      <w:lang w:eastAsia="ar-SA"/>
    </w:rPr>
  </w:style>
  <w:style w:type="character" w:customStyle="1" w:styleId="Heading5Char">
    <w:name w:val="Heading 5 Char"/>
    <w:basedOn w:val="DefaultParagraphFont"/>
    <w:link w:val="Heading5"/>
    <w:rsid w:val="004A0C1E"/>
    <w:rPr>
      <w:rFonts w:ascii="Times New Roman" w:eastAsia="Times New Roman" w:hAnsi="Times New Roman" w:cs="Times New Roman"/>
      <w:b/>
      <w:bCs/>
      <w:sz w:val="20"/>
      <w:szCs w:val="44"/>
      <w:lang w:eastAsia="ar-SA"/>
    </w:rPr>
  </w:style>
  <w:style w:type="character" w:customStyle="1" w:styleId="Heading6Char">
    <w:name w:val="Heading 6 Char"/>
    <w:basedOn w:val="DefaultParagraphFont"/>
    <w:link w:val="Heading6"/>
    <w:rsid w:val="004A0C1E"/>
    <w:rPr>
      <w:rFonts w:ascii="Times New Roman" w:eastAsia="Times New Roman" w:hAnsi="Times New Roman" w:cs="Times New Roman"/>
      <w:b/>
      <w:bCs/>
      <w:sz w:val="20"/>
      <w:szCs w:val="56"/>
      <w:lang w:eastAsia="ar-SA"/>
    </w:rPr>
  </w:style>
  <w:style w:type="character" w:customStyle="1" w:styleId="Heading7Char">
    <w:name w:val="Heading 7 Char"/>
    <w:basedOn w:val="DefaultParagraphFont"/>
    <w:link w:val="Heading7"/>
    <w:rsid w:val="004A0C1E"/>
    <w:rPr>
      <w:rFonts w:ascii="Times New Roman" w:eastAsia="Times New Roman" w:hAnsi="Times New Roman" w:cs="Times New Roman"/>
      <w:b/>
      <w:bCs/>
      <w:sz w:val="28"/>
      <w:szCs w:val="28"/>
      <w:lang w:eastAsia="ar-SA"/>
    </w:rPr>
  </w:style>
  <w:style w:type="character" w:customStyle="1" w:styleId="Heading8Char">
    <w:name w:val="Heading 8 Char"/>
    <w:basedOn w:val="DefaultParagraphFont"/>
    <w:link w:val="Heading8"/>
    <w:rsid w:val="004A0C1E"/>
    <w:rPr>
      <w:rFonts w:ascii="Times New Roman" w:eastAsia="Times New Roman" w:hAnsi="Times New Roman" w:cs="Times New Roman"/>
      <w:b/>
      <w:bCs/>
      <w:sz w:val="20"/>
      <w:szCs w:val="24"/>
      <w:lang w:eastAsia="ar-SA"/>
    </w:rPr>
  </w:style>
  <w:style w:type="character" w:customStyle="1" w:styleId="Heading9Char">
    <w:name w:val="Heading 9 Char"/>
    <w:basedOn w:val="DefaultParagraphFont"/>
    <w:link w:val="Heading9"/>
    <w:rsid w:val="004A0C1E"/>
    <w:rPr>
      <w:rFonts w:ascii="Times New Roman" w:eastAsia="Times New Roman" w:hAnsi="Times New Roman" w:cs="Times New Roman"/>
      <w:b/>
      <w:bCs/>
      <w:sz w:val="20"/>
      <w:szCs w:val="36"/>
      <w:u w:val="single"/>
      <w:lang w:eastAsia="ar-SA"/>
    </w:rPr>
  </w:style>
  <w:style w:type="paragraph" w:styleId="Header">
    <w:name w:val="header"/>
    <w:basedOn w:val="Normal"/>
    <w:link w:val="HeaderChar"/>
    <w:rsid w:val="004A0C1E"/>
    <w:pPr>
      <w:tabs>
        <w:tab w:val="center" w:pos="4153"/>
        <w:tab w:val="right" w:pos="8306"/>
      </w:tabs>
    </w:pPr>
  </w:style>
  <w:style w:type="character" w:customStyle="1" w:styleId="HeaderChar">
    <w:name w:val="Header Char"/>
    <w:basedOn w:val="DefaultParagraphFont"/>
    <w:link w:val="Header"/>
    <w:uiPriority w:val="99"/>
    <w:rsid w:val="004A0C1E"/>
    <w:rPr>
      <w:rFonts w:ascii="Times New Roman" w:eastAsia="Times New Roman" w:hAnsi="Times New Roman" w:cs="Times New Roman"/>
      <w:sz w:val="20"/>
      <w:szCs w:val="24"/>
      <w:lang w:eastAsia="ar-SA"/>
    </w:rPr>
  </w:style>
  <w:style w:type="paragraph" w:styleId="Footer">
    <w:name w:val="footer"/>
    <w:basedOn w:val="Normal"/>
    <w:link w:val="FooterChar"/>
    <w:uiPriority w:val="99"/>
    <w:rsid w:val="004A0C1E"/>
    <w:pPr>
      <w:tabs>
        <w:tab w:val="center" w:pos="4153"/>
        <w:tab w:val="right" w:pos="8306"/>
      </w:tabs>
    </w:pPr>
  </w:style>
  <w:style w:type="character" w:customStyle="1" w:styleId="FooterChar">
    <w:name w:val="Footer Char"/>
    <w:basedOn w:val="DefaultParagraphFont"/>
    <w:link w:val="Footer"/>
    <w:uiPriority w:val="99"/>
    <w:rsid w:val="004A0C1E"/>
    <w:rPr>
      <w:rFonts w:ascii="Times New Roman" w:eastAsia="Times New Roman" w:hAnsi="Times New Roman" w:cs="Times New Roman"/>
      <w:sz w:val="20"/>
      <w:szCs w:val="24"/>
      <w:lang w:eastAsia="ar-SA"/>
    </w:rPr>
  </w:style>
  <w:style w:type="paragraph" w:styleId="BodyText">
    <w:name w:val="Body Text"/>
    <w:basedOn w:val="Normal"/>
    <w:link w:val="BodyTextChar"/>
    <w:uiPriority w:val="99"/>
    <w:semiHidden/>
    <w:rsid w:val="004A0C1E"/>
    <w:pPr>
      <w:jc w:val="both"/>
    </w:pPr>
    <w:rPr>
      <w:sz w:val="24"/>
    </w:rPr>
  </w:style>
  <w:style w:type="character" w:customStyle="1" w:styleId="BodyTextChar">
    <w:name w:val="Body Text Char"/>
    <w:basedOn w:val="DefaultParagraphFont"/>
    <w:link w:val="BodyText"/>
    <w:uiPriority w:val="99"/>
    <w:semiHidden/>
    <w:rsid w:val="004A0C1E"/>
    <w:rPr>
      <w:rFonts w:ascii="Times New Roman" w:eastAsia="Times New Roman" w:hAnsi="Times New Roman" w:cs="Times New Roman"/>
      <w:sz w:val="24"/>
      <w:szCs w:val="24"/>
      <w:lang w:eastAsia="ar-SA"/>
    </w:rPr>
  </w:style>
  <w:style w:type="paragraph" w:styleId="BodyTextIndent">
    <w:name w:val="Body Text Indent"/>
    <w:basedOn w:val="Normal"/>
    <w:link w:val="BodyTextIndentChar"/>
    <w:semiHidden/>
    <w:rsid w:val="004A0C1E"/>
    <w:pPr>
      <w:jc w:val="both"/>
    </w:pPr>
    <w:rPr>
      <w:color w:val="000000"/>
      <w:sz w:val="24"/>
    </w:rPr>
  </w:style>
  <w:style w:type="character" w:customStyle="1" w:styleId="BodyTextIndentChar">
    <w:name w:val="Body Text Indent Char"/>
    <w:basedOn w:val="DefaultParagraphFont"/>
    <w:link w:val="BodyTextIndent"/>
    <w:semiHidden/>
    <w:rsid w:val="004A0C1E"/>
    <w:rPr>
      <w:rFonts w:ascii="Times New Roman" w:eastAsia="Times New Roman" w:hAnsi="Times New Roman" w:cs="Times New Roman"/>
      <w:color w:val="000000"/>
      <w:sz w:val="24"/>
      <w:szCs w:val="24"/>
      <w:lang w:eastAsia="ar-SA"/>
    </w:rPr>
  </w:style>
  <w:style w:type="character" w:styleId="PageNumber">
    <w:name w:val="page number"/>
    <w:basedOn w:val="DefaultParagraphFont"/>
    <w:semiHidden/>
    <w:rsid w:val="004A0C1E"/>
    <w:rPr>
      <w:rFonts w:cs="Traditional Arabic"/>
    </w:rPr>
  </w:style>
  <w:style w:type="paragraph" w:styleId="BodyText3">
    <w:name w:val="Body Text 3"/>
    <w:basedOn w:val="Normal"/>
    <w:link w:val="BodyText3Char"/>
    <w:semiHidden/>
    <w:rsid w:val="004A0C1E"/>
    <w:pPr>
      <w:jc w:val="both"/>
    </w:pPr>
    <w:rPr>
      <w:sz w:val="28"/>
      <w:szCs w:val="28"/>
    </w:rPr>
  </w:style>
  <w:style w:type="character" w:customStyle="1" w:styleId="BodyText3Char">
    <w:name w:val="Body Text 3 Char"/>
    <w:basedOn w:val="DefaultParagraphFont"/>
    <w:link w:val="BodyText3"/>
    <w:semiHidden/>
    <w:rsid w:val="004A0C1E"/>
    <w:rPr>
      <w:rFonts w:ascii="Times New Roman" w:eastAsia="Times New Roman" w:hAnsi="Times New Roman" w:cs="Times New Roman"/>
      <w:sz w:val="28"/>
      <w:szCs w:val="28"/>
      <w:lang w:eastAsia="ar-SA"/>
    </w:rPr>
  </w:style>
  <w:style w:type="paragraph" w:styleId="Caption">
    <w:name w:val="caption"/>
    <w:aliases w:val="Caption Arabic"/>
    <w:basedOn w:val="Normal"/>
    <w:next w:val="Normal"/>
    <w:qFormat/>
    <w:rsid w:val="004A0C1E"/>
    <w:pPr>
      <w:widowControl w:val="0"/>
      <w:jc w:val="center"/>
    </w:pPr>
    <w:rPr>
      <w:b/>
      <w:bCs/>
      <w:sz w:val="24"/>
    </w:rPr>
  </w:style>
  <w:style w:type="character" w:styleId="Hyperlink">
    <w:name w:val="Hyperlink"/>
    <w:basedOn w:val="DefaultParagraphFont"/>
    <w:semiHidden/>
    <w:rsid w:val="004A0C1E"/>
    <w:rPr>
      <w:rFonts w:ascii="Times New Roman" w:hAnsi="Times New Roman" w:cs="Times New Roman"/>
      <w:color w:val="0000FF"/>
      <w:u w:val="single"/>
    </w:rPr>
  </w:style>
  <w:style w:type="paragraph" w:styleId="Title">
    <w:name w:val="Title"/>
    <w:basedOn w:val="Normal"/>
    <w:link w:val="TitleChar"/>
    <w:qFormat/>
    <w:rsid w:val="004A0C1E"/>
    <w:pPr>
      <w:autoSpaceDE/>
      <w:autoSpaceDN/>
      <w:jc w:val="center"/>
    </w:pPr>
    <w:rPr>
      <w:b/>
      <w:bCs/>
      <w:sz w:val="24"/>
      <w:lang w:eastAsia="en-US"/>
    </w:rPr>
  </w:style>
  <w:style w:type="character" w:customStyle="1" w:styleId="TitleChar">
    <w:name w:val="Title Char"/>
    <w:basedOn w:val="DefaultParagraphFont"/>
    <w:link w:val="Title"/>
    <w:rsid w:val="004A0C1E"/>
    <w:rPr>
      <w:rFonts w:ascii="Times New Roman" w:eastAsia="Times New Roman" w:hAnsi="Times New Roman" w:cs="Times New Roman"/>
      <w:b/>
      <w:bCs/>
      <w:sz w:val="24"/>
      <w:szCs w:val="24"/>
    </w:rPr>
  </w:style>
  <w:style w:type="paragraph" w:styleId="BalloonText">
    <w:name w:val="Balloon Text"/>
    <w:basedOn w:val="Normal"/>
    <w:link w:val="BalloonTextChar"/>
    <w:semiHidden/>
    <w:rsid w:val="004A0C1E"/>
    <w:rPr>
      <w:rFonts w:ascii="Tahoma" w:hAnsi="Tahoma" w:cs="Tahoma"/>
      <w:sz w:val="16"/>
      <w:szCs w:val="16"/>
    </w:rPr>
  </w:style>
  <w:style w:type="character" w:customStyle="1" w:styleId="BalloonTextChar">
    <w:name w:val="Balloon Text Char"/>
    <w:basedOn w:val="DefaultParagraphFont"/>
    <w:link w:val="BalloonText"/>
    <w:semiHidden/>
    <w:rsid w:val="004A0C1E"/>
    <w:rPr>
      <w:rFonts w:ascii="Tahoma" w:eastAsia="Times New Roman" w:hAnsi="Tahoma" w:cs="Tahoma"/>
      <w:sz w:val="16"/>
      <w:szCs w:val="16"/>
      <w:lang w:eastAsia="ar-SA"/>
    </w:rPr>
  </w:style>
  <w:style w:type="paragraph" w:styleId="BodyText2">
    <w:name w:val="Body Text 2"/>
    <w:basedOn w:val="Normal"/>
    <w:link w:val="BodyText2Char"/>
    <w:semiHidden/>
    <w:rsid w:val="004A0C1E"/>
    <w:pPr>
      <w:autoSpaceDE/>
      <w:autoSpaceDN/>
      <w:jc w:val="lowKashida"/>
    </w:pPr>
    <w:rPr>
      <w:rFonts w:cs="Simplified Arabic"/>
      <w:sz w:val="24"/>
    </w:rPr>
  </w:style>
  <w:style w:type="character" w:customStyle="1" w:styleId="BodyText2Char">
    <w:name w:val="Body Text 2 Char"/>
    <w:basedOn w:val="DefaultParagraphFont"/>
    <w:link w:val="BodyText2"/>
    <w:semiHidden/>
    <w:rsid w:val="004A0C1E"/>
    <w:rPr>
      <w:rFonts w:ascii="Times New Roman" w:eastAsia="Times New Roman" w:hAnsi="Times New Roman" w:cs="Simplified Arabic"/>
      <w:sz w:val="24"/>
      <w:szCs w:val="24"/>
      <w:lang w:eastAsia="ar-SA"/>
    </w:rPr>
  </w:style>
  <w:style w:type="paragraph" w:customStyle="1" w:styleId="xl27">
    <w:name w:val="xl27"/>
    <w:basedOn w:val="Normal"/>
    <w:rsid w:val="004A0C1E"/>
    <w:pPr>
      <w:pBdr>
        <w:right w:val="single" w:sz="4" w:space="0" w:color="auto"/>
      </w:pBdr>
      <w:autoSpaceDE/>
      <w:autoSpaceDN/>
      <w:bidi w:val="0"/>
      <w:spacing w:before="100" w:beforeAutospacing="1" w:after="100" w:afterAutospacing="1"/>
    </w:pPr>
    <w:rPr>
      <w:rFonts w:ascii="Arial" w:hAnsi="Arial" w:cs="Arial"/>
      <w:sz w:val="18"/>
      <w:szCs w:val="18"/>
    </w:rPr>
  </w:style>
  <w:style w:type="character" w:customStyle="1" w:styleId="normalchar1">
    <w:name w:val="normal__char1"/>
    <w:basedOn w:val="DefaultParagraphFont"/>
    <w:rsid w:val="004A0C1E"/>
    <w:rPr>
      <w:rFonts w:ascii="Times New Roman" w:hAnsi="Times New Roman" w:cs="Times New Roman" w:hint="default"/>
      <w:strike w:val="0"/>
      <w:dstrike w:val="0"/>
      <w:sz w:val="24"/>
      <w:szCs w:val="24"/>
      <w:u w:val="none"/>
      <w:effect w:val="none"/>
    </w:rPr>
  </w:style>
  <w:style w:type="paragraph" w:styleId="BlockText">
    <w:name w:val="Block Text"/>
    <w:basedOn w:val="Normal"/>
    <w:semiHidden/>
    <w:rsid w:val="004A0C1E"/>
    <w:pPr>
      <w:autoSpaceDE/>
      <w:autoSpaceDN/>
      <w:ind w:left="312" w:right="312"/>
      <w:jc w:val="lowKashida"/>
    </w:pPr>
    <w:rPr>
      <w:rFonts w:cs="Simplified Arabic"/>
      <w:b/>
      <w:bCs/>
      <w:i/>
      <w:iCs/>
      <w:noProof/>
      <w:szCs w:val="20"/>
      <w:lang w:eastAsia="en-US"/>
    </w:rPr>
  </w:style>
  <w:style w:type="table" w:styleId="TableGrid">
    <w:name w:val="Table Grid"/>
    <w:basedOn w:val="TableNormal"/>
    <w:uiPriority w:val="59"/>
    <w:rsid w:val="004A0C1E"/>
    <w:pPr>
      <w:spacing w:after="0" w:line="240" w:lineRule="auto"/>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10073"/>
    <w:pPr>
      <w:autoSpaceDE/>
      <w:autoSpaceDN/>
      <w:ind w:left="720"/>
      <w:contextualSpacing/>
    </w:pPr>
    <w:rPr>
      <w:sz w:val="24"/>
    </w:rPr>
  </w:style>
  <w:style w:type="paragraph" w:styleId="NormalWeb">
    <w:name w:val="Normal (Web)"/>
    <w:basedOn w:val="Normal"/>
    <w:semiHidden/>
    <w:rsid w:val="00664427"/>
    <w:pPr>
      <w:autoSpaceDE/>
      <w:autoSpaceDN/>
      <w:bidi w:val="0"/>
      <w:spacing w:before="100" w:beforeAutospacing="1" w:after="100" w:afterAutospacing="1"/>
    </w:pPr>
    <w:rPr>
      <w:rFonts w:ascii="Arial Unicode MS" w:eastAsia="Arial Unicode MS" w:hAnsi="Arial Unicode MS" w:cs="Arabic Transparent" w:hint="cs"/>
      <w:sz w:val="28"/>
      <w:szCs w:val="28"/>
    </w:rPr>
  </w:style>
  <w:style w:type="table" w:styleId="MediumList2-Accent1">
    <w:name w:val="Medium List 2 Accent 1"/>
    <w:basedOn w:val="TableNormal"/>
    <w:uiPriority w:val="66"/>
    <w:rsid w:val="006D487E"/>
    <w:pPr>
      <w:spacing w:after="0" w:line="240" w:lineRule="auto"/>
    </w:pPr>
    <w:rPr>
      <w:rFonts w:asciiTheme="majorHAnsi" w:eastAsiaTheme="majorEastAsia" w:hAnsiTheme="majorHAnsi" w:cstheme="majorBidi"/>
      <w:color w:val="000000" w:themeColor="text1"/>
      <w:lang w:bidi="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r="http://schemas.openxmlformats.org/officeDocument/2006/relationships" xmlns:w="http://schemas.openxmlformats.org/wordprocessingml/2006/main">
  <w:divs>
    <w:div w:id="676468984">
      <w:bodyDiv w:val="1"/>
      <w:marLeft w:val="0"/>
      <w:marRight w:val="0"/>
      <w:marTop w:val="0"/>
      <w:marBottom w:val="0"/>
      <w:divBdr>
        <w:top w:val="none" w:sz="0" w:space="0" w:color="auto"/>
        <w:left w:val="none" w:sz="0" w:space="0" w:color="auto"/>
        <w:bottom w:val="none" w:sz="0" w:space="0" w:color="auto"/>
        <w:right w:val="none" w:sz="0" w:space="0" w:color="auto"/>
      </w:divBdr>
    </w:div>
    <w:div w:id="952828110">
      <w:bodyDiv w:val="1"/>
      <w:marLeft w:val="0"/>
      <w:marRight w:val="0"/>
      <w:marTop w:val="0"/>
      <w:marBottom w:val="0"/>
      <w:divBdr>
        <w:top w:val="none" w:sz="0" w:space="0" w:color="auto"/>
        <w:left w:val="none" w:sz="0" w:space="0" w:color="auto"/>
        <w:bottom w:val="none" w:sz="0" w:space="0" w:color="auto"/>
        <w:right w:val="none" w:sz="0" w:space="0" w:color="auto"/>
      </w:divBdr>
    </w:div>
    <w:div w:id="1194617313">
      <w:bodyDiv w:val="1"/>
      <w:marLeft w:val="0"/>
      <w:marRight w:val="0"/>
      <w:marTop w:val="0"/>
      <w:marBottom w:val="0"/>
      <w:divBdr>
        <w:top w:val="none" w:sz="0" w:space="0" w:color="auto"/>
        <w:left w:val="none" w:sz="0" w:space="0" w:color="auto"/>
        <w:bottom w:val="none" w:sz="0" w:space="0" w:color="auto"/>
        <w:right w:val="none" w:sz="0" w:space="0" w:color="auto"/>
      </w:divBdr>
    </w:div>
    <w:div w:id="1404789617">
      <w:bodyDiv w:val="1"/>
      <w:marLeft w:val="0"/>
      <w:marRight w:val="0"/>
      <w:marTop w:val="0"/>
      <w:marBottom w:val="0"/>
      <w:divBdr>
        <w:top w:val="none" w:sz="0" w:space="0" w:color="auto"/>
        <w:left w:val="none" w:sz="0" w:space="0" w:color="auto"/>
        <w:bottom w:val="none" w:sz="0" w:space="0" w:color="auto"/>
        <w:right w:val="none" w:sz="0" w:space="0" w:color="auto"/>
      </w:divBdr>
    </w:div>
    <w:div w:id="1541479595">
      <w:bodyDiv w:val="1"/>
      <w:marLeft w:val="0"/>
      <w:marRight w:val="0"/>
      <w:marTop w:val="0"/>
      <w:marBottom w:val="0"/>
      <w:divBdr>
        <w:top w:val="none" w:sz="0" w:space="0" w:color="auto"/>
        <w:left w:val="none" w:sz="0" w:space="0" w:color="auto"/>
        <w:bottom w:val="none" w:sz="0" w:space="0" w:color="auto"/>
        <w:right w:val="none" w:sz="0" w:space="0" w:color="auto"/>
      </w:divBdr>
    </w:div>
    <w:div w:id="1632517447">
      <w:bodyDiv w:val="1"/>
      <w:marLeft w:val="0"/>
      <w:marRight w:val="0"/>
      <w:marTop w:val="0"/>
      <w:marBottom w:val="0"/>
      <w:divBdr>
        <w:top w:val="none" w:sz="0" w:space="0" w:color="auto"/>
        <w:left w:val="none" w:sz="0" w:space="0" w:color="auto"/>
        <w:bottom w:val="none" w:sz="0" w:space="0" w:color="auto"/>
        <w:right w:val="none" w:sz="0" w:space="0" w:color="auto"/>
      </w:divBdr>
    </w:div>
    <w:div w:id="2092264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AB898-1A6F-4783-BA83-AA4C1FCB8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28</Pages>
  <Words>6208</Words>
  <Characters>35388</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41513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ashrafh</dc:creator>
  <cp:keywords/>
  <dc:description/>
  <cp:lastModifiedBy>ashrafh</cp:lastModifiedBy>
  <cp:revision>60</cp:revision>
  <cp:lastPrinted>2015-04-26T05:48:00Z</cp:lastPrinted>
  <dcterms:created xsi:type="dcterms:W3CDTF">2012-02-29T08:07:00Z</dcterms:created>
  <dcterms:modified xsi:type="dcterms:W3CDTF">2015-04-26T05:55:00Z</dcterms:modified>
</cp:coreProperties>
</file>